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68F8E" w14:textId="5FCA212B" w:rsidR="00434B71" w:rsidRPr="00A93600" w:rsidRDefault="00434B71" w:rsidP="00434B71">
      <w:pPr>
        <w:jc w:val="center"/>
        <w:rPr>
          <w:rFonts w:ascii="Times New Roman" w:hAnsi="Times New Roman"/>
          <w:b/>
          <w:bCs/>
          <w:sz w:val="24"/>
          <w:szCs w:val="36"/>
          <w:lang w:val="lv-LV"/>
        </w:rPr>
      </w:pPr>
      <w:r w:rsidRPr="00A93600">
        <w:rPr>
          <w:rFonts w:ascii="Times New Roman" w:hAnsi="Times New Roman"/>
          <w:b/>
          <w:bCs/>
          <w:sz w:val="24"/>
          <w:szCs w:val="36"/>
          <w:lang w:val="lv-LV"/>
        </w:rPr>
        <w:t>Atklāta konkursa “</w:t>
      </w:r>
      <w:proofErr w:type="spellStart"/>
      <w:r w:rsidRPr="00A93600">
        <w:rPr>
          <w:rFonts w:ascii="Times New Roman" w:hAnsi="Times New Roman"/>
          <w:b/>
          <w:bCs/>
          <w:sz w:val="24"/>
          <w:szCs w:val="36"/>
          <w:lang w:val="lv-LV"/>
        </w:rPr>
        <w:t>Vidusposma</w:t>
      </w:r>
      <w:proofErr w:type="spellEnd"/>
      <w:r w:rsidRPr="00A93600">
        <w:rPr>
          <w:rFonts w:ascii="Times New Roman" w:hAnsi="Times New Roman"/>
          <w:b/>
          <w:bCs/>
          <w:sz w:val="24"/>
          <w:szCs w:val="36"/>
          <w:lang w:val="lv-LV"/>
        </w:rPr>
        <w:t xml:space="preserve"> </w:t>
      </w:r>
      <w:proofErr w:type="spellStart"/>
      <w:r w:rsidRPr="00A93600">
        <w:rPr>
          <w:rFonts w:ascii="Times New Roman" w:hAnsi="Times New Roman"/>
          <w:b/>
          <w:bCs/>
          <w:sz w:val="24"/>
          <w:szCs w:val="36"/>
          <w:lang w:val="lv-LV"/>
        </w:rPr>
        <w:t>izvērtējums</w:t>
      </w:r>
      <w:proofErr w:type="spellEnd"/>
      <w:r w:rsidRPr="00A93600">
        <w:rPr>
          <w:rFonts w:ascii="Times New Roman" w:hAnsi="Times New Roman"/>
          <w:b/>
          <w:bCs/>
          <w:sz w:val="24"/>
          <w:szCs w:val="36"/>
          <w:lang w:val="lv-LV"/>
        </w:rPr>
        <w:t xml:space="preserve"> par projektā “Skola – kopienā” īstenoto atbalstāmo darbību ieviešanas efektivitāti” (</w:t>
      </w:r>
      <w:proofErr w:type="spellStart"/>
      <w:r w:rsidRPr="00A93600">
        <w:rPr>
          <w:rFonts w:ascii="Times New Roman" w:hAnsi="Times New Roman"/>
          <w:b/>
          <w:bCs/>
          <w:sz w:val="24"/>
          <w:szCs w:val="36"/>
          <w:lang w:val="lv-LV"/>
        </w:rPr>
        <w:t>Id</w:t>
      </w:r>
      <w:proofErr w:type="spellEnd"/>
      <w:r w:rsidRPr="00A93600">
        <w:rPr>
          <w:rFonts w:ascii="Times New Roman" w:hAnsi="Times New Roman"/>
          <w:b/>
          <w:bCs/>
          <w:sz w:val="24"/>
          <w:szCs w:val="36"/>
          <w:lang w:val="lv-LV"/>
        </w:rPr>
        <w:t>. Nr. VIAA 2026/58) komisijas atbildes uz Pretendenta jautājumiem</w:t>
      </w:r>
    </w:p>
    <w:p w14:paraId="124B365F" w14:textId="73FDD2E1" w:rsidR="00614BFD" w:rsidRPr="00A93600" w:rsidRDefault="00614BFD" w:rsidP="001349A9">
      <w:pPr>
        <w:rPr>
          <w:rFonts w:ascii="Times New Roman" w:hAnsi="Times New Roman"/>
          <w:b/>
          <w:bCs/>
          <w:sz w:val="24"/>
          <w:lang w:val="lv-LV"/>
        </w:rPr>
      </w:pPr>
      <w:r w:rsidRPr="00A93600">
        <w:rPr>
          <w:rFonts w:ascii="Times New Roman" w:hAnsi="Times New Roman"/>
          <w:b/>
          <w:bCs/>
          <w:sz w:val="24"/>
          <w:lang w:val="lv-LV"/>
        </w:rPr>
        <w:t>Jautājums:</w:t>
      </w:r>
    </w:p>
    <w:p w14:paraId="14C38563" w14:textId="77777777" w:rsidR="00A93600" w:rsidRPr="00A93600" w:rsidRDefault="00A93600" w:rsidP="74647394">
      <w:pPr>
        <w:spacing w:before="100" w:beforeAutospacing="1" w:after="100" w:afterAutospacing="1"/>
        <w:rPr>
          <w:rFonts w:ascii="Times New Roman" w:hAnsi="Times New Roman"/>
          <w:color w:val="auto"/>
          <w:sz w:val="24"/>
          <w:lang w:val="lv-LV" w:eastAsia="en-GB"/>
        </w:rPr>
      </w:pPr>
      <w:r w:rsidRPr="00A93600">
        <w:rPr>
          <w:rFonts w:ascii="Times New Roman" w:hAnsi="Times New Roman"/>
          <w:color w:val="auto"/>
          <w:sz w:val="24"/>
          <w:lang w:val="lv-LV" w:eastAsia="en-GB"/>
        </w:rPr>
        <w:t>Iepazīstoties ar Nolikumā izvirzītajām kvalifikācijas prasībām attiecībā uz Nolikuma 3.2.3. punktā minēto ekspertu "Izglītības jomas pētnieks", tai skaitā prasību par "pieredzi vismaz 1 (vienā) ar izglītības nozari saistītā kvantitatīvajā pētījumā, kurā piedalījušies vismaz 1000 respondenti", lūdzam sniegt skaidrojumu par jēdzienu "kvantitatīvs pētījums" un "respondenti" tvērumu Nolikuma izpratnē. Lūdzam precizēt, vai par šai prasībai atbilstošu būtu uzskatāma arī pieredze, kas gūta pētījuma ietvaros, veicot liela apjoma (vidēji ap 20 000 dalībnieku) valsts līmeņa pārbaudes darbu rezultātu kvantitatīvo analīzi, kuras pamatā ir izglītojamo vērtēšanas/snieguma dati.</w:t>
      </w:r>
    </w:p>
    <w:p w14:paraId="34752FAC" w14:textId="56332011" w:rsidR="00CC5526" w:rsidRDefault="00614BFD" w:rsidP="00CC5526">
      <w:pPr>
        <w:spacing w:before="100" w:beforeAutospacing="1" w:after="100" w:afterAutospacing="1"/>
      </w:pPr>
      <w:r w:rsidRPr="00A93600">
        <w:rPr>
          <w:rFonts w:ascii="Times New Roman" w:hAnsi="Times New Roman"/>
          <w:b/>
          <w:bCs/>
          <w:color w:val="auto"/>
          <w:sz w:val="24"/>
          <w:lang w:val="lv-LV" w:eastAsia="en-GB"/>
        </w:rPr>
        <w:t>Atbilde:</w:t>
      </w:r>
      <w:r w:rsidR="005B6997" w:rsidRPr="005B6997">
        <w:t xml:space="preserve"> </w:t>
      </w:r>
    </w:p>
    <w:p w14:paraId="270AD50E" w14:textId="6153A756" w:rsidR="00CC5526" w:rsidRPr="00CC5526" w:rsidRDefault="00CC5526" w:rsidP="00CC5526">
      <w:pPr>
        <w:spacing w:before="100" w:beforeAutospacing="1" w:after="100" w:afterAutospacing="1"/>
        <w:rPr>
          <w:rFonts w:ascii="Times New Roman" w:hAnsi="Times New Roman"/>
          <w:color w:val="auto"/>
          <w:sz w:val="24"/>
          <w:lang w:val="lv-LV" w:eastAsia="en-GB"/>
        </w:rPr>
      </w:pPr>
      <w:r w:rsidRPr="00CC5526">
        <w:rPr>
          <w:rFonts w:ascii="Times New Roman" w:hAnsi="Times New Roman"/>
          <w:color w:val="auto"/>
          <w:sz w:val="24"/>
          <w:lang w:val="lv-LV" w:eastAsia="en-GB"/>
        </w:rPr>
        <w:t xml:space="preserve">Jēdziena “kvantitatīvs pētījums” skaidrojums: pētījums, kurā datu iegūšanai un analīzei tiek izmantotas kvantitatīvās pētniecības metodes, piemēram, aptauja ar anketēšanu vai </w:t>
      </w:r>
      <w:proofErr w:type="spellStart"/>
      <w:r w:rsidRPr="00CC5526">
        <w:rPr>
          <w:rFonts w:ascii="Times New Roman" w:hAnsi="Times New Roman"/>
          <w:color w:val="auto"/>
          <w:sz w:val="24"/>
          <w:lang w:val="lv-LV" w:eastAsia="en-GB"/>
        </w:rPr>
        <w:t>kontentanalīze</w:t>
      </w:r>
      <w:proofErr w:type="spellEnd"/>
      <w:r w:rsidRPr="00CC5526">
        <w:rPr>
          <w:rFonts w:ascii="Times New Roman" w:hAnsi="Times New Roman"/>
          <w:color w:val="auto"/>
          <w:sz w:val="24"/>
          <w:lang w:val="lv-LV" w:eastAsia="en-GB"/>
        </w:rPr>
        <w:t>. Iegūtie dati tiek izteikti skaitliskā formā un analizēti, izmantojot statistiskās metodes.</w:t>
      </w:r>
    </w:p>
    <w:p w14:paraId="20991F26" w14:textId="75448949" w:rsidR="000E3B24" w:rsidRDefault="00CC5526" w:rsidP="74647394">
      <w:pPr>
        <w:spacing w:before="100" w:beforeAutospacing="1" w:after="100" w:afterAutospacing="1"/>
        <w:rPr>
          <w:rFonts w:ascii="Times New Roman" w:hAnsi="Times New Roman"/>
          <w:color w:val="auto"/>
          <w:sz w:val="24"/>
          <w:lang w:val="lv-LV" w:eastAsia="en-GB"/>
        </w:rPr>
      </w:pPr>
      <w:r w:rsidRPr="00CC5526">
        <w:rPr>
          <w:rFonts w:ascii="Times New Roman" w:hAnsi="Times New Roman"/>
          <w:color w:val="auto"/>
          <w:sz w:val="24"/>
          <w:lang w:val="lv-LV" w:eastAsia="en-GB"/>
        </w:rPr>
        <w:t xml:space="preserve">Jēdziena “respondenti” skaidrojums: personas, kuras atbilstoši noteiktiem izlases kritērijiem ir iekļautas pētījuma izlasē un </w:t>
      </w:r>
      <w:r w:rsidR="00802AF2">
        <w:rPr>
          <w:rFonts w:ascii="Times New Roman" w:hAnsi="Times New Roman"/>
          <w:color w:val="auto"/>
          <w:sz w:val="24"/>
          <w:lang w:val="lv-LV" w:eastAsia="en-GB"/>
        </w:rPr>
        <w:t>piedalījušās pētījumā</w:t>
      </w:r>
      <w:r w:rsidRPr="00CC5526">
        <w:rPr>
          <w:rFonts w:ascii="Times New Roman" w:hAnsi="Times New Roman"/>
          <w:color w:val="auto"/>
          <w:sz w:val="24"/>
          <w:lang w:val="lv-LV" w:eastAsia="en-GB"/>
        </w:rPr>
        <w:t>.</w:t>
      </w:r>
    </w:p>
    <w:p w14:paraId="0FB86017" w14:textId="69DBF9DC" w:rsidR="00614BFD" w:rsidRPr="00A93600" w:rsidRDefault="000E3B24" w:rsidP="74647394">
      <w:pPr>
        <w:spacing w:before="100" w:beforeAutospacing="1" w:after="100" w:afterAutospacing="1"/>
        <w:rPr>
          <w:rFonts w:ascii="Times New Roman" w:hAnsi="Times New Roman"/>
          <w:b/>
          <w:bCs/>
          <w:color w:val="auto"/>
          <w:sz w:val="24"/>
          <w:lang w:val="lv-LV" w:eastAsia="en-GB"/>
        </w:rPr>
      </w:pPr>
      <w:r>
        <w:rPr>
          <w:rFonts w:ascii="Times New Roman" w:hAnsi="Times New Roman"/>
          <w:color w:val="auto"/>
          <w:sz w:val="24"/>
          <w:lang w:val="lv-LV" w:eastAsia="en-GB"/>
        </w:rPr>
        <w:t>P</w:t>
      </w:r>
      <w:r w:rsidR="005B6997" w:rsidRPr="005B6997">
        <w:rPr>
          <w:rFonts w:ascii="Times New Roman" w:hAnsi="Times New Roman"/>
          <w:color w:val="auto"/>
          <w:sz w:val="24"/>
          <w:lang w:val="lv-LV" w:eastAsia="en-GB"/>
        </w:rPr>
        <w:t>ieredze, kas gūta pētījuma ietvaros, veicot liela apjoma (vidēji ap 20 000 dalībnieku) valsts līmeņa pārbaudes darbu rezultātu kvantitatīvo analīzi, kuras pamatā ir izglītojamo vērtēšanas/snieguma dati</w:t>
      </w:r>
      <w:r>
        <w:rPr>
          <w:rFonts w:ascii="Times New Roman" w:hAnsi="Times New Roman"/>
          <w:color w:val="auto"/>
          <w:sz w:val="24"/>
          <w:lang w:val="lv-LV" w:eastAsia="en-GB"/>
        </w:rPr>
        <w:t xml:space="preserve">, </w:t>
      </w:r>
      <w:r w:rsidRPr="000E3B24">
        <w:rPr>
          <w:rFonts w:ascii="Times New Roman" w:hAnsi="Times New Roman"/>
          <w:color w:val="auto"/>
          <w:sz w:val="24"/>
          <w:u w:val="single"/>
          <w:lang w:val="lv-LV" w:eastAsia="en-GB"/>
        </w:rPr>
        <w:t>uzskatāma par atbilstošu minētajai prasībai.</w:t>
      </w:r>
      <w:r>
        <w:rPr>
          <w:rFonts w:ascii="Times New Roman" w:hAnsi="Times New Roman"/>
          <w:color w:val="auto"/>
          <w:sz w:val="24"/>
          <w:lang w:val="lv-LV" w:eastAsia="en-GB"/>
        </w:rPr>
        <w:t xml:space="preserve"> </w:t>
      </w:r>
    </w:p>
    <w:p w14:paraId="6EEF7E9D" w14:textId="77777777" w:rsidR="00434B71" w:rsidRPr="00A93600" w:rsidRDefault="00434B71" w:rsidP="00434B71">
      <w:pPr>
        <w:spacing w:before="100" w:beforeAutospacing="1" w:after="100" w:afterAutospacing="1"/>
        <w:ind w:left="360"/>
        <w:rPr>
          <w:rFonts w:ascii="Times New Roman" w:hAnsi="Times New Roman"/>
          <w:color w:val="auto"/>
          <w:sz w:val="24"/>
          <w:lang w:val="lv-LV" w:eastAsia="en-GB"/>
        </w:rPr>
      </w:pPr>
    </w:p>
    <w:sectPr w:rsidR="00434B71" w:rsidRPr="00A936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56D"/>
    <w:multiLevelType w:val="multilevel"/>
    <w:tmpl w:val="B420BC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B4F782E"/>
    <w:multiLevelType w:val="multilevel"/>
    <w:tmpl w:val="8E7C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C200B"/>
    <w:multiLevelType w:val="multilevel"/>
    <w:tmpl w:val="FBBC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43414"/>
    <w:multiLevelType w:val="multilevel"/>
    <w:tmpl w:val="344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B3F77"/>
    <w:multiLevelType w:val="multilevel"/>
    <w:tmpl w:val="7A102D7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71396"/>
    <w:multiLevelType w:val="multilevel"/>
    <w:tmpl w:val="37A4E8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785A38"/>
    <w:multiLevelType w:val="multilevel"/>
    <w:tmpl w:val="A4BA14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497775"/>
    <w:multiLevelType w:val="multilevel"/>
    <w:tmpl w:val="0CB6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73F69"/>
    <w:multiLevelType w:val="multilevel"/>
    <w:tmpl w:val="AA96D6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8D5D18"/>
    <w:multiLevelType w:val="multilevel"/>
    <w:tmpl w:val="7A102D7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0C4C1C"/>
    <w:multiLevelType w:val="multilevel"/>
    <w:tmpl w:val="7A102D7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7B5F96"/>
    <w:multiLevelType w:val="multilevel"/>
    <w:tmpl w:val="A3C0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2874221">
    <w:abstractNumId w:val="0"/>
  </w:num>
  <w:num w:numId="2" w16cid:durableId="1483038835">
    <w:abstractNumId w:val="3"/>
  </w:num>
  <w:num w:numId="3" w16cid:durableId="945576912">
    <w:abstractNumId w:val="8"/>
  </w:num>
  <w:num w:numId="4" w16cid:durableId="56828300">
    <w:abstractNumId w:val="2"/>
  </w:num>
  <w:num w:numId="5" w16cid:durableId="1789546330">
    <w:abstractNumId w:val="11"/>
  </w:num>
  <w:num w:numId="6" w16cid:durableId="1913857017">
    <w:abstractNumId w:val="4"/>
  </w:num>
  <w:num w:numId="7" w16cid:durableId="1326743016">
    <w:abstractNumId w:val="5"/>
  </w:num>
  <w:num w:numId="8" w16cid:durableId="1848447989">
    <w:abstractNumId w:val="1"/>
  </w:num>
  <w:num w:numId="9" w16cid:durableId="1269384469">
    <w:abstractNumId w:val="10"/>
  </w:num>
  <w:num w:numId="10" w16cid:durableId="1681659853">
    <w:abstractNumId w:val="6"/>
  </w:num>
  <w:num w:numId="11" w16cid:durableId="818501767">
    <w:abstractNumId w:val="7"/>
  </w:num>
  <w:num w:numId="12" w16cid:durableId="5925200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EDF"/>
    <w:rsid w:val="00081992"/>
    <w:rsid w:val="00086CD4"/>
    <w:rsid w:val="00092840"/>
    <w:rsid w:val="000BB41C"/>
    <w:rsid w:val="000E26C1"/>
    <w:rsid w:val="000E39AA"/>
    <w:rsid w:val="000E3B24"/>
    <w:rsid w:val="000E496E"/>
    <w:rsid w:val="000F261B"/>
    <w:rsid w:val="000F5D3C"/>
    <w:rsid w:val="00103BB1"/>
    <w:rsid w:val="00132358"/>
    <w:rsid w:val="00133173"/>
    <w:rsid w:val="001349A9"/>
    <w:rsid w:val="002122AC"/>
    <w:rsid w:val="00212331"/>
    <w:rsid w:val="0021730A"/>
    <w:rsid w:val="00242930"/>
    <w:rsid w:val="00255F7A"/>
    <w:rsid w:val="002C563D"/>
    <w:rsid w:val="00307D3F"/>
    <w:rsid w:val="00365CE4"/>
    <w:rsid w:val="003716F2"/>
    <w:rsid w:val="003C407C"/>
    <w:rsid w:val="00405DA6"/>
    <w:rsid w:val="00434B71"/>
    <w:rsid w:val="004660CC"/>
    <w:rsid w:val="004E1EDF"/>
    <w:rsid w:val="00502008"/>
    <w:rsid w:val="005430F6"/>
    <w:rsid w:val="00557B38"/>
    <w:rsid w:val="00577B3C"/>
    <w:rsid w:val="00597B58"/>
    <w:rsid w:val="005B44FA"/>
    <w:rsid w:val="005B6997"/>
    <w:rsid w:val="005C490B"/>
    <w:rsid w:val="005D0A3A"/>
    <w:rsid w:val="005D0C36"/>
    <w:rsid w:val="005E3DE1"/>
    <w:rsid w:val="00614BFD"/>
    <w:rsid w:val="00652FA6"/>
    <w:rsid w:val="00687E2C"/>
    <w:rsid w:val="006D7366"/>
    <w:rsid w:val="00717879"/>
    <w:rsid w:val="00782F03"/>
    <w:rsid w:val="007D2056"/>
    <w:rsid w:val="00802AF2"/>
    <w:rsid w:val="00820794"/>
    <w:rsid w:val="00876D02"/>
    <w:rsid w:val="008C71C2"/>
    <w:rsid w:val="0094299D"/>
    <w:rsid w:val="00955D26"/>
    <w:rsid w:val="00997773"/>
    <w:rsid w:val="009F6B72"/>
    <w:rsid w:val="00A6285E"/>
    <w:rsid w:val="00A723FF"/>
    <w:rsid w:val="00A90F4D"/>
    <w:rsid w:val="00A93600"/>
    <w:rsid w:val="00AD7CA1"/>
    <w:rsid w:val="00AE1EF7"/>
    <w:rsid w:val="00BA12EE"/>
    <w:rsid w:val="00BF4DC0"/>
    <w:rsid w:val="00C2506D"/>
    <w:rsid w:val="00C7713B"/>
    <w:rsid w:val="00C916FE"/>
    <w:rsid w:val="00CA498F"/>
    <w:rsid w:val="00CB14FC"/>
    <w:rsid w:val="00CC0F68"/>
    <w:rsid w:val="00CC5526"/>
    <w:rsid w:val="00D7699E"/>
    <w:rsid w:val="00F30B84"/>
    <w:rsid w:val="00F53291"/>
    <w:rsid w:val="00FA0606"/>
    <w:rsid w:val="00FD1D48"/>
    <w:rsid w:val="01EBF1D2"/>
    <w:rsid w:val="0474BE2C"/>
    <w:rsid w:val="0A1644B9"/>
    <w:rsid w:val="10510981"/>
    <w:rsid w:val="16985345"/>
    <w:rsid w:val="22F23828"/>
    <w:rsid w:val="2968BA4E"/>
    <w:rsid w:val="3D50B383"/>
    <w:rsid w:val="4F8EC9B2"/>
    <w:rsid w:val="61B1CDD8"/>
    <w:rsid w:val="74647394"/>
    <w:rsid w:val="76509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0299"/>
  <w15:chartTrackingRefBased/>
  <w15:docId w15:val="{86084ACE-A6B6-B745-A6DE-8A72223D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CA1"/>
    <w:pPr>
      <w:spacing w:after="200" w:line="240" w:lineRule="auto"/>
      <w:jc w:val="both"/>
    </w:pPr>
    <w:rPr>
      <w:rFonts w:ascii="Arial" w:hAnsi="Arial" w:cs="Times New Roman"/>
      <w:color w:val="000000" w:themeColor="text1"/>
      <w:kern w:val="0"/>
      <w:sz w:val="18"/>
      <w:lang w:val="en-GB"/>
      <w14:ligatures w14:val="none"/>
    </w:rPr>
  </w:style>
  <w:style w:type="paragraph" w:styleId="Heading1">
    <w:name w:val="heading 1"/>
    <w:basedOn w:val="Normal"/>
    <w:next w:val="Normal"/>
    <w:link w:val="Heading1Char"/>
    <w:uiPriority w:val="9"/>
    <w:qFormat/>
    <w:rsid w:val="004E1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ED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E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E1E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E1ED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E1ED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E1ED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E1ED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EDF"/>
    <w:rPr>
      <w:rFonts w:asciiTheme="majorHAnsi" w:eastAsiaTheme="majorEastAsia" w:hAnsiTheme="majorHAnsi" w:cstheme="majorBidi"/>
      <w:color w:val="0F4761" w:themeColor="accent1" w:themeShade="BF"/>
      <w:kern w:val="0"/>
      <w:sz w:val="40"/>
      <w:szCs w:val="40"/>
      <w:lang w:val="en-GB"/>
      <w14:ligatures w14:val="none"/>
    </w:rPr>
  </w:style>
  <w:style w:type="character" w:customStyle="1" w:styleId="Heading2Char">
    <w:name w:val="Heading 2 Char"/>
    <w:basedOn w:val="DefaultParagraphFont"/>
    <w:link w:val="Heading2"/>
    <w:uiPriority w:val="9"/>
    <w:semiHidden/>
    <w:rsid w:val="004E1EDF"/>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semiHidden/>
    <w:rsid w:val="004E1EDF"/>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4E1EDF"/>
    <w:rPr>
      <w:rFonts w:eastAsiaTheme="majorEastAsia" w:cstheme="majorBidi"/>
      <w:i/>
      <w:iCs/>
      <w:color w:val="0F4761" w:themeColor="accent1" w:themeShade="BF"/>
      <w:kern w:val="0"/>
      <w:sz w:val="18"/>
      <w:lang w:val="en-GB"/>
      <w14:ligatures w14:val="none"/>
    </w:rPr>
  </w:style>
  <w:style w:type="character" w:customStyle="1" w:styleId="Heading5Char">
    <w:name w:val="Heading 5 Char"/>
    <w:basedOn w:val="DefaultParagraphFont"/>
    <w:link w:val="Heading5"/>
    <w:uiPriority w:val="9"/>
    <w:semiHidden/>
    <w:rsid w:val="004E1EDF"/>
    <w:rPr>
      <w:rFonts w:eastAsiaTheme="majorEastAsia" w:cstheme="majorBidi"/>
      <w:color w:val="0F4761" w:themeColor="accent1" w:themeShade="BF"/>
      <w:kern w:val="0"/>
      <w:sz w:val="18"/>
      <w:lang w:val="en-GB"/>
      <w14:ligatures w14:val="none"/>
    </w:rPr>
  </w:style>
  <w:style w:type="character" w:customStyle="1" w:styleId="Heading6Char">
    <w:name w:val="Heading 6 Char"/>
    <w:basedOn w:val="DefaultParagraphFont"/>
    <w:link w:val="Heading6"/>
    <w:uiPriority w:val="9"/>
    <w:semiHidden/>
    <w:rsid w:val="004E1EDF"/>
    <w:rPr>
      <w:rFonts w:eastAsiaTheme="majorEastAsia" w:cstheme="majorBidi"/>
      <w:i/>
      <w:iCs/>
      <w:color w:val="595959" w:themeColor="text1" w:themeTint="A6"/>
      <w:kern w:val="0"/>
      <w:sz w:val="18"/>
      <w:lang w:val="en-GB"/>
      <w14:ligatures w14:val="none"/>
    </w:rPr>
  </w:style>
  <w:style w:type="character" w:customStyle="1" w:styleId="Heading7Char">
    <w:name w:val="Heading 7 Char"/>
    <w:basedOn w:val="DefaultParagraphFont"/>
    <w:link w:val="Heading7"/>
    <w:uiPriority w:val="9"/>
    <w:semiHidden/>
    <w:rsid w:val="004E1EDF"/>
    <w:rPr>
      <w:rFonts w:eastAsiaTheme="majorEastAsia" w:cstheme="majorBidi"/>
      <w:color w:val="595959" w:themeColor="text1" w:themeTint="A6"/>
      <w:kern w:val="0"/>
      <w:sz w:val="18"/>
      <w:lang w:val="en-GB"/>
      <w14:ligatures w14:val="none"/>
    </w:rPr>
  </w:style>
  <w:style w:type="character" w:customStyle="1" w:styleId="Heading8Char">
    <w:name w:val="Heading 8 Char"/>
    <w:basedOn w:val="DefaultParagraphFont"/>
    <w:link w:val="Heading8"/>
    <w:uiPriority w:val="9"/>
    <w:semiHidden/>
    <w:rsid w:val="004E1EDF"/>
    <w:rPr>
      <w:rFonts w:eastAsiaTheme="majorEastAsia" w:cstheme="majorBidi"/>
      <w:i/>
      <w:iCs/>
      <w:color w:val="272727" w:themeColor="text1" w:themeTint="D8"/>
      <w:kern w:val="0"/>
      <w:sz w:val="18"/>
      <w:lang w:val="en-GB"/>
      <w14:ligatures w14:val="none"/>
    </w:rPr>
  </w:style>
  <w:style w:type="character" w:customStyle="1" w:styleId="Heading9Char">
    <w:name w:val="Heading 9 Char"/>
    <w:basedOn w:val="DefaultParagraphFont"/>
    <w:link w:val="Heading9"/>
    <w:uiPriority w:val="9"/>
    <w:semiHidden/>
    <w:rsid w:val="004E1EDF"/>
    <w:rPr>
      <w:rFonts w:eastAsiaTheme="majorEastAsia" w:cstheme="majorBidi"/>
      <w:color w:val="272727" w:themeColor="text1" w:themeTint="D8"/>
      <w:kern w:val="0"/>
      <w:sz w:val="18"/>
      <w:lang w:val="en-GB"/>
      <w14:ligatures w14:val="none"/>
    </w:rPr>
  </w:style>
  <w:style w:type="paragraph" w:styleId="Title">
    <w:name w:val="Title"/>
    <w:basedOn w:val="Normal"/>
    <w:next w:val="Normal"/>
    <w:link w:val="TitleChar"/>
    <w:uiPriority w:val="10"/>
    <w:qFormat/>
    <w:rsid w:val="004E1EDF"/>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E1EDF"/>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E1E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EDF"/>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E1E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1EDF"/>
    <w:rPr>
      <w:rFonts w:ascii="Arial" w:hAnsi="Arial" w:cs="Times New Roman"/>
      <w:i/>
      <w:iCs/>
      <w:color w:val="404040" w:themeColor="text1" w:themeTint="BF"/>
      <w:kern w:val="0"/>
      <w:sz w:val="18"/>
      <w:lang w:val="en-GB"/>
      <w14:ligatures w14:val="none"/>
    </w:rPr>
  </w:style>
  <w:style w:type="paragraph" w:styleId="ListParagraph">
    <w:name w:val="List Paragraph"/>
    <w:basedOn w:val="Normal"/>
    <w:uiPriority w:val="34"/>
    <w:qFormat/>
    <w:rsid w:val="004E1EDF"/>
    <w:pPr>
      <w:ind w:left="720"/>
      <w:contextualSpacing/>
    </w:pPr>
  </w:style>
  <w:style w:type="character" w:styleId="IntenseEmphasis">
    <w:name w:val="Intense Emphasis"/>
    <w:basedOn w:val="DefaultParagraphFont"/>
    <w:uiPriority w:val="21"/>
    <w:qFormat/>
    <w:rsid w:val="004E1EDF"/>
    <w:rPr>
      <w:i/>
      <w:iCs/>
      <w:color w:val="0F4761" w:themeColor="accent1" w:themeShade="BF"/>
    </w:rPr>
  </w:style>
  <w:style w:type="paragraph" w:styleId="IntenseQuote">
    <w:name w:val="Intense Quote"/>
    <w:basedOn w:val="Normal"/>
    <w:next w:val="Normal"/>
    <w:link w:val="IntenseQuoteChar"/>
    <w:uiPriority w:val="30"/>
    <w:qFormat/>
    <w:rsid w:val="004E1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EDF"/>
    <w:rPr>
      <w:rFonts w:ascii="Arial" w:hAnsi="Arial" w:cs="Times New Roman"/>
      <w:i/>
      <w:iCs/>
      <w:color w:val="0F4761" w:themeColor="accent1" w:themeShade="BF"/>
      <w:kern w:val="0"/>
      <w:sz w:val="18"/>
      <w:lang w:val="en-GB"/>
      <w14:ligatures w14:val="none"/>
    </w:rPr>
  </w:style>
  <w:style w:type="character" w:styleId="IntenseReference">
    <w:name w:val="Intense Reference"/>
    <w:basedOn w:val="DefaultParagraphFont"/>
    <w:uiPriority w:val="32"/>
    <w:qFormat/>
    <w:rsid w:val="004E1EDF"/>
    <w:rPr>
      <w:b/>
      <w:bCs/>
      <w:smallCaps/>
      <w:color w:val="0F4761" w:themeColor="accent1" w:themeShade="BF"/>
      <w:spacing w:val="5"/>
    </w:rPr>
  </w:style>
  <w:style w:type="paragraph" w:customStyle="1" w:styleId="isselectedend">
    <w:name w:val="isselectedend"/>
    <w:basedOn w:val="Normal"/>
    <w:rsid w:val="004E1EDF"/>
    <w:pPr>
      <w:spacing w:before="100" w:beforeAutospacing="1" w:after="100" w:afterAutospacing="1"/>
      <w:jc w:val="left"/>
    </w:pPr>
    <w:rPr>
      <w:rFonts w:ascii="Times New Roman" w:hAnsi="Times New Roman"/>
      <w:color w:val="auto"/>
      <w:sz w:val="24"/>
      <w:lang w:eastAsia="en-GB"/>
    </w:rPr>
  </w:style>
  <w:style w:type="paragraph" w:styleId="NormalWeb">
    <w:name w:val="Normal (Web)"/>
    <w:basedOn w:val="Normal"/>
    <w:uiPriority w:val="99"/>
    <w:semiHidden/>
    <w:unhideWhenUsed/>
    <w:rsid w:val="004E1EDF"/>
    <w:pPr>
      <w:spacing w:before="100" w:beforeAutospacing="1" w:after="100" w:afterAutospacing="1"/>
      <w:jc w:val="left"/>
    </w:pPr>
    <w:rPr>
      <w:rFonts w:ascii="Times New Roman" w:hAnsi="Times New Roman"/>
      <w:color w:val="auto"/>
      <w:sz w:val="24"/>
      <w:lang w:eastAsia="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hAnsi="Arial" w:cs="Times New Roman"/>
      <w:color w:val="000000" w:themeColor="text1"/>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1000</Words>
  <Characters>570</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Marcinkeviča</dc:creator>
  <cp:keywords/>
  <dc:description/>
  <cp:lastModifiedBy>Liesma Ose</cp:lastModifiedBy>
  <cp:revision>2</cp:revision>
  <dcterms:created xsi:type="dcterms:W3CDTF">2026-08-24T08:02:00Z</dcterms:created>
  <dcterms:modified xsi:type="dcterms:W3CDTF">2026-08-24T08:02:00Z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cc78cf70-d1f1-412a-8086-f8df919e2edb</vt:lpwstr>
  </property>
</Properties>
</file>