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"Latvenergo",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Sarunu procedūra, publicējot dalības uzaicinājumu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Freshworks Inc. produktu Freshsales Suite Enterprise un Freshdesk Enterprise licenču un papildus add-on pagarināšana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"Latvenergo" 2026/19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1.posmā - NAV / Stage 1 – NOT APPLICABLE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Freshworks Inc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