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929AC" w14:textId="77777777" w:rsidR="00EC4769" w:rsidRPr="00EC4769" w:rsidRDefault="00EC4769" w:rsidP="00EC4769">
      <w:pPr>
        <w:spacing w:after="0" w:line="240" w:lineRule="auto"/>
        <w:ind w:right="-766"/>
        <w:jc w:val="center"/>
        <w:rPr>
          <w:rFonts w:ascii="Times New Roman" w:eastAsia="Times New Roman" w:hAnsi="Times New Roman" w:cs="Times New Roman"/>
          <w:kern w:val="0"/>
          <w:sz w:val="24"/>
          <w:szCs w:val="24"/>
          <w14:ligatures w14:val="none"/>
        </w:rPr>
      </w:pPr>
      <w:bookmarkStart w:id="0" w:name="_Hlk129336198"/>
      <w:r w:rsidRPr="00EC4769">
        <w:rPr>
          <w:rFonts w:ascii="Times New Roman" w:eastAsia="Times New Roman" w:hAnsi="Times New Roman" w:cs="Times New Roman"/>
          <w:b/>
          <w:bCs/>
          <w:caps/>
          <w:noProof/>
          <w:kern w:val="0"/>
          <w:sz w:val="24"/>
          <w:szCs w:val="24"/>
          <w14:ligatures w14:val="none"/>
        </w:rPr>
        <w:drawing>
          <wp:inline distT="0" distB="0" distL="0" distR="0" wp14:anchorId="100BFFF9" wp14:editId="3767A403">
            <wp:extent cx="5731510" cy="17526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75260"/>
                    </a:xfrm>
                    <a:prstGeom prst="rect">
                      <a:avLst/>
                    </a:prstGeom>
                    <a:noFill/>
                    <a:ln>
                      <a:noFill/>
                    </a:ln>
                  </pic:spPr>
                </pic:pic>
              </a:graphicData>
            </a:graphic>
          </wp:inline>
        </w:drawing>
      </w:r>
      <w:proofErr w:type="spellStart"/>
      <w:r w:rsidRPr="00EC4769">
        <w:rPr>
          <w:rFonts w:ascii="Times New Roman" w:eastAsia="Times New Roman" w:hAnsi="Times New Roman" w:cs="Times New Roman"/>
          <w:kern w:val="0"/>
          <w:sz w:val="24"/>
          <w:szCs w:val="24"/>
          <w14:ligatures w14:val="none"/>
        </w:rPr>
        <w:t>Reģ</w:t>
      </w:r>
      <w:proofErr w:type="spellEnd"/>
      <w:r w:rsidRPr="00EC4769">
        <w:rPr>
          <w:rFonts w:ascii="Times New Roman" w:eastAsia="Times New Roman" w:hAnsi="Times New Roman" w:cs="Times New Roman"/>
          <w:kern w:val="0"/>
          <w:sz w:val="24"/>
          <w:szCs w:val="24"/>
          <w14:ligatures w14:val="none"/>
        </w:rPr>
        <w:t>. Nr. 90000077325</w:t>
      </w:r>
    </w:p>
    <w:p w14:paraId="3110743E" w14:textId="77777777" w:rsidR="00EC4769" w:rsidRPr="00EC4769" w:rsidRDefault="00EC4769" w:rsidP="00EC4769">
      <w:pPr>
        <w:spacing w:after="0" w:line="240" w:lineRule="auto"/>
        <w:ind w:right="-766"/>
        <w:jc w:val="center"/>
        <w:rPr>
          <w:rFonts w:ascii="Times New Roman" w:eastAsia="Times New Roman" w:hAnsi="Times New Roman" w:cs="Times New Roman"/>
          <w:kern w:val="0"/>
          <w:sz w:val="24"/>
          <w:szCs w:val="24"/>
          <w14:ligatures w14:val="none"/>
        </w:rPr>
      </w:pPr>
      <w:proofErr w:type="spellStart"/>
      <w:r w:rsidRPr="00EC4769">
        <w:rPr>
          <w:rFonts w:ascii="Times New Roman" w:eastAsia="Times New Roman" w:hAnsi="Times New Roman" w:cs="Times New Roman"/>
          <w:kern w:val="0"/>
          <w:sz w:val="24"/>
          <w:szCs w:val="24"/>
          <w14:ligatures w14:val="none"/>
        </w:rPr>
        <w:t>Kr</w:t>
      </w:r>
      <w:proofErr w:type="spellEnd"/>
      <w:r w:rsidRPr="00EC4769">
        <w:rPr>
          <w:rFonts w:ascii="Times New Roman" w:eastAsia="Times New Roman" w:hAnsi="Times New Roman" w:cs="Times New Roman"/>
          <w:kern w:val="0"/>
          <w:sz w:val="24"/>
          <w:szCs w:val="24"/>
          <w14:ligatures w14:val="none"/>
        </w:rPr>
        <w:t>. Valdemāra iela 1, Daugavpils, LV-5401</w:t>
      </w:r>
    </w:p>
    <w:p w14:paraId="5F48304F" w14:textId="77777777" w:rsidR="00EC4769" w:rsidRPr="00EC4769" w:rsidRDefault="00EC4769" w:rsidP="00EC4769">
      <w:pPr>
        <w:spacing w:after="0" w:line="240" w:lineRule="auto"/>
        <w:ind w:right="-766"/>
        <w:jc w:val="center"/>
        <w:rPr>
          <w:rFonts w:ascii="Times New Roman" w:eastAsia="Times New Roman" w:hAnsi="Times New Roman" w:cs="Times New Roman"/>
          <w:b/>
          <w:bCs/>
          <w:kern w:val="0"/>
          <w:sz w:val="24"/>
          <w:szCs w:val="24"/>
          <w14:ligatures w14:val="none"/>
        </w:rPr>
      </w:pPr>
    </w:p>
    <w:p w14:paraId="6F7232F8" w14:textId="77777777" w:rsidR="00EC4769" w:rsidRPr="00EC4769" w:rsidRDefault="00EC4769" w:rsidP="00EC4769">
      <w:pPr>
        <w:spacing w:after="0" w:line="240" w:lineRule="auto"/>
        <w:ind w:right="-766"/>
        <w:jc w:val="center"/>
        <w:rPr>
          <w:rFonts w:ascii="Times New Roman" w:eastAsia="Times New Roman" w:hAnsi="Times New Roman" w:cs="Times New Roman"/>
          <w:b/>
          <w:kern w:val="0"/>
          <w:sz w:val="23"/>
          <w:szCs w:val="23"/>
          <w14:ligatures w14:val="none"/>
        </w:rPr>
      </w:pPr>
      <w:r w:rsidRPr="00EC4769">
        <w:rPr>
          <w:rFonts w:ascii="Times New Roman" w:eastAsia="Times New Roman" w:hAnsi="Times New Roman" w:cs="Times New Roman"/>
          <w:b/>
          <w:kern w:val="0"/>
          <w:sz w:val="23"/>
          <w:szCs w:val="23"/>
          <w14:ligatures w14:val="none"/>
        </w:rPr>
        <w:t>Iepirkumam Publisko iepirkumu likuma 9. panta noteiktajā kārtībā</w:t>
      </w:r>
    </w:p>
    <w:p w14:paraId="0B1A3FFE" w14:textId="77777777" w:rsidR="00EC4769" w:rsidRPr="00EC4769" w:rsidRDefault="00EC4769" w:rsidP="00EC4769">
      <w:pPr>
        <w:spacing w:after="0" w:line="240" w:lineRule="auto"/>
        <w:jc w:val="center"/>
        <w:rPr>
          <w:rFonts w:ascii="Times New Roman" w:eastAsia="Times New Roman" w:hAnsi="Times New Roman" w:cs="Times New Roman"/>
          <w:b/>
          <w:i/>
          <w:iCs/>
          <w:kern w:val="0"/>
          <w:sz w:val="23"/>
          <w:szCs w:val="23"/>
          <w:lang w:eastAsia="ar-SA"/>
          <w14:ligatures w14:val="none"/>
        </w:rPr>
      </w:pPr>
      <w:r w:rsidRPr="00EC4769">
        <w:rPr>
          <w:rFonts w:ascii="Times New Roman" w:eastAsia="Times New Roman" w:hAnsi="Times New Roman" w:cs="Times New Roman"/>
          <w:b/>
          <w:i/>
          <w:iCs/>
          <w:kern w:val="0"/>
          <w:sz w:val="23"/>
          <w:szCs w:val="23"/>
          <w:lang w:eastAsia="ar-SA"/>
          <w14:ligatures w14:val="none"/>
        </w:rPr>
        <w:t>“</w:t>
      </w:r>
      <w:bookmarkStart w:id="1" w:name="_Hlk238462717"/>
      <w:r w:rsidRPr="00EC4769">
        <w:rPr>
          <w:rFonts w:ascii="TimesNewRomanPSMT" w:hAnsi="TimesNewRomanPSMT" w:cs="TimesNewRomanPSMT"/>
          <w:b/>
          <w:bCs/>
          <w:i/>
          <w:iCs/>
          <w:kern w:val="0"/>
          <w:sz w:val="23"/>
          <w:szCs w:val="23"/>
        </w:rPr>
        <w:t xml:space="preserve">Bauskas ielas pārbūve posmā no Jelgavas ielas līdz Ventspils ielai un Ventspils iela posmā no Bauskas ielas līdz 18.novembra ielai, Daugavpilī” </w:t>
      </w:r>
      <w:bookmarkStart w:id="2" w:name="_Hlk238030666"/>
      <w:r w:rsidRPr="00EC4769">
        <w:rPr>
          <w:rFonts w:ascii="TimesNewRomanPSMT" w:hAnsi="TimesNewRomanPSMT" w:cs="TimesNewRomanPSMT"/>
          <w:b/>
          <w:bCs/>
          <w:i/>
          <w:iCs/>
          <w:kern w:val="0"/>
          <w:sz w:val="23"/>
          <w:szCs w:val="23"/>
        </w:rPr>
        <w:t>būvprojekta ekspertīzes veikšana</w:t>
      </w:r>
      <w:bookmarkEnd w:id="2"/>
      <w:bookmarkEnd w:id="1"/>
      <w:r w:rsidRPr="00EC4769">
        <w:rPr>
          <w:rFonts w:ascii="Times New Roman" w:eastAsia="Times New Roman" w:hAnsi="Times New Roman" w:cs="Times New Roman"/>
          <w:b/>
          <w:i/>
          <w:iCs/>
          <w:kern w:val="0"/>
          <w:sz w:val="23"/>
          <w:szCs w:val="23"/>
          <w:lang w:eastAsia="ar-SA"/>
          <w14:ligatures w14:val="none"/>
        </w:rPr>
        <w:t>”</w:t>
      </w:r>
    </w:p>
    <w:p w14:paraId="0915BC55" w14:textId="77777777" w:rsidR="00EC4769" w:rsidRPr="00EC4769" w:rsidRDefault="00EC4769" w:rsidP="00EC4769">
      <w:pPr>
        <w:suppressAutoHyphens/>
        <w:spacing w:after="0" w:line="240" w:lineRule="auto"/>
        <w:ind w:right="-766"/>
        <w:jc w:val="center"/>
        <w:rPr>
          <w:rFonts w:ascii="Times New Roman" w:eastAsia="Times New Roman" w:hAnsi="Times New Roman" w:cs="Times New Roman"/>
          <w:b/>
          <w:i/>
          <w:iCs/>
          <w:kern w:val="0"/>
          <w:sz w:val="23"/>
          <w:szCs w:val="23"/>
          <w:lang w:eastAsia="ar-SA"/>
          <w14:ligatures w14:val="none"/>
        </w:rPr>
      </w:pPr>
      <w:r w:rsidRPr="00EC4769">
        <w:rPr>
          <w:rFonts w:ascii="Times New Roman" w:eastAsia="Times New Roman" w:hAnsi="Times New Roman" w:cs="Times New Roman"/>
          <w:b/>
          <w:i/>
          <w:iCs/>
          <w:kern w:val="0"/>
          <w:sz w:val="23"/>
          <w:szCs w:val="23"/>
          <w:lang w:eastAsia="ar-SA"/>
          <w14:ligatures w14:val="none"/>
        </w:rPr>
        <w:t>Identifikācijas numurs DVP 2026/159</w:t>
      </w:r>
    </w:p>
    <w:bookmarkEnd w:id="0"/>
    <w:p w14:paraId="21E6C02E" w14:textId="08B5D5AC" w:rsidR="00EC4769" w:rsidRPr="00EC4769" w:rsidRDefault="00EC4769" w:rsidP="00EC4769">
      <w:pPr>
        <w:keepNext/>
        <w:keepLines/>
        <w:spacing w:before="360" w:after="80" w:line="240" w:lineRule="auto"/>
        <w:ind w:right="-766"/>
        <w:jc w:val="center"/>
        <w:outlineLvl w:val="0"/>
        <w:rPr>
          <w:rFonts w:ascii="Times New Roman" w:eastAsiaTheme="majorEastAsia" w:hAnsi="Times New Roman" w:cs="Times New Roman"/>
          <w:b/>
          <w:bCs/>
          <w:color w:val="000000" w:themeColor="text1"/>
          <w:kern w:val="0"/>
          <w:sz w:val="23"/>
          <w:szCs w:val="23"/>
          <w14:ligatures w14:val="none"/>
        </w:rPr>
      </w:pPr>
      <w:r w:rsidRPr="00EC4769">
        <w:rPr>
          <w:rFonts w:ascii="Times New Roman" w:eastAsiaTheme="majorEastAsia" w:hAnsi="Times New Roman" w:cs="Times New Roman"/>
          <w:b/>
          <w:bCs/>
          <w:color w:val="000000" w:themeColor="text1"/>
          <w:kern w:val="0"/>
          <w:sz w:val="23"/>
          <w:szCs w:val="23"/>
          <w14:ligatures w14:val="none"/>
        </w:rPr>
        <w:t>Iepirkuma komisijas sēdes protokols Nr. </w:t>
      </w:r>
      <w:r w:rsidRPr="005D18C6">
        <w:rPr>
          <w:rFonts w:ascii="Times New Roman" w:eastAsiaTheme="majorEastAsia" w:hAnsi="Times New Roman" w:cs="Times New Roman"/>
          <w:b/>
          <w:bCs/>
          <w:color w:val="000000" w:themeColor="text1"/>
          <w:kern w:val="0"/>
          <w:sz w:val="23"/>
          <w:szCs w:val="23"/>
          <w14:ligatures w14:val="none"/>
        </w:rPr>
        <w:t>3</w:t>
      </w:r>
    </w:p>
    <w:p w14:paraId="2C675A23" w14:textId="77777777" w:rsidR="00EC4769" w:rsidRPr="00EC4769" w:rsidRDefault="00EC4769" w:rsidP="00EC4769">
      <w:pPr>
        <w:spacing w:after="0" w:line="240" w:lineRule="auto"/>
        <w:ind w:right="-766"/>
        <w:jc w:val="center"/>
        <w:rPr>
          <w:rFonts w:ascii="Times New Roman" w:eastAsia="Times New Roman" w:hAnsi="Times New Roman" w:cs="Times New Roman"/>
          <w:kern w:val="0"/>
          <w:sz w:val="23"/>
          <w:szCs w:val="23"/>
          <w14:ligatures w14:val="none"/>
        </w:rPr>
      </w:pPr>
    </w:p>
    <w:p w14:paraId="13F9B7C0" w14:textId="7A594EB8" w:rsidR="00EC4769" w:rsidRPr="00EC4769" w:rsidRDefault="00EC4769" w:rsidP="00EC4769">
      <w:pPr>
        <w:spacing w:after="0" w:line="240" w:lineRule="auto"/>
        <w:ind w:right="-766"/>
        <w:rPr>
          <w:rFonts w:ascii="Times New Roman" w:eastAsia="Times New Roman" w:hAnsi="Times New Roman" w:cs="Times New Roman"/>
          <w:kern w:val="0"/>
          <w:sz w:val="23"/>
          <w:szCs w:val="23"/>
          <w14:ligatures w14:val="none"/>
        </w:rPr>
      </w:pPr>
      <w:bookmarkStart w:id="3" w:name="_Hlk129336462"/>
      <w:r w:rsidRPr="00EC4769">
        <w:rPr>
          <w:rFonts w:ascii="Times New Roman" w:eastAsia="Times New Roman" w:hAnsi="Times New Roman" w:cs="Times New Roman"/>
          <w:kern w:val="0"/>
          <w:sz w:val="23"/>
          <w:szCs w:val="23"/>
          <w14:ligatures w14:val="none"/>
        </w:rPr>
        <w:t xml:space="preserve">2026. gada </w:t>
      </w:r>
      <w:r w:rsidR="00F4111B" w:rsidRPr="005D18C6">
        <w:rPr>
          <w:rFonts w:ascii="Times New Roman" w:eastAsia="Times New Roman" w:hAnsi="Times New Roman" w:cs="Times New Roman"/>
          <w:kern w:val="0"/>
          <w:sz w:val="23"/>
          <w:szCs w:val="23"/>
          <w14:ligatures w14:val="none"/>
        </w:rPr>
        <w:t>24</w:t>
      </w:r>
      <w:r w:rsidRPr="00EC4769">
        <w:rPr>
          <w:rFonts w:ascii="Times New Roman" w:eastAsia="Times New Roman" w:hAnsi="Times New Roman" w:cs="Times New Roman"/>
          <w:kern w:val="0"/>
          <w:sz w:val="23"/>
          <w:szCs w:val="23"/>
          <w14:ligatures w14:val="none"/>
        </w:rPr>
        <w:t xml:space="preserve">. </w:t>
      </w:r>
      <w:r w:rsidR="00F4111B" w:rsidRPr="005D18C6">
        <w:rPr>
          <w:rFonts w:ascii="Times New Roman" w:eastAsia="Times New Roman" w:hAnsi="Times New Roman" w:cs="Times New Roman"/>
          <w:kern w:val="0"/>
          <w:sz w:val="23"/>
          <w:szCs w:val="23"/>
          <w14:ligatures w14:val="none"/>
        </w:rPr>
        <w:t>augustā</w:t>
      </w:r>
      <w:r w:rsidRPr="00EC4769">
        <w:rPr>
          <w:rFonts w:ascii="Times New Roman" w:eastAsia="Times New Roman" w:hAnsi="Times New Roman" w:cs="Times New Roman"/>
          <w:kern w:val="0"/>
          <w:sz w:val="23"/>
          <w:szCs w:val="23"/>
          <w14:ligatures w14:val="none"/>
        </w:rPr>
        <w:t>.</w:t>
      </w:r>
    </w:p>
    <w:p w14:paraId="6E0AFBB7"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SĒDE NOTIEK Daugavpilī, Imantas ielā 9-1B, 1. kabinetā.</w:t>
      </w:r>
    </w:p>
    <w:p w14:paraId="366799CF" w14:textId="40652BEC"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SĒDE SĀKAS plkst. </w:t>
      </w:r>
      <w:r w:rsidR="00F4111B" w:rsidRPr="005D18C6">
        <w:rPr>
          <w:rFonts w:ascii="Times New Roman" w:eastAsia="Times New Roman" w:hAnsi="Times New Roman" w:cs="Times New Roman"/>
          <w:kern w:val="0"/>
          <w:sz w:val="23"/>
          <w:szCs w:val="23"/>
          <w14:ligatures w14:val="none"/>
        </w:rPr>
        <w:t>11</w:t>
      </w:r>
      <w:r w:rsidRPr="00EC4769">
        <w:rPr>
          <w:rFonts w:ascii="Times New Roman" w:eastAsia="Times New Roman" w:hAnsi="Times New Roman" w:cs="Times New Roman"/>
          <w:kern w:val="0"/>
          <w:sz w:val="23"/>
          <w:szCs w:val="23"/>
          <w14:ligatures w14:val="none"/>
        </w:rPr>
        <w:t>:</w:t>
      </w:r>
      <w:r w:rsidR="00F4111B" w:rsidRPr="005D18C6">
        <w:rPr>
          <w:rFonts w:ascii="Times New Roman" w:eastAsia="Times New Roman" w:hAnsi="Times New Roman" w:cs="Times New Roman"/>
          <w:kern w:val="0"/>
          <w:sz w:val="23"/>
          <w:szCs w:val="23"/>
          <w14:ligatures w14:val="none"/>
        </w:rPr>
        <w:t>0</w:t>
      </w:r>
      <w:r w:rsidRPr="00EC4769">
        <w:rPr>
          <w:rFonts w:ascii="Times New Roman" w:eastAsia="Times New Roman" w:hAnsi="Times New Roman" w:cs="Times New Roman"/>
          <w:kern w:val="0"/>
          <w:sz w:val="23"/>
          <w:szCs w:val="23"/>
          <w14:ligatures w14:val="none"/>
        </w:rPr>
        <w:t>0.</w:t>
      </w:r>
    </w:p>
    <w:p w14:paraId="3F847DA1" w14:textId="77777777" w:rsidR="00EC4769" w:rsidRPr="00EC4769" w:rsidRDefault="00EC4769" w:rsidP="00EC4769">
      <w:pPr>
        <w:spacing w:after="12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SĒDĒ PIEDALĀS KOMISIJAS LOCEKĻI:</w:t>
      </w:r>
    </w:p>
    <w:tbl>
      <w:tblPr>
        <w:tblW w:w="9606" w:type="dxa"/>
        <w:tblLook w:val="0000" w:firstRow="0" w:lastRow="0" w:firstColumn="0" w:lastColumn="0" w:noHBand="0" w:noVBand="0"/>
      </w:tblPr>
      <w:tblGrid>
        <w:gridCol w:w="2802"/>
        <w:gridCol w:w="6804"/>
      </w:tblGrid>
      <w:tr w:rsidR="00EC4769" w:rsidRPr="00EC4769" w14:paraId="0CD2C019" w14:textId="77777777" w:rsidTr="00AD6FC6">
        <w:tc>
          <w:tcPr>
            <w:tcW w:w="2802" w:type="dxa"/>
          </w:tcPr>
          <w:p w14:paraId="58D464C0"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Komisijas priekšsēdētāja:</w:t>
            </w:r>
          </w:p>
          <w:p w14:paraId="6729FCBA"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p>
        </w:tc>
        <w:tc>
          <w:tcPr>
            <w:tcW w:w="6804" w:type="dxa"/>
          </w:tcPr>
          <w:p w14:paraId="50D169C0" w14:textId="77777777" w:rsidR="00EC4769" w:rsidRPr="00EC4769" w:rsidRDefault="00EC4769" w:rsidP="00EC4769">
            <w:pPr>
              <w:spacing w:after="0" w:line="240" w:lineRule="auto"/>
              <w:jc w:val="both"/>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i/>
                <w:iCs/>
                <w:kern w:val="0"/>
                <w:sz w:val="23"/>
                <w:szCs w:val="23"/>
                <w14:ligatures w14:val="none"/>
              </w:rPr>
              <w:t>Ineta Leitāne</w:t>
            </w:r>
            <w:r w:rsidRPr="00EC4769">
              <w:rPr>
                <w:rFonts w:ascii="Times New Roman" w:eastAsia="Times New Roman" w:hAnsi="Times New Roman" w:cs="Times New Roman"/>
                <w:kern w:val="0"/>
                <w:sz w:val="23"/>
                <w:szCs w:val="23"/>
                <w14:ligatures w14:val="none"/>
              </w:rPr>
              <w:t xml:space="preserve"> – Daugavpils </w:t>
            </w:r>
            <w:proofErr w:type="spellStart"/>
            <w:r w:rsidRPr="00EC4769">
              <w:rPr>
                <w:rFonts w:ascii="Times New Roman" w:eastAsia="Times New Roman" w:hAnsi="Times New Roman" w:cs="Times New Roman"/>
                <w:kern w:val="0"/>
                <w:sz w:val="23"/>
                <w:szCs w:val="23"/>
                <w14:ligatures w14:val="none"/>
              </w:rPr>
              <w:t>valstspilsētas</w:t>
            </w:r>
            <w:proofErr w:type="spellEnd"/>
            <w:r w:rsidRPr="00EC4769">
              <w:rPr>
                <w:rFonts w:ascii="Times New Roman" w:eastAsia="Times New Roman" w:hAnsi="Times New Roman" w:cs="Times New Roman"/>
                <w:kern w:val="0"/>
                <w:sz w:val="23"/>
                <w:szCs w:val="23"/>
                <w14:ligatures w14:val="none"/>
              </w:rPr>
              <w:t xml:space="preserve"> pašvaldības Centralizēto iepirkumu nodaļas vadītāja,</w:t>
            </w:r>
          </w:p>
        </w:tc>
      </w:tr>
      <w:tr w:rsidR="00EC4769" w:rsidRPr="00EC4769" w14:paraId="5E2D14D5" w14:textId="77777777" w:rsidTr="00AD6FC6">
        <w:tc>
          <w:tcPr>
            <w:tcW w:w="2802" w:type="dxa"/>
          </w:tcPr>
          <w:p w14:paraId="0C202E4A"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 xml:space="preserve">Komisijas priekšsēdētāja </w:t>
            </w:r>
          </w:p>
          <w:p w14:paraId="499C90FE"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vietniece:</w:t>
            </w:r>
          </w:p>
        </w:tc>
        <w:tc>
          <w:tcPr>
            <w:tcW w:w="6804" w:type="dxa"/>
          </w:tcPr>
          <w:p w14:paraId="16733E63" w14:textId="77777777" w:rsidR="00EC4769" w:rsidRPr="00EC4769" w:rsidRDefault="00EC4769" w:rsidP="00EC4769">
            <w:pPr>
              <w:spacing w:after="0" w:line="240" w:lineRule="auto"/>
              <w:jc w:val="both"/>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i/>
                <w:iCs/>
                <w:kern w:val="0"/>
                <w:sz w:val="23"/>
                <w:szCs w:val="23"/>
                <w14:ligatures w14:val="none"/>
              </w:rPr>
              <w:t>Dana Sisa</w:t>
            </w:r>
            <w:r w:rsidRPr="00EC4769">
              <w:rPr>
                <w:rFonts w:ascii="Times New Roman" w:eastAsia="Times New Roman" w:hAnsi="Times New Roman" w:cs="Times New Roman"/>
                <w:kern w:val="0"/>
                <w:sz w:val="23"/>
                <w:szCs w:val="23"/>
                <w14:ligatures w14:val="none"/>
              </w:rPr>
              <w:t xml:space="preserve"> – Daugavpils </w:t>
            </w:r>
            <w:proofErr w:type="spellStart"/>
            <w:r w:rsidRPr="00EC4769">
              <w:rPr>
                <w:rFonts w:ascii="Times New Roman" w:eastAsia="Times New Roman" w:hAnsi="Times New Roman" w:cs="Times New Roman"/>
                <w:kern w:val="0"/>
                <w:sz w:val="23"/>
                <w:szCs w:val="23"/>
                <w14:ligatures w14:val="none"/>
              </w:rPr>
              <w:t>valstspilsētas</w:t>
            </w:r>
            <w:proofErr w:type="spellEnd"/>
            <w:r w:rsidRPr="00EC4769">
              <w:rPr>
                <w:rFonts w:ascii="Times New Roman" w:eastAsia="Times New Roman" w:hAnsi="Times New Roman" w:cs="Times New Roman"/>
                <w:kern w:val="0"/>
                <w:sz w:val="23"/>
                <w:szCs w:val="23"/>
                <w14:ligatures w14:val="none"/>
              </w:rPr>
              <w:t xml:space="preserve"> pašvaldības Centralizēto iepirkumu nodaļas iepirkumu speciāliste,</w:t>
            </w:r>
          </w:p>
        </w:tc>
      </w:tr>
      <w:tr w:rsidR="00EC4769" w:rsidRPr="00EC4769" w14:paraId="5DD32163" w14:textId="77777777" w:rsidTr="00AD6FC6">
        <w:tc>
          <w:tcPr>
            <w:tcW w:w="2802" w:type="dxa"/>
          </w:tcPr>
          <w:p w14:paraId="02852A6A"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Komisijas locekļi:</w:t>
            </w:r>
          </w:p>
          <w:p w14:paraId="49B8E1B9"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p>
          <w:p w14:paraId="54B85F68"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p>
        </w:tc>
        <w:tc>
          <w:tcPr>
            <w:tcW w:w="6804" w:type="dxa"/>
          </w:tcPr>
          <w:p w14:paraId="40310A86" w14:textId="77777777" w:rsidR="00EC4769" w:rsidRPr="00EC4769" w:rsidRDefault="00EC4769" w:rsidP="00EC4769">
            <w:pPr>
              <w:spacing w:after="0" w:line="240" w:lineRule="auto"/>
              <w:jc w:val="both"/>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i/>
                <w:iCs/>
                <w:kern w:val="0"/>
                <w:sz w:val="23"/>
                <w:szCs w:val="23"/>
                <w14:ligatures w14:val="none"/>
              </w:rPr>
              <w:t xml:space="preserve">Inga </w:t>
            </w:r>
            <w:proofErr w:type="spellStart"/>
            <w:r w:rsidRPr="00EC4769">
              <w:rPr>
                <w:rFonts w:ascii="Times New Roman" w:eastAsia="Times New Roman" w:hAnsi="Times New Roman" w:cs="Times New Roman"/>
                <w:i/>
                <w:iCs/>
                <w:kern w:val="0"/>
                <w:sz w:val="23"/>
                <w:szCs w:val="23"/>
                <w14:ligatures w14:val="none"/>
              </w:rPr>
              <w:t>Zarāne</w:t>
            </w:r>
            <w:proofErr w:type="spellEnd"/>
            <w:r w:rsidRPr="00EC4769">
              <w:rPr>
                <w:rFonts w:ascii="Times New Roman" w:eastAsia="Times New Roman" w:hAnsi="Times New Roman" w:cs="Times New Roman"/>
                <w:i/>
                <w:iCs/>
                <w:kern w:val="0"/>
                <w:sz w:val="23"/>
                <w:szCs w:val="23"/>
                <w14:ligatures w14:val="none"/>
              </w:rPr>
              <w:t xml:space="preserve"> – </w:t>
            </w:r>
            <w:bookmarkStart w:id="4" w:name="_Hlk221104323"/>
            <w:r w:rsidRPr="00EC4769">
              <w:rPr>
                <w:rFonts w:ascii="Times New Roman" w:eastAsia="Times New Roman" w:hAnsi="Times New Roman" w:cs="Times New Roman"/>
                <w:kern w:val="0"/>
                <w:sz w:val="23"/>
                <w:szCs w:val="23"/>
                <w14:ligatures w14:val="none"/>
              </w:rPr>
              <w:t xml:space="preserve">Daugavpils </w:t>
            </w:r>
            <w:proofErr w:type="spellStart"/>
            <w:r w:rsidRPr="00EC4769">
              <w:rPr>
                <w:rFonts w:ascii="Times New Roman" w:eastAsia="Times New Roman" w:hAnsi="Times New Roman" w:cs="Times New Roman"/>
                <w:kern w:val="0"/>
                <w:sz w:val="23"/>
                <w:szCs w:val="23"/>
                <w14:ligatures w14:val="none"/>
              </w:rPr>
              <w:t>valstspilsētas</w:t>
            </w:r>
            <w:proofErr w:type="spellEnd"/>
            <w:r w:rsidRPr="00EC4769">
              <w:rPr>
                <w:rFonts w:ascii="Times New Roman" w:eastAsia="Times New Roman" w:hAnsi="Times New Roman" w:cs="Times New Roman"/>
                <w:kern w:val="0"/>
                <w:sz w:val="23"/>
                <w:szCs w:val="23"/>
                <w14:ligatures w14:val="none"/>
              </w:rPr>
              <w:t xml:space="preserve"> pašvaldības iestādes “Daugavpils pašvaldības centrālā pārvalde” </w:t>
            </w:r>
            <w:bookmarkEnd w:id="4"/>
            <w:r w:rsidRPr="00EC4769">
              <w:rPr>
                <w:rFonts w:ascii="Times New Roman" w:eastAsia="Times New Roman" w:hAnsi="Times New Roman" w:cs="Times New Roman"/>
                <w:kern w:val="0"/>
                <w:sz w:val="23"/>
                <w:szCs w:val="23"/>
                <w14:ligatures w14:val="none"/>
              </w:rPr>
              <w:t>Centralizēto iepirkumu nodaļas ekonomiste,</w:t>
            </w:r>
          </w:p>
          <w:p w14:paraId="346D862E" w14:textId="77777777" w:rsidR="00EC4769" w:rsidRPr="00EC4769" w:rsidRDefault="00EC4769" w:rsidP="00EC4769">
            <w:pPr>
              <w:spacing w:after="0" w:line="240" w:lineRule="auto"/>
              <w:jc w:val="both"/>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i/>
                <w:iCs/>
                <w:kern w:val="0"/>
                <w:sz w:val="23"/>
                <w:szCs w:val="23"/>
                <w14:ligatures w14:val="none"/>
              </w:rPr>
              <w:t xml:space="preserve">Dmitrijs </w:t>
            </w:r>
            <w:proofErr w:type="spellStart"/>
            <w:r w:rsidRPr="00EC4769">
              <w:rPr>
                <w:rFonts w:ascii="Times New Roman" w:eastAsia="Times New Roman" w:hAnsi="Times New Roman" w:cs="Times New Roman"/>
                <w:i/>
                <w:iCs/>
                <w:kern w:val="0"/>
                <w:sz w:val="23"/>
                <w:szCs w:val="23"/>
                <w14:ligatures w14:val="none"/>
              </w:rPr>
              <w:t>Dubins</w:t>
            </w:r>
            <w:proofErr w:type="spellEnd"/>
            <w:r w:rsidRPr="00EC4769">
              <w:rPr>
                <w:rFonts w:ascii="Times New Roman" w:eastAsia="Times New Roman" w:hAnsi="Times New Roman" w:cs="Times New Roman"/>
                <w:i/>
                <w:iCs/>
                <w:kern w:val="0"/>
                <w:sz w:val="23"/>
                <w:szCs w:val="23"/>
                <w14:ligatures w14:val="none"/>
              </w:rPr>
              <w:t xml:space="preserve"> - </w:t>
            </w:r>
            <w:r w:rsidRPr="00EC4769">
              <w:rPr>
                <w:rFonts w:ascii="Times New Roman" w:eastAsia="Times New Roman" w:hAnsi="Times New Roman" w:cs="Times New Roman"/>
                <w:kern w:val="0"/>
                <w:sz w:val="23"/>
                <w:szCs w:val="23"/>
                <w14:ligatures w14:val="none"/>
              </w:rPr>
              <w:t xml:space="preserve">Daugavpils </w:t>
            </w:r>
            <w:proofErr w:type="spellStart"/>
            <w:r w:rsidRPr="00EC4769">
              <w:rPr>
                <w:rFonts w:ascii="Times New Roman" w:eastAsia="Times New Roman" w:hAnsi="Times New Roman" w:cs="Times New Roman"/>
                <w:kern w:val="0"/>
                <w:sz w:val="23"/>
                <w:szCs w:val="23"/>
                <w14:ligatures w14:val="none"/>
              </w:rPr>
              <w:t>valstspilsētas</w:t>
            </w:r>
            <w:proofErr w:type="spellEnd"/>
            <w:r w:rsidRPr="00EC4769">
              <w:rPr>
                <w:rFonts w:ascii="Times New Roman" w:eastAsia="Times New Roman" w:hAnsi="Times New Roman" w:cs="Times New Roman"/>
                <w:kern w:val="0"/>
                <w:sz w:val="23"/>
                <w:szCs w:val="23"/>
                <w14:ligatures w14:val="none"/>
              </w:rPr>
              <w:t xml:space="preserve"> pašvaldības iestāde “Komunālās saimniecības pārvalde” vadītāja vietnieks.</w:t>
            </w:r>
          </w:p>
          <w:p w14:paraId="68C161D5" w14:textId="77777777" w:rsidR="00EC4769" w:rsidRPr="00EC4769" w:rsidRDefault="00EC4769" w:rsidP="00EC4769">
            <w:pPr>
              <w:spacing w:after="0" w:line="240" w:lineRule="auto"/>
              <w:jc w:val="both"/>
              <w:rPr>
                <w:rFonts w:ascii="Times New Roman" w:eastAsia="Times New Roman" w:hAnsi="Times New Roman" w:cs="Times New Roman"/>
                <w:kern w:val="0"/>
                <w:sz w:val="23"/>
                <w:szCs w:val="23"/>
                <w14:ligatures w14:val="none"/>
              </w:rPr>
            </w:pPr>
          </w:p>
        </w:tc>
      </w:tr>
      <w:tr w:rsidR="00EC4769" w:rsidRPr="00EC4769" w14:paraId="55325B0B" w14:textId="77777777" w:rsidTr="00AD6FC6">
        <w:tc>
          <w:tcPr>
            <w:tcW w:w="2802" w:type="dxa"/>
          </w:tcPr>
          <w:p w14:paraId="07B4BA38" w14:textId="77777777" w:rsidR="00EC4769" w:rsidRPr="00EC4769" w:rsidRDefault="00EC4769" w:rsidP="00EC4769">
            <w:pPr>
              <w:spacing w:after="0" w:line="240" w:lineRule="auto"/>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PROTOKOLĒ</w:t>
            </w:r>
          </w:p>
        </w:tc>
        <w:tc>
          <w:tcPr>
            <w:tcW w:w="6804" w:type="dxa"/>
          </w:tcPr>
          <w:p w14:paraId="3B58B55C" w14:textId="77777777" w:rsidR="00EC4769" w:rsidRPr="00EC4769" w:rsidRDefault="00EC4769" w:rsidP="00EC4769">
            <w:pPr>
              <w:spacing w:after="120" w:line="240" w:lineRule="auto"/>
              <w:jc w:val="both"/>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Komisijas locekle Dana Sisa.</w:t>
            </w:r>
          </w:p>
        </w:tc>
      </w:tr>
    </w:tbl>
    <w:p w14:paraId="07DB9FEC" w14:textId="77777777" w:rsidR="00EC4769" w:rsidRPr="00EC4769" w:rsidRDefault="00EC4769" w:rsidP="00EC4769">
      <w:pPr>
        <w:spacing w:after="80" w:line="240" w:lineRule="auto"/>
        <w:ind w:right="-766"/>
        <w:jc w:val="both"/>
        <w:rPr>
          <w:rFonts w:ascii="Times New Roman" w:eastAsia="Times New Roman" w:hAnsi="Times New Roman" w:cs="Times New Roman"/>
          <w:kern w:val="0"/>
          <w:sz w:val="23"/>
          <w:szCs w:val="23"/>
          <w14:ligatures w14:val="none"/>
        </w:rPr>
      </w:pPr>
      <w:r w:rsidRPr="00EC4769">
        <w:rPr>
          <w:rFonts w:ascii="Times New Roman" w:eastAsia="Times New Roman" w:hAnsi="Times New Roman" w:cs="Times New Roman"/>
          <w:kern w:val="0"/>
          <w:sz w:val="23"/>
          <w:szCs w:val="23"/>
          <w14:ligatures w14:val="none"/>
        </w:rPr>
        <w:t xml:space="preserve">KOMISIJAS IZVEIDOŠANAS PAMATS: Daugavpils </w:t>
      </w:r>
      <w:proofErr w:type="spellStart"/>
      <w:r w:rsidRPr="00EC4769">
        <w:rPr>
          <w:rFonts w:ascii="Times New Roman" w:eastAsia="Times New Roman" w:hAnsi="Times New Roman" w:cs="Times New Roman"/>
          <w:kern w:val="0"/>
          <w:sz w:val="23"/>
          <w:szCs w:val="23"/>
          <w14:ligatures w14:val="none"/>
        </w:rPr>
        <w:t>valstspilsētas</w:t>
      </w:r>
      <w:proofErr w:type="spellEnd"/>
      <w:r w:rsidRPr="00EC4769">
        <w:rPr>
          <w:rFonts w:ascii="Times New Roman" w:eastAsia="Times New Roman" w:hAnsi="Times New Roman" w:cs="Times New Roman"/>
          <w:kern w:val="0"/>
          <w:sz w:val="23"/>
          <w:szCs w:val="23"/>
          <w14:ligatures w14:val="none"/>
        </w:rPr>
        <w:t xml:space="preserve"> domes izpilddirektora </w:t>
      </w:r>
      <w:proofErr w:type="spellStart"/>
      <w:r w:rsidRPr="00EC4769">
        <w:rPr>
          <w:rFonts w:ascii="Times New Roman" w:eastAsia="Times New Roman" w:hAnsi="Times New Roman" w:cs="Times New Roman"/>
          <w:kern w:val="0"/>
          <w:sz w:val="23"/>
          <w:szCs w:val="23"/>
          <w14:ligatures w14:val="none"/>
        </w:rPr>
        <w:t>p.i</w:t>
      </w:r>
      <w:proofErr w:type="spellEnd"/>
      <w:r w:rsidRPr="00EC4769">
        <w:rPr>
          <w:rFonts w:ascii="Times New Roman" w:eastAsia="Times New Roman" w:hAnsi="Times New Roman" w:cs="Times New Roman"/>
          <w:kern w:val="0"/>
          <w:sz w:val="23"/>
          <w:szCs w:val="23"/>
          <w14:ligatures w14:val="none"/>
        </w:rPr>
        <w:t>. 2026. gada 23. jūlija rīkojums Nr. 399e.</w:t>
      </w:r>
    </w:p>
    <w:bookmarkEnd w:id="3"/>
    <w:p w14:paraId="7D5F4F9A" w14:textId="4F2DEE37" w:rsidR="00BF5B5B" w:rsidRPr="005D18C6" w:rsidRDefault="00EC4769" w:rsidP="00F4111B">
      <w:pPr>
        <w:spacing w:after="80" w:line="240" w:lineRule="auto"/>
        <w:ind w:right="-765"/>
        <w:rPr>
          <w:rFonts w:ascii="Times New Roman" w:eastAsia="Times New Roman" w:hAnsi="Times New Roman" w:cs="Times New Roman"/>
          <w:b/>
          <w:bCs/>
          <w:kern w:val="0"/>
          <w:sz w:val="23"/>
          <w:szCs w:val="23"/>
          <w14:ligatures w14:val="none"/>
        </w:rPr>
      </w:pPr>
      <w:r w:rsidRPr="00EC4769">
        <w:rPr>
          <w:rFonts w:ascii="Times New Roman" w:eastAsia="Times New Roman" w:hAnsi="Times New Roman" w:cs="Times New Roman"/>
          <w:b/>
          <w:bCs/>
          <w:kern w:val="0"/>
          <w:sz w:val="23"/>
          <w:szCs w:val="23"/>
          <w14:ligatures w14:val="none"/>
        </w:rPr>
        <w:t>Komisijas sēdes darba kārtība:</w:t>
      </w:r>
    </w:p>
    <w:p w14:paraId="2477F248" w14:textId="77777777" w:rsidR="00EC4769" w:rsidRPr="00EC4769" w:rsidRDefault="00EC4769" w:rsidP="00EC4769">
      <w:pPr>
        <w:numPr>
          <w:ilvl w:val="0"/>
          <w:numId w:val="1"/>
        </w:numPr>
        <w:spacing w:after="0" w:line="240" w:lineRule="auto"/>
        <w:ind w:left="714" w:hanging="357"/>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Vispārīgā informācija;</w:t>
      </w:r>
    </w:p>
    <w:p w14:paraId="28968A1A" w14:textId="77777777" w:rsidR="00EC4769" w:rsidRPr="00EC4769" w:rsidRDefault="00EC4769" w:rsidP="00EC4769">
      <w:pPr>
        <w:numPr>
          <w:ilvl w:val="0"/>
          <w:numId w:val="1"/>
        </w:numPr>
        <w:spacing w:after="0" w:line="240" w:lineRule="auto"/>
        <w:ind w:left="714" w:hanging="357"/>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Pretendenta kvalifikācijas atbilstības pārbaude;</w:t>
      </w:r>
    </w:p>
    <w:p w14:paraId="323CC809" w14:textId="77777777" w:rsidR="00EC4769" w:rsidRPr="00EC4769" w:rsidRDefault="00EC4769" w:rsidP="00EC4769">
      <w:pPr>
        <w:numPr>
          <w:ilvl w:val="0"/>
          <w:numId w:val="1"/>
        </w:numPr>
        <w:spacing w:after="0" w:line="240" w:lineRule="auto"/>
        <w:jc w:val="both"/>
        <w:rPr>
          <w:rFonts w:ascii="Times New Roman" w:eastAsia="Times New Roman" w:hAnsi="Times New Roman" w:cs="Times New Roman"/>
          <w:bCs/>
          <w:kern w:val="0"/>
          <w:sz w:val="24"/>
          <w:szCs w:val="24"/>
          <w14:ligatures w14:val="none"/>
        </w:rPr>
      </w:pPr>
      <w:r w:rsidRPr="00EC4769">
        <w:rPr>
          <w:rFonts w:ascii="Times New Roman" w:eastAsia="Times New Roman" w:hAnsi="Times New Roman" w:cs="Times New Roman"/>
          <w:bCs/>
          <w:kern w:val="0"/>
          <w:sz w:val="24"/>
          <w:szCs w:val="24"/>
          <w14:ligatures w14:val="none"/>
        </w:rPr>
        <w:t>Pretendenta tehniskā un finanšu piedāvājumu atbilstības pārbaude;</w:t>
      </w:r>
    </w:p>
    <w:p w14:paraId="60D2CAC6" w14:textId="77777777" w:rsidR="00EC4769" w:rsidRPr="00EC4769" w:rsidRDefault="00EC4769" w:rsidP="00EC4769">
      <w:pPr>
        <w:numPr>
          <w:ilvl w:val="0"/>
          <w:numId w:val="1"/>
        </w:numPr>
        <w:spacing w:after="0" w:line="240" w:lineRule="auto"/>
        <w:contextualSpacing/>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Pretendenta noteikšana, kuram būtu piešķiramas iepirkuma līguma slēgšanas tiesības;</w:t>
      </w:r>
    </w:p>
    <w:p w14:paraId="11B9EF0A" w14:textId="77777777" w:rsidR="00EC4769" w:rsidRPr="00EC4769" w:rsidRDefault="00EC4769" w:rsidP="00EC4769">
      <w:pPr>
        <w:numPr>
          <w:ilvl w:val="0"/>
          <w:numId w:val="1"/>
        </w:numPr>
        <w:spacing w:after="0" w:line="240" w:lineRule="auto"/>
        <w:contextualSpacing/>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Lēmuma pieņemšana.</w:t>
      </w:r>
    </w:p>
    <w:p w14:paraId="251415B2" w14:textId="77777777" w:rsidR="00EC4769" w:rsidRPr="00EC4769" w:rsidRDefault="00EC4769" w:rsidP="00EC4769">
      <w:pPr>
        <w:spacing w:before="240" w:after="240" w:line="240" w:lineRule="auto"/>
        <w:jc w:val="center"/>
        <w:rPr>
          <w:rFonts w:ascii="Times New Roman" w:eastAsia="Times New Roman" w:hAnsi="Times New Roman" w:cs="Times New Roman"/>
          <w:b/>
          <w:bCs/>
          <w:kern w:val="0"/>
          <w:sz w:val="24"/>
          <w:szCs w:val="24"/>
          <w14:ligatures w14:val="none"/>
        </w:rPr>
      </w:pPr>
      <w:r w:rsidRPr="00EC4769">
        <w:rPr>
          <w:rFonts w:ascii="Times New Roman" w:eastAsia="Times New Roman" w:hAnsi="Times New Roman" w:cs="Times New Roman"/>
          <w:b/>
          <w:bCs/>
          <w:kern w:val="0"/>
          <w:sz w:val="24"/>
          <w:szCs w:val="24"/>
          <w14:ligatures w14:val="none"/>
        </w:rPr>
        <w:t>1. Vispārīgā informācija</w:t>
      </w:r>
    </w:p>
    <w:p w14:paraId="0E9116F3" w14:textId="03F8E14C" w:rsidR="00EC4769" w:rsidRPr="00EC4769" w:rsidRDefault="00EC4769" w:rsidP="00EC4769">
      <w:pPr>
        <w:numPr>
          <w:ilvl w:val="0"/>
          <w:numId w:val="2"/>
        </w:numPr>
        <w:spacing w:after="120" w:line="276" w:lineRule="auto"/>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 xml:space="preserve">Iepirkuma komisijas (turpmāk - Komisija) priekšsēdētāja </w:t>
      </w:r>
      <w:proofErr w:type="spellStart"/>
      <w:r w:rsidRPr="005D18C6">
        <w:rPr>
          <w:rFonts w:ascii="Times New Roman" w:eastAsia="Times New Roman" w:hAnsi="Times New Roman" w:cs="Times New Roman"/>
          <w:kern w:val="0"/>
          <w:sz w:val="24"/>
          <w:szCs w:val="24"/>
          <w14:ligatures w14:val="none"/>
        </w:rPr>
        <w:t>I.Leitāne</w:t>
      </w:r>
      <w:proofErr w:type="spellEnd"/>
      <w:r w:rsidRPr="00EC4769">
        <w:rPr>
          <w:rFonts w:ascii="Times New Roman" w:eastAsia="Times New Roman" w:hAnsi="Times New Roman" w:cs="Times New Roman"/>
          <w:kern w:val="0"/>
          <w:sz w:val="24"/>
          <w:szCs w:val="24"/>
          <w14:ligatures w14:val="none"/>
        </w:rPr>
        <w:t xml:space="preserve"> atklāj sēdi, nosauc komisijas sastāvu un ziņo par sēdes darba kārtību.</w:t>
      </w:r>
    </w:p>
    <w:p w14:paraId="6F2A0E1D" w14:textId="77777777" w:rsidR="00EC4769" w:rsidRPr="00EC4769" w:rsidRDefault="00EC4769" w:rsidP="00EC4769">
      <w:pPr>
        <w:numPr>
          <w:ilvl w:val="0"/>
          <w:numId w:val="2"/>
        </w:numPr>
        <w:spacing w:after="200" w:line="276" w:lineRule="auto"/>
        <w:contextualSpacing/>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Iepirkums nav sadalīts daļās.</w:t>
      </w:r>
    </w:p>
    <w:p w14:paraId="3B6C6453" w14:textId="77777777" w:rsidR="00EC4769" w:rsidRPr="00EC4769" w:rsidRDefault="00EC4769" w:rsidP="00EC4769">
      <w:pPr>
        <w:numPr>
          <w:ilvl w:val="0"/>
          <w:numId w:val="2"/>
        </w:numPr>
        <w:spacing w:after="120" w:line="276" w:lineRule="auto"/>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 xml:space="preserve">Piedāvājumi ir iesniegti elektroniski Elektronisko iepirkumu sistēmas e-konkursu apakšsistēmā. </w:t>
      </w:r>
    </w:p>
    <w:p w14:paraId="48518C4F" w14:textId="0967CDD3" w:rsidR="00EC4769" w:rsidRPr="005D18C6" w:rsidRDefault="00EC4769" w:rsidP="00EC4769">
      <w:pPr>
        <w:numPr>
          <w:ilvl w:val="0"/>
          <w:numId w:val="2"/>
        </w:numPr>
        <w:spacing w:after="120" w:line="276" w:lineRule="auto"/>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Komisija 202</w:t>
      </w:r>
      <w:r w:rsidRPr="005D18C6">
        <w:rPr>
          <w:rFonts w:ascii="Times New Roman" w:eastAsia="Times New Roman" w:hAnsi="Times New Roman" w:cs="Times New Roman"/>
          <w:kern w:val="0"/>
          <w:sz w:val="24"/>
          <w:szCs w:val="24"/>
          <w14:ligatures w14:val="none"/>
        </w:rPr>
        <w:t>6</w:t>
      </w:r>
      <w:r w:rsidRPr="00EC4769">
        <w:rPr>
          <w:rFonts w:ascii="Times New Roman" w:eastAsia="Times New Roman" w:hAnsi="Times New Roman" w:cs="Times New Roman"/>
          <w:kern w:val="0"/>
          <w:sz w:val="24"/>
          <w:szCs w:val="24"/>
          <w14:ligatures w14:val="none"/>
        </w:rPr>
        <w:t xml:space="preserve">.gada </w:t>
      </w:r>
      <w:r w:rsidRPr="005D18C6">
        <w:rPr>
          <w:rFonts w:ascii="Times New Roman" w:eastAsia="Times New Roman" w:hAnsi="Times New Roman" w:cs="Times New Roman"/>
          <w:kern w:val="0"/>
          <w:sz w:val="24"/>
          <w:szCs w:val="24"/>
          <w14:ligatures w14:val="none"/>
        </w:rPr>
        <w:t>12</w:t>
      </w:r>
      <w:r w:rsidRPr="00EC4769">
        <w:rPr>
          <w:rFonts w:ascii="Times New Roman" w:eastAsia="Times New Roman" w:hAnsi="Times New Roman" w:cs="Times New Roman"/>
          <w:kern w:val="0"/>
          <w:sz w:val="24"/>
          <w:szCs w:val="24"/>
          <w14:ligatures w14:val="none"/>
        </w:rPr>
        <w:t xml:space="preserve">. </w:t>
      </w:r>
      <w:r w:rsidRPr="005D18C6">
        <w:rPr>
          <w:rFonts w:ascii="Times New Roman" w:eastAsia="Times New Roman" w:hAnsi="Times New Roman" w:cs="Times New Roman"/>
          <w:kern w:val="0"/>
          <w:sz w:val="24"/>
          <w:szCs w:val="24"/>
          <w14:ligatures w14:val="none"/>
        </w:rPr>
        <w:t>augusta</w:t>
      </w:r>
      <w:r w:rsidRPr="00EC4769">
        <w:rPr>
          <w:rFonts w:ascii="Times New Roman" w:eastAsia="Times New Roman" w:hAnsi="Times New Roman" w:cs="Times New Roman"/>
          <w:kern w:val="0"/>
          <w:sz w:val="24"/>
          <w:szCs w:val="24"/>
          <w14:ligatures w14:val="none"/>
        </w:rPr>
        <w:t xml:space="preserve"> sēdē (prot.Nr.</w:t>
      </w:r>
      <w:r w:rsidRPr="005D18C6">
        <w:rPr>
          <w:rFonts w:ascii="Times New Roman" w:eastAsia="Times New Roman" w:hAnsi="Times New Roman" w:cs="Times New Roman"/>
          <w:kern w:val="0"/>
          <w:sz w:val="24"/>
          <w:szCs w:val="24"/>
          <w14:ligatures w14:val="none"/>
        </w:rPr>
        <w:t>2</w:t>
      </w:r>
      <w:r w:rsidRPr="00EC4769">
        <w:rPr>
          <w:rFonts w:ascii="Times New Roman" w:eastAsia="Times New Roman" w:hAnsi="Times New Roman" w:cs="Times New Roman"/>
          <w:kern w:val="0"/>
          <w:sz w:val="24"/>
          <w:szCs w:val="24"/>
          <w14:ligatures w14:val="none"/>
        </w:rPr>
        <w:t xml:space="preserve">) konstatēja, ka piedāvājumus ir iesniedzis viens pretendents un </w:t>
      </w:r>
      <w:r w:rsidRPr="005D18C6">
        <w:rPr>
          <w:rFonts w:ascii="Times New Roman" w:eastAsia="Times New Roman" w:hAnsi="Times New Roman" w:cs="Times New Roman"/>
          <w:kern w:val="0"/>
          <w:sz w:val="24"/>
          <w:szCs w:val="24"/>
          <w14:ligatures w14:val="none"/>
        </w:rPr>
        <w:t>piedāvātā</w:t>
      </w:r>
      <w:r w:rsidRPr="00EC4769">
        <w:rPr>
          <w:rFonts w:ascii="Times New Roman" w:eastAsia="Times New Roman" w:hAnsi="Times New Roman" w:cs="Times New Roman"/>
          <w:kern w:val="0"/>
          <w:sz w:val="24"/>
          <w:szCs w:val="24"/>
          <w14:ligatures w14:val="none"/>
        </w:rPr>
        <w:t xml:space="preserve"> līgumcena ir </w:t>
      </w:r>
      <w:r w:rsidRPr="005D18C6">
        <w:rPr>
          <w:rFonts w:ascii="Times New Roman" w:eastAsia="Times New Roman" w:hAnsi="Times New Roman" w:cs="Times New Roman"/>
          <w:kern w:val="0"/>
          <w:sz w:val="24"/>
          <w:szCs w:val="24"/>
          <w14:ligatures w14:val="none"/>
        </w:rPr>
        <w:t>s</w:t>
      </w:r>
      <w:r w:rsidRPr="00EC4769">
        <w:rPr>
          <w:rFonts w:ascii="Times New Roman" w:eastAsia="Times New Roman" w:hAnsi="Times New Roman" w:cs="Times New Roman"/>
          <w:kern w:val="0"/>
          <w:sz w:val="24"/>
          <w:szCs w:val="24"/>
          <w14:ligatures w14:val="none"/>
        </w:rPr>
        <w:t>ekojoš</w:t>
      </w:r>
      <w:r w:rsidRPr="005D18C6">
        <w:rPr>
          <w:rFonts w:ascii="Times New Roman" w:eastAsia="Times New Roman" w:hAnsi="Times New Roman" w:cs="Times New Roman"/>
          <w:kern w:val="0"/>
          <w:sz w:val="24"/>
          <w:szCs w:val="24"/>
          <w14:ligatures w14:val="none"/>
        </w:rPr>
        <w:t>ā</w:t>
      </w:r>
      <w:r w:rsidRPr="00EC4769">
        <w:rPr>
          <w:rFonts w:ascii="Times New Roman" w:eastAsia="Times New Roman" w:hAnsi="Times New Roman" w:cs="Times New Roman"/>
          <w:kern w:val="0"/>
          <w:sz w:val="24"/>
          <w:szCs w:val="24"/>
          <w14:ligatures w14:val="none"/>
        </w:rPr>
        <w:t>:</w:t>
      </w:r>
    </w:p>
    <w:tbl>
      <w:tblPr>
        <w:tblStyle w:val="Reatabula1"/>
        <w:tblW w:w="5000" w:type="pct"/>
        <w:tblLayout w:type="fixed"/>
        <w:tblLook w:val="04A0" w:firstRow="1" w:lastRow="0" w:firstColumn="1" w:lastColumn="0" w:noHBand="0" w:noVBand="1"/>
      </w:tblPr>
      <w:tblGrid>
        <w:gridCol w:w="2169"/>
        <w:gridCol w:w="2065"/>
        <w:gridCol w:w="4782"/>
      </w:tblGrid>
      <w:tr w:rsidR="00EC4769" w:rsidRPr="00EC4769" w14:paraId="03B5C8D2" w14:textId="77777777" w:rsidTr="00AD6FC6">
        <w:tc>
          <w:tcPr>
            <w:tcW w:w="1203" w:type="pct"/>
            <w:shd w:val="pct10" w:color="auto" w:fill="auto"/>
          </w:tcPr>
          <w:p w14:paraId="0CBB79E4" w14:textId="77777777" w:rsidR="00EC4769" w:rsidRPr="00EC4769" w:rsidRDefault="00EC4769" w:rsidP="00EC4769">
            <w:pPr>
              <w:rPr>
                <w:b/>
                <w:bCs/>
                <w:sz w:val="24"/>
                <w:szCs w:val="24"/>
              </w:rPr>
            </w:pPr>
            <w:r w:rsidRPr="00EC4769">
              <w:rPr>
                <w:b/>
                <w:bCs/>
                <w:sz w:val="24"/>
                <w:szCs w:val="24"/>
              </w:rPr>
              <w:t>Pretendents</w:t>
            </w:r>
          </w:p>
        </w:tc>
        <w:tc>
          <w:tcPr>
            <w:tcW w:w="1145" w:type="pct"/>
            <w:shd w:val="pct10" w:color="auto" w:fill="auto"/>
          </w:tcPr>
          <w:p w14:paraId="0F3FCB4A" w14:textId="77777777" w:rsidR="00EC4769" w:rsidRPr="00EC4769" w:rsidRDefault="00EC4769" w:rsidP="00EC4769">
            <w:pPr>
              <w:rPr>
                <w:b/>
                <w:bCs/>
                <w:sz w:val="24"/>
                <w:szCs w:val="24"/>
              </w:rPr>
            </w:pPr>
            <w:r w:rsidRPr="00EC4769">
              <w:rPr>
                <w:b/>
                <w:bCs/>
                <w:sz w:val="24"/>
                <w:szCs w:val="24"/>
              </w:rPr>
              <w:t>Iesniegšanas datums un laiks</w:t>
            </w:r>
          </w:p>
        </w:tc>
        <w:tc>
          <w:tcPr>
            <w:tcW w:w="2652" w:type="pct"/>
            <w:shd w:val="pct10" w:color="auto" w:fill="auto"/>
          </w:tcPr>
          <w:p w14:paraId="1D6696D9" w14:textId="77777777" w:rsidR="00EC4769" w:rsidRPr="00EC4769" w:rsidRDefault="00EC4769" w:rsidP="00EC4769">
            <w:pPr>
              <w:rPr>
                <w:b/>
                <w:bCs/>
                <w:sz w:val="24"/>
                <w:szCs w:val="24"/>
              </w:rPr>
            </w:pPr>
            <w:r w:rsidRPr="00EC4769">
              <w:rPr>
                <w:b/>
                <w:sz w:val="24"/>
                <w:szCs w:val="24"/>
              </w:rPr>
              <w:t>Cena bez PVN</w:t>
            </w:r>
          </w:p>
        </w:tc>
      </w:tr>
      <w:tr w:rsidR="00EC4769" w:rsidRPr="00EC4769" w14:paraId="11D44E09" w14:textId="77777777" w:rsidTr="00AD6FC6">
        <w:tc>
          <w:tcPr>
            <w:tcW w:w="1203" w:type="pct"/>
          </w:tcPr>
          <w:p w14:paraId="6FE5C66D" w14:textId="77777777" w:rsidR="00EC4769" w:rsidRPr="00EC4769" w:rsidRDefault="00EC4769" w:rsidP="00EC4769">
            <w:pPr>
              <w:rPr>
                <w:bCs/>
                <w:sz w:val="24"/>
                <w:szCs w:val="24"/>
              </w:rPr>
            </w:pPr>
            <w:r w:rsidRPr="00EC4769">
              <w:rPr>
                <w:sz w:val="24"/>
                <w:szCs w:val="24"/>
              </w:rPr>
              <w:lastRenderedPageBreak/>
              <w:t>"</w:t>
            </w:r>
            <w:bookmarkStart w:id="5" w:name="_Hlk238457914"/>
            <w:r w:rsidRPr="00EC4769">
              <w:rPr>
                <w:sz w:val="24"/>
                <w:szCs w:val="24"/>
              </w:rPr>
              <w:t>PRO VIA</w:t>
            </w:r>
            <w:bookmarkEnd w:id="5"/>
            <w:r w:rsidRPr="00EC4769">
              <w:rPr>
                <w:sz w:val="24"/>
                <w:szCs w:val="24"/>
              </w:rPr>
              <w:t>" SIA</w:t>
            </w:r>
            <w:r w:rsidRPr="00EC4769">
              <w:rPr>
                <w:bCs/>
                <w:sz w:val="24"/>
                <w:szCs w:val="24"/>
              </w:rPr>
              <w:t xml:space="preserve"> </w:t>
            </w:r>
          </w:p>
        </w:tc>
        <w:tc>
          <w:tcPr>
            <w:tcW w:w="1145" w:type="pct"/>
          </w:tcPr>
          <w:p w14:paraId="5CFA2EE5" w14:textId="77777777" w:rsidR="00EC4769" w:rsidRPr="00EC4769" w:rsidRDefault="00EC4769" w:rsidP="00EC4769">
            <w:pPr>
              <w:rPr>
                <w:bCs/>
                <w:sz w:val="24"/>
                <w:szCs w:val="24"/>
              </w:rPr>
            </w:pPr>
            <w:r w:rsidRPr="00EC4769">
              <w:rPr>
                <w:sz w:val="24"/>
                <w:szCs w:val="24"/>
              </w:rPr>
              <w:t>09.08.2026 plkst. 15:16</w:t>
            </w:r>
          </w:p>
        </w:tc>
        <w:tc>
          <w:tcPr>
            <w:tcW w:w="2652" w:type="pct"/>
          </w:tcPr>
          <w:p w14:paraId="04E5E53B" w14:textId="77777777" w:rsidR="00EC4769" w:rsidRPr="00EC4769" w:rsidRDefault="00EC4769" w:rsidP="00EC4769">
            <w:pPr>
              <w:rPr>
                <w:sz w:val="24"/>
                <w:szCs w:val="24"/>
              </w:rPr>
            </w:pPr>
            <w:r w:rsidRPr="00EC4769">
              <w:rPr>
                <w:sz w:val="24"/>
                <w:szCs w:val="24"/>
              </w:rPr>
              <w:t>EUR 6700.0</w:t>
            </w:r>
          </w:p>
          <w:p w14:paraId="0297BA57" w14:textId="77777777" w:rsidR="00EC4769" w:rsidRPr="00EC4769" w:rsidRDefault="00EC4769" w:rsidP="00EC4769">
            <w:pPr>
              <w:rPr>
                <w:bCs/>
                <w:sz w:val="24"/>
                <w:szCs w:val="24"/>
              </w:rPr>
            </w:pPr>
          </w:p>
        </w:tc>
      </w:tr>
    </w:tbl>
    <w:p w14:paraId="0E4288BC" w14:textId="541C194A" w:rsidR="00EC4769" w:rsidRPr="00EC4769" w:rsidRDefault="00EC4769" w:rsidP="00EC4769">
      <w:pPr>
        <w:numPr>
          <w:ilvl w:val="0"/>
          <w:numId w:val="2"/>
        </w:numPr>
        <w:spacing w:before="120" w:after="12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Pirms turpmākām darbībām Komisijas priekšsēdētāja </w:t>
      </w:r>
      <w:proofErr w:type="spellStart"/>
      <w:r w:rsidRPr="005D18C6">
        <w:rPr>
          <w:rFonts w:ascii="Times New Roman" w:eastAsia="Calibri" w:hAnsi="Times New Roman" w:cs="Times New Roman"/>
          <w:kern w:val="0"/>
          <w:sz w:val="24"/>
          <w:szCs w:val="24"/>
          <w14:ligatures w14:val="none"/>
        </w:rPr>
        <w:t>I.Leitāne</w:t>
      </w:r>
      <w:proofErr w:type="spellEnd"/>
      <w:r w:rsidRPr="00EC4769">
        <w:rPr>
          <w:rFonts w:ascii="Times New Roman" w:eastAsia="Calibri" w:hAnsi="Times New Roman" w:cs="Times New Roman"/>
          <w:kern w:val="0"/>
          <w:sz w:val="24"/>
          <w:szCs w:val="24"/>
          <w14:ligatures w14:val="none"/>
        </w:rPr>
        <w:t xml:space="preserve"> aicina visus klātesošos iepirkuma komisijas locekļus mutiski apliecināt to, ka nav tādu apstākļu, kuru dēļ varētu uzskatīt, ka iepirkuma komisijas locekļi ir ieinteresēti konkrēta pretendenta izvēlē vai darbībā vai ka viņi ir saistīti ar tiem Publisko iepirkumu likuma 25.panta pirmās vai otrās daļas izpratnē.</w:t>
      </w:r>
    </w:p>
    <w:p w14:paraId="29843EC8" w14:textId="77777777" w:rsidR="00EC4769" w:rsidRPr="00EC4769" w:rsidRDefault="00EC4769" w:rsidP="00EC4769">
      <w:pPr>
        <w:numPr>
          <w:ilvl w:val="0"/>
          <w:numId w:val="2"/>
        </w:numPr>
        <w:spacing w:before="120" w:after="120" w:line="240" w:lineRule="auto"/>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Katrs Komisijas loceklis mutiski apliecina, ka nav tādu apstākļu, kuru dēļ varētu uzskatīt, ka viņš ir ieinteresēts konkrēta pretendenta izvēlē vai darbībā vai ka viņš ir saistīts ar tiem Publisko iepirkumu likuma 25.panta pirmās vai otrās daļas izpratnē.</w:t>
      </w:r>
    </w:p>
    <w:p w14:paraId="5169581F" w14:textId="39AC7709" w:rsidR="00EC4769" w:rsidRPr="00EC4769" w:rsidRDefault="00EC4769" w:rsidP="00EC4769">
      <w:pPr>
        <w:spacing w:before="120" w:after="120" w:line="240" w:lineRule="auto"/>
        <w:jc w:val="both"/>
        <w:rPr>
          <w:rFonts w:ascii="Times New Roman" w:eastAsia="Times New Roman" w:hAnsi="Times New Roman" w:cs="Times New Roman"/>
          <w:i/>
          <w:kern w:val="0"/>
          <w:sz w:val="24"/>
          <w:szCs w:val="24"/>
          <w14:ligatures w14:val="none"/>
        </w:rPr>
      </w:pPr>
      <w:r w:rsidRPr="00EC4769">
        <w:rPr>
          <w:rFonts w:ascii="Times New Roman" w:eastAsia="Times New Roman" w:hAnsi="Times New Roman" w:cs="Times New Roman"/>
          <w:i/>
          <w:kern w:val="0"/>
          <w:sz w:val="24"/>
          <w:szCs w:val="24"/>
          <w14:ligatures w14:val="none"/>
        </w:rPr>
        <w:t xml:space="preserve">Balsojums: </w:t>
      </w:r>
      <w:r w:rsidRPr="005D18C6">
        <w:rPr>
          <w:rFonts w:ascii="Times New Roman" w:eastAsia="Times New Roman" w:hAnsi="Times New Roman" w:cs="Times New Roman"/>
          <w:i/>
          <w:kern w:val="0"/>
          <w:sz w:val="24"/>
          <w:szCs w:val="24"/>
          <w14:ligatures w14:val="none"/>
        </w:rPr>
        <w:t xml:space="preserve">4 </w:t>
      </w:r>
      <w:r w:rsidRPr="00EC4769">
        <w:rPr>
          <w:rFonts w:ascii="Times New Roman" w:eastAsia="Times New Roman" w:hAnsi="Times New Roman" w:cs="Times New Roman"/>
          <w:i/>
          <w:kern w:val="0"/>
          <w:sz w:val="24"/>
          <w:szCs w:val="24"/>
          <w14:ligatures w14:val="none"/>
        </w:rPr>
        <w:t>balsis “par”, “pret” – nav.</w:t>
      </w:r>
    </w:p>
    <w:p w14:paraId="51667274" w14:textId="77777777" w:rsidR="00EC4769" w:rsidRPr="005D18C6" w:rsidRDefault="00EC4769" w:rsidP="00EC4769">
      <w:pPr>
        <w:spacing w:after="200" w:line="276" w:lineRule="auto"/>
        <w:ind w:left="360"/>
        <w:contextualSpacing/>
        <w:jc w:val="center"/>
        <w:rPr>
          <w:rFonts w:ascii="Times New Roman" w:eastAsia="Times New Roman" w:hAnsi="Times New Roman" w:cs="Times New Roman"/>
          <w:b/>
          <w:kern w:val="0"/>
          <w:sz w:val="24"/>
          <w:szCs w:val="24"/>
          <w14:ligatures w14:val="none"/>
        </w:rPr>
      </w:pPr>
      <w:r w:rsidRPr="00EC4769">
        <w:rPr>
          <w:rFonts w:ascii="Times New Roman" w:eastAsia="Times New Roman" w:hAnsi="Times New Roman" w:cs="Times New Roman"/>
          <w:b/>
          <w:kern w:val="0"/>
          <w:sz w:val="24"/>
          <w:szCs w:val="24"/>
          <w14:ligatures w14:val="none"/>
        </w:rPr>
        <w:t>2. Pretendenta kvalifikācijas atbilstības pārbaude</w:t>
      </w:r>
    </w:p>
    <w:p w14:paraId="3C0F375E" w14:textId="77777777" w:rsidR="009959A0" w:rsidRPr="00EC4769" w:rsidRDefault="009959A0" w:rsidP="00EC4769">
      <w:pPr>
        <w:spacing w:after="200" w:line="276" w:lineRule="auto"/>
        <w:ind w:left="360"/>
        <w:contextualSpacing/>
        <w:jc w:val="center"/>
        <w:rPr>
          <w:rFonts w:ascii="Times New Roman" w:eastAsia="Times New Roman" w:hAnsi="Times New Roman" w:cs="Times New Roman"/>
          <w:b/>
          <w:kern w:val="0"/>
          <w:sz w:val="24"/>
          <w:szCs w:val="24"/>
          <w14:ligatures w14:val="none"/>
        </w:rPr>
      </w:pPr>
    </w:p>
    <w:p w14:paraId="6241BA22" w14:textId="66915255" w:rsidR="00EC4769" w:rsidRPr="00EC4769" w:rsidRDefault="00EC4769" w:rsidP="00EC4769">
      <w:pPr>
        <w:numPr>
          <w:ilvl w:val="0"/>
          <w:numId w:val="2"/>
        </w:numPr>
        <w:spacing w:after="12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Komisija uzsāk pretendenta </w:t>
      </w:r>
      <w:r w:rsidRPr="00EC4769">
        <w:rPr>
          <w:rFonts w:ascii="Times New Roman" w:eastAsia="Calibri" w:hAnsi="Times New Roman" w:cs="Times New Roman"/>
          <w:bCs/>
          <w:kern w:val="0"/>
          <w:sz w:val="24"/>
          <w:szCs w:val="24"/>
          <w14:ligatures w14:val="none"/>
        </w:rPr>
        <w:t xml:space="preserve">SIA </w:t>
      </w:r>
      <w:r w:rsidRPr="005D18C6">
        <w:rPr>
          <w:rFonts w:ascii="Times New Roman" w:eastAsia="Calibri" w:hAnsi="Times New Roman" w:cs="Times New Roman"/>
          <w:bCs/>
          <w:kern w:val="0"/>
          <w:sz w:val="24"/>
          <w:szCs w:val="24"/>
          <w14:ligatures w14:val="none"/>
        </w:rPr>
        <w:t>“</w:t>
      </w:r>
      <w:bookmarkStart w:id="6" w:name="_Hlk238461058"/>
      <w:r w:rsidRPr="005D18C6">
        <w:rPr>
          <w:rFonts w:ascii="Times New Roman" w:eastAsia="Calibri" w:hAnsi="Times New Roman" w:cs="Times New Roman"/>
          <w:bCs/>
          <w:kern w:val="0"/>
          <w:sz w:val="24"/>
          <w:szCs w:val="24"/>
          <w14:ligatures w14:val="none"/>
        </w:rPr>
        <w:t>PRO VIA</w:t>
      </w:r>
      <w:bookmarkEnd w:id="6"/>
      <w:r w:rsidRPr="00EC4769">
        <w:rPr>
          <w:rFonts w:ascii="Times New Roman" w:eastAsia="Calibri" w:hAnsi="Times New Roman" w:cs="Times New Roman"/>
          <w:bCs/>
          <w:kern w:val="0"/>
          <w:sz w:val="24"/>
          <w:szCs w:val="24"/>
          <w14:ligatures w14:val="none"/>
        </w:rPr>
        <w:t>”</w:t>
      </w:r>
      <w:r w:rsidRPr="00EC4769">
        <w:rPr>
          <w:rFonts w:ascii="Times New Roman" w:eastAsia="Calibri" w:hAnsi="Times New Roman" w:cs="Times New Roman"/>
          <w:kern w:val="0"/>
          <w:sz w:val="24"/>
          <w:szCs w:val="24"/>
          <w14:ligatures w14:val="none"/>
        </w:rPr>
        <w:t xml:space="preserve"> kvalifikācijas atbilstības pārbaudi.  </w:t>
      </w:r>
    </w:p>
    <w:p w14:paraId="0E8E9D12" w14:textId="03AD9D4C" w:rsidR="00EC4769" w:rsidRPr="00EC4769" w:rsidRDefault="00EC4769" w:rsidP="00EC4769">
      <w:pPr>
        <w:numPr>
          <w:ilvl w:val="0"/>
          <w:numId w:val="2"/>
        </w:numPr>
        <w:spacing w:after="12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Komisija izskata pretendenta </w:t>
      </w:r>
      <w:r w:rsidRPr="00EC4769">
        <w:rPr>
          <w:rFonts w:ascii="Times New Roman" w:eastAsia="Calibri" w:hAnsi="Times New Roman" w:cs="Times New Roman"/>
          <w:bCs/>
          <w:kern w:val="0"/>
          <w:sz w:val="24"/>
          <w:szCs w:val="24"/>
          <w14:ligatures w14:val="none"/>
        </w:rPr>
        <w:t xml:space="preserve">SIA </w:t>
      </w:r>
      <w:r w:rsidR="008B3301" w:rsidRPr="005D18C6">
        <w:rPr>
          <w:rFonts w:ascii="Times New Roman" w:eastAsia="Calibri" w:hAnsi="Times New Roman" w:cs="Times New Roman"/>
          <w:bCs/>
          <w:kern w:val="0"/>
          <w:sz w:val="24"/>
          <w:szCs w:val="24"/>
          <w14:ligatures w14:val="none"/>
        </w:rPr>
        <w:t>“PRO VIA</w:t>
      </w:r>
      <w:r w:rsidRPr="00EC4769">
        <w:rPr>
          <w:rFonts w:ascii="Times New Roman" w:eastAsia="Calibri" w:hAnsi="Times New Roman" w:cs="Times New Roman"/>
          <w:bCs/>
          <w:kern w:val="0"/>
          <w:sz w:val="24"/>
          <w:szCs w:val="24"/>
          <w14:ligatures w14:val="none"/>
        </w:rPr>
        <w:t>”</w:t>
      </w:r>
      <w:r w:rsidRPr="00EC4769">
        <w:rPr>
          <w:rFonts w:ascii="Times New Roman" w:eastAsia="Calibri" w:hAnsi="Times New Roman" w:cs="Times New Roman"/>
          <w:b/>
          <w:kern w:val="0"/>
          <w:sz w:val="24"/>
          <w:szCs w:val="24"/>
          <w14:ligatures w14:val="none"/>
        </w:rPr>
        <w:t xml:space="preserve"> </w:t>
      </w:r>
      <w:r w:rsidRPr="00EC4769">
        <w:rPr>
          <w:rFonts w:ascii="Times New Roman" w:eastAsia="Calibri" w:hAnsi="Times New Roman" w:cs="Times New Roman"/>
          <w:kern w:val="0"/>
          <w:sz w:val="24"/>
          <w:szCs w:val="24"/>
          <w14:ligatures w14:val="none"/>
        </w:rPr>
        <w:t xml:space="preserve">kvalifikācijas atbilstību Iepirkuma nolikuma atlases prasībām, pārbauda kvalifikācijas apliecināšanai iesniegtos dokumentus Valsts reģionālās attīstības aģentūras mājaslapā </w:t>
      </w:r>
      <w:hyperlink r:id="rId8" w:history="1">
        <w:r w:rsidRPr="00EC4769">
          <w:rPr>
            <w:rFonts w:ascii="Times New Roman" w:eastAsia="Calibri" w:hAnsi="Times New Roman" w:cs="Times New Roman"/>
            <w:color w:val="0000FF"/>
            <w:kern w:val="0"/>
            <w:sz w:val="24"/>
            <w:szCs w:val="24"/>
            <w:u w:val="single"/>
            <w14:ligatures w14:val="none"/>
          </w:rPr>
          <w:t>www.eis.gov.lv</w:t>
        </w:r>
      </w:hyperlink>
      <w:r w:rsidRPr="00EC4769">
        <w:rPr>
          <w:rFonts w:ascii="Times New Roman" w:eastAsia="Calibri" w:hAnsi="Times New Roman" w:cs="Times New Roman"/>
          <w:kern w:val="0"/>
          <w:sz w:val="24"/>
          <w:szCs w:val="24"/>
          <w14:ligatures w14:val="none"/>
        </w:rPr>
        <w:t xml:space="preserve">  Elektronisko iepirkumu sistēmas e-konkursu apakšsistēmā, kā arī izskata publiskās datubāzes</w:t>
      </w:r>
      <w:r w:rsidR="009959A0" w:rsidRPr="005D18C6">
        <w:rPr>
          <w:rFonts w:ascii="Times New Roman" w:eastAsia="Calibri" w:hAnsi="Times New Roman" w:cs="Times New Roman"/>
          <w:kern w:val="0"/>
          <w:sz w:val="24"/>
          <w:szCs w:val="24"/>
          <w14:ligatures w14:val="none"/>
        </w:rPr>
        <w:t xml:space="preserve"> </w:t>
      </w:r>
      <w:hyperlink r:id="rId9" w:history="1">
        <w:r w:rsidR="009959A0" w:rsidRPr="005D18C6">
          <w:rPr>
            <w:rStyle w:val="Hipersaite"/>
            <w:rFonts w:ascii="Times New Roman" w:eastAsia="Calibri" w:hAnsi="Times New Roman" w:cs="Times New Roman"/>
            <w:kern w:val="0"/>
            <w:sz w:val="24"/>
            <w:szCs w:val="24"/>
            <w14:ligatures w14:val="none"/>
          </w:rPr>
          <w:t>https://bis.gov.lv/lv</w:t>
        </w:r>
      </w:hyperlink>
      <w:r w:rsidR="009959A0" w:rsidRPr="005D18C6">
        <w:rPr>
          <w:rFonts w:ascii="Times New Roman" w:eastAsia="Calibri" w:hAnsi="Times New Roman" w:cs="Times New Roman"/>
          <w:kern w:val="0"/>
          <w:sz w:val="24"/>
          <w:szCs w:val="24"/>
          <w14:ligatures w14:val="none"/>
        </w:rPr>
        <w:t xml:space="preserve">, </w:t>
      </w:r>
      <w:hyperlink r:id="rId10" w:history="1">
        <w:r w:rsidR="009959A0" w:rsidRPr="00EC4769">
          <w:rPr>
            <w:rStyle w:val="Hipersaite"/>
            <w:rFonts w:ascii="Times New Roman" w:eastAsia="Calibri" w:hAnsi="Times New Roman" w:cs="Times New Roman"/>
            <w:kern w:val="0"/>
            <w:sz w:val="24"/>
            <w:szCs w:val="24"/>
            <w14:ligatures w14:val="none"/>
          </w:rPr>
          <w:t>www.ur.gov.lv</w:t>
        </w:r>
      </w:hyperlink>
      <w:r w:rsidR="008B3301" w:rsidRPr="005D18C6">
        <w:rPr>
          <w:rFonts w:ascii="Times New Roman" w:eastAsia="Calibri" w:hAnsi="Times New Roman" w:cs="Times New Roman"/>
          <w:color w:val="0000FF"/>
          <w:kern w:val="0"/>
          <w:sz w:val="24"/>
          <w:szCs w:val="24"/>
          <w:u w:val="single"/>
          <w14:ligatures w14:val="none"/>
        </w:rPr>
        <w:t>,</w:t>
      </w:r>
      <w:r w:rsidR="008B3301" w:rsidRPr="005D18C6">
        <w:rPr>
          <w:rFonts w:ascii="Times New Roman" w:eastAsia="Calibri" w:hAnsi="Times New Roman" w:cs="Times New Roman"/>
          <w:kern w:val="0"/>
          <w:sz w:val="24"/>
          <w:szCs w:val="24"/>
          <w14:ligatures w14:val="none"/>
        </w:rPr>
        <w:t xml:space="preserve"> </w:t>
      </w:r>
      <w:hyperlink r:id="rId11" w:history="1">
        <w:r w:rsidR="008B3301" w:rsidRPr="00EC4769">
          <w:rPr>
            <w:rStyle w:val="Hipersaite"/>
            <w:rFonts w:ascii="Times New Roman" w:eastAsia="Calibri" w:hAnsi="Times New Roman" w:cs="Times New Roman"/>
            <w:kern w:val="0"/>
            <w:sz w:val="24"/>
            <w:szCs w:val="24"/>
            <w14:ligatures w14:val="none"/>
          </w:rPr>
          <w:t>www.lursoft.lv</w:t>
        </w:r>
      </w:hyperlink>
      <w:r w:rsidRPr="00EC4769">
        <w:rPr>
          <w:rFonts w:ascii="Times New Roman" w:eastAsia="Calibri" w:hAnsi="Times New Roman" w:cs="Times New Roman"/>
          <w:kern w:val="0"/>
          <w:sz w:val="24"/>
          <w:szCs w:val="24"/>
          <w14:ligatures w14:val="none"/>
        </w:rPr>
        <w:t xml:space="preserve">   pieejamās izdrukas un konstatē, ka: </w:t>
      </w:r>
    </w:p>
    <w:p w14:paraId="102C728A" w14:textId="6D5145CB" w:rsidR="00EC4769" w:rsidRPr="00EC4769" w:rsidRDefault="00EC4769" w:rsidP="00EC4769">
      <w:pPr>
        <w:numPr>
          <w:ilvl w:val="1"/>
          <w:numId w:val="2"/>
        </w:numPr>
        <w:spacing w:after="120" w:line="240" w:lineRule="auto"/>
        <w:ind w:left="284"/>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pretendents </w:t>
      </w:r>
      <w:r w:rsidRPr="00EC4769">
        <w:rPr>
          <w:rFonts w:ascii="Times New Roman" w:eastAsia="Calibri" w:hAnsi="Times New Roman" w:cs="Times New Roman"/>
          <w:bCs/>
          <w:kern w:val="0"/>
          <w:sz w:val="24"/>
          <w:szCs w:val="24"/>
          <w14:ligatures w14:val="none"/>
        </w:rPr>
        <w:t>SIA</w:t>
      </w:r>
      <w:r w:rsidRPr="00EC4769">
        <w:rPr>
          <w:rFonts w:ascii="Times New Roman" w:eastAsia="Calibri" w:hAnsi="Times New Roman" w:cs="Times New Roman"/>
          <w:b/>
          <w:kern w:val="0"/>
          <w:sz w:val="24"/>
          <w:szCs w:val="24"/>
          <w14:ligatures w14:val="none"/>
        </w:rPr>
        <w:t xml:space="preserve"> </w:t>
      </w:r>
      <w:r w:rsidR="008B3301" w:rsidRPr="005D18C6">
        <w:rPr>
          <w:rFonts w:ascii="Times New Roman" w:eastAsia="Calibri" w:hAnsi="Times New Roman" w:cs="Times New Roman"/>
          <w:b/>
          <w:kern w:val="0"/>
          <w:sz w:val="24"/>
          <w:szCs w:val="24"/>
          <w14:ligatures w14:val="none"/>
        </w:rPr>
        <w:t>“</w:t>
      </w:r>
      <w:r w:rsidR="008B3301" w:rsidRPr="005D18C6">
        <w:rPr>
          <w:rFonts w:ascii="Times New Roman" w:eastAsia="Calibri" w:hAnsi="Times New Roman" w:cs="Times New Roman"/>
          <w:bCs/>
          <w:kern w:val="0"/>
          <w:sz w:val="24"/>
          <w:szCs w:val="24"/>
          <w14:ligatures w14:val="none"/>
        </w:rPr>
        <w:t>PRO VIA</w:t>
      </w:r>
      <w:r w:rsidRPr="00EC4769">
        <w:rPr>
          <w:rFonts w:ascii="Times New Roman" w:eastAsia="Calibri" w:hAnsi="Times New Roman" w:cs="Times New Roman"/>
          <w:b/>
          <w:kern w:val="0"/>
          <w:sz w:val="24"/>
          <w:szCs w:val="24"/>
          <w14:ligatures w14:val="none"/>
        </w:rPr>
        <w:t>”</w:t>
      </w:r>
      <w:r w:rsidRPr="00EC4769">
        <w:rPr>
          <w:rFonts w:ascii="Times New Roman" w:eastAsia="Calibri" w:hAnsi="Times New Roman" w:cs="Times New Roman"/>
          <w:kern w:val="0"/>
          <w:sz w:val="24"/>
          <w:szCs w:val="24"/>
          <w14:ligatures w14:val="none"/>
        </w:rPr>
        <w:t xml:space="preserve"> ir reģistrēts Latvijas Republikas Uzņēmumu reģistra uzturētajā komercreģistrā;  </w:t>
      </w:r>
    </w:p>
    <w:p w14:paraId="1432D80D" w14:textId="77777777" w:rsidR="00EC4769" w:rsidRPr="00EC4769" w:rsidRDefault="00EC4769" w:rsidP="00EC4769">
      <w:pPr>
        <w:numPr>
          <w:ilvl w:val="1"/>
          <w:numId w:val="2"/>
        </w:numPr>
        <w:spacing w:after="120" w:line="240" w:lineRule="auto"/>
        <w:ind w:left="284"/>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pretendents ir iesniedzis visus Iepirkuma nolikumā noteiktos dokumentus un pilnībā ir apliecinājis savu kvalifikāciju Iepirkumā;</w:t>
      </w:r>
    </w:p>
    <w:p w14:paraId="7D971BDF" w14:textId="0C06C38D" w:rsidR="00EC4769" w:rsidRPr="00EC4769" w:rsidRDefault="00EC4769" w:rsidP="00EC4769">
      <w:pPr>
        <w:numPr>
          <w:ilvl w:val="1"/>
          <w:numId w:val="2"/>
        </w:numPr>
        <w:spacing w:after="120" w:line="240" w:lineRule="auto"/>
        <w:ind w:left="284"/>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Pr="00EC4769">
        <w:rPr>
          <w:rFonts w:ascii="Times New Roman" w:eastAsia="Calibri" w:hAnsi="Times New Roman" w:cs="Times New Roman"/>
          <w:b/>
          <w:kern w:val="0"/>
          <w:sz w:val="24"/>
          <w:szCs w:val="24"/>
          <w14:ligatures w14:val="none"/>
        </w:rPr>
        <w:t xml:space="preserve"> </w:t>
      </w:r>
      <w:r w:rsidRPr="00EC4769">
        <w:rPr>
          <w:rFonts w:ascii="Times New Roman" w:eastAsia="Calibri" w:hAnsi="Times New Roman" w:cs="Times New Roman"/>
          <w:kern w:val="0"/>
          <w:sz w:val="24"/>
          <w:szCs w:val="24"/>
          <w14:ligatures w14:val="none"/>
        </w:rPr>
        <w:t>piedāvājumā neviens apakšuzņēmējs nav norādīts.</w:t>
      </w:r>
    </w:p>
    <w:p w14:paraId="2F4D1762" w14:textId="6704CFF5" w:rsidR="00EC4769" w:rsidRPr="00EC4769" w:rsidRDefault="00EC4769" w:rsidP="00EC4769">
      <w:pPr>
        <w:numPr>
          <w:ilvl w:val="0"/>
          <w:numId w:val="2"/>
        </w:numPr>
        <w:spacing w:after="12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Komisija, izskatot pretendenta piedāvājumā iekļautos dokumentus pretendenta kvalifikācijas apliecināšanai un publiski pieejamo informāciju, konstatē, ka 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009959A0" w:rsidRPr="005D18C6">
        <w:rPr>
          <w:rFonts w:ascii="Times New Roman" w:eastAsia="Calibri" w:hAnsi="Times New Roman" w:cs="Times New Roman"/>
          <w:kern w:val="0"/>
          <w:sz w:val="24"/>
          <w:szCs w:val="24"/>
          <w14:ligatures w14:val="none"/>
        </w:rPr>
        <w:t xml:space="preserve"> </w:t>
      </w:r>
      <w:r w:rsidRPr="00EC4769">
        <w:rPr>
          <w:rFonts w:ascii="Times New Roman" w:eastAsia="Calibri" w:hAnsi="Times New Roman" w:cs="Times New Roman"/>
          <w:kern w:val="0"/>
          <w:sz w:val="24"/>
          <w:szCs w:val="24"/>
          <w14:ligatures w14:val="none"/>
        </w:rPr>
        <w:t xml:space="preserve">kvalifikācija atbilst Iepirkuma nolikumā izvirzītajām kvalifikācijas (atlases) prasībām un nolemj atzīt 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Pr="00EC4769">
        <w:rPr>
          <w:rFonts w:ascii="Times New Roman" w:eastAsia="Calibri" w:hAnsi="Times New Roman" w:cs="Times New Roman"/>
          <w:kern w:val="0"/>
          <w:sz w:val="24"/>
          <w:szCs w:val="24"/>
          <w14:ligatures w14:val="none"/>
        </w:rPr>
        <w:t xml:space="preserve"> kvalifikāciju par atbilstošu Iepirkuma nolikuma noteiktajām kvalifikācijas prasībām.</w:t>
      </w:r>
    </w:p>
    <w:p w14:paraId="56496A78" w14:textId="0F74E344" w:rsidR="009959A0" w:rsidRPr="00EC4769" w:rsidRDefault="00EC4769" w:rsidP="00EC4769">
      <w:pPr>
        <w:spacing w:after="120" w:line="240" w:lineRule="auto"/>
        <w:jc w:val="both"/>
        <w:rPr>
          <w:rFonts w:ascii="Times New Roman" w:eastAsia="Times New Roman" w:hAnsi="Times New Roman" w:cs="Times New Roman"/>
          <w:i/>
          <w:kern w:val="0"/>
          <w:sz w:val="24"/>
          <w:szCs w:val="24"/>
          <w14:ligatures w14:val="none"/>
        </w:rPr>
      </w:pPr>
      <w:r w:rsidRPr="00EC4769">
        <w:rPr>
          <w:rFonts w:ascii="Times New Roman" w:eastAsia="Times New Roman" w:hAnsi="Times New Roman" w:cs="Times New Roman"/>
          <w:i/>
          <w:kern w:val="0"/>
          <w:sz w:val="24"/>
          <w:szCs w:val="24"/>
          <w14:ligatures w14:val="none"/>
        </w:rPr>
        <w:t xml:space="preserve">Balsojums: </w:t>
      </w:r>
      <w:r w:rsidR="009959A0" w:rsidRPr="005D18C6">
        <w:rPr>
          <w:rFonts w:ascii="Times New Roman" w:eastAsia="Times New Roman" w:hAnsi="Times New Roman" w:cs="Times New Roman"/>
          <w:i/>
          <w:kern w:val="0"/>
          <w:sz w:val="24"/>
          <w:szCs w:val="24"/>
          <w14:ligatures w14:val="none"/>
        </w:rPr>
        <w:t>4</w:t>
      </w:r>
      <w:r w:rsidRPr="00EC4769">
        <w:rPr>
          <w:rFonts w:ascii="Times New Roman" w:eastAsia="Times New Roman" w:hAnsi="Times New Roman" w:cs="Times New Roman"/>
          <w:i/>
          <w:kern w:val="0"/>
          <w:sz w:val="24"/>
          <w:szCs w:val="24"/>
          <w14:ligatures w14:val="none"/>
        </w:rPr>
        <w:t xml:space="preserve"> balsis "par", "pret" - nav.</w:t>
      </w:r>
    </w:p>
    <w:p w14:paraId="3E86D0C9" w14:textId="77777777" w:rsidR="00EC4769" w:rsidRPr="005D18C6" w:rsidRDefault="00EC4769" w:rsidP="00EC4769">
      <w:pPr>
        <w:spacing w:after="0" w:line="240" w:lineRule="auto"/>
        <w:ind w:left="720"/>
        <w:jc w:val="both"/>
        <w:rPr>
          <w:rFonts w:ascii="Times New Roman" w:eastAsia="Times New Roman" w:hAnsi="Times New Roman" w:cs="Times New Roman"/>
          <w:b/>
          <w:kern w:val="0"/>
          <w:sz w:val="24"/>
          <w:szCs w:val="24"/>
          <w14:ligatures w14:val="none"/>
        </w:rPr>
      </w:pPr>
      <w:r w:rsidRPr="00EC4769">
        <w:rPr>
          <w:rFonts w:ascii="Times New Roman" w:eastAsia="Times New Roman" w:hAnsi="Times New Roman" w:cs="Times New Roman"/>
          <w:b/>
          <w:kern w:val="0"/>
          <w:sz w:val="24"/>
          <w:szCs w:val="24"/>
          <w14:ligatures w14:val="none"/>
        </w:rPr>
        <w:t>3. Pretendenta tehniskā un finanšu piedāvājuma atbilstības pārbaude</w:t>
      </w:r>
    </w:p>
    <w:p w14:paraId="12A405B0" w14:textId="77777777" w:rsidR="009959A0" w:rsidRPr="00EC4769" w:rsidRDefault="009959A0" w:rsidP="00EC4769">
      <w:pPr>
        <w:spacing w:after="0" w:line="240" w:lineRule="auto"/>
        <w:ind w:left="720"/>
        <w:jc w:val="both"/>
        <w:rPr>
          <w:rFonts w:ascii="Times New Roman" w:eastAsia="Times New Roman" w:hAnsi="Times New Roman" w:cs="Times New Roman"/>
          <w:b/>
          <w:kern w:val="0"/>
          <w:sz w:val="24"/>
          <w:szCs w:val="24"/>
          <w14:ligatures w14:val="none"/>
        </w:rPr>
      </w:pPr>
    </w:p>
    <w:p w14:paraId="55049452" w14:textId="46050AAD" w:rsidR="00EC4769" w:rsidRPr="00EC4769" w:rsidRDefault="00EC4769" w:rsidP="00EC4769">
      <w:pPr>
        <w:numPr>
          <w:ilvl w:val="0"/>
          <w:numId w:val="2"/>
        </w:numPr>
        <w:spacing w:after="120" w:line="240" w:lineRule="auto"/>
        <w:jc w:val="both"/>
        <w:rPr>
          <w:rFonts w:ascii="Times New Roman" w:eastAsia="Times New Roman" w:hAnsi="Times New Roman" w:cs="Times New Roman"/>
          <w:i/>
          <w:iCs/>
          <w:kern w:val="0"/>
          <w:sz w:val="24"/>
          <w:szCs w:val="24"/>
          <w14:ligatures w14:val="none"/>
        </w:rPr>
      </w:pPr>
      <w:r w:rsidRPr="00EC4769">
        <w:rPr>
          <w:rFonts w:ascii="Times New Roman" w:eastAsia="Times New Roman" w:hAnsi="Times New Roman" w:cs="Times New Roman"/>
          <w:kern w:val="0"/>
          <w:sz w:val="24"/>
          <w:szCs w:val="24"/>
          <w14:ligatures w14:val="none"/>
        </w:rPr>
        <w:t xml:space="preserve">Komisija izskata 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Pr="00EC4769">
        <w:rPr>
          <w:rFonts w:ascii="Times New Roman" w:eastAsia="Times New Roman" w:hAnsi="Times New Roman" w:cs="Times New Roman"/>
          <w:kern w:val="0"/>
          <w:sz w:val="24"/>
          <w:szCs w:val="24"/>
          <w14:ligatures w14:val="none"/>
        </w:rPr>
        <w:t xml:space="preserve"> finanšu piedāvājuma atbilstību Iepirkuma nolikuma un tehniskās specifikācijas prasībām un konstatē</w:t>
      </w:r>
      <w:r w:rsidRPr="00EC4769">
        <w:rPr>
          <w:rFonts w:ascii="Times New Roman" w:eastAsia="Calibri" w:hAnsi="Times New Roman" w:cs="Times New Roman"/>
          <w:bCs/>
          <w:kern w:val="0"/>
          <w:sz w:val="24"/>
          <w:szCs w:val="24"/>
          <w14:ligatures w14:val="none"/>
        </w:rPr>
        <w:t xml:space="preserve">, ka pretendents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009959A0" w:rsidRPr="005D18C6">
        <w:rPr>
          <w:rFonts w:ascii="Times New Roman" w:eastAsia="Calibri" w:hAnsi="Times New Roman" w:cs="Times New Roman"/>
          <w:bCs/>
          <w:kern w:val="0"/>
          <w:sz w:val="24"/>
          <w:szCs w:val="24"/>
          <w14:ligatures w14:val="none"/>
        </w:rPr>
        <w:t xml:space="preserve"> </w:t>
      </w:r>
      <w:r w:rsidRPr="00EC4769">
        <w:rPr>
          <w:rFonts w:ascii="Times New Roman" w:eastAsia="Calibri" w:hAnsi="Times New Roman" w:cs="Times New Roman"/>
          <w:kern w:val="0"/>
          <w:sz w:val="24"/>
          <w:szCs w:val="24"/>
          <w14:ligatures w14:val="none"/>
        </w:rPr>
        <w:t>savā finanšu piedāvājumā nav pieļāvis aritmētiskas kļūdas.</w:t>
      </w:r>
    </w:p>
    <w:p w14:paraId="2BBAFDCF" w14:textId="7B4A0528" w:rsidR="00EC4769" w:rsidRPr="00EC4769" w:rsidRDefault="00EC4769" w:rsidP="00EC4769">
      <w:pPr>
        <w:numPr>
          <w:ilvl w:val="0"/>
          <w:numId w:val="2"/>
        </w:numPr>
        <w:spacing w:before="120" w:after="120" w:line="240" w:lineRule="auto"/>
        <w:contextualSpacing/>
        <w:jc w:val="both"/>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 xml:space="preserve">Komisija nolemj atzīt pretendenta </w:t>
      </w:r>
      <w:r w:rsidR="009959A0" w:rsidRPr="005D18C6">
        <w:rPr>
          <w:rFonts w:ascii="Times New Roman" w:eastAsia="Calibri" w:hAnsi="Times New Roman" w:cs="Times New Roman"/>
          <w:bCs/>
          <w:kern w:val="0"/>
          <w:sz w:val="24"/>
          <w:szCs w:val="24"/>
          <w14:ligatures w14:val="none"/>
        </w:rPr>
        <w:t>SIA “PRO VIA”</w:t>
      </w:r>
      <w:r w:rsidRPr="00EC4769">
        <w:rPr>
          <w:rFonts w:ascii="Times New Roman" w:eastAsia="Calibri" w:hAnsi="Times New Roman" w:cs="Times New Roman"/>
          <w:bCs/>
          <w:kern w:val="0"/>
          <w:sz w:val="24"/>
          <w:szCs w:val="24"/>
          <w14:ligatures w14:val="none"/>
        </w:rPr>
        <w:t xml:space="preserve"> iesniegto finanšu piedāvājumu par atbilstošu Iepirkuma nolikuma un tehniskās specifikācijas prasībām</w:t>
      </w:r>
      <w:r w:rsidRPr="00EC4769">
        <w:rPr>
          <w:rFonts w:ascii="Times New Roman" w:eastAsia="Calibri" w:hAnsi="Times New Roman" w:cs="Times New Roman"/>
          <w:kern w:val="0"/>
          <w:sz w:val="24"/>
          <w:szCs w:val="24"/>
          <w14:ligatures w14:val="none"/>
        </w:rPr>
        <w:t xml:space="preserve"> </w:t>
      </w:r>
      <w:r w:rsidRPr="00EC4769">
        <w:rPr>
          <w:rFonts w:ascii="Times New Roman" w:eastAsia="Calibri" w:hAnsi="Times New Roman" w:cs="Times New Roman"/>
          <w:bCs/>
          <w:kern w:val="0"/>
          <w:sz w:val="24"/>
          <w:szCs w:val="24"/>
          <w14:ligatures w14:val="none"/>
        </w:rPr>
        <w:t>un virzīt to tālākai vērtēšanai.</w:t>
      </w:r>
    </w:p>
    <w:p w14:paraId="3FA7B6E1" w14:textId="720AC02D" w:rsidR="00EC4769" w:rsidRPr="00EC4769" w:rsidRDefault="00EC4769" w:rsidP="00EC4769">
      <w:pPr>
        <w:spacing w:before="120" w:after="120" w:line="240" w:lineRule="auto"/>
        <w:jc w:val="both"/>
        <w:rPr>
          <w:rFonts w:ascii="Times New Roman" w:eastAsia="Times New Roman" w:hAnsi="Times New Roman" w:cs="Times New Roman"/>
          <w:bCs/>
          <w:i/>
          <w:kern w:val="0"/>
          <w:sz w:val="24"/>
          <w:szCs w:val="24"/>
          <w14:ligatures w14:val="none"/>
        </w:rPr>
      </w:pPr>
      <w:r w:rsidRPr="00EC4769">
        <w:rPr>
          <w:rFonts w:ascii="Times New Roman" w:eastAsia="Times New Roman" w:hAnsi="Times New Roman" w:cs="Times New Roman"/>
          <w:bCs/>
          <w:i/>
          <w:kern w:val="0"/>
          <w:sz w:val="24"/>
          <w:szCs w:val="24"/>
          <w14:ligatures w14:val="none"/>
        </w:rPr>
        <w:t xml:space="preserve">Balsojums: </w:t>
      </w:r>
      <w:r w:rsidR="009959A0" w:rsidRPr="005D18C6">
        <w:rPr>
          <w:rFonts w:ascii="Times New Roman" w:eastAsia="Times New Roman" w:hAnsi="Times New Roman" w:cs="Times New Roman"/>
          <w:bCs/>
          <w:i/>
          <w:kern w:val="0"/>
          <w:sz w:val="24"/>
          <w:szCs w:val="24"/>
          <w14:ligatures w14:val="none"/>
        </w:rPr>
        <w:t>4</w:t>
      </w:r>
      <w:r w:rsidRPr="00EC4769">
        <w:rPr>
          <w:rFonts w:ascii="Times New Roman" w:eastAsia="Times New Roman" w:hAnsi="Times New Roman" w:cs="Times New Roman"/>
          <w:bCs/>
          <w:i/>
          <w:kern w:val="0"/>
          <w:sz w:val="24"/>
          <w:szCs w:val="24"/>
          <w14:ligatures w14:val="none"/>
        </w:rPr>
        <w:t xml:space="preserve"> balsis “par”, “pret” – nav.</w:t>
      </w:r>
    </w:p>
    <w:p w14:paraId="201FB6EC" w14:textId="088D1F25" w:rsidR="00EC4769" w:rsidRPr="00EC4769" w:rsidRDefault="00EC4769" w:rsidP="00EC4769">
      <w:pPr>
        <w:numPr>
          <w:ilvl w:val="0"/>
          <w:numId w:val="2"/>
        </w:numPr>
        <w:spacing w:after="20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Komisija veic 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Pr="00EC4769">
        <w:rPr>
          <w:rFonts w:ascii="Times New Roman" w:eastAsia="Calibri" w:hAnsi="Times New Roman" w:cs="Times New Roman"/>
          <w:kern w:val="0"/>
          <w:sz w:val="24"/>
          <w:szCs w:val="24"/>
          <w14:ligatures w14:val="none"/>
        </w:rPr>
        <w:t xml:space="preserve"> tehniskā piedāvājuma atbilstības pārbaudi Iepirkuma nolikuma un tehniskās specifikācijas prasībām un konstatē, ka 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Pr="00EC4769">
        <w:rPr>
          <w:rFonts w:ascii="Times New Roman" w:eastAsia="Calibri" w:hAnsi="Times New Roman" w:cs="Times New Roman"/>
          <w:kern w:val="0"/>
          <w:sz w:val="24"/>
          <w:szCs w:val="24"/>
          <w14:ligatures w14:val="none"/>
        </w:rPr>
        <w:t xml:space="preserve"> iesniegtais tehniskais piedāvājums atbilst Iepirkuma nolikuma un tehniskās specifikācijas prasībām.</w:t>
      </w:r>
    </w:p>
    <w:p w14:paraId="7BB945C3" w14:textId="05AD8537" w:rsidR="00EC4769" w:rsidRPr="00EC4769" w:rsidRDefault="00EC4769" w:rsidP="00EC4769">
      <w:pPr>
        <w:numPr>
          <w:ilvl w:val="0"/>
          <w:numId w:val="2"/>
        </w:numPr>
        <w:spacing w:after="200" w:line="240" w:lineRule="auto"/>
        <w:contextualSpacing/>
        <w:jc w:val="both"/>
        <w:rPr>
          <w:rFonts w:ascii="Times New Roman" w:eastAsia="Times New Roman" w:hAnsi="Times New Roman" w:cs="Times New Roman"/>
          <w:kern w:val="0"/>
          <w:sz w:val="24"/>
          <w:szCs w:val="24"/>
          <w14:ligatures w14:val="none"/>
        </w:rPr>
      </w:pPr>
      <w:r w:rsidRPr="00EC4769">
        <w:rPr>
          <w:rFonts w:ascii="Times New Roman" w:eastAsia="Times New Roman" w:hAnsi="Times New Roman" w:cs="Times New Roman"/>
          <w:kern w:val="0"/>
          <w:sz w:val="24"/>
          <w:szCs w:val="24"/>
          <w14:ligatures w14:val="none"/>
        </w:rPr>
        <w:t xml:space="preserve">Komisija nolemj atzīt pretendenta </w:t>
      </w:r>
      <w:r w:rsidR="009959A0" w:rsidRPr="00EC4769">
        <w:rPr>
          <w:rFonts w:ascii="Times New Roman" w:eastAsia="Calibri" w:hAnsi="Times New Roman" w:cs="Times New Roman"/>
          <w:bCs/>
          <w:kern w:val="0"/>
          <w:sz w:val="24"/>
          <w:szCs w:val="24"/>
          <w14:ligatures w14:val="none"/>
        </w:rPr>
        <w:t xml:space="preserve">SIA </w:t>
      </w:r>
      <w:r w:rsidR="009959A0" w:rsidRPr="005D18C6">
        <w:rPr>
          <w:rFonts w:ascii="Times New Roman" w:eastAsia="Calibri" w:hAnsi="Times New Roman" w:cs="Times New Roman"/>
          <w:bCs/>
          <w:kern w:val="0"/>
          <w:sz w:val="24"/>
          <w:szCs w:val="24"/>
          <w14:ligatures w14:val="none"/>
        </w:rPr>
        <w:t>“PRO VIA</w:t>
      </w:r>
      <w:r w:rsidR="009959A0" w:rsidRPr="00EC4769">
        <w:rPr>
          <w:rFonts w:ascii="Times New Roman" w:eastAsia="Calibri" w:hAnsi="Times New Roman" w:cs="Times New Roman"/>
          <w:bCs/>
          <w:kern w:val="0"/>
          <w:sz w:val="24"/>
          <w:szCs w:val="24"/>
          <w14:ligatures w14:val="none"/>
        </w:rPr>
        <w:t>”</w:t>
      </w:r>
      <w:r w:rsidRPr="00EC4769">
        <w:rPr>
          <w:rFonts w:ascii="Times New Roman" w:eastAsia="Times New Roman" w:hAnsi="Times New Roman" w:cs="Times New Roman"/>
          <w:kern w:val="0"/>
          <w:sz w:val="24"/>
          <w:szCs w:val="24"/>
          <w14:ligatures w14:val="none"/>
        </w:rPr>
        <w:t xml:space="preserve"> iesniegto tehnisko piedāvājumu par atbilstošu Iepirkuma nolikuma un tehniskās specifikācijas prasībām un virzīt tālākai vērtēšanai.</w:t>
      </w:r>
    </w:p>
    <w:p w14:paraId="0DB6355E" w14:textId="019CDF8A" w:rsidR="00EC4769" w:rsidRPr="00EC4769" w:rsidRDefault="00EC4769" w:rsidP="00EC4769">
      <w:pPr>
        <w:spacing w:after="0" w:line="240" w:lineRule="auto"/>
        <w:jc w:val="both"/>
        <w:rPr>
          <w:rFonts w:ascii="Times New Roman" w:eastAsia="Times New Roman" w:hAnsi="Times New Roman" w:cs="Times New Roman"/>
          <w:i/>
          <w:kern w:val="0"/>
          <w:sz w:val="24"/>
          <w:szCs w:val="24"/>
          <w14:ligatures w14:val="none"/>
        </w:rPr>
      </w:pPr>
      <w:r w:rsidRPr="00EC4769">
        <w:rPr>
          <w:rFonts w:ascii="Times New Roman" w:eastAsia="Times New Roman" w:hAnsi="Times New Roman" w:cs="Times New Roman"/>
          <w:i/>
          <w:kern w:val="0"/>
          <w:sz w:val="24"/>
          <w:szCs w:val="24"/>
          <w14:ligatures w14:val="none"/>
        </w:rPr>
        <w:t xml:space="preserve">Balsojums: </w:t>
      </w:r>
      <w:r w:rsidR="009959A0" w:rsidRPr="005D18C6">
        <w:rPr>
          <w:rFonts w:ascii="Times New Roman" w:eastAsia="Times New Roman" w:hAnsi="Times New Roman" w:cs="Times New Roman"/>
          <w:i/>
          <w:kern w:val="0"/>
          <w:sz w:val="24"/>
          <w:szCs w:val="24"/>
          <w14:ligatures w14:val="none"/>
        </w:rPr>
        <w:t>4</w:t>
      </w:r>
      <w:r w:rsidRPr="00EC4769">
        <w:rPr>
          <w:rFonts w:ascii="Times New Roman" w:eastAsia="Times New Roman" w:hAnsi="Times New Roman" w:cs="Times New Roman"/>
          <w:i/>
          <w:kern w:val="0"/>
          <w:sz w:val="24"/>
          <w:szCs w:val="24"/>
          <w14:ligatures w14:val="none"/>
        </w:rPr>
        <w:t xml:space="preserve"> balsis “par”, “pret” – nav. </w:t>
      </w:r>
    </w:p>
    <w:p w14:paraId="2229FD70" w14:textId="77777777" w:rsidR="00EC4769" w:rsidRPr="00EC4769" w:rsidRDefault="00EC4769" w:rsidP="00EC4769">
      <w:pPr>
        <w:spacing w:after="200" w:line="240" w:lineRule="auto"/>
        <w:contextualSpacing/>
        <w:jc w:val="both"/>
        <w:rPr>
          <w:rFonts w:ascii="Times New Roman" w:eastAsia="Calibri" w:hAnsi="Times New Roman" w:cs="Times New Roman"/>
          <w:kern w:val="0"/>
          <w:sz w:val="24"/>
          <w:szCs w:val="24"/>
          <w14:ligatures w14:val="none"/>
        </w:rPr>
      </w:pPr>
    </w:p>
    <w:p w14:paraId="5C140B43" w14:textId="37D68A4F" w:rsidR="00EC4769" w:rsidRPr="00EC4769" w:rsidRDefault="00EC4769" w:rsidP="00EC4769">
      <w:pPr>
        <w:numPr>
          <w:ilvl w:val="0"/>
          <w:numId w:val="2"/>
        </w:numPr>
        <w:spacing w:after="20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lastRenderedPageBreak/>
        <w:t xml:space="preserve">Iepirkuma nolikuma </w:t>
      </w:r>
      <w:r w:rsidR="009959A0" w:rsidRPr="005D18C6">
        <w:rPr>
          <w:rFonts w:ascii="Times New Roman" w:eastAsia="Calibri" w:hAnsi="Times New Roman" w:cs="Times New Roman"/>
          <w:kern w:val="0"/>
          <w:sz w:val="24"/>
          <w:szCs w:val="24"/>
          <w14:ligatures w14:val="none"/>
        </w:rPr>
        <w:t>62</w:t>
      </w:r>
      <w:r w:rsidRPr="00EC4769">
        <w:rPr>
          <w:rFonts w:ascii="Times New Roman" w:eastAsia="Calibri" w:hAnsi="Times New Roman" w:cs="Times New Roman"/>
          <w:kern w:val="0"/>
          <w:sz w:val="24"/>
          <w:szCs w:val="24"/>
          <w14:ligatures w14:val="none"/>
        </w:rPr>
        <w:t>.punkts noteic, ka Iepirkuma komisija izvēlēsies normatīvo aktu un šī Nolikuma prasībām atbilstošu saimnieciski visizdevīgāko piedāvājumu, kuru noteiks ņemot vērā tikai cenu. Par saimnieciski visizdevīgāko atzīs piedāvājumu ar viszemāko cenu.</w:t>
      </w:r>
    </w:p>
    <w:p w14:paraId="0800EE92" w14:textId="28297BA0" w:rsidR="00EC4769" w:rsidRPr="00EC4769" w:rsidRDefault="00EC4769" w:rsidP="00EC4769">
      <w:pPr>
        <w:numPr>
          <w:ilvl w:val="0"/>
          <w:numId w:val="2"/>
        </w:numPr>
        <w:spacing w:after="120" w:line="240" w:lineRule="auto"/>
        <w:contextualSpacing/>
        <w:jc w:val="both"/>
        <w:rPr>
          <w:rFonts w:ascii="Times New Roman" w:eastAsia="Calibri" w:hAnsi="Times New Roman" w:cs="Times New Roman"/>
          <w:color w:val="FF0000"/>
          <w:kern w:val="0"/>
          <w:sz w:val="24"/>
          <w:szCs w:val="24"/>
          <w14:ligatures w14:val="none"/>
        </w:rPr>
      </w:pPr>
      <w:r w:rsidRPr="00EC4769">
        <w:rPr>
          <w:rFonts w:ascii="Times New Roman" w:eastAsia="Calibri" w:hAnsi="Times New Roman" w:cs="Times New Roman"/>
          <w:kern w:val="0"/>
          <w:sz w:val="24"/>
          <w:szCs w:val="24"/>
          <w14:ligatures w14:val="none"/>
        </w:rPr>
        <w:t xml:space="preserve">Komisija konstatē, ka atbilstoši Iepirkuma nolikuma </w:t>
      </w:r>
      <w:r w:rsidR="00205489" w:rsidRPr="005D18C6">
        <w:rPr>
          <w:rFonts w:ascii="Times New Roman" w:eastAsia="Calibri" w:hAnsi="Times New Roman" w:cs="Times New Roman"/>
          <w:kern w:val="0"/>
          <w:sz w:val="24"/>
          <w:szCs w:val="24"/>
          <w14:ligatures w14:val="none"/>
        </w:rPr>
        <w:t>62</w:t>
      </w:r>
      <w:r w:rsidRPr="00EC4769">
        <w:rPr>
          <w:rFonts w:ascii="Times New Roman" w:eastAsia="Calibri" w:hAnsi="Times New Roman" w:cs="Times New Roman"/>
          <w:kern w:val="0"/>
          <w:sz w:val="24"/>
          <w:szCs w:val="24"/>
          <w14:ligatures w14:val="none"/>
        </w:rPr>
        <w:t xml:space="preserve">.punktā noteiktajam piedāvājuma izvēles kritērijam, normatīvo aktu un Iepirkuma nolikuma prasībām atbilstošu saimnieciski visizdevīgāko piedāvājumu (piedāvājumu ar viszemāko cenu) Iepirkumā piedāvā vienīgais pretendents </w:t>
      </w:r>
      <w:r w:rsidR="00205489" w:rsidRPr="005D18C6">
        <w:rPr>
          <w:rFonts w:ascii="Times New Roman" w:eastAsia="Calibri" w:hAnsi="Times New Roman" w:cs="Times New Roman"/>
          <w:bCs/>
          <w:kern w:val="0"/>
          <w:sz w:val="24"/>
          <w:szCs w:val="24"/>
          <w14:ligatures w14:val="none"/>
        </w:rPr>
        <w:t>SIA “PRO VIA”</w:t>
      </w:r>
      <w:r w:rsidRPr="00EC4769">
        <w:rPr>
          <w:rFonts w:ascii="Times New Roman" w:eastAsia="Calibri" w:hAnsi="Times New Roman" w:cs="Times New Roman"/>
          <w:kern w:val="0"/>
          <w:sz w:val="24"/>
          <w:szCs w:val="24"/>
          <w14:ligatures w14:val="none"/>
        </w:rPr>
        <w:t xml:space="preserve">, reģistrācijas Nr. </w:t>
      </w:r>
      <w:r w:rsidR="00205489" w:rsidRPr="005D18C6">
        <w:rPr>
          <w:rFonts w:ascii="Times New Roman" w:eastAsia="Calibri" w:hAnsi="Times New Roman" w:cs="Times New Roman"/>
          <w:kern w:val="0"/>
          <w:sz w:val="24"/>
          <w:szCs w:val="24"/>
          <w14:ligatures w14:val="none"/>
        </w:rPr>
        <w:t>40003372696</w:t>
      </w:r>
      <w:r w:rsidRPr="00EC4769">
        <w:rPr>
          <w:rFonts w:ascii="Times New Roman" w:eastAsia="Calibri" w:hAnsi="Times New Roman" w:cs="Times New Roman"/>
          <w:kern w:val="0"/>
          <w:sz w:val="24"/>
          <w:szCs w:val="24"/>
          <w14:ligatures w14:val="none"/>
        </w:rPr>
        <w:t>.</w:t>
      </w:r>
    </w:p>
    <w:p w14:paraId="26CD19BA" w14:textId="77777777" w:rsidR="00EC4769" w:rsidRPr="00EC4769" w:rsidRDefault="00EC4769" w:rsidP="00EC4769">
      <w:pPr>
        <w:spacing w:after="120" w:line="240" w:lineRule="auto"/>
        <w:contextualSpacing/>
        <w:jc w:val="both"/>
        <w:rPr>
          <w:rFonts w:ascii="Times New Roman" w:eastAsia="Calibri" w:hAnsi="Times New Roman" w:cs="Times New Roman"/>
          <w:color w:val="FF0000"/>
          <w:kern w:val="0"/>
          <w:sz w:val="24"/>
          <w:szCs w:val="24"/>
          <w14:ligatures w14:val="none"/>
        </w:rPr>
      </w:pPr>
    </w:p>
    <w:p w14:paraId="2560C160" w14:textId="77777777" w:rsidR="00EC4769" w:rsidRPr="005D18C6" w:rsidRDefault="00EC4769" w:rsidP="00EC4769">
      <w:pPr>
        <w:spacing w:after="0" w:line="240" w:lineRule="auto"/>
        <w:ind w:left="360"/>
        <w:jc w:val="center"/>
        <w:rPr>
          <w:rFonts w:ascii="Times New Roman" w:eastAsia="Times New Roman" w:hAnsi="Times New Roman" w:cs="Times New Roman"/>
          <w:b/>
          <w:kern w:val="0"/>
          <w:sz w:val="24"/>
          <w:szCs w:val="24"/>
          <w14:ligatures w14:val="none"/>
        </w:rPr>
      </w:pPr>
      <w:r w:rsidRPr="00EC4769">
        <w:rPr>
          <w:rFonts w:ascii="Times New Roman" w:eastAsia="Times New Roman" w:hAnsi="Times New Roman" w:cs="Times New Roman"/>
          <w:b/>
          <w:kern w:val="0"/>
          <w:sz w:val="24"/>
          <w:szCs w:val="24"/>
          <w14:ligatures w14:val="none"/>
        </w:rPr>
        <w:t>4. Pretendenta noteikšana, kuram būtu piešķiramas iepirkuma līguma slēgšanas tiesības</w:t>
      </w:r>
    </w:p>
    <w:p w14:paraId="578805FA" w14:textId="77777777" w:rsidR="00205489" w:rsidRPr="00EC4769" w:rsidRDefault="00205489" w:rsidP="00EC4769">
      <w:pPr>
        <w:spacing w:after="0" w:line="240" w:lineRule="auto"/>
        <w:ind w:left="360"/>
        <w:jc w:val="center"/>
        <w:rPr>
          <w:rFonts w:ascii="Times New Roman" w:eastAsia="Times New Roman" w:hAnsi="Times New Roman" w:cs="Times New Roman"/>
          <w:b/>
          <w:kern w:val="0"/>
          <w:sz w:val="24"/>
          <w:szCs w:val="24"/>
          <w14:ligatures w14:val="none"/>
        </w:rPr>
      </w:pPr>
    </w:p>
    <w:p w14:paraId="0BE73A53" w14:textId="0972A48A" w:rsidR="00EC4769" w:rsidRPr="00EC4769" w:rsidRDefault="00EC4769" w:rsidP="00EC4769">
      <w:pPr>
        <w:numPr>
          <w:ilvl w:val="0"/>
          <w:numId w:val="2"/>
        </w:numPr>
        <w:spacing w:after="20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Komisijas priekšsēdētāja </w:t>
      </w:r>
      <w:r w:rsidR="00205489" w:rsidRPr="005D18C6">
        <w:rPr>
          <w:rFonts w:ascii="Times New Roman" w:eastAsia="Calibri" w:hAnsi="Times New Roman" w:cs="Times New Roman"/>
          <w:kern w:val="0"/>
          <w:sz w:val="24"/>
          <w:szCs w:val="24"/>
          <w14:ligatures w14:val="none"/>
        </w:rPr>
        <w:t>I. Leitāne</w:t>
      </w:r>
      <w:r w:rsidRPr="00EC4769">
        <w:rPr>
          <w:rFonts w:ascii="Times New Roman" w:eastAsia="Calibri" w:hAnsi="Times New Roman" w:cs="Times New Roman"/>
          <w:kern w:val="0"/>
          <w:sz w:val="24"/>
          <w:szCs w:val="24"/>
          <w14:ligatures w14:val="none"/>
        </w:rPr>
        <w:t xml:space="preserve"> ziņo, ka pirms lēmuma par uzvarētāju pieņemšanas, pasūtītājam atbilstoši Publisko iepirkumu likuma 9.panta astotajai un devītajai daļai un Iepirkuma nolikuma </w:t>
      </w:r>
      <w:r w:rsidR="00205489" w:rsidRPr="005D18C6">
        <w:rPr>
          <w:rFonts w:ascii="Times New Roman" w:eastAsia="Calibri" w:hAnsi="Times New Roman" w:cs="Times New Roman"/>
          <w:kern w:val="0"/>
          <w:sz w:val="24"/>
          <w:szCs w:val="24"/>
          <w14:ligatures w14:val="none"/>
        </w:rPr>
        <w:t>54</w:t>
      </w:r>
      <w:r w:rsidRPr="00EC4769">
        <w:rPr>
          <w:rFonts w:ascii="Times New Roman" w:eastAsia="Calibri" w:hAnsi="Times New Roman" w:cs="Times New Roman"/>
          <w:kern w:val="0"/>
          <w:sz w:val="24"/>
          <w:szCs w:val="24"/>
          <w14:ligatures w14:val="none"/>
        </w:rPr>
        <w:t>.punktam, ir pienākums pārbaudīt Publisko iepirkumu likuma 9.panta astotajā daļā noteikto izslēdzošo gadījumu neesamību attiecībā uz pretendentu, kuram atbilstoši citām paziņojumā par līgumu un šajā nolikumā noteiktajām prasībām un izraudzītajam piedāvājuma izvēles kritērijam būtu piešķiramas līguma slēgšanas tiesības, kā arī jāpārbauda, vai attiecībā uz šīm personām nav noteiktas sankcijas atbilstoši Starptautisko un Latvijas Republikas nacionālo sankciju likuma 11.</w:t>
      </w:r>
      <w:r w:rsidRPr="00EC4769">
        <w:rPr>
          <w:rFonts w:ascii="Times New Roman" w:eastAsia="Calibri" w:hAnsi="Times New Roman" w:cs="Times New Roman"/>
          <w:kern w:val="0"/>
          <w:sz w:val="24"/>
          <w:szCs w:val="24"/>
          <w:vertAlign w:val="superscript"/>
          <w14:ligatures w14:val="none"/>
        </w:rPr>
        <w:t xml:space="preserve">1 </w:t>
      </w:r>
      <w:r w:rsidRPr="00EC4769">
        <w:rPr>
          <w:rFonts w:ascii="Times New Roman" w:eastAsia="Calibri" w:hAnsi="Times New Roman" w:cs="Times New Roman"/>
          <w:kern w:val="0"/>
          <w:sz w:val="24"/>
          <w:szCs w:val="24"/>
          <w14:ligatures w14:val="none"/>
        </w:rPr>
        <w:t xml:space="preserve">pantā noteiktajam. </w:t>
      </w:r>
    </w:p>
    <w:p w14:paraId="40B52957" w14:textId="77777777" w:rsidR="00EC4769" w:rsidRPr="00EC4769" w:rsidRDefault="00EC4769" w:rsidP="00EC4769">
      <w:pPr>
        <w:numPr>
          <w:ilvl w:val="0"/>
          <w:numId w:val="2"/>
        </w:numPr>
        <w:spacing w:after="200" w:line="240" w:lineRule="auto"/>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Pamatojoties uz Publisko iepirkumu likuma 9.panta astoto un devīto daļu, Komisija nolemj:</w:t>
      </w:r>
    </w:p>
    <w:p w14:paraId="00FFC860" w14:textId="4BF47013" w:rsidR="00EC4769" w:rsidRPr="00EC4769" w:rsidRDefault="00EC4769" w:rsidP="00EC4769">
      <w:pPr>
        <w:numPr>
          <w:ilvl w:val="1"/>
          <w:numId w:val="2"/>
        </w:numPr>
        <w:spacing w:after="0" w:line="240" w:lineRule="auto"/>
        <w:ind w:left="284"/>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 xml:space="preserve">atzīt SIA </w:t>
      </w:r>
      <w:r w:rsidR="00205489" w:rsidRPr="005D18C6">
        <w:rPr>
          <w:rFonts w:ascii="Times New Roman" w:eastAsia="Calibri" w:hAnsi="Times New Roman" w:cs="Times New Roman"/>
          <w:kern w:val="0"/>
          <w:sz w:val="24"/>
          <w:szCs w:val="24"/>
          <w14:ligatures w14:val="none"/>
        </w:rPr>
        <w:t>“</w:t>
      </w:r>
      <w:bookmarkStart w:id="7" w:name="_Hlk238462839"/>
      <w:r w:rsidR="00205489" w:rsidRPr="005D18C6">
        <w:rPr>
          <w:rFonts w:ascii="Times New Roman" w:eastAsia="Calibri" w:hAnsi="Times New Roman" w:cs="Times New Roman"/>
          <w:kern w:val="0"/>
          <w:sz w:val="24"/>
          <w:szCs w:val="24"/>
          <w14:ligatures w14:val="none"/>
        </w:rPr>
        <w:t>PRO VIA</w:t>
      </w:r>
      <w:bookmarkEnd w:id="7"/>
      <w:r w:rsidR="00205489" w:rsidRPr="005D18C6">
        <w:rPr>
          <w:rFonts w:ascii="Times New Roman" w:eastAsia="Calibri" w:hAnsi="Times New Roman" w:cs="Times New Roman"/>
          <w:kern w:val="0"/>
          <w:sz w:val="24"/>
          <w:szCs w:val="24"/>
          <w14:ligatures w14:val="none"/>
        </w:rPr>
        <w:t>”, reģistrācijas Nr. 40003372696</w:t>
      </w:r>
      <w:r w:rsidRPr="00EC4769">
        <w:rPr>
          <w:rFonts w:ascii="Times New Roman" w:eastAsia="Calibri" w:hAnsi="Times New Roman" w:cs="Times New Roman"/>
          <w:kern w:val="0"/>
          <w:sz w:val="24"/>
          <w:szCs w:val="24"/>
          <w14:ligatures w14:val="none"/>
        </w:rPr>
        <w:t xml:space="preserve">, </w:t>
      </w:r>
      <w:r w:rsidR="00205489" w:rsidRPr="005D18C6">
        <w:rPr>
          <w:rFonts w:ascii="Times New Roman" w:eastAsia="Calibri" w:hAnsi="Times New Roman" w:cs="Times New Roman"/>
          <w:kern w:val="0"/>
          <w:sz w:val="24"/>
          <w:szCs w:val="24"/>
          <w14:ligatures w14:val="none"/>
        </w:rPr>
        <w:t>Antonijas iela 18 k-1</w:t>
      </w:r>
      <w:r w:rsidRPr="00EC4769">
        <w:rPr>
          <w:rFonts w:ascii="Times New Roman" w:eastAsia="Calibri" w:hAnsi="Times New Roman" w:cs="Times New Roman"/>
          <w:kern w:val="0"/>
          <w:sz w:val="24"/>
          <w:szCs w:val="24"/>
          <w14:ligatures w14:val="none"/>
        </w:rPr>
        <w:t>, Rīga, LV-101</w:t>
      </w:r>
      <w:r w:rsidR="00F4111B" w:rsidRPr="005D18C6">
        <w:rPr>
          <w:rFonts w:ascii="Times New Roman" w:eastAsia="Calibri" w:hAnsi="Times New Roman" w:cs="Times New Roman"/>
          <w:kern w:val="0"/>
          <w:sz w:val="24"/>
          <w:szCs w:val="24"/>
          <w14:ligatures w14:val="none"/>
        </w:rPr>
        <w:t>0</w:t>
      </w:r>
      <w:r w:rsidRPr="00EC4769">
        <w:rPr>
          <w:rFonts w:ascii="Times New Roman" w:eastAsia="Calibri" w:hAnsi="Times New Roman" w:cs="Times New Roman"/>
          <w:kern w:val="0"/>
          <w:sz w:val="24"/>
          <w:szCs w:val="24"/>
          <w14:ligatures w14:val="none"/>
        </w:rPr>
        <w:t xml:space="preserve">, par pretendentu, kuram atbilstoši piedāvājuma izvēles kritērijam būtu piešķiramas līguma slēgšanas tiesības Iepirkumā </w:t>
      </w:r>
      <w:r w:rsidR="00000AEB">
        <w:rPr>
          <w:rFonts w:ascii="Times New Roman" w:eastAsia="Calibri" w:hAnsi="Times New Roman" w:cs="Times New Roman"/>
          <w:kern w:val="0"/>
          <w:sz w:val="24"/>
          <w:szCs w:val="24"/>
          <w14:ligatures w14:val="none"/>
        </w:rPr>
        <w:t>“</w:t>
      </w:r>
      <w:r w:rsidR="00205489" w:rsidRPr="005D18C6">
        <w:rPr>
          <w:rFonts w:ascii="Times New Roman" w:eastAsia="Calibri" w:hAnsi="Times New Roman" w:cs="Times New Roman"/>
          <w:kern w:val="0"/>
          <w:sz w:val="24"/>
          <w:szCs w:val="24"/>
          <w14:ligatures w14:val="none"/>
        </w:rPr>
        <w:t>Bauskas ielas pārbūve posmā no Jelgavas ielas līdz Ventspils ielai un Ventspils iela posmā no Bauskas ielas līdz 18.novembra ielai, Daugavpilī” būvprojekta ekspertīzes veikšana</w:t>
      </w:r>
      <w:r w:rsidRPr="00EC4769">
        <w:rPr>
          <w:rFonts w:ascii="Times New Roman" w:eastAsia="Calibri" w:hAnsi="Times New Roman" w:cs="Times New Roman"/>
          <w:kern w:val="0"/>
          <w:sz w:val="24"/>
          <w:szCs w:val="24"/>
          <w14:ligatures w14:val="none"/>
        </w:rPr>
        <w:t>”, identifikācijas numurs DVP 202</w:t>
      </w:r>
      <w:r w:rsidR="00205489" w:rsidRPr="005D18C6">
        <w:rPr>
          <w:rFonts w:ascii="Times New Roman" w:eastAsia="Calibri" w:hAnsi="Times New Roman" w:cs="Times New Roman"/>
          <w:kern w:val="0"/>
          <w:sz w:val="24"/>
          <w:szCs w:val="24"/>
          <w14:ligatures w14:val="none"/>
        </w:rPr>
        <w:t>6/159</w:t>
      </w:r>
      <w:r w:rsidRPr="00EC4769">
        <w:rPr>
          <w:rFonts w:ascii="Times New Roman" w:eastAsia="Calibri" w:hAnsi="Times New Roman" w:cs="Times New Roman"/>
          <w:kern w:val="0"/>
          <w:sz w:val="24"/>
          <w:szCs w:val="24"/>
          <w14:ligatures w14:val="none"/>
        </w:rPr>
        <w:t xml:space="preserve">;    </w:t>
      </w:r>
    </w:p>
    <w:p w14:paraId="6FB6AF36" w14:textId="77777777" w:rsidR="00EC4769" w:rsidRPr="00EC4769" w:rsidRDefault="00EC4769" w:rsidP="00EC4769">
      <w:pPr>
        <w:numPr>
          <w:ilvl w:val="1"/>
          <w:numId w:val="2"/>
        </w:numPr>
        <w:spacing w:after="200" w:line="240" w:lineRule="auto"/>
        <w:ind w:left="284"/>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pārbaudīt Publisko iepirkumu likuma 9.panta astotajā daļā norādīto izslēdzošo apstākļu neesamību attiecībā uz pretendentu, kuram būtu piešķiramas līguma slēgšanas tiesības, kā arī pārbaudīt, vai attiecībā uz to nav noteiktas sankcijas atbilstoši Starptautisko un Latvijas Republikas nacionālo sankciju likuma 11.</w:t>
      </w:r>
      <w:r w:rsidRPr="00EC4769">
        <w:rPr>
          <w:rFonts w:ascii="Times New Roman" w:eastAsia="Calibri" w:hAnsi="Times New Roman" w:cs="Times New Roman"/>
          <w:kern w:val="0"/>
          <w:sz w:val="24"/>
          <w:szCs w:val="24"/>
          <w:vertAlign w:val="superscript"/>
          <w14:ligatures w14:val="none"/>
        </w:rPr>
        <w:t xml:space="preserve">1 </w:t>
      </w:r>
      <w:r w:rsidRPr="00EC4769">
        <w:rPr>
          <w:rFonts w:ascii="Times New Roman" w:eastAsia="Calibri" w:hAnsi="Times New Roman" w:cs="Times New Roman"/>
          <w:kern w:val="0"/>
          <w:sz w:val="24"/>
          <w:szCs w:val="24"/>
          <w14:ligatures w14:val="none"/>
        </w:rPr>
        <w:t>pantā noteiktajam;</w:t>
      </w:r>
    </w:p>
    <w:p w14:paraId="4E6CAE7E" w14:textId="77777777" w:rsidR="00EC4769" w:rsidRPr="00EC4769" w:rsidRDefault="00EC4769" w:rsidP="00EC4769">
      <w:pPr>
        <w:numPr>
          <w:ilvl w:val="1"/>
          <w:numId w:val="2"/>
        </w:numPr>
        <w:spacing w:after="200" w:line="240" w:lineRule="auto"/>
        <w:ind w:left="284"/>
        <w:contextualSpacing/>
        <w:jc w:val="both"/>
        <w:rPr>
          <w:rFonts w:ascii="Times New Roman" w:eastAsia="Calibri" w:hAnsi="Times New Roman" w:cs="Times New Roman"/>
          <w:kern w:val="0"/>
          <w:sz w:val="24"/>
          <w:szCs w:val="24"/>
          <w14:ligatures w14:val="none"/>
        </w:rPr>
      </w:pPr>
      <w:r w:rsidRPr="00EC4769">
        <w:rPr>
          <w:rFonts w:ascii="Times New Roman" w:eastAsia="Calibri" w:hAnsi="Times New Roman" w:cs="Times New Roman"/>
          <w:kern w:val="0"/>
          <w:sz w:val="24"/>
          <w:szCs w:val="24"/>
          <w14:ligatures w14:val="none"/>
        </w:rPr>
        <w:t>atlikt lēmuma par uzvarētāju pieņemšanu līdz minētās informācijas pārbaudei.</w:t>
      </w:r>
    </w:p>
    <w:p w14:paraId="3A6EF12A" w14:textId="77777777" w:rsidR="00EC4769" w:rsidRPr="00EC4769" w:rsidRDefault="00EC4769" w:rsidP="00EC4769">
      <w:pPr>
        <w:tabs>
          <w:tab w:val="left" w:pos="0"/>
        </w:tabs>
        <w:spacing w:after="120" w:line="240" w:lineRule="auto"/>
        <w:rPr>
          <w:rFonts w:ascii="Times New Roman" w:eastAsia="Times New Roman" w:hAnsi="Times New Roman" w:cs="Times New Roman"/>
          <w:i/>
          <w:iCs/>
          <w:kern w:val="0"/>
          <w:sz w:val="24"/>
          <w:szCs w:val="24"/>
          <w14:ligatures w14:val="none"/>
        </w:rPr>
      </w:pPr>
    </w:p>
    <w:p w14:paraId="4D26A67C" w14:textId="3DFB9126" w:rsidR="00EC4769" w:rsidRPr="00EC4769" w:rsidRDefault="00EC4769" w:rsidP="00EC4769">
      <w:pPr>
        <w:tabs>
          <w:tab w:val="left" w:pos="0"/>
        </w:tabs>
        <w:spacing w:after="120" w:line="240" w:lineRule="auto"/>
        <w:rPr>
          <w:rFonts w:ascii="Times New Roman" w:eastAsia="Times New Roman" w:hAnsi="Times New Roman" w:cs="Times New Roman"/>
          <w:i/>
          <w:iCs/>
          <w:kern w:val="0"/>
          <w:sz w:val="24"/>
          <w:szCs w:val="24"/>
          <w14:ligatures w14:val="none"/>
        </w:rPr>
      </w:pPr>
      <w:r w:rsidRPr="00EC4769">
        <w:rPr>
          <w:rFonts w:ascii="Times New Roman" w:eastAsia="Times New Roman" w:hAnsi="Times New Roman" w:cs="Times New Roman"/>
          <w:i/>
          <w:iCs/>
          <w:kern w:val="0"/>
          <w:sz w:val="24"/>
          <w:szCs w:val="24"/>
          <w14:ligatures w14:val="none"/>
        </w:rPr>
        <w:t xml:space="preserve">Balsojums: </w:t>
      </w:r>
      <w:r w:rsidR="00205489" w:rsidRPr="005D18C6">
        <w:rPr>
          <w:rFonts w:ascii="Times New Roman" w:eastAsia="Times New Roman" w:hAnsi="Times New Roman" w:cs="Times New Roman"/>
          <w:i/>
          <w:iCs/>
          <w:kern w:val="0"/>
          <w:sz w:val="24"/>
          <w:szCs w:val="24"/>
          <w14:ligatures w14:val="none"/>
        </w:rPr>
        <w:t xml:space="preserve">4 </w:t>
      </w:r>
      <w:r w:rsidRPr="00EC4769">
        <w:rPr>
          <w:rFonts w:ascii="Times New Roman" w:eastAsia="Times New Roman" w:hAnsi="Times New Roman" w:cs="Times New Roman"/>
          <w:i/>
          <w:iCs/>
          <w:kern w:val="0"/>
          <w:sz w:val="24"/>
          <w:szCs w:val="24"/>
          <w14:ligatures w14:val="none"/>
        </w:rPr>
        <w:t>balsis "par", "pret" - nav.</w:t>
      </w:r>
    </w:p>
    <w:p w14:paraId="5ECDAECC" w14:textId="77777777" w:rsidR="00EC4769" w:rsidRPr="00EC4769" w:rsidRDefault="00EC4769" w:rsidP="00EC4769">
      <w:pPr>
        <w:spacing w:after="120" w:line="240" w:lineRule="auto"/>
        <w:jc w:val="center"/>
        <w:rPr>
          <w:rFonts w:ascii="Times New Roman" w:eastAsia="Times New Roman" w:hAnsi="Times New Roman" w:cs="Times New Roman"/>
          <w:b/>
          <w:bCs/>
          <w:kern w:val="0"/>
          <w:sz w:val="24"/>
          <w:szCs w:val="24"/>
          <w14:ligatures w14:val="none"/>
        </w:rPr>
      </w:pPr>
      <w:r w:rsidRPr="00EC4769">
        <w:rPr>
          <w:rFonts w:ascii="Times New Roman" w:eastAsia="Times New Roman" w:hAnsi="Times New Roman" w:cs="Times New Roman"/>
          <w:b/>
          <w:bCs/>
          <w:kern w:val="0"/>
          <w:sz w:val="24"/>
          <w:szCs w:val="24"/>
          <w14:ligatures w14:val="none"/>
        </w:rPr>
        <w:t>5. Lēmuma pieņemšana</w:t>
      </w:r>
    </w:p>
    <w:p w14:paraId="13B7BA74" w14:textId="5EB73099" w:rsidR="00EC4769" w:rsidRPr="00EC4769" w:rsidRDefault="00EC4769" w:rsidP="00EC4769">
      <w:pPr>
        <w:numPr>
          <w:ilvl w:val="0"/>
          <w:numId w:val="2"/>
        </w:numPr>
        <w:tabs>
          <w:tab w:val="left" w:pos="0"/>
        </w:tabs>
        <w:spacing w:after="120" w:line="240" w:lineRule="auto"/>
        <w:contextualSpacing/>
        <w:jc w:val="both"/>
        <w:rPr>
          <w:rFonts w:ascii="Times New Roman" w:eastAsia="Calibri" w:hAnsi="Times New Roman" w:cs="Times New Roman"/>
          <w:bCs/>
          <w:color w:val="FF0000"/>
          <w:kern w:val="0"/>
          <w:sz w:val="24"/>
          <w:szCs w:val="24"/>
          <w14:ligatures w14:val="none"/>
        </w:rPr>
      </w:pPr>
      <w:r w:rsidRPr="00EC4769">
        <w:rPr>
          <w:rFonts w:ascii="Times New Roman" w:eastAsia="Calibri" w:hAnsi="Times New Roman" w:cs="Times New Roman"/>
          <w:bCs/>
          <w:kern w:val="0"/>
          <w:sz w:val="24"/>
          <w:szCs w:val="24"/>
          <w14:ligatures w14:val="none"/>
        </w:rPr>
        <w:t>Komisijas priekšsēdētāja</w:t>
      </w:r>
      <w:r w:rsidR="00000AEB">
        <w:rPr>
          <w:rFonts w:ascii="Times New Roman" w:eastAsia="Calibri" w:hAnsi="Times New Roman" w:cs="Times New Roman"/>
          <w:bCs/>
          <w:kern w:val="0"/>
          <w:sz w:val="24"/>
          <w:szCs w:val="24"/>
          <w14:ligatures w14:val="none"/>
        </w:rPr>
        <w:t>s vietniece</w:t>
      </w:r>
      <w:r w:rsidRPr="00EC4769">
        <w:rPr>
          <w:rFonts w:ascii="Times New Roman" w:eastAsia="Calibri" w:hAnsi="Times New Roman" w:cs="Times New Roman"/>
          <w:bCs/>
          <w:kern w:val="0"/>
          <w:sz w:val="24"/>
          <w:szCs w:val="24"/>
          <w14:ligatures w14:val="none"/>
        </w:rPr>
        <w:t xml:space="preserve"> </w:t>
      </w:r>
      <w:proofErr w:type="spellStart"/>
      <w:r w:rsidR="00000AEB">
        <w:rPr>
          <w:rFonts w:ascii="Times New Roman" w:eastAsia="Calibri" w:hAnsi="Times New Roman" w:cs="Times New Roman"/>
          <w:bCs/>
          <w:kern w:val="0"/>
          <w:sz w:val="24"/>
          <w:szCs w:val="24"/>
          <w14:ligatures w14:val="none"/>
        </w:rPr>
        <w:t>D.Sisa</w:t>
      </w:r>
      <w:proofErr w:type="spellEnd"/>
      <w:r w:rsidR="00205489" w:rsidRPr="005D18C6">
        <w:rPr>
          <w:rFonts w:ascii="Times New Roman" w:eastAsia="Calibri" w:hAnsi="Times New Roman" w:cs="Times New Roman"/>
          <w:bCs/>
          <w:kern w:val="0"/>
          <w:sz w:val="24"/>
          <w:szCs w:val="24"/>
          <w14:ligatures w14:val="none"/>
        </w:rPr>
        <w:t xml:space="preserve"> </w:t>
      </w:r>
      <w:r w:rsidRPr="00EC4769">
        <w:rPr>
          <w:rFonts w:ascii="Times New Roman" w:eastAsia="Calibri" w:hAnsi="Times New Roman" w:cs="Times New Roman"/>
          <w:bCs/>
          <w:kern w:val="0"/>
          <w:sz w:val="24"/>
          <w:szCs w:val="24"/>
          <w14:ligatures w14:val="none"/>
        </w:rPr>
        <w:t>ziņo, ka pamatojoties uz Publisko iepirkumu likuma 9.panta astoto un devīto daļu,</w:t>
      </w:r>
      <w:r w:rsidRPr="00EC4769">
        <w:rPr>
          <w:rFonts w:ascii="Calibri" w:eastAsia="Calibri" w:hAnsi="Calibri" w:cs="Times New Roman"/>
          <w:kern w:val="0"/>
          <w:sz w:val="24"/>
          <w:szCs w:val="24"/>
          <w14:ligatures w14:val="none"/>
        </w:rPr>
        <w:t xml:space="preserve"> </w:t>
      </w:r>
      <w:r w:rsidRPr="00EC4769">
        <w:rPr>
          <w:rFonts w:ascii="Times New Roman" w:eastAsia="Calibri" w:hAnsi="Times New Roman" w:cs="Times New Roman"/>
          <w:bCs/>
          <w:kern w:val="0"/>
          <w:sz w:val="24"/>
          <w:szCs w:val="24"/>
          <w14:ligatures w14:val="none"/>
        </w:rPr>
        <w:t xml:space="preserve">Komisija konstatē, ka attiecībā uz pretendentu SIA </w:t>
      </w:r>
      <w:r w:rsidR="00F4111B" w:rsidRPr="005D18C6">
        <w:rPr>
          <w:rFonts w:ascii="Times New Roman" w:eastAsia="Calibri" w:hAnsi="Times New Roman" w:cs="Times New Roman"/>
          <w:bCs/>
          <w:kern w:val="0"/>
          <w:sz w:val="24"/>
          <w:szCs w:val="24"/>
          <w14:ligatures w14:val="none"/>
        </w:rPr>
        <w:t>“</w:t>
      </w:r>
      <w:bookmarkStart w:id="8" w:name="_Hlk238463143"/>
      <w:r w:rsidR="00205489" w:rsidRPr="005D18C6">
        <w:rPr>
          <w:rFonts w:ascii="Times New Roman" w:eastAsia="Calibri" w:hAnsi="Times New Roman" w:cs="Times New Roman"/>
          <w:kern w:val="0"/>
          <w:sz w:val="24"/>
          <w:szCs w:val="24"/>
          <w14:ligatures w14:val="none"/>
        </w:rPr>
        <w:t>PRO VIA</w:t>
      </w:r>
      <w:bookmarkEnd w:id="8"/>
      <w:r w:rsidRPr="00EC4769">
        <w:rPr>
          <w:rFonts w:ascii="Times New Roman" w:eastAsia="Calibri" w:hAnsi="Times New Roman" w:cs="Times New Roman"/>
          <w:bCs/>
          <w:kern w:val="0"/>
          <w:sz w:val="24"/>
          <w:szCs w:val="24"/>
          <w14:ligatures w14:val="none"/>
        </w:rPr>
        <w:t xml:space="preserve">”, reģistrācijas Nr. </w:t>
      </w:r>
      <w:r w:rsidR="00F4111B" w:rsidRPr="005D18C6">
        <w:rPr>
          <w:rFonts w:ascii="Times New Roman" w:eastAsia="Calibri" w:hAnsi="Times New Roman" w:cs="Times New Roman"/>
          <w:bCs/>
          <w:kern w:val="0"/>
          <w:sz w:val="24"/>
          <w:szCs w:val="24"/>
          <w14:ligatures w14:val="none"/>
        </w:rPr>
        <w:t>40003372696</w:t>
      </w:r>
      <w:r w:rsidRPr="00EC4769">
        <w:rPr>
          <w:rFonts w:ascii="Times New Roman" w:eastAsia="Calibri" w:hAnsi="Times New Roman" w:cs="Times New Roman"/>
          <w:bCs/>
          <w:kern w:val="0"/>
          <w:sz w:val="24"/>
          <w:szCs w:val="24"/>
          <w14:ligatures w14:val="none"/>
        </w:rPr>
        <w:t xml:space="preserve">,  nav iestājušies Publisko iepirkumu likuma 42. panta otrajā un trešajā daļā noteiktie un Ministru kabineta noteiktās informācijas sistēmas tīmekļvietnē </w:t>
      </w:r>
      <w:hyperlink r:id="rId12" w:history="1">
        <w:r w:rsidRPr="00EC4769">
          <w:rPr>
            <w:rFonts w:ascii="Times New Roman" w:eastAsia="Calibri" w:hAnsi="Times New Roman" w:cs="Times New Roman"/>
            <w:bCs/>
            <w:color w:val="0000FF"/>
            <w:kern w:val="0"/>
            <w:sz w:val="24"/>
            <w:szCs w:val="24"/>
            <w:u w:val="single"/>
            <w14:ligatures w14:val="none"/>
          </w:rPr>
          <w:t>www.eis.gov.lv</w:t>
        </w:r>
      </w:hyperlink>
      <w:r w:rsidRPr="00EC4769">
        <w:rPr>
          <w:rFonts w:ascii="Times New Roman" w:eastAsia="Calibri" w:hAnsi="Times New Roman" w:cs="Times New Roman"/>
          <w:bCs/>
          <w:kern w:val="0"/>
          <w:sz w:val="24"/>
          <w:szCs w:val="24"/>
          <w14:ligatures w14:val="none"/>
        </w:rPr>
        <w:t xml:space="preserve">   pārbaudāmie izslēgšanas gadījumi. Komisija, izmantojot Ministru kabineta noteikto informācijas sistēmu </w:t>
      </w:r>
      <w:hyperlink r:id="rId13" w:history="1">
        <w:r w:rsidRPr="00EC4769">
          <w:rPr>
            <w:rFonts w:ascii="Times New Roman" w:eastAsia="Calibri" w:hAnsi="Times New Roman" w:cs="Times New Roman"/>
            <w:bCs/>
            <w:color w:val="0000FF"/>
            <w:kern w:val="0"/>
            <w:sz w:val="24"/>
            <w:szCs w:val="24"/>
            <w:u w:val="single"/>
            <w14:ligatures w14:val="none"/>
          </w:rPr>
          <w:t>https://www.eis.gov.lv</w:t>
        </w:r>
      </w:hyperlink>
      <w:r w:rsidRPr="00EC4769">
        <w:rPr>
          <w:rFonts w:ascii="Times New Roman" w:eastAsia="Calibri" w:hAnsi="Times New Roman" w:cs="Times New Roman"/>
          <w:bCs/>
          <w:color w:val="0000FF"/>
          <w:kern w:val="0"/>
          <w:sz w:val="24"/>
          <w:szCs w:val="24"/>
          <w:u w:val="single"/>
          <w14:ligatures w14:val="none"/>
        </w:rPr>
        <w:t>,</w:t>
      </w:r>
      <w:r w:rsidRPr="00EC4769">
        <w:rPr>
          <w:rFonts w:ascii="Times New Roman" w:eastAsia="Calibri" w:hAnsi="Times New Roman" w:cs="Times New Roman"/>
          <w:bCs/>
          <w:kern w:val="0"/>
          <w:sz w:val="24"/>
          <w:szCs w:val="24"/>
          <w14:ligatures w14:val="none"/>
        </w:rPr>
        <w:t xml:space="preserve">  pārbaudīja pieejamās e-izziņas, kas apliecina, ka attiecībā uz pretendentu SIA “</w:t>
      </w:r>
      <w:r w:rsidR="00F4111B" w:rsidRPr="005D18C6">
        <w:rPr>
          <w:rFonts w:ascii="Times New Roman" w:eastAsia="Calibri" w:hAnsi="Times New Roman" w:cs="Times New Roman"/>
          <w:kern w:val="0"/>
          <w:sz w:val="24"/>
          <w:szCs w:val="24"/>
          <w14:ligatures w14:val="none"/>
        </w:rPr>
        <w:t>PRO VIA</w:t>
      </w:r>
      <w:r w:rsidRPr="00EC4769">
        <w:rPr>
          <w:rFonts w:ascii="Times New Roman" w:eastAsia="Calibri" w:hAnsi="Times New Roman" w:cs="Times New Roman"/>
          <w:bCs/>
          <w:kern w:val="0"/>
          <w:sz w:val="24"/>
          <w:szCs w:val="24"/>
          <w14:ligatures w14:val="none"/>
        </w:rPr>
        <w:t>” nepastāv Publisko iepirkumu likuma 9. panta astotajā daļā norādītie izslēgšanas nosacījumi, kas pārbaudāmi Ministru kabineta noteiktajās informācijas sistēmās.</w:t>
      </w:r>
    </w:p>
    <w:p w14:paraId="0A78AEAA" w14:textId="213A8C76" w:rsidR="00EC4769" w:rsidRPr="00EC4769" w:rsidRDefault="00EC4769" w:rsidP="00EC4769">
      <w:pPr>
        <w:numPr>
          <w:ilvl w:val="0"/>
          <w:numId w:val="2"/>
        </w:numPr>
        <w:tabs>
          <w:tab w:val="left" w:pos="0"/>
        </w:tabs>
        <w:spacing w:after="120" w:line="240" w:lineRule="auto"/>
        <w:contextualSpacing/>
        <w:jc w:val="both"/>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 xml:space="preserve">Komisija nekonstatē arī citu Publisku iepirkumu likuma 9. panta astotajā daļā norādīto izslēgšanas nosacījumu esību attiecībā uz pretendentu SIA </w:t>
      </w:r>
      <w:r w:rsidR="00000AEB">
        <w:rPr>
          <w:rFonts w:ascii="Times New Roman" w:eastAsia="Calibri" w:hAnsi="Times New Roman" w:cs="Times New Roman"/>
          <w:bCs/>
          <w:kern w:val="0"/>
          <w:sz w:val="24"/>
          <w:szCs w:val="24"/>
          <w14:ligatures w14:val="none"/>
        </w:rPr>
        <w:t>“</w:t>
      </w:r>
      <w:r w:rsidR="00F4111B" w:rsidRPr="005D18C6">
        <w:rPr>
          <w:rFonts w:ascii="Times New Roman" w:eastAsia="Calibri" w:hAnsi="Times New Roman" w:cs="Times New Roman"/>
          <w:kern w:val="0"/>
          <w:sz w:val="24"/>
          <w:szCs w:val="24"/>
          <w14:ligatures w14:val="none"/>
        </w:rPr>
        <w:t>PRO VIA</w:t>
      </w:r>
      <w:r w:rsidRPr="00EC4769">
        <w:rPr>
          <w:rFonts w:ascii="Times New Roman" w:eastAsia="Calibri" w:hAnsi="Times New Roman" w:cs="Times New Roman"/>
          <w:bCs/>
          <w:kern w:val="0"/>
          <w:sz w:val="24"/>
          <w:szCs w:val="24"/>
          <w14:ligatures w14:val="none"/>
        </w:rPr>
        <w:t>”. Vienlaikus nav konstatēts, ka attiecībā uz pretendentu SIA “</w:t>
      </w:r>
      <w:r w:rsidR="00F4111B" w:rsidRPr="005D18C6">
        <w:rPr>
          <w:rFonts w:ascii="Times New Roman" w:eastAsia="Calibri" w:hAnsi="Times New Roman" w:cs="Times New Roman"/>
          <w:kern w:val="0"/>
          <w:sz w:val="24"/>
          <w:szCs w:val="24"/>
          <w14:ligatures w14:val="none"/>
        </w:rPr>
        <w:t>PRO VIA</w:t>
      </w:r>
      <w:r w:rsidRPr="00EC4769">
        <w:rPr>
          <w:rFonts w:ascii="Times New Roman" w:eastAsia="Calibri" w:hAnsi="Times New Roman" w:cs="Times New Roman"/>
          <w:bCs/>
          <w:kern w:val="0"/>
          <w:sz w:val="24"/>
          <w:szCs w:val="24"/>
          <w14:ligatures w14:val="none"/>
        </w:rPr>
        <w:t xml:space="preserve">”, reģistrācijas Nr. </w:t>
      </w:r>
      <w:r w:rsidR="00F4111B" w:rsidRPr="005D18C6">
        <w:rPr>
          <w:rFonts w:ascii="Times New Roman" w:eastAsia="Calibri" w:hAnsi="Times New Roman" w:cs="Times New Roman"/>
          <w:bCs/>
          <w:kern w:val="0"/>
          <w:sz w:val="24"/>
          <w:szCs w:val="24"/>
          <w14:ligatures w14:val="none"/>
        </w:rPr>
        <w:t>40003372696</w:t>
      </w:r>
      <w:r w:rsidRPr="00EC4769">
        <w:rPr>
          <w:rFonts w:ascii="Times New Roman" w:eastAsia="Calibri" w:hAnsi="Times New Roman" w:cs="Times New Roman"/>
          <w:bCs/>
          <w:kern w:val="0"/>
          <w:sz w:val="24"/>
          <w:szCs w:val="24"/>
          <w14:ligatures w14:val="none"/>
        </w:rPr>
        <w:t>,  attiektos Starptautisko un Latvijas Republikas nacionālo sankciju likuma 11.</w:t>
      </w:r>
      <w:r w:rsidRPr="00EC4769">
        <w:rPr>
          <w:rFonts w:ascii="Times New Roman" w:eastAsia="Calibri" w:hAnsi="Times New Roman" w:cs="Times New Roman"/>
          <w:bCs/>
          <w:kern w:val="0"/>
          <w:sz w:val="24"/>
          <w:szCs w:val="24"/>
          <w:vertAlign w:val="superscript"/>
          <w14:ligatures w14:val="none"/>
        </w:rPr>
        <w:t>1</w:t>
      </w:r>
      <w:r w:rsidRPr="00EC4769">
        <w:rPr>
          <w:rFonts w:ascii="Times New Roman" w:eastAsia="Calibri" w:hAnsi="Times New Roman" w:cs="Times New Roman"/>
          <w:bCs/>
          <w:kern w:val="0"/>
          <w:sz w:val="24"/>
          <w:szCs w:val="24"/>
          <w14:ligatures w14:val="none"/>
        </w:rPr>
        <w:t xml:space="preserve"> pantā noteiktās sankcijas.</w:t>
      </w:r>
    </w:p>
    <w:p w14:paraId="52D15DEA" w14:textId="2B67D963" w:rsidR="00EC4769" w:rsidRPr="00EC4769" w:rsidRDefault="00EC4769" w:rsidP="00EC4769">
      <w:pPr>
        <w:numPr>
          <w:ilvl w:val="0"/>
          <w:numId w:val="2"/>
        </w:numPr>
        <w:tabs>
          <w:tab w:val="left" w:pos="0"/>
        </w:tabs>
        <w:spacing w:after="120" w:line="240" w:lineRule="auto"/>
        <w:contextualSpacing/>
        <w:jc w:val="both"/>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lastRenderedPageBreak/>
        <w:t xml:space="preserve">Pirms lēmuma pieņemšanas Komisijas priekšsēdētāja </w:t>
      </w:r>
      <w:r w:rsidR="00F4111B" w:rsidRPr="005D18C6">
        <w:rPr>
          <w:rFonts w:ascii="Times New Roman" w:eastAsia="Calibri" w:hAnsi="Times New Roman" w:cs="Times New Roman"/>
          <w:bCs/>
          <w:kern w:val="0"/>
          <w:sz w:val="24"/>
          <w:szCs w:val="24"/>
          <w14:ligatures w14:val="none"/>
        </w:rPr>
        <w:t>I. Leitāne</w:t>
      </w:r>
      <w:r w:rsidRPr="00EC4769">
        <w:rPr>
          <w:rFonts w:ascii="Times New Roman" w:eastAsia="Calibri" w:hAnsi="Times New Roman" w:cs="Times New Roman"/>
          <w:bCs/>
          <w:kern w:val="0"/>
          <w:sz w:val="24"/>
          <w:szCs w:val="24"/>
          <w14:ligatures w14:val="none"/>
        </w:rPr>
        <w:t xml:space="preserve"> pārjautā komisijas locekļiem, vai vērtēšanas procesā nav atklājušies apstākļi, atbilstoši kuriem ir uzskatāms, ka kāds komisijas loceklis ir saistīts ar pretendentu Publisko iepirkumu likuma 25. panta pirmās daļas izpratnē. Komisijas locekļi atbild noraidoši.</w:t>
      </w:r>
    </w:p>
    <w:p w14:paraId="450CAFA7" w14:textId="032860B0" w:rsidR="00EC4769" w:rsidRPr="00EC4769" w:rsidRDefault="00EC4769" w:rsidP="00EC4769">
      <w:pPr>
        <w:numPr>
          <w:ilvl w:val="0"/>
          <w:numId w:val="2"/>
        </w:numPr>
        <w:tabs>
          <w:tab w:val="left" w:pos="0"/>
          <w:tab w:val="left" w:pos="426"/>
        </w:tabs>
        <w:spacing w:after="120" w:line="240" w:lineRule="auto"/>
        <w:contextualSpacing/>
        <w:jc w:val="both"/>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 xml:space="preserve">Pamatojoties uz Publisko iepirkumu likuma 9. panta septīto un trīspadsmito daļu, Iepirkuma nolikuma </w:t>
      </w:r>
      <w:r w:rsidR="00F4111B" w:rsidRPr="005D18C6">
        <w:rPr>
          <w:rFonts w:ascii="Times New Roman" w:eastAsia="Calibri" w:hAnsi="Times New Roman" w:cs="Times New Roman"/>
          <w:bCs/>
          <w:kern w:val="0"/>
          <w:sz w:val="24"/>
          <w:szCs w:val="24"/>
          <w14:ligatures w14:val="none"/>
        </w:rPr>
        <w:t>62</w:t>
      </w:r>
      <w:r w:rsidRPr="00EC4769">
        <w:rPr>
          <w:rFonts w:ascii="Times New Roman" w:eastAsia="Calibri" w:hAnsi="Times New Roman" w:cs="Times New Roman"/>
          <w:bCs/>
          <w:kern w:val="0"/>
          <w:sz w:val="24"/>
          <w:szCs w:val="24"/>
          <w14:ligatures w14:val="none"/>
        </w:rPr>
        <w:t xml:space="preserve">. punktu, </w:t>
      </w:r>
      <w:r w:rsidRPr="00EC4769">
        <w:rPr>
          <w:rFonts w:ascii="Times New Roman" w:eastAsia="Calibri" w:hAnsi="Times New Roman" w:cs="Times New Roman"/>
          <w:b/>
          <w:bCs/>
          <w:kern w:val="0"/>
          <w:sz w:val="24"/>
          <w:szCs w:val="24"/>
          <w14:ligatures w14:val="none"/>
        </w:rPr>
        <w:t>Komisija nolemj:</w:t>
      </w:r>
      <w:r w:rsidRPr="00EC4769">
        <w:rPr>
          <w:rFonts w:ascii="Times New Roman" w:eastAsia="Calibri" w:hAnsi="Times New Roman" w:cs="Times New Roman"/>
          <w:bCs/>
          <w:kern w:val="0"/>
          <w:sz w:val="24"/>
          <w:szCs w:val="24"/>
          <w14:ligatures w14:val="none"/>
        </w:rPr>
        <w:t xml:space="preserve"> </w:t>
      </w:r>
    </w:p>
    <w:p w14:paraId="12BB64C0" w14:textId="70D7C3D4" w:rsidR="00EC4769" w:rsidRPr="00EC4769" w:rsidRDefault="00EC4769" w:rsidP="00EC4769">
      <w:pPr>
        <w:numPr>
          <w:ilvl w:val="1"/>
          <w:numId w:val="2"/>
        </w:numPr>
        <w:tabs>
          <w:tab w:val="left" w:pos="0"/>
        </w:tabs>
        <w:spacing w:after="120" w:line="240" w:lineRule="auto"/>
        <w:ind w:left="284"/>
        <w:contextualSpacing/>
        <w:jc w:val="both"/>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 xml:space="preserve">atzīt pretendentu </w:t>
      </w:r>
      <w:r w:rsidR="00F4111B" w:rsidRPr="00EC4769">
        <w:rPr>
          <w:rFonts w:ascii="Times New Roman" w:eastAsia="Calibri" w:hAnsi="Times New Roman" w:cs="Times New Roman"/>
          <w:kern w:val="0"/>
          <w:sz w:val="24"/>
          <w:szCs w:val="24"/>
          <w14:ligatures w14:val="none"/>
        </w:rPr>
        <w:t xml:space="preserve">SIA </w:t>
      </w:r>
      <w:r w:rsidR="00F4111B" w:rsidRPr="005D18C6">
        <w:rPr>
          <w:rFonts w:ascii="Times New Roman" w:eastAsia="Calibri" w:hAnsi="Times New Roman" w:cs="Times New Roman"/>
          <w:kern w:val="0"/>
          <w:sz w:val="24"/>
          <w:szCs w:val="24"/>
          <w14:ligatures w14:val="none"/>
        </w:rPr>
        <w:t>“PRO VIA”, reģistrācijas Nr. 40003372696</w:t>
      </w:r>
      <w:r w:rsidR="00F4111B" w:rsidRPr="00EC4769">
        <w:rPr>
          <w:rFonts w:ascii="Times New Roman" w:eastAsia="Calibri" w:hAnsi="Times New Roman" w:cs="Times New Roman"/>
          <w:kern w:val="0"/>
          <w:sz w:val="24"/>
          <w:szCs w:val="24"/>
          <w14:ligatures w14:val="none"/>
        </w:rPr>
        <w:t xml:space="preserve">, </w:t>
      </w:r>
      <w:r w:rsidR="00F4111B" w:rsidRPr="005D18C6">
        <w:rPr>
          <w:rFonts w:ascii="Times New Roman" w:eastAsia="Calibri" w:hAnsi="Times New Roman" w:cs="Times New Roman"/>
          <w:kern w:val="0"/>
          <w:sz w:val="24"/>
          <w:szCs w:val="24"/>
          <w14:ligatures w14:val="none"/>
        </w:rPr>
        <w:t>Antonijas iela 18 k-1</w:t>
      </w:r>
      <w:r w:rsidR="00F4111B" w:rsidRPr="00EC4769">
        <w:rPr>
          <w:rFonts w:ascii="Times New Roman" w:eastAsia="Calibri" w:hAnsi="Times New Roman" w:cs="Times New Roman"/>
          <w:kern w:val="0"/>
          <w:sz w:val="24"/>
          <w:szCs w:val="24"/>
          <w14:ligatures w14:val="none"/>
        </w:rPr>
        <w:t>, Rīga, LV-1011</w:t>
      </w:r>
      <w:r w:rsidRPr="00EC4769">
        <w:rPr>
          <w:rFonts w:ascii="Times New Roman" w:eastAsia="Calibri" w:hAnsi="Times New Roman" w:cs="Times New Roman"/>
          <w:bCs/>
          <w:kern w:val="0"/>
          <w:sz w:val="24"/>
          <w:szCs w:val="24"/>
          <w14:ligatures w14:val="none"/>
        </w:rPr>
        <w:t xml:space="preserve">, par uzvarētāju Iepirkumā </w:t>
      </w:r>
      <w:r w:rsidR="00F4111B" w:rsidRPr="005D18C6">
        <w:rPr>
          <w:rFonts w:ascii="Times New Roman" w:eastAsia="Calibri" w:hAnsi="Times New Roman" w:cs="Times New Roman"/>
          <w:bCs/>
          <w:kern w:val="0"/>
          <w:sz w:val="24"/>
          <w:szCs w:val="24"/>
          <w14:ligatures w14:val="none"/>
        </w:rPr>
        <w:t>“Bauskas ielas pārbūve posmā no Jelgavas ielas līdz Ventspils ielai un Ventspils iela posmā no Bauskas ielas līdz 18.novembra ielai, Daugavpilī” būvprojekta ekspertīzes veikšana</w:t>
      </w:r>
      <w:r w:rsidRPr="00EC4769">
        <w:rPr>
          <w:rFonts w:ascii="Times New Roman" w:eastAsia="Calibri" w:hAnsi="Times New Roman" w:cs="Times New Roman"/>
          <w:bCs/>
          <w:kern w:val="0"/>
          <w:sz w:val="24"/>
          <w:szCs w:val="24"/>
          <w14:ligatures w14:val="none"/>
        </w:rPr>
        <w:t>”, identifikācijas numurs DVP 202</w:t>
      </w:r>
      <w:r w:rsidR="00F4111B" w:rsidRPr="005D18C6">
        <w:rPr>
          <w:rFonts w:ascii="Times New Roman" w:eastAsia="Calibri" w:hAnsi="Times New Roman" w:cs="Times New Roman"/>
          <w:bCs/>
          <w:kern w:val="0"/>
          <w:sz w:val="24"/>
          <w:szCs w:val="24"/>
          <w14:ligatures w14:val="none"/>
        </w:rPr>
        <w:t>6/159</w:t>
      </w:r>
      <w:r w:rsidRPr="00EC4769">
        <w:rPr>
          <w:rFonts w:ascii="Times New Roman" w:eastAsia="Calibri" w:hAnsi="Times New Roman" w:cs="Times New Roman"/>
          <w:bCs/>
          <w:kern w:val="0"/>
          <w:sz w:val="24"/>
          <w:szCs w:val="24"/>
          <w14:ligatures w14:val="none"/>
        </w:rPr>
        <w:t xml:space="preserve"> un piešķirt līguma slēgšanas tiesības par summu EUR </w:t>
      </w:r>
      <w:r w:rsidR="00F4111B" w:rsidRPr="005D18C6">
        <w:rPr>
          <w:rFonts w:ascii="Times New Roman" w:eastAsia="Calibri" w:hAnsi="Times New Roman" w:cs="Times New Roman"/>
          <w:bCs/>
          <w:kern w:val="0"/>
          <w:sz w:val="24"/>
          <w:szCs w:val="24"/>
          <w14:ligatures w14:val="none"/>
        </w:rPr>
        <w:t xml:space="preserve">6700.00 </w:t>
      </w:r>
      <w:r w:rsidR="00F4111B" w:rsidRPr="005D18C6">
        <w:rPr>
          <w:rFonts w:ascii="Times New Roman" w:eastAsia="Calibri" w:hAnsi="Times New Roman" w:cs="Times New Roman"/>
          <w:bCs/>
          <w:i/>
          <w:iCs/>
          <w:kern w:val="0"/>
          <w:sz w:val="24"/>
          <w:szCs w:val="24"/>
          <w14:ligatures w14:val="none"/>
        </w:rPr>
        <w:t xml:space="preserve">(seši tūkstoši septiņi simti </w:t>
      </w:r>
      <w:proofErr w:type="spellStart"/>
      <w:r w:rsidR="00F4111B" w:rsidRPr="005D18C6">
        <w:rPr>
          <w:rFonts w:ascii="Times New Roman" w:eastAsia="Calibri" w:hAnsi="Times New Roman" w:cs="Times New Roman"/>
          <w:bCs/>
          <w:i/>
          <w:iCs/>
          <w:kern w:val="0"/>
          <w:sz w:val="24"/>
          <w:szCs w:val="24"/>
          <w14:ligatures w14:val="none"/>
        </w:rPr>
        <w:t>euro</w:t>
      </w:r>
      <w:proofErr w:type="spellEnd"/>
      <w:r w:rsidR="00F4111B" w:rsidRPr="005D18C6">
        <w:rPr>
          <w:rFonts w:ascii="Times New Roman" w:eastAsia="Calibri" w:hAnsi="Times New Roman" w:cs="Times New Roman"/>
          <w:bCs/>
          <w:i/>
          <w:iCs/>
          <w:kern w:val="0"/>
          <w:sz w:val="24"/>
          <w:szCs w:val="24"/>
          <w14:ligatures w14:val="none"/>
        </w:rPr>
        <w:t>, 00 centi)</w:t>
      </w:r>
      <w:r w:rsidR="00F4111B" w:rsidRPr="005D18C6">
        <w:rPr>
          <w:rFonts w:ascii="Times New Roman" w:eastAsia="Calibri" w:hAnsi="Times New Roman" w:cs="Times New Roman"/>
          <w:bCs/>
          <w:kern w:val="0"/>
          <w:sz w:val="24"/>
          <w:szCs w:val="24"/>
          <w14:ligatures w14:val="none"/>
        </w:rPr>
        <w:t xml:space="preserve"> </w:t>
      </w:r>
      <w:r w:rsidRPr="00EC4769">
        <w:rPr>
          <w:rFonts w:ascii="Times New Roman" w:eastAsia="Calibri" w:hAnsi="Times New Roman" w:cs="Times New Roman"/>
          <w:bCs/>
          <w:kern w:val="0"/>
          <w:sz w:val="24"/>
          <w:szCs w:val="24"/>
          <w14:ligatures w14:val="none"/>
        </w:rPr>
        <w:t>bez PVN;</w:t>
      </w:r>
    </w:p>
    <w:p w14:paraId="4B17BB7C" w14:textId="5E2B53B2" w:rsidR="00EC4769" w:rsidRPr="00EC4769" w:rsidRDefault="00EC4769" w:rsidP="005D18C6">
      <w:pPr>
        <w:numPr>
          <w:ilvl w:val="1"/>
          <w:numId w:val="2"/>
        </w:numPr>
        <w:tabs>
          <w:tab w:val="left" w:pos="0"/>
        </w:tabs>
        <w:spacing w:after="120" w:line="240" w:lineRule="auto"/>
        <w:ind w:left="284"/>
        <w:contextualSpacing/>
        <w:jc w:val="both"/>
        <w:rPr>
          <w:rFonts w:ascii="Times New Roman" w:eastAsia="Calibri" w:hAnsi="Times New Roman" w:cs="Times New Roman"/>
          <w:bCs/>
          <w:kern w:val="0"/>
          <w:sz w:val="24"/>
          <w:szCs w:val="24"/>
          <w14:ligatures w14:val="none"/>
        </w:rPr>
      </w:pPr>
      <w:r w:rsidRPr="00EC4769">
        <w:rPr>
          <w:rFonts w:ascii="Times New Roman" w:eastAsia="Calibri" w:hAnsi="Times New Roman" w:cs="Times New Roman"/>
          <w:bCs/>
          <w:kern w:val="0"/>
          <w:sz w:val="24"/>
          <w:szCs w:val="24"/>
          <w14:ligatures w14:val="none"/>
        </w:rPr>
        <w:t>uzdot Komisijas priekšsēdētāja vietniecei D.</w:t>
      </w:r>
      <w:r w:rsidR="00000AEB">
        <w:rPr>
          <w:rFonts w:ascii="Times New Roman" w:eastAsia="Calibri" w:hAnsi="Times New Roman" w:cs="Times New Roman"/>
          <w:bCs/>
          <w:kern w:val="0"/>
          <w:sz w:val="24"/>
          <w:szCs w:val="24"/>
          <w14:ligatures w14:val="none"/>
        </w:rPr>
        <w:t xml:space="preserve"> </w:t>
      </w:r>
      <w:proofErr w:type="spellStart"/>
      <w:r w:rsidRPr="00EC4769">
        <w:rPr>
          <w:rFonts w:ascii="Times New Roman" w:eastAsia="Calibri" w:hAnsi="Times New Roman" w:cs="Times New Roman"/>
          <w:bCs/>
          <w:kern w:val="0"/>
          <w:sz w:val="24"/>
          <w:szCs w:val="24"/>
          <w14:ligatures w14:val="none"/>
        </w:rPr>
        <w:t>Sisai</w:t>
      </w:r>
      <w:proofErr w:type="spellEnd"/>
      <w:r w:rsidRPr="00EC4769">
        <w:rPr>
          <w:rFonts w:ascii="Times New Roman" w:eastAsia="Calibri" w:hAnsi="Times New Roman" w:cs="Times New Roman"/>
          <w:bCs/>
          <w:kern w:val="0"/>
          <w:sz w:val="24"/>
          <w:szCs w:val="24"/>
          <w14:ligatures w14:val="none"/>
        </w:rPr>
        <w:t xml:space="preserve"> normatīvajos aktos noteiktajā kārtībā un termiņā informēt pretendentu par pieņemto lēmumu iepirkumā un noorganizēt šī lēmuma publicēšanu savā pircēja profilā (Valsts reģionālās attīstības aģentūras mājaslapā pieejamajā Elektronisko iepirkumu sistēmas e-konkursu apakšsistēmā), kā arī normatīvajos aktos noteiktajā kārtībā un termiņā sagatavot un publikāciju vadības sistēmā publicēt informatīvu paziņojumu par noslēgto līgumu un ievietot Valsts reģionālās attīstības aģentūras mājaslapā pieejamajā Elektronisko iepirkumu sistēmas e-konkursu apakšsistēmā noslēgto līgumu tekstu.</w:t>
      </w:r>
    </w:p>
    <w:p w14:paraId="68805531" w14:textId="01D05844" w:rsidR="00EC4769" w:rsidRPr="005D18C6" w:rsidRDefault="00EC4769" w:rsidP="00EC4769">
      <w:pPr>
        <w:tabs>
          <w:tab w:val="left" w:pos="0"/>
        </w:tabs>
        <w:spacing w:before="80" w:after="80" w:line="240" w:lineRule="auto"/>
        <w:ind w:right="-2"/>
        <w:jc w:val="both"/>
        <w:rPr>
          <w:rFonts w:ascii="Times New Roman" w:eastAsia="Times New Roman" w:hAnsi="Times New Roman" w:cs="Times New Roman"/>
          <w:bCs/>
          <w:i/>
          <w:kern w:val="0"/>
          <w:sz w:val="24"/>
          <w:szCs w:val="24"/>
          <w14:ligatures w14:val="none"/>
        </w:rPr>
      </w:pPr>
      <w:r w:rsidRPr="00EC4769">
        <w:rPr>
          <w:rFonts w:ascii="Times New Roman" w:eastAsia="Times New Roman" w:hAnsi="Times New Roman" w:cs="Times New Roman"/>
          <w:bCs/>
          <w:i/>
          <w:kern w:val="0"/>
          <w:sz w:val="24"/>
          <w:szCs w:val="24"/>
          <w14:ligatures w14:val="none"/>
        </w:rPr>
        <w:t xml:space="preserve">Balsojums: </w:t>
      </w:r>
      <w:r w:rsidR="00F4111B" w:rsidRPr="005D18C6">
        <w:rPr>
          <w:rFonts w:ascii="Times New Roman" w:eastAsia="Times New Roman" w:hAnsi="Times New Roman" w:cs="Times New Roman"/>
          <w:bCs/>
          <w:i/>
          <w:kern w:val="0"/>
          <w:sz w:val="24"/>
          <w:szCs w:val="24"/>
          <w14:ligatures w14:val="none"/>
        </w:rPr>
        <w:t>4</w:t>
      </w:r>
      <w:r w:rsidRPr="00EC4769">
        <w:rPr>
          <w:rFonts w:ascii="Times New Roman" w:eastAsia="Times New Roman" w:hAnsi="Times New Roman" w:cs="Times New Roman"/>
          <w:bCs/>
          <w:i/>
          <w:kern w:val="0"/>
          <w:sz w:val="24"/>
          <w:szCs w:val="24"/>
          <w14:ligatures w14:val="none"/>
        </w:rPr>
        <w:t xml:space="preserve"> balsis “par”, “pret” – nav.</w:t>
      </w:r>
    </w:p>
    <w:p w14:paraId="799D046E" w14:textId="77777777" w:rsidR="005D18C6" w:rsidRPr="00EC4769" w:rsidRDefault="005D18C6" w:rsidP="00EC4769">
      <w:pPr>
        <w:tabs>
          <w:tab w:val="left" w:pos="0"/>
        </w:tabs>
        <w:spacing w:before="80" w:after="80" w:line="240" w:lineRule="auto"/>
        <w:ind w:right="-2"/>
        <w:jc w:val="both"/>
        <w:rPr>
          <w:rFonts w:ascii="Times New Roman" w:eastAsia="Times New Roman" w:hAnsi="Times New Roman" w:cs="Times New Roman"/>
          <w:bCs/>
          <w:i/>
          <w:kern w:val="0"/>
          <w:sz w:val="24"/>
          <w:szCs w:val="24"/>
          <w14:ligatures w14:val="none"/>
        </w:rPr>
      </w:pPr>
    </w:p>
    <w:p w14:paraId="0F612C90" w14:textId="3B77BBBF" w:rsidR="00EC4769" w:rsidRPr="00EC4769" w:rsidRDefault="00EC4769" w:rsidP="00F4111B">
      <w:pPr>
        <w:tabs>
          <w:tab w:val="left" w:pos="1110"/>
        </w:tabs>
      </w:pPr>
      <w:r w:rsidRPr="00EC4769">
        <w:rPr>
          <w:rFonts w:ascii="Times New Roman" w:eastAsia="Times New Roman" w:hAnsi="Times New Roman" w:cs="Times New Roman"/>
          <w:kern w:val="0"/>
          <w:sz w:val="23"/>
          <w:szCs w:val="23"/>
          <w14:ligatures w14:val="none"/>
        </w:rPr>
        <w:t>SĒDE BEIDZAS plkst. </w:t>
      </w:r>
      <w:r w:rsidR="00F4111B" w:rsidRPr="005D18C6">
        <w:rPr>
          <w:rFonts w:ascii="Times New Roman" w:eastAsia="Times New Roman" w:hAnsi="Times New Roman" w:cs="Times New Roman"/>
          <w:kern w:val="0"/>
          <w:sz w:val="23"/>
          <w:szCs w:val="23"/>
          <w14:ligatures w14:val="none"/>
        </w:rPr>
        <w:t>11</w:t>
      </w:r>
      <w:r w:rsidRPr="00EC4769">
        <w:rPr>
          <w:rFonts w:ascii="Times New Roman" w:eastAsia="Times New Roman" w:hAnsi="Times New Roman" w:cs="Times New Roman"/>
          <w:kern w:val="0"/>
          <w:sz w:val="23"/>
          <w:szCs w:val="23"/>
          <w14:ligatures w14:val="none"/>
        </w:rPr>
        <w:t>:</w:t>
      </w:r>
      <w:r w:rsidR="00F4111B" w:rsidRPr="005D18C6">
        <w:rPr>
          <w:rFonts w:ascii="Times New Roman" w:eastAsia="Times New Roman" w:hAnsi="Times New Roman" w:cs="Times New Roman"/>
          <w:kern w:val="0"/>
          <w:sz w:val="23"/>
          <w:szCs w:val="23"/>
          <w14:ligatures w14:val="none"/>
        </w:rPr>
        <w:t>2</w:t>
      </w:r>
      <w:r w:rsidRPr="00EC4769">
        <w:rPr>
          <w:rFonts w:ascii="Times New Roman" w:eastAsia="Times New Roman" w:hAnsi="Times New Roman" w:cs="Times New Roman"/>
          <w:kern w:val="0"/>
          <w:sz w:val="23"/>
          <w:szCs w:val="23"/>
          <w14:ligatures w14:val="none"/>
        </w:rPr>
        <w:t>5</w:t>
      </w:r>
    </w:p>
    <w:tbl>
      <w:tblPr>
        <w:tblStyle w:val="Reatabu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3"/>
        <w:gridCol w:w="2080"/>
      </w:tblGrid>
      <w:tr w:rsidR="00EC4769" w:rsidRPr="00EC4769" w14:paraId="562787E5" w14:textId="77777777" w:rsidTr="00F4111B">
        <w:tc>
          <w:tcPr>
            <w:tcW w:w="6833" w:type="dxa"/>
          </w:tcPr>
          <w:p w14:paraId="1DF742D1"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r w:rsidRPr="00EC4769">
              <w:rPr>
                <w:rFonts w:ascii="Times New Roman" w:eastAsia="Times New Roman" w:hAnsi="Times New Roman" w:cs="Times New Roman"/>
                <w:sz w:val="23"/>
                <w:szCs w:val="23"/>
              </w:rPr>
              <w:t>Komisijas priekšsēdētāja:</w:t>
            </w:r>
          </w:p>
        </w:tc>
        <w:tc>
          <w:tcPr>
            <w:tcW w:w="2080" w:type="dxa"/>
          </w:tcPr>
          <w:p w14:paraId="31CB0FBD"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r w:rsidRPr="00EC4769">
              <w:rPr>
                <w:rFonts w:ascii="Times New Roman" w:eastAsia="Times New Roman" w:hAnsi="Times New Roman" w:cs="Times New Roman"/>
                <w:sz w:val="23"/>
                <w:szCs w:val="23"/>
              </w:rPr>
              <w:t>I. Leitāne</w:t>
            </w:r>
          </w:p>
        </w:tc>
      </w:tr>
      <w:tr w:rsidR="00EC4769" w:rsidRPr="00EC4769" w14:paraId="6128A93A" w14:textId="77777777" w:rsidTr="00F4111B">
        <w:tc>
          <w:tcPr>
            <w:tcW w:w="6833" w:type="dxa"/>
          </w:tcPr>
          <w:p w14:paraId="45954BE9"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r w:rsidRPr="00EC4769">
              <w:rPr>
                <w:rFonts w:ascii="Times New Roman" w:eastAsia="Times New Roman" w:hAnsi="Times New Roman" w:cs="Times New Roman"/>
                <w:sz w:val="23"/>
                <w:szCs w:val="23"/>
              </w:rPr>
              <w:t>Komisijas priekšsēdētāja vietniece:</w:t>
            </w:r>
          </w:p>
        </w:tc>
        <w:tc>
          <w:tcPr>
            <w:tcW w:w="2080" w:type="dxa"/>
          </w:tcPr>
          <w:p w14:paraId="0B8DFCD2"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r w:rsidRPr="00EC4769">
              <w:rPr>
                <w:rFonts w:ascii="Times New Roman" w:eastAsia="Times New Roman" w:hAnsi="Times New Roman" w:cs="Times New Roman"/>
                <w:sz w:val="23"/>
                <w:szCs w:val="23"/>
              </w:rPr>
              <w:t>D. Sisa</w:t>
            </w:r>
          </w:p>
        </w:tc>
      </w:tr>
      <w:tr w:rsidR="00EC4769" w:rsidRPr="00EC4769" w14:paraId="32412B2B" w14:textId="77777777" w:rsidTr="00F4111B">
        <w:tc>
          <w:tcPr>
            <w:tcW w:w="6833" w:type="dxa"/>
          </w:tcPr>
          <w:p w14:paraId="6FF104F6"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p>
        </w:tc>
        <w:tc>
          <w:tcPr>
            <w:tcW w:w="2080" w:type="dxa"/>
          </w:tcPr>
          <w:p w14:paraId="0C584AFB"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r w:rsidRPr="00EC4769">
              <w:rPr>
                <w:rFonts w:ascii="Times New Roman" w:eastAsia="Times New Roman" w:hAnsi="Times New Roman" w:cs="Times New Roman"/>
                <w:sz w:val="23"/>
                <w:szCs w:val="23"/>
              </w:rPr>
              <w:t>K. Ivanova</w:t>
            </w:r>
          </w:p>
        </w:tc>
      </w:tr>
      <w:tr w:rsidR="00EC4769" w:rsidRPr="00EC4769" w14:paraId="2482ECA0" w14:textId="77777777" w:rsidTr="00F4111B">
        <w:trPr>
          <w:trHeight w:val="2158"/>
        </w:trPr>
        <w:tc>
          <w:tcPr>
            <w:tcW w:w="6833" w:type="dxa"/>
          </w:tcPr>
          <w:p w14:paraId="0921DC01"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p>
        </w:tc>
        <w:tc>
          <w:tcPr>
            <w:tcW w:w="2080" w:type="dxa"/>
          </w:tcPr>
          <w:p w14:paraId="7301BB7F" w14:textId="77777777" w:rsidR="00EC4769" w:rsidRPr="00EC4769" w:rsidRDefault="00EC4769" w:rsidP="00F4111B">
            <w:pPr>
              <w:spacing w:before="220" w:after="220" w:line="720" w:lineRule="auto"/>
              <w:ind w:right="284"/>
              <w:rPr>
                <w:rFonts w:ascii="Times New Roman" w:eastAsia="Times New Roman" w:hAnsi="Times New Roman" w:cs="Times New Roman"/>
                <w:sz w:val="23"/>
                <w:szCs w:val="23"/>
              </w:rPr>
            </w:pPr>
            <w:r w:rsidRPr="00EC4769">
              <w:rPr>
                <w:rFonts w:ascii="Times New Roman" w:eastAsia="Times New Roman" w:hAnsi="Times New Roman" w:cs="Times New Roman"/>
                <w:sz w:val="23"/>
                <w:szCs w:val="23"/>
              </w:rPr>
              <w:t xml:space="preserve">D. </w:t>
            </w:r>
            <w:proofErr w:type="spellStart"/>
            <w:r w:rsidRPr="00EC4769">
              <w:rPr>
                <w:rFonts w:ascii="Times New Roman" w:eastAsia="Times New Roman" w:hAnsi="Times New Roman" w:cs="Times New Roman"/>
                <w:sz w:val="23"/>
                <w:szCs w:val="23"/>
              </w:rPr>
              <w:t>Dubins</w:t>
            </w:r>
            <w:proofErr w:type="spellEnd"/>
          </w:p>
        </w:tc>
      </w:tr>
    </w:tbl>
    <w:p w14:paraId="0710EE57" w14:textId="77777777" w:rsidR="00EC4769" w:rsidRPr="005D18C6" w:rsidRDefault="00EC4769" w:rsidP="00EC4769">
      <w:pPr>
        <w:tabs>
          <w:tab w:val="left" w:pos="1110"/>
        </w:tabs>
      </w:pPr>
    </w:p>
    <w:sectPr w:rsidR="00EC4769" w:rsidRPr="005D18C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2DB9B" w14:textId="77777777" w:rsidR="005D18C6" w:rsidRDefault="005D18C6" w:rsidP="005D18C6">
      <w:pPr>
        <w:spacing w:after="0" w:line="240" w:lineRule="auto"/>
      </w:pPr>
      <w:r>
        <w:separator/>
      </w:r>
    </w:p>
  </w:endnote>
  <w:endnote w:type="continuationSeparator" w:id="0">
    <w:p w14:paraId="03B49411" w14:textId="77777777" w:rsidR="005D18C6" w:rsidRDefault="005D18C6" w:rsidP="005D1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570874"/>
      <w:docPartObj>
        <w:docPartGallery w:val="Page Numbers (Bottom of Page)"/>
        <w:docPartUnique/>
      </w:docPartObj>
    </w:sdtPr>
    <w:sdtEndPr/>
    <w:sdtContent>
      <w:p w14:paraId="6E754B0D" w14:textId="19FDD3F1" w:rsidR="005D18C6" w:rsidRDefault="005D18C6">
        <w:pPr>
          <w:pStyle w:val="Kjene"/>
          <w:jc w:val="center"/>
        </w:pPr>
        <w:r>
          <w:fldChar w:fldCharType="begin"/>
        </w:r>
        <w:r>
          <w:instrText>PAGE   \* MERGEFORMAT</w:instrText>
        </w:r>
        <w:r>
          <w:fldChar w:fldCharType="separate"/>
        </w:r>
        <w:r>
          <w:t>2</w:t>
        </w:r>
        <w:r>
          <w:fldChar w:fldCharType="end"/>
        </w:r>
      </w:p>
    </w:sdtContent>
  </w:sdt>
  <w:p w14:paraId="14F9EF6A" w14:textId="77777777" w:rsidR="005D18C6" w:rsidRDefault="005D18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F97C4" w14:textId="77777777" w:rsidR="005D18C6" w:rsidRDefault="005D18C6" w:rsidP="005D18C6">
      <w:pPr>
        <w:spacing w:after="0" w:line="240" w:lineRule="auto"/>
      </w:pPr>
      <w:r>
        <w:separator/>
      </w:r>
    </w:p>
  </w:footnote>
  <w:footnote w:type="continuationSeparator" w:id="0">
    <w:p w14:paraId="68A9DA8F" w14:textId="77777777" w:rsidR="005D18C6" w:rsidRDefault="005D18C6" w:rsidP="005D1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366"/>
    <w:multiLevelType w:val="multilevel"/>
    <w:tmpl w:val="65A013E2"/>
    <w:lvl w:ilvl="0">
      <w:start w:val="1"/>
      <w:numFmt w:val="decimal"/>
      <w:lvlText w:val="%1."/>
      <w:lvlJc w:val="left"/>
      <w:pPr>
        <w:ind w:left="360" w:hanging="360"/>
      </w:pPr>
      <w:rPr>
        <w:b w:val="0"/>
        <w:i w:val="0"/>
        <w:color w:val="auto"/>
        <w:lang w:val="en-US"/>
      </w:rPr>
    </w:lvl>
    <w:lvl w:ilvl="1">
      <w:start w:val="1"/>
      <w:numFmt w:val="decimal"/>
      <w:lvlText w:val="%1.%2."/>
      <w:lvlJc w:val="left"/>
      <w:pPr>
        <w:ind w:left="858"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68C4F10"/>
    <w:multiLevelType w:val="hybridMultilevel"/>
    <w:tmpl w:val="6646F6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46456710">
    <w:abstractNumId w:val="1"/>
  </w:num>
  <w:num w:numId="2" w16cid:durableId="984048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F50"/>
    <w:rsid w:val="00000AEB"/>
    <w:rsid w:val="0006439E"/>
    <w:rsid w:val="001F6341"/>
    <w:rsid w:val="00205489"/>
    <w:rsid w:val="002B4E65"/>
    <w:rsid w:val="002F55EB"/>
    <w:rsid w:val="00374219"/>
    <w:rsid w:val="004031FC"/>
    <w:rsid w:val="005709B1"/>
    <w:rsid w:val="005D18C6"/>
    <w:rsid w:val="007D0F50"/>
    <w:rsid w:val="00802189"/>
    <w:rsid w:val="008A22CB"/>
    <w:rsid w:val="008B3301"/>
    <w:rsid w:val="00971300"/>
    <w:rsid w:val="009959A0"/>
    <w:rsid w:val="00AD3CE8"/>
    <w:rsid w:val="00AF5B77"/>
    <w:rsid w:val="00BF5B5B"/>
    <w:rsid w:val="00D55DB7"/>
    <w:rsid w:val="00EC4769"/>
    <w:rsid w:val="00F4111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2228"/>
  <w15:chartTrackingRefBased/>
  <w15:docId w15:val="{91F3BB41-B579-456A-9C7C-169BDBB8F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D0F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D0F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D0F5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D0F5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D0F5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D0F5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D0F5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D0F5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D0F5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D0F5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D0F5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D0F5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D0F5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D0F5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D0F5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D0F5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D0F5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D0F5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D0F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D0F5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D0F5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D0F5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D0F5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D0F50"/>
    <w:rPr>
      <w:i/>
      <w:iCs/>
      <w:color w:val="404040" w:themeColor="text1" w:themeTint="BF"/>
    </w:rPr>
  </w:style>
  <w:style w:type="paragraph" w:styleId="Sarakstarindkopa">
    <w:name w:val="List Paragraph"/>
    <w:basedOn w:val="Parasts"/>
    <w:uiPriority w:val="34"/>
    <w:qFormat/>
    <w:rsid w:val="007D0F50"/>
    <w:pPr>
      <w:ind w:left="720"/>
      <w:contextualSpacing/>
    </w:pPr>
  </w:style>
  <w:style w:type="character" w:styleId="Intensvsizclums">
    <w:name w:val="Intense Emphasis"/>
    <w:basedOn w:val="Noklusjumarindkopasfonts"/>
    <w:uiPriority w:val="21"/>
    <w:qFormat/>
    <w:rsid w:val="007D0F50"/>
    <w:rPr>
      <w:i/>
      <w:iCs/>
      <w:color w:val="2F5496" w:themeColor="accent1" w:themeShade="BF"/>
    </w:rPr>
  </w:style>
  <w:style w:type="paragraph" w:styleId="Intensvscitts">
    <w:name w:val="Intense Quote"/>
    <w:basedOn w:val="Parasts"/>
    <w:next w:val="Parasts"/>
    <w:link w:val="IntensvscittsRakstz"/>
    <w:uiPriority w:val="30"/>
    <w:qFormat/>
    <w:rsid w:val="007D0F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D0F50"/>
    <w:rPr>
      <w:i/>
      <w:iCs/>
      <w:color w:val="2F5496" w:themeColor="accent1" w:themeShade="BF"/>
    </w:rPr>
  </w:style>
  <w:style w:type="character" w:styleId="Intensvaatsauce">
    <w:name w:val="Intense Reference"/>
    <w:basedOn w:val="Noklusjumarindkopasfonts"/>
    <w:uiPriority w:val="32"/>
    <w:qFormat/>
    <w:rsid w:val="007D0F50"/>
    <w:rPr>
      <w:b/>
      <w:bCs/>
      <w:smallCaps/>
      <w:color w:val="2F5496" w:themeColor="accent1" w:themeShade="BF"/>
      <w:spacing w:val="5"/>
    </w:rPr>
  </w:style>
  <w:style w:type="table" w:styleId="Reatabula">
    <w:name w:val="Table Grid"/>
    <w:basedOn w:val="Parastatabula"/>
    <w:uiPriority w:val="59"/>
    <w:rsid w:val="00EC476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EC476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8B3301"/>
    <w:rPr>
      <w:color w:val="0563C1" w:themeColor="hyperlink"/>
      <w:u w:val="single"/>
    </w:rPr>
  </w:style>
  <w:style w:type="character" w:styleId="Neatrisintapieminana">
    <w:name w:val="Unresolved Mention"/>
    <w:basedOn w:val="Noklusjumarindkopasfonts"/>
    <w:uiPriority w:val="99"/>
    <w:semiHidden/>
    <w:unhideWhenUsed/>
    <w:rsid w:val="008B3301"/>
    <w:rPr>
      <w:color w:val="605E5C"/>
      <w:shd w:val="clear" w:color="auto" w:fill="E1DFDD"/>
    </w:rPr>
  </w:style>
  <w:style w:type="paragraph" w:styleId="Galvene">
    <w:name w:val="header"/>
    <w:basedOn w:val="Parasts"/>
    <w:link w:val="GalveneRakstz"/>
    <w:uiPriority w:val="99"/>
    <w:unhideWhenUsed/>
    <w:rsid w:val="005D18C6"/>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5D18C6"/>
  </w:style>
  <w:style w:type="paragraph" w:styleId="Kjene">
    <w:name w:val="footer"/>
    <w:basedOn w:val="Parasts"/>
    <w:link w:val="KjeneRakstz"/>
    <w:uiPriority w:val="99"/>
    <w:unhideWhenUsed/>
    <w:rsid w:val="005D18C6"/>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5D1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eis.gov.lv"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eis.gov.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ursoft.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ur.gov.lv" TargetMode="External"/><Relationship Id="rId4" Type="http://schemas.openxmlformats.org/officeDocument/2006/relationships/webSettings" Target="webSettings.xml"/><Relationship Id="rId9" Type="http://schemas.openxmlformats.org/officeDocument/2006/relationships/hyperlink" Target="https://bis.gov.l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6661</Words>
  <Characters>3797</Characters>
  <Application>Microsoft Office Word</Application>
  <DocSecurity>0</DocSecurity>
  <Lines>31</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Sisa</dc:creator>
  <cp:keywords/>
  <dc:description/>
  <cp:lastModifiedBy>Dana Sisa</cp:lastModifiedBy>
  <cp:revision>3</cp:revision>
  <dcterms:created xsi:type="dcterms:W3CDTF">2026-08-24T06:51:00Z</dcterms:created>
  <dcterms:modified xsi:type="dcterms:W3CDTF">2026-08-24T10:43:00Z</dcterms:modified>
</cp:coreProperties>
</file>