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34F11" w14:textId="77777777" w:rsidR="008C2A69" w:rsidRPr="0041559C" w:rsidRDefault="008C2A69" w:rsidP="00316EED">
      <w:pPr>
        <w:tabs>
          <w:tab w:val="left" w:pos="7305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14:paraId="2D2D2DD9" w14:textId="77777777" w:rsidR="00076B08" w:rsidRDefault="009D139D" w:rsidP="00316EED">
      <w:pPr>
        <w:keepNext/>
        <w:numPr>
          <w:ilvl w:val="3"/>
          <w:numId w:val="2"/>
        </w:numPr>
        <w:tabs>
          <w:tab w:val="left" w:pos="0"/>
        </w:tabs>
        <w:spacing w:after="0" w:line="240" w:lineRule="auto"/>
        <w:contextualSpacing/>
        <w:outlineLvl w:val="3"/>
        <w:rPr>
          <w:rFonts w:ascii="Times New Roman" w:eastAsia="Times New Roman" w:hAnsi="Times New Roman"/>
          <w:b/>
          <w:bCs/>
          <w:i/>
          <w:sz w:val="24"/>
          <w:szCs w:val="24"/>
          <w:lang w:eastAsia="ar-SA"/>
        </w:rPr>
      </w:pPr>
      <w:r w:rsidRPr="0041559C">
        <w:rPr>
          <w:rFonts w:ascii="Times New Roman" w:eastAsia="Times New Roman" w:hAnsi="Times New Roman"/>
          <w:b/>
          <w:bCs/>
          <w:i/>
          <w:noProof/>
          <w:sz w:val="24"/>
          <w:szCs w:val="24"/>
          <w:lang w:eastAsia="ar-SA"/>
        </w:rPr>
        <w:t xml:space="preserve">Par atbildes sniegšanu  </w:t>
      </w:r>
    </w:p>
    <w:p w14:paraId="39449C2C" w14:textId="4FEA6CDD" w:rsidR="00076B08" w:rsidRDefault="009D139D" w:rsidP="00316EED">
      <w:pPr>
        <w:keepNext/>
        <w:numPr>
          <w:ilvl w:val="3"/>
          <w:numId w:val="2"/>
        </w:numPr>
        <w:tabs>
          <w:tab w:val="left" w:pos="0"/>
        </w:tabs>
        <w:spacing w:after="0" w:line="240" w:lineRule="auto"/>
        <w:contextualSpacing/>
        <w:outlineLvl w:val="3"/>
        <w:rPr>
          <w:rFonts w:ascii="Times New Roman" w:eastAsia="Times New Roman" w:hAnsi="Times New Roman"/>
          <w:b/>
          <w:bCs/>
          <w:i/>
          <w:sz w:val="24"/>
          <w:szCs w:val="24"/>
          <w:lang w:eastAsia="ar-SA"/>
        </w:rPr>
      </w:pPr>
      <w:r w:rsidRPr="0041559C">
        <w:rPr>
          <w:rFonts w:ascii="Times New Roman" w:eastAsia="Times New Roman" w:hAnsi="Times New Roman"/>
          <w:b/>
          <w:bCs/>
          <w:i/>
          <w:noProof/>
          <w:sz w:val="24"/>
          <w:szCs w:val="24"/>
          <w:lang w:eastAsia="ar-SA"/>
        </w:rPr>
        <w:t>Atklātā konkursā “</w:t>
      </w:r>
      <w:r w:rsidRPr="009D139D">
        <w:rPr>
          <w:rFonts w:ascii="Times New Roman" w:eastAsia="Times New Roman" w:hAnsi="Times New Roman"/>
          <w:b/>
          <w:bCs/>
          <w:i/>
          <w:noProof/>
          <w:sz w:val="24"/>
          <w:szCs w:val="24"/>
          <w:lang w:eastAsia="ar-SA"/>
        </w:rPr>
        <w:t>Rehabilitācijas un fizioterapijas mazvērtīgā inventāra piegāde</w:t>
      </w:r>
      <w:r w:rsidRPr="0041559C">
        <w:rPr>
          <w:rFonts w:ascii="Times New Roman" w:eastAsia="Times New Roman" w:hAnsi="Times New Roman"/>
          <w:b/>
          <w:bCs/>
          <w:i/>
          <w:noProof/>
          <w:sz w:val="24"/>
          <w:szCs w:val="24"/>
          <w:lang w:eastAsia="ar-SA"/>
        </w:rPr>
        <w:t xml:space="preserve">”          </w:t>
      </w:r>
    </w:p>
    <w:p w14:paraId="1828229F" w14:textId="3491B10A" w:rsidR="001D15BF" w:rsidRPr="0041559C" w:rsidRDefault="009D139D" w:rsidP="00316EED">
      <w:pPr>
        <w:keepNext/>
        <w:numPr>
          <w:ilvl w:val="3"/>
          <w:numId w:val="2"/>
        </w:numPr>
        <w:tabs>
          <w:tab w:val="left" w:pos="0"/>
        </w:tabs>
        <w:spacing w:after="0" w:line="240" w:lineRule="auto"/>
        <w:contextualSpacing/>
        <w:outlineLvl w:val="3"/>
        <w:rPr>
          <w:rFonts w:ascii="Times New Roman" w:eastAsia="Times New Roman" w:hAnsi="Times New Roman"/>
          <w:b/>
          <w:bCs/>
          <w:i/>
          <w:sz w:val="24"/>
          <w:szCs w:val="24"/>
          <w:lang w:eastAsia="ar-SA"/>
        </w:rPr>
      </w:pPr>
      <w:r w:rsidRPr="0041559C">
        <w:rPr>
          <w:rFonts w:ascii="Times New Roman" w:eastAsia="Times New Roman" w:hAnsi="Times New Roman"/>
          <w:b/>
          <w:bCs/>
          <w:i/>
          <w:noProof/>
          <w:sz w:val="24"/>
          <w:szCs w:val="24"/>
          <w:lang w:eastAsia="ar-SA"/>
        </w:rPr>
        <w:t>(ID Nr. PSKUS 202</w:t>
      </w:r>
      <w:r>
        <w:rPr>
          <w:rFonts w:ascii="Times New Roman" w:eastAsia="Times New Roman" w:hAnsi="Times New Roman"/>
          <w:b/>
          <w:bCs/>
          <w:i/>
          <w:noProof/>
          <w:sz w:val="24"/>
          <w:szCs w:val="24"/>
          <w:lang w:eastAsia="ar-SA"/>
        </w:rPr>
        <w:t>6/124</w:t>
      </w:r>
      <w:r w:rsidRPr="0041559C">
        <w:rPr>
          <w:rFonts w:ascii="Times New Roman" w:eastAsia="Times New Roman" w:hAnsi="Times New Roman"/>
          <w:b/>
          <w:bCs/>
          <w:i/>
          <w:noProof/>
          <w:sz w:val="24"/>
          <w:szCs w:val="24"/>
          <w:lang w:eastAsia="ar-SA"/>
        </w:rPr>
        <w:t>)</w:t>
      </w:r>
    </w:p>
    <w:p w14:paraId="56C4F10C" w14:textId="77777777" w:rsidR="001D15BF" w:rsidRPr="0041559C" w:rsidRDefault="001D15BF" w:rsidP="00316EED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14:paraId="723FB5B2" w14:textId="77777777" w:rsidR="00076B08" w:rsidRPr="0041559C" w:rsidRDefault="00076B08" w:rsidP="00316EED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12A6494" w14:textId="77777777" w:rsidR="00076B08" w:rsidRPr="009D139D" w:rsidRDefault="009D139D" w:rsidP="00076B08">
      <w:pPr>
        <w:ind w:right="-2"/>
        <w:rPr>
          <w:rFonts w:ascii="Times New Roman" w:hAnsi="Times New Roman"/>
          <w:b/>
          <w:bCs/>
          <w:sz w:val="24"/>
          <w:szCs w:val="24"/>
          <w:u w:val="single"/>
        </w:rPr>
      </w:pPr>
      <w:r w:rsidRPr="009D139D">
        <w:rPr>
          <w:rFonts w:ascii="Times New Roman" w:hAnsi="Times New Roman"/>
          <w:b/>
          <w:bCs/>
          <w:sz w:val="24"/>
          <w:szCs w:val="24"/>
          <w:u w:val="single"/>
        </w:rPr>
        <w:t>Jautājums:</w:t>
      </w:r>
    </w:p>
    <w:p w14:paraId="111DEAE2" w14:textId="77777777" w:rsidR="009D139D" w:rsidRPr="009D139D" w:rsidRDefault="009D139D" w:rsidP="009D139D">
      <w:pPr>
        <w:ind w:right="-2"/>
        <w:jc w:val="both"/>
        <w:rPr>
          <w:rFonts w:ascii="Times New Roman" w:hAnsi="Times New Roman"/>
          <w:color w:val="000000"/>
          <w:sz w:val="24"/>
          <w:szCs w:val="24"/>
        </w:rPr>
      </w:pPr>
      <w:r w:rsidRPr="009D139D">
        <w:rPr>
          <w:rFonts w:ascii="Times New Roman" w:hAnsi="Times New Roman"/>
          <w:color w:val="000000"/>
          <w:sz w:val="24"/>
          <w:szCs w:val="24"/>
        </w:rPr>
        <w:t xml:space="preserve">Lūdzam precizēt atklātā konkursa </w:t>
      </w:r>
      <w:r w:rsidRPr="009D139D">
        <w:rPr>
          <w:rFonts w:ascii="Times New Roman" w:hAnsi="Times New Roman"/>
          <w:b/>
          <w:bCs/>
          <w:color w:val="000000"/>
          <w:sz w:val="24"/>
          <w:szCs w:val="24"/>
        </w:rPr>
        <w:t>“Rehabilitācijas un fizioterapijas mazvērtīgā inventāra piegāde”, ID Nr. PSKUS 2026/124</w:t>
      </w:r>
      <w:r w:rsidRPr="009D139D">
        <w:rPr>
          <w:rFonts w:ascii="Times New Roman" w:hAnsi="Times New Roman"/>
          <w:color w:val="000000"/>
          <w:sz w:val="24"/>
          <w:szCs w:val="24"/>
        </w:rPr>
        <w:t xml:space="preserve">, tehniskās specifikācijas 2. pozīcijas </w:t>
      </w:r>
      <w:r w:rsidRPr="009D139D">
        <w:rPr>
          <w:rFonts w:ascii="Times New Roman" w:hAnsi="Times New Roman"/>
          <w:b/>
          <w:bCs/>
          <w:color w:val="000000"/>
          <w:sz w:val="24"/>
          <w:szCs w:val="24"/>
        </w:rPr>
        <w:t>“Rullis masāžas dubultais”</w:t>
      </w:r>
      <w:r w:rsidRPr="009D139D">
        <w:rPr>
          <w:rFonts w:ascii="Times New Roman" w:hAnsi="Times New Roman"/>
          <w:color w:val="000000"/>
          <w:sz w:val="24"/>
          <w:szCs w:val="24"/>
        </w:rPr>
        <w:t xml:space="preserve"> prasību 2.3.:</w:t>
      </w:r>
    </w:p>
    <w:p w14:paraId="43C89BAB" w14:textId="77777777" w:rsidR="009D139D" w:rsidRPr="009D139D" w:rsidRDefault="009D139D" w:rsidP="009D139D">
      <w:pPr>
        <w:ind w:right="-2"/>
        <w:jc w:val="both"/>
        <w:rPr>
          <w:rFonts w:ascii="Times New Roman" w:hAnsi="Times New Roman"/>
          <w:color w:val="000000"/>
          <w:sz w:val="24"/>
          <w:szCs w:val="24"/>
        </w:rPr>
      </w:pPr>
      <w:r w:rsidRPr="009D139D">
        <w:rPr>
          <w:rFonts w:ascii="Times New Roman" w:hAnsi="Times New Roman"/>
          <w:color w:val="000000"/>
          <w:sz w:val="24"/>
          <w:szCs w:val="24"/>
        </w:rPr>
        <w:t>“Bumbiņu diametrs 29 cm ± 1 cm un vienādas.”</w:t>
      </w:r>
    </w:p>
    <w:p w14:paraId="0208D879" w14:textId="77777777" w:rsidR="009D139D" w:rsidRPr="009D139D" w:rsidRDefault="009D139D" w:rsidP="009D139D">
      <w:pPr>
        <w:ind w:right="-2"/>
        <w:jc w:val="both"/>
        <w:rPr>
          <w:rFonts w:ascii="Times New Roman" w:hAnsi="Times New Roman"/>
          <w:color w:val="000000"/>
          <w:sz w:val="24"/>
          <w:szCs w:val="24"/>
        </w:rPr>
      </w:pPr>
      <w:r w:rsidRPr="009D139D">
        <w:rPr>
          <w:rFonts w:ascii="Times New Roman" w:hAnsi="Times New Roman"/>
          <w:color w:val="000000"/>
          <w:sz w:val="24"/>
          <w:szCs w:val="24"/>
        </w:rPr>
        <w:t xml:space="preserve">Dubultajiem masāžas ruļļiem šāds izmērs parasti tiek norādīts kā bumbiņu </w:t>
      </w:r>
      <w:r w:rsidRPr="009D139D">
        <w:rPr>
          <w:rFonts w:ascii="Times New Roman" w:hAnsi="Times New Roman"/>
          <w:b/>
          <w:bCs/>
          <w:color w:val="000000"/>
          <w:sz w:val="24"/>
          <w:szCs w:val="24"/>
        </w:rPr>
        <w:t>apkārtmērs</w:t>
      </w:r>
      <w:r w:rsidRPr="009D139D">
        <w:rPr>
          <w:rFonts w:ascii="Times New Roman" w:hAnsi="Times New Roman"/>
          <w:color w:val="000000"/>
          <w:sz w:val="24"/>
          <w:szCs w:val="24"/>
        </w:rPr>
        <w:t>, nevis diametrs. Bumbiņas diametrs 29 cm būtu neatbilstoši liels, savukārt apkārtmērs 29 cm atbilstu aptuveni 9,2 cm diametram.</w:t>
      </w:r>
    </w:p>
    <w:p w14:paraId="28655C45" w14:textId="77777777" w:rsidR="009D139D" w:rsidRPr="009D139D" w:rsidRDefault="009D139D" w:rsidP="009D139D">
      <w:pPr>
        <w:ind w:right="-2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9D139D">
        <w:rPr>
          <w:rFonts w:ascii="Times New Roman" w:hAnsi="Times New Roman"/>
          <w:color w:val="000000"/>
          <w:sz w:val="24"/>
          <w:szCs w:val="24"/>
        </w:rPr>
        <w:t xml:space="preserve">Lūdzam apstiprināt, vai minētajā prasībā ir domāts bumbiņu </w:t>
      </w:r>
      <w:r w:rsidRPr="009D139D">
        <w:rPr>
          <w:rFonts w:ascii="Times New Roman" w:hAnsi="Times New Roman"/>
          <w:b/>
          <w:bCs/>
          <w:color w:val="000000"/>
          <w:sz w:val="24"/>
          <w:szCs w:val="24"/>
        </w:rPr>
        <w:t>apkārtmērs 29 cm ± 1 cm</w:t>
      </w:r>
      <w:r w:rsidRPr="009D139D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 xml:space="preserve">Ja </w:t>
      </w:r>
      <w:proofErr w:type="spellStart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>tomēr</w:t>
      </w:r>
      <w:proofErr w:type="spellEnd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>ir</w:t>
      </w:r>
      <w:proofErr w:type="spellEnd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>paredzēts</w:t>
      </w:r>
      <w:proofErr w:type="spellEnd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>diametrs</w:t>
      </w:r>
      <w:proofErr w:type="spellEnd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>lūdzam</w:t>
      </w:r>
      <w:proofErr w:type="spellEnd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>precizēt</w:t>
      </w:r>
      <w:proofErr w:type="spellEnd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>nepieciešamo</w:t>
      </w:r>
      <w:proofErr w:type="spellEnd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>bumbiņu</w:t>
      </w:r>
      <w:proofErr w:type="spellEnd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>diametru</w:t>
      </w:r>
      <w:proofErr w:type="spellEnd"/>
      <w:r w:rsidRPr="009D139D">
        <w:rPr>
          <w:rFonts w:ascii="Times New Roman" w:hAnsi="Times New Roman"/>
          <w:color w:val="000000"/>
          <w:sz w:val="24"/>
          <w:szCs w:val="24"/>
          <w:lang w:val="en-US"/>
        </w:rPr>
        <w:t>.</w:t>
      </w:r>
    </w:p>
    <w:p w14:paraId="78EB52C0" w14:textId="77777777" w:rsidR="00076B08" w:rsidRPr="009D139D" w:rsidRDefault="009D139D" w:rsidP="00076B08">
      <w:pPr>
        <w:ind w:right="-2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9D139D">
        <w:rPr>
          <w:rFonts w:ascii="Times New Roman" w:hAnsi="Times New Roman"/>
          <w:b/>
          <w:bCs/>
          <w:sz w:val="24"/>
          <w:szCs w:val="24"/>
          <w:u w:val="single"/>
        </w:rPr>
        <w:t>Atbilde:</w:t>
      </w:r>
    </w:p>
    <w:p w14:paraId="0283387F" w14:textId="4953B371" w:rsidR="009D139D" w:rsidRPr="009D139D" w:rsidRDefault="009D139D" w:rsidP="009D139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D139D">
        <w:rPr>
          <w:rFonts w:ascii="Times New Roman" w:hAnsi="Times New Roman"/>
          <w:b/>
          <w:bCs/>
          <w:sz w:val="24"/>
          <w:szCs w:val="24"/>
          <w:u w:val="single"/>
        </w:rPr>
        <w:t xml:space="preserve">Komisija vienojas veikt </w:t>
      </w:r>
      <w:r w:rsidRPr="009D139D">
        <w:rPr>
          <w:rFonts w:ascii="Times New Roman" w:hAnsi="Times New Roman"/>
          <w:color w:val="000000" w:themeColor="text1"/>
          <w:sz w:val="24"/>
          <w:szCs w:val="24"/>
        </w:rPr>
        <w:t>grozījumus</w:t>
      </w:r>
      <w:r w:rsidRPr="009D13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D139D">
        <w:rPr>
          <w:rFonts w:ascii="Times New Roman" w:hAnsi="Times New Roman"/>
          <w:color w:val="000000" w:themeColor="text1"/>
          <w:sz w:val="24"/>
          <w:szCs w:val="24"/>
        </w:rPr>
        <w:t>“Tehniskā specifikācija/Tehniskais-finanšu piedāvājums” 2. pozīcijas 2.3. punktā, izsakot to šādā redakcijā:</w:t>
      </w:r>
    </w:p>
    <w:tbl>
      <w:tblPr>
        <w:tblW w:w="7000" w:type="dxa"/>
        <w:tblInd w:w="-5" w:type="dxa"/>
        <w:tblLook w:val="04A0" w:firstRow="1" w:lastRow="0" w:firstColumn="1" w:lastColumn="0" w:noHBand="0" w:noVBand="1"/>
      </w:tblPr>
      <w:tblGrid>
        <w:gridCol w:w="600"/>
        <w:gridCol w:w="400"/>
        <w:gridCol w:w="6000"/>
      </w:tblGrid>
      <w:tr w:rsidR="009D139D" w:rsidRPr="009D139D" w14:paraId="46B7A9BE" w14:textId="77777777" w:rsidTr="009D139D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1B1DE0" w14:textId="77777777" w:rsidR="009D139D" w:rsidRPr="009D139D" w:rsidRDefault="009D139D" w:rsidP="004074D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39D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0DFE" w14:textId="77777777" w:rsidR="009D139D" w:rsidRPr="009D139D" w:rsidRDefault="009D139D" w:rsidP="004074D7">
            <w:pPr>
              <w:rPr>
                <w:rFonts w:ascii="Times New Roman" w:hAnsi="Times New Roman"/>
                <w:sz w:val="24"/>
                <w:szCs w:val="24"/>
              </w:rPr>
            </w:pPr>
            <w:r w:rsidRPr="009D139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39E2B" w14:textId="77777777" w:rsidR="009D139D" w:rsidRPr="009D139D" w:rsidRDefault="009D139D" w:rsidP="004074D7">
            <w:pPr>
              <w:rPr>
                <w:rFonts w:ascii="Times New Roman" w:hAnsi="Times New Roman"/>
                <w:sz w:val="24"/>
                <w:szCs w:val="24"/>
              </w:rPr>
            </w:pPr>
            <w:r w:rsidRPr="009D139D">
              <w:rPr>
                <w:rFonts w:ascii="Times New Roman" w:hAnsi="Times New Roman"/>
                <w:sz w:val="24"/>
                <w:szCs w:val="24"/>
              </w:rPr>
              <w:t xml:space="preserve">Bumbiņu </w:t>
            </w:r>
            <w:r w:rsidRPr="009D139D">
              <w:rPr>
                <w:rFonts w:ascii="Times New Roman" w:hAnsi="Times New Roman"/>
                <w:color w:val="FF0000"/>
                <w:sz w:val="24"/>
                <w:szCs w:val="24"/>
              </w:rPr>
              <w:t>apkārtmērs</w:t>
            </w:r>
            <w:r w:rsidRPr="009D139D">
              <w:rPr>
                <w:rFonts w:ascii="Times New Roman" w:hAnsi="Times New Roman"/>
                <w:sz w:val="24"/>
                <w:szCs w:val="24"/>
              </w:rPr>
              <w:t xml:space="preserve"> 29 cm ± 1 cm un vienādas</w:t>
            </w:r>
          </w:p>
        </w:tc>
      </w:tr>
    </w:tbl>
    <w:p w14:paraId="2504FF55" w14:textId="0EF7BADD" w:rsidR="009D139D" w:rsidRPr="00076B08" w:rsidRDefault="009D139D" w:rsidP="00076B08">
      <w:pPr>
        <w:ind w:right="-2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sectPr w:rsidR="009D139D" w:rsidRPr="00076B08" w:rsidSect="00DF57F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27" w:right="851" w:bottom="397" w:left="1701" w:header="680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44933" w14:textId="77777777" w:rsidR="009D139D" w:rsidRDefault="009D139D">
      <w:pPr>
        <w:spacing w:after="0" w:line="240" w:lineRule="auto"/>
      </w:pPr>
      <w:r>
        <w:separator/>
      </w:r>
    </w:p>
  </w:endnote>
  <w:endnote w:type="continuationSeparator" w:id="0">
    <w:p w14:paraId="677DC5DC" w14:textId="77777777" w:rsidR="009D139D" w:rsidRDefault="009D1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98BF9" w14:textId="77777777" w:rsidR="00BB6383" w:rsidRDefault="009D139D" w:rsidP="00BB6383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9354"/>
      </w:tabs>
      <w:suppressAutoHyphens w:val="0"/>
      <w:autoSpaceDN/>
      <w:spacing w:after="0" w:line="240" w:lineRule="auto"/>
      <w:jc w:val="center"/>
      <w:textAlignment w:val="auto"/>
    </w:pPr>
    <w:r>
      <w:rPr>
        <w:rFonts w:ascii="Times New Roman" w:eastAsia="Times New Roman" w:hAnsi="Times New Roman"/>
        <w:i/>
        <w:sz w:val="24"/>
        <w:szCs w:val="24"/>
      </w:rPr>
      <w:t xml:space="preserve">   </w:t>
    </w:r>
    <w:r>
      <w:rPr>
        <w:rFonts w:ascii="Times New Roman" w:eastAsia="Times New Roman" w:hAnsi="Times New Roman"/>
        <w:i/>
        <w:sz w:val="24"/>
        <w:szCs w:val="24"/>
      </w:rPr>
      <w:t>*</w:t>
    </w:r>
    <w:r w:rsidRPr="00EB6D5E">
      <w:rPr>
        <w:rFonts w:ascii="Times New Roman" w:eastAsia="Times New Roman" w:hAnsi="Times New Roman"/>
        <w:i/>
        <w:sz w:val="24"/>
        <w:szCs w:val="24"/>
      </w:rPr>
      <w:t>Dokuments parakstīts ar drošu elektronisko parakstu un satur laika zīmogu</w:t>
    </w:r>
    <w:r>
      <w:rPr>
        <w:rFonts w:ascii="Times New Roman" w:eastAsia="Times New Roman" w:hAnsi="Times New Roman"/>
        <w:i/>
        <w:sz w:val="24"/>
        <w:szCs w:val="24"/>
      </w:rPr>
      <w:t xml:space="preserve">                        </w:t>
    </w:r>
    <w:r w:rsidRPr="00264AC7">
      <w:rPr>
        <w:rFonts w:ascii="Times New Roman" w:eastAsia="Times New Roman" w:hAnsi="Times New Roman"/>
        <w:iCs/>
        <w:sz w:val="24"/>
        <w:szCs w:val="24"/>
      </w:rPr>
      <w:fldChar w:fldCharType="begin"/>
    </w:r>
    <w:r w:rsidRPr="00264AC7">
      <w:rPr>
        <w:rFonts w:ascii="Times New Roman" w:eastAsia="Times New Roman" w:hAnsi="Times New Roman"/>
        <w:iCs/>
        <w:sz w:val="24"/>
        <w:szCs w:val="24"/>
      </w:rPr>
      <w:instrText xml:space="preserve"> PAGE   \* MERGEFORMAT </w:instrText>
    </w:r>
    <w:r w:rsidRPr="00264AC7">
      <w:rPr>
        <w:rFonts w:ascii="Times New Roman" w:eastAsia="Times New Roman" w:hAnsi="Times New Roman"/>
        <w:iCs/>
        <w:sz w:val="24"/>
        <w:szCs w:val="24"/>
      </w:rPr>
      <w:fldChar w:fldCharType="separate"/>
    </w:r>
    <w:r>
      <w:rPr>
        <w:rFonts w:ascii="Times New Roman" w:eastAsia="Times New Roman" w:hAnsi="Times New Roman"/>
        <w:iCs/>
        <w:sz w:val="24"/>
        <w:szCs w:val="24"/>
      </w:rPr>
      <w:t>3</w:t>
    </w:r>
    <w:r w:rsidRPr="00264AC7">
      <w:rPr>
        <w:rFonts w:ascii="Times New Roman" w:eastAsia="Times New Roman" w:hAnsi="Times New Roman"/>
        <w:iCs/>
        <w:noProof/>
        <w:sz w:val="24"/>
        <w:szCs w:val="24"/>
      </w:rPr>
      <w:fldChar w:fldCharType="end"/>
    </w:r>
  </w:p>
  <w:p w14:paraId="186B9A3D" w14:textId="77777777" w:rsidR="00EB6D5E" w:rsidRPr="00EB6D5E" w:rsidRDefault="009D139D" w:rsidP="00264AC7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9354"/>
      </w:tabs>
      <w:suppressAutoHyphens w:val="0"/>
      <w:autoSpaceDN/>
      <w:spacing w:after="0" w:line="240" w:lineRule="auto"/>
      <w:textAlignment w:val="auto"/>
      <w:rPr>
        <w:rFonts w:ascii="Times New Roman" w:eastAsia="Times New Roman" w:hAnsi="Times New Roman"/>
        <w:iCs/>
        <w:sz w:val="24"/>
        <w:szCs w:val="24"/>
      </w:rPr>
    </w:pPr>
    <w:r>
      <w:tab/>
    </w:r>
    <w:r w:rsidR="00264AC7">
      <w:rPr>
        <w:rFonts w:ascii="Times New Roman" w:eastAsia="Times New Roman" w:hAnsi="Times New Roman"/>
        <w:i/>
        <w:sz w:val="24"/>
        <w:szCs w:val="24"/>
      </w:rPr>
      <w:tab/>
    </w:r>
  </w:p>
  <w:p w14:paraId="7308D446" w14:textId="77777777" w:rsidR="00EB6D5E" w:rsidRDefault="00EB6D5E" w:rsidP="00EB6D5E">
    <w:pPr>
      <w:pStyle w:val="Footer"/>
      <w:tabs>
        <w:tab w:val="clear" w:pos="4153"/>
        <w:tab w:val="clear" w:pos="8306"/>
        <w:tab w:val="left" w:pos="2856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8F853" w14:textId="77777777" w:rsidR="00EB6D5E" w:rsidRPr="00EB6D5E" w:rsidRDefault="009D139D" w:rsidP="00EB6D5E">
    <w:pPr>
      <w:suppressAutoHyphens w:val="0"/>
      <w:autoSpaceDN/>
      <w:spacing w:after="0" w:line="240" w:lineRule="auto"/>
      <w:jc w:val="center"/>
      <w:textAlignment w:val="auto"/>
      <w:rPr>
        <w:rFonts w:ascii="Times New Roman" w:eastAsia="Times New Roman" w:hAnsi="Times New Roman"/>
        <w:i/>
        <w:sz w:val="24"/>
        <w:szCs w:val="24"/>
      </w:rPr>
    </w:pPr>
    <w:r w:rsidRPr="00EB6D5E">
      <w:rPr>
        <w:rFonts w:ascii="Times New Roman" w:eastAsia="Times New Roman" w:hAnsi="Times New Roman"/>
        <w:i/>
        <w:sz w:val="24"/>
        <w:szCs w:val="24"/>
      </w:rPr>
      <w:t>Dokuments parakstīts ar drošu elektronisko parakstu un satur laika zīmogu</w:t>
    </w:r>
  </w:p>
  <w:p w14:paraId="691B315C" w14:textId="77777777" w:rsidR="00EB6D5E" w:rsidRPr="00EB6D5E" w:rsidRDefault="00EB6D5E" w:rsidP="00EB6D5E">
    <w:pPr>
      <w:suppressAutoHyphens w:val="0"/>
      <w:autoSpaceDN/>
      <w:spacing w:after="0" w:line="240" w:lineRule="auto"/>
      <w:jc w:val="center"/>
      <w:textAlignment w:val="auto"/>
      <w:rPr>
        <w:rFonts w:ascii="Times New Roman" w:eastAsia="Times New Roman" w:hAnsi="Times New Roman"/>
        <w:i/>
        <w:sz w:val="24"/>
        <w:szCs w:val="24"/>
      </w:rPr>
    </w:pPr>
  </w:p>
  <w:tbl>
    <w:tblPr>
      <w:tblW w:w="9211" w:type="dxa"/>
      <w:tblLook w:val="04A0" w:firstRow="1" w:lastRow="0" w:firstColumn="1" w:lastColumn="0" w:noHBand="0" w:noVBand="1"/>
    </w:tblPr>
    <w:tblGrid>
      <w:gridCol w:w="3436"/>
      <w:gridCol w:w="2551"/>
      <w:gridCol w:w="1701"/>
      <w:gridCol w:w="1523"/>
    </w:tblGrid>
    <w:tr w:rsidR="00B421C9" w14:paraId="4915FA67" w14:textId="77777777" w:rsidTr="00935F96">
      <w:tc>
        <w:tcPr>
          <w:tcW w:w="3436" w:type="dxa"/>
        </w:tcPr>
        <w:p w14:paraId="534192E0" w14:textId="77777777" w:rsidR="00EB6D5E" w:rsidRPr="00EB6D5E" w:rsidRDefault="009D139D" w:rsidP="00EB6D5E">
          <w:pPr>
            <w:spacing w:after="0" w:line="240" w:lineRule="auto"/>
            <w:ind w:left="-109" w:firstLine="109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 xml:space="preserve">VSIA “Paula Stradiņa Klīniskā universitātes slimnīca” </w:t>
          </w:r>
        </w:p>
        <w:p w14:paraId="15AC9044" w14:textId="77777777" w:rsidR="00EB6D5E" w:rsidRPr="00EB6D5E" w:rsidRDefault="009D139D" w:rsidP="00EB6D5E">
          <w:pPr>
            <w:spacing w:after="0" w:line="240" w:lineRule="auto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>Reģ.Nr.40003457109</w:t>
          </w:r>
        </w:p>
        <w:p w14:paraId="182741F8" w14:textId="77777777" w:rsidR="00EB6D5E" w:rsidRPr="00EB6D5E" w:rsidRDefault="009D139D" w:rsidP="00EB6D5E">
          <w:pPr>
            <w:spacing w:after="0" w:line="240" w:lineRule="auto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>PVN reģ.Nr.LV 40003457109</w:t>
          </w:r>
        </w:p>
        <w:p w14:paraId="351A8296" w14:textId="77777777" w:rsidR="00EB6D5E" w:rsidRPr="00EB6D5E" w:rsidRDefault="009D139D" w:rsidP="00EB6D5E">
          <w:pPr>
            <w:spacing w:after="0" w:line="240" w:lineRule="auto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>Juridiskā adrese: Pilsoņu iela 13, Rīga, LV-1002, Latvija</w:t>
          </w:r>
        </w:p>
        <w:p w14:paraId="551096DF" w14:textId="77777777" w:rsidR="00EB6D5E" w:rsidRPr="00EB6D5E" w:rsidRDefault="00EB6D5E" w:rsidP="00EB6D5E">
          <w:pPr>
            <w:tabs>
              <w:tab w:val="center" w:pos="4153"/>
              <w:tab w:val="right" w:pos="8306"/>
            </w:tabs>
            <w:spacing w:after="0" w:line="240" w:lineRule="auto"/>
            <w:rPr>
              <w:sz w:val="12"/>
              <w:szCs w:val="12"/>
            </w:rPr>
          </w:pPr>
        </w:p>
      </w:tc>
      <w:tc>
        <w:tcPr>
          <w:tcW w:w="2551" w:type="dxa"/>
        </w:tcPr>
        <w:p w14:paraId="7878D5CE" w14:textId="77777777" w:rsidR="00EB6D5E" w:rsidRPr="00EB6D5E" w:rsidRDefault="009D139D" w:rsidP="00EB6D5E">
          <w:pPr>
            <w:tabs>
              <w:tab w:val="center" w:pos="4153"/>
              <w:tab w:val="right" w:pos="8306"/>
            </w:tabs>
            <w:spacing w:after="0" w:line="240" w:lineRule="auto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>Banka: SEB, Āgenskalna filiāle, UNLALV2X</w:t>
          </w:r>
        </w:p>
        <w:p w14:paraId="4EAF3626" w14:textId="77777777" w:rsidR="00EB6D5E" w:rsidRPr="00EB6D5E" w:rsidRDefault="009D139D" w:rsidP="00EB6D5E">
          <w:pPr>
            <w:tabs>
              <w:tab w:val="center" w:pos="4153"/>
              <w:tab w:val="right" w:pos="8306"/>
            </w:tabs>
            <w:spacing w:after="0" w:line="240" w:lineRule="auto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>Konts: LV93UNLA0003029467144</w:t>
          </w:r>
        </w:p>
        <w:p w14:paraId="32BD2274" w14:textId="77777777" w:rsidR="00EB6D5E" w:rsidRPr="00EB6D5E" w:rsidRDefault="009D139D" w:rsidP="00EB6D5E">
          <w:pPr>
            <w:tabs>
              <w:tab w:val="center" w:pos="4153"/>
              <w:tab w:val="right" w:pos="8306"/>
            </w:tabs>
            <w:spacing w:after="0" w:line="240" w:lineRule="auto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>Banka: SWEDBANK AS, HABALV22</w:t>
          </w:r>
        </w:p>
        <w:p w14:paraId="1CDF7D08" w14:textId="77777777" w:rsidR="00EB6D5E" w:rsidRPr="00EB6D5E" w:rsidRDefault="009D139D" w:rsidP="00EB6D5E">
          <w:pPr>
            <w:tabs>
              <w:tab w:val="center" w:pos="4153"/>
              <w:tab w:val="right" w:pos="8306"/>
            </w:tabs>
            <w:spacing w:after="0" w:line="240" w:lineRule="auto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>Konts: LV74HABA0551027673367</w:t>
          </w:r>
        </w:p>
      </w:tc>
      <w:tc>
        <w:tcPr>
          <w:tcW w:w="1701" w:type="dxa"/>
        </w:tcPr>
        <w:p w14:paraId="44CC5AEC" w14:textId="77777777" w:rsidR="00EB6D5E" w:rsidRPr="00EB6D5E" w:rsidRDefault="009D139D" w:rsidP="00EB6D5E">
          <w:pPr>
            <w:tabs>
              <w:tab w:val="center" w:pos="4153"/>
              <w:tab w:val="right" w:pos="8306"/>
            </w:tabs>
            <w:spacing w:after="0" w:line="240" w:lineRule="auto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>Tālrunis: +371 67069601</w:t>
          </w:r>
        </w:p>
        <w:p w14:paraId="6EC8E05B" w14:textId="77777777" w:rsidR="00EB6D5E" w:rsidRPr="00EB6D5E" w:rsidRDefault="009D139D" w:rsidP="00EB6D5E">
          <w:pPr>
            <w:tabs>
              <w:tab w:val="center" w:pos="4153"/>
              <w:tab w:val="right" w:pos="8306"/>
            </w:tabs>
            <w:spacing w:after="0" w:line="240" w:lineRule="auto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 xml:space="preserve">e-pasts: </w:t>
          </w:r>
          <w:hyperlink r:id="rId1" w:history="1">
            <w:r w:rsidR="00EB6D5E" w:rsidRPr="00EB6D5E">
              <w:rPr>
                <w:rFonts w:ascii="Arial Nova Light" w:hAnsi="Arial Nova Light"/>
                <w:color w:val="0563C1"/>
                <w:sz w:val="12"/>
                <w:szCs w:val="12"/>
                <w:u w:val="single"/>
              </w:rPr>
              <w:t>stradini@stradini.lv</w:t>
            </w:r>
          </w:hyperlink>
        </w:p>
        <w:p w14:paraId="2B53EDFC" w14:textId="77777777" w:rsidR="00EB6D5E" w:rsidRPr="00EB6D5E" w:rsidRDefault="009D139D" w:rsidP="00EB6D5E">
          <w:pPr>
            <w:tabs>
              <w:tab w:val="center" w:pos="4153"/>
              <w:tab w:val="right" w:pos="8306"/>
            </w:tabs>
            <w:spacing w:after="0" w:line="240" w:lineRule="auto"/>
            <w:rPr>
              <w:rFonts w:ascii="Arial Nova Light" w:hAnsi="Arial Nova Light"/>
              <w:sz w:val="12"/>
              <w:szCs w:val="12"/>
            </w:rPr>
          </w:pPr>
          <w:r w:rsidRPr="00EB6D5E">
            <w:rPr>
              <w:rFonts w:ascii="Arial Nova Light" w:hAnsi="Arial Nova Light"/>
              <w:sz w:val="12"/>
              <w:szCs w:val="12"/>
            </w:rPr>
            <w:t>stradini.lv</w:t>
          </w:r>
        </w:p>
      </w:tc>
      <w:tc>
        <w:tcPr>
          <w:tcW w:w="1523" w:type="dxa"/>
        </w:tcPr>
        <w:p w14:paraId="4DDD97D1" w14:textId="77777777" w:rsidR="00EB6D5E" w:rsidRPr="00EB6D5E" w:rsidRDefault="00EB6D5E" w:rsidP="00857D63">
          <w:pPr>
            <w:tabs>
              <w:tab w:val="center" w:pos="4153"/>
              <w:tab w:val="right" w:pos="8306"/>
            </w:tabs>
            <w:spacing w:after="0" w:line="240" w:lineRule="auto"/>
            <w:ind w:right="142"/>
            <w:jc w:val="right"/>
            <w:rPr>
              <w:rFonts w:ascii="Times New Roman" w:hAnsi="Times New Roman"/>
            </w:rPr>
          </w:pPr>
        </w:p>
      </w:tc>
    </w:tr>
  </w:tbl>
  <w:p w14:paraId="6B341436" w14:textId="77777777" w:rsidR="00EB6D5E" w:rsidRDefault="00EB6D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0E570" w14:textId="77777777" w:rsidR="009D139D" w:rsidRDefault="009D139D">
      <w:pPr>
        <w:spacing w:after="0" w:line="240" w:lineRule="auto"/>
      </w:pPr>
      <w:r>
        <w:separator/>
      </w:r>
    </w:p>
  </w:footnote>
  <w:footnote w:type="continuationSeparator" w:id="0">
    <w:p w14:paraId="3ABED3F5" w14:textId="77777777" w:rsidR="009D139D" w:rsidRDefault="009D1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E3391" w14:textId="77777777" w:rsidR="00F15CE2" w:rsidRDefault="009D139D" w:rsidP="00F15CE2">
    <w:pPr>
      <w:pStyle w:val="Header"/>
      <w:tabs>
        <w:tab w:val="clear" w:pos="8306"/>
        <w:tab w:val="left" w:pos="6355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3F153" w14:textId="77777777" w:rsidR="00EB6D5E" w:rsidRDefault="009D139D" w:rsidP="00C05A0F">
    <w:pPr>
      <w:pStyle w:val="Header"/>
      <w:ind w:left="-426"/>
    </w:pPr>
    <w:r>
      <w:rPr>
        <w:noProof/>
      </w:rPr>
      <mc:AlternateContent>
        <mc:Choice Requires="wpc">
          <w:drawing>
            <wp:inline distT="0" distB="0" distL="0" distR="0" wp14:anchorId="7CDDE0D3" wp14:editId="670708E5">
              <wp:extent cx="3891280" cy="1375379"/>
              <wp:effectExtent l="0" t="0" r="0" b="0"/>
              <wp:docPr id="4" name="Canvas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1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54932" cy="13375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c:wpc>
                </a:graphicData>
              </a:graphic>
            </wp:inline>
          </w:drawing>
        </mc:Choice>
        <mc:Fallback>
          <w:pict>
            <v:group id="Canvas 4" o:spid="_x0000_i2049" editas="canvas" style="width:306.4pt;height:108.3pt;mso-position-horizontal-relative:char;mso-position-vertical-relative:line" coordsize="38912,1374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width:38912;height:13747;mso-wrap-style:square;position:absolute;visibility:visible">
                <v:fill o:detectmouseclick="t"/>
              </v:shape>
              <v:shape id="Picture 4" o:spid="_x0000_s2051" type="#_x0000_t75" style="width:38549;height:13375;mso-wrap-style:square;position:absolute;visibility:visible" o:preferrelative="f">
                <v:imagedata r:id="rId2" o:title="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D35B13"/>
    <w:multiLevelType w:val="multilevel"/>
    <w:tmpl w:val="E3500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62C57397"/>
    <w:multiLevelType w:val="hybridMultilevel"/>
    <w:tmpl w:val="85101B9A"/>
    <w:lvl w:ilvl="0" w:tplc="561A9F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B0FE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76E5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8288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7C90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5AE9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CAC8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AEF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C464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2931704">
    <w:abstractNumId w:val="2"/>
  </w:num>
  <w:num w:numId="2" w16cid:durableId="7927522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7932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B5"/>
    <w:rsid w:val="00024D7C"/>
    <w:rsid w:val="00076B08"/>
    <w:rsid w:val="0009439B"/>
    <w:rsid w:val="000F66EC"/>
    <w:rsid w:val="001234D0"/>
    <w:rsid w:val="00141436"/>
    <w:rsid w:val="0017574C"/>
    <w:rsid w:val="00186018"/>
    <w:rsid w:val="00186D7C"/>
    <w:rsid w:val="001A7606"/>
    <w:rsid w:val="001B274E"/>
    <w:rsid w:val="001D15BF"/>
    <w:rsid w:val="001F7CD5"/>
    <w:rsid w:val="0020245B"/>
    <w:rsid w:val="00215E4C"/>
    <w:rsid w:val="002341F6"/>
    <w:rsid w:val="0023667D"/>
    <w:rsid w:val="00240D00"/>
    <w:rsid w:val="00242F1E"/>
    <w:rsid w:val="0025307B"/>
    <w:rsid w:val="00264AC7"/>
    <w:rsid w:val="00285990"/>
    <w:rsid w:val="002F3315"/>
    <w:rsid w:val="00311095"/>
    <w:rsid w:val="00316EED"/>
    <w:rsid w:val="00322EBF"/>
    <w:rsid w:val="00337230"/>
    <w:rsid w:val="003A7D08"/>
    <w:rsid w:val="003B4A2A"/>
    <w:rsid w:val="003B6573"/>
    <w:rsid w:val="003F017F"/>
    <w:rsid w:val="003F553B"/>
    <w:rsid w:val="0041559C"/>
    <w:rsid w:val="00427637"/>
    <w:rsid w:val="00447AC5"/>
    <w:rsid w:val="00454F83"/>
    <w:rsid w:val="00486BB3"/>
    <w:rsid w:val="004C2BB4"/>
    <w:rsid w:val="004D0E07"/>
    <w:rsid w:val="00503582"/>
    <w:rsid w:val="005260EE"/>
    <w:rsid w:val="00562CF2"/>
    <w:rsid w:val="00567D2B"/>
    <w:rsid w:val="005746C7"/>
    <w:rsid w:val="005A4B32"/>
    <w:rsid w:val="005A6B56"/>
    <w:rsid w:val="005C7088"/>
    <w:rsid w:val="005D0B59"/>
    <w:rsid w:val="0062244E"/>
    <w:rsid w:val="00645028"/>
    <w:rsid w:val="0064687A"/>
    <w:rsid w:val="00652046"/>
    <w:rsid w:val="006639D7"/>
    <w:rsid w:val="006A595E"/>
    <w:rsid w:val="006D5293"/>
    <w:rsid w:val="006E708D"/>
    <w:rsid w:val="006F035F"/>
    <w:rsid w:val="006F1701"/>
    <w:rsid w:val="0074342C"/>
    <w:rsid w:val="00762BDC"/>
    <w:rsid w:val="00776E8B"/>
    <w:rsid w:val="0078145A"/>
    <w:rsid w:val="007B0C19"/>
    <w:rsid w:val="007B3788"/>
    <w:rsid w:val="007C6793"/>
    <w:rsid w:val="007D3EBE"/>
    <w:rsid w:val="008153C5"/>
    <w:rsid w:val="00857D63"/>
    <w:rsid w:val="00860379"/>
    <w:rsid w:val="008B0FB3"/>
    <w:rsid w:val="008C1B6F"/>
    <w:rsid w:val="008C2A69"/>
    <w:rsid w:val="008C40AF"/>
    <w:rsid w:val="008F3ED6"/>
    <w:rsid w:val="008F71AA"/>
    <w:rsid w:val="009353F6"/>
    <w:rsid w:val="00935F96"/>
    <w:rsid w:val="009404E1"/>
    <w:rsid w:val="00986409"/>
    <w:rsid w:val="009B237E"/>
    <w:rsid w:val="009D139D"/>
    <w:rsid w:val="009D6680"/>
    <w:rsid w:val="00A04B65"/>
    <w:rsid w:val="00A07A74"/>
    <w:rsid w:val="00A42619"/>
    <w:rsid w:val="00A426A9"/>
    <w:rsid w:val="00A42F4D"/>
    <w:rsid w:val="00A859C3"/>
    <w:rsid w:val="00A94C31"/>
    <w:rsid w:val="00AA741D"/>
    <w:rsid w:val="00AD53E1"/>
    <w:rsid w:val="00AE2D4F"/>
    <w:rsid w:val="00B13D92"/>
    <w:rsid w:val="00B15044"/>
    <w:rsid w:val="00B177C4"/>
    <w:rsid w:val="00B421C9"/>
    <w:rsid w:val="00B8338C"/>
    <w:rsid w:val="00BB1132"/>
    <w:rsid w:val="00BB6383"/>
    <w:rsid w:val="00BC7FC7"/>
    <w:rsid w:val="00BE32E6"/>
    <w:rsid w:val="00BE52F3"/>
    <w:rsid w:val="00C05A0F"/>
    <w:rsid w:val="00C135CB"/>
    <w:rsid w:val="00CA1DA4"/>
    <w:rsid w:val="00CD6736"/>
    <w:rsid w:val="00D03A3F"/>
    <w:rsid w:val="00D12260"/>
    <w:rsid w:val="00D7369D"/>
    <w:rsid w:val="00D774E8"/>
    <w:rsid w:val="00D8349F"/>
    <w:rsid w:val="00D935A1"/>
    <w:rsid w:val="00D938BE"/>
    <w:rsid w:val="00D94942"/>
    <w:rsid w:val="00DD19DC"/>
    <w:rsid w:val="00DD7F4B"/>
    <w:rsid w:val="00DE06B5"/>
    <w:rsid w:val="00DF57FC"/>
    <w:rsid w:val="00E03CA6"/>
    <w:rsid w:val="00E2317C"/>
    <w:rsid w:val="00E5555C"/>
    <w:rsid w:val="00E60B99"/>
    <w:rsid w:val="00E64ADE"/>
    <w:rsid w:val="00E720E9"/>
    <w:rsid w:val="00E85792"/>
    <w:rsid w:val="00EA0DF5"/>
    <w:rsid w:val="00EB4968"/>
    <w:rsid w:val="00EB4F9A"/>
    <w:rsid w:val="00EB6D5E"/>
    <w:rsid w:val="00EE634A"/>
    <w:rsid w:val="00EE73F3"/>
    <w:rsid w:val="00F15CE2"/>
    <w:rsid w:val="00F35043"/>
    <w:rsid w:val="00F4070E"/>
    <w:rsid w:val="00F51F08"/>
    <w:rsid w:val="00F65C1E"/>
    <w:rsid w:val="00F7758E"/>
    <w:rsid w:val="00FA79B2"/>
    <w:rsid w:val="00FB1702"/>
    <w:rsid w:val="00FB2F17"/>
    <w:rsid w:val="00FD2ACD"/>
    <w:rsid w:val="00FF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DA30C"/>
  <w15:docId w15:val="{D300991B-A70F-4041-B8E4-68D8792F3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rPr>
      <w:rFonts w:ascii="Calibri" w:eastAsia="Calibri" w:hAnsi="Calibri" w:cs="Times New Roman"/>
    </w:rPr>
  </w:style>
  <w:style w:type="paragraph" w:styleId="Footer">
    <w:name w:val="footer"/>
    <w:basedOn w:val="Normal"/>
    <w:uiPriority w:val="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uiPriority w:val="99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DD19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74342C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74342C"/>
    <w:rPr>
      <w:color w:val="605E5C"/>
      <w:shd w:val="clear" w:color="auto" w:fill="E1DFDD"/>
    </w:rPr>
  </w:style>
  <w:style w:type="paragraph" w:styleId="ListParagraph">
    <w:name w:val="List Paragraph"/>
    <w:aliases w:val="Virsraksti,Syle 1,Normal bullet 2,Bullet list,Strip,H&amp;P List Paragraph,2,Saistīto dokumentu saraksts,Numurets,PPS_Bullet,List Paragraph1,Colorful List - Accent 12,Colorful List - Accent 11,list paragraph,h&amp;p list paragraph,syle 1,numurets"/>
    <w:basedOn w:val="Normal"/>
    <w:link w:val="ListParagraphChar"/>
    <w:uiPriority w:val="34"/>
    <w:qFormat/>
    <w:rsid w:val="00076B08"/>
    <w:pPr>
      <w:suppressAutoHyphens w:val="0"/>
      <w:autoSpaceDN/>
      <w:spacing w:after="0" w:line="240" w:lineRule="auto"/>
      <w:ind w:left="720"/>
      <w:contextualSpacing/>
      <w:textAlignment w:val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,Saistīto dokumentu saraksts Char,Numurets Char,PPS_Bullet Char,List Paragraph1 Char,Colorful List - Accent 12 Char"/>
    <w:link w:val="ListParagraph"/>
    <w:uiPriority w:val="99"/>
    <w:qFormat/>
    <w:rsid w:val="00076B0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tradini@stradini.lv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Skripkina</dc:creator>
  <cp:lastModifiedBy>Laura Apenīte</cp:lastModifiedBy>
  <cp:revision>2</cp:revision>
  <cp:lastPrinted>2020-01-13T09:04:00Z</cp:lastPrinted>
  <dcterms:created xsi:type="dcterms:W3CDTF">2026-08-04T06:51:00Z</dcterms:created>
  <dcterms:modified xsi:type="dcterms:W3CDTF">2026-08-04T06:51:00Z</dcterms:modified>
</cp:coreProperties>
</file>