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B506A" w14:textId="2C439525" w:rsidR="00CF73FB" w:rsidRPr="00245838" w:rsidRDefault="00E05140" w:rsidP="00551887">
      <w:pPr>
        <w:pStyle w:val="Bezatstarpm"/>
        <w:spacing w:before="120"/>
        <w:jc w:val="center"/>
        <w:rPr>
          <w:rFonts w:ascii="Times New Roman" w:hAnsi="Times New Roman"/>
          <w:sz w:val="24"/>
          <w:szCs w:val="24"/>
          <w:lang w:val="lv-LV"/>
        </w:rPr>
      </w:pPr>
      <w:bookmarkStart w:id="0" w:name="_Hlk94691010"/>
      <w:r w:rsidRPr="00245838">
        <w:rPr>
          <w:rFonts w:ascii="Times New Roman" w:hAnsi="Times New Roman"/>
          <w:noProof/>
          <w:sz w:val="24"/>
          <w:szCs w:val="24"/>
        </w:rPr>
        <w:drawing>
          <wp:inline distT="0" distB="0" distL="0" distR="0" wp14:anchorId="6D44C505" wp14:editId="5E2B2A49">
            <wp:extent cx="5727700" cy="1168400"/>
            <wp:effectExtent l="0" t="0" r="0" b="0"/>
            <wp:docPr id="1870593954" name="Picture 1" descr="Attēls, kurā ir logotips, ekrānuzņēmums, simbols, grafik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 descr="Attēls, kurā ir logotips, ekrānuzņēmums, simbols, grafika&#10;&#10;Mākslīgā intelekta ģenerēts saturs var būt nepareizs."/>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7E1A3A77" w14:textId="0D000872" w:rsidR="00E05140" w:rsidRPr="00245838" w:rsidRDefault="00047E08" w:rsidP="00E05140">
      <w:pPr>
        <w:pStyle w:val="Bezatstarpm"/>
        <w:spacing w:before="60"/>
        <w:jc w:val="center"/>
        <w:rPr>
          <w:rFonts w:ascii="Times New Roman" w:hAnsi="Times New Roman"/>
          <w:noProof/>
          <w:sz w:val="24"/>
          <w:szCs w:val="24"/>
          <w:lang w:val="lv-LV"/>
        </w:rPr>
      </w:pPr>
      <w:r w:rsidRPr="00245838">
        <w:rPr>
          <w:rFonts w:ascii="Times New Roman" w:hAnsi="Times New Roman"/>
          <w:noProof/>
          <w:sz w:val="24"/>
          <w:szCs w:val="24"/>
          <w:lang w:val="lv-LV"/>
        </w:rPr>
        <w:t xml:space="preserve">Plānots </w:t>
      </w:r>
      <w:r w:rsidR="00E05140" w:rsidRPr="00245838">
        <w:rPr>
          <w:rFonts w:ascii="Times New Roman" w:hAnsi="Times New Roman"/>
          <w:noProof/>
          <w:sz w:val="24"/>
          <w:szCs w:val="24"/>
          <w:lang w:val="lv-LV"/>
        </w:rPr>
        <w:t>Atklāt</w:t>
      </w:r>
      <w:r w:rsidRPr="00245838">
        <w:rPr>
          <w:rFonts w:ascii="Times New Roman" w:hAnsi="Times New Roman"/>
          <w:noProof/>
          <w:sz w:val="24"/>
          <w:szCs w:val="24"/>
          <w:lang w:val="lv-LV"/>
        </w:rPr>
        <w:t>s</w:t>
      </w:r>
      <w:r w:rsidR="00E05140" w:rsidRPr="00245838">
        <w:rPr>
          <w:rFonts w:ascii="Times New Roman" w:hAnsi="Times New Roman"/>
          <w:noProof/>
          <w:sz w:val="24"/>
          <w:szCs w:val="24"/>
          <w:lang w:val="lv-LV"/>
        </w:rPr>
        <w:t xml:space="preserve"> konkurss</w:t>
      </w:r>
    </w:p>
    <w:p w14:paraId="4F41D30D" w14:textId="793866A6" w:rsidR="00E05140" w:rsidRPr="00245838" w:rsidRDefault="00E05140" w:rsidP="00501D59">
      <w:pPr>
        <w:pStyle w:val="Bezatstarpm"/>
        <w:spacing w:before="60" w:after="120"/>
        <w:jc w:val="center"/>
        <w:rPr>
          <w:rFonts w:ascii="Times New Roman" w:hAnsi="Times New Roman"/>
          <w:noProof/>
          <w:sz w:val="24"/>
          <w:szCs w:val="24"/>
          <w:lang w:val="lv-LV"/>
        </w:rPr>
      </w:pPr>
      <w:r w:rsidRPr="00245838">
        <w:rPr>
          <w:rFonts w:ascii="Times New Roman" w:hAnsi="Times New Roman"/>
          <w:noProof/>
          <w:sz w:val="24"/>
          <w:szCs w:val="24"/>
          <w:lang w:val="lv-LV"/>
        </w:rPr>
        <w:t>„</w:t>
      </w:r>
      <w:r w:rsidR="00CD6C34" w:rsidRPr="00CD6C34">
        <w:rPr>
          <w:rFonts w:ascii="Times New Roman" w:hAnsi="Times New Roman"/>
          <w:color w:val="000000"/>
          <w:sz w:val="24"/>
          <w:szCs w:val="24"/>
          <w:shd w:val="clear" w:color="auto" w:fill="FFFFFF"/>
          <w:lang w:val="lv-LV"/>
        </w:rPr>
        <w:t xml:space="preserve">Atkārtots iepirkums - </w:t>
      </w:r>
      <w:r w:rsidR="00CD6C34" w:rsidRPr="00CD6C34">
        <w:rPr>
          <w:rFonts w:ascii="Times New Roman" w:hAnsi="Times New Roman"/>
          <w:sz w:val="24"/>
          <w:szCs w:val="24"/>
          <w:lang w:val="lv-LV"/>
        </w:rPr>
        <w:t>Pašvaldības ēku patvertņu elektroapgādes (iekšējie tīkli) un ventilācijas projektēšana un autoruzraudzība</w:t>
      </w:r>
      <w:r w:rsidRPr="00245838">
        <w:rPr>
          <w:rFonts w:ascii="Times New Roman" w:hAnsi="Times New Roman"/>
          <w:noProof/>
          <w:sz w:val="24"/>
          <w:szCs w:val="24"/>
          <w:lang w:val="lv-LV"/>
        </w:rPr>
        <w:t>”</w:t>
      </w:r>
    </w:p>
    <w:p w14:paraId="2B4A8240" w14:textId="614A44A5" w:rsidR="00E05140" w:rsidRPr="00245838" w:rsidRDefault="00E05140" w:rsidP="00E05140">
      <w:pPr>
        <w:pStyle w:val="Bezatstarpm"/>
        <w:spacing w:before="60"/>
        <w:jc w:val="center"/>
        <w:rPr>
          <w:rFonts w:ascii="Times New Roman" w:hAnsi="Times New Roman"/>
          <w:noProof/>
          <w:sz w:val="24"/>
          <w:szCs w:val="24"/>
          <w:lang w:val="lv-LV"/>
        </w:rPr>
      </w:pPr>
      <w:r w:rsidRPr="00245838">
        <w:rPr>
          <w:rFonts w:ascii="Times New Roman" w:hAnsi="Times New Roman"/>
          <w:noProof/>
          <w:sz w:val="24"/>
          <w:szCs w:val="24"/>
          <w:lang w:val="lv-LV"/>
        </w:rPr>
        <w:t>(Iepirkuma identifikācijas Nr. ĀNP 202</w:t>
      </w:r>
      <w:r w:rsidR="00047E08" w:rsidRPr="00245838">
        <w:rPr>
          <w:rFonts w:ascii="Times New Roman" w:hAnsi="Times New Roman"/>
          <w:noProof/>
          <w:sz w:val="24"/>
          <w:szCs w:val="24"/>
          <w:lang w:val="lv-LV"/>
        </w:rPr>
        <w:t>6</w:t>
      </w:r>
      <w:r w:rsidRPr="00245838">
        <w:rPr>
          <w:rFonts w:ascii="Times New Roman" w:hAnsi="Times New Roman"/>
          <w:noProof/>
          <w:sz w:val="24"/>
          <w:szCs w:val="24"/>
          <w:lang w:val="lv-LV"/>
        </w:rPr>
        <w:t>/</w:t>
      </w:r>
      <w:r w:rsidR="00725F84" w:rsidRPr="00245838">
        <w:rPr>
          <w:rFonts w:ascii="Times New Roman" w:hAnsi="Times New Roman"/>
          <w:noProof/>
          <w:sz w:val="24"/>
          <w:szCs w:val="24"/>
          <w:lang w:val="lv-LV"/>
        </w:rPr>
        <w:t>1</w:t>
      </w:r>
      <w:r w:rsidR="006A08A9" w:rsidRPr="00245838">
        <w:rPr>
          <w:rFonts w:ascii="Times New Roman" w:hAnsi="Times New Roman"/>
          <w:noProof/>
          <w:sz w:val="24"/>
          <w:szCs w:val="24"/>
          <w:lang w:val="lv-LV"/>
        </w:rPr>
        <w:t>2</w:t>
      </w:r>
      <w:r w:rsidR="00CD6C34">
        <w:rPr>
          <w:rFonts w:ascii="Times New Roman" w:hAnsi="Times New Roman"/>
          <w:noProof/>
          <w:sz w:val="24"/>
          <w:szCs w:val="24"/>
          <w:lang w:val="lv-LV"/>
        </w:rPr>
        <w:t>3</w:t>
      </w:r>
      <w:r w:rsidRPr="00245838">
        <w:rPr>
          <w:rFonts w:ascii="Times New Roman" w:hAnsi="Times New Roman"/>
          <w:noProof/>
          <w:sz w:val="24"/>
          <w:szCs w:val="24"/>
          <w:lang w:val="lv-LV"/>
        </w:rPr>
        <w:t>)</w:t>
      </w:r>
    </w:p>
    <w:p w14:paraId="1D4AD727" w14:textId="77777777" w:rsidR="00CF73FB" w:rsidRPr="00245838" w:rsidRDefault="00CF73FB" w:rsidP="00D21F22">
      <w:pPr>
        <w:pStyle w:val="Bezatstarpm"/>
        <w:spacing w:before="60"/>
        <w:rPr>
          <w:rFonts w:ascii="Times New Roman" w:hAnsi="Times New Roman"/>
          <w:noProof/>
          <w:sz w:val="24"/>
          <w:szCs w:val="24"/>
          <w:lang w:val="lv-LV"/>
        </w:rPr>
      </w:pPr>
    </w:p>
    <w:bookmarkEnd w:id="0"/>
    <w:p w14:paraId="5B2CA8AA" w14:textId="77777777" w:rsidR="003A091C" w:rsidRPr="00245838" w:rsidRDefault="003A091C" w:rsidP="003A091C">
      <w:pPr>
        <w:pStyle w:val="Default"/>
        <w:jc w:val="center"/>
        <w:rPr>
          <w:caps/>
          <w:color w:val="auto"/>
        </w:rPr>
      </w:pPr>
      <w:r w:rsidRPr="00245838">
        <w:rPr>
          <w:b/>
          <w:caps/>
        </w:rPr>
        <w:t>Ādažu novada pašvaldības IEPIRKUMU KOMISIJAS</w:t>
      </w:r>
    </w:p>
    <w:p w14:paraId="5B4F761F" w14:textId="7C614E6A" w:rsidR="003A091C" w:rsidRPr="00245838" w:rsidRDefault="00D21F22" w:rsidP="00202881">
      <w:pPr>
        <w:pStyle w:val="Default"/>
        <w:spacing w:after="120" w:line="276" w:lineRule="auto"/>
        <w:jc w:val="center"/>
        <w:rPr>
          <w:color w:val="auto"/>
        </w:rPr>
      </w:pPr>
      <w:r w:rsidRPr="00245838">
        <w:rPr>
          <w:b/>
          <w:bCs/>
          <w:color w:val="auto"/>
        </w:rPr>
        <w:t>APSPRIEDES ZIŅOJUMS</w:t>
      </w:r>
    </w:p>
    <w:p w14:paraId="1273607A" w14:textId="77777777" w:rsidR="003A091C" w:rsidRPr="00245838" w:rsidRDefault="003A091C" w:rsidP="003A091C">
      <w:pPr>
        <w:pStyle w:val="Default"/>
        <w:jc w:val="center"/>
        <w:rPr>
          <w:color w:val="auto"/>
        </w:rPr>
      </w:pPr>
      <w:r w:rsidRPr="00245838">
        <w:rPr>
          <w:color w:val="auto"/>
        </w:rPr>
        <w:t>Ādažos, Ādažu novadā</w:t>
      </w:r>
    </w:p>
    <w:p w14:paraId="6F48DA4C" w14:textId="77777777" w:rsidR="003A091C" w:rsidRPr="00245838" w:rsidRDefault="003A091C" w:rsidP="003A091C">
      <w:pPr>
        <w:pStyle w:val="Default"/>
        <w:rPr>
          <w:color w:val="auto"/>
        </w:rPr>
      </w:pPr>
    </w:p>
    <w:p w14:paraId="6C05F2A9" w14:textId="7B76A40A" w:rsidR="00E503CC" w:rsidRPr="00245838" w:rsidRDefault="00704E5F" w:rsidP="00837D9F">
      <w:pPr>
        <w:pStyle w:val="Default"/>
        <w:tabs>
          <w:tab w:val="right" w:pos="9356"/>
        </w:tabs>
        <w:spacing w:after="120"/>
        <w:rPr>
          <w:color w:val="auto"/>
        </w:rPr>
      </w:pPr>
      <w:r w:rsidRPr="00245838">
        <w:t>202</w:t>
      </w:r>
      <w:r w:rsidR="00047E08" w:rsidRPr="00245838">
        <w:t>6</w:t>
      </w:r>
      <w:r w:rsidR="00634B3C" w:rsidRPr="00245838">
        <w:t>.</w:t>
      </w:r>
      <w:r w:rsidR="00E05140" w:rsidRPr="00245838">
        <w:t xml:space="preserve"> </w:t>
      </w:r>
      <w:r w:rsidR="00634B3C" w:rsidRPr="00245838">
        <w:t xml:space="preserve">gada </w:t>
      </w:r>
      <w:r w:rsidR="006A08A9" w:rsidRPr="00245838">
        <w:t>1</w:t>
      </w:r>
      <w:r w:rsidR="008444E2">
        <w:t>4</w:t>
      </w:r>
      <w:r w:rsidR="006A08A9" w:rsidRPr="00245838">
        <w:t>. augustā</w:t>
      </w:r>
      <w:r w:rsidR="003A091C" w:rsidRPr="00245838">
        <w:tab/>
      </w:r>
    </w:p>
    <w:tbl>
      <w:tblPr>
        <w:tblStyle w:val="Reatabula"/>
        <w:tblW w:w="892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72"/>
        <w:gridCol w:w="5954"/>
      </w:tblGrid>
      <w:tr w:rsidR="00E503CC" w:rsidRPr="00245838" w14:paraId="4992AF58" w14:textId="77777777" w:rsidTr="006A08A9">
        <w:tc>
          <w:tcPr>
            <w:tcW w:w="2972" w:type="dxa"/>
          </w:tcPr>
          <w:p w14:paraId="7DD41D6B" w14:textId="58A95E71" w:rsidR="00E503CC" w:rsidRPr="00245838" w:rsidRDefault="00E503CC" w:rsidP="00E53C3D">
            <w:pPr>
              <w:pStyle w:val="Default"/>
              <w:tabs>
                <w:tab w:val="right" w:pos="9356"/>
              </w:tabs>
              <w:spacing w:after="120"/>
              <w:rPr>
                <w:b/>
                <w:bCs/>
                <w:i/>
                <w:iCs/>
                <w:color w:val="auto"/>
              </w:rPr>
            </w:pPr>
            <w:r w:rsidRPr="00245838">
              <w:rPr>
                <w:i/>
                <w:iCs/>
                <w:color w:val="auto"/>
              </w:rPr>
              <w:t>Pasūtītāja nosaukums</w:t>
            </w:r>
          </w:p>
        </w:tc>
        <w:tc>
          <w:tcPr>
            <w:tcW w:w="5954" w:type="dxa"/>
          </w:tcPr>
          <w:p w14:paraId="4D798290" w14:textId="0A57B31A" w:rsidR="00E503CC" w:rsidRPr="00245838" w:rsidRDefault="00D16321" w:rsidP="00E53C3D">
            <w:pPr>
              <w:pStyle w:val="Default"/>
              <w:tabs>
                <w:tab w:val="right" w:pos="9356"/>
              </w:tabs>
              <w:spacing w:after="120"/>
              <w:rPr>
                <w:b/>
                <w:bCs/>
                <w:color w:val="auto"/>
              </w:rPr>
            </w:pPr>
            <w:r w:rsidRPr="00245838">
              <w:t>Ādažu novada pašvaldība, reģistrācijas Nr. 90000048472, adrese: Gaujas iela 33A, Ādaži, Ādažu novads, LV-2164.</w:t>
            </w:r>
          </w:p>
        </w:tc>
      </w:tr>
      <w:tr w:rsidR="00CF1176" w:rsidRPr="00245838" w14:paraId="35665715" w14:textId="77777777" w:rsidTr="006A08A9">
        <w:tc>
          <w:tcPr>
            <w:tcW w:w="2972" w:type="dxa"/>
          </w:tcPr>
          <w:p w14:paraId="74DEC133" w14:textId="72DE5C89" w:rsidR="00CF1176" w:rsidRPr="00245838" w:rsidRDefault="00CF1176" w:rsidP="00E53C3D">
            <w:pPr>
              <w:pStyle w:val="Default"/>
              <w:tabs>
                <w:tab w:val="right" w:pos="9356"/>
              </w:tabs>
              <w:spacing w:after="120"/>
              <w:rPr>
                <w:i/>
                <w:iCs/>
                <w:color w:val="auto"/>
              </w:rPr>
            </w:pPr>
            <w:r w:rsidRPr="00245838">
              <w:rPr>
                <w:i/>
                <w:iCs/>
              </w:rPr>
              <w:t>Apspriedes tiesiskais pamatojums</w:t>
            </w:r>
          </w:p>
        </w:tc>
        <w:tc>
          <w:tcPr>
            <w:tcW w:w="5954" w:type="dxa"/>
          </w:tcPr>
          <w:p w14:paraId="20A6ADCD" w14:textId="0FA31A66" w:rsidR="00CF1176" w:rsidRPr="00245838" w:rsidRDefault="006A08A9" w:rsidP="00742C85">
            <w:pPr>
              <w:pStyle w:val="Default"/>
              <w:tabs>
                <w:tab w:val="right" w:pos="9356"/>
              </w:tabs>
              <w:spacing w:after="120"/>
            </w:pPr>
            <w:r w:rsidRPr="00245838">
              <w:rPr>
                <w:rStyle w:val="Bodytext11pt"/>
                <w:rFonts w:eastAsiaTheme="minorHAnsi"/>
                <w:sz w:val="24"/>
                <w:szCs w:val="24"/>
              </w:rPr>
              <w:t>Publisko iepirkumu likuma 18. panta 2.¹ daļai atbilstoša apspriede ar piegādātājiem, lai veicinātu konkurenci gadījumos, kad pasūtītājam attiecīgā iepirkuma priekšmeta ietvaros ir informācija vai šaubas par konkurences esamību.</w:t>
            </w:r>
          </w:p>
        </w:tc>
      </w:tr>
      <w:tr w:rsidR="00CD6C34" w:rsidRPr="00245838" w14:paraId="022C0FD5" w14:textId="77777777" w:rsidTr="006A08A9">
        <w:tc>
          <w:tcPr>
            <w:tcW w:w="2972" w:type="dxa"/>
          </w:tcPr>
          <w:p w14:paraId="1B5DA56D" w14:textId="01BE8AAB" w:rsidR="00CD6C34" w:rsidRPr="00245838" w:rsidRDefault="00CD6C34" w:rsidP="00CD6C34">
            <w:pPr>
              <w:pStyle w:val="Default"/>
              <w:tabs>
                <w:tab w:val="right" w:pos="9356"/>
              </w:tabs>
              <w:spacing w:after="120"/>
              <w:rPr>
                <w:b/>
                <w:bCs/>
                <w:i/>
                <w:iCs/>
                <w:color w:val="auto"/>
              </w:rPr>
            </w:pPr>
            <w:r w:rsidRPr="00245838">
              <w:rPr>
                <w:i/>
                <w:iCs/>
              </w:rPr>
              <w:t>Plānotais iepirkuma priekšmets</w:t>
            </w:r>
          </w:p>
        </w:tc>
        <w:tc>
          <w:tcPr>
            <w:tcW w:w="5954" w:type="dxa"/>
          </w:tcPr>
          <w:p w14:paraId="49FFAFED" w14:textId="77777777" w:rsidR="00CD6C34" w:rsidRPr="00082F86" w:rsidRDefault="00CD6C34" w:rsidP="00CD6C34">
            <w:pPr>
              <w:pStyle w:val="Sarakstarindkopa"/>
              <w:numPr>
                <w:ilvl w:val="0"/>
                <w:numId w:val="26"/>
              </w:numPr>
              <w:suppressAutoHyphens/>
              <w:ind w:left="322"/>
              <w:contextualSpacing w:val="0"/>
              <w:rPr>
                <w:lang w:eastAsia="lv-LV"/>
              </w:rPr>
            </w:pPr>
            <w:r w:rsidRPr="00082F86">
              <w:rPr>
                <w:lang w:eastAsia="lv-LV"/>
              </w:rPr>
              <w:t>Iepirkuma priekšmets ir Ādažu novada pašvaldības ēku patvertņu elektroapgādes (iekšējie tīkli) un ventilācijas projektēšana un autoruzraudzība.</w:t>
            </w:r>
          </w:p>
          <w:p w14:paraId="710CF14F" w14:textId="77777777" w:rsidR="00CD6C34" w:rsidRPr="00082F86" w:rsidRDefault="00CD6C34" w:rsidP="00CD6C34">
            <w:pPr>
              <w:pStyle w:val="Sarakstarindkopa"/>
              <w:numPr>
                <w:ilvl w:val="0"/>
                <w:numId w:val="26"/>
              </w:numPr>
              <w:suppressAutoHyphens/>
              <w:ind w:left="322"/>
              <w:contextualSpacing w:val="0"/>
              <w:rPr>
                <w:lang w:eastAsia="lv-LV"/>
              </w:rPr>
            </w:pPr>
            <w:r w:rsidRPr="00082F86">
              <w:rPr>
                <w:lang w:eastAsia="lv-LV"/>
              </w:rPr>
              <w:t>Objekta projektēšana, autoruzraudzība un būvdarbi tiek plānoti ar Ādažu novada pašvaldības un Centrālās finanšu un līgumu aģentūras (CFLA) finansējumu pamatojoties uz Ministru kabineta 27.05.2025. noteikumiem Nr. 318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 un vienošanos par Eiropas Savienības fonda projekta īstenošanu Nr. 5.2.1.1/1/25/I/057.</w:t>
            </w:r>
          </w:p>
          <w:p w14:paraId="18925837" w14:textId="77777777" w:rsidR="00CD6C34" w:rsidRPr="00082F86" w:rsidRDefault="00CD6C34" w:rsidP="00CD6C34">
            <w:pPr>
              <w:pStyle w:val="Sarakstarindkopa"/>
              <w:numPr>
                <w:ilvl w:val="0"/>
                <w:numId w:val="26"/>
              </w:numPr>
              <w:suppressAutoHyphens/>
              <w:ind w:left="322"/>
              <w:contextualSpacing w:val="0"/>
              <w:rPr>
                <w:lang w:eastAsia="lv-LV"/>
              </w:rPr>
            </w:pPr>
            <w:r w:rsidRPr="00082F86">
              <w:rPr>
                <w:lang w:eastAsia="lv-LV"/>
              </w:rPr>
              <w:lastRenderedPageBreak/>
              <w:t xml:space="preserve">CPV kods: 71242000-6 (Projekts un projektēšanas sagatavošana, </w:t>
            </w:r>
            <w:proofErr w:type="spellStart"/>
            <w:r w:rsidRPr="00082F86">
              <w:rPr>
                <w:lang w:eastAsia="lv-LV"/>
              </w:rPr>
              <w:t>tāmēšana</w:t>
            </w:r>
            <w:proofErr w:type="spellEnd"/>
            <w:r w:rsidRPr="00082F86">
              <w:rPr>
                <w:lang w:eastAsia="lv-LV"/>
              </w:rPr>
              <w:t>), 71248000-8 (Projekta un dokumentu uzraudzība).</w:t>
            </w:r>
          </w:p>
          <w:p w14:paraId="414EFAD7" w14:textId="77777777" w:rsidR="00CD6C34" w:rsidRPr="005A2F94" w:rsidRDefault="00CD6C34" w:rsidP="00CD6C34">
            <w:pPr>
              <w:pStyle w:val="Sarakstarindkopa"/>
              <w:numPr>
                <w:ilvl w:val="0"/>
                <w:numId w:val="26"/>
              </w:numPr>
              <w:suppressAutoHyphens/>
              <w:ind w:left="322"/>
              <w:contextualSpacing w:val="0"/>
              <w:rPr>
                <w:lang w:eastAsia="lv-LV"/>
              </w:rPr>
            </w:pPr>
            <w:r w:rsidRPr="005A2F94">
              <w:rPr>
                <w:lang w:eastAsia="lv-LV"/>
              </w:rPr>
              <w:t>Iepirkums ir sadalīts 5 (piecās) daļās:</w:t>
            </w:r>
          </w:p>
          <w:p w14:paraId="0DF9E12D" w14:textId="77777777" w:rsidR="00CD6C34" w:rsidRDefault="00CD6C34" w:rsidP="00CD6C34">
            <w:pPr>
              <w:pStyle w:val="Sarakstarindkopa"/>
              <w:numPr>
                <w:ilvl w:val="0"/>
                <w:numId w:val="27"/>
              </w:numPr>
              <w:suppressAutoHyphens/>
              <w:ind w:left="675" w:hanging="357"/>
              <w:contextualSpacing w:val="0"/>
            </w:pPr>
            <w:r w:rsidRPr="00A931FC">
              <w:t>Iepirkuma 1. daļa –</w:t>
            </w:r>
            <w:r w:rsidRPr="00EB4895">
              <w:t xml:space="preserve"> </w:t>
            </w:r>
            <w:r w:rsidRPr="00082F86">
              <w:t>Patvertnes Gaujas ielā 33A, Ādažos elektroapgādes (iekšējie tīkli) projektēšana un autoruzraudzība</w:t>
            </w:r>
            <w:r>
              <w:t>;</w:t>
            </w:r>
          </w:p>
          <w:p w14:paraId="4640315F" w14:textId="77777777" w:rsidR="00CD6C34" w:rsidRDefault="00CD6C34" w:rsidP="00CD6C34">
            <w:pPr>
              <w:pStyle w:val="Sarakstarindkopa"/>
              <w:numPr>
                <w:ilvl w:val="0"/>
                <w:numId w:val="27"/>
              </w:numPr>
              <w:suppressAutoHyphens/>
              <w:ind w:left="675" w:hanging="357"/>
              <w:contextualSpacing w:val="0"/>
            </w:pPr>
            <w:r w:rsidRPr="00082F86">
              <w:t>Iepirkuma 2. daļa – Patvertnes Gaujas ielā 30, Ādažos elektroapgādes (iekšējie tīkli) projektēšana un autoruzraudzība</w:t>
            </w:r>
            <w:r>
              <w:t>;</w:t>
            </w:r>
          </w:p>
          <w:p w14:paraId="27B2E1EE" w14:textId="77777777" w:rsidR="00CD6C34" w:rsidRDefault="00CD6C34" w:rsidP="00CD6C34">
            <w:pPr>
              <w:pStyle w:val="Sarakstarindkopa"/>
              <w:numPr>
                <w:ilvl w:val="0"/>
                <w:numId w:val="27"/>
              </w:numPr>
              <w:suppressAutoHyphens/>
              <w:ind w:left="675" w:hanging="357"/>
              <w:contextualSpacing w:val="0"/>
            </w:pPr>
            <w:r w:rsidRPr="00082F86">
              <w:t xml:space="preserve">Iepirkuma </w:t>
            </w:r>
            <w:r>
              <w:t>3</w:t>
            </w:r>
            <w:r w:rsidRPr="00082F86">
              <w:t>. daļa</w:t>
            </w:r>
            <w:r>
              <w:t xml:space="preserve"> - </w:t>
            </w:r>
            <w:r w:rsidRPr="006D2E54">
              <w:t>Patvertnes Stacijas ielā 7, Carnikavā elektroapgādes (iekšējie tīkli) projektēšana un autoruzraudzība</w:t>
            </w:r>
            <w:r>
              <w:t>;</w:t>
            </w:r>
          </w:p>
          <w:p w14:paraId="149227D4" w14:textId="77777777" w:rsidR="00CD6C34" w:rsidRDefault="00CD6C34" w:rsidP="00CD6C34">
            <w:pPr>
              <w:pStyle w:val="Sarakstarindkopa"/>
              <w:numPr>
                <w:ilvl w:val="0"/>
                <w:numId w:val="27"/>
              </w:numPr>
              <w:suppressAutoHyphens/>
              <w:ind w:left="675" w:hanging="357"/>
              <w:contextualSpacing w:val="0"/>
            </w:pPr>
            <w:r w:rsidRPr="00082F86">
              <w:t xml:space="preserve">Iepirkuma </w:t>
            </w:r>
            <w:r>
              <w:t>4</w:t>
            </w:r>
            <w:r w:rsidRPr="00082F86">
              <w:t>. daļa</w:t>
            </w:r>
            <w:r>
              <w:t xml:space="preserve"> - </w:t>
            </w:r>
            <w:r w:rsidRPr="006D2E54">
              <w:t>Patvertnes PII “Strautiņš”, Ādažos elektroapgādes (iekšējie tīkli) un ventilācijas projektēšana un autoruzraudzība</w:t>
            </w:r>
            <w:r>
              <w:t>;</w:t>
            </w:r>
          </w:p>
          <w:p w14:paraId="460EA49E" w14:textId="77777777" w:rsidR="00CD6C34" w:rsidRPr="006D2E54" w:rsidRDefault="00CD6C34" w:rsidP="00CD6C34">
            <w:pPr>
              <w:pStyle w:val="Sarakstarindkopa"/>
              <w:numPr>
                <w:ilvl w:val="0"/>
                <w:numId w:val="27"/>
              </w:numPr>
              <w:suppressAutoHyphens/>
              <w:ind w:left="675" w:hanging="357"/>
              <w:contextualSpacing w:val="0"/>
            </w:pPr>
            <w:r w:rsidRPr="00082F86">
              <w:t xml:space="preserve">Iepirkuma </w:t>
            </w:r>
            <w:r>
              <w:t>5</w:t>
            </w:r>
            <w:r w:rsidRPr="00082F86">
              <w:t>. daļa</w:t>
            </w:r>
            <w:r>
              <w:t xml:space="preserve"> - </w:t>
            </w:r>
            <w:r w:rsidRPr="006D2E54">
              <w:t xml:space="preserve">Patvertnes PII “Piejūra”, </w:t>
            </w:r>
            <w:proofErr w:type="spellStart"/>
            <w:r w:rsidRPr="006D2E54">
              <w:t>Siguļos</w:t>
            </w:r>
            <w:proofErr w:type="spellEnd"/>
            <w:r w:rsidRPr="006D2E54">
              <w:t xml:space="preserve"> elektroapgādes (iekšējie tīkli) un ventilācijas projektēšana un autoruzraudzība</w:t>
            </w:r>
            <w:r>
              <w:t>.</w:t>
            </w:r>
          </w:p>
          <w:p w14:paraId="3ACE0882" w14:textId="77777777" w:rsidR="00CD6C34" w:rsidRDefault="00CD6C34" w:rsidP="00CD6C34">
            <w:pPr>
              <w:pStyle w:val="Sarakstarindkopa"/>
              <w:numPr>
                <w:ilvl w:val="0"/>
                <w:numId w:val="26"/>
              </w:numPr>
              <w:suppressAutoHyphens/>
              <w:ind w:left="349"/>
              <w:contextualSpacing w:val="0"/>
              <w:rPr>
                <w:lang w:eastAsia="lv-LV"/>
              </w:rPr>
            </w:pPr>
            <w:r>
              <w:rPr>
                <w:lang w:eastAsia="lv-LV"/>
              </w:rPr>
              <w:t>Būvniecības ieceres izstrādāšanas termiņš – 3 (trīs) mēneši, plānotais būvdarbu veikšanas termiņš – 6 (seši) mēneši.</w:t>
            </w:r>
          </w:p>
          <w:p w14:paraId="39C803E5" w14:textId="77777777" w:rsidR="00CD6C34" w:rsidRDefault="00CD6C34" w:rsidP="00CD6C34">
            <w:pPr>
              <w:pStyle w:val="Sarakstarindkopa"/>
              <w:numPr>
                <w:ilvl w:val="0"/>
                <w:numId w:val="26"/>
              </w:numPr>
              <w:suppressAutoHyphens/>
              <w:ind w:left="349"/>
              <w:contextualSpacing w:val="0"/>
              <w:rPr>
                <w:lang w:eastAsia="lv-LV"/>
              </w:rPr>
            </w:pPr>
            <w:r w:rsidRPr="00082F86">
              <w:rPr>
                <w:lang w:eastAsia="lv-LV"/>
              </w:rPr>
              <w:t>Līgumcenas samaksas nosacījumi un citi līguma izpildes nosacījumi – skatīt iepirkuma līguma projektu (nolikuma 8. pielikums, skatīt atsevišķā datnē).</w:t>
            </w:r>
          </w:p>
          <w:p w14:paraId="72A013FF" w14:textId="229B458D" w:rsidR="00CD6C34" w:rsidRPr="00245838" w:rsidRDefault="00CD6C34" w:rsidP="00CD6C34">
            <w:pPr>
              <w:pStyle w:val="Sarakstarindkopa"/>
              <w:numPr>
                <w:ilvl w:val="0"/>
                <w:numId w:val="26"/>
              </w:numPr>
              <w:suppressAutoHyphens/>
              <w:ind w:left="349"/>
              <w:contextualSpacing w:val="0"/>
              <w:rPr>
                <w:lang w:eastAsia="lv-LV"/>
              </w:rPr>
            </w:pPr>
            <w:r w:rsidRPr="00A41889">
              <w:t>Pretendents piedāvājumu var iesniegt par vienu vai vairākām iepirkuma priekšmeta daļām, t.sk. arī par visām daļām. Nav atļauta piedāvājumu variantu iesniegšana.</w:t>
            </w:r>
          </w:p>
        </w:tc>
      </w:tr>
      <w:tr w:rsidR="00CD6C34" w:rsidRPr="00245838" w14:paraId="1BD049F6" w14:textId="77777777" w:rsidTr="006A08A9">
        <w:tc>
          <w:tcPr>
            <w:tcW w:w="2972" w:type="dxa"/>
          </w:tcPr>
          <w:p w14:paraId="6F680AF5" w14:textId="752FC7E1" w:rsidR="00CD6C34" w:rsidRPr="00245838" w:rsidRDefault="00CD6C34" w:rsidP="00CD6C34">
            <w:pPr>
              <w:rPr>
                <w:i/>
                <w:iCs/>
              </w:rPr>
            </w:pPr>
            <w:r w:rsidRPr="00245838">
              <w:rPr>
                <w:i/>
                <w:iCs/>
              </w:rPr>
              <w:lastRenderedPageBreak/>
              <w:t>Datums, kad uzaicinājums uz apspriedi ar piegādātājiem publicēts Iepirkumu uzraudzības biroja Publikāciju vadības sistēmā un Elektronisko iepirkumu sistēmā</w:t>
            </w:r>
          </w:p>
        </w:tc>
        <w:tc>
          <w:tcPr>
            <w:tcW w:w="5954" w:type="dxa"/>
          </w:tcPr>
          <w:p w14:paraId="05795C22" w14:textId="4E02FE3D" w:rsidR="00CD6C34" w:rsidRPr="00245838" w:rsidRDefault="000C7B21" w:rsidP="00CD6C34">
            <w:pPr>
              <w:pStyle w:val="Default"/>
              <w:tabs>
                <w:tab w:val="right" w:pos="9356"/>
              </w:tabs>
              <w:spacing w:after="120"/>
              <w:rPr>
                <w:color w:val="auto"/>
              </w:rPr>
            </w:pPr>
            <w:r>
              <w:rPr>
                <w:color w:val="auto"/>
              </w:rPr>
              <w:t>28.07.2026.</w:t>
            </w:r>
          </w:p>
        </w:tc>
      </w:tr>
      <w:tr w:rsidR="00CD6C34" w:rsidRPr="00245838" w14:paraId="1EBBC3D0" w14:textId="77777777" w:rsidTr="006A08A9">
        <w:tc>
          <w:tcPr>
            <w:tcW w:w="2972" w:type="dxa"/>
          </w:tcPr>
          <w:p w14:paraId="20B23265" w14:textId="1C352EBC" w:rsidR="00CD6C34" w:rsidRPr="00245838" w:rsidRDefault="00CD6C34" w:rsidP="00CD6C34">
            <w:pPr>
              <w:pStyle w:val="Default"/>
              <w:tabs>
                <w:tab w:val="right" w:pos="9356"/>
              </w:tabs>
              <w:spacing w:after="120"/>
              <w:rPr>
                <w:b/>
                <w:bCs/>
                <w:i/>
                <w:iCs/>
                <w:color w:val="auto"/>
              </w:rPr>
            </w:pPr>
            <w:r w:rsidRPr="00245838">
              <w:rPr>
                <w:rStyle w:val="Bodytext11ptItalic"/>
                <w:rFonts w:eastAsiaTheme="minorHAnsi"/>
                <w:sz w:val="24"/>
                <w:szCs w:val="24"/>
              </w:rPr>
              <w:t>Piegādātāju priekšlikumu iesniegšanas termiņš</w:t>
            </w:r>
          </w:p>
        </w:tc>
        <w:tc>
          <w:tcPr>
            <w:tcW w:w="5954" w:type="dxa"/>
          </w:tcPr>
          <w:p w14:paraId="6F43FFDD" w14:textId="74645168" w:rsidR="00CD6C34" w:rsidRPr="00245838" w:rsidRDefault="00CD6C34" w:rsidP="00CD6C34">
            <w:pPr>
              <w:pStyle w:val="Default"/>
              <w:tabs>
                <w:tab w:val="right" w:pos="9356"/>
              </w:tabs>
              <w:spacing w:after="120"/>
              <w:rPr>
                <w:color w:val="auto"/>
              </w:rPr>
            </w:pPr>
            <w:r w:rsidRPr="00245838">
              <w:t>Līdz 2026.gada 1</w:t>
            </w:r>
            <w:r>
              <w:t>2</w:t>
            </w:r>
            <w:r w:rsidRPr="00245838">
              <w:t>. augusta plkst. 10:00.</w:t>
            </w:r>
          </w:p>
        </w:tc>
      </w:tr>
      <w:tr w:rsidR="00CD6C34" w:rsidRPr="00245838" w14:paraId="37D3351C" w14:textId="77777777" w:rsidTr="006A08A9">
        <w:tc>
          <w:tcPr>
            <w:tcW w:w="2972" w:type="dxa"/>
          </w:tcPr>
          <w:p w14:paraId="2453C63A" w14:textId="208D91FA" w:rsidR="00CD6C34" w:rsidRPr="00245838" w:rsidRDefault="00CD6C34" w:rsidP="00CD6C34">
            <w:pPr>
              <w:pStyle w:val="Default"/>
              <w:tabs>
                <w:tab w:val="right" w:pos="9356"/>
              </w:tabs>
              <w:spacing w:after="120"/>
              <w:rPr>
                <w:b/>
                <w:bCs/>
                <w:i/>
                <w:iCs/>
                <w:color w:val="auto"/>
              </w:rPr>
            </w:pPr>
            <w:r w:rsidRPr="00245838">
              <w:rPr>
                <w:i/>
                <w:iCs/>
              </w:rPr>
              <w:t>Apspriedes dalībnieku skaits</w:t>
            </w:r>
          </w:p>
        </w:tc>
        <w:tc>
          <w:tcPr>
            <w:tcW w:w="5954" w:type="dxa"/>
          </w:tcPr>
          <w:p w14:paraId="3CE8535F" w14:textId="74D45216" w:rsidR="00CD6C34" w:rsidRPr="00245838" w:rsidRDefault="00CD6C34" w:rsidP="00CD6C34">
            <w:pPr>
              <w:pStyle w:val="Default"/>
              <w:tabs>
                <w:tab w:val="right" w:pos="9356"/>
              </w:tabs>
              <w:spacing w:after="120"/>
              <w:rPr>
                <w:color w:val="auto"/>
              </w:rPr>
            </w:pPr>
            <w:r w:rsidRPr="00245838">
              <w:rPr>
                <w:color w:val="auto"/>
              </w:rPr>
              <w:t>0</w:t>
            </w:r>
          </w:p>
        </w:tc>
      </w:tr>
      <w:tr w:rsidR="00CD6C34" w:rsidRPr="00245838" w14:paraId="539F480E" w14:textId="77777777" w:rsidTr="006A08A9">
        <w:tc>
          <w:tcPr>
            <w:tcW w:w="2972" w:type="dxa"/>
          </w:tcPr>
          <w:p w14:paraId="3CA94598" w14:textId="21D22B37" w:rsidR="00CD6C34" w:rsidRPr="00245838" w:rsidRDefault="00CD6C34" w:rsidP="00CD6C34">
            <w:pPr>
              <w:pStyle w:val="Default"/>
              <w:tabs>
                <w:tab w:val="right" w:pos="9356"/>
              </w:tabs>
              <w:spacing w:after="120"/>
              <w:rPr>
                <w:b/>
                <w:bCs/>
                <w:i/>
                <w:iCs/>
                <w:color w:val="auto"/>
              </w:rPr>
            </w:pPr>
            <w:r w:rsidRPr="00245838">
              <w:rPr>
                <w:i/>
                <w:iCs/>
              </w:rPr>
              <w:lastRenderedPageBreak/>
              <w:t>Apspriedes dalībnieku komentāri:</w:t>
            </w:r>
          </w:p>
        </w:tc>
        <w:tc>
          <w:tcPr>
            <w:tcW w:w="5954" w:type="dxa"/>
          </w:tcPr>
          <w:p w14:paraId="44DFAA91" w14:textId="7422C89B" w:rsidR="00CD6C34" w:rsidRPr="00245838" w:rsidRDefault="00CD6C34" w:rsidP="00CD6C34">
            <w:r w:rsidRPr="00245838">
              <w:t>-</w:t>
            </w:r>
          </w:p>
        </w:tc>
      </w:tr>
      <w:tr w:rsidR="00CD6C34" w:rsidRPr="00245838" w14:paraId="7624950B" w14:textId="77777777" w:rsidTr="006A08A9">
        <w:tc>
          <w:tcPr>
            <w:tcW w:w="2972" w:type="dxa"/>
          </w:tcPr>
          <w:p w14:paraId="209C1096" w14:textId="2D2C9D4B" w:rsidR="00CD6C34" w:rsidRPr="00245838" w:rsidRDefault="00CD6C34" w:rsidP="00CD6C34">
            <w:pPr>
              <w:pStyle w:val="Default"/>
              <w:tabs>
                <w:tab w:val="right" w:pos="9356"/>
              </w:tabs>
              <w:spacing w:after="120"/>
              <w:rPr>
                <w:b/>
                <w:bCs/>
                <w:i/>
                <w:iCs/>
                <w:color w:val="auto"/>
              </w:rPr>
            </w:pPr>
            <w:r w:rsidRPr="00245838">
              <w:rPr>
                <w:i/>
                <w:iCs/>
              </w:rPr>
              <w:t xml:space="preserve">Pasūtītāja secinājumi un vērtējums </w:t>
            </w:r>
            <w:r w:rsidRPr="00245838">
              <w:rPr>
                <w:i/>
                <w:iCs/>
                <w:shd w:val="clear" w:color="auto" w:fill="FFFFFF"/>
              </w:rPr>
              <w:t>par apspriedes laikā saņemtajiem piegādātāju komentāriem un iespējamo konkurenci attiecīgajā iepirkumā:</w:t>
            </w:r>
          </w:p>
        </w:tc>
        <w:tc>
          <w:tcPr>
            <w:tcW w:w="5954" w:type="dxa"/>
          </w:tcPr>
          <w:p w14:paraId="073C5520" w14:textId="41804504" w:rsidR="00C6405E" w:rsidRDefault="00C6405E" w:rsidP="00CD6C34">
            <w:pPr>
              <w:pStyle w:val="Default"/>
              <w:tabs>
                <w:tab w:val="right" w:pos="9356"/>
              </w:tabs>
              <w:spacing w:after="120"/>
              <w:rPr>
                <w:color w:val="auto"/>
              </w:rPr>
            </w:pPr>
            <w:r>
              <w:rPr>
                <w:color w:val="auto"/>
              </w:rPr>
              <w:t>Noteiktajā termiņā nav saņemti jautājumi, komentāri vai ierosinājumi, tomēr, veicot atkārtotu iepirkuma dokumentācijā ietverto prasību izvērtēšanu, Pasūtītājs ir secinājis, ka jāveic grozījumi kvalifikācijas prasībās, piemēram, visās iepirkuma daļās grozot prasību no “</w:t>
            </w:r>
            <w:r w:rsidRPr="007B6B30">
              <w:rPr>
                <w:rFonts w:eastAsia="Calibri"/>
              </w:rPr>
              <w:t xml:space="preserve">projektēta </w:t>
            </w:r>
            <w:r w:rsidRPr="00C6405E">
              <w:rPr>
                <w:rFonts w:eastAsia="Calibri"/>
                <w:u w:val="single"/>
              </w:rPr>
              <w:t>autonoma</w:t>
            </w:r>
            <w:r w:rsidRPr="007B6B30">
              <w:rPr>
                <w:rFonts w:eastAsia="Calibri"/>
              </w:rPr>
              <w:t xml:space="preserve"> elektroapgādes sistēma</w:t>
            </w:r>
            <w:r>
              <w:rPr>
                <w:color w:val="auto"/>
              </w:rPr>
              <w:t xml:space="preserve">” uz </w:t>
            </w:r>
            <w:r w:rsidRPr="0078633C">
              <w:rPr>
                <w:color w:val="auto"/>
              </w:rPr>
              <w:t>“</w:t>
            </w:r>
            <w:r w:rsidR="0078633C" w:rsidRPr="0078633C">
              <w:rPr>
                <w:rFonts w:eastAsia="Calibri"/>
              </w:rPr>
              <w:t>projektēta elektroapgādes sistēma</w:t>
            </w:r>
            <w:r w:rsidRPr="0078633C">
              <w:rPr>
                <w:color w:val="auto"/>
              </w:rPr>
              <w:t>”,</w:t>
            </w:r>
            <w:r>
              <w:rPr>
                <w:color w:val="auto"/>
              </w:rPr>
              <w:t xml:space="preserve">  4. un 5. daļā samazinot attiecīgajās iepirkuma daļās noteikto projektētās mehāniskās ventilācijas sistēmas ar siltuma atgūšanas (rekuperācijas) </w:t>
            </w:r>
            <w:r w:rsidRPr="007B6B30">
              <w:rPr>
                <w:rFonts w:eastAsia="Calibri"/>
              </w:rPr>
              <w:t>m</w:t>
            </w:r>
            <w:r w:rsidRPr="007B6B30">
              <w:rPr>
                <w:rFonts w:eastAsia="Calibri"/>
                <w:vertAlign w:val="superscript"/>
              </w:rPr>
              <w:t>2</w:t>
            </w:r>
            <w:r w:rsidRPr="007B6B30">
              <w:rPr>
                <w:rFonts w:eastAsia="Calibri"/>
              </w:rPr>
              <w:t xml:space="preserve"> platīb</w:t>
            </w:r>
            <w:r>
              <w:rPr>
                <w:rFonts w:eastAsia="Calibri"/>
              </w:rPr>
              <w:t xml:space="preserve">u. </w:t>
            </w:r>
            <w:r w:rsidR="0078633C" w:rsidRPr="0078633C">
              <w:rPr>
                <w:rFonts w:eastAsia="Calibri"/>
              </w:rPr>
              <w:t>Iepirkuma dokumentācijā vei</w:t>
            </w:r>
            <w:r w:rsidR="0078633C">
              <w:rPr>
                <w:rFonts w:eastAsia="Calibri"/>
              </w:rPr>
              <w:t xml:space="preserve">cami arī </w:t>
            </w:r>
            <w:r w:rsidR="0097405C">
              <w:rPr>
                <w:rFonts w:eastAsia="Calibri"/>
              </w:rPr>
              <w:t xml:space="preserve">citi </w:t>
            </w:r>
            <w:r w:rsidR="0078633C" w:rsidRPr="0078633C">
              <w:rPr>
                <w:rFonts w:eastAsia="Calibri"/>
              </w:rPr>
              <w:t>nebūtiski, precizējoša un tehniska rakstura grozījumi</w:t>
            </w:r>
            <w:r w:rsidR="0078633C">
              <w:rPr>
                <w:rFonts w:eastAsia="Calibri"/>
              </w:rPr>
              <w:t>.</w:t>
            </w:r>
          </w:p>
          <w:p w14:paraId="1E35199E" w14:textId="2DF14D48" w:rsidR="00CD6C34" w:rsidRPr="00245838" w:rsidRDefault="0078633C" w:rsidP="00CD6C34">
            <w:pPr>
              <w:pStyle w:val="Default"/>
              <w:tabs>
                <w:tab w:val="right" w:pos="9356"/>
              </w:tabs>
              <w:spacing w:after="120"/>
              <w:rPr>
                <w:b/>
                <w:bCs/>
                <w:color w:val="auto"/>
              </w:rPr>
            </w:pPr>
            <w:r>
              <w:rPr>
                <w:color w:val="auto"/>
              </w:rPr>
              <w:t xml:space="preserve">Pasūtītāja ieskatā iepirkuma dokumentācijā veiktie grozījumi </w:t>
            </w:r>
            <w:r w:rsidR="0097405C">
              <w:rPr>
                <w:color w:val="auto"/>
              </w:rPr>
              <w:t xml:space="preserve">paplašina </w:t>
            </w:r>
            <w:r w:rsidR="00CE7A5D" w:rsidRPr="009521BE">
              <w:rPr>
                <w:color w:val="auto"/>
              </w:rPr>
              <w:t>potenciālo piegādātāju loku</w:t>
            </w:r>
            <w:r w:rsidR="0097405C">
              <w:rPr>
                <w:color w:val="auto"/>
              </w:rPr>
              <w:t xml:space="preserve">, </w:t>
            </w:r>
            <w:r w:rsidR="00CE7A5D" w:rsidRPr="009521BE">
              <w:rPr>
                <w:color w:val="auto"/>
              </w:rPr>
              <w:t xml:space="preserve">attiecīgi arī </w:t>
            </w:r>
            <w:r w:rsidR="0097405C">
              <w:rPr>
                <w:color w:val="auto"/>
              </w:rPr>
              <w:t>palielina</w:t>
            </w:r>
            <w:r w:rsidR="00CE7A5D" w:rsidRPr="009521BE">
              <w:rPr>
                <w:color w:val="auto"/>
              </w:rPr>
              <w:t xml:space="preserve"> iespējamo konkurenci. Ņemot vērā iepriekšminēto, Atklāts konkurss ir virzāms izsludināšanai</w:t>
            </w:r>
            <w:r w:rsidR="00CE7A5D">
              <w:rPr>
                <w:color w:val="auto"/>
              </w:rPr>
              <w:t>.</w:t>
            </w:r>
          </w:p>
        </w:tc>
      </w:tr>
      <w:tr w:rsidR="00CD6C34" w:rsidRPr="00245838" w14:paraId="2100E72E" w14:textId="77777777" w:rsidTr="006A08A9">
        <w:tc>
          <w:tcPr>
            <w:tcW w:w="2972" w:type="dxa"/>
          </w:tcPr>
          <w:p w14:paraId="4C4CED22" w14:textId="0191B1AF" w:rsidR="00CD6C34" w:rsidRPr="00245838" w:rsidRDefault="00CD6C34" w:rsidP="00CD6C34">
            <w:pPr>
              <w:pStyle w:val="Default"/>
              <w:tabs>
                <w:tab w:val="right" w:pos="9356"/>
              </w:tabs>
              <w:spacing w:after="120"/>
              <w:rPr>
                <w:i/>
                <w:iCs/>
              </w:rPr>
            </w:pPr>
            <w:r w:rsidRPr="00245838">
              <w:rPr>
                <w:i/>
                <w:iCs/>
              </w:rPr>
              <w:t>Pielikumā:</w:t>
            </w:r>
          </w:p>
        </w:tc>
        <w:tc>
          <w:tcPr>
            <w:tcW w:w="5954" w:type="dxa"/>
          </w:tcPr>
          <w:p w14:paraId="3E320BF1" w14:textId="395779B6" w:rsidR="00CD6C34" w:rsidRPr="00245838" w:rsidRDefault="00CD6C34" w:rsidP="00CD6C34">
            <w:pPr>
              <w:pStyle w:val="Default"/>
              <w:numPr>
                <w:ilvl w:val="0"/>
                <w:numId w:val="19"/>
              </w:numPr>
              <w:tabs>
                <w:tab w:val="right" w:pos="9356"/>
              </w:tabs>
              <w:spacing w:after="120"/>
              <w:ind w:left="313"/>
              <w:rPr>
                <w:color w:val="auto"/>
              </w:rPr>
            </w:pPr>
            <w:r w:rsidRPr="00245838">
              <w:t>A. Liepiņas-</w:t>
            </w:r>
            <w:proofErr w:type="spellStart"/>
            <w:r w:rsidRPr="00245838">
              <w:t>Jākobsones</w:t>
            </w:r>
            <w:proofErr w:type="spellEnd"/>
            <w:r w:rsidRPr="00245838">
              <w:t xml:space="preserve"> un Ģ. </w:t>
            </w:r>
            <w:proofErr w:type="spellStart"/>
            <w:r w:rsidRPr="00245838">
              <w:t>Dubkēviča</w:t>
            </w:r>
            <w:proofErr w:type="spellEnd"/>
            <w:r w:rsidRPr="00245838">
              <w:t xml:space="preserve"> apliecinājums par </w:t>
            </w:r>
            <w:proofErr w:type="spellStart"/>
            <w:r w:rsidRPr="00245838">
              <w:t>neieinteresētību</w:t>
            </w:r>
            <w:proofErr w:type="spellEnd"/>
            <w:r w:rsidRPr="00245838">
              <w:t>.</w:t>
            </w:r>
          </w:p>
        </w:tc>
      </w:tr>
    </w:tbl>
    <w:p w14:paraId="78F9CAC2" w14:textId="77777777" w:rsidR="00082735" w:rsidRPr="00245838" w:rsidRDefault="00082735" w:rsidP="00BB44A1">
      <w:pPr>
        <w:ind w:right="-692"/>
        <w:rPr>
          <w:rFonts w:eastAsia="Times New Roman"/>
        </w:rPr>
      </w:pPr>
    </w:p>
    <w:tbl>
      <w:tblPr>
        <w:tblStyle w:val="Reatab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425"/>
        <w:gridCol w:w="2551"/>
        <w:gridCol w:w="2977"/>
      </w:tblGrid>
      <w:tr w:rsidR="001B749F" w:rsidRPr="00245838" w14:paraId="0F33123B" w14:textId="77777777" w:rsidTr="00BB7896">
        <w:trPr>
          <w:trHeight w:val="674"/>
        </w:trPr>
        <w:tc>
          <w:tcPr>
            <w:tcW w:w="3828" w:type="dxa"/>
            <w:vAlign w:val="bottom"/>
          </w:tcPr>
          <w:p w14:paraId="7B4556D0" w14:textId="77777777" w:rsidR="001B749F" w:rsidRPr="00245838" w:rsidRDefault="001B749F" w:rsidP="00BB7896">
            <w:pPr>
              <w:tabs>
                <w:tab w:val="left" w:pos="7230"/>
              </w:tabs>
              <w:spacing w:after="0"/>
              <w:rPr>
                <w:bCs/>
              </w:rPr>
            </w:pPr>
            <w:r w:rsidRPr="00245838">
              <w:rPr>
                <w:bCs/>
              </w:rPr>
              <w:t>Komisijas priekšsēdētājs</w:t>
            </w:r>
          </w:p>
        </w:tc>
        <w:tc>
          <w:tcPr>
            <w:tcW w:w="425" w:type="dxa"/>
            <w:vAlign w:val="bottom"/>
          </w:tcPr>
          <w:p w14:paraId="2E205C6E" w14:textId="77777777" w:rsidR="001B749F" w:rsidRPr="00245838" w:rsidRDefault="001B749F" w:rsidP="00BB7896">
            <w:pPr>
              <w:tabs>
                <w:tab w:val="left" w:pos="7230"/>
              </w:tabs>
              <w:spacing w:after="0"/>
              <w:rPr>
                <w:bCs/>
              </w:rPr>
            </w:pPr>
          </w:p>
        </w:tc>
        <w:tc>
          <w:tcPr>
            <w:tcW w:w="2551" w:type="dxa"/>
            <w:tcBorders>
              <w:bottom w:val="single" w:sz="4" w:space="0" w:color="auto"/>
            </w:tcBorders>
            <w:vAlign w:val="bottom"/>
          </w:tcPr>
          <w:p w14:paraId="2A86ACF9" w14:textId="77777777" w:rsidR="001B749F" w:rsidRPr="00245838" w:rsidRDefault="001B749F" w:rsidP="00BB7896">
            <w:pPr>
              <w:tabs>
                <w:tab w:val="left" w:pos="7230"/>
              </w:tabs>
              <w:spacing w:after="0"/>
              <w:rPr>
                <w:bCs/>
              </w:rPr>
            </w:pPr>
          </w:p>
        </w:tc>
        <w:tc>
          <w:tcPr>
            <w:tcW w:w="2977" w:type="dxa"/>
            <w:vAlign w:val="bottom"/>
          </w:tcPr>
          <w:p w14:paraId="0BA68B1A" w14:textId="77777777" w:rsidR="001B749F" w:rsidRPr="00245838" w:rsidRDefault="001B749F" w:rsidP="00BB7896">
            <w:pPr>
              <w:tabs>
                <w:tab w:val="left" w:pos="7230"/>
              </w:tabs>
              <w:spacing w:after="0"/>
              <w:rPr>
                <w:bCs/>
              </w:rPr>
            </w:pPr>
            <w:r w:rsidRPr="00245838">
              <w:rPr>
                <w:bCs/>
              </w:rPr>
              <w:t xml:space="preserve">/ G. </w:t>
            </w:r>
            <w:r w:rsidRPr="00245838">
              <w:t>Miglāns</w:t>
            </w:r>
          </w:p>
        </w:tc>
      </w:tr>
      <w:tr w:rsidR="001B749F" w:rsidRPr="00245838" w14:paraId="25468D9A" w14:textId="77777777" w:rsidTr="00BB7896">
        <w:trPr>
          <w:trHeight w:val="674"/>
        </w:trPr>
        <w:tc>
          <w:tcPr>
            <w:tcW w:w="3828" w:type="dxa"/>
            <w:vAlign w:val="bottom"/>
          </w:tcPr>
          <w:p w14:paraId="354F143C" w14:textId="77777777" w:rsidR="001B749F" w:rsidRPr="00245838" w:rsidRDefault="001B749F" w:rsidP="00BB7896">
            <w:pPr>
              <w:tabs>
                <w:tab w:val="left" w:pos="7230"/>
              </w:tabs>
              <w:spacing w:after="0"/>
              <w:rPr>
                <w:bCs/>
              </w:rPr>
            </w:pPr>
            <w:r w:rsidRPr="00245838">
              <w:rPr>
                <w:bCs/>
              </w:rPr>
              <w:t>Komisijas locekļi</w:t>
            </w:r>
          </w:p>
        </w:tc>
        <w:tc>
          <w:tcPr>
            <w:tcW w:w="425" w:type="dxa"/>
            <w:vAlign w:val="bottom"/>
          </w:tcPr>
          <w:p w14:paraId="35C8217B" w14:textId="77777777" w:rsidR="001B749F" w:rsidRPr="00245838" w:rsidRDefault="001B749F" w:rsidP="00BB7896">
            <w:pPr>
              <w:tabs>
                <w:tab w:val="left" w:pos="7230"/>
              </w:tabs>
              <w:spacing w:after="0"/>
              <w:rPr>
                <w:bCs/>
              </w:rPr>
            </w:pPr>
          </w:p>
        </w:tc>
        <w:tc>
          <w:tcPr>
            <w:tcW w:w="2551" w:type="dxa"/>
            <w:tcBorders>
              <w:top w:val="single" w:sz="4" w:space="0" w:color="auto"/>
              <w:bottom w:val="single" w:sz="4" w:space="0" w:color="auto"/>
            </w:tcBorders>
            <w:vAlign w:val="bottom"/>
          </w:tcPr>
          <w:p w14:paraId="59B943CC" w14:textId="77777777" w:rsidR="001B749F" w:rsidRPr="00245838" w:rsidRDefault="001B749F" w:rsidP="00BB7896">
            <w:pPr>
              <w:tabs>
                <w:tab w:val="left" w:pos="7230"/>
              </w:tabs>
              <w:spacing w:after="0"/>
              <w:rPr>
                <w:bCs/>
              </w:rPr>
            </w:pPr>
          </w:p>
        </w:tc>
        <w:tc>
          <w:tcPr>
            <w:tcW w:w="2977" w:type="dxa"/>
            <w:vAlign w:val="bottom"/>
          </w:tcPr>
          <w:p w14:paraId="336ADA54" w14:textId="77777777" w:rsidR="001B749F" w:rsidRPr="00245838" w:rsidRDefault="001B749F" w:rsidP="00BB7896">
            <w:pPr>
              <w:tabs>
                <w:tab w:val="left" w:pos="7230"/>
              </w:tabs>
              <w:spacing w:after="0"/>
              <w:rPr>
                <w:bCs/>
              </w:rPr>
            </w:pPr>
            <w:r w:rsidRPr="00245838">
              <w:rPr>
                <w:bCs/>
              </w:rPr>
              <w:t>/ E. Šefere</w:t>
            </w:r>
          </w:p>
        </w:tc>
      </w:tr>
      <w:tr w:rsidR="001B749F" w:rsidRPr="00245838" w14:paraId="5D2EB22A" w14:textId="77777777" w:rsidTr="00BB7896">
        <w:trPr>
          <w:trHeight w:val="674"/>
        </w:trPr>
        <w:tc>
          <w:tcPr>
            <w:tcW w:w="3828" w:type="dxa"/>
            <w:vAlign w:val="bottom"/>
          </w:tcPr>
          <w:p w14:paraId="1EB3128E" w14:textId="77777777" w:rsidR="001B749F" w:rsidRPr="00245838" w:rsidRDefault="001B749F" w:rsidP="00BB7896">
            <w:pPr>
              <w:tabs>
                <w:tab w:val="left" w:pos="7230"/>
              </w:tabs>
              <w:spacing w:after="0"/>
              <w:rPr>
                <w:bCs/>
              </w:rPr>
            </w:pPr>
          </w:p>
        </w:tc>
        <w:tc>
          <w:tcPr>
            <w:tcW w:w="425" w:type="dxa"/>
            <w:vAlign w:val="bottom"/>
          </w:tcPr>
          <w:p w14:paraId="56DBA19C" w14:textId="77777777" w:rsidR="001B749F" w:rsidRPr="00245838" w:rsidRDefault="001B749F" w:rsidP="00BB7896">
            <w:pPr>
              <w:tabs>
                <w:tab w:val="left" w:pos="7230"/>
              </w:tabs>
              <w:spacing w:after="0"/>
              <w:rPr>
                <w:bCs/>
              </w:rPr>
            </w:pPr>
          </w:p>
        </w:tc>
        <w:tc>
          <w:tcPr>
            <w:tcW w:w="2551" w:type="dxa"/>
            <w:tcBorders>
              <w:top w:val="single" w:sz="4" w:space="0" w:color="auto"/>
              <w:bottom w:val="single" w:sz="4" w:space="0" w:color="auto"/>
            </w:tcBorders>
            <w:vAlign w:val="bottom"/>
          </w:tcPr>
          <w:p w14:paraId="42D3B736" w14:textId="77777777" w:rsidR="001B749F" w:rsidRPr="00245838" w:rsidRDefault="001B749F" w:rsidP="00BB7896">
            <w:pPr>
              <w:tabs>
                <w:tab w:val="left" w:pos="7230"/>
              </w:tabs>
              <w:spacing w:after="0"/>
              <w:rPr>
                <w:bCs/>
              </w:rPr>
            </w:pPr>
          </w:p>
        </w:tc>
        <w:tc>
          <w:tcPr>
            <w:tcW w:w="2977" w:type="dxa"/>
            <w:vAlign w:val="bottom"/>
          </w:tcPr>
          <w:p w14:paraId="4F286EC7" w14:textId="22F33926" w:rsidR="001B749F" w:rsidRPr="00245838" w:rsidRDefault="001B749F" w:rsidP="00BB7896">
            <w:pPr>
              <w:tabs>
                <w:tab w:val="left" w:pos="7230"/>
              </w:tabs>
              <w:spacing w:after="0"/>
              <w:rPr>
                <w:bCs/>
              </w:rPr>
            </w:pPr>
            <w:r w:rsidRPr="00245838">
              <w:rPr>
                <w:bCs/>
              </w:rPr>
              <w:t>/ Ģ. Dubk</w:t>
            </w:r>
            <w:r w:rsidR="00AD1DCB" w:rsidRPr="00245838">
              <w:rPr>
                <w:bCs/>
              </w:rPr>
              <w:t>ē</w:t>
            </w:r>
            <w:r w:rsidRPr="00245838">
              <w:rPr>
                <w:bCs/>
              </w:rPr>
              <w:t>vičs</w:t>
            </w:r>
          </w:p>
        </w:tc>
      </w:tr>
      <w:tr w:rsidR="001B749F" w:rsidRPr="00245838" w14:paraId="3B30F476" w14:textId="77777777" w:rsidTr="00BB7896">
        <w:trPr>
          <w:trHeight w:val="674"/>
        </w:trPr>
        <w:tc>
          <w:tcPr>
            <w:tcW w:w="3828" w:type="dxa"/>
            <w:vAlign w:val="bottom"/>
          </w:tcPr>
          <w:p w14:paraId="6375E859" w14:textId="77777777" w:rsidR="001B749F" w:rsidRPr="00245838" w:rsidRDefault="001B749F" w:rsidP="00BB7896">
            <w:pPr>
              <w:tabs>
                <w:tab w:val="left" w:pos="7230"/>
              </w:tabs>
              <w:spacing w:after="0"/>
              <w:rPr>
                <w:bCs/>
              </w:rPr>
            </w:pPr>
          </w:p>
        </w:tc>
        <w:tc>
          <w:tcPr>
            <w:tcW w:w="425" w:type="dxa"/>
            <w:vAlign w:val="bottom"/>
          </w:tcPr>
          <w:p w14:paraId="3D5F782C" w14:textId="77777777" w:rsidR="001B749F" w:rsidRPr="00245838" w:rsidRDefault="001B749F" w:rsidP="00BB7896">
            <w:pPr>
              <w:tabs>
                <w:tab w:val="left" w:pos="7230"/>
              </w:tabs>
              <w:spacing w:after="0"/>
              <w:rPr>
                <w:bCs/>
              </w:rPr>
            </w:pPr>
          </w:p>
        </w:tc>
        <w:tc>
          <w:tcPr>
            <w:tcW w:w="2551" w:type="dxa"/>
            <w:tcBorders>
              <w:top w:val="single" w:sz="4" w:space="0" w:color="auto"/>
              <w:bottom w:val="single" w:sz="4" w:space="0" w:color="auto"/>
            </w:tcBorders>
            <w:vAlign w:val="bottom"/>
          </w:tcPr>
          <w:p w14:paraId="129201A9" w14:textId="77777777" w:rsidR="001B749F" w:rsidRPr="00245838" w:rsidRDefault="001B749F" w:rsidP="00BB7896">
            <w:pPr>
              <w:tabs>
                <w:tab w:val="left" w:pos="7230"/>
              </w:tabs>
              <w:spacing w:after="0"/>
              <w:rPr>
                <w:bCs/>
              </w:rPr>
            </w:pPr>
          </w:p>
        </w:tc>
        <w:tc>
          <w:tcPr>
            <w:tcW w:w="2977" w:type="dxa"/>
            <w:vAlign w:val="bottom"/>
          </w:tcPr>
          <w:p w14:paraId="0656636D" w14:textId="77777777" w:rsidR="001B749F" w:rsidRPr="00245838" w:rsidRDefault="001B749F" w:rsidP="00BB7896">
            <w:pPr>
              <w:tabs>
                <w:tab w:val="left" w:pos="7230"/>
              </w:tabs>
              <w:spacing w:after="0"/>
              <w:rPr>
                <w:bCs/>
              </w:rPr>
            </w:pPr>
            <w:r w:rsidRPr="00245838">
              <w:rPr>
                <w:bCs/>
              </w:rPr>
              <w:t xml:space="preserve">/ </w:t>
            </w:r>
            <w:r w:rsidRPr="00245838">
              <w:t>A. Liepiņa-Jākobsone</w:t>
            </w:r>
          </w:p>
        </w:tc>
      </w:tr>
      <w:tr w:rsidR="001B749F" w:rsidRPr="00245838" w14:paraId="2FC67819" w14:textId="77777777" w:rsidTr="00BB7896">
        <w:trPr>
          <w:trHeight w:val="674"/>
        </w:trPr>
        <w:tc>
          <w:tcPr>
            <w:tcW w:w="3828" w:type="dxa"/>
            <w:vAlign w:val="bottom"/>
          </w:tcPr>
          <w:p w14:paraId="601F1E9E" w14:textId="77777777" w:rsidR="001B749F" w:rsidRPr="00245838" w:rsidRDefault="001B749F" w:rsidP="00BB7896">
            <w:pPr>
              <w:tabs>
                <w:tab w:val="left" w:pos="7230"/>
              </w:tabs>
              <w:spacing w:after="0"/>
              <w:rPr>
                <w:bCs/>
              </w:rPr>
            </w:pPr>
          </w:p>
        </w:tc>
        <w:tc>
          <w:tcPr>
            <w:tcW w:w="425" w:type="dxa"/>
            <w:vAlign w:val="bottom"/>
          </w:tcPr>
          <w:p w14:paraId="24E685BE" w14:textId="77777777" w:rsidR="001B749F" w:rsidRPr="00245838" w:rsidRDefault="001B749F" w:rsidP="00BB7896">
            <w:pPr>
              <w:tabs>
                <w:tab w:val="left" w:pos="7230"/>
              </w:tabs>
              <w:spacing w:after="0"/>
              <w:rPr>
                <w:bCs/>
              </w:rPr>
            </w:pPr>
          </w:p>
        </w:tc>
        <w:tc>
          <w:tcPr>
            <w:tcW w:w="2551" w:type="dxa"/>
            <w:tcBorders>
              <w:top w:val="single" w:sz="4" w:space="0" w:color="auto"/>
              <w:bottom w:val="single" w:sz="4" w:space="0" w:color="auto"/>
            </w:tcBorders>
            <w:vAlign w:val="bottom"/>
          </w:tcPr>
          <w:p w14:paraId="3AA5848B" w14:textId="77777777" w:rsidR="001B749F" w:rsidRPr="00245838" w:rsidRDefault="001B749F" w:rsidP="00BB7896">
            <w:pPr>
              <w:tabs>
                <w:tab w:val="left" w:pos="7230"/>
              </w:tabs>
              <w:spacing w:after="0"/>
              <w:rPr>
                <w:bCs/>
              </w:rPr>
            </w:pPr>
          </w:p>
        </w:tc>
        <w:tc>
          <w:tcPr>
            <w:tcW w:w="2977" w:type="dxa"/>
            <w:vAlign w:val="bottom"/>
          </w:tcPr>
          <w:p w14:paraId="7ADA9D03" w14:textId="77777777" w:rsidR="001B749F" w:rsidRPr="00245838" w:rsidRDefault="001B749F" w:rsidP="00BB7896">
            <w:pPr>
              <w:tabs>
                <w:tab w:val="left" w:pos="7230"/>
              </w:tabs>
              <w:spacing w:after="0"/>
              <w:rPr>
                <w:bCs/>
              </w:rPr>
            </w:pPr>
            <w:r w:rsidRPr="00245838">
              <w:rPr>
                <w:bCs/>
              </w:rPr>
              <w:t xml:space="preserve">/ K. </w:t>
            </w:r>
            <w:r w:rsidRPr="00245838">
              <w:t>Sprūde</w:t>
            </w:r>
          </w:p>
        </w:tc>
      </w:tr>
      <w:tr w:rsidR="001B749F" w:rsidRPr="00245838" w14:paraId="6E3002B2" w14:textId="77777777" w:rsidTr="00BB7896">
        <w:trPr>
          <w:trHeight w:val="674"/>
        </w:trPr>
        <w:tc>
          <w:tcPr>
            <w:tcW w:w="3828" w:type="dxa"/>
            <w:vAlign w:val="bottom"/>
          </w:tcPr>
          <w:p w14:paraId="6BFA223C" w14:textId="77777777" w:rsidR="001B749F" w:rsidRPr="00245838" w:rsidRDefault="001B749F" w:rsidP="00BB7896">
            <w:pPr>
              <w:tabs>
                <w:tab w:val="left" w:pos="7230"/>
              </w:tabs>
              <w:spacing w:after="0"/>
              <w:rPr>
                <w:bCs/>
              </w:rPr>
            </w:pPr>
          </w:p>
        </w:tc>
        <w:tc>
          <w:tcPr>
            <w:tcW w:w="425" w:type="dxa"/>
            <w:vAlign w:val="bottom"/>
          </w:tcPr>
          <w:p w14:paraId="760038C0" w14:textId="77777777" w:rsidR="001B749F" w:rsidRPr="00245838" w:rsidRDefault="001B749F" w:rsidP="00BB7896">
            <w:pPr>
              <w:tabs>
                <w:tab w:val="left" w:pos="7230"/>
              </w:tabs>
              <w:spacing w:after="0"/>
              <w:rPr>
                <w:bCs/>
              </w:rPr>
            </w:pPr>
          </w:p>
        </w:tc>
        <w:tc>
          <w:tcPr>
            <w:tcW w:w="2551" w:type="dxa"/>
            <w:tcBorders>
              <w:top w:val="single" w:sz="4" w:space="0" w:color="auto"/>
              <w:bottom w:val="single" w:sz="4" w:space="0" w:color="auto"/>
            </w:tcBorders>
            <w:vAlign w:val="bottom"/>
          </w:tcPr>
          <w:p w14:paraId="018E1FC1" w14:textId="77777777" w:rsidR="001B749F" w:rsidRPr="00245838" w:rsidRDefault="001B749F" w:rsidP="00BB7896">
            <w:pPr>
              <w:tabs>
                <w:tab w:val="left" w:pos="7230"/>
              </w:tabs>
              <w:spacing w:after="0"/>
              <w:rPr>
                <w:bCs/>
              </w:rPr>
            </w:pPr>
          </w:p>
        </w:tc>
        <w:tc>
          <w:tcPr>
            <w:tcW w:w="2977" w:type="dxa"/>
            <w:vAlign w:val="bottom"/>
          </w:tcPr>
          <w:p w14:paraId="4464E849" w14:textId="77777777" w:rsidR="001B749F" w:rsidRPr="00245838" w:rsidRDefault="001B749F" w:rsidP="00BB7896">
            <w:pPr>
              <w:tabs>
                <w:tab w:val="left" w:pos="7230"/>
              </w:tabs>
              <w:spacing w:after="0"/>
              <w:rPr>
                <w:bCs/>
              </w:rPr>
            </w:pPr>
            <w:r w:rsidRPr="00245838">
              <w:rPr>
                <w:bCs/>
              </w:rPr>
              <w:t>/ J</w:t>
            </w:r>
            <w:r w:rsidRPr="00245838">
              <w:t>. Leja</w:t>
            </w:r>
          </w:p>
        </w:tc>
      </w:tr>
    </w:tbl>
    <w:p w14:paraId="5A33C9CC" w14:textId="77777777" w:rsidR="00202881" w:rsidRPr="00245838" w:rsidRDefault="00202881" w:rsidP="00BB44A1">
      <w:pPr>
        <w:spacing w:line="360" w:lineRule="auto"/>
        <w:ind w:right="-692"/>
        <w:rPr>
          <w:rFonts w:eastAsia="Times New Roman"/>
        </w:rPr>
      </w:pPr>
    </w:p>
    <w:sectPr w:rsidR="00202881" w:rsidRPr="00245838" w:rsidSect="006A08A9">
      <w:footerReference w:type="default" r:id="rId9"/>
      <w:pgSz w:w="12240" w:h="15840"/>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990E" w14:textId="77777777" w:rsidR="00220587" w:rsidRDefault="00220587" w:rsidP="00B802E5">
      <w:pPr>
        <w:spacing w:after="0"/>
      </w:pPr>
      <w:r>
        <w:separator/>
      </w:r>
    </w:p>
  </w:endnote>
  <w:endnote w:type="continuationSeparator" w:id="0">
    <w:p w14:paraId="0F08C064" w14:textId="77777777" w:rsidR="00220587" w:rsidRDefault="00220587"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66022"/>
      <w:docPartObj>
        <w:docPartGallery w:val="Page Numbers (Bottom of Page)"/>
        <w:docPartUnique/>
      </w:docPartObj>
    </w:sdtPr>
    <w:sdtEndPr>
      <w:rPr>
        <w:noProof/>
      </w:rPr>
    </w:sdtEndPr>
    <w:sdtContent>
      <w:p w14:paraId="5CB48781" w14:textId="3669B278" w:rsidR="00B802E5" w:rsidRDefault="00B802E5">
        <w:pPr>
          <w:pStyle w:val="Kjene"/>
          <w:jc w:val="center"/>
        </w:pPr>
        <w:r>
          <w:fldChar w:fldCharType="begin"/>
        </w:r>
        <w:r>
          <w:instrText xml:space="preserve"> PAGE   \* MERGEFORMAT </w:instrText>
        </w:r>
        <w:r>
          <w:fldChar w:fldCharType="separate"/>
        </w:r>
        <w:r w:rsidR="00CC0BCD">
          <w:rPr>
            <w:noProof/>
          </w:rPr>
          <w:t>1</w:t>
        </w:r>
        <w:r>
          <w:rPr>
            <w:noProof/>
          </w:rPr>
          <w:fldChar w:fldCharType="end"/>
        </w:r>
      </w:p>
    </w:sdtContent>
  </w:sdt>
  <w:p w14:paraId="14BF56ED" w14:textId="77777777" w:rsidR="00B802E5" w:rsidRDefault="00B802E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B74E2" w14:textId="77777777" w:rsidR="00220587" w:rsidRDefault="00220587" w:rsidP="00B802E5">
      <w:pPr>
        <w:spacing w:after="0"/>
      </w:pPr>
      <w:r>
        <w:separator/>
      </w:r>
    </w:p>
  </w:footnote>
  <w:footnote w:type="continuationSeparator" w:id="0">
    <w:p w14:paraId="0DD28DCD" w14:textId="77777777" w:rsidR="00220587" w:rsidRDefault="00220587"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644"/>
    <w:multiLevelType w:val="hybridMultilevel"/>
    <w:tmpl w:val="A560F5DA"/>
    <w:lvl w:ilvl="0" w:tplc="04260001">
      <w:start w:val="1"/>
      <w:numFmt w:val="bullet"/>
      <w:lvlText w:val=""/>
      <w:lvlJc w:val="left"/>
      <w:pPr>
        <w:ind w:left="678" w:hanging="360"/>
      </w:pPr>
      <w:rPr>
        <w:rFonts w:ascii="Symbol" w:hAnsi="Symbol" w:hint="default"/>
      </w:rPr>
    </w:lvl>
    <w:lvl w:ilvl="1" w:tplc="04260003" w:tentative="1">
      <w:start w:val="1"/>
      <w:numFmt w:val="bullet"/>
      <w:lvlText w:val="o"/>
      <w:lvlJc w:val="left"/>
      <w:pPr>
        <w:ind w:left="1398" w:hanging="360"/>
      </w:pPr>
      <w:rPr>
        <w:rFonts w:ascii="Courier New" w:hAnsi="Courier New" w:cs="Courier New" w:hint="default"/>
      </w:rPr>
    </w:lvl>
    <w:lvl w:ilvl="2" w:tplc="04260005" w:tentative="1">
      <w:start w:val="1"/>
      <w:numFmt w:val="bullet"/>
      <w:lvlText w:val=""/>
      <w:lvlJc w:val="left"/>
      <w:pPr>
        <w:ind w:left="2118" w:hanging="360"/>
      </w:pPr>
      <w:rPr>
        <w:rFonts w:ascii="Wingdings" w:hAnsi="Wingdings" w:hint="default"/>
      </w:rPr>
    </w:lvl>
    <w:lvl w:ilvl="3" w:tplc="04260001" w:tentative="1">
      <w:start w:val="1"/>
      <w:numFmt w:val="bullet"/>
      <w:lvlText w:val=""/>
      <w:lvlJc w:val="left"/>
      <w:pPr>
        <w:ind w:left="2838" w:hanging="360"/>
      </w:pPr>
      <w:rPr>
        <w:rFonts w:ascii="Symbol" w:hAnsi="Symbol" w:hint="default"/>
      </w:rPr>
    </w:lvl>
    <w:lvl w:ilvl="4" w:tplc="04260003" w:tentative="1">
      <w:start w:val="1"/>
      <w:numFmt w:val="bullet"/>
      <w:lvlText w:val="o"/>
      <w:lvlJc w:val="left"/>
      <w:pPr>
        <w:ind w:left="3558" w:hanging="360"/>
      </w:pPr>
      <w:rPr>
        <w:rFonts w:ascii="Courier New" w:hAnsi="Courier New" w:cs="Courier New" w:hint="default"/>
      </w:rPr>
    </w:lvl>
    <w:lvl w:ilvl="5" w:tplc="04260005" w:tentative="1">
      <w:start w:val="1"/>
      <w:numFmt w:val="bullet"/>
      <w:lvlText w:val=""/>
      <w:lvlJc w:val="left"/>
      <w:pPr>
        <w:ind w:left="4278" w:hanging="360"/>
      </w:pPr>
      <w:rPr>
        <w:rFonts w:ascii="Wingdings" w:hAnsi="Wingdings" w:hint="default"/>
      </w:rPr>
    </w:lvl>
    <w:lvl w:ilvl="6" w:tplc="04260001" w:tentative="1">
      <w:start w:val="1"/>
      <w:numFmt w:val="bullet"/>
      <w:lvlText w:val=""/>
      <w:lvlJc w:val="left"/>
      <w:pPr>
        <w:ind w:left="4998" w:hanging="360"/>
      </w:pPr>
      <w:rPr>
        <w:rFonts w:ascii="Symbol" w:hAnsi="Symbol" w:hint="default"/>
      </w:rPr>
    </w:lvl>
    <w:lvl w:ilvl="7" w:tplc="04260003" w:tentative="1">
      <w:start w:val="1"/>
      <w:numFmt w:val="bullet"/>
      <w:lvlText w:val="o"/>
      <w:lvlJc w:val="left"/>
      <w:pPr>
        <w:ind w:left="5718" w:hanging="360"/>
      </w:pPr>
      <w:rPr>
        <w:rFonts w:ascii="Courier New" w:hAnsi="Courier New" w:cs="Courier New" w:hint="default"/>
      </w:rPr>
    </w:lvl>
    <w:lvl w:ilvl="8" w:tplc="04260005" w:tentative="1">
      <w:start w:val="1"/>
      <w:numFmt w:val="bullet"/>
      <w:lvlText w:val=""/>
      <w:lvlJc w:val="left"/>
      <w:pPr>
        <w:ind w:left="6438" w:hanging="360"/>
      </w:pPr>
      <w:rPr>
        <w:rFonts w:ascii="Wingdings" w:hAnsi="Wingdings" w:hint="default"/>
      </w:rPr>
    </w:lvl>
  </w:abstractNum>
  <w:abstractNum w:abstractNumId="1" w15:restartNumberingAfterBreak="0">
    <w:nsid w:val="11E94B5B"/>
    <w:multiLevelType w:val="hybridMultilevel"/>
    <w:tmpl w:val="AFACDC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B410C"/>
    <w:multiLevelType w:val="hybridMultilevel"/>
    <w:tmpl w:val="B4A6EBD2"/>
    <w:lvl w:ilvl="0" w:tplc="84260582">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F332214"/>
    <w:multiLevelType w:val="hybridMultilevel"/>
    <w:tmpl w:val="ED349EA0"/>
    <w:lvl w:ilvl="0" w:tplc="FFFFFFFF">
      <w:start w:val="1"/>
      <w:numFmt w:val="decimal"/>
      <w:lvlText w:val="%1."/>
      <w:lvlJc w:val="left"/>
      <w:pPr>
        <w:ind w:left="720" w:hanging="360"/>
      </w:pPr>
      <w:rPr>
        <w:rFonts w:ascii="Times New Roman" w:hAnsi="Times New Roman" w:cs="Times New Roman"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B97900"/>
    <w:multiLevelType w:val="hybridMultilevel"/>
    <w:tmpl w:val="ED349EA0"/>
    <w:lvl w:ilvl="0" w:tplc="C99C0DAC">
      <w:start w:val="1"/>
      <w:numFmt w:val="decimal"/>
      <w:lvlText w:val="%1."/>
      <w:lvlJc w:val="left"/>
      <w:pPr>
        <w:ind w:left="720" w:hanging="360"/>
      </w:pPr>
      <w:rPr>
        <w:rFonts w:ascii="Times New Roman" w:hAnsi="Times New Roman" w:cs="Times New Roman" w:hint="default"/>
        <w:color w:val="auto"/>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D660C"/>
    <w:multiLevelType w:val="hybridMultilevel"/>
    <w:tmpl w:val="4424A6A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9844549"/>
    <w:multiLevelType w:val="hybridMultilevel"/>
    <w:tmpl w:val="6D2CC20E"/>
    <w:lvl w:ilvl="0" w:tplc="50043332">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062B48"/>
    <w:multiLevelType w:val="hybridMultilevel"/>
    <w:tmpl w:val="D8BAE5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D0042B0"/>
    <w:multiLevelType w:val="hybridMultilevel"/>
    <w:tmpl w:val="D6DC6F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2E2B0D"/>
    <w:multiLevelType w:val="hybridMultilevel"/>
    <w:tmpl w:val="3EAA50C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8B8571D"/>
    <w:multiLevelType w:val="hybridMultilevel"/>
    <w:tmpl w:val="7602C65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E052B97"/>
    <w:multiLevelType w:val="hybridMultilevel"/>
    <w:tmpl w:val="9836E56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01B3AC3"/>
    <w:multiLevelType w:val="hybridMultilevel"/>
    <w:tmpl w:val="CE7C24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03802CA"/>
    <w:multiLevelType w:val="hybridMultilevel"/>
    <w:tmpl w:val="A288A9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05E3F58"/>
    <w:multiLevelType w:val="hybridMultilevel"/>
    <w:tmpl w:val="B20E5EC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923A08"/>
    <w:multiLevelType w:val="hybridMultilevel"/>
    <w:tmpl w:val="A6BAB4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FA85168"/>
    <w:multiLevelType w:val="hybridMultilevel"/>
    <w:tmpl w:val="BD5AA9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5F0A16"/>
    <w:multiLevelType w:val="hybridMultilevel"/>
    <w:tmpl w:val="419A3334"/>
    <w:lvl w:ilvl="0" w:tplc="04260001">
      <w:start w:val="1"/>
      <w:numFmt w:val="bullet"/>
      <w:lvlText w:val=""/>
      <w:lvlJc w:val="left"/>
      <w:pPr>
        <w:ind w:left="678" w:hanging="360"/>
      </w:pPr>
      <w:rPr>
        <w:rFonts w:ascii="Symbol" w:hAnsi="Symbol" w:hint="default"/>
      </w:rPr>
    </w:lvl>
    <w:lvl w:ilvl="1" w:tplc="04260003" w:tentative="1">
      <w:start w:val="1"/>
      <w:numFmt w:val="bullet"/>
      <w:lvlText w:val="o"/>
      <w:lvlJc w:val="left"/>
      <w:pPr>
        <w:ind w:left="1398" w:hanging="360"/>
      </w:pPr>
      <w:rPr>
        <w:rFonts w:ascii="Courier New" w:hAnsi="Courier New" w:cs="Courier New" w:hint="default"/>
      </w:rPr>
    </w:lvl>
    <w:lvl w:ilvl="2" w:tplc="04260005" w:tentative="1">
      <w:start w:val="1"/>
      <w:numFmt w:val="bullet"/>
      <w:lvlText w:val=""/>
      <w:lvlJc w:val="left"/>
      <w:pPr>
        <w:ind w:left="2118" w:hanging="360"/>
      </w:pPr>
      <w:rPr>
        <w:rFonts w:ascii="Wingdings" w:hAnsi="Wingdings" w:hint="default"/>
      </w:rPr>
    </w:lvl>
    <w:lvl w:ilvl="3" w:tplc="04260001" w:tentative="1">
      <w:start w:val="1"/>
      <w:numFmt w:val="bullet"/>
      <w:lvlText w:val=""/>
      <w:lvlJc w:val="left"/>
      <w:pPr>
        <w:ind w:left="2838" w:hanging="360"/>
      </w:pPr>
      <w:rPr>
        <w:rFonts w:ascii="Symbol" w:hAnsi="Symbol" w:hint="default"/>
      </w:rPr>
    </w:lvl>
    <w:lvl w:ilvl="4" w:tplc="04260003" w:tentative="1">
      <w:start w:val="1"/>
      <w:numFmt w:val="bullet"/>
      <w:lvlText w:val="o"/>
      <w:lvlJc w:val="left"/>
      <w:pPr>
        <w:ind w:left="3558" w:hanging="360"/>
      </w:pPr>
      <w:rPr>
        <w:rFonts w:ascii="Courier New" w:hAnsi="Courier New" w:cs="Courier New" w:hint="default"/>
      </w:rPr>
    </w:lvl>
    <w:lvl w:ilvl="5" w:tplc="04260005" w:tentative="1">
      <w:start w:val="1"/>
      <w:numFmt w:val="bullet"/>
      <w:lvlText w:val=""/>
      <w:lvlJc w:val="left"/>
      <w:pPr>
        <w:ind w:left="4278" w:hanging="360"/>
      </w:pPr>
      <w:rPr>
        <w:rFonts w:ascii="Wingdings" w:hAnsi="Wingdings" w:hint="default"/>
      </w:rPr>
    </w:lvl>
    <w:lvl w:ilvl="6" w:tplc="04260001" w:tentative="1">
      <w:start w:val="1"/>
      <w:numFmt w:val="bullet"/>
      <w:lvlText w:val=""/>
      <w:lvlJc w:val="left"/>
      <w:pPr>
        <w:ind w:left="4998" w:hanging="360"/>
      </w:pPr>
      <w:rPr>
        <w:rFonts w:ascii="Symbol" w:hAnsi="Symbol" w:hint="default"/>
      </w:rPr>
    </w:lvl>
    <w:lvl w:ilvl="7" w:tplc="04260003" w:tentative="1">
      <w:start w:val="1"/>
      <w:numFmt w:val="bullet"/>
      <w:lvlText w:val="o"/>
      <w:lvlJc w:val="left"/>
      <w:pPr>
        <w:ind w:left="5718" w:hanging="360"/>
      </w:pPr>
      <w:rPr>
        <w:rFonts w:ascii="Courier New" w:hAnsi="Courier New" w:cs="Courier New" w:hint="default"/>
      </w:rPr>
    </w:lvl>
    <w:lvl w:ilvl="8" w:tplc="04260005" w:tentative="1">
      <w:start w:val="1"/>
      <w:numFmt w:val="bullet"/>
      <w:lvlText w:val=""/>
      <w:lvlJc w:val="left"/>
      <w:pPr>
        <w:ind w:left="6438" w:hanging="360"/>
      </w:pPr>
      <w:rPr>
        <w:rFonts w:ascii="Wingdings" w:hAnsi="Wingdings" w:hint="default"/>
      </w:rPr>
    </w:lvl>
  </w:abstractNum>
  <w:num w:numId="1" w16cid:durableId="1832334240">
    <w:abstractNumId w:val="25"/>
  </w:num>
  <w:num w:numId="2" w16cid:durableId="1594557342">
    <w:abstractNumId w:val="14"/>
  </w:num>
  <w:num w:numId="3" w16cid:durableId="530873630">
    <w:abstractNumId w:val="22"/>
  </w:num>
  <w:num w:numId="4" w16cid:durableId="1099135635">
    <w:abstractNumId w:val="11"/>
  </w:num>
  <w:num w:numId="5" w16cid:durableId="1818960441">
    <w:abstractNumId w:val="8"/>
  </w:num>
  <w:num w:numId="6" w16cid:durableId="987128610">
    <w:abstractNumId w:val="21"/>
  </w:num>
  <w:num w:numId="7" w16cid:durableId="739063477">
    <w:abstractNumId w:val="10"/>
  </w:num>
  <w:num w:numId="8" w16cid:durableId="469979854">
    <w:abstractNumId w:val="2"/>
  </w:num>
  <w:num w:numId="9" w16cid:durableId="1405449985">
    <w:abstractNumId w:val="6"/>
  </w:num>
  <w:num w:numId="10" w16cid:durableId="2029063057">
    <w:abstractNumId w:val="24"/>
  </w:num>
  <w:num w:numId="11" w16cid:durableId="1928227064">
    <w:abstractNumId w:val="15"/>
  </w:num>
  <w:num w:numId="12" w16cid:durableId="670530346">
    <w:abstractNumId w:val="20"/>
  </w:num>
  <w:num w:numId="13" w16cid:durableId="890189908">
    <w:abstractNumId w:val="7"/>
  </w:num>
  <w:num w:numId="14" w16cid:durableId="690228930">
    <w:abstractNumId w:val="17"/>
  </w:num>
  <w:num w:numId="15" w16cid:durableId="1336107927">
    <w:abstractNumId w:val="1"/>
  </w:num>
  <w:num w:numId="16" w16cid:durableId="1197229392">
    <w:abstractNumId w:val="23"/>
  </w:num>
  <w:num w:numId="17" w16cid:durableId="1100640449">
    <w:abstractNumId w:val="18"/>
  </w:num>
  <w:num w:numId="18" w16cid:durableId="2091190969">
    <w:abstractNumId w:val="3"/>
  </w:num>
  <w:num w:numId="19" w16cid:durableId="1513180774">
    <w:abstractNumId w:val="13"/>
  </w:num>
  <w:num w:numId="20" w16cid:durableId="289014604">
    <w:abstractNumId w:val="5"/>
  </w:num>
  <w:num w:numId="21" w16cid:durableId="968164824">
    <w:abstractNumId w:val="12"/>
  </w:num>
  <w:num w:numId="22" w16cid:durableId="1817335545">
    <w:abstractNumId w:val="19"/>
  </w:num>
  <w:num w:numId="23" w16cid:durableId="409279075">
    <w:abstractNumId w:val="0"/>
  </w:num>
  <w:num w:numId="24" w16cid:durableId="1268153794">
    <w:abstractNumId w:val="16"/>
  </w:num>
  <w:num w:numId="25" w16cid:durableId="418911887">
    <w:abstractNumId w:val="4"/>
  </w:num>
  <w:num w:numId="26" w16cid:durableId="227543380">
    <w:abstractNumId w:val="9"/>
  </w:num>
  <w:num w:numId="27" w16cid:durableId="1693714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16729"/>
    <w:rsid w:val="00026D34"/>
    <w:rsid w:val="000377D7"/>
    <w:rsid w:val="00041D0E"/>
    <w:rsid w:val="00047E08"/>
    <w:rsid w:val="00060773"/>
    <w:rsid w:val="0006783C"/>
    <w:rsid w:val="00070A00"/>
    <w:rsid w:val="00073900"/>
    <w:rsid w:val="00082735"/>
    <w:rsid w:val="00083E08"/>
    <w:rsid w:val="0008507B"/>
    <w:rsid w:val="00094927"/>
    <w:rsid w:val="000B14B5"/>
    <w:rsid w:val="000B16B4"/>
    <w:rsid w:val="000B278C"/>
    <w:rsid w:val="000B3CA1"/>
    <w:rsid w:val="000B65BA"/>
    <w:rsid w:val="000B665E"/>
    <w:rsid w:val="000B683D"/>
    <w:rsid w:val="000C2077"/>
    <w:rsid w:val="000C7B21"/>
    <w:rsid w:val="000E2708"/>
    <w:rsid w:val="001101EF"/>
    <w:rsid w:val="0011103C"/>
    <w:rsid w:val="00117F4C"/>
    <w:rsid w:val="00121EC6"/>
    <w:rsid w:val="0012561C"/>
    <w:rsid w:val="00134B35"/>
    <w:rsid w:val="00146106"/>
    <w:rsid w:val="00160B7C"/>
    <w:rsid w:val="00160BC0"/>
    <w:rsid w:val="00165C73"/>
    <w:rsid w:val="00192032"/>
    <w:rsid w:val="001A1726"/>
    <w:rsid w:val="001B749F"/>
    <w:rsid w:val="001D1B4E"/>
    <w:rsid w:val="001D1EAE"/>
    <w:rsid w:val="001E10E1"/>
    <w:rsid w:val="001E6FE4"/>
    <w:rsid w:val="00202881"/>
    <w:rsid w:val="0021117F"/>
    <w:rsid w:val="00216460"/>
    <w:rsid w:val="00220587"/>
    <w:rsid w:val="002230A4"/>
    <w:rsid w:val="00223116"/>
    <w:rsid w:val="00235990"/>
    <w:rsid w:val="00245838"/>
    <w:rsid w:val="002471DF"/>
    <w:rsid w:val="0025646E"/>
    <w:rsid w:val="00275651"/>
    <w:rsid w:val="002757C6"/>
    <w:rsid w:val="00283473"/>
    <w:rsid w:val="002969F5"/>
    <w:rsid w:val="002B3A61"/>
    <w:rsid w:val="002C2153"/>
    <w:rsid w:val="002C5C35"/>
    <w:rsid w:val="002D669F"/>
    <w:rsid w:val="002E4BA4"/>
    <w:rsid w:val="00300699"/>
    <w:rsid w:val="0031236C"/>
    <w:rsid w:val="00323D67"/>
    <w:rsid w:val="00346ADD"/>
    <w:rsid w:val="00354F34"/>
    <w:rsid w:val="00363947"/>
    <w:rsid w:val="00374711"/>
    <w:rsid w:val="00375B3F"/>
    <w:rsid w:val="00385D20"/>
    <w:rsid w:val="003875FD"/>
    <w:rsid w:val="003A091C"/>
    <w:rsid w:val="003A1007"/>
    <w:rsid w:val="003C3D88"/>
    <w:rsid w:val="003D2DFD"/>
    <w:rsid w:val="0042307D"/>
    <w:rsid w:val="00425EFB"/>
    <w:rsid w:val="00454DA0"/>
    <w:rsid w:val="004855BE"/>
    <w:rsid w:val="004A07CC"/>
    <w:rsid w:val="004B0E9F"/>
    <w:rsid w:val="004B37B5"/>
    <w:rsid w:val="004C2966"/>
    <w:rsid w:val="004C2B0F"/>
    <w:rsid w:val="004C33E1"/>
    <w:rsid w:val="004D58DF"/>
    <w:rsid w:val="004D726D"/>
    <w:rsid w:val="004F5650"/>
    <w:rsid w:val="00501D59"/>
    <w:rsid w:val="00506289"/>
    <w:rsid w:val="00524B4E"/>
    <w:rsid w:val="00533F95"/>
    <w:rsid w:val="00551887"/>
    <w:rsid w:val="00564CD8"/>
    <w:rsid w:val="005716E7"/>
    <w:rsid w:val="00582B3F"/>
    <w:rsid w:val="00592C86"/>
    <w:rsid w:val="00594EDC"/>
    <w:rsid w:val="005A2F94"/>
    <w:rsid w:val="005C3BE5"/>
    <w:rsid w:val="005D1126"/>
    <w:rsid w:val="005D16F1"/>
    <w:rsid w:val="005D2ADF"/>
    <w:rsid w:val="005D6BC4"/>
    <w:rsid w:val="005E3BD1"/>
    <w:rsid w:val="005E6793"/>
    <w:rsid w:val="00600E72"/>
    <w:rsid w:val="006226EE"/>
    <w:rsid w:val="0062344E"/>
    <w:rsid w:val="006257D3"/>
    <w:rsid w:val="006306E1"/>
    <w:rsid w:val="006346A2"/>
    <w:rsid w:val="00634B3C"/>
    <w:rsid w:val="00634CBE"/>
    <w:rsid w:val="00652CD4"/>
    <w:rsid w:val="00654A9B"/>
    <w:rsid w:val="0066205C"/>
    <w:rsid w:val="0067212E"/>
    <w:rsid w:val="00675DAE"/>
    <w:rsid w:val="006A08A9"/>
    <w:rsid w:val="006B5ACB"/>
    <w:rsid w:val="006C4EA0"/>
    <w:rsid w:val="006E39F8"/>
    <w:rsid w:val="006F2472"/>
    <w:rsid w:val="00704E5F"/>
    <w:rsid w:val="00725F84"/>
    <w:rsid w:val="00742C85"/>
    <w:rsid w:val="00772A76"/>
    <w:rsid w:val="00775455"/>
    <w:rsid w:val="0078633C"/>
    <w:rsid w:val="00797DC3"/>
    <w:rsid w:val="007B0312"/>
    <w:rsid w:val="007B0EFF"/>
    <w:rsid w:val="007C322E"/>
    <w:rsid w:val="007E15C9"/>
    <w:rsid w:val="00803E84"/>
    <w:rsid w:val="00827CCC"/>
    <w:rsid w:val="00837D9F"/>
    <w:rsid w:val="00841F40"/>
    <w:rsid w:val="008444E2"/>
    <w:rsid w:val="00844F1A"/>
    <w:rsid w:val="00876276"/>
    <w:rsid w:val="00882554"/>
    <w:rsid w:val="008918CE"/>
    <w:rsid w:val="008A0CB2"/>
    <w:rsid w:val="008A447C"/>
    <w:rsid w:val="008D40CF"/>
    <w:rsid w:val="008E4454"/>
    <w:rsid w:val="008F42DF"/>
    <w:rsid w:val="008F7017"/>
    <w:rsid w:val="0090213F"/>
    <w:rsid w:val="0091666A"/>
    <w:rsid w:val="00925334"/>
    <w:rsid w:val="00935CF4"/>
    <w:rsid w:val="009521BE"/>
    <w:rsid w:val="00955D9E"/>
    <w:rsid w:val="00966B7F"/>
    <w:rsid w:val="00970859"/>
    <w:rsid w:val="0097405C"/>
    <w:rsid w:val="00992718"/>
    <w:rsid w:val="009A24AC"/>
    <w:rsid w:val="009A5074"/>
    <w:rsid w:val="009A627C"/>
    <w:rsid w:val="009D2845"/>
    <w:rsid w:val="009E0E59"/>
    <w:rsid w:val="00A07D58"/>
    <w:rsid w:val="00A13C45"/>
    <w:rsid w:val="00A14081"/>
    <w:rsid w:val="00A3347E"/>
    <w:rsid w:val="00A35763"/>
    <w:rsid w:val="00A502B6"/>
    <w:rsid w:val="00A539C8"/>
    <w:rsid w:val="00A74501"/>
    <w:rsid w:val="00A81CE6"/>
    <w:rsid w:val="00AA0C61"/>
    <w:rsid w:val="00AB3CF0"/>
    <w:rsid w:val="00AB4EAF"/>
    <w:rsid w:val="00AC2B6E"/>
    <w:rsid w:val="00AD1DCB"/>
    <w:rsid w:val="00B06499"/>
    <w:rsid w:val="00B06EC1"/>
    <w:rsid w:val="00B277DA"/>
    <w:rsid w:val="00B37E4C"/>
    <w:rsid w:val="00B43251"/>
    <w:rsid w:val="00B44B36"/>
    <w:rsid w:val="00B47EE4"/>
    <w:rsid w:val="00B57D10"/>
    <w:rsid w:val="00B802E5"/>
    <w:rsid w:val="00B82DC9"/>
    <w:rsid w:val="00B90E6F"/>
    <w:rsid w:val="00B9588B"/>
    <w:rsid w:val="00BB44A1"/>
    <w:rsid w:val="00BC64CC"/>
    <w:rsid w:val="00BE45FD"/>
    <w:rsid w:val="00BF605E"/>
    <w:rsid w:val="00BF716D"/>
    <w:rsid w:val="00C0238C"/>
    <w:rsid w:val="00C07176"/>
    <w:rsid w:val="00C14D5E"/>
    <w:rsid w:val="00C6405E"/>
    <w:rsid w:val="00C97B86"/>
    <w:rsid w:val="00CB1648"/>
    <w:rsid w:val="00CB7A4D"/>
    <w:rsid w:val="00CC0BCD"/>
    <w:rsid w:val="00CC1442"/>
    <w:rsid w:val="00CD36D5"/>
    <w:rsid w:val="00CD47DB"/>
    <w:rsid w:val="00CD6C34"/>
    <w:rsid w:val="00CE377D"/>
    <w:rsid w:val="00CE7A5D"/>
    <w:rsid w:val="00CF1176"/>
    <w:rsid w:val="00CF1C70"/>
    <w:rsid w:val="00CF73FB"/>
    <w:rsid w:val="00D10AE2"/>
    <w:rsid w:val="00D118E3"/>
    <w:rsid w:val="00D16321"/>
    <w:rsid w:val="00D21F22"/>
    <w:rsid w:val="00D24800"/>
    <w:rsid w:val="00D313DA"/>
    <w:rsid w:val="00D4503E"/>
    <w:rsid w:val="00D56772"/>
    <w:rsid w:val="00D626D5"/>
    <w:rsid w:val="00D66977"/>
    <w:rsid w:val="00D72A24"/>
    <w:rsid w:val="00D90E32"/>
    <w:rsid w:val="00DA37DD"/>
    <w:rsid w:val="00DB3872"/>
    <w:rsid w:val="00DD0B25"/>
    <w:rsid w:val="00DD37C6"/>
    <w:rsid w:val="00E01A77"/>
    <w:rsid w:val="00E05140"/>
    <w:rsid w:val="00E07612"/>
    <w:rsid w:val="00E14BB2"/>
    <w:rsid w:val="00E201C0"/>
    <w:rsid w:val="00E2033E"/>
    <w:rsid w:val="00E20368"/>
    <w:rsid w:val="00E23748"/>
    <w:rsid w:val="00E411B1"/>
    <w:rsid w:val="00E503CC"/>
    <w:rsid w:val="00E506ED"/>
    <w:rsid w:val="00E53C3D"/>
    <w:rsid w:val="00E6492B"/>
    <w:rsid w:val="00E657CD"/>
    <w:rsid w:val="00E662A8"/>
    <w:rsid w:val="00E7121F"/>
    <w:rsid w:val="00E83DA6"/>
    <w:rsid w:val="00E86F69"/>
    <w:rsid w:val="00EA0BB4"/>
    <w:rsid w:val="00EA3C5A"/>
    <w:rsid w:val="00EB0853"/>
    <w:rsid w:val="00EB2BC4"/>
    <w:rsid w:val="00EC087B"/>
    <w:rsid w:val="00EC4CD1"/>
    <w:rsid w:val="00ED0C9B"/>
    <w:rsid w:val="00ED22AC"/>
    <w:rsid w:val="00EE3CFC"/>
    <w:rsid w:val="00EF5FDF"/>
    <w:rsid w:val="00EF695A"/>
    <w:rsid w:val="00F0309D"/>
    <w:rsid w:val="00F07B2E"/>
    <w:rsid w:val="00F10A6C"/>
    <w:rsid w:val="00F10F22"/>
    <w:rsid w:val="00F11A2C"/>
    <w:rsid w:val="00F12752"/>
    <w:rsid w:val="00F1757B"/>
    <w:rsid w:val="00F44C94"/>
    <w:rsid w:val="00F54703"/>
    <w:rsid w:val="00F579A2"/>
    <w:rsid w:val="00F6523B"/>
    <w:rsid w:val="00F73001"/>
    <w:rsid w:val="00F7550C"/>
    <w:rsid w:val="00F829D1"/>
    <w:rsid w:val="00F834A8"/>
    <w:rsid w:val="00F852ED"/>
    <w:rsid w:val="00FA2F16"/>
    <w:rsid w:val="00FC2C9D"/>
    <w:rsid w:val="00FF3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1F090"/>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091C"/>
    <w:pPr>
      <w:spacing w:after="120" w:line="240" w:lineRule="auto"/>
      <w:jc w:val="both"/>
    </w:pPr>
    <w:rPr>
      <w:rFonts w:ascii="Times New Roman" w:hAnsi="Times New Roman" w:cs="Times New Roman"/>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3A091C"/>
    <w:pPr>
      <w:widowControl w:val="0"/>
      <w:spacing w:after="0" w:line="240" w:lineRule="auto"/>
    </w:pPr>
    <w:rPr>
      <w:rFonts w:ascii="Calibri" w:eastAsia="Calibri" w:hAnsi="Calibri" w:cs="Times New Roman"/>
    </w:rPr>
  </w:style>
  <w:style w:type="character" w:styleId="Hipersaite">
    <w:name w:val="Hyperlink"/>
    <w:uiPriority w:val="99"/>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Galvene">
    <w:name w:val="header"/>
    <w:basedOn w:val="Parasts"/>
    <w:link w:val="GalveneRakstz"/>
    <w:uiPriority w:val="99"/>
    <w:unhideWhenUsed/>
    <w:rsid w:val="00B802E5"/>
    <w:pPr>
      <w:tabs>
        <w:tab w:val="center" w:pos="4680"/>
        <w:tab w:val="right" w:pos="9360"/>
      </w:tabs>
      <w:spacing w:after="0"/>
    </w:pPr>
  </w:style>
  <w:style w:type="character" w:customStyle="1" w:styleId="GalveneRakstz">
    <w:name w:val="Galvene Rakstz."/>
    <w:basedOn w:val="Noklusjumarindkopasfonts"/>
    <w:link w:val="Galvene"/>
    <w:uiPriority w:val="99"/>
    <w:rsid w:val="00B802E5"/>
    <w:rPr>
      <w:rFonts w:ascii="Times New Roman" w:hAnsi="Times New Roman" w:cs="Times New Roman"/>
      <w:sz w:val="24"/>
      <w:szCs w:val="24"/>
      <w:lang w:val="lv-LV"/>
    </w:rPr>
  </w:style>
  <w:style w:type="paragraph" w:styleId="Kjene">
    <w:name w:val="footer"/>
    <w:basedOn w:val="Parasts"/>
    <w:link w:val="KjeneRakstz"/>
    <w:uiPriority w:val="99"/>
    <w:unhideWhenUsed/>
    <w:rsid w:val="00B802E5"/>
    <w:pPr>
      <w:tabs>
        <w:tab w:val="center" w:pos="4680"/>
        <w:tab w:val="right" w:pos="9360"/>
      </w:tabs>
      <w:spacing w:after="0"/>
    </w:pPr>
  </w:style>
  <w:style w:type="character" w:customStyle="1" w:styleId="KjeneRakstz">
    <w:name w:val="Kājene Rakstz."/>
    <w:basedOn w:val="Noklusjumarindkopasfonts"/>
    <w:link w:val="Kjene"/>
    <w:uiPriority w:val="99"/>
    <w:rsid w:val="00B802E5"/>
    <w:rPr>
      <w:rFonts w:ascii="Times New Roman" w:hAnsi="Times New Roman" w:cs="Times New Roman"/>
      <w:sz w:val="24"/>
      <w:szCs w:val="24"/>
      <w:lang w:val="lv-LV"/>
    </w:rPr>
  </w:style>
  <w:style w:type="table" w:styleId="Reatabula">
    <w:name w:val="Table Grid"/>
    <w:basedOn w:val="Parastatabula"/>
    <w:uiPriority w:val="39"/>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Colorful List - Accent 12,Normal bullet 2,Bullet list,List Paragraph2,Saistīto dokumentu saraksts,PPS_Bullet,Numbered Para 1,Dot pt,List Paragraph Char Char Char,Indicator Text,List Paragraph1,Numurets"/>
    <w:basedOn w:val="Parasts"/>
    <w:link w:val="SarakstarindkopaRakstz"/>
    <w:uiPriority w:val="1"/>
    <w:qFormat/>
    <w:rsid w:val="00D118E3"/>
    <w:pPr>
      <w:ind w:left="720"/>
      <w:contextualSpacing/>
    </w:pPr>
  </w:style>
  <w:style w:type="character" w:styleId="Neatrisintapieminana">
    <w:name w:val="Unresolved Mention"/>
    <w:basedOn w:val="Noklusjumarindkopasfonts"/>
    <w:uiPriority w:val="99"/>
    <w:semiHidden/>
    <w:unhideWhenUsed/>
    <w:rsid w:val="00E503CC"/>
    <w:rPr>
      <w:color w:val="605E5C"/>
      <w:shd w:val="clear" w:color="auto" w:fill="E1DFDD"/>
    </w:rPr>
  </w:style>
  <w:style w:type="character" w:customStyle="1" w:styleId="Bodytext11pt">
    <w:name w:val="Body text + 11 pt"/>
    <w:basedOn w:val="Noklusjumarindkopasfonts"/>
    <w:rsid w:val="00E503C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11ptItalic">
    <w:name w:val="Body text + 11 pt;Italic"/>
    <w:basedOn w:val="Noklusjumarindkopasfonts"/>
    <w:rsid w:val="000B683D"/>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character" w:customStyle="1" w:styleId="SarakstarindkopaRakstz">
    <w:name w:val="Saraksta rindkopa Rakstz."/>
    <w:aliases w:val="Strip Rakstz.,H&amp;P List Paragraph Rakstz.,2 Rakstz.,Syle 1 Rakstz.,Colorful List - Accent 12 Rakstz.,Normal bullet 2 Rakstz.,Bullet list Rakstz.,List Paragraph2 Rakstz.,Saistīto dokumentu saraksts Rakstz.,PPS_Bullet Rakstz."/>
    <w:link w:val="Sarakstarindkopa"/>
    <w:uiPriority w:val="1"/>
    <w:qFormat/>
    <w:locked/>
    <w:rsid w:val="00501D59"/>
    <w:rPr>
      <w:rFonts w:ascii="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98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FABC1-CCF2-4070-BDBF-81A13F13F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Pages>
  <Words>2753</Words>
  <Characters>1570</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Liepiņa-Jākobsone</dc:creator>
  <cp:keywords/>
  <dc:description/>
  <cp:lastModifiedBy>Alīna Liepiņa-Jākobsone</cp:lastModifiedBy>
  <cp:revision>166</cp:revision>
  <cp:lastPrinted>2022-02-28T08:55:00Z</cp:lastPrinted>
  <dcterms:created xsi:type="dcterms:W3CDTF">2023-03-28T12:12:00Z</dcterms:created>
  <dcterms:modified xsi:type="dcterms:W3CDTF">2026-08-13T08:59:00Z</dcterms:modified>
</cp:coreProperties>
</file>