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Cēsu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90000031048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Koka konstrukciju atjaunošana un pastiprināšana administratīvajā ēkā “Kaķukrogs”, Vaives pagastā, Cēsu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CNP/2026/84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VIDZEMES NAMI"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21:29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19823.96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"A.P.E. Build"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10:50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40621.3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"A6"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19:49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29992.99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"MKR 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16:42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34079.86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"Sonem"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21:11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20642.21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"WOLF SYSTEM"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17:08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38230.0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14.08.2026; 12:00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