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SIA "LVR Flote"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40103321893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Drošības operāciju centra (SOC)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LVRFLOTE 2026/10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