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Ādažu slimnīca, PSIA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40003131022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Ēkas fasādes vienkāršotas atjaunošanas 2.kārta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PSIA ĀDAŽU SLIMNĪCA 2026/02M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Līgumcena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PS "Būve - HX"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"SMITE"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"HEINEX"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Ozola nami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PROGRESUS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16:04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58563.36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"GMG Demetra"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14:52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58892.76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"LATIBŪVE"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23:51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49511.03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18.08.2026; 14:08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