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47AC3" w14:textId="77777777" w:rsidR="00B43F1E" w:rsidRDefault="00B43F1E" w:rsidP="00E32C4E">
      <w:pPr>
        <w:tabs>
          <w:tab w:val="left" w:pos="2127"/>
          <w:tab w:val="left" w:pos="2410"/>
        </w:tabs>
        <w:spacing w:line="240" w:lineRule="auto"/>
        <w:ind w:left="-567" w:right="-105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Apspriedes noteikumi atklātam konkursam</w:t>
      </w:r>
    </w:p>
    <w:p w14:paraId="52F66C52" w14:textId="77777777" w:rsidR="00B43F1E" w:rsidRDefault="00B43F1E" w:rsidP="00B43F1E">
      <w:pPr>
        <w:spacing w:line="240" w:lineRule="auto"/>
        <w:ind w:left="142" w:right="-1050"/>
        <w:jc w:val="center"/>
        <w:rPr>
          <w:rFonts w:ascii="Times New Roman" w:eastAsia="Times New Roman" w:hAnsi="Times New Roman" w:cs="Times New Roman"/>
          <w:sz w:val="24"/>
          <w:szCs w:val="24"/>
        </w:rPr>
      </w:pPr>
    </w:p>
    <w:p w14:paraId="52A66BB1" w14:textId="70C39D35" w:rsidR="00B43F1E" w:rsidRDefault="00B43F1E" w:rsidP="007F3A4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FA4426" w:rsidRPr="00FA4426">
        <w:rPr>
          <w:rFonts w:ascii="Times New Roman" w:eastAsia="Times New Roman" w:hAnsi="Times New Roman" w:cs="Times New Roman"/>
          <w:b/>
          <w:sz w:val="28"/>
          <w:szCs w:val="28"/>
        </w:rPr>
        <w:t>Lietu apmaiņas punktu (novietņu) piegāde, uzstādīšana un iekārtošana Dienvidkurzemes atkritumu apsaimniekošanas reģiona atkritumu šķirošanas laukumos</w:t>
      </w:r>
      <w:r>
        <w:rPr>
          <w:rFonts w:ascii="Times New Roman" w:eastAsia="Times New Roman" w:hAnsi="Times New Roman" w:cs="Times New Roman"/>
          <w:b/>
          <w:sz w:val="28"/>
          <w:szCs w:val="28"/>
        </w:rPr>
        <w:t>”</w:t>
      </w:r>
    </w:p>
    <w:p w14:paraId="557E4056" w14:textId="77777777" w:rsidR="00B43F1E" w:rsidRDefault="00B43F1E" w:rsidP="00B43F1E">
      <w:pPr>
        <w:spacing w:line="240" w:lineRule="auto"/>
        <w:ind w:left="142" w:right="-143"/>
        <w:jc w:val="center"/>
        <w:rPr>
          <w:rFonts w:ascii="Times New Roman" w:eastAsia="Times New Roman" w:hAnsi="Times New Roman" w:cs="Times New Roman"/>
          <w:b/>
          <w:sz w:val="24"/>
          <w:szCs w:val="24"/>
          <w:u w:val="single"/>
        </w:rPr>
      </w:pPr>
    </w:p>
    <w:p w14:paraId="677717AE" w14:textId="1C57EC71" w:rsidR="00B43F1E" w:rsidRDefault="00B43F1E" w:rsidP="00B43F1E">
      <w:pPr>
        <w:spacing w:line="240" w:lineRule="auto"/>
        <w:ind w:left="142" w:right="-14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(Identifikācijas Nr. LRAS 202</w:t>
      </w:r>
      <w:r w:rsidR="00E32C4E">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A0193B">
        <w:rPr>
          <w:rFonts w:ascii="Times New Roman" w:eastAsia="Times New Roman" w:hAnsi="Times New Roman" w:cs="Times New Roman"/>
          <w:sz w:val="24"/>
          <w:szCs w:val="24"/>
        </w:rPr>
        <w:t>1</w:t>
      </w:r>
      <w:r w:rsidR="00FA4426">
        <w:rPr>
          <w:rFonts w:ascii="Times New Roman" w:eastAsia="Times New Roman" w:hAnsi="Times New Roman" w:cs="Times New Roman"/>
          <w:sz w:val="24"/>
          <w:szCs w:val="24"/>
        </w:rPr>
        <w:t>3</w:t>
      </w:r>
      <w:r w:rsidR="00036E37">
        <w:rPr>
          <w:rFonts w:ascii="Times New Roman" w:eastAsia="Times New Roman" w:hAnsi="Times New Roman" w:cs="Times New Roman"/>
          <w:sz w:val="24"/>
          <w:szCs w:val="24"/>
        </w:rPr>
        <w:t>_Apspriede</w:t>
      </w:r>
      <w:r>
        <w:rPr>
          <w:rFonts w:ascii="Times New Roman" w:eastAsia="Times New Roman" w:hAnsi="Times New Roman" w:cs="Times New Roman"/>
          <w:sz w:val="24"/>
          <w:szCs w:val="24"/>
        </w:rPr>
        <w:t>)</w:t>
      </w:r>
    </w:p>
    <w:p w14:paraId="785ACCFD" w14:textId="575108BC" w:rsidR="00B43F1E" w:rsidRDefault="00B43F1E" w:rsidP="007F3A41">
      <w:pPr>
        <w:spacing w:line="240" w:lineRule="auto"/>
        <w:jc w:val="both"/>
        <w:rPr>
          <w:rFonts w:ascii="Times New Roman" w:eastAsia="Times New Roman" w:hAnsi="Times New Roman" w:cs="Times New Roman"/>
          <w:sz w:val="24"/>
          <w:szCs w:val="24"/>
        </w:rPr>
      </w:pP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B43F1E" w14:paraId="47747562" w14:textId="77777777" w:rsidTr="00D41B1E">
        <w:tc>
          <w:tcPr>
            <w:tcW w:w="9350" w:type="dxa"/>
            <w:shd w:val="clear" w:color="auto" w:fill="FDEADA"/>
            <w:vAlign w:val="center"/>
          </w:tcPr>
          <w:p w14:paraId="4E7707D6"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rPr>
              <w:t xml:space="preserve">Informācija par iepirkuma priekšmetu </w:t>
            </w:r>
          </w:p>
        </w:tc>
      </w:tr>
      <w:tr w:rsidR="00B43F1E" w14:paraId="3DE56718" w14:textId="77777777" w:rsidTr="00D41B1E">
        <w:tc>
          <w:tcPr>
            <w:tcW w:w="9350" w:type="dxa"/>
            <w:vAlign w:val="center"/>
          </w:tcPr>
          <w:p w14:paraId="29314D21" w14:textId="53CCEB1D" w:rsidR="007F3A41"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Iepirkuma priekšmets</w:t>
            </w:r>
            <w:r w:rsidR="00FA4426">
              <w:rPr>
                <w:rFonts w:ascii="Times New Roman" w:eastAsia="Times New Roman" w:hAnsi="Times New Roman" w:cs="Times New Roman"/>
                <w:color w:val="000000"/>
                <w:sz w:val="24"/>
                <w:szCs w:val="24"/>
                <w:u w:val="single"/>
              </w:rPr>
              <w:t xml:space="preserve"> </w:t>
            </w:r>
            <w:r w:rsidR="00FA4426" w:rsidRPr="00FA4426">
              <w:rPr>
                <w:rFonts w:ascii="Times New Roman" w:eastAsia="Times New Roman" w:hAnsi="Times New Roman" w:cs="Times New Roman"/>
                <w:color w:val="000000"/>
                <w:sz w:val="24"/>
                <w:szCs w:val="24"/>
              </w:rPr>
              <w:t>ir lietu apmaiņas punktu (novietņu) piegāde, uzstādīšana un iekārtošana Dienvidkurzemes atkritumu apsaimniekošanas reģiona (turpmāk DAAR) atkritumu šķirošanas laukumos atbilstoši tehniskajā specifikācijā noteiktajām prasībām</w:t>
            </w:r>
            <w:r w:rsidR="007F3A41" w:rsidRPr="007F3A41">
              <w:rPr>
                <w:rFonts w:ascii="Times New Roman" w:eastAsia="Times New Roman" w:hAnsi="Times New Roman" w:cs="Times New Roman"/>
                <w:color w:val="000000"/>
                <w:sz w:val="24"/>
                <w:szCs w:val="24"/>
              </w:rPr>
              <w:t>.</w:t>
            </w:r>
          </w:p>
          <w:p w14:paraId="41D5D2E8" w14:textId="77777777" w:rsidR="007F3A41" w:rsidRDefault="007F3A41"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6CA8AA79" w14:textId="19AD21AF" w:rsidR="00B43F1E" w:rsidRPr="007F3A41" w:rsidRDefault="007F3A41"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sidRPr="007F3A41">
              <w:rPr>
                <w:rFonts w:ascii="Times New Roman" w:eastAsia="Times New Roman" w:hAnsi="Times New Roman" w:cs="Times New Roman"/>
                <w:color w:val="000000"/>
                <w:sz w:val="24"/>
                <w:szCs w:val="24"/>
                <w:u w:val="single"/>
              </w:rPr>
              <w:t xml:space="preserve">Līguma izpildes laiks ir </w:t>
            </w:r>
            <w:r w:rsidR="00A0193B">
              <w:rPr>
                <w:rFonts w:ascii="Times New Roman" w:eastAsia="Times New Roman" w:hAnsi="Times New Roman" w:cs="Times New Roman"/>
                <w:color w:val="000000"/>
                <w:sz w:val="24"/>
                <w:szCs w:val="24"/>
              </w:rPr>
              <w:t>l</w:t>
            </w:r>
            <w:r w:rsidR="00A0193B" w:rsidRPr="00A0193B">
              <w:rPr>
                <w:rFonts w:ascii="Times New Roman" w:eastAsia="Times New Roman" w:hAnsi="Times New Roman" w:cs="Times New Roman"/>
                <w:color w:val="000000"/>
                <w:sz w:val="24"/>
                <w:szCs w:val="24"/>
              </w:rPr>
              <w:t>īdz 2026. gada oktobrim</w:t>
            </w:r>
            <w:r w:rsidRPr="007F3A41">
              <w:rPr>
                <w:rFonts w:ascii="Times New Roman" w:eastAsia="Times New Roman" w:hAnsi="Times New Roman" w:cs="Times New Roman"/>
                <w:color w:val="000000"/>
                <w:sz w:val="24"/>
                <w:szCs w:val="24"/>
              </w:rPr>
              <w:t>.</w:t>
            </w:r>
          </w:p>
          <w:p w14:paraId="1DA0D3AD" w14:textId="7A070603"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u w:val="single"/>
              </w:rPr>
            </w:pPr>
          </w:p>
        </w:tc>
      </w:tr>
      <w:tr w:rsidR="00B43F1E" w14:paraId="2F0E35AF" w14:textId="77777777" w:rsidTr="00D41B1E">
        <w:tc>
          <w:tcPr>
            <w:tcW w:w="9350" w:type="dxa"/>
            <w:shd w:val="clear" w:color="auto" w:fill="FDEADA"/>
            <w:vAlign w:val="center"/>
          </w:tcPr>
          <w:p w14:paraId="24B0D5FE"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Apspriedes laiks un vieta, komentāru iesniegšana</w:t>
            </w:r>
          </w:p>
        </w:tc>
      </w:tr>
      <w:tr w:rsidR="00B43F1E" w14:paraId="7AB99239" w14:textId="77777777" w:rsidTr="00D41B1E">
        <w:tc>
          <w:tcPr>
            <w:tcW w:w="9350" w:type="dxa"/>
            <w:vAlign w:val="center"/>
          </w:tcPr>
          <w:p w14:paraId="4F2E4E32" w14:textId="3B1D355E" w:rsidR="00B43F1E" w:rsidRPr="00DC5D9A" w:rsidRDefault="00B43F1E" w:rsidP="00D41B1E">
            <w:pPr>
              <w:pBdr>
                <w:top w:val="nil"/>
                <w:left w:val="nil"/>
                <w:bottom w:val="nil"/>
                <w:right w:val="nil"/>
                <w:between w:val="nil"/>
              </w:pBdr>
              <w:spacing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Apspriede paredzēta rakstiskā formā – ieinteresētie piegādātāji komentārus vai ieteikumus par atklātā konkursā plānotajām  pretendentu kvalifikācijas un tehniskās specifikācijas prasībām </w:t>
            </w:r>
            <w:proofErr w:type="spellStart"/>
            <w:r>
              <w:rPr>
                <w:rFonts w:ascii="Times New Roman" w:eastAsia="Times New Roman" w:hAnsi="Times New Roman" w:cs="Times New Roman"/>
                <w:color w:val="000000"/>
                <w:sz w:val="24"/>
                <w:szCs w:val="24"/>
              </w:rPr>
              <w:t>sūta</w:t>
            </w:r>
            <w:proofErr w:type="spellEnd"/>
            <w:r>
              <w:rPr>
                <w:rFonts w:ascii="Times New Roman" w:eastAsia="Times New Roman" w:hAnsi="Times New Roman" w:cs="Times New Roman"/>
                <w:color w:val="000000"/>
                <w:sz w:val="24"/>
                <w:szCs w:val="24"/>
              </w:rPr>
              <w:t xml:space="preserve"> elektroniski Pasūtītāja kontaktpersonai uz e-pastu: </w:t>
            </w:r>
            <w:hyperlink r:id="rId8">
              <w:r>
                <w:rPr>
                  <w:rFonts w:ascii="Times New Roman" w:eastAsia="Times New Roman" w:hAnsi="Times New Roman" w:cs="Times New Roman"/>
                  <w:color w:val="0000FF"/>
                  <w:sz w:val="24"/>
                  <w:szCs w:val="24"/>
                  <w:u w:val="single"/>
                </w:rPr>
                <w:t>birojs@liepajasras.lv</w:t>
              </w:r>
            </w:hyperlink>
            <w:r>
              <w:rPr>
                <w:rFonts w:ascii="Times New Roman" w:eastAsia="Times New Roman" w:hAnsi="Times New Roman" w:cs="Times New Roman"/>
                <w:color w:val="000000"/>
                <w:sz w:val="24"/>
                <w:szCs w:val="24"/>
              </w:rPr>
              <w:t xml:space="preserve"> </w:t>
            </w:r>
            <w:r w:rsidRPr="00DC5D9A">
              <w:rPr>
                <w:rFonts w:ascii="Times New Roman" w:eastAsia="Times New Roman" w:hAnsi="Times New Roman" w:cs="Times New Roman"/>
                <w:b/>
                <w:bCs/>
                <w:color w:val="000000"/>
                <w:sz w:val="24"/>
                <w:szCs w:val="24"/>
              </w:rPr>
              <w:t xml:space="preserve">līdz </w:t>
            </w:r>
            <w:r w:rsidR="00A0193B">
              <w:rPr>
                <w:rFonts w:ascii="Times New Roman" w:eastAsia="Times New Roman" w:hAnsi="Times New Roman" w:cs="Times New Roman"/>
                <w:b/>
                <w:bCs/>
                <w:color w:val="000000"/>
                <w:sz w:val="24"/>
                <w:szCs w:val="24"/>
              </w:rPr>
              <w:t>14.08</w:t>
            </w:r>
            <w:r w:rsidRPr="00070B2B">
              <w:rPr>
                <w:rFonts w:ascii="Times New Roman" w:eastAsia="Times New Roman" w:hAnsi="Times New Roman" w:cs="Times New Roman"/>
                <w:b/>
                <w:bCs/>
                <w:color w:val="000000"/>
                <w:sz w:val="24"/>
                <w:szCs w:val="24"/>
              </w:rPr>
              <w:t>.202</w:t>
            </w:r>
            <w:r w:rsidR="00E32C4E" w:rsidRPr="00070B2B">
              <w:rPr>
                <w:rFonts w:ascii="Times New Roman" w:eastAsia="Times New Roman" w:hAnsi="Times New Roman" w:cs="Times New Roman"/>
                <w:b/>
                <w:bCs/>
                <w:color w:val="000000"/>
                <w:sz w:val="24"/>
                <w:szCs w:val="24"/>
              </w:rPr>
              <w:t>6</w:t>
            </w:r>
            <w:r w:rsidRPr="00070B2B">
              <w:rPr>
                <w:rFonts w:ascii="Times New Roman" w:eastAsia="Times New Roman" w:hAnsi="Times New Roman" w:cs="Times New Roman"/>
                <w:b/>
                <w:bCs/>
                <w:color w:val="000000"/>
                <w:sz w:val="24"/>
                <w:szCs w:val="24"/>
              </w:rPr>
              <w:t>.</w:t>
            </w:r>
            <w:r w:rsidR="007F3A41" w:rsidRPr="00070B2B">
              <w:rPr>
                <w:rFonts w:ascii="Times New Roman" w:eastAsia="Times New Roman" w:hAnsi="Times New Roman" w:cs="Times New Roman"/>
                <w:b/>
                <w:bCs/>
                <w:color w:val="000000"/>
                <w:sz w:val="24"/>
                <w:szCs w:val="24"/>
              </w:rPr>
              <w:t xml:space="preserve"> </w:t>
            </w:r>
            <w:proofErr w:type="spellStart"/>
            <w:r w:rsidR="007F3A41" w:rsidRPr="00070B2B">
              <w:rPr>
                <w:rFonts w:ascii="Times New Roman" w:eastAsia="Times New Roman" w:hAnsi="Times New Roman" w:cs="Times New Roman"/>
                <w:b/>
                <w:bCs/>
                <w:color w:val="000000"/>
                <w:sz w:val="24"/>
                <w:szCs w:val="24"/>
              </w:rPr>
              <w:t>plkst</w:t>
            </w:r>
            <w:proofErr w:type="spellEnd"/>
            <w:r w:rsidR="007F3A41" w:rsidRPr="00070B2B">
              <w:rPr>
                <w:rFonts w:ascii="Times New Roman" w:eastAsia="Times New Roman" w:hAnsi="Times New Roman" w:cs="Times New Roman"/>
                <w:b/>
                <w:bCs/>
                <w:color w:val="000000"/>
                <w:sz w:val="24"/>
                <w:szCs w:val="24"/>
              </w:rPr>
              <w:t xml:space="preserve"> 24.00</w:t>
            </w:r>
          </w:p>
          <w:p w14:paraId="3E7AA2EA"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01C8C12E"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Ieinteresētie piegādātāji, apspriedes ietvaros iesniedzot Pasūtītājam informāciju, kas ir komercnoslēpums, ierobežotās pieejamības informācija vai jebkura cita veida konfidenciālā informācija, ietver attiecīgās norādes. </w:t>
            </w:r>
          </w:p>
          <w:p w14:paraId="0DA7B0D8"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75380B9C" w14:textId="77777777" w:rsidR="00B43F1E" w:rsidRDefault="00B43F1E" w:rsidP="00D41B1E">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Ieinteresēto piegādātāju priekšlikumi sagatavojami konstruktīvi un sniedzot pamatojumu noteiktu precizējumu veikšanai.</w:t>
            </w:r>
          </w:p>
          <w:p w14:paraId="022258E9"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B43F1E" w14:paraId="6B33E2FA" w14:textId="77777777" w:rsidTr="00D41B1E">
        <w:tc>
          <w:tcPr>
            <w:tcW w:w="9350" w:type="dxa"/>
            <w:shd w:val="clear" w:color="auto" w:fill="FDEADA"/>
            <w:vAlign w:val="center"/>
          </w:tcPr>
          <w:p w14:paraId="3C2B7BA9" w14:textId="77777777" w:rsidR="00B43F1E" w:rsidRDefault="00B43F1E" w:rsidP="00D41B1E">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Apspriedes dokumentēšana </w:t>
            </w:r>
          </w:p>
        </w:tc>
      </w:tr>
      <w:tr w:rsidR="00B43F1E" w14:paraId="474EB7E0" w14:textId="77777777" w:rsidTr="00D41B1E">
        <w:tc>
          <w:tcPr>
            <w:tcW w:w="9350" w:type="dxa"/>
            <w:vAlign w:val="center"/>
          </w:tcPr>
          <w:p w14:paraId="40976FD4"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Pasūtītājs pēc noteiktā termiņa apkopos piegādātāju iesūtīto informāciju. </w:t>
            </w:r>
          </w:p>
          <w:p w14:paraId="0CA9FE2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70879B0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komisija izskata ieinteresēto piegādātāju sniegtos priekšlikumus un izvērtē to pamatotību un nepieciešamību iekļaušanai iepirkuma dokumentācijā.</w:t>
            </w:r>
          </w:p>
          <w:p w14:paraId="1D52F6E5"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p w14:paraId="12D66E36"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Apspriedē saņemtā informācija tiks dokumentēta, sagatavojot apspriedes ziņojumu.</w:t>
            </w:r>
          </w:p>
        </w:tc>
      </w:tr>
      <w:tr w:rsidR="00B43F1E" w14:paraId="044C002C" w14:textId="77777777" w:rsidTr="00D41B1E">
        <w:tc>
          <w:tcPr>
            <w:tcW w:w="9350" w:type="dxa"/>
            <w:shd w:val="clear" w:color="auto" w:fill="FDEADA"/>
            <w:vAlign w:val="center"/>
          </w:tcPr>
          <w:p w14:paraId="31F0F74D" w14:textId="77777777" w:rsidR="00B43F1E" w:rsidRDefault="00B43F1E" w:rsidP="00D41B1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Cita informācija</w:t>
            </w:r>
          </w:p>
        </w:tc>
      </w:tr>
      <w:tr w:rsidR="00B43F1E" w14:paraId="547456D5" w14:textId="77777777" w:rsidTr="00D41B1E">
        <w:tc>
          <w:tcPr>
            <w:tcW w:w="9350" w:type="dxa"/>
            <w:vAlign w:val="center"/>
          </w:tcPr>
          <w:p w14:paraId="04220B33" w14:textId="77777777" w:rsidR="00B43F1E" w:rsidRDefault="00B43F1E" w:rsidP="007F3A41">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Pasūtītājs piegādātājam, kas iesniedzis priekšlikumus atklātā konkursa dokumentu pilnveidei, sniegs rakstisku atbildi par piedāvāto priekšlikumu iekļaušanu vai neiekļaušanu atklāta konkursa dokumentācijā.</w:t>
            </w:r>
          </w:p>
          <w:p w14:paraId="6DE71097" w14:textId="7A3DEE54" w:rsidR="007F3A41" w:rsidRDefault="007F3A41" w:rsidP="007F3A41">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p>
        </w:tc>
      </w:tr>
      <w:tr w:rsidR="00B43F1E" w14:paraId="03D979A7" w14:textId="77777777" w:rsidTr="00D41B1E">
        <w:tc>
          <w:tcPr>
            <w:tcW w:w="9350" w:type="dxa"/>
            <w:shd w:val="clear" w:color="auto" w:fill="FDEADA"/>
            <w:vAlign w:val="center"/>
          </w:tcPr>
          <w:p w14:paraId="28273999" w14:textId="77777777" w:rsidR="00B43F1E" w:rsidRDefault="00B43F1E" w:rsidP="00D41B1E">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Pielikums</w:t>
            </w:r>
          </w:p>
        </w:tc>
      </w:tr>
      <w:tr w:rsidR="00B43F1E" w14:paraId="6CD9ABB7" w14:textId="77777777" w:rsidTr="009961EA">
        <w:trPr>
          <w:trHeight w:val="96"/>
        </w:trPr>
        <w:tc>
          <w:tcPr>
            <w:tcW w:w="9350" w:type="dxa"/>
            <w:tcBorders>
              <w:bottom w:val="single" w:sz="4" w:space="0" w:color="000000"/>
            </w:tcBorders>
            <w:vAlign w:val="center"/>
          </w:tcPr>
          <w:p w14:paraId="0C3AF476" w14:textId="77777777" w:rsidR="00B43F1E" w:rsidRDefault="00B43F1E" w:rsidP="00D41B1E">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Tehniskā specifikācija </w:t>
            </w:r>
          </w:p>
          <w:p w14:paraId="491CB1B1" w14:textId="77777777" w:rsidR="007F3A41" w:rsidRDefault="007F3A41" w:rsidP="00D41B1E">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tc>
      </w:tr>
    </w:tbl>
    <w:p w14:paraId="7F5A588D" w14:textId="77777777" w:rsidR="007F3A41" w:rsidRDefault="007F3A41" w:rsidP="007F3A41">
      <w:pPr>
        <w:pBdr>
          <w:top w:val="nil"/>
          <w:left w:val="nil"/>
          <w:bottom w:val="nil"/>
          <w:right w:val="nil"/>
          <w:between w:val="nil"/>
        </w:pBdr>
        <w:spacing w:after="240"/>
        <w:jc w:val="both"/>
        <w:rPr>
          <w:rFonts w:ascii="Times New Roman" w:eastAsia="Times New Roman" w:hAnsi="Times New Roman" w:cs="Times New Roman"/>
          <w:sz w:val="24"/>
          <w:szCs w:val="24"/>
        </w:rPr>
      </w:pPr>
      <w:bookmarkStart w:id="0" w:name="_Hlk210668012"/>
    </w:p>
    <w:p w14:paraId="14A1989D" w14:textId="77777777" w:rsidR="00E32C4E" w:rsidRDefault="00000000" w:rsidP="007F3A41">
      <w:pPr>
        <w:pBdr>
          <w:top w:val="nil"/>
          <w:left w:val="nil"/>
          <w:bottom w:val="nil"/>
          <w:right w:val="nil"/>
          <w:between w:val="nil"/>
        </w:pBd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bookmarkEnd w:id="0"/>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CE1EDC" w:rsidRPr="00F01110" w14:paraId="12932BDA" w14:textId="77777777" w:rsidTr="00DE77A3">
        <w:tc>
          <w:tcPr>
            <w:tcW w:w="9214" w:type="dxa"/>
            <w:gridSpan w:val="2"/>
            <w:tcBorders>
              <w:bottom w:val="single" w:sz="4" w:space="0" w:color="000000"/>
            </w:tcBorders>
            <w:shd w:val="clear" w:color="auto" w:fill="FDE9D9" w:themeFill="accent6" w:themeFillTint="33"/>
            <w:vAlign w:val="center"/>
          </w:tcPr>
          <w:p w14:paraId="01040728" w14:textId="4631C8E3" w:rsidR="00CE1EDC" w:rsidRPr="00F01110" w:rsidRDefault="00CE1EDC" w:rsidP="00CE1EDC">
            <w:pPr>
              <w:spacing w:line="240" w:lineRule="auto"/>
              <w:jc w:val="center"/>
              <w:rPr>
                <w:rFonts w:ascii="Times New Roman" w:hAnsi="Times New Roman" w:cs="Times New Roman"/>
                <w:b/>
                <w:bCs/>
              </w:rPr>
            </w:pPr>
            <w:r w:rsidRPr="00F01110">
              <w:rPr>
                <w:rFonts w:ascii="Times New Roman" w:eastAsia="Times New Roman" w:hAnsi="Times New Roman" w:cs="Times New Roman"/>
                <w:b/>
              </w:rPr>
              <w:t>Plānotās kvalifikācijas prasības un iesniedzamie dokumenti</w:t>
            </w:r>
          </w:p>
        </w:tc>
      </w:tr>
      <w:tr w:rsidR="00F01110" w:rsidRPr="00F01110" w14:paraId="34B73138" w14:textId="77777777" w:rsidTr="0093786C">
        <w:tc>
          <w:tcPr>
            <w:tcW w:w="4678" w:type="dxa"/>
          </w:tcPr>
          <w:p w14:paraId="0D1EB153" w14:textId="77777777" w:rsidR="00F01110" w:rsidRPr="00F01110" w:rsidRDefault="00F01110" w:rsidP="0093786C">
            <w:pPr>
              <w:spacing w:line="240" w:lineRule="auto"/>
              <w:rPr>
                <w:rFonts w:ascii="Times New Roman" w:hAnsi="Times New Roman" w:cs="Times New Roman"/>
                <w:b/>
                <w:bCs/>
              </w:rPr>
            </w:pPr>
            <w:r w:rsidRPr="00F01110">
              <w:rPr>
                <w:rFonts w:ascii="Times New Roman" w:hAnsi="Times New Roman" w:cs="Times New Roman"/>
                <w:b/>
                <w:bCs/>
              </w:rPr>
              <w:t>Prasība:</w:t>
            </w:r>
          </w:p>
        </w:tc>
        <w:tc>
          <w:tcPr>
            <w:tcW w:w="4536" w:type="dxa"/>
          </w:tcPr>
          <w:p w14:paraId="6D857A71" w14:textId="77777777" w:rsidR="00F01110" w:rsidRPr="00F01110" w:rsidRDefault="00F01110" w:rsidP="0093786C">
            <w:pPr>
              <w:spacing w:line="240" w:lineRule="auto"/>
              <w:rPr>
                <w:rFonts w:ascii="Times New Roman" w:hAnsi="Times New Roman" w:cs="Times New Roman"/>
                <w:b/>
                <w:bCs/>
              </w:rPr>
            </w:pPr>
            <w:r w:rsidRPr="00F01110">
              <w:rPr>
                <w:rFonts w:ascii="Times New Roman" w:hAnsi="Times New Roman" w:cs="Times New Roman"/>
                <w:b/>
                <w:bCs/>
              </w:rPr>
              <w:t>Iesniedzamais dokuments</w:t>
            </w:r>
            <w:r w:rsidRPr="00F01110">
              <w:rPr>
                <w:rStyle w:val="Vresatsauce"/>
                <w:rFonts w:ascii="Times New Roman" w:hAnsi="Times New Roman" w:cs="Times New Roman"/>
                <w:b/>
                <w:bCs/>
              </w:rPr>
              <w:footnoteReference w:id="1"/>
            </w:r>
            <w:r w:rsidRPr="00F01110">
              <w:rPr>
                <w:rFonts w:ascii="Times New Roman" w:hAnsi="Times New Roman" w:cs="Times New Roman"/>
                <w:b/>
                <w:bCs/>
              </w:rPr>
              <w:t>:</w:t>
            </w:r>
          </w:p>
        </w:tc>
      </w:tr>
      <w:tr w:rsidR="00F01110" w:rsidRPr="00F01110" w14:paraId="4A89212D" w14:textId="77777777" w:rsidTr="0093786C">
        <w:tc>
          <w:tcPr>
            <w:tcW w:w="9214" w:type="dxa"/>
            <w:gridSpan w:val="2"/>
            <w:shd w:val="clear" w:color="auto" w:fill="F2F2F2" w:themeFill="background1" w:themeFillShade="F2"/>
          </w:tcPr>
          <w:p w14:paraId="72E80808" w14:textId="77777777" w:rsidR="00F01110" w:rsidRPr="00F01110" w:rsidRDefault="00F01110" w:rsidP="0093786C">
            <w:pPr>
              <w:spacing w:line="240" w:lineRule="auto"/>
              <w:jc w:val="center"/>
              <w:rPr>
                <w:rFonts w:ascii="Times New Roman" w:hAnsi="Times New Roman" w:cs="Times New Roman"/>
                <w:b/>
                <w:bCs/>
              </w:rPr>
            </w:pPr>
            <w:r w:rsidRPr="00F01110">
              <w:rPr>
                <w:rFonts w:ascii="Times New Roman" w:hAnsi="Times New Roman" w:cs="Times New Roman"/>
                <w:b/>
                <w:bCs/>
              </w:rPr>
              <w:t>PIETEIKUMS DALĪBAI IEPIRKUMĀ</w:t>
            </w:r>
          </w:p>
        </w:tc>
      </w:tr>
      <w:tr w:rsidR="00F01110" w:rsidRPr="00F01110" w14:paraId="7F95C958" w14:textId="77777777" w:rsidTr="0093786C">
        <w:tc>
          <w:tcPr>
            <w:tcW w:w="4678" w:type="dxa"/>
          </w:tcPr>
          <w:p w14:paraId="09CAA85F" w14:textId="77777777" w:rsidR="00F01110" w:rsidRPr="00F01110" w:rsidRDefault="00F01110" w:rsidP="0093786C">
            <w:pPr>
              <w:pStyle w:val="Bezatstarpm"/>
              <w:jc w:val="both"/>
              <w:rPr>
                <w:rFonts w:ascii="Times New Roman" w:eastAsia="Helvetica" w:hAnsi="Times New Roman" w:cs="Times New Roman"/>
                <w:b/>
              </w:rPr>
            </w:pPr>
            <w:r w:rsidRPr="00F01110">
              <w:rPr>
                <w:rFonts w:ascii="Times New Roman" w:eastAsia="Helvetica" w:hAnsi="Times New Roman" w:cs="Times New Roman"/>
                <w:b/>
              </w:rPr>
              <w:t>3.1.</w:t>
            </w:r>
            <w:r w:rsidRPr="00F01110">
              <w:rPr>
                <w:rFonts w:ascii="Times New Roman" w:eastAsia="Helvetica" w:hAnsi="Times New Roman" w:cs="Times New Roman"/>
              </w:rPr>
              <w:t xml:space="preserve"> </w:t>
            </w:r>
            <w:r w:rsidRPr="00F01110">
              <w:rPr>
                <w:rFonts w:ascii="Times New Roman" w:eastAsia="Helvetica" w:hAnsi="Times New Roman" w:cs="Times New Roman"/>
                <w:b/>
              </w:rPr>
              <w:t>Pretendents</w:t>
            </w:r>
            <w:r w:rsidRPr="00F01110">
              <w:rPr>
                <w:rFonts w:ascii="Times New Roman" w:eastAsia="Helvetica" w:hAnsi="Times New Roman" w:cs="Times New Roman"/>
              </w:rPr>
              <w:t> ir piegādātājs, kurš ir iesniedzis piedāvājumu.</w:t>
            </w:r>
            <w:r w:rsidRPr="00F01110">
              <w:rPr>
                <w:rFonts w:ascii="Times New Roman" w:eastAsia="Helvetica" w:hAnsi="Times New Roman" w:cs="Times New Roman"/>
                <w:b/>
              </w:rPr>
              <w:t xml:space="preserve"> Piegādātājs</w:t>
            </w:r>
            <w:r w:rsidRPr="00F01110">
              <w:rPr>
                <w:rFonts w:ascii="Times New Roman" w:eastAsia="Helvetica" w:hAnsi="Times New Roman" w:cs="Times New Roman"/>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3EAA0301"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rPr>
              <w:t>a) Pieteikums dalībai atklātā konkursā (pēc formas – nolikuma 1.pielikums);</w:t>
            </w:r>
          </w:p>
          <w:p w14:paraId="1B420393"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rPr>
              <w:t>b) Apliecinājums par neatkarīgi izstrādātu piedāvājumu (pēc formas – nolikuma 4.pielikums).</w:t>
            </w:r>
          </w:p>
          <w:p w14:paraId="4E8FD972" w14:textId="77777777" w:rsidR="00F01110" w:rsidRPr="00F01110" w:rsidRDefault="00F01110" w:rsidP="0093786C">
            <w:pPr>
              <w:pStyle w:val="Bezatstarpm"/>
              <w:jc w:val="both"/>
              <w:rPr>
                <w:rFonts w:ascii="Times New Roman" w:hAnsi="Times New Roman" w:cs="Times New Roman"/>
              </w:rPr>
            </w:pPr>
          </w:p>
        </w:tc>
      </w:tr>
      <w:tr w:rsidR="00F01110" w:rsidRPr="00F01110" w14:paraId="1082C1A1" w14:textId="77777777" w:rsidTr="0093786C">
        <w:tc>
          <w:tcPr>
            <w:tcW w:w="9214" w:type="dxa"/>
            <w:gridSpan w:val="2"/>
            <w:shd w:val="clear" w:color="auto" w:fill="F2F2F2" w:themeFill="background1" w:themeFillShade="F2"/>
          </w:tcPr>
          <w:p w14:paraId="305A3A7E" w14:textId="77777777" w:rsidR="00F01110" w:rsidRPr="00F01110" w:rsidRDefault="00F01110" w:rsidP="0093786C">
            <w:pPr>
              <w:pStyle w:val="Bezatstarpm"/>
              <w:jc w:val="center"/>
              <w:rPr>
                <w:rFonts w:ascii="Times New Roman" w:hAnsi="Times New Roman" w:cs="Times New Roman"/>
                <w:b/>
              </w:rPr>
            </w:pPr>
            <w:r w:rsidRPr="00F01110">
              <w:rPr>
                <w:rFonts w:ascii="Times New Roman" w:hAnsi="Times New Roman" w:cs="Times New Roman"/>
                <w:b/>
              </w:rPr>
              <w:t>PRETENDENTA ATLASES DOKUMENTI</w:t>
            </w:r>
          </w:p>
        </w:tc>
      </w:tr>
      <w:tr w:rsidR="00F01110" w:rsidRPr="00F01110" w14:paraId="16B5227E" w14:textId="77777777" w:rsidTr="0093786C">
        <w:tc>
          <w:tcPr>
            <w:tcW w:w="4678" w:type="dxa"/>
          </w:tcPr>
          <w:p w14:paraId="034AE667"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rPr>
              <w:t xml:space="preserve">3.2. </w:t>
            </w:r>
            <w:r w:rsidRPr="00F01110">
              <w:rPr>
                <w:rFonts w:ascii="Times New Roman" w:hAnsi="Times New Roman" w:cs="Times New Roman"/>
              </w:rPr>
              <w:t>Piegādātājs var balstīties uz citu personu saimnieciskajām un finansiālajām iespējām, ja tas ir nepieciešams konkrētā līguma izpildei, neatkarīgi no savstarpējo attiecību tiesiskā rakstura.</w:t>
            </w:r>
          </w:p>
          <w:p w14:paraId="6B75B7A3" w14:textId="77777777" w:rsidR="00F01110" w:rsidRPr="00F01110" w:rsidRDefault="00F01110" w:rsidP="0093786C">
            <w:pPr>
              <w:pStyle w:val="Bezatstarpm"/>
              <w:jc w:val="both"/>
              <w:rPr>
                <w:rFonts w:ascii="Times New Roman" w:eastAsia="Helvetica" w:hAnsi="Times New Roman" w:cs="Times New Roman"/>
                <w:b/>
              </w:rPr>
            </w:pPr>
            <w:r w:rsidRPr="00F01110">
              <w:rPr>
                <w:rFonts w:ascii="Times New Roman" w:hAnsi="Times New Roman" w:cs="Times New Roman"/>
                <w:u w:val="single"/>
              </w:rPr>
              <w:t>Šajā gadījumā piegādātājs un persona, uz kuras saimnieciskajām un finansiālajām iespējām tas balstās, ir solidāri atbildīgi par iepirkuma līguma izpildi.</w:t>
            </w:r>
            <w:r w:rsidRPr="00F01110">
              <w:rPr>
                <w:rFonts w:ascii="Times New Roman" w:hAnsi="Times New Roman" w:cs="Times New Roman"/>
              </w:rPr>
              <w:t xml:space="preserve"> </w:t>
            </w:r>
          </w:p>
        </w:tc>
        <w:tc>
          <w:tcPr>
            <w:tcW w:w="4536" w:type="dxa"/>
            <w:vAlign w:val="center"/>
          </w:tcPr>
          <w:p w14:paraId="1E12C73B" w14:textId="77777777" w:rsidR="00F01110" w:rsidRPr="00F01110" w:rsidRDefault="00F01110" w:rsidP="00F01110">
            <w:pPr>
              <w:pStyle w:val="Bezatstarpm"/>
              <w:numPr>
                <w:ilvl w:val="0"/>
                <w:numId w:val="13"/>
              </w:numPr>
              <w:tabs>
                <w:tab w:val="left" w:pos="430"/>
              </w:tabs>
              <w:jc w:val="both"/>
              <w:rPr>
                <w:rFonts w:ascii="Times New Roman" w:hAnsi="Times New Roman" w:cs="Times New Roman"/>
              </w:rPr>
            </w:pPr>
            <w:r w:rsidRPr="00F01110">
              <w:rPr>
                <w:rFonts w:ascii="Times New Roman" w:hAnsi="Times New Roman" w:cs="Times New Roman"/>
              </w:rPr>
              <w:t>Pretendents pierāda pasūtītājam, ka viņa rīcībā būs nepieciešamie resursi, iesniedzot, piemēram, šo personu apliecinājumu vai vienošanos par sadarbību konkrētā līguma izpildē.</w:t>
            </w:r>
          </w:p>
          <w:p w14:paraId="5171D2E9" w14:textId="77777777" w:rsidR="00F01110" w:rsidRPr="00F01110" w:rsidRDefault="00F01110" w:rsidP="00F01110">
            <w:pPr>
              <w:pStyle w:val="Bezatstarpm"/>
              <w:numPr>
                <w:ilvl w:val="0"/>
                <w:numId w:val="13"/>
              </w:numPr>
              <w:tabs>
                <w:tab w:val="left" w:pos="317"/>
              </w:tabs>
              <w:suppressAutoHyphens/>
              <w:ind w:left="34" w:firstLine="0"/>
              <w:jc w:val="both"/>
              <w:rPr>
                <w:rFonts w:ascii="Times New Roman" w:hAnsi="Times New Roman" w:cs="Times New Roman"/>
              </w:rPr>
            </w:pPr>
            <w:r w:rsidRPr="00F01110">
              <w:rPr>
                <w:rFonts w:ascii="Times New Roman" w:hAnsi="Times New Roman" w:cs="Times New Roman"/>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F01110" w:rsidRPr="00F01110" w14:paraId="1A39A575" w14:textId="77777777" w:rsidTr="0093786C">
        <w:tc>
          <w:tcPr>
            <w:tcW w:w="4678" w:type="dxa"/>
          </w:tcPr>
          <w:p w14:paraId="3DF8FA30"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rPr>
              <w:t xml:space="preserve">3.3. </w:t>
            </w:r>
            <w:r w:rsidRPr="00F01110">
              <w:rPr>
                <w:rFonts w:ascii="Times New Roman" w:hAnsi="Times New Roman" w:cs="Times New Roman"/>
              </w:rPr>
              <w:t xml:space="preserve">Piegādātājs var balstīties uz citu personu tehniskajām un profesionālajām iespējām, ja tas ir nepieciešams konkrētā iepirkuma līguma izpildei, neatkarīgi no savstarpējo attiecību tiesiskā rakstura. </w:t>
            </w:r>
          </w:p>
          <w:p w14:paraId="13A2E90B" w14:textId="77777777" w:rsidR="00F01110" w:rsidRPr="00F01110" w:rsidRDefault="00F01110" w:rsidP="0093786C">
            <w:pPr>
              <w:pStyle w:val="Bezatstarpm"/>
              <w:jc w:val="both"/>
              <w:rPr>
                <w:rFonts w:ascii="Times New Roman" w:eastAsia="Helvetica" w:hAnsi="Times New Roman" w:cs="Times New Roman"/>
                <w:b/>
              </w:rPr>
            </w:pPr>
            <w:r w:rsidRPr="00F01110">
              <w:rPr>
                <w:rFonts w:ascii="Times New Roman" w:hAnsi="Times New Roman" w:cs="Times New Roman"/>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536" w:type="dxa"/>
            <w:vAlign w:val="center"/>
          </w:tcPr>
          <w:p w14:paraId="6BD30A29"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rPr>
              <w:t>Pretendents pierāda Komisijai, ka tā rīcībā būs nepieciešamie resursi, iesniedzot šo personu apliecinājumu vai vienošanos par nepieciešamo resursu nodošanu piegādātāja rīcībā.</w:t>
            </w:r>
          </w:p>
        </w:tc>
      </w:tr>
      <w:tr w:rsidR="00F01110" w:rsidRPr="00F01110" w14:paraId="5628CFD4" w14:textId="77777777" w:rsidTr="0093786C">
        <w:tc>
          <w:tcPr>
            <w:tcW w:w="4678" w:type="dxa"/>
          </w:tcPr>
          <w:p w14:paraId="308D35F9" w14:textId="77777777" w:rsidR="00F01110" w:rsidRPr="00F01110" w:rsidRDefault="00F01110" w:rsidP="0093786C">
            <w:pPr>
              <w:pStyle w:val="Bezatstarpm"/>
              <w:jc w:val="both"/>
              <w:rPr>
                <w:rFonts w:ascii="Times New Roman" w:hAnsi="Times New Roman" w:cs="Times New Roman"/>
                <w:b/>
              </w:rPr>
            </w:pPr>
            <w:r w:rsidRPr="00F01110">
              <w:rPr>
                <w:rFonts w:ascii="Times New Roman" w:hAnsi="Times New Roman" w:cs="Times New Roman"/>
                <w:b/>
              </w:rPr>
              <w:t xml:space="preserve">3.4. </w:t>
            </w:r>
            <w:r w:rsidRPr="00F01110">
              <w:rPr>
                <w:rFonts w:ascii="Times New Roman" w:hAnsi="Times New Roman" w:cs="Times New Roman"/>
              </w:rPr>
              <w:t>Ja piedāvājumu iesniedz piegādātāju apvienība, piedāvājuma dokumentus paraksta atbilstoši piegādātāju savstarpējās vienošanās nosacījumiem.</w:t>
            </w:r>
            <w:r w:rsidRPr="00F01110">
              <w:rPr>
                <w:rFonts w:ascii="Times New Roman" w:hAnsi="Times New Roman" w:cs="Times New Roman"/>
                <w:b/>
              </w:rPr>
              <w:t xml:space="preserve"> </w:t>
            </w:r>
          </w:p>
        </w:tc>
        <w:tc>
          <w:tcPr>
            <w:tcW w:w="4536" w:type="dxa"/>
            <w:vMerge w:val="restart"/>
            <w:vAlign w:val="center"/>
          </w:tcPr>
          <w:p w14:paraId="345C5B56"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rPr>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un pienākumi </w:t>
            </w:r>
            <w:r w:rsidRPr="00F01110">
              <w:rPr>
                <w:rFonts w:ascii="Times New Roman" w:hAnsi="Times New Roman" w:cs="Times New Roman"/>
              </w:rPr>
              <w:lastRenderedPageBreak/>
              <w:t>iesniedzot piedāvājumu, kā arī attiecībā uz iespējamo līguma slēgšanu.</w:t>
            </w:r>
          </w:p>
        </w:tc>
      </w:tr>
      <w:tr w:rsidR="00F01110" w:rsidRPr="00F01110" w14:paraId="3AA04A39" w14:textId="77777777" w:rsidTr="0093786C">
        <w:tc>
          <w:tcPr>
            <w:tcW w:w="4678" w:type="dxa"/>
          </w:tcPr>
          <w:p w14:paraId="76B9CCD5" w14:textId="77777777" w:rsidR="00F01110" w:rsidRPr="00F01110" w:rsidRDefault="00F01110" w:rsidP="0093786C">
            <w:pPr>
              <w:pStyle w:val="Bezatstarpm"/>
              <w:jc w:val="both"/>
              <w:rPr>
                <w:rFonts w:ascii="Times New Roman" w:eastAsia="Helvetica" w:hAnsi="Times New Roman" w:cs="Times New Roman"/>
              </w:rPr>
            </w:pPr>
            <w:r w:rsidRPr="00F01110">
              <w:rPr>
                <w:rFonts w:ascii="Times New Roman" w:hAnsi="Times New Roman" w:cs="Times New Roman"/>
                <w:b/>
              </w:rPr>
              <w:t>3.5.</w:t>
            </w:r>
            <w:r w:rsidRPr="00F01110">
              <w:rPr>
                <w:rFonts w:ascii="Times New Roman" w:hAnsi="Times New Roman" w:cs="Times New Roman"/>
              </w:rPr>
              <w:t xml:space="preserve"> Pretendentam jāiesniedz atlases dokumenti par katru apvienības dalībnieku. Uz katru apvienības dalībnieku attiecas nolikuma 3.6.punkts un </w:t>
            </w:r>
            <w:r w:rsidRPr="00F01110">
              <w:rPr>
                <w:rFonts w:ascii="Times New Roman" w:hAnsi="Times New Roman" w:cs="Times New Roman"/>
              </w:rPr>
              <w:lastRenderedPageBreak/>
              <w:t>3.7.punkts, bet pārējos nolikuma punktos izvirzītās prasības jāizpilda piegādātāju apvienībai kopumā, ņemot vērā tās pienākumus iespējamā līguma izpildē.</w:t>
            </w:r>
          </w:p>
        </w:tc>
        <w:tc>
          <w:tcPr>
            <w:tcW w:w="4536" w:type="dxa"/>
            <w:vMerge/>
            <w:vAlign w:val="center"/>
          </w:tcPr>
          <w:p w14:paraId="50F3F8E5" w14:textId="77777777" w:rsidR="00F01110" w:rsidRPr="00F01110" w:rsidRDefault="00F01110" w:rsidP="0093786C">
            <w:pPr>
              <w:pStyle w:val="Bezatstarpm"/>
              <w:rPr>
                <w:rFonts w:ascii="Times New Roman" w:hAnsi="Times New Roman" w:cs="Times New Roman"/>
              </w:rPr>
            </w:pPr>
          </w:p>
        </w:tc>
      </w:tr>
      <w:tr w:rsidR="00A0193B" w:rsidRPr="00F01110" w14:paraId="76E022DA" w14:textId="77777777" w:rsidTr="007B32E7">
        <w:tc>
          <w:tcPr>
            <w:tcW w:w="4678" w:type="dxa"/>
            <w:tcBorders>
              <w:top w:val="single" w:sz="4" w:space="0" w:color="auto"/>
              <w:left w:val="single" w:sz="4" w:space="0" w:color="auto"/>
              <w:bottom w:val="single" w:sz="4" w:space="0" w:color="auto"/>
              <w:right w:val="single" w:sz="4" w:space="0" w:color="auto"/>
            </w:tcBorders>
          </w:tcPr>
          <w:p w14:paraId="3CF55F27" w14:textId="77777777" w:rsidR="00A0193B" w:rsidRPr="00A0193B" w:rsidRDefault="00A0193B" w:rsidP="00A0193B">
            <w:pPr>
              <w:pStyle w:val="Bezatstarpm"/>
              <w:jc w:val="both"/>
              <w:rPr>
                <w:rFonts w:ascii="Times New Roman" w:hAnsi="Times New Roman" w:cs="Times New Roman"/>
              </w:rPr>
            </w:pPr>
            <w:r w:rsidRPr="00A0193B">
              <w:rPr>
                <w:rFonts w:ascii="Times New Roman" w:eastAsia="TimesNewRomanPSMT" w:hAnsi="Times New Roman" w:cs="Times New Roman"/>
                <w:b/>
              </w:rPr>
              <w:t>3.6.</w:t>
            </w:r>
            <w:r w:rsidRPr="00A0193B">
              <w:rPr>
                <w:rFonts w:ascii="Times New Roman" w:eastAsia="TimesNewRomanPSMT" w:hAnsi="Times New Roman" w:cs="Times New Roman"/>
              </w:rPr>
              <w:t xml:space="preserve"> </w:t>
            </w:r>
            <w:r w:rsidRPr="00A0193B">
              <w:rPr>
                <w:rFonts w:ascii="Times New Roman" w:hAnsi="Times New Roman" w:cs="Times New Roman"/>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3485CBA9" w14:textId="2C503A1B" w:rsidR="00A0193B" w:rsidRPr="00A0193B" w:rsidRDefault="00A0193B" w:rsidP="00A0193B">
            <w:pPr>
              <w:pStyle w:val="Bezatstarpm"/>
              <w:jc w:val="both"/>
              <w:rPr>
                <w:rFonts w:ascii="Times New Roman" w:hAnsi="Times New Roman" w:cs="Times New Roman"/>
                <w:b/>
              </w:rPr>
            </w:pPr>
            <w:r w:rsidRPr="00A0193B">
              <w:rPr>
                <w:rFonts w:ascii="Times New Roman" w:hAnsi="Times New Roman" w:cs="Times New Roman"/>
              </w:rPr>
              <w:t>Pasūtītājs pārbaudi veiks arī attiecībā uz PIL 42. panta trešās daļas 1., 2. un 3.punktā  minētajām personām.</w:t>
            </w:r>
          </w:p>
        </w:tc>
        <w:tc>
          <w:tcPr>
            <w:tcW w:w="4536" w:type="dxa"/>
            <w:tcBorders>
              <w:top w:val="single" w:sz="4" w:space="0" w:color="auto"/>
              <w:left w:val="single" w:sz="4" w:space="0" w:color="auto"/>
              <w:bottom w:val="single" w:sz="4" w:space="0" w:color="auto"/>
              <w:right w:val="single" w:sz="4" w:space="0" w:color="auto"/>
            </w:tcBorders>
          </w:tcPr>
          <w:p w14:paraId="3922C603" w14:textId="77777777" w:rsidR="00A0193B" w:rsidRPr="00A0193B" w:rsidRDefault="00A0193B" w:rsidP="00A0193B">
            <w:pPr>
              <w:pStyle w:val="Bezatstarpm"/>
              <w:jc w:val="both"/>
              <w:rPr>
                <w:rFonts w:ascii="Times New Roman" w:hAnsi="Times New Roman" w:cs="Times New Roman"/>
              </w:rPr>
            </w:pPr>
            <w:r w:rsidRPr="00A0193B">
              <w:rPr>
                <w:rFonts w:ascii="Times New Roman" w:hAnsi="Times New Roman" w:cs="Times New Roman"/>
              </w:rPr>
              <w:t>Komisija pretendentu izslēgšanas gadījumus pārbauda Publisko iepirkumu likuma 42.pantā noteiktajā kārtībā.</w:t>
            </w:r>
          </w:p>
          <w:p w14:paraId="0613226E" w14:textId="77777777" w:rsidR="00A0193B" w:rsidRPr="00A0193B" w:rsidRDefault="00A0193B" w:rsidP="00A0193B">
            <w:pPr>
              <w:pStyle w:val="Bezatstarpm"/>
              <w:jc w:val="both"/>
              <w:rPr>
                <w:rFonts w:ascii="Times New Roman" w:hAnsi="Times New Roman" w:cs="Times New Roman"/>
              </w:rPr>
            </w:pPr>
            <w:r w:rsidRPr="00A0193B">
              <w:rPr>
                <w:rFonts w:ascii="Times New Roman" w:hAnsi="Times New Roman" w:cs="Times New Roman"/>
                <w:color w:val="000000"/>
                <w:shd w:val="clear" w:color="auto" w:fill="FFFFFF"/>
              </w:rPr>
              <w:t xml:space="preserve">Ja Komisija konstatē, ka pretendents būtu izslēdzams no dalības iepirkuma procedūrā, pamatojoties uz šajā punktā norādītajiem iemesliem, tas </w:t>
            </w:r>
            <w:r w:rsidRPr="00A0193B">
              <w:rPr>
                <w:rFonts w:ascii="Times New Roman" w:hAnsi="Times New Roman" w:cs="Times New Roman"/>
              </w:rPr>
              <w:t>(atbilstoši attiecīgajam izslēgšanas gadījuma veidam) rīkojas saskaņā ar PIL 42. pantā un/vai 43.pantā paredzētajiem risinājumiem un noteikto kārtību.</w:t>
            </w:r>
          </w:p>
          <w:p w14:paraId="271C986D" w14:textId="77777777" w:rsidR="00A0193B" w:rsidRPr="00A0193B" w:rsidRDefault="00A0193B" w:rsidP="00A0193B">
            <w:pPr>
              <w:pStyle w:val="Bezatstarpm"/>
              <w:jc w:val="both"/>
              <w:rPr>
                <w:rFonts w:ascii="Times New Roman" w:hAnsi="Times New Roman" w:cs="Times New Roman"/>
              </w:rPr>
            </w:pPr>
          </w:p>
          <w:p w14:paraId="0F10457F" w14:textId="77777777" w:rsidR="00A0193B" w:rsidRPr="00A0193B" w:rsidRDefault="00A0193B" w:rsidP="00A0193B">
            <w:pPr>
              <w:pStyle w:val="Bezatstarpm"/>
              <w:jc w:val="both"/>
              <w:rPr>
                <w:rFonts w:ascii="Times New Roman" w:hAnsi="Times New Roman" w:cs="Times New Roman"/>
              </w:rPr>
            </w:pPr>
            <w:r w:rsidRPr="00A0193B">
              <w:rPr>
                <w:rFonts w:ascii="Times New Roman" w:hAnsi="Times New Roman" w:cs="Times New Roman"/>
                <w:color w:val="000000"/>
              </w:rPr>
              <w:t xml:space="preserve">Par ārvalstī reģistrētu pretendentu, ārvalstī reģistrētu vai pastāvīgi dzīvojošu personu (tajā skaitā pretendenta valdes vai padomes locekli </w:t>
            </w:r>
            <w:proofErr w:type="spellStart"/>
            <w:r w:rsidRPr="00A0193B">
              <w:rPr>
                <w:rFonts w:ascii="Times New Roman" w:hAnsi="Times New Roman" w:cs="Times New Roman"/>
                <w:color w:val="000000"/>
              </w:rPr>
              <w:t>pārstāvēttiesīgo</w:t>
            </w:r>
            <w:proofErr w:type="spellEnd"/>
            <w:r w:rsidRPr="00A0193B">
              <w:rPr>
                <w:rFonts w:ascii="Times New Roman" w:hAnsi="Times New Roman" w:cs="Times New Roman"/>
                <w:color w:val="000000"/>
              </w:rPr>
              <w:t xml:space="preserve"> personu, prokūristu vai personu, kura ir pilnvarota pārstāvēt pretendentu darbībās, kas saistītas ar filiāli) komisija aicina kopā ar piedāvājumu iesniegt attiecīgās ārvalsts kompetentās institūcijas izziņu vai citu dokumentu, kas apliecina izslēgšanas iemesla neesamību. Dokumenti pievienojami  sadaļā “Citas prasības” → “Citi dokumenti”.</w:t>
            </w:r>
          </w:p>
          <w:p w14:paraId="12BCFA6F" w14:textId="1CD1D69B" w:rsidR="00A0193B" w:rsidRPr="00A0193B" w:rsidRDefault="00A0193B" w:rsidP="00A0193B">
            <w:pPr>
              <w:pStyle w:val="Bezatstarpm"/>
              <w:spacing w:beforeLines="40" w:before="96" w:afterLines="40" w:after="96"/>
              <w:jc w:val="both"/>
              <w:rPr>
                <w:rFonts w:ascii="Times New Roman" w:hAnsi="Times New Roman" w:cs="Times New Roman"/>
              </w:rPr>
            </w:pPr>
          </w:p>
        </w:tc>
      </w:tr>
      <w:tr w:rsidR="00F01110" w:rsidRPr="00F01110" w14:paraId="57F07D38" w14:textId="77777777" w:rsidTr="0093786C">
        <w:tc>
          <w:tcPr>
            <w:tcW w:w="4678" w:type="dxa"/>
          </w:tcPr>
          <w:p w14:paraId="0FA5FDAF" w14:textId="77777777" w:rsidR="00F01110" w:rsidRPr="00F01110" w:rsidRDefault="00F01110" w:rsidP="0093786C">
            <w:pPr>
              <w:pStyle w:val="Bezatstarpm"/>
              <w:spacing w:line="256" w:lineRule="auto"/>
              <w:jc w:val="both"/>
              <w:rPr>
                <w:rFonts w:ascii="Times New Roman" w:eastAsia="TimesNewRomanPSMT" w:hAnsi="Times New Roman" w:cs="Times New Roman"/>
                <w:b/>
              </w:rPr>
            </w:pPr>
            <w:r w:rsidRPr="00F01110">
              <w:rPr>
                <w:rFonts w:ascii="Times New Roman" w:eastAsia="TimesNewRomanPSMT" w:hAnsi="Times New Roman" w:cs="Times New Roman"/>
                <w:b/>
              </w:rPr>
              <w:t xml:space="preserve">3.7. </w:t>
            </w:r>
            <w:r w:rsidRPr="00F01110">
              <w:rPr>
                <w:rFonts w:ascii="Times New Roman" w:hAnsi="Times New Roman" w:cs="Times New Roman"/>
              </w:rPr>
              <w:t xml:space="preserve">Pretendentu, kuram būtu piešķiramas līguma slēgšanas tiesības, </w:t>
            </w:r>
            <w:r w:rsidRPr="00F01110">
              <w:rPr>
                <w:rFonts w:ascii="Times New Roman" w:eastAsia="Arial" w:hAnsi="Times New Roman" w:cs="Times New Roman"/>
                <w:color w:val="000000"/>
              </w:rPr>
              <w:t>izslēdz no turpmākās dalības iepirkuma procedūrā, ja uz pretendentu ir attiecināmi Starptautisko un Latvijas Republikas nacionālo sankciju likuma 11.</w:t>
            </w:r>
            <w:r w:rsidRPr="00F01110">
              <w:rPr>
                <w:rFonts w:ascii="Times New Roman" w:eastAsia="Arial" w:hAnsi="Times New Roman" w:cs="Times New Roman"/>
                <w:color w:val="000000"/>
                <w:vertAlign w:val="superscript"/>
              </w:rPr>
              <w:t>1</w:t>
            </w:r>
            <w:r w:rsidRPr="00F01110">
              <w:rPr>
                <w:rFonts w:ascii="Times New Roman" w:eastAsia="Arial" w:hAnsi="Times New Roman" w:cs="Times New Roman"/>
                <w:color w:val="000000"/>
              </w:rPr>
              <w:t xml:space="preserve"> panta pirmajā daļā noteiktie izslēgšanas gadījumi. </w:t>
            </w:r>
          </w:p>
        </w:tc>
        <w:tc>
          <w:tcPr>
            <w:tcW w:w="4536" w:type="dxa"/>
          </w:tcPr>
          <w:p w14:paraId="6E01D90B" w14:textId="77777777" w:rsidR="00F01110" w:rsidRPr="00F01110" w:rsidRDefault="00F01110" w:rsidP="0093786C">
            <w:pPr>
              <w:pStyle w:val="Bezatstarpm"/>
              <w:jc w:val="both"/>
              <w:rPr>
                <w:rFonts w:ascii="Times New Roman" w:hAnsi="Times New Roman" w:cs="Times New Roman"/>
              </w:rPr>
            </w:pPr>
            <w:r w:rsidRPr="00F01110">
              <w:rPr>
                <w:rFonts w:ascii="Times New Roman" w:eastAsia="Arial" w:hAnsi="Times New Roman" w:cs="Times New Roman"/>
                <w:color w:val="000000"/>
              </w:rPr>
              <w:t>Pretendentu izslēgšanas gadījumi tiks pārbaudīti Starptautisko un Latvijas Republikas nacionālo sankciju likuma 11.</w:t>
            </w:r>
            <w:r w:rsidRPr="00F01110">
              <w:rPr>
                <w:rFonts w:ascii="Times New Roman" w:eastAsia="Arial" w:hAnsi="Times New Roman" w:cs="Times New Roman"/>
                <w:color w:val="000000"/>
                <w:vertAlign w:val="superscript"/>
              </w:rPr>
              <w:t>1</w:t>
            </w:r>
            <w:r w:rsidRPr="00F01110">
              <w:rPr>
                <w:rFonts w:ascii="Times New Roman" w:eastAsia="Arial" w:hAnsi="Times New Roman" w:cs="Times New Roman"/>
                <w:color w:val="000000"/>
              </w:rPr>
              <w:t xml:space="preserve"> pantā noteiktajā kārtībā.</w:t>
            </w:r>
          </w:p>
        </w:tc>
      </w:tr>
      <w:tr w:rsidR="00F01110" w:rsidRPr="00F01110" w14:paraId="2EA9BFC7" w14:textId="77777777" w:rsidTr="0093786C">
        <w:tc>
          <w:tcPr>
            <w:tcW w:w="4678" w:type="dxa"/>
          </w:tcPr>
          <w:p w14:paraId="4000C1DC"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rPr>
              <w:t>3.8.</w:t>
            </w:r>
            <w:r w:rsidRPr="00F01110">
              <w:rPr>
                <w:rFonts w:ascii="Times New Roman" w:hAnsi="Times New Roman" w:cs="Times New Roman"/>
              </w:rPr>
              <w:t xml:space="preserve"> Pretendents ir reģistrēts, licencēts un/vai sertificēts atbilstoši attiecīgās valsts normatīvo aktu prasībām, tiesīgs veikt Pasūtītājam nepieciešamās piegādes.</w:t>
            </w:r>
          </w:p>
        </w:tc>
        <w:tc>
          <w:tcPr>
            <w:tcW w:w="4536" w:type="dxa"/>
          </w:tcPr>
          <w:p w14:paraId="7819D9B4"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rPr>
              <w:t>a)</w:t>
            </w:r>
            <w:r w:rsidRPr="00F01110">
              <w:rPr>
                <w:rFonts w:ascii="Times New Roman" w:hAnsi="Times New Roman" w:cs="Times New Roman"/>
              </w:rPr>
              <w:t xml:space="preserve"> Komisija pārliecinās par pretendenta reģistrācijas faktu pēc Uzņēmuma reģistra datiem, kas pieejami (</w:t>
            </w:r>
            <w:hyperlink r:id="rId9" w:history="1">
              <w:r w:rsidRPr="00F01110">
                <w:rPr>
                  <w:rStyle w:val="Hipersaite"/>
                  <w:rFonts w:ascii="Times New Roman" w:eastAsiaTheme="majorEastAsia" w:hAnsi="Times New Roman" w:cs="Times New Roman"/>
                </w:rPr>
                <w:t>www.info.ur.gov.lv/</w:t>
              </w:r>
            </w:hyperlink>
            <w:r w:rsidRPr="00F01110">
              <w:rPr>
                <w:rFonts w:ascii="Times New Roman" w:hAnsi="Times New Roman" w:cs="Times New Roman"/>
              </w:rPr>
              <w:t xml:space="preserve">). </w:t>
            </w:r>
          </w:p>
          <w:p w14:paraId="12C1C4DB"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rPr>
              <w:t>b)</w:t>
            </w:r>
            <w:r w:rsidRPr="00F01110">
              <w:rPr>
                <w:rFonts w:ascii="Times New Roman" w:hAnsi="Times New Roman" w:cs="Times New Roman"/>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F01110" w:rsidRPr="00F01110" w14:paraId="5482B541" w14:textId="77777777" w:rsidTr="0093786C">
        <w:tc>
          <w:tcPr>
            <w:tcW w:w="4678" w:type="dxa"/>
            <w:tcBorders>
              <w:bottom w:val="single" w:sz="4" w:space="0" w:color="auto"/>
            </w:tcBorders>
          </w:tcPr>
          <w:p w14:paraId="412F144D" w14:textId="77777777" w:rsidR="00F01110" w:rsidRPr="00F01110" w:rsidRDefault="00F01110" w:rsidP="0093786C">
            <w:pPr>
              <w:pStyle w:val="Pamatteksts"/>
              <w:tabs>
                <w:tab w:val="left" w:pos="640"/>
                <w:tab w:val="left" w:pos="870"/>
                <w:tab w:val="left" w:pos="1126"/>
              </w:tabs>
              <w:jc w:val="both"/>
              <w:rPr>
                <w:b/>
                <w:sz w:val="22"/>
                <w:szCs w:val="22"/>
              </w:rPr>
            </w:pPr>
            <w:r w:rsidRPr="00F01110">
              <w:rPr>
                <w:b/>
                <w:sz w:val="22"/>
                <w:szCs w:val="22"/>
              </w:rPr>
              <w:t xml:space="preserve">3.9. </w:t>
            </w:r>
            <w:r w:rsidRPr="00F01110">
              <w:rPr>
                <w:bCs/>
                <w:sz w:val="22"/>
                <w:szCs w:val="22"/>
              </w:rPr>
              <w:t>Pretendenta piesaistītajiem apakšuzņēmējiem ir visi nepieciešamie sertifikāti, licences un atļaujas norādīto darba daļu veikšanai.</w:t>
            </w:r>
          </w:p>
        </w:tc>
        <w:tc>
          <w:tcPr>
            <w:tcW w:w="4536" w:type="dxa"/>
            <w:tcBorders>
              <w:bottom w:val="single" w:sz="4" w:space="0" w:color="auto"/>
            </w:tcBorders>
          </w:tcPr>
          <w:p w14:paraId="462AB41A" w14:textId="77777777" w:rsidR="00F01110" w:rsidRPr="00F01110" w:rsidRDefault="00F01110" w:rsidP="0093786C">
            <w:pPr>
              <w:tabs>
                <w:tab w:val="left" w:pos="1022"/>
              </w:tabs>
              <w:autoSpaceDE w:val="0"/>
              <w:jc w:val="both"/>
              <w:rPr>
                <w:rFonts w:ascii="Times New Roman" w:hAnsi="Times New Roman" w:cs="Times New Roman"/>
                <w:bCs/>
              </w:rPr>
            </w:pPr>
            <w:r w:rsidRPr="00F01110">
              <w:rPr>
                <w:rFonts w:ascii="Times New Roman" w:hAnsi="Times New Roman" w:cs="Times New Roman"/>
                <w:bCs/>
              </w:rPr>
              <w:t>Informācija norādāma formā “Pieteikums dalībai atklātā konkursā” (nolikuma 1.pielikums).</w:t>
            </w:r>
          </w:p>
          <w:p w14:paraId="6F4C1306" w14:textId="77777777" w:rsidR="00F01110" w:rsidRPr="00F01110" w:rsidRDefault="00F01110" w:rsidP="0093786C">
            <w:pPr>
              <w:tabs>
                <w:tab w:val="left" w:pos="1022"/>
              </w:tabs>
              <w:autoSpaceDE w:val="0"/>
              <w:jc w:val="both"/>
              <w:rPr>
                <w:rFonts w:ascii="Times New Roman" w:hAnsi="Times New Roman" w:cs="Times New Roman"/>
                <w:bCs/>
              </w:rPr>
            </w:pPr>
            <w:r w:rsidRPr="00F01110">
              <w:rPr>
                <w:rFonts w:ascii="Times New Roman" w:hAnsi="Times New Roman" w:cs="Times New Roman"/>
                <w:bCs/>
              </w:rPr>
              <w:t xml:space="preserve">Piedāvājumam pievieno vienošanos ar katru apakšuzņēmēju par konkrētu darbu izpildi vai apakšuzņēmēja apliecinājumu par dalību līguma izpildē konkrētā pozīcijā, norādot veicamos </w:t>
            </w:r>
            <w:r w:rsidRPr="00F01110">
              <w:rPr>
                <w:rFonts w:ascii="Times New Roman" w:hAnsi="Times New Roman" w:cs="Times New Roman"/>
                <w:bCs/>
              </w:rPr>
              <w:lastRenderedPageBreak/>
              <w:t>darbus, ja līgums tiktu piešķirts pretendentam, ja attiecas.</w:t>
            </w:r>
          </w:p>
        </w:tc>
      </w:tr>
      <w:tr w:rsidR="00F01110" w:rsidRPr="00F01110" w14:paraId="33B8D7E6" w14:textId="77777777" w:rsidTr="0093786C">
        <w:trPr>
          <w:trHeight w:val="125"/>
        </w:trPr>
        <w:tc>
          <w:tcPr>
            <w:tcW w:w="9214" w:type="dxa"/>
            <w:gridSpan w:val="2"/>
            <w:shd w:val="clear" w:color="auto" w:fill="F2F2F2" w:themeFill="background1" w:themeFillShade="F2"/>
          </w:tcPr>
          <w:p w14:paraId="357063FE" w14:textId="77777777" w:rsidR="00F01110" w:rsidRPr="00F01110" w:rsidRDefault="00F01110" w:rsidP="0093786C">
            <w:pPr>
              <w:pStyle w:val="Bezatstarpm"/>
              <w:jc w:val="center"/>
              <w:rPr>
                <w:rFonts w:ascii="Times New Roman" w:hAnsi="Times New Roman" w:cs="Times New Roman"/>
                <w:b/>
              </w:rPr>
            </w:pPr>
            <w:r w:rsidRPr="00F01110">
              <w:rPr>
                <w:rFonts w:ascii="Times New Roman" w:hAnsi="Times New Roman" w:cs="Times New Roman"/>
                <w:b/>
              </w:rPr>
              <w:lastRenderedPageBreak/>
              <w:t>TEHNISKAIS  UN FINANŠU PIEDĀVĀJUMS</w:t>
            </w:r>
          </w:p>
        </w:tc>
      </w:tr>
      <w:tr w:rsidR="00F01110" w:rsidRPr="00F01110" w14:paraId="1A6C633C" w14:textId="77777777" w:rsidTr="0093786C">
        <w:trPr>
          <w:trHeight w:val="556"/>
        </w:trPr>
        <w:tc>
          <w:tcPr>
            <w:tcW w:w="4678" w:type="dxa"/>
          </w:tcPr>
          <w:p w14:paraId="553F571D" w14:textId="77777777" w:rsidR="00F01110" w:rsidRPr="00F01110" w:rsidRDefault="00F01110" w:rsidP="0093786C">
            <w:pPr>
              <w:pStyle w:val="Bezatstarpm"/>
              <w:jc w:val="both"/>
              <w:rPr>
                <w:rFonts w:ascii="Times New Roman" w:hAnsi="Times New Roman" w:cs="Times New Roman"/>
                <w:b/>
              </w:rPr>
            </w:pPr>
            <w:r w:rsidRPr="00F01110">
              <w:rPr>
                <w:rFonts w:ascii="Times New Roman" w:hAnsi="Times New Roman" w:cs="Times New Roman"/>
                <w:b/>
              </w:rPr>
              <w:t xml:space="preserve">3.10. </w:t>
            </w:r>
            <w:r w:rsidRPr="00F01110">
              <w:rPr>
                <w:rFonts w:ascii="Times New Roman" w:hAnsi="Times New Roman" w:cs="Times New Roman"/>
              </w:rPr>
              <w:t>Pretendents ir iesniedzis tehnisko un finanšu piedāvājumu konkursam.</w:t>
            </w:r>
          </w:p>
        </w:tc>
        <w:tc>
          <w:tcPr>
            <w:tcW w:w="4536" w:type="dxa"/>
          </w:tcPr>
          <w:p w14:paraId="79FDD517" w14:textId="77777777"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bCs/>
              </w:rPr>
              <w:t>a)</w:t>
            </w:r>
            <w:r w:rsidRPr="00F01110">
              <w:rPr>
                <w:rFonts w:ascii="Times New Roman" w:hAnsi="Times New Roman" w:cs="Times New Roman"/>
              </w:rPr>
              <w:t xml:space="preserve"> tehniskā specifikācija/tehniskais un finanšu piedāvājums (pēc formas – nolikuma 2.pielikums).</w:t>
            </w:r>
          </w:p>
          <w:p w14:paraId="19E4C03B" w14:textId="52FF3DE6" w:rsidR="00F01110" w:rsidRPr="00F01110" w:rsidRDefault="00F01110" w:rsidP="0093786C">
            <w:pPr>
              <w:pStyle w:val="Bezatstarpm"/>
              <w:jc w:val="both"/>
              <w:rPr>
                <w:rFonts w:ascii="Times New Roman" w:hAnsi="Times New Roman" w:cs="Times New Roman"/>
              </w:rPr>
            </w:pPr>
            <w:r w:rsidRPr="00F01110">
              <w:rPr>
                <w:rFonts w:ascii="Times New Roman" w:hAnsi="Times New Roman" w:cs="Times New Roman"/>
                <w:b/>
                <w:bCs/>
              </w:rPr>
              <w:t>b)</w:t>
            </w:r>
            <w:r w:rsidRPr="00F01110">
              <w:rPr>
                <w:rFonts w:ascii="Times New Roman" w:hAnsi="Times New Roman" w:cs="Times New Roman"/>
              </w:rPr>
              <w:t xml:space="preserve"> Pretendents, iesniedzot nolikuma 2.pielikumu "Tehniskā specifikācija / tehniskais un finanšu piedāvājums", apliecina ,ka izpildīs Pasūtītāja prasības atbilstoši tehn</w:t>
            </w:r>
            <w:r>
              <w:rPr>
                <w:rFonts w:ascii="Times New Roman" w:hAnsi="Times New Roman" w:cs="Times New Roman"/>
              </w:rPr>
              <w:t>i</w:t>
            </w:r>
            <w:r w:rsidRPr="00F01110">
              <w:rPr>
                <w:rFonts w:ascii="Times New Roman" w:hAnsi="Times New Roman" w:cs="Times New Roman"/>
              </w:rPr>
              <w:t xml:space="preserve">skajā specifikācijā noteiktajam. Lai pārliecinātos, ka pretendents ir izpratis darba uzdevumu, jāiesniedz piedāvāto novietņu vispārīgs apraksts un fotogrāfijas vai </w:t>
            </w:r>
            <w:proofErr w:type="spellStart"/>
            <w:r w:rsidRPr="00F01110">
              <w:rPr>
                <w:rFonts w:ascii="Times New Roman" w:hAnsi="Times New Roman" w:cs="Times New Roman"/>
              </w:rPr>
              <w:t>vizualizācijas</w:t>
            </w:r>
            <w:proofErr w:type="spellEnd"/>
            <w:r w:rsidRPr="00F01110">
              <w:rPr>
                <w:rFonts w:ascii="Times New Roman" w:hAnsi="Times New Roman" w:cs="Times New Roman"/>
              </w:rPr>
              <w:t>.</w:t>
            </w:r>
          </w:p>
          <w:p w14:paraId="77AF480F" w14:textId="77777777" w:rsidR="00F01110" w:rsidRPr="00F01110" w:rsidRDefault="00F01110" w:rsidP="0093786C">
            <w:pPr>
              <w:pStyle w:val="Bezatstarpm"/>
              <w:jc w:val="both"/>
              <w:rPr>
                <w:rFonts w:ascii="Times New Roman" w:hAnsi="Times New Roman" w:cs="Times New Roman"/>
                <w:b/>
                <w:bCs/>
              </w:rPr>
            </w:pPr>
            <w:r w:rsidRPr="00F01110">
              <w:rPr>
                <w:rFonts w:ascii="Times New Roman" w:hAnsi="Times New Roman" w:cs="Times New Roman"/>
                <w:b/>
                <w:bCs/>
              </w:rPr>
              <w:t xml:space="preserve">c) </w:t>
            </w:r>
            <w:r w:rsidRPr="00F01110">
              <w:rPr>
                <w:rFonts w:ascii="Times New Roman" w:hAnsi="Times New Roman" w:cs="Times New Roman"/>
              </w:rPr>
              <w:t>Pretendenta piedāvājumā iekļauto ekvivalento materiālu, standartu un/vai tehnoloģiju saraksts (nolikuma 7.pielikums).</w:t>
            </w:r>
          </w:p>
        </w:tc>
      </w:tr>
    </w:tbl>
    <w:p w14:paraId="4D8547C2" w14:textId="77777777" w:rsidR="00F01110" w:rsidRDefault="00F01110" w:rsidP="007F3A41">
      <w:pPr>
        <w:pBdr>
          <w:top w:val="nil"/>
          <w:left w:val="nil"/>
          <w:bottom w:val="nil"/>
          <w:right w:val="nil"/>
          <w:between w:val="nil"/>
        </w:pBdr>
        <w:spacing w:after="240"/>
        <w:jc w:val="both"/>
        <w:rPr>
          <w:rFonts w:ascii="Times New Roman" w:eastAsia="Times New Roman" w:hAnsi="Times New Roman" w:cs="Times New Roman"/>
          <w:sz w:val="24"/>
          <w:szCs w:val="24"/>
        </w:rPr>
      </w:pPr>
    </w:p>
    <w:sectPr w:rsidR="00F01110" w:rsidSect="00BC4179">
      <w:footerReference w:type="default" r:id="rId10"/>
      <w:pgSz w:w="12240" w:h="15840"/>
      <w:pgMar w:top="1440" w:right="1440" w:bottom="156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69E7" w14:textId="77777777" w:rsidR="009C1F90" w:rsidRDefault="009C1F90">
      <w:pPr>
        <w:spacing w:line="240" w:lineRule="auto"/>
      </w:pPr>
      <w:r>
        <w:separator/>
      </w:r>
    </w:p>
  </w:endnote>
  <w:endnote w:type="continuationSeparator" w:id="0">
    <w:p w14:paraId="40CA2876" w14:textId="77777777" w:rsidR="009C1F90" w:rsidRDefault="009C1F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20FF112-37C9-42E1-8D9B-F9500BA4B08C}"/>
    <w:embedBold r:id="rId2" w:fontKey="{9EDA1627-8577-477C-94B9-B86767367BA8}"/>
    <w:embedItalic r:id="rId3" w:fontKey="{FD208EC3-7B20-4FE5-9CC4-C89C10BE7682}"/>
  </w:font>
  <w:font w:name="Noto Sans Symbols">
    <w:altName w:val="Calibri"/>
    <w:charset w:val="00"/>
    <w:family w:val="auto"/>
    <w:pitch w:val="default"/>
    <w:embedRegular r:id="rId4" w:fontKey="{702B608C-95D7-4E5A-8206-C12EBD98F0BB}"/>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embedRegular r:id="rId5" w:fontKey="{A411ECD0-899B-4910-B6DC-6CD0AC4B0E9B}"/>
    <w:embedBold r:id="rId6" w:fontKey="{486DA2F0-719E-4AA2-AF56-A80979C8DE88}"/>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embedRegular r:id="rId7" w:fontKey="{9D92871C-B14E-4C2E-A65E-34A7F27833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0C968" w14:textId="77777777" w:rsidR="00631118" w:rsidRDefault="00000000">
    <w:pPr>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B43F1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4D6B8135" w14:textId="77777777" w:rsidR="00631118" w:rsidRDefault="00631118">
    <w:pPr>
      <w:pBdr>
        <w:top w:val="nil"/>
        <w:left w:val="nil"/>
        <w:bottom w:val="nil"/>
        <w:right w:val="nil"/>
        <w:between w:val="nil"/>
      </w:pBdr>
      <w:tabs>
        <w:tab w:val="center" w:pos="4320"/>
        <w:tab w:val="right" w:pos="864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C23FB" w14:textId="77777777" w:rsidR="009C1F90" w:rsidRDefault="009C1F90">
      <w:pPr>
        <w:spacing w:line="240" w:lineRule="auto"/>
      </w:pPr>
      <w:r>
        <w:separator/>
      </w:r>
    </w:p>
  </w:footnote>
  <w:footnote w:type="continuationSeparator" w:id="0">
    <w:p w14:paraId="10CBB012" w14:textId="77777777" w:rsidR="009C1F90" w:rsidRDefault="009C1F90">
      <w:pPr>
        <w:spacing w:line="240" w:lineRule="auto"/>
      </w:pPr>
      <w:r>
        <w:continuationSeparator/>
      </w:r>
    </w:p>
  </w:footnote>
  <w:footnote w:id="1">
    <w:p w14:paraId="4B27AAF8" w14:textId="77777777" w:rsidR="00F01110" w:rsidRPr="00666D7D" w:rsidRDefault="00F01110" w:rsidP="00F01110">
      <w:pPr>
        <w:pStyle w:val="Bezatstarpm"/>
        <w:ind w:right="-143"/>
        <w:jc w:val="both"/>
        <w:rPr>
          <w:i/>
        </w:rPr>
      </w:pPr>
      <w:r w:rsidRPr="004B0403">
        <w:rPr>
          <w:rStyle w:val="Vresatsauce"/>
        </w:rPr>
        <w:footnoteRef/>
      </w:r>
      <w:r w:rsidRPr="004B0403">
        <w:t xml:space="preserve"> </w:t>
      </w:r>
      <w:r w:rsidRPr="000A7CA2">
        <w:rPr>
          <w:rFonts w:ascii="Arial" w:hAnsi="Arial" w:cs="Arial"/>
          <w:i/>
          <w:sz w:val="18"/>
          <w:szCs w:val="18"/>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313"/>
    <w:multiLevelType w:val="multilevel"/>
    <w:tmpl w:val="231426BC"/>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1" w15:restartNumberingAfterBreak="0">
    <w:nsid w:val="059555B9"/>
    <w:multiLevelType w:val="hybridMultilevel"/>
    <w:tmpl w:val="B002B0F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AB09B5"/>
    <w:multiLevelType w:val="multilevel"/>
    <w:tmpl w:val="38A0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00F4652"/>
    <w:multiLevelType w:val="hybridMultilevel"/>
    <w:tmpl w:val="3ECC82CC"/>
    <w:lvl w:ilvl="0" w:tplc="5B7C34AE">
      <w:start w:val="1"/>
      <w:numFmt w:val="lowerLetter"/>
      <w:lvlText w:val="%1)"/>
      <w:lvlJc w:val="right"/>
      <w:pPr>
        <w:ind w:left="1080" w:hanging="360"/>
      </w:pPr>
      <w:rPr>
        <w:rFonts w:ascii="Times New Roman" w:eastAsia="Calibri" w:hAnsi="Times New Roman" w:cs="Times New Roman"/>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4D2A1999"/>
    <w:multiLevelType w:val="multilevel"/>
    <w:tmpl w:val="7C425402"/>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6" w15:restartNumberingAfterBreak="0">
    <w:nsid w:val="544117A9"/>
    <w:multiLevelType w:val="hybridMultilevel"/>
    <w:tmpl w:val="E2487026"/>
    <w:lvl w:ilvl="0" w:tplc="0426000D">
      <w:start w:val="1"/>
      <w:numFmt w:val="bullet"/>
      <w:lvlText w:val=""/>
      <w:lvlJc w:val="left"/>
      <w:pPr>
        <w:ind w:left="756" w:hanging="360"/>
      </w:pPr>
      <w:rPr>
        <w:rFonts w:ascii="Wingdings" w:hAnsi="Wingdings" w:hint="default"/>
      </w:rPr>
    </w:lvl>
    <w:lvl w:ilvl="1" w:tplc="04260003" w:tentative="1">
      <w:start w:val="1"/>
      <w:numFmt w:val="bullet"/>
      <w:lvlText w:val="o"/>
      <w:lvlJc w:val="left"/>
      <w:pPr>
        <w:ind w:left="1476" w:hanging="360"/>
      </w:pPr>
      <w:rPr>
        <w:rFonts w:ascii="Courier New" w:hAnsi="Courier New" w:cs="Courier New" w:hint="default"/>
      </w:rPr>
    </w:lvl>
    <w:lvl w:ilvl="2" w:tplc="04260005" w:tentative="1">
      <w:start w:val="1"/>
      <w:numFmt w:val="bullet"/>
      <w:lvlText w:val=""/>
      <w:lvlJc w:val="left"/>
      <w:pPr>
        <w:ind w:left="2196" w:hanging="360"/>
      </w:pPr>
      <w:rPr>
        <w:rFonts w:ascii="Wingdings" w:hAnsi="Wingdings" w:hint="default"/>
      </w:rPr>
    </w:lvl>
    <w:lvl w:ilvl="3" w:tplc="04260001" w:tentative="1">
      <w:start w:val="1"/>
      <w:numFmt w:val="bullet"/>
      <w:lvlText w:val=""/>
      <w:lvlJc w:val="left"/>
      <w:pPr>
        <w:ind w:left="2916" w:hanging="360"/>
      </w:pPr>
      <w:rPr>
        <w:rFonts w:ascii="Symbol" w:hAnsi="Symbol" w:hint="default"/>
      </w:rPr>
    </w:lvl>
    <w:lvl w:ilvl="4" w:tplc="04260003" w:tentative="1">
      <w:start w:val="1"/>
      <w:numFmt w:val="bullet"/>
      <w:lvlText w:val="o"/>
      <w:lvlJc w:val="left"/>
      <w:pPr>
        <w:ind w:left="3636" w:hanging="360"/>
      </w:pPr>
      <w:rPr>
        <w:rFonts w:ascii="Courier New" w:hAnsi="Courier New" w:cs="Courier New" w:hint="default"/>
      </w:rPr>
    </w:lvl>
    <w:lvl w:ilvl="5" w:tplc="04260005" w:tentative="1">
      <w:start w:val="1"/>
      <w:numFmt w:val="bullet"/>
      <w:lvlText w:val=""/>
      <w:lvlJc w:val="left"/>
      <w:pPr>
        <w:ind w:left="4356" w:hanging="360"/>
      </w:pPr>
      <w:rPr>
        <w:rFonts w:ascii="Wingdings" w:hAnsi="Wingdings" w:hint="default"/>
      </w:rPr>
    </w:lvl>
    <w:lvl w:ilvl="6" w:tplc="04260001" w:tentative="1">
      <w:start w:val="1"/>
      <w:numFmt w:val="bullet"/>
      <w:lvlText w:val=""/>
      <w:lvlJc w:val="left"/>
      <w:pPr>
        <w:ind w:left="5076" w:hanging="360"/>
      </w:pPr>
      <w:rPr>
        <w:rFonts w:ascii="Symbol" w:hAnsi="Symbol" w:hint="default"/>
      </w:rPr>
    </w:lvl>
    <w:lvl w:ilvl="7" w:tplc="04260003" w:tentative="1">
      <w:start w:val="1"/>
      <w:numFmt w:val="bullet"/>
      <w:lvlText w:val="o"/>
      <w:lvlJc w:val="left"/>
      <w:pPr>
        <w:ind w:left="5796" w:hanging="360"/>
      </w:pPr>
      <w:rPr>
        <w:rFonts w:ascii="Courier New" w:hAnsi="Courier New" w:cs="Courier New" w:hint="default"/>
      </w:rPr>
    </w:lvl>
    <w:lvl w:ilvl="8" w:tplc="04260005" w:tentative="1">
      <w:start w:val="1"/>
      <w:numFmt w:val="bullet"/>
      <w:lvlText w:val=""/>
      <w:lvlJc w:val="left"/>
      <w:pPr>
        <w:ind w:left="6516" w:hanging="360"/>
      </w:pPr>
      <w:rPr>
        <w:rFonts w:ascii="Wingdings" w:hAnsi="Wingdings" w:hint="default"/>
      </w:rPr>
    </w:lvl>
  </w:abstractNum>
  <w:abstractNum w:abstractNumId="7" w15:restartNumberingAfterBreak="0">
    <w:nsid w:val="555C6747"/>
    <w:multiLevelType w:val="multilevel"/>
    <w:tmpl w:val="D662063A"/>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abstractNum w:abstractNumId="8" w15:restartNumberingAfterBreak="0">
    <w:nsid w:val="631D1940"/>
    <w:multiLevelType w:val="hybridMultilevel"/>
    <w:tmpl w:val="EAA8B298"/>
    <w:lvl w:ilvl="0" w:tplc="FFFFFFFF">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8EF5F28"/>
    <w:multiLevelType w:val="multilevel"/>
    <w:tmpl w:val="B1F22FF0"/>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FE4501F"/>
    <w:multiLevelType w:val="multilevel"/>
    <w:tmpl w:val="FBD84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21173B"/>
    <w:multiLevelType w:val="multilevel"/>
    <w:tmpl w:val="D9BCA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4519048">
    <w:abstractNumId w:val="10"/>
  </w:num>
  <w:num w:numId="2" w16cid:durableId="1048379763">
    <w:abstractNumId w:val="11"/>
  </w:num>
  <w:num w:numId="3" w16cid:durableId="225536650">
    <w:abstractNumId w:val="7"/>
  </w:num>
  <w:num w:numId="4" w16cid:durableId="1635721992">
    <w:abstractNumId w:val="0"/>
  </w:num>
  <w:num w:numId="5" w16cid:durableId="1501500654">
    <w:abstractNumId w:val="9"/>
  </w:num>
  <w:num w:numId="6" w16cid:durableId="1619752108">
    <w:abstractNumId w:val="5"/>
  </w:num>
  <w:num w:numId="7" w16cid:durableId="1372656108">
    <w:abstractNumId w:val="2"/>
  </w:num>
  <w:num w:numId="8" w16cid:durableId="591203014">
    <w:abstractNumId w:val="1"/>
  </w:num>
  <w:num w:numId="9" w16cid:durableId="1965116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2926296">
    <w:abstractNumId w:val="4"/>
  </w:num>
  <w:num w:numId="11" w16cid:durableId="767385778">
    <w:abstractNumId w:val="6"/>
  </w:num>
  <w:num w:numId="12" w16cid:durableId="982150434">
    <w:abstractNumId w:val="3"/>
  </w:num>
  <w:num w:numId="13" w16cid:durableId="17589873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118"/>
    <w:rsid w:val="00036E37"/>
    <w:rsid w:val="00070B2B"/>
    <w:rsid w:val="00120FBF"/>
    <w:rsid w:val="00132EAC"/>
    <w:rsid w:val="00283274"/>
    <w:rsid w:val="00440700"/>
    <w:rsid w:val="005E0186"/>
    <w:rsid w:val="005F71D9"/>
    <w:rsid w:val="00631118"/>
    <w:rsid w:val="006A2EF3"/>
    <w:rsid w:val="007E61B9"/>
    <w:rsid w:val="007F3A41"/>
    <w:rsid w:val="0088119B"/>
    <w:rsid w:val="008C4B61"/>
    <w:rsid w:val="00915C11"/>
    <w:rsid w:val="009961EA"/>
    <w:rsid w:val="009C1F90"/>
    <w:rsid w:val="00A0193B"/>
    <w:rsid w:val="00A0381C"/>
    <w:rsid w:val="00A23406"/>
    <w:rsid w:val="00A64808"/>
    <w:rsid w:val="00A8261E"/>
    <w:rsid w:val="00AD4042"/>
    <w:rsid w:val="00B43F1E"/>
    <w:rsid w:val="00BC4179"/>
    <w:rsid w:val="00CE1EDC"/>
    <w:rsid w:val="00CF6B42"/>
    <w:rsid w:val="00D249BD"/>
    <w:rsid w:val="00D45899"/>
    <w:rsid w:val="00D65AFC"/>
    <w:rsid w:val="00D67E8E"/>
    <w:rsid w:val="00DC5D9A"/>
    <w:rsid w:val="00E32C4E"/>
    <w:rsid w:val="00E919C6"/>
    <w:rsid w:val="00F01110"/>
    <w:rsid w:val="00F4627D"/>
    <w:rsid w:val="00F9657B"/>
    <w:rsid w:val="00FA44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1275"/>
  <w15:docId w15:val="{69425864-2AA6-42C4-87DE-04BA7B5D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lv" w:eastAsia="lv-LV"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00" w:after="120"/>
      <w:outlineLvl w:val="0"/>
    </w:pPr>
    <w:rPr>
      <w:sz w:val="40"/>
      <w:szCs w:val="40"/>
    </w:rPr>
  </w:style>
  <w:style w:type="paragraph" w:styleId="Virsraksts2">
    <w:name w:val="heading 2"/>
    <w:basedOn w:val="Parasts"/>
    <w:next w:val="Parasts"/>
    <w:uiPriority w:val="9"/>
    <w:unhideWhenUsed/>
    <w:qFormat/>
    <w:pPr>
      <w:keepNext/>
      <w:keepLines/>
      <w:spacing w:before="360" w:after="120"/>
      <w:outlineLvl w:val="1"/>
    </w:pPr>
    <w:rPr>
      <w:sz w:val="32"/>
      <w:szCs w:val="32"/>
    </w:rPr>
  </w:style>
  <w:style w:type="paragraph" w:styleId="Virsraksts3">
    <w:name w:val="heading 3"/>
    <w:basedOn w:val="Parasts"/>
    <w:next w:val="Parasts"/>
    <w:uiPriority w:val="9"/>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Prskatjums">
    <w:name w:val="Revision"/>
    <w:hidden/>
    <w:uiPriority w:val="99"/>
    <w:semiHidden/>
    <w:rsid w:val="001C1EF7"/>
    <w:pPr>
      <w:spacing w:line="240" w:lineRule="auto"/>
    </w:pPr>
  </w:style>
  <w:style w:type="paragraph" w:styleId="Komentratma">
    <w:name w:val="annotation subject"/>
    <w:basedOn w:val="Komentrateksts"/>
    <w:next w:val="Komentrateksts"/>
    <w:link w:val="KomentratmaRakstz"/>
    <w:uiPriority w:val="99"/>
    <w:semiHidden/>
    <w:unhideWhenUsed/>
    <w:rsid w:val="00781828"/>
    <w:rPr>
      <w:b/>
      <w:bCs/>
    </w:rPr>
  </w:style>
  <w:style w:type="character" w:customStyle="1" w:styleId="KomentratmaRakstz">
    <w:name w:val="Komentāra tēma Rakstz."/>
    <w:basedOn w:val="KomentratekstsRakstz"/>
    <w:link w:val="Komentratma"/>
    <w:uiPriority w:val="99"/>
    <w:semiHidden/>
    <w:rsid w:val="00781828"/>
    <w:rPr>
      <w:b/>
      <w:bCs/>
      <w:sz w:val="20"/>
      <w:szCs w:val="20"/>
    </w:rPr>
  </w:style>
  <w:style w:type="paragraph" w:styleId="Sarakstarindkopa">
    <w:name w:val="List Paragraph"/>
    <w:basedOn w:val="Parasts"/>
    <w:uiPriority w:val="34"/>
    <w:qFormat/>
    <w:rsid w:val="00FC181B"/>
    <w:pPr>
      <w:ind w:left="720"/>
      <w:contextualSpacing/>
    </w:pPr>
  </w:style>
  <w:style w:type="paragraph" w:styleId="Vresteksts">
    <w:name w:val="footnote text"/>
    <w:basedOn w:val="Parasts"/>
    <w:link w:val="VrestekstsRakstz"/>
    <w:uiPriority w:val="99"/>
    <w:semiHidden/>
    <w:unhideWhenUsed/>
    <w:rsid w:val="009A0F79"/>
    <w:pPr>
      <w:spacing w:line="240" w:lineRule="auto"/>
    </w:pPr>
    <w:rPr>
      <w:sz w:val="20"/>
      <w:szCs w:val="20"/>
    </w:rPr>
  </w:style>
  <w:style w:type="character" w:customStyle="1" w:styleId="VrestekstsRakstz">
    <w:name w:val="Vēres teksts Rakstz."/>
    <w:basedOn w:val="Noklusjumarindkopasfonts"/>
    <w:link w:val="Vresteksts"/>
    <w:uiPriority w:val="99"/>
    <w:semiHidden/>
    <w:rsid w:val="009A0F79"/>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nhideWhenUsed/>
    <w:rsid w:val="009A0F79"/>
    <w:rPr>
      <w:vertAlign w:val="superscript"/>
    </w:rPr>
  </w:style>
  <w:style w:type="paragraph" w:styleId="Galvene">
    <w:name w:val="header"/>
    <w:basedOn w:val="Parasts"/>
    <w:link w:val="GalveneRakstz"/>
    <w:uiPriority w:val="99"/>
    <w:unhideWhenUsed/>
    <w:rsid w:val="00694452"/>
    <w:pPr>
      <w:tabs>
        <w:tab w:val="center" w:pos="4320"/>
        <w:tab w:val="right" w:pos="8640"/>
      </w:tabs>
      <w:spacing w:line="240" w:lineRule="auto"/>
    </w:pPr>
  </w:style>
  <w:style w:type="character" w:customStyle="1" w:styleId="GalveneRakstz">
    <w:name w:val="Galvene Rakstz."/>
    <w:basedOn w:val="Noklusjumarindkopasfonts"/>
    <w:link w:val="Galvene"/>
    <w:uiPriority w:val="99"/>
    <w:rsid w:val="00694452"/>
  </w:style>
  <w:style w:type="paragraph" w:styleId="Kjene">
    <w:name w:val="footer"/>
    <w:basedOn w:val="Parasts"/>
    <w:link w:val="KjeneRakstz"/>
    <w:uiPriority w:val="99"/>
    <w:unhideWhenUsed/>
    <w:rsid w:val="00694452"/>
    <w:pPr>
      <w:tabs>
        <w:tab w:val="center" w:pos="4320"/>
        <w:tab w:val="right" w:pos="8640"/>
      </w:tabs>
      <w:spacing w:line="240" w:lineRule="auto"/>
    </w:pPr>
  </w:style>
  <w:style w:type="character" w:customStyle="1" w:styleId="KjeneRakstz">
    <w:name w:val="Kājene Rakstz."/>
    <w:basedOn w:val="Noklusjumarindkopasfonts"/>
    <w:link w:val="Kjene"/>
    <w:uiPriority w:val="99"/>
    <w:rsid w:val="00694452"/>
  </w:style>
  <w:style w:type="character" w:styleId="Izsmalcintsizclums">
    <w:name w:val="Subtle Emphasis"/>
    <w:basedOn w:val="Noklusjumarindkopasfonts"/>
    <w:uiPriority w:val="19"/>
    <w:qFormat/>
    <w:rsid w:val="00694452"/>
    <w:rPr>
      <w:i/>
      <w:iCs/>
      <w:color w:val="404040" w:themeColor="text1" w:themeTint="BF"/>
    </w:rPr>
  </w:style>
  <w:style w:type="character" w:customStyle="1" w:styleId="Noklusjumarindkopasfonts1">
    <w:name w:val="Noklusējuma rindkopas fonts1"/>
    <w:rsid w:val="006A30C0"/>
  </w:style>
  <w:style w:type="paragraph" w:customStyle="1" w:styleId="Sarakstarindkopa1">
    <w:name w:val="Saraksta rindkopa1"/>
    <w:basedOn w:val="Parasts"/>
    <w:rsid w:val="006A30C0"/>
    <w:pPr>
      <w:suppressAutoHyphens/>
      <w:autoSpaceDN w:val="0"/>
      <w:spacing w:after="160" w:line="256" w:lineRule="auto"/>
      <w:ind w:left="720"/>
      <w:contextualSpacing/>
    </w:pPr>
    <w:rPr>
      <w:rFonts w:ascii="Calibri" w:eastAsia="Calibri" w:hAnsi="Calibri" w:cs="Times New Roman"/>
      <w:kern w:val="3"/>
      <w:lang w:val="lv-LV"/>
    </w:rPr>
  </w:style>
  <w:style w:type="table" w:customStyle="1" w:styleId="a">
    <w:basedOn w:val="Parastatabula"/>
    <w:tblPr>
      <w:tblStyleRowBandSize w:val="1"/>
      <w:tblStyleColBandSize w:val="1"/>
    </w:tblPr>
  </w:style>
  <w:style w:type="character" w:styleId="Hipersaite">
    <w:name w:val="Hyperlink"/>
    <w:rsid w:val="009E7901"/>
    <w:rPr>
      <w:color w:val="0000FF"/>
      <w:u w:val="single"/>
    </w:rPr>
  </w:style>
  <w:style w:type="paragraph" w:styleId="Bezatstarpm">
    <w:name w:val="No Spacing"/>
    <w:link w:val="BezatstarpmRakstz"/>
    <w:uiPriority w:val="1"/>
    <w:qFormat/>
    <w:rsid w:val="009E7901"/>
    <w:pPr>
      <w:spacing w:line="240" w:lineRule="auto"/>
    </w:pPr>
    <w:rPr>
      <w:rFonts w:ascii="Calibri" w:eastAsia="Calibri" w:hAnsi="Calibri" w:cs="Calibri"/>
      <w:lang w:val="lv-LV"/>
    </w:rPr>
  </w:style>
  <w:style w:type="paragraph" w:styleId="Apakvirsraksts">
    <w:name w:val="Subtitle"/>
    <w:basedOn w:val="Parasts"/>
    <w:next w:val="Parasts"/>
    <w:uiPriority w:val="11"/>
    <w:qFormat/>
    <w:pPr>
      <w:keepNext/>
      <w:keepLines/>
      <w:spacing w:after="320"/>
    </w:pPr>
    <w:rPr>
      <w:color w:val="666666"/>
      <w:sz w:val="30"/>
      <w:szCs w:val="30"/>
    </w:rPr>
  </w:style>
  <w:style w:type="table" w:customStyle="1" w:styleId="a0">
    <w:basedOn w:val="Parastatabula"/>
    <w:tblPr>
      <w:tblStyleRowBandSize w:val="1"/>
      <w:tblStyleColBandSize w:val="1"/>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0" w:type="dxa"/>
        <w:right w:w="10" w:type="dxa"/>
      </w:tblCellMar>
    </w:tblPr>
  </w:style>
  <w:style w:type="paragraph" w:styleId="Pamatteksts">
    <w:name w:val="Body Text"/>
    <w:aliases w:val="Body Text1"/>
    <w:basedOn w:val="Parasts"/>
    <w:link w:val="PamattekstsRakstz"/>
    <w:uiPriority w:val="99"/>
    <w:rsid w:val="007F3A41"/>
    <w:pPr>
      <w:suppressAutoHyphens/>
      <w:spacing w:line="240" w:lineRule="auto"/>
      <w:jc w:val="center"/>
    </w:pPr>
    <w:rPr>
      <w:rFonts w:ascii="Times New Roman" w:eastAsia="Times New Roman" w:hAnsi="Times New Roman" w:cs="Times New Roman"/>
      <w:sz w:val="20"/>
      <w:szCs w:val="20"/>
      <w:lang w:val="lv-LV" w:eastAsia="ar-SA"/>
    </w:rPr>
  </w:style>
  <w:style w:type="character" w:customStyle="1" w:styleId="PamattekstsRakstz">
    <w:name w:val="Pamatteksts Rakstz."/>
    <w:aliases w:val="Body Text1 Rakstz."/>
    <w:basedOn w:val="Noklusjumarindkopasfonts"/>
    <w:link w:val="Pamatteksts"/>
    <w:uiPriority w:val="99"/>
    <w:qFormat/>
    <w:rsid w:val="007F3A41"/>
    <w:rPr>
      <w:rFonts w:ascii="Times New Roman" w:eastAsia="Times New Roman" w:hAnsi="Times New Roman" w:cs="Times New Roman"/>
      <w:sz w:val="20"/>
      <w:szCs w:val="20"/>
      <w:lang w:val="lv-LV" w:eastAsia="ar-SA"/>
    </w:rPr>
  </w:style>
  <w:style w:type="character" w:customStyle="1" w:styleId="BezatstarpmRakstz">
    <w:name w:val="Bez atstarpēm Rakstz."/>
    <w:link w:val="Bezatstarpm"/>
    <w:uiPriority w:val="1"/>
    <w:qFormat/>
    <w:rsid w:val="007F3A41"/>
    <w:rPr>
      <w:rFonts w:ascii="Calibri" w:eastAsia="Calibri" w:hAnsi="Calibri" w:cs="Calibri"/>
      <w:lang w:val="lv-LV"/>
    </w:rPr>
  </w:style>
  <w:style w:type="paragraph" w:customStyle="1" w:styleId="NoSpacing1">
    <w:name w:val="No Spacing1"/>
    <w:qFormat/>
    <w:rsid w:val="00E32C4E"/>
    <w:pPr>
      <w:suppressAutoHyphens/>
      <w:spacing w:line="240" w:lineRule="auto"/>
    </w:pPr>
    <w:rPr>
      <w:rFonts w:ascii="Calibri" w:eastAsia="Calibri" w:hAnsi="Calibri" w:cs="Times New Roman"/>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liepajasra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nfo.ur.gov.l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l7R7I80i4DoczSJ867YznSslQ==">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5305</Words>
  <Characters>3024</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dc:creator>
  <cp:lastModifiedBy>Baiba Akmentina-Cernecova</cp:lastModifiedBy>
  <cp:revision>18</cp:revision>
  <dcterms:created xsi:type="dcterms:W3CDTF">2025-09-29T06:40:00Z</dcterms:created>
  <dcterms:modified xsi:type="dcterms:W3CDTF">2026-07-30T19:39:00Z</dcterms:modified>
</cp:coreProperties>
</file>