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3EFD4" w14:textId="77777777" w:rsidR="00D24776" w:rsidRPr="00FD6420" w:rsidRDefault="00D24776" w:rsidP="00FD6420">
      <w:pPr>
        <w:spacing w:after="0" w:line="276" w:lineRule="auto"/>
        <w:jc w:val="right"/>
        <w:rPr>
          <w:rFonts w:ascii="Times New Roman" w:hAnsi="Times New Roman" w:cs="Times New Roman"/>
          <w:b/>
          <w:bCs/>
        </w:rPr>
      </w:pPr>
    </w:p>
    <w:p w14:paraId="6F4239D1" w14:textId="77777777" w:rsidR="00690C04" w:rsidRPr="00FD6420" w:rsidRDefault="00690C04" w:rsidP="00690C04">
      <w:pPr>
        <w:spacing w:after="0" w:line="276" w:lineRule="auto"/>
        <w:jc w:val="right"/>
        <w:rPr>
          <w:rFonts w:ascii="Times New Roman" w:hAnsi="Times New Roman" w:cs="Times New Roman"/>
          <w:b/>
          <w:bCs/>
        </w:rPr>
      </w:pPr>
    </w:p>
    <w:p w14:paraId="4EB5F6B7" w14:textId="77777777" w:rsidR="004E0F83" w:rsidRDefault="00C4713A" w:rsidP="00690C04">
      <w:pPr>
        <w:keepNext/>
        <w:keepLines/>
        <w:tabs>
          <w:tab w:val="left" w:pos="470"/>
        </w:tabs>
        <w:spacing w:after="0"/>
        <w:jc w:val="center"/>
        <w:outlineLvl w:val="1"/>
        <w:rPr>
          <w:rFonts w:ascii="Times New Roman" w:hAnsi="Times New Roman" w:cs="Times New Roman"/>
          <w:b/>
          <w:sz w:val="24"/>
          <w:szCs w:val="24"/>
        </w:rPr>
      </w:pPr>
      <w:bookmarkStart w:id="0" w:name="_Hlk205313033"/>
      <w:r w:rsidRPr="00222F68">
        <w:rPr>
          <w:rFonts w:ascii="Times New Roman" w:eastAsia="Courier New" w:hAnsi="Times New Roman" w:cs="Times New Roman"/>
          <w:b/>
          <w:sz w:val="24"/>
          <w:szCs w:val="24"/>
          <w:lang w:eastAsia="lv-LV"/>
        </w:rPr>
        <w:t xml:space="preserve">PIEKRIŠANA </w:t>
      </w:r>
      <w:r w:rsidR="00222F68" w:rsidRPr="00222F68">
        <w:rPr>
          <w:rFonts w:ascii="Times New Roman" w:hAnsi="Times New Roman" w:cs="Times New Roman"/>
          <w:b/>
          <w:sz w:val="24"/>
          <w:szCs w:val="24"/>
        </w:rPr>
        <w:t>PĀRBAUDES VEIKŠANAI</w:t>
      </w:r>
      <w:r w:rsidR="004E0F83">
        <w:rPr>
          <w:rFonts w:ascii="Times New Roman" w:hAnsi="Times New Roman" w:cs="Times New Roman"/>
          <w:b/>
          <w:sz w:val="24"/>
          <w:szCs w:val="24"/>
        </w:rPr>
        <w:t xml:space="preserve"> </w:t>
      </w:r>
    </w:p>
    <w:p w14:paraId="5AB0EE7A" w14:textId="495AD57F" w:rsidR="00690C04" w:rsidRDefault="004E0F83" w:rsidP="00690C04">
      <w:pPr>
        <w:keepNext/>
        <w:keepLines/>
        <w:tabs>
          <w:tab w:val="left" w:pos="470"/>
        </w:tabs>
        <w:spacing w:after="0"/>
        <w:jc w:val="center"/>
        <w:outlineLvl w:val="1"/>
        <w:rPr>
          <w:rFonts w:ascii="Times New Roman" w:hAnsi="Times New Roman" w:cs="Times New Roman"/>
          <w:b/>
          <w:sz w:val="24"/>
          <w:szCs w:val="24"/>
        </w:rPr>
      </w:pPr>
      <w:r>
        <w:rPr>
          <w:rFonts w:ascii="Times New Roman" w:hAnsi="Times New Roman" w:cs="Times New Roman"/>
          <w:b/>
          <w:sz w:val="24"/>
          <w:szCs w:val="24"/>
        </w:rPr>
        <w:t>(Informācija par personām)</w:t>
      </w:r>
    </w:p>
    <w:p w14:paraId="3CBD5722" w14:textId="77777777" w:rsidR="00723577" w:rsidRPr="00222F68" w:rsidRDefault="00723577" w:rsidP="00690C04">
      <w:pPr>
        <w:keepNext/>
        <w:keepLines/>
        <w:tabs>
          <w:tab w:val="left" w:pos="470"/>
        </w:tabs>
        <w:spacing w:after="0"/>
        <w:jc w:val="center"/>
        <w:outlineLvl w:val="1"/>
        <w:rPr>
          <w:rFonts w:ascii="Times New Roman" w:eastAsia="Courier New" w:hAnsi="Times New Roman" w:cs="Times New Roman"/>
          <w:b/>
          <w:sz w:val="24"/>
          <w:szCs w:val="24"/>
          <w:lang w:eastAsia="lv-LV"/>
        </w:rPr>
      </w:pPr>
    </w:p>
    <w:bookmarkEnd w:id="0"/>
    <w:p w14:paraId="50B9995C" w14:textId="77777777" w:rsidR="00690C04" w:rsidRPr="00222F68" w:rsidRDefault="00690C04" w:rsidP="00690C04">
      <w:pPr>
        <w:pStyle w:val="ListParagraph"/>
        <w:rPr>
          <w:rFonts w:ascii="Times New Roman" w:eastAsia="Calibri" w:hAnsi="Times New Roman" w:cs="Times New Roman"/>
          <w:b/>
          <w:lang w:val="lv-LV"/>
        </w:rPr>
      </w:pPr>
    </w:p>
    <w:p w14:paraId="733D3FB8" w14:textId="56F7BB48" w:rsidR="00690C04" w:rsidRPr="00FD6420" w:rsidRDefault="00690C04" w:rsidP="00690C04">
      <w:pPr>
        <w:spacing w:after="0"/>
        <w:rPr>
          <w:rFonts w:ascii="Times New Roman" w:hAnsi="Times New Roman" w:cs="Times New Roman"/>
          <w:b/>
        </w:rPr>
      </w:pPr>
    </w:p>
    <w:tbl>
      <w:tblPr>
        <w:tblStyle w:val="TableGrid"/>
        <w:tblW w:w="0" w:type="auto"/>
        <w:tblInd w:w="-5" w:type="dxa"/>
        <w:tblLook w:val="04A0" w:firstRow="1" w:lastRow="0" w:firstColumn="1" w:lastColumn="0" w:noHBand="0" w:noVBand="1"/>
      </w:tblPr>
      <w:tblGrid>
        <w:gridCol w:w="2483"/>
        <w:gridCol w:w="6872"/>
      </w:tblGrid>
      <w:tr w:rsidR="00690C04" w:rsidRPr="00222F68" w14:paraId="35C2D0B0" w14:textId="77777777" w:rsidTr="00532140">
        <w:tc>
          <w:tcPr>
            <w:tcW w:w="2483" w:type="dxa"/>
            <w:tcBorders>
              <w:top w:val="single" w:sz="4" w:space="0" w:color="auto"/>
              <w:left w:val="single" w:sz="4" w:space="0" w:color="auto"/>
              <w:bottom w:val="single" w:sz="4" w:space="0" w:color="auto"/>
              <w:right w:val="single" w:sz="4" w:space="0" w:color="auto"/>
            </w:tcBorders>
            <w:hideMark/>
          </w:tcPr>
          <w:p w14:paraId="0FC25D06" w14:textId="61D74D1D" w:rsidR="00690C04" w:rsidRPr="00222F68" w:rsidRDefault="00222F68" w:rsidP="00AA286A">
            <w:pPr>
              <w:spacing w:after="200" w:line="276" w:lineRule="auto"/>
              <w:jc w:val="both"/>
              <w:rPr>
                <w:rFonts w:ascii="Times New Roman" w:eastAsia="Calibri" w:hAnsi="Times New Roman" w:cs="Times New Roman"/>
                <w:sz w:val="24"/>
                <w:szCs w:val="24"/>
              </w:rPr>
            </w:pPr>
            <w:r w:rsidRPr="00222F68">
              <w:rPr>
                <w:rFonts w:ascii="Times New Roman" w:hAnsi="Times New Roman" w:cs="Times New Roman"/>
                <w:sz w:val="24"/>
                <w:szCs w:val="24"/>
              </w:rPr>
              <w:t>Uzņēmuma nosaukums</w:t>
            </w:r>
          </w:p>
        </w:tc>
        <w:tc>
          <w:tcPr>
            <w:tcW w:w="6872" w:type="dxa"/>
            <w:tcBorders>
              <w:top w:val="single" w:sz="4" w:space="0" w:color="auto"/>
              <w:left w:val="single" w:sz="4" w:space="0" w:color="auto"/>
              <w:bottom w:val="single" w:sz="4" w:space="0" w:color="auto"/>
              <w:right w:val="single" w:sz="4" w:space="0" w:color="auto"/>
            </w:tcBorders>
          </w:tcPr>
          <w:p w14:paraId="2E77674D" w14:textId="441C04F5" w:rsidR="00690C04" w:rsidRPr="00222F68" w:rsidRDefault="00690C04" w:rsidP="00AA286A">
            <w:pPr>
              <w:spacing w:after="200" w:line="276" w:lineRule="auto"/>
              <w:jc w:val="center"/>
              <w:rPr>
                <w:rFonts w:ascii="Times New Roman" w:eastAsia="Calibri" w:hAnsi="Times New Roman" w:cs="Times New Roman"/>
                <w:b/>
                <w:sz w:val="24"/>
                <w:szCs w:val="24"/>
              </w:rPr>
            </w:pPr>
          </w:p>
        </w:tc>
      </w:tr>
      <w:tr w:rsidR="00C4713A" w:rsidRPr="00222F68" w14:paraId="4029BCE6" w14:textId="77777777" w:rsidTr="00532140">
        <w:tc>
          <w:tcPr>
            <w:tcW w:w="2483" w:type="dxa"/>
            <w:tcBorders>
              <w:top w:val="single" w:sz="4" w:space="0" w:color="auto"/>
              <w:left w:val="single" w:sz="4" w:space="0" w:color="auto"/>
              <w:bottom w:val="single" w:sz="4" w:space="0" w:color="auto"/>
              <w:right w:val="single" w:sz="4" w:space="0" w:color="auto"/>
            </w:tcBorders>
          </w:tcPr>
          <w:p w14:paraId="36B370AF" w14:textId="73F1B53A" w:rsidR="00C4713A" w:rsidRPr="00222F68" w:rsidRDefault="00222F68" w:rsidP="00AA286A">
            <w:pPr>
              <w:spacing w:after="200" w:line="276" w:lineRule="auto"/>
              <w:jc w:val="both"/>
              <w:rPr>
                <w:rFonts w:ascii="Times New Roman" w:hAnsi="Times New Roman" w:cs="Times New Roman"/>
                <w:sz w:val="24"/>
                <w:szCs w:val="24"/>
              </w:rPr>
            </w:pPr>
            <w:r w:rsidRPr="00222F68">
              <w:rPr>
                <w:rFonts w:ascii="Times New Roman" w:hAnsi="Times New Roman" w:cs="Times New Roman"/>
                <w:sz w:val="24"/>
                <w:szCs w:val="24"/>
              </w:rPr>
              <w:t>Reģistrācijas Nr.</w:t>
            </w:r>
          </w:p>
        </w:tc>
        <w:tc>
          <w:tcPr>
            <w:tcW w:w="6872" w:type="dxa"/>
            <w:tcBorders>
              <w:top w:val="single" w:sz="4" w:space="0" w:color="auto"/>
              <w:left w:val="single" w:sz="4" w:space="0" w:color="auto"/>
              <w:bottom w:val="single" w:sz="4" w:space="0" w:color="auto"/>
              <w:right w:val="single" w:sz="4" w:space="0" w:color="auto"/>
            </w:tcBorders>
          </w:tcPr>
          <w:p w14:paraId="1CF6B927" w14:textId="01F6FC01" w:rsidR="00C4713A" w:rsidRPr="00222F68" w:rsidRDefault="00C4713A" w:rsidP="00AA286A">
            <w:pPr>
              <w:spacing w:after="200" w:line="276" w:lineRule="auto"/>
              <w:jc w:val="center"/>
              <w:rPr>
                <w:rFonts w:ascii="Times New Roman" w:eastAsia="Calibri" w:hAnsi="Times New Roman" w:cs="Times New Roman"/>
                <w:b/>
                <w:sz w:val="24"/>
                <w:szCs w:val="24"/>
              </w:rPr>
            </w:pPr>
          </w:p>
        </w:tc>
      </w:tr>
    </w:tbl>
    <w:p w14:paraId="7096A005" w14:textId="5D85CD83" w:rsidR="00D24776" w:rsidRDefault="00D24776" w:rsidP="00690C04">
      <w:pPr>
        <w:spacing w:after="0"/>
        <w:jc w:val="center"/>
        <w:rPr>
          <w:rFonts w:ascii="Times New Roman" w:eastAsia="Calibri" w:hAnsi="Times New Roman" w:cs="Times New Roman"/>
          <w:b/>
        </w:rPr>
      </w:pPr>
    </w:p>
    <w:p w14:paraId="7129F16E" w14:textId="711FF6CE" w:rsidR="00D24776" w:rsidRDefault="00D24776" w:rsidP="00690C04">
      <w:pPr>
        <w:spacing w:after="0"/>
        <w:jc w:val="center"/>
        <w:rPr>
          <w:rFonts w:ascii="Times New Roman" w:eastAsia="Calibri" w:hAnsi="Times New Roman" w:cs="Times New Roman"/>
          <w:b/>
        </w:rPr>
      </w:pPr>
    </w:p>
    <w:tbl>
      <w:tblPr>
        <w:tblStyle w:val="TableGrid"/>
        <w:tblW w:w="0" w:type="auto"/>
        <w:tblLook w:val="04A0" w:firstRow="1" w:lastRow="0" w:firstColumn="1" w:lastColumn="0" w:noHBand="0" w:noVBand="1"/>
      </w:tblPr>
      <w:tblGrid>
        <w:gridCol w:w="835"/>
        <w:gridCol w:w="1854"/>
        <w:gridCol w:w="1701"/>
        <w:gridCol w:w="3118"/>
        <w:gridCol w:w="1842"/>
      </w:tblGrid>
      <w:tr w:rsidR="00D24776" w14:paraId="520ABEFE" w14:textId="77777777" w:rsidTr="004D7456">
        <w:tc>
          <w:tcPr>
            <w:tcW w:w="9350" w:type="dxa"/>
            <w:gridSpan w:val="5"/>
          </w:tcPr>
          <w:p w14:paraId="7D9ED97E" w14:textId="1BD0707B" w:rsidR="00D24776" w:rsidRPr="0018139E" w:rsidRDefault="00D24776" w:rsidP="00690C04">
            <w:pPr>
              <w:jc w:val="center"/>
              <w:rPr>
                <w:rFonts w:ascii="Times New Roman" w:eastAsia="Calibri" w:hAnsi="Times New Roman" w:cs="Times New Roman"/>
                <w:bCs/>
              </w:rPr>
            </w:pPr>
            <w:r w:rsidRPr="0018139E">
              <w:rPr>
                <w:rFonts w:ascii="Times New Roman" w:eastAsia="Calibri" w:hAnsi="Times New Roman" w:cs="Times New Roman"/>
                <w:bCs/>
              </w:rPr>
              <w:t>Ārpakalpojuma līguma izpildē iesaistītie speciālisti:</w:t>
            </w:r>
          </w:p>
        </w:tc>
      </w:tr>
      <w:tr w:rsidR="00D24776" w:rsidRPr="00D24776" w14:paraId="4D1D5B38" w14:textId="77777777" w:rsidTr="0018139E">
        <w:tc>
          <w:tcPr>
            <w:tcW w:w="835" w:type="dxa"/>
          </w:tcPr>
          <w:p w14:paraId="014DF8CF" w14:textId="3F0F0A0E" w:rsidR="00D24776" w:rsidRPr="0018139E" w:rsidRDefault="00D24776" w:rsidP="00690C04">
            <w:pPr>
              <w:jc w:val="center"/>
              <w:rPr>
                <w:rFonts w:ascii="Times New Roman" w:eastAsia="Calibri" w:hAnsi="Times New Roman" w:cs="Times New Roman"/>
                <w:bCs/>
              </w:rPr>
            </w:pPr>
            <w:r w:rsidRPr="0018139E">
              <w:rPr>
                <w:rFonts w:ascii="Times New Roman" w:eastAsia="Calibri" w:hAnsi="Times New Roman" w:cs="Times New Roman"/>
                <w:bCs/>
              </w:rPr>
              <w:t>Nr.p.k.</w:t>
            </w:r>
          </w:p>
        </w:tc>
        <w:tc>
          <w:tcPr>
            <w:tcW w:w="1854" w:type="dxa"/>
          </w:tcPr>
          <w:p w14:paraId="274ECB35" w14:textId="51A5E5A3" w:rsidR="00D24776" w:rsidRPr="0018139E" w:rsidRDefault="00D24776" w:rsidP="00690C04">
            <w:pPr>
              <w:jc w:val="center"/>
              <w:rPr>
                <w:rFonts w:ascii="Times New Roman" w:eastAsia="Calibri" w:hAnsi="Times New Roman" w:cs="Times New Roman"/>
                <w:bCs/>
              </w:rPr>
            </w:pPr>
            <w:r>
              <w:rPr>
                <w:rFonts w:ascii="Times New Roman" w:eastAsia="Calibri" w:hAnsi="Times New Roman" w:cs="Times New Roman"/>
                <w:bCs/>
              </w:rPr>
              <w:t>Vārds</w:t>
            </w:r>
          </w:p>
        </w:tc>
        <w:tc>
          <w:tcPr>
            <w:tcW w:w="1701" w:type="dxa"/>
          </w:tcPr>
          <w:p w14:paraId="14D677F7" w14:textId="0A0C6E68" w:rsidR="00D24776" w:rsidRPr="0018139E" w:rsidRDefault="00D24776" w:rsidP="00690C04">
            <w:pPr>
              <w:jc w:val="center"/>
              <w:rPr>
                <w:rFonts w:ascii="Times New Roman" w:eastAsia="Calibri" w:hAnsi="Times New Roman" w:cs="Times New Roman"/>
                <w:bCs/>
              </w:rPr>
            </w:pPr>
            <w:r>
              <w:rPr>
                <w:rFonts w:ascii="Times New Roman" w:eastAsia="Calibri" w:hAnsi="Times New Roman" w:cs="Times New Roman"/>
                <w:bCs/>
              </w:rPr>
              <w:t>Uzvārds</w:t>
            </w:r>
          </w:p>
        </w:tc>
        <w:tc>
          <w:tcPr>
            <w:tcW w:w="3118" w:type="dxa"/>
          </w:tcPr>
          <w:p w14:paraId="02C4F731" w14:textId="17A3F7BA" w:rsidR="00D24776" w:rsidRPr="0018139E" w:rsidRDefault="00D24776" w:rsidP="00690C04">
            <w:pPr>
              <w:jc w:val="center"/>
              <w:rPr>
                <w:rFonts w:ascii="Times New Roman" w:eastAsia="Calibri" w:hAnsi="Times New Roman" w:cs="Times New Roman"/>
                <w:bCs/>
              </w:rPr>
            </w:pPr>
            <w:r>
              <w:rPr>
                <w:rFonts w:ascii="Times New Roman" w:eastAsia="Calibri" w:hAnsi="Times New Roman" w:cs="Times New Roman"/>
                <w:bCs/>
              </w:rPr>
              <w:t>Personas kods</w:t>
            </w:r>
          </w:p>
        </w:tc>
        <w:tc>
          <w:tcPr>
            <w:tcW w:w="1842" w:type="dxa"/>
          </w:tcPr>
          <w:p w14:paraId="594BD453" w14:textId="128032CD" w:rsidR="00D24776" w:rsidRPr="0018139E" w:rsidRDefault="00D24776" w:rsidP="00690C04">
            <w:pPr>
              <w:jc w:val="center"/>
              <w:rPr>
                <w:rFonts w:ascii="Times New Roman" w:eastAsia="Calibri" w:hAnsi="Times New Roman" w:cs="Times New Roman"/>
                <w:bCs/>
              </w:rPr>
            </w:pPr>
            <w:r>
              <w:rPr>
                <w:rFonts w:ascii="Times New Roman" w:eastAsia="Calibri" w:hAnsi="Times New Roman" w:cs="Times New Roman"/>
                <w:bCs/>
              </w:rPr>
              <w:t xml:space="preserve">Specialitāte </w:t>
            </w:r>
          </w:p>
        </w:tc>
      </w:tr>
      <w:tr w:rsidR="00534E10" w:rsidRPr="00D24776" w14:paraId="285E0D42" w14:textId="77777777" w:rsidTr="0018139E">
        <w:tc>
          <w:tcPr>
            <w:tcW w:w="835" w:type="dxa"/>
          </w:tcPr>
          <w:p w14:paraId="48D45C33" w14:textId="2D19B2A8" w:rsidR="00534E10" w:rsidRPr="009A6170" w:rsidRDefault="00A901E0" w:rsidP="0087565F">
            <w:pPr>
              <w:jc w:val="center"/>
              <w:rPr>
                <w:rFonts w:ascii="Times New Roman" w:eastAsia="Calibri" w:hAnsi="Times New Roman" w:cs="Times New Roman"/>
                <w:bCs/>
              </w:rPr>
            </w:pPr>
            <w:r>
              <w:rPr>
                <w:rFonts w:ascii="Times New Roman" w:eastAsia="Calibri" w:hAnsi="Times New Roman" w:cs="Times New Roman"/>
                <w:bCs/>
              </w:rPr>
              <w:t>1.</w:t>
            </w:r>
          </w:p>
        </w:tc>
        <w:tc>
          <w:tcPr>
            <w:tcW w:w="1854" w:type="dxa"/>
          </w:tcPr>
          <w:p w14:paraId="15E1E02E" w14:textId="04DBB4CF" w:rsidR="00534E10" w:rsidRPr="0018139E" w:rsidRDefault="00534E10" w:rsidP="00690C04">
            <w:pPr>
              <w:jc w:val="center"/>
              <w:rPr>
                <w:rFonts w:ascii="Times New Roman" w:eastAsia="Calibri" w:hAnsi="Times New Roman" w:cs="Times New Roman"/>
                <w:bCs/>
              </w:rPr>
            </w:pPr>
          </w:p>
        </w:tc>
        <w:tc>
          <w:tcPr>
            <w:tcW w:w="1701" w:type="dxa"/>
          </w:tcPr>
          <w:p w14:paraId="1561FB69" w14:textId="026C03D5" w:rsidR="00534E10" w:rsidRPr="0018139E" w:rsidRDefault="00534E10" w:rsidP="00690C04">
            <w:pPr>
              <w:jc w:val="center"/>
              <w:rPr>
                <w:rFonts w:ascii="Times New Roman" w:eastAsia="Calibri" w:hAnsi="Times New Roman" w:cs="Times New Roman"/>
                <w:bCs/>
              </w:rPr>
            </w:pPr>
          </w:p>
        </w:tc>
        <w:tc>
          <w:tcPr>
            <w:tcW w:w="3118" w:type="dxa"/>
          </w:tcPr>
          <w:p w14:paraId="6AF6B58C" w14:textId="6D160FE0" w:rsidR="00534E10" w:rsidRPr="0018139E" w:rsidRDefault="00534E10" w:rsidP="00690C04">
            <w:pPr>
              <w:jc w:val="center"/>
              <w:rPr>
                <w:rFonts w:ascii="Times New Roman" w:eastAsia="Calibri" w:hAnsi="Times New Roman" w:cs="Times New Roman"/>
                <w:bCs/>
              </w:rPr>
            </w:pPr>
          </w:p>
        </w:tc>
        <w:tc>
          <w:tcPr>
            <w:tcW w:w="1842" w:type="dxa"/>
          </w:tcPr>
          <w:p w14:paraId="159FA3DD" w14:textId="4C7985FD" w:rsidR="00534E10" w:rsidRPr="0018139E" w:rsidRDefault="00534E10" w:rsidP="00690C04">
            <w:pPr>
              <w:jc w:val="center"/>
              <w:rPr>
                <w:rFonts w:ascii="Times New Roman" w:eastAsia="Calibri" w:hAnsi="Times New Roman" w:cs="Times New Roman"/>
                <w:bCs/>
              </w:rPr>
            </w:pPr>
          </w:p>
        </w:tc>
      </w:tr>
      <w:tr w:rsidR="00442807" w:rsidRPr="00D24776" w14:paraId="094CE4D0" w14:textId="77777777" w:rsidTr="0018139E">
        <w:tc>
          <w:tcPr>
            <w:tcW w:w="835" w:type="dxa"/>
          </w:tcPr>
          <w:p w14:paraId="262B5EC2" w14:textId="3C6B7915" w:rsidR="00442807" w:rsidRDefault="00A901E0" w:rsidP="0087565F">
            <w:pPr>
              <w:jc w:val="center"/>
              <w:rPr>
                <w:rFonts w:ascii="Times New Roman" w:eastAsia="Calibri" w:hAnsi="Times New Roman" w:cs="Times New Roman"/>
                <w:bCs/>
              </w:rPr>
            </w:pPr>
            <w:r>
              <w:rPr>
                <w:rFonts w:ascii="Times New Roman" w:eastAsia="Calibri" w:hAnsi="Times New Roman" w:cs="Times New Roman"/>
                <w:bCs/>
              </w:rPr>
              <w:t>2...</w:t>
            </w:r>
          </w:p>
        </w:tc>
        <w:tc>
          <w:tcPr>
            <w:tcW w:w="1854" w:type="dxa"/>
          </w:tcPr>
          <w:p w14:paraId="68DEFB29" w14:textId="029FF751" w:rsidR="00442807" w:rsidRDefault="00442807" w:rsidP="00690C04">
            <w:pPr>
              <w:jc w:val="center"/>
              <w:rPr>
                <w:rFonts w:ascii="Times New Roman" w:eastAsia="Calibri" w:hAnsi="Times New Roman" w:cs="Times New Roman"/>
                <w:bCs/>
              </w:rPr>
            </w:pPr>
          </w:p>
        </w:tc>
        <w:tc>
          <w:tcPr>
            <w:tcW w:w="1701" w:type="dxa"/>
          </w:tcPr>
          <w:p w14:paraId="4D56470F" w14:textId="11519A7A" w:rsidR="00442807" w:rsidRDefault="00442807" w:rsidP="00690C04">
            <w:pPr>
              <w:jc w:val="center"/>
              <w:rPr>
                <w:rFonts w:ascii="Times New Roman" w:eastAsia="Calibri" w:hAnsi="Times New Roman" w:cs="Times New Roman"/>
                <w:bCs/>
              </w:rPr>
            </w:pPr>
          </w:p>
        </w:tc>
        <w:tc>
          <w:tcPr>
            <w:tcW w:w="3118" w:type="dxa"/>
          </w:tcPr>
          <w:p w14:paraId="01F0EB43" w14:textId="49245159" w:rsidR="00442807" w:rsidRPr="0018139E" w:rsidRDefault="00442807" w:rsidP="00690C04">
            <w:pPr>
              <w:jc w:val="center"/>
              <w:rPr>
                <w:rFonts w:ascii="Times New Roman" w:eastAsia="Calibri" w:hAnsi="Times New Roman" w:cs="Times New Roman"/>
                <w:bCs/>
              </w:rPr>
            </w:pPr>
          </w:p>
        </w:tc>
        <w:tc>
          <w:tcPr>
            <w:tcW w:w="1842" w:type="dxa"/>
          </w:tcPr>
          <w:p w14:paraId="127E1088" w14:textId="7BB4260A" w:rsidR="00442807" w:rsidRDefault="00442807" w:rsidP="00690C04">
            <w:pPr>
              <w:jc w:val="center"/>
              <w:rPr>
                <w:rFonts w:ascii="Times New Roman" w:eastAsia="Calibri" w:hAnsi="Times New Roman" w:cs="Times New Roman"/>
                <w:bCs/>
              </w:rPr>
            </w:pPr>
          </w:p>
        </w:tc>
      </w:tr>
    </w:tbl>
    <w:p w14:paraId="6B0D42D9" w14:textId="768C7BAE" w:rsidR="00835F68" w:rsidRDefault="00835F68" w:rsidP="007844BE">
      <w:pPr>
        <w:pStyle w:val="pf0"/>
        <w:spacing w:before="240" w:beforeAutospacing="0" w:after="0" w:afterAutospacing="0" w:line="276" w:lineRule="auto"/>
        <w:ind w:left="0" w:firstLine="426"/>
        <w:jc w:val="both"/>
        <w:rPr>
          <w:rStyle w:val="cf01"/>
          <w:rFonts w:ascii="Times New Roman" w:eastAsia="Calibri" w:hAnsi="Times New Roman" w:cs="Times New Roman"/>
          <w:color w:val="auto"/>
          <w:sz w:val="24"/>
          <w:szCs w:val="24"/>
          <w:lang w:val="lv-LV"/>
        </w:rPr>
      </w:pPr>
      <w:r w:rsidRPr="00835F68">
        <w:rPr>
          <w:rStyle w:val="cf01"/>
          <w:rFonts w:ascii="Times New Roman" w:eastAsia="Calibri" w:hAnsi="Times New Roman" w:cs="Times New Roman"/>
          <w:color w:val="auto"/>
          <w:sz w:val="24"/>
          <w:szCs w:val="24"/>
          <w:lang w:val="lv-LV"/>
        </w:rPr>
        <w:t xml:space="preserve">Apliecinu, ka piekrītu saskaņā ar Ministru kabineta 2025.gada 25.jūnija noteikumu Nr.397 “Minimālās kiberdrošības prasības” 96.2.apakšpunktā noteiktās pārbaudes veikšanai Iekšlietu </w:t>
      </w:r>
      <w:r w:rsidR="00795714">
        <w:rPr>
          <w:rStyle w:val="cf01"/>
          <w:rFonts w:ascii="Times New Roman" w:eastAsia="Calibri" w:hAnsi="Times New Roman" w:cs="Times New Roman"/>
          <w:color w:val="auto"/>
          <w:sz w:val="24"/>
          <w:szCs w:val="24"/>
          <w:lang w:val="lv-LV"/>
        </w:rPr>
        <w:t>digitālā</w:t>
      </w:r>
      <w:r w:rsidRPr="00835F68">
        <w:rPr>
          <w:rStyle w:val="cf01"/>
          <w:rFonts w:ascii="Times New Roman" w:eastAsia="Calibri" w:hAnsi="Times New Roman" w:cs="Times New Roman"/>
          <w:color w:val="auto"/>
          <w:sz w:val="24"/>
          <w:szCs w:val="24"/>
          <w:lang w:val="lv-LV"/>
        </w:rPr>
        <w:t xml:space="preserve"> centra rīkotā atklātā konkursa “</w:t>
      </w:r>
      <w:r w:rsidR="00FF35E2" w:rsidRPr="00FF35E2">
        <w:rPr>
          <w:rStyle w:val="cf01"/>
          <w:rFonts w:ascii="Times New Roman" w:eastAsia="Calibri" w:hAnsi="Times New Roman" w:cs="Times New Roman"/>
          <w:color w:val="auto"/>
          <w:sz w:val="24"/>
          <w:szCs w:val="24"/>
          <w:lang w:val="lv-LV"/>
        </w:rPr>
        <w:t xml:space="preserve">Iekšlietu ministrijas iestāžu piekļuves kontroles sistēmu modernizācijas un </w:t>
      </w:r>
      <w:r w:rsidR="00FF35E2" w:rsidRPr="00EB7F41">
        <w:rPr>
          <w:rStyle w:val="cf01"/>
          <w:rFonts w:ascii="Times New Roman" w:eastAsia="Calibri" w:hAnsi="Times New Roman" w:cs="Times New Roman"/>
          <w:color w:val="auto"/>
          <w:sz w:val="24"/>
          <w:szCs w:val="24"/>
          <w:lang w:val="lv-LV"/>
        </w:rPr>
        <w:t>ražotāja tehniskā atbalsta pakalpojuma iegāde uz 4 gadiem</w:t>
      </w:r>
      <w:r w:rsidRPr="00EB7F41">
        <w:rPr>
          <w:rStyle w:val="cf01"/>
          <w:rFonts w:ascii="Times New Roman" w:eastAsia="Calibri" w:hAnsi="Times New Roman" w:cs="Times New Roman"/>
          <w:color w:val="auto"/>
          <w:sz w:val="24"/>
          <w:szCs w:val="24"/>
          <w:lang w:val="lv-LV"/>
        </w:rPr>
        <w:t>” ar ID Nr. IeM IC 202</w:t>
      </w:r>
      <w:r w:rsidR="00723577" w:rsidRPr="00EB7F41">
        <w:rPr>
          <w:rStyle w:val="cf01"/>
          <w:rFonts w:ascii="Times New Roman" w:eastAsia="Calibri" w:hAnsi="Times New Roman" w:cs="Times New Roman"/>
          <w:color w:val="auto"/>
          <w:sz w:val="24"/>
          <w:szCs w:val="24"/>
          <w:lang w:val="lv-LV"/>
        </w:rPr>
        <w:t>6</w:t>
      </w:r>
      <w:r w:rsidRPr="00EB7F41">
        <w:rPr>
          <w:rStyle w:val="cf01"/>
          <w:rFonts w:ascii="Times New Roman" w:eastAsia="Calibri" w:hAnsi="Times New Roman" w:cs="Times New Roman"/>
          <w:color w:val="auto"/>
          <w:sz w:val="24"/>
          <w:szCs w:val="24"/>
          <w:lang w:val="lv-LV"/>
        </w:rPr>
        <w:t>/</w:t>
      </w:r>
      <w:r w:rsidR="00EB7F41" w:rsidRPr="00EB7F41">
        <w:rPr>
          <w:rStyle w:val="cf01"/>
          <w:rFonts w:ascii="Times New Roman" w:eastAsia="Calibri" w:hAnsi="Times New Roman" w:cs="Times New Roman"/>
          <w:color w:val="auto"/>
          <w:sz w:val="24"/>
          <w:szCs w:val="24"/>
          <w:lang w:val="lv-LV"/>
        </w:rPr>
        <w:t xml:space="preserve">10 </w:t>
      </w:r>
      <w:r w:rsidRPr="00EB7F41">
        <w:rPr>
          <w:rStyle w:val="cf01"/>
          <w:rFonts w:ascii="Times New Roman" w:eastAsia="Calibri" w:hAnsi="Times New Roman" w:cs="Times New Roman"/>
          <w:color w:val="auto"/>
          <w:sz w:val="24"/>
          <w:szCs w:val="24"/>
          <w:lang w:val="lv-LV"/>
        </w:rPr>
        <w:t>ietvaros</w:t>
      </w:r>
      <w:r w:rsidRPr="00835F68">
        <w:rPr>
          <w:rStyle w:val="cf01"/>
          <w:rFonts w:ascii="Times New Roman" w:eastAsia="Calibri" w:hAnsi="Times New Roman" w:cs="Times New Roman"/>
          <w:color w:val="auto"/>
          <w:sz w:val="24"/>
          <w:szCs w:val="24"/>
          <w:lang w:val="lv-LV"/>
        </w:rPr>
        <w:t>.</w:t>
      </w:r>
    </w:p>
    <w:p w14:paraId="37E61EED" w14:textId="0A6CDCE6" w:rsidR="00D24776" w:rsidRPr="00FD6420" w:rsidRDefault="00D24776" w:rsidP="00532140">
      <w:pPr>
        <w:pStyle w:val="pf0"/>
        <w:spacing w:before="0" w:beforeAutospacing="0" w:after="0" w:afterAutospacing="0" w:line="276" w:lineRule="auto"/>
        <w:ind w:left="0" w:firstLine="567"/>
        <w:jc w:val="both"/>
        <w:rPr>
          <w:lang w:val="lv-LV"/>
        </w:rPr>
      </w:pPr>
      <w:r>
        <w:rPr>
          <w:lang w:val="lv-LV"/>
        </w:rPr>
        <w:t xml:space="preserve">Informējam, ka pārzinis personas datu apstrādei ir Iekšlietu ministrijas Informācijas centrs. Tiesiskais pamats datu apstrādei </w:t>
      </w:r>
      <w:r w:rsidRPr="00D24776">
        <w:rPr>
          <w:lang w:val="lv-LV"/>
        </w:rPr>
        <w:t>Ministru kabineta 2025.gada 25.jūnija noteikumu Nr.397 “Minimālās kiberdrošības prasības”</w:t>
      </w:r>
      <w:r>
        <w:rPr>
          <w:lang w:val="lv-LV"/>
        </w:rPr>
        <w:t xml:space="preserve"> 96.punkts, nolūks datu apstrādei nodrošināt ārpakalpojuma līguma slēgšanu ar juridiskām personām vai fiziskām personām, kuras atbilst minēto noteikumu prasībām. Saņemtos personas datus Iekšlietu ministrijas Informācijas centrs nodos Satversmes aizsardzības birojam. Personas datus glabās </w:t>
      </w:r>
      <w:r w:rsidR="00B530B2" w:rsidRPr="00B530B2">
        <w:rPr>
          <w:lang w:val="lv-LV"/>
        </w:rPr>
        <w:t>10 gadus no iepirkuma līguma noslēgšana</w:t>
      </w:r>
      <w:r w:rsidR="00B530B2">
        <w:rPr>
          <w:lang w:val="lv-LV"/>
        </w:rPr>
        <w:t>s</w:t>
      </w:r>
      <w:r>
        <w:rPr>
          <w:lang w:val="lv-LV"/>
        </w:rPr>
        <w:t>. Informācija par personas datu apstrādi ir pieejama</w:t>
      </w:r>
      <w:r w:rsidR="0018139E">
        <w:rPr>
          <w:lang w:val="lv-LV"/>
        </w:rPr>
        <w:t xml:space="preserve"> </w:t>
      </w:r>
      <w:hyperlink r:id="rId11" w:history="1">
        <w:r w:rsidR="0018139E" w:rsidRPr="00F34F4B">
          <w:rPr>
            <w:rStyle w:val="Hyperlink"/>
            <w:rFonts w:eastAsia="Calibri"/>
            <w:shd w:val="clear" w:color="auto" w:fill="FFFFFF"/>
            <w:lang w:val="lv-LV"/>
          </w:rPr>
          <w:t>https://www.ic.iem.gov.lv/lv/privatuma-politika</w:t>
        </w:r>
      </w:hyperlink>
      <w:r w:rsidR="0018139E">
        <w:rPr>
          <w:rStyle w:val="cf01"/>
          <w:rFonts w:ascii="Times New Roman" w:eastAsia="Calibri" w:hAnsi="Times New Roman" w:cs="Times New Roman"/>
          <w:sz w:val="24"/>
          <w:szCs w:val="24"/>
          <w:lang w:val="lv-LV"/>
        </w:rPr>
        <w:t xml:space="preserve">. </w:t>
      </w:r>
    </w:p>
    <w:p w14:paraId="4B9844E3" w14:textId="1711AFD8" w:rsidR="00D24776" w:rsidRDefault="00D24776" w:rsidP="00690C04">
      <w:pPr>
        <w:spacing w:after="0"/>
        <w:rPr>
          <w:rFonts w:ascii="Times New Roman" w:hAnsi="Times New Roman" w:cs="Times New Roman"/>
          <w:sz w:val="24"/>
          <w:szCs w:val="24"/>
        </w:rPr>
      </w:pPr>
    </w:p>
    <w:p w14:paraId="5FDEB06D" w14:textId="005385D2" w:rsidR="00F02845" w:rsidRDefault="00C162DA" w:rsidP="00690C04">
      <w:pPr>
        <w:spacing w:after="0"/>
        <w:rPr>
          <w:rFonts w:ascii="Times New Roman" w:hAnsi="Times New Roman" w:cs="Times New Roman"/>
          <w:sz w:val="24"/>
          <w:szCs w:val="24"/>
        </w:rPr>
      </w:pPr>
      <w:r>
        <w:rPr>
          <w:rFonts w:ascii="Times New Roman" w:hAnsi="Times New Roman" w:cs="Times New Roman"/>
          <w:sz w:val="24"/>
          <w:szCs w:val="24"/>
        </w:rPr>
        <w:t>____________ (vārds, uzvārds)</w:t>
      </w:r>
    </w:p>
    <w:p w14:paraId="15D210D6" w14:textId="00D82D6E" w:rsidR="00F02845" w:rsidRDefault="00C162DA" w:rsidP="00690C04">
      <w:pPr>
        <w:spacing w:after="0"/>
        <w:rPr>
          <w:rFonts w:ascii="Times New Roman" w:hAnsi="Times New Roman" w:cs="Times New Roman"/>
          <w:sz w:val="24"/>
          <w:szCs w:val="24"/>
        </w:rPr>
      </w:pPr>
      <w:r>
        <w:rPr>
          <w:rFonts w:ascii="Times New Roman" w:hAnsi="Times New Roman" w:cs="Times New Roman"/>
          <w:sz w:val="24"/>
          <w:szCs w:val="24"/>
        </w:rPr>
        <w:t>_____________ (amats)</w:t>
      </w:r>
    </w:p>
    <w:p w14:paraId="40729B23" w14:textId="77777777" w:rsidR="00690C04" w:rsidRPr="00FD6420" w:rsidRDefault="00690C04" w:rsidP="00690C04">
      <w:pPr>
        <w:keepNext/>
        <w:keepLines/>
        <w:tabs>
          <w:tab w:val="left" w:pos="470"/>
        </w:tabs>
        <w:spacing w:after="0"/>
        <w:jc w:val="center"/>
        <w:outlineLvl w:val="1"/>
        <w:rPr>
          <w:rFonts w:ascii="Times New Roman" w:eastAsia="Courier New" w:hAnsi="Times New Roman" w:cs="Times New Roman"/>
          <w:b/>
          <w:sz w:val="24"/>
          <w:szCs w:val="24"/>
          <w:lang w:eastAsia="lv-LV"/>
        </w:rPr>
      </w:pPr>
    </w:p>
    <w:p w14:paraId="07B662FD" w14:textId="77777777" w:rsidR="00690C04" w:rsidRDefault="00690C04" w:rsidP="00690C04">
      <w:pPr>
        <w:rPr>
          <w:rFonts w:ascii="Times New Roman" w:eastAsia="Calibri" w:hAnsi="Times New Roman" w:cs="Times New Roman"/>
        </w:rPr>
      </w:pPr>
    </w:p>
    <w:p w14:paraId="5C56C611" w14:textId="77777777" w:rsidR="00567738" w:rsidRPr="00567738" w:rsidRDefault="00567738" w:rsidP="00567738">
      <w:pPr>
        <w:pStyle w:val="Footer"/>
        <w:rPr>
          <w:rFonts w:ascii="Times New Roman" w:eastAsia="Times New Roman" w:hAnsi="Times New Roman" w:cs="Times New Roman"/>
          <w:color w:val="595959" w:themeColor="text1" w:themeTint="A6"/>
          <w:sz w:val="24"/>
          <w:szCs w:val="24"/>
          <w:lang w:eastAsia="en-GB"/>
        </w:rPr>
      </w:pPr>
      <w:r w:rsidRPr="00567738">
        <w:rPr>
          <w:rFonts w:ascii="Times New Roman" w:eastAsia="Times New Roman" w:hAnsi="Times New Roman" w:cs="Times New Roman"/>
          <w:color w:val="595959" w:themeColor="text1" w:themeTint="A6"/>
          <w:sz w:val="24"/>
          <w:szCs w:val="24"/>
          <w:lang w:eastAsia="en-GB"/>
        </w:rPr>
        <w:t>*Dokuments parakstīts ar drošu elektronisku parakstu un satur laika zīmogu</w:t>
      </w:r>
    </w:p>
    <w:p w14:paraId="057E60DE" w14:textId="77777777" w:rsidR="00567738" w:rsidRPr="00FD6420" w:rsidRDefault="00567738" w:rsidP="00690C04">
      <w:pPr>
        <w:rPr>
          <w:rFonts w:ascii="Times New Roman" w:eastAsia="Calibri" w:hAnsi="Times New Roman" w:cs="Times New Roman"/>
        </w:rPr>
      </w:pPr>
    </w:p>
    <w:p w14:paraId="50AA7609" w14:textId="77777777" w:rsidR="00950784" w:rsidRPr="00FD6420" w:rsidRDefault="00950784"/>
    <w:sectPr w:rsidR="00950784" w:rsidRPr="00FD6420">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87DAE" w14:textId="77777777" w:rsidR="00B110AF" w:rsidRDefault="00B110AF">
      <w:pPr>
        <w:spacing w:after="0" w:line="240" w:lineRule="auto"/>
      </w:pPr>
      <w:r>
        <w:separator/>
      </w:r>
    </w:p>
  </w:endnote>
  <w:endnote w:type="continuationSeparator" w:id="0">
    <w:p w14:paraId="05FF9CD6" w14:textId="77777777" w:rsidR="00B110AF" w:rsidRDefault="00B11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2A16E" w14:textId="77777777" w:rsidR="00B110AF" w:rsidRDefault="00B110AF">
      <w:pPr>
        <w:spacing w:after="0" w:line="240" w:lineRule="auto"/>
      </w:pPr>
      <w:r>
        <w:separator/>
      </w:r>
    </w:p>
  </w:footnote>
  <w:footnote w:type="continuationSeparator" w:id="0">
    <w:p w14:paraId="735240F2" w14:textId="77777777" w:rsidR="00B110AF" w:rsidRDefault="00B110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F6222" w14:textId="2479D9A8" w:rsidR="008E3E1E" w:rsidRPr="00A45C97" w:rsidRDefault="008A2F7F" w:rsidP="008E3E1E">
    <w:pPr>
      <w:tabs>
        <w:tab w:val="center" w:pos="4153"/>
        <w:tab w:val="right" w:pos="8306"/>
      </w:tabs>
      <w:spacing w:after="0" w:line="240" w:lineRule="auto"/>
      <w:jc w:val="right"/>
      <w:rPr>
        <w:rFonts w:ascii="Times New Roman" w:eastAsia="Times New Roman" w:hAnsi="Times New Roman" w:cs="Times New Roman"/>
        <w:b/>
        <w:bCs/>
        <w:sz w:val="20"/>
        <w:szCs w:val="20"/>
        <w:lang w:val="lv" w:eastAsia="lv-LV"/>
      </w:rPr>
    </w:pPr>
    <w:r>
      <w:rPr>
        <w:rFonts w:ascii="Times New Roman" w:eastAsia="Times New Roman" w:hAnsi="Times New Roman" w:cs="Times New Roman"/>
        <w:b/>
        <w:bCs/>
        <w:sz w:val="20"/>
        <w:szCs w:val="20"/>
        <w:lang w:val="lv" w:eastAsia="lv-LV"/>
      </w:rPr>
      <w:t>1</w:t>
    </w:r>
    <w:r w:rsidR="00FC42F8">
      <w:rPr>
        <w:rFonts w:ascii="Times New Roman" w:eastAsia="Times New Roman" w:hAnsi="Times New Roman" w:cs="Times New Roman"/>
        <w:b/>
        <w:bCs/>
        <w:sz w:val="20"/>
        <w:szCs w:val="20"/>
        <w:lang w:val="lv" w:eastAsia="lv-LV"/>
      </w:rPr>
      <w:t>0</w:t>
    </w:r>
    <w:r w:rsidR="008E3E1E" w:rsidRPr="00A45C97">
      <w:rPr>
        <w:rFonts w:ascii="Times New Roman" w:eastAsia="Times New Roman" w:hAnsi="Times New Roman" w:cs="Times New Roman"/>
        <w:b/>
        <w:bCs/>
        <w:sz w:val="20"/>
        <w:szCs w:val="20"/>
        <w:lang w:val="lv" w:eastAsia="lv-LV"/>
      </w:rPr>
      <w:t>.pielikums</w:t>
    </w:r>
  </w:p>
  <w:p w14:paraId="745B3779" w14:textId="77777777" w:rsidR="00333535" w:rsidRPr="00333535" w:rsidRDefault="00333535" w:rsidP="00333535">
    <w:pPr>
      <w:tabs>
        <w:tab w:val="center" w:pos="4153"/>
        <w:tab w:val="right" w:pos="8306"/>
      </w:tabs>
      <w:spacing w:after="0" w:line="240" w:lineRule="auto"/>
      <w:jc w:val="right"/>
      <w:rPr>
        <w:rFonts w:ascii="Times New Roman" w:eastAsia="Times New Roman" w:hAnsi="Times New Roman" w:cs="Times New Roman"/>
        <w:sz w:val="20"/>
        <w:szCs w:val="20"/>
        <w:lang w:val="lv" w:eastAsia="lv-LV"/>
      </w:rPr>
    </w:pPr>
    <w:r w:rsidRPr="00333535">
      <w:rPr>
        <w:rFonts w:ascii="Times New Roman" w:eastAsia="Times New Roman" w:hAnsi="Times New Roman" w:cs="Times New Roman"/>
        <w:sz w:val="20"/>
        <w:szCs w:val="20"/>
        <w:lang w:val="lv" w:eastAsia="lv-LV"/>
      </w:rPr>
      <w:t>Iekšlietu digitālā  centra rīkotā atklātā konkursa</w:t>
    </w:r>
  </w:p>
  <w:p w14:paraId="3BF899B4" w14:textId="6A6C1A9C" w:rsidR="008E3E1E" w:rsidRPr="00A45C97" w:rsidRDefault="00333535" w:rsidP="00333535">
    <w:pPr>
      <w:tabs>
        <w:tab w:val="center" w:pos="4153"/>
        <w:tab w:val="right" w:pos="8306"/>
      </w:tabs>
      <w:spacing w:after="0" w:line="240" w:lineRule="auto"/>
      <w:jc w:val="right"/>
      <w:rPr>
        <w:rFonts w:ascii="Times New Roman" w:eastAsia="Times New Roman" w:hAnsi="Times New Roman" w:cs="Times New Roman"/>
        <w:sz w:val="20"/>
        <w:szCs w:val="20"/>
        <w:lang w:val="lv" w:eastAsia="lv-LV"/>
      </w:rPr>
    </w:pPr>
    <w:r w:rsidRPr="00333535">
      <w:rPr>
        <w:rFonts w:ascii="Times New Roman" w:eastAsia="Times New Roman" w:hAnsi="Times New Roman" w:cs="Times New Roman"/>
        <w:sz w:val="20"/>
        <w:szCs w:val="20"/>
        <w:lang w:val="lv" w:eastAsia="lv-LV"/>
      </w:rPr>
      <w:t>„Iekšlietu ministrijas iestāžu piekļuves kontroles sistēmu modernizācijas un ražotāja tehniskā atbalsta pakalpojuma iegāde uz 4 gadiem” nolikumam</w:t>
    </w:r>
  </w:p>
  <w:p w14:paraId="4B2D7065" w14:textId="222090CD" w:rsidR="008E3E1E" w:rsidRPr="00A45C97" w:rsidRDefault="008E3E1E" w:rsidP="008E3E1E">
    <w:pPr>
      <w:tabs>
        <w:tab w:val="center" w:pos="4513"/>
        <w:tab w:val="right" w:pos="9026"/>
      </w:tabs>
      <w:spacing w:after="0" w:line="240" w:lineRule="auto"/>
      <w:jc w:val="right"/>
      <w:rPr>
        <w:rFonts w:ascii="Times New Roman" w:eastAsia="Times New Roman" w:hAnsi="Times New Roman" w:cs="Times New Roman"/>
        <w:sz w:val="20"/>
        <w:szCs w:val="20"/>
      </w:rPr>
    </w:pPr>
    <w:r w:rsidRPr="00A45C97">
      <w:rPr>
        <w:rFonts w:ascii="Times New Roman" w:eastAsia="Times New Roman" w:hAnsi="Times New Roman" w:cs="Times New Roman"/>
        <w:sz w:val="20"/>
        <w:szCs w:val="20"/>
        <w:lang w:eastAsia="ar-SA"/>
      </w:rPr>
      <w:t xml:space="preserve">iepirkuma </w:t>
    </w:r>
    <w:r w:rsidRPr="00EB7F41">
      <w:rPr>
        <w:rFonts w:ascii="Times New Roman" w:eastAsia="Times New Roman" w:hAnsi="Times New Roman" w:cs="Times New Roman"/>
        <w:sz w:val="20"/>
        <w:szCs w:val="20"/>
        <w:lang w:eastAsia="ar-SA"/>
      </w:rPr>
      <w:t>identifikācijas Nr. IeM IC 202</w:t>
    </w:r>
    <w:r w:rsidR="008A2F7F" w:rsidRPr="00EB7F41">
      <w:rPr>
        <w:rFonts w:ascii="Times New Roman" w:eastAsia="Times New Roman" w:hAnsi="Times New Roman" w:cs="Times New Roman"/>
        <w:sz w:val="20"/>
        <w:szCs w:val="20"/>
        <w:lang w:eastAsia="ar-SA"/>
      </w:rPr>
      <w:t>6</w:t>
    </w:r>
    <w:r w:rsidRPr="00EB7F41">
      <w:rPr>
        <w:rFonts w:ascii="Times New Roman" w:eastAsia="Times New Roman" w:hAnsi="Times New Roman" w:cs="Times New Roman"/>
        <w:sz w:val="20"/>
        <w:szCs w:val="20"/>
        <w:lang w:eastAsia="ar-SA"/>
      </w:rPr>
      <w:t>/</w:t>
    </w:r>
    <w:r w:rsidR="00EB7F41" w:rsidRPr="00EB7F41">
      <w:rPr>
        <w:rFonts w:ascii="Times New Roman" w:eastAsia="Times New Roman" w:hAnsi="Times New Roman" w:cs="Times New Roman"/>
        <w:sz w:val="20"/>
        <w:szCs w:val="20"/>
        <w:lang w:eastAsia="ar-SA"/>
      </w:rPr>
      <w:t>10</w:t>
    </w:r>
  </w:p>
  <w:p w14:paraId="7D3B8431" w14:textId="77777777" w:rsidR="008E3E1E" w:rsidRDefault="008E3E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1732"/>
    <w:multiLevelType w:val="hybridMultilevel"/>
    <w:tmpl w:val="323ED4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ADB0996"/>
    <w:multiLevelType w:val="hybridMultilevel"/>
    <w:tmpl w:val="2910B0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C04"/>
    <w:rsid w:val="000046A1"/>
    <w:rsid w:val="00006177"/>
    <w:rsid w:val="000511C7"/>
    <w:rsid w:val="0007413F"/>
    <w:rsid w:val="000F7DC9"/>
    <w:rsid w:val="00127A58"/>
    <w:rsid w:val="0018139E"/>
    <w:rsid w:val="001C3EF3"/>
    <w:rsid w:val="001D088F"/>
    <w:rsid w:val="00222F68"/>
    <w:rsid w:val="00234F63"/>
    <w:rsid w:val="00267795"/>
    <w:rsid w:val="002E1C94"/>
    <w:rsid w:val="002F031C"/>
    <w:rsid w:val="00333535"/>
    <w:rsid w:val="0035679E"/>
    <w:rsid w:val="00361157"/>
    <w:rsid w:val="003C47FF"/>
    <w:rsid w:val="00442807"/>
    <w:rsid w:val="00472E7A"/>
    <w:rsid w:val="004A586D"/>
    <w:rsid w:val="004D09CE"/>
    <w:rsid w:val="004E0F83"/>
    <w:rsid w:val="00532140"/>
    <w:rsid w:val="00534E10"/>
    <w:rsid w:val="005407F5"/>
    <w:rsid w:val="005516A8"/>
    <w:rsid w:val="00567738"/>
    <w:rsid w:val="00594A73"/>
    <w:rsid w:val="005E7321"/>
    <w:rsid w:val="0064402D"/>
    <w:rsid w:val="0065748D"/>
    <w:rsid w:val="00670DF6"/>
    <w:rsid w:val="00690C04"/>
    <w:rsid w:val="006F6183"/>
    <w:rsid w:val="0071776B"/>
    <w:rsid w:val="00723577"/>
    <w:rsid w:val="007844BE"/>
    <w:rsid w:val="00795714"/>
    <w:rsid w:val="007C64C0"/>
    <w:rsid w:val="00817C60"/>
    <w:rsid w:val="00835F68"/>
    <w:rsid w:val="0084473A"/>
    <w:rsid w:val="00844DE2"/>
    <w:rsid w:val="00870837"/>
    <w:rsid w:val="0087565F"/>
    <w:rsid w:val="00896BB4"/>
    <w:rsid w:val="008A2F7F"/>
    <w:rsid w:val="008E3E1E"/>
    <w:rsid w:val="009249F7"/>
    <w:rsid w:val="00950784"/>
    <w:rsid w:val="00950BCE"/>
    <w:rsid w:val="009A6170"/>
    <w:rsid w:val="009E5A9E"/>
    <w:rsid w:val="009F163F"/>
    <w:rsid w:val="009F3087"/>
    <w:rsid w:val="00A250B2"/>
    <w:rsid w:val="00A2571C"/>
    <w:rsid w:val="00A35A40"/>
    <w:rsid w:val="00A55159"/>
    <w:rsid w:val="00A901E0"/>
    <w:rsid w:val="00AE44F7"/>
    <w:rsid w:val="00B110AF"/>
    <w:rsid w:val="00B14D8E"/>
    <w:rsid w:val="00B530B2"/>
    <w:rsid w:val="00C162DA"/>
    <w:rsid w:val="00C45051"/>
    <w:rsid w:val="00C4713A"/>
    <w:rsid w:val="00C73C47"/>
    <w:rsid w:val="00C776CC"/>
    <w:rsid w:val="00CE02F8"/>
    <w:rsid w:val="00D24776"/>
    <w:rsid w:val="00D54649"/>
    <w:rsid w:val="00DB6844"/>
    <w:rsid w:val="00DD6829"/>
    <w:rsid w:val="00DE5C4C"/>
    <w:rsid w:val="00E57AA5"/>
    <w:rsid w:val="00E9686A"/>
    <w:rsid w:val="00EB7F41"/>
    <w:rsid w:val="00F02845"/>
    <w:rsid w:val="00FC42F8"/>
    <w:rsid w:val="00FC43F0"/>
    <w:rsid w:val="00FD6420"/>
    <w:rsid w:val="00FF35E2"/>
    <w:rsid w:val="00FF7AA2"/>
    <w:rsid w:val="525EC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C2A2D"/>
  <w15:chartTrackingRefBased/>
  <w15:docId w15:val="{A2DC989B-83B5-4472-A772-C0AE2767A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C04"/>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ormal bullet 2 Char,Bullet list Char,List Paragraph1 Char,H&amp;P List Paragraph Char,2 Char,Saistīto dokumentu saraksts Char,Syle 1 Char,Numurets Char,PPS_Bullet Char,Virsraksti Char,list paragraph Char,h&amp;p list paragraph Char"/>
    <w:link w:val="ListParagraph"/>
    <w:uiPriority w:val="34"/>
    <w:qFormat/>
    <w:locked/>
    <w:rsid w:val="00690C04"/>
    <w:rPr>
      <w:rFonts w:ascii="Courier New" w:eastAsia="Courier New" w:hAnsi="Courier New" w:cs="Courier New"/>
      <w:color w:val="000000"/>
      <w:sz w:val="24"/>
      <w:szCs w:val="24"/>
    </w:rPr>
  </w:style>
  <w:style w:type="paragraph" w:styleId="ListParagraph">
    <w:name w:val="List Paragraph"/>
    <w:aliases w:val="Normal bullet 2,Bullet list,List Paragraph1,H&amp;P List Paragraph,2,Saistīto dokumentu saraksts,Syle 1,Numurets,PPS_Bullet,Virsraksti,list paragraph,h&amp;p list paragraph,saistīto dokumentu saraksts,syle 1,list paragraph1,numurets,Strip"/>
    <w:basedOn w:val="Normal"/>
    <w:link w:val="ListParagraphChar"/>
    <w:uiPriority w:val="34"/>
    <w:qFormat/>
    <w:rsid w:val="00690C04"/>
    <w:pPr>
      <w:widowControl w:val="0"/>
      <w:spacing w:after="0" w:line="240" w:lineRule="auto"/>
      <w:ind w:left="720"/>
      <w:contextualSpacing/>
    </w:pPr>
    <w:rPr>
      <w:rFonts w:ascii="Courier New" w:eastAsia="Courier New" w:hAnsi="Courier New" w:cs="Courier New"/>
      <w:color w:val="000000"/>
      <w:sz w:val="24"/>
      <w:szCs w:val="24"/>
      <w:lang w:val="en-US"/>
    </w:rPr>
  </w:style>
  <w:style w:type="table" w:styleId="TableGrid">
    <w:name w:val="Table Grid"/>
    <w:basedOn w:val="TableNormal"/>
    <w:uiPriority w:val="59"/>
    <w:rsid w:val="00690C0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690C04"/>
    <w:pPr>
      <w:spacing w:before="100" w:beforeAutospacing="1" w:after="100" w:afterAutospacing="1" w:line="240" w:lineRule="auto"/>
      <w:ind w:left="800"/>
    </w:pPr>
    <w:rPr>
      <w:rFonts w:ascii="Times New Roman" w:eastAsia="Times New Roman" w:hAnsi="Times New Roman" w:cs="Times New Roman"/>
      <w:sz w:val="24"/>
      <w:szCs w:val="24"/>
      <w:lang w:val="en-GB" w:eastAsia="en-GB"/>
    </w:rPr>
  </w:style>
  <w:style w:type="character" w:customStyle="1" w:styleId="cf01">
    <w:name w:val="cf01"/>
    <w:basedOn w:val="DefaultParagraphFont"/>
    <w:rsid w:val="00690C04"/>
    <w:rPr>
      <w:rFonts w:ascii="Segoe UI" w:hAnsi="Segoe UI" w:cs="Segoe UI" w:hint="default"/>
      <w:color w:val="414142"/>
      <w:sz w:val="18"/>
      <w:szCs w:val="18"/>
      <w:shd w:val="clear" w:color="auto" w:fill="FFFFFF"/>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CommentReference">
    <w:name w:val="annotation reference"/>
    <w:basedOn w:val="DefaultParagraphFont"/>
    <w:uiPriority w:val="99"/>
    <w:semiHidden/>
    <w:unhideWhenUsed/>
    <w:rsid w:val="00D24776"/>
    <w:rPr>
      <w:sz w:val="16"/>
      <w:szCs w:val="16"/>
    </w:rPr>
  </w:style>
  <w:style w:type="paragraph" w:styleId="CommentText">
    <w:name w:val="annotation text"/>
    <w:basedOn w:val="Normal"/>
    <w:link w:val="CommentTextChar"/>
    <w:uiPriority w:val="99"/>
    <w:semiHidden/>
    <w:unhideWhenUsed/>
    <w:rsid w:val="00D24776"/>
    <w:pPr>
      <w:spacing w:line="240" w:lineRule="auto"/>
    </w:pPr>
    <w:rPr>
      <w:sz w:val="20"/>
      <w:szCs w:val="20"/>
    </w:rPr>
  </w:style>
  <w:style w:type="character" w:customStyle="1" w:styleId="CommentTextChar">
    <w:name w:val="Comment Text Char"/>
    <w:basedOn w:val="DefaultParagraphFont"/>
    <w:link w:val="CommentText"/>
    <w:uiPriority w:val="99"/>
    <w:semiHidden/>
    <w:rsid w:val="00D24776"/>
    <w:rPr>
      <w:sz w:val="20"/>
      <w:szCs w:val="20"/>
      <w:lang w:val="lv-LV"/>
    </w:rPr>
  </w:style>
  <w:style w:type="paragraph" w:styleId="CommentSubject">
    <w:name w:val="annotation subject"/>
    <w:basedOn w:val="CommentText"/>
    <w:next w:val="CommentText"/>
    <w:link w:val="CommentSubjectChar"/>
    <w:uiPriority w:val="99"/>
    <w:semiHidden/>
    <w:unhideWhenUsed/>
    <w:rsid w:val="00D24776"/>
    <w:rPr>
      <w:b/>
      <w:bCs/>
    </w:rPr>
  </w:style>
  <w:style w:type="character" w:customStyle="1" w:styleId="CommentSubjectChar">
    <w:name w:val="Comment Subject Char"/>
    <w:basedOn w:val="CommentTextChar"/>
    <w:link w:val="CommentSubject"/>
    <w:uiPriority w:val="99"/>
    <w:semiHidden/>
    <w:rsid w:val="00D24776"/>
    <w:rPr>
      <w:b/>
      <w:bCs/>
      <w:sz w:val="20"/>
      <w:szCs w:val="20"/>
      <w:lang w:val="lv-LV"/>
    </w:rPr>
  </w:style>
  <w:style w:type="character" w:styleId="Hyperlink">
    <w:name w:val="Hyperlink"/>
    <w:basedOn w:val="DefaultParagraphFont"/>
    <w:uiPriority w:val="99"/>
    <w:unhideWhenUsed/>
    <w:rsid w:val="0018139E"/>
    <w:rPr>
      <w:color w:val="0563C1" w:themeColor="hyperlink"/>
      <w:u w:val="single"/>
    </w:rPr>
  </w:style>
  <w:style w:type="character" w:styleId="UnresolvedMention">
    <w:name w:val="Unresolved Mention"/>
    <w:basedOn w:val="DefaultParagraphFont"/>
    <w:uiPriority w:val="99"/>
    <w:semiHidden/>
    <w:unhideWhenUsed/>
    <w:rsid w:val="0018139E"/>
    <w:rPr>
      <w:color w:val="605E5C"/>
      <w:shd w:val="clear" w:color="auto" w:fill="E1DFDD"/>
    </w:rPr>
  </w:style>
  <w:style w:type="paragraph" w:styleId="Header">
    <w:name w:val="header"/>
    <w:basedOn w:val="Normal"/>
    <w:link w:val="HeaderChar"/>
    <w:uiPriority w:val="99"/>
    <w:unhideWhenUsed/>
    <w:rsid w:val="005677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738"/>
    <w:rPr>
      <w:lang w:val="lv-LV"/>
    </w:rPr>
  </w:style>
  <w:style w:type="paragraph" w:styleId="Footer">
    <w:name w:val="footer"/>
    <w:basedOn w:val="Normal"/>
    <w:link w:val="FooterChar"/>
    <w:uiPriority w:val="99"/>
    <w:unhideWhenUsed/>
    <w:rsid w:val="005677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738"/>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c.iem.gov.lv/lv/privatuma-politika"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9E1D145252EE47A55131440BD32C68" ma:contentTypeVersion="0" ma:contentTypeDescription="Create a new document." ma:contentTypeScope="" ma:versionID="76bc738ad1c40a59854d343ee6b74e71">
  <xsd:schema xmlns:xsd="http://www.w3.org/2001/XMLSchema" xmlns:xs="http://www.w3.org/2001/XMLSchema" xmlns:p="http://schemas.microsoft.com/office/2006/metadata/properties" targetNamespace="http://schemas.microsoft.com/office/2006/metadata/properties" ma:root="true" ma:fieldsID="500c6692915ba10984c0aabd49f31b2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D64DAE-87DC-4AC3-A229-29B1368920D9}">
  <ds:schemaRefs>
    <ds:schemaRef ds:uri="http://schemas.microsoft.com/sharepoint/v3/contenttype/forms"/>
  </ds:schemaRefs>
</ds:datastoreItem>
</file>

<file path=customXml/itemProps2.xml><?xml version="1.0" encoding="utf-8"?>
<ds:datastoreItem xmlns:ds="http://schemas.openxmlformats.org/officeDocument/2006/customXml" ds:itemID="{7AEA7C84-8C35-4BD2-BF00-5856717F1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526E60C-513E-40CD-A770-9F9DE253C07A}">
  <ds:schemaRefs>
    <ds:schemaRef ds:uri="http://schemas.openxmlformats.org/officeDocument/2006/bibliography"/>
  </ds:schemaRefs>
</ds:datastoreItem>
</file>

<file path=customXml/itemProps4.xml><?xml version="1.0" encoding="utf-8"?>
<ds:datastoreItem xmlns:ds="http://schemas.openxmlformats.org/officeDocument/2006/customXml" ds:itemID="{FFDA4B6E-661B-4DBB-BB3B-8783256B50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934</Words>
  <Characters>533</Characters>
  <Application>Microsoft Office Word</Application>
  <DocSecurity>0</DocSecurity>
  <Lines>4</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Liāna Savčenko</cp:lastModifiedBy>
  <cp:revision>23</cp:revision>
  <dcterms:created xsi:type="dcterms:W3CDTF">2026-01-06T13:59:00Z</dcterms:created>
  <dcterms:modified xsi:type="dcterms:W3CDTF">2026-07-10T12:05:00Z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0x010100F89E1D145252EE47A55131440BD32C68</vt:lpwstr>
  </property>
</Properties>
</file>