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90000052035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iegāde Ventspils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VND 2026/41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22:04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127484.0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