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3124" w:rsidRPr="0019593A" w:rsidRDefault="005D76DE" w:rsidP="00495FA4">
      <w:pPr>
        <w:spacing w:after="0" w:line="240" w:lineRule="auto"/>
        <w:jc w:val="center"/>
        <w:rPr>
          <w:rFonts w:ascii="Times New Roman" w:eastAsia="Arial Unicode MS" w:hAnsi="Times New Roman" w:cs="Times New Roman"/>
          <w:b/>
          <w:kern w:val="1"/>
          <w:sz w:val="28"/>
          <w:szCs w:val="28"/>
          <w:lang w:bidi="hi-IN"/>
        </w:rPr>
      </w:pPr>
      <w:r w:rsidRPr="0019593A">
        <w:rPr>
          <w:rFonts w:ascii="Times New Roman" w:eastAsia="Arial Unicode MS" w:hAnsi="Times New Roman" w:cs="Times New Roman"/>
          <w:b/>
          <w:kern w:val="1"/>
          <w:sz w:val="28"/>
          <w:szCs w:val="28"/>
          <w:lang w:bidi="hi-IN"/>
        </w:rPr>
        <w:t>Atklāta</w:t>
      </w:r>
      <w:r w:rsidR="00BA07AB" w:rsidRPr="0019593A">
        <w:rPr>
          <w:rFonts w:ascii="Times New Roman" w:eastAsia="Arial Unicode MS" w:hAnsi="Times New Roman" w:cs="Times New Roman"/>
          <w:b/>
          <w:kern w:val="1"/>
          <w:sz w:val="28"/>
          <w:szCs w:val="28"/>
          <w:lang w:bidi="hi-IN"/>
        </w:rPr>
        <w:t xml:space="preserve"> konkursa</w:t>
      </w:r>
    </w:p>
    <w:p w:rsidR="005A3304" w:rsidRPr="006F2634" w:rsidRDefault="004A7BDE" w:rsidP="006F2634">
      <w:pPr>
        <w:pStyle w:val="NoSpacing"/>
        <w:jc w:val="center"/>
        <w:rPr>
          <w:rFonts w:ascii="Times New Roman" w:hAnsi="Times New Roman" w:cs="Times New Roman"/>
          <w:b/>
          <w:sz w:val="28"/>
          <w:szCs w:val="28"/>
        </w:rPr>
      </w:pPr>
      <w:r w:rsidRPr="00FC1D85">
        <w:rPr>
          <w:rFonts w:ascii="Times New Roman" w:hAnsi="Times New Roman" w:cs="Times New Roman"/>
          <w:b/>
          <w:sz w:val="28"/>
          <w:szCs w:val="28"/>
        </w:rPr>
        <w:t>“</w:t>
      </w:r>
      <w:r w:rsidR="006F2634" w:rsidRPr="006F2634">
        <w:rPr>
          <w:rFonts w:ascii="Times New Roman" w:hAnsi="Times New Roman" w:cs="Times New Roman"/>
          <w:b/>
          <w:sz w:val="28"/>
          <w:szCs w:val="28"/>
        </w:rPr>
        <w:t>Apkures katlu tehniskās apkopes un remonta pakalpojumi, kā arī siltummezglu sagatavošanas apkures sezonai pakalpojumi uz 2 gadiem</w:t>
      </w:r>
      <w:r w:rsidR="00FC1D85" w:rsidRPr="00985A6C">
        <w:rPr>
          <w:rFonts w:ascii="Times New Roman" w:hAnsi="Times New Roman" w:cs="Times New Roman"/>
          <w:b/>
          <w:sz w:val="28"/>
          <w:szCs w:val="28"/>
        </w:rPr>
        <w:t>”</w:t>
      </w:r>
    </w:p>
    <w:p w:rsidR="006C09B2" w:rsidRPr="005A3304" w:rsidRDefault="00476708" w:rsidP="005A3304">
      <w:pPr>
        <w:spacing w:line="240" w:lineRule="auto"/>
        <w:jc w:val="center"/>
        <w:rPr>
          <w:rFonts w:ascii="Times New Roman" w:hAnsi="Times New Roman" w:cs="Times New Roman"/>
          <w:sz w:val="24"/>
          <w:szCs w:val="24"/>
          <w14:shadow w14:blurRad="50800" w14:dist="38100" w14:dir="2700000" w14:sx="100000" w14:sy="100000" w14:kx="0" w14:ky="0" w14:algn="tl">
            <w14:srgbClr w14:val="000000">
              <w14:alpha w14:val="60000"/>
            </w14:srgbClr>
          </w14:shadow>
        </w:rPr>
      </w:pPr>
      <w:r w:rsidRPr="005A3304">
        <w:rPr>
          <w:rFonts w:ascii="Times New Roman" w:hAnsi="Times New Roman" w:cs="Times New Roman"/>
          <w:sz w:val="24"/>
          <w:szCs w:val="24"/>
        </w:rPr>
        <w:t xml:space="preserve">(iepirkuma identifikācijas numurs </w:t>
      </w:r>
      <w:r w:rsidR="00885D27" w:rsidRPr="005A3304">
        <w:rPr>
          <w:rFonts w:ascii="Times New Roman" w:hAnsi="Times New Roman" w:cs="Times New Roman"/>
          <w:sz w:val="24"/>
          <w:szCs w:val="24"/>
        </w:rPr>
        <w:t xml:space="preserve">- </w:t>
      </w:r>
      <w:r w:rsidRPr="005A3304">
        <w:rPr>
          <w:rFonts w:ascii="Times New Roman" w:hAnsi="Times New Roman" w:cs="Times New Roman"/>
          <w:sz w:val="24"/>
          <w:szCs w:val="24"/>
        </w:rPr>
        <w:t>IeM NVA</w:t>
      </w:r>
      <w:r w:rsidR="00885D27" w:rsidRPr="005A3304">
        <w:rPr>
          <w:rFonts w:ascii="Times New Roman" w:hAnsi="Times New Roman" w:cs="Times New Roman"/>
          <w:sz w:val="24"/>
          <w:szCs w:val="24"/>
        </w:rPr>
        <w:t xml:space="preserve"> </w:t>
      </w:r>
      <w:r w:rsidRPr="005A3304">
        <w:rPr>
          <w:rFonts w:ascii="Times New Roman" w:hAnsi="Times New Roman" w:cs="Times New Roman"/>
          <w:sz w:val="24"/>
          <w:szCs w:val="24"/>
        </w:rPr>
        <w:t>202</w:t>
      </w:r>
      <w:r w:rsidR="006F2634">
        <w:rPr>
          <w:rFonts w:ascii="Times New Roman" w:hAnsi="Times New Roman" w:cs="Times New Roman"/>
          <w:sz w:val="24"/>
          <w:szCs w:val="24"/>
        </w:rPr>
        <w:t>6</w:t>
      </w:r>
      <w:r w:rsidRPr="005A3304">
        <w:rPr>
          <w:rFonts w:ascii="Times New Roman" w:hAnsi="Times New Roman" w:cs="Times New Roman"/>
          <w:sz w:val="24"/>
          <w:szCs w:val="24"/>
        </w:rPr>
        <w:t>/</w:t>
      </w:r>
      <w:r w:rsidR="006F2634">
        <w:rPr>
          <w:rFonts w:ascii="Times New Roman" w:hAnsi="Times New Roman" w:cs="Times New Roman"/>
          <w:sz w:val="24"/>
          <w:szCs w:val="24"/>
        </w:rPr>
        <w:t>54</w:t>
      </w:r>
      <w:r w:rsidRPr="005A3304">
        <w:rPr>
          <w:rFonts w:ascii="Times New Roman" w:hAnsi="Times New Roman" w:cs="Times New Roman"/>
          <w:sz w:val="24"/>
          <w:szCs w:val="24"/>
        </w:rPr>
        <w:t>)</w:t>
      </w:r>
    </w:p>
    <w:p w:rsidR="00000BA0" w:rsidRDefault="00000BA0" w:rsidP="00672716">
      <w:pPr>
        <w:spacing w:after="0" w:line="240" w:lineRule="auto"/>
        <w:jc w:val="both"/>
        <w:rPr>
          <w:rFonts w:ascii="Times New Roman" w:eastAsia="Arial Unicode MS" w:hAnsi="Times New Roman"/>
          <w:b/>
          <w:kern w:val="1"/>
          <w:sz w:val="24"/>
          <w:szCs w:val="24"/>
          <w:lang w:eastAsia="hi-IN" w:bidi="hi-IN"/>
        </w:rPr>
      </w:pPr>
    </w:p>
    <w:p w:rsidR="00672716" w:rsidRPr="00D92FB6" w:rsidRDefault="00EA21FB" w:rsidP="00672716">
      <w:pPr>
        <w:spacing w:after="0" w:line="240" w:lineRule="auto"/>
        <w:jc w:val="both"/>
        <w:rPr>
          <w:rFonts w:ascii="Times New Roman" w:eastAsia="Arial Unicode MS" w:hAnsi="Times New Roman"/>
          <w:b/>
          <w:kern w:val="1"/>
          <w:sz w:val="24"/>
          <w:szCs w:val="24"/>
          <w:lang w:eastAsia="hi-IN" w:bidi="hi-IN"/>
        </w:rPr>
      </w:pPr>
      <w:r w:rsidRPr="00D92FB6">
        <w:rPr>
          <w:rFonts w:ascii="Times New Roman" w:eastAsia="Arial Unicode MS" w:hAnsi="Times New Roman"/>
          <w:b/>
          <w:kern w:val="1"/>
          <w:sz w:val="24"/>
          <w:szCs w:val="24"/>
          <w:lang w:eastAsia="hi-IN" w:bidi="hi-IN"/>
        </w:rPr>
        <w:t>Plānotās pretendentu k</w:t>
      </w:r>
      <w:r w:rsidR="00672716" w:rsidRPr="00D92FB6">
        <w:rPr>
          <w:rFonts w:ascii="Times New Roman" w:eastAsia="Arial Unicode MS" w:hAnsi="Times New Roman"/>
          <w:b/>
          <w:kern w:val="1"/>
          <w:sz w:val="24"/>
          <w:szCs w:val="24"/>
          <w:lang w:eastAsia="hi-IN" w:bidi="hi-IN"/>
        </w:rPr>
        <w:t>valifikācijas prasības:</w:t>
      </w:r>
    </w:p>
    <w:p w:rsidR="005A3304" w:rsidRPr="005A3304" w:rsidRDefault="005A3304" w:rsidP="005A3304">
      <w:pPr>
        <w:pStyle w:val="NoSpacing"/>
      </w:pPr>
    </w:p>
    <w:p w:rsidR="002F498C" w:rsidRPr="00620F0A" w:rsidRDefault="002F498C" w:rsidP="002F498C">
      <w:pPr>
        <w:pStyle w:val="ListParagraph"/>
        <w:numPr>
          <w:ilvl w:val="0"/>
          <w:numId w:val="6"/>
        </w:numPr>
        <w:rPr>
          <w:rFonts w:ascii="Times New Roman" w:eastAsia="Arial Unicode MS" w:hAnsi="Times New Roman" w:cs="Times New Roman"/>
          <w:b/>
          <w:kern w:val="1"/>
          <w:sz w:val="24"/>
          <w:szCs w:val="24"/>
          <w:lang w:eastAsia="hi-IN" w:bidi="hi-IN"/>
        </w:rPr>
      </w:pPr>
      <w:r w:rsidRPr="00620F0A">
        <w:rPr>
          <w:rFonts w:ascii="Times New Roman" w:eastAsia="Arial Unicode MS" w:hAnsi="Times New Roman" w:cs="Times New Roman"/>
          <w:b/>
          <w:kern w:val="1"/>
          <w:sz w:val="24"/>
          <w:szCs w:val="24"/>
          <w:lang w:eastAsia="hi-IN" w:bidi="hi-IN"/>
        </w:rPr>
        <w:t>Atlases prasības:</w:t>
      </w:r>
    </w:p>
    <w:p w:rsidR="00630165" w:rsidRPr="00620F0A" w:rsidRDefault="00224B8E" w:rsidP="00FC1D85">
      <w:pPr>
        <w:numPr>
          <w:ilvl w:val="1"/>
          <w:numId w:val="6"/>
        </w:numPr>
        <w:tabs>
          <w:tab w:val="num" w:pos="709"/>
        </w:tabs>
        <w:spacing w:after="120" w:line="240" w:lineRule="auto"/>
        <w:ind w:hanging="513"/>
        <w:jc w:val="both"/>
        <w:rPr>
          <w:rFonts w:ascii="Times New Roman" w:hAnsi="Times New Roman" w:cs="Times New Roman"/>
          <w:sz w:val="24"/>
          <w:szCs w:val="24"/>
        </w:rPr>
      </w:pPr>
      <w:r w:rsidRPr="00620F0A">
        <w:rPr>
          <w:rFonts w:ascii="Times New Roman" w:hAnsi="Times New Roman" w:cs="Times New Roman"/>
          <w:sz w:val="24"/>
          <w:szCs w:val="24"/>
        </w:rPr>
        <w:t xml:space="preserve">Pretendenta kvalifikācijai jāatbilst šādiem nosacījumiem: </w:t>
      </w:r>
    </w:p>
    <w:p w:rsidR="00861D4B" w:rsidRDefault="005A3304" w:rsidP="00FD7627">
      <w:pPr>
        <w:pStyle w:val="ListParagraph"/>
        <w:numPr>
          <w:ilvl w:val="2"/>
          <w:numId w:val="6"/>
        </w:numPr>
        <w:tabs>
          <w:tab w:val="left" w:pos="426"/>
        </w:tabs>
        <w:spacing w:before="240" w:after="120" w:line="240" w:lineRule="auto"/>
        <w:jc w:val="both"/>
        <w:rPr>
          <w:rFonts w:ascii="Times New Roman" w:hAnsi="Times New Roman" w:cs="Times New Roman"/>
          <w:sz w:val="24"/>
          <w:szCs w:val="24"/>
        </w:rPr>
      </w:pPr>
      <w:r w:rsidRPr="005A3304">
        <w:rPr>
          <w:rFonts w:ascii="Times New Roman" w:hAnsi="Times New Roman" w:cs="Times New Roman"/>
          <w:sz w:val="24"/>
          <w:szCs w:val="24"/>
        </w:rPr>
        <w:t>pretendentam ir juridiskā tiesībspēja slēgt iepirkuma līgumu;</w:t>
      </w:r>
    </w:p>
    <w:p w:rsidR="00BC4680" w:rsidRPr="005A3304" w:rsidRDefault="00BC4680" w:rsidP="00FD7627">
      <w:pPr>
        <w:pStyle w:val="ListParagraph"/>
        <w:numPr>
          <w:ilvl w:val="2"/>
          <w:numId w:val="6"/>
        </w:numPr>
        <w:tabs>
          <w:tab w:val="left" w:pos="426"/>
        </w:tabs>
        <w:spacing w:before="240" w:after="120" w:line="240" w:lineRule="auto"/>
        <w:jc w:val="both"/>
        <w:rPr>
          <w:rFonts w:ascii="Times New Roman" w:hAnsi="Times New Roman" w:cs="Times New Roman"/>
          <w:sz w:val="24"/>
          <w:szCs w:val="24"/>
        </w:rPr>
      </w:pPr>
      <w:r w:rsidRPr="00BC4680">
        <w:rPr>
          <w:rFonts w:ascii="Times New Roman" w:hAnsi="Times New Roman" w:cs="Times New Roman"/>
          <w:sz w:val="24"/>
          <w:szCs w:val="24"/>
        </w:rPr>
        <w:t>ja pretendents piedāvājumu iesniedz iepirkuma priekšmeta daļā</w:t>
      </w:r>
      <w:r w:rsidR="00C704C5">
        <w:rPr>
          <w:rFonts w:ascii="Times New Roman" w:hAnsi="Times New Roman" w:cs="Times New Roman"/>
          <w:sz w:val="24"/>
          <w:szCs w:val="24"/>
        </w:rPr>
        <w:t>s</w:t>
      </w:r>
      <w:r w:rsidRPr="00BC4680">
        <w:rPr>
          <w:rFonts w:ascii="Times New Roman" w:hAnsi="Times New Roman" w:cs="Times New Roman"/>
          <w:sz w:val="24"/>
          <w:szCs w:val="24"/>
        </w:rPr>
        <w:t xml:space="preserve"> saskaņā ar nolikuma</w:t>
      </w:r>
      <w:r w:rsidR="00C704C5">
        <w:rPr>
          <w:rFonts w:ascii="Times New Roman" w:hAnsi="Times New Roman" w:cs="Times New Roman"/>
          <w:sz w:val="24"/>
          <w:szCs w:val="24"/>
        </w:rPr>
        <w:t xml:space="preserve"> </w:t>
      </w:r>
      <w:r w:rsidR="00C704C5" w:rsidRPr="00C704C5">
        <w:rPr>
          <w:rFonts w:ascii="Times New Roman" w:hAnsi="Times New Roman" w:cs="Times New Roman"/>
          <w:sz w:val="24"/>
          <w:szCs w:val="24"/>
        </w:rPr>
        <w:t xml:space="preserve">5.5.1. - 5.5.6.apakšpunktiem </w:t>
      </w:r>
      <w:r w:rsidRPr="00BC4680">
        <w:rPr>
          <w:rFonts w:ascii="Times New Roman" w:hAnsi="Times New Roman" w:cs="Times New Roman"/>
          <w:sz w:val="24"/>
          <w:szCs w:val="24"/>
        </w:rPr>
        <w:t>(</w:t>
      </w:r>
      <w:r w:rsidRPr="00BC4680">
        <w:rPr>
          <w:rFonts w:ascii="Times New Roman" w:hAnsi="Times New Roman" w:cs="Times New Roman"/>
          <w:sz w:val="24"/>
          <w:szCs w:val="24"/>
          <w:u w:val="single"/>
        </w:rPr>
        <w:t>1. - 6.iepirkuma priekšmeta daļa</w:t>
      </w:r>
      <w:r w:rsidRPr="00BC4680">
        <w:rPr>
          <w:rFonts w:ascii="Times New Roman" w:hAnsi="Times New Roman" w:cs="Times New Roman"/>
          <w:sz w:val="24"/>
          <w:szCs w:val="24"/>
        </w:rPr>
        <w:t>):</w:t>
      </w:r>
    </w:p>
    <w:p w:rsidR="005A3304" w:rsidRDefault="00BC4680" w:rsidP="005A3304">
      <w:pPr>
        <w:pStyle w:val="Header"/>
        <w:numPr>
          <w:ilvl w:val="3"/>
          <w:numId w:val="6"/>
        </w:numPr>
        <w:tabs>
          <w:tab w:val="center" w:pos="993"/>
        </w:tabs>
        <w:spacing w:after="120"/>
        <w:ind w:left="2268" w:hanging="862"/>
        <w:jc w:val="both"/>
        <w:rPr>
          <w:rFonts w:eastAsiaTheme="minorHAnsi"/>
          <w:sz w:val="24"/>
          <w:szCs w:val="24"/>
          <w:lang w:val="lv-LV"/>
        </w:rPr>
      </w:pPr>
      <w:r w:rsidRPr="00BC4680">
        <w:rPr>
          <w:rFonts w:eastAsiaTheme="minorHAnsi"/>
          <w:sz w:val="24"/>
          <w:szCs w:val="24"/>
          <w:lang w:val="lv-LV"/>
        </w:rPr>
        <w:t>iepriekšējo trīs gadu laikā no piedāvājuma iesniegšanas brīža (no 202</w:t>
      </w:r>
      <w:r w:rsidR="00C704C5">
        <w:rPr>
          <w:rFonts w:eastAsiaTheme="minorHAnsi"/>
          <w:sz w:val="24"/>
          <w:szCs w:val="24"/>
          <w:lang w:val="lv-LV"/>
        </w:rPr>
        <w:t>3</w:t>
      </w:r>
      <w:r w:rsidRPr="00BC4680">
        <w:rPr>
          <w:rFonts w:eastAsiaTheme="minorHAnsi"/>
          <w:sz w:val="24"/>
          <w:szCs w:val="24"/>
          <w:lang w:val="lv-LV"/>
        </w:rPr>
        <w:t xml:space="preserve">.gada līdz piedāvājuma iesniegšanas dienai) pretendents ir sniedzis līdzīga rakstura (t.i., </w:t>
      </w:r>
      <w:r w:rsidRPr="00BC4680">
        <w:rPr>
          <w:rFonts w:eastAsiaTheme="minorHAnsi"/>
          <w:sz w:val="24"/>
          <w:szCs w:val="24"/>
          <w:u w:val="single"/>
          <w:lang w:val="lv-LV"/>
        </w:rPr>
        <w:t>apkures katlu tehniskā apkope un remonts</w:t>
      </w:r>
      <w:r w:rsidRPr="00BC4680">
        <w:rPr>
          <w:rFonts w:eastAsiaTheme="minorHAnsi"/>
          <w:sz w:val="24"/>
          <w:szCs w:val="24"/>
          <w:lang w:val="lv-LV"/>
        </w:rPr>
        <w:t xml:space="preserve">), pakalpojumus vismaz 2 klientiem  tādā apjomā, kur katram klientam sniegto  pakalpojumu apjoms nav mazāks par 1000.00 </w:t>
      </w:r>
      <w:proofErr w:type="spellStart"/>
      <w:r w:rsidRPr="00BC4680">
        <w:rPr>
          <w:rFonts w:eastAsiaTheme="minorHAnsi"/>
          <w:i/>
          <w:sz w:val="24"/>
          <w:szCs w:val="24"/>
          <w:lang w:val="lv-LV"/>
        </w:rPr>
        <w:t>euro</w:t>
      </w:r>
      <w:proofErr w:type="spellEnd"/>
      <w:r>
        <w:rPr>
          <w:rFonts w:eastAsiaTheme="minorHAnsi"/>
          <w:sz w:val="24"/>
          <w:szCs w:val="24"/>
          <w:lang w:val="lv-LV"/>
        </w:rPr>
        <w:t xml:space="preserve">, </w:t>
      </w:r>
      <w:r w:rsidRPr="00BC4680">
        <w:rPr>
          <w:rFonts w:eastAsiaTheme="minorHAnsi"/>
          <w:sz w:val="24"/>
          <w:szCs w:val="24"/>
          <w:lang w:val="lv-LV"/>
        </w:rPr>
        <w:t>bez PVN</w:t>
      </w:r>
      <w:r>
        <w:rPr>
          <w:rFonts w:eastAsiaTheme="minorHAnsi"/>
          <w:sz w:val="24"/>
          <w:szCs w:val="24"/>
          <w:lang w:val="lv-LV"/>
        </w:rPr>
        <w:t>;</w:t>
      </w:r>
    </w:p>
    <w:p w:rsidR="00BC4680" w:rsidRDefault="00BC4680" w:rsidP="005A3304">
      <w:pPr>
        <w:pStyle w:val="Header"/>
        <w:numPr>
          <w:ilvl w:val="3"/>
          <w:numId w:val="6"/>
        </w:numPr>
        <w:tabs>
          <w:tab w:val="center" w:pos="993"/>
        </w:tabs>
        <w:spacing w:after="120"/>
        <w:ind w:left="2268" w:hanging="862"/>
        <w:jc w:val="both"/>
        <w:rPr>
          <w:rFonts w:eastAsiaTheme="minorHAnsi"/>
          <w:sz w:val="24"/>
          <w:szCs w:val="24"/>
          <w:lang w:val="lv-LV"/>
        </w:rPr>
      </w:pPr>
      <w:r w:rsidRPr="00BC4680">
        <w:rPr>
          <w:rFonts w:eastAsiaTheme="minorHAnsi"/>
          <w:sz w:val="24"/>
          <w:szCs w:val="24"/>
          <w:lang w:val="lv-LV"/>
        </w:rPr>
        <w:t xml:space="preserve">pretendentam ir speciālists ar vismaz </w:t>
      </w:r>
      <w:proofErr w:type="spellStart"/>
      <w:r w:rsidRPr="00BC4680">
        <w:rPr>
          <w:rFonts w:eastAsiaTheme="minorHAnsi"/>
          <w:sz w:val="24"/>
          <w:szCs w:val="24"/>
          <w:lang w:val="lv-LV"/>
        </w:rPr>
        <w:t>Bz</w:t>
      </w:r>
      <w:proofErr w:type="spellEnd"/>
      <w:r w:rsidRPr="00BC4680">
        <w:rPr>
          <w:rFonts w:eastAsiaTheme="minorHAnsi"/>
          <w:sz w:val="24"/>
          <w:szCs w:val="24"/>
          <w:lang w:val="lv-LV"/>
        </w:rPr>
        <w:t xml:space="preserve"> elektrodrošības grupas derīgu apliecību (atbilstoši Ministru kabineta 2013.gada 8.oktobra noteikumiem Nr.1041 „Noteikumi par obligāti piemērojamo </w:t>
      </w:r>
      <w:proofErr w:type="spellStart"/>
      <w:r w:rsidRPr="00BC4680">
        <w:rPr>
          <w:rFonts w:eastAsiaTheme="minorHAnsi"/>
          <w:sz w:val="24"/>
          <w:szCs w:val="24"/>
          <w:lang w:val="lv-LV"/>
        </w:rPr>
        <w:t>energostandartu</w:t>
      </w:r>
      <w:proofErr w:type="spellEnd"/>
      <w:r w:rsidRPr="00BC4680">
        <w:rPr>
          <w:rFonts w:eastAsiaTheme="minorHAnsi"/>
          <w:sz w:val="24"/>
          <w:szCs w:val="24"/>
          <w:lang w:val="lv-LV"/>
        </w:rPr>
        <w:t>, kas nosaka elektroapgādes objektu ekspluatācijas organizatoriskās un tehniskās drošības prasības”)</w:t>
      </w:r>
      <w:r>
        <w:rPr>
          <w:rFonts w:eastAsiaTheme="minorHAnsi"/>
          <w:sz w:val="24"/>
          <w:szCs w:val="24"/>
          <w:lang w:val="lv-LV"/>
        </w:rPr>
        <w:t>;</w:t>
      </w:r>
    </w:p>
    <w:p w:rsidR="00BC4680" w:rsidRDefault="00BC4680" w:rsidP="00BC4680">
      <w:pPr>
        <w:pStyle w:val="Header"/>
        <w:numPr>
          <w:ilvl w:val="3"/>
          <w:numId w:val="6"/>
        </w:numPr>
        <w:tabs>
          <w:tab w:val="center" w:pos="993"/>
        </w:tabs>
        <w:spacing w:after="120"/>
        <w:ind w:left="2268" w:hanging="862"/>
        <w:jc w:val="both"/>
        <w:rPr>
          <w:rFonts w:eastAsiaTheme="minorHAnsi"/>
          <w:sz w:val="24"/>
          <w:szCs w:val="24"/>
          <w:lang w:val="lv-LV"/>
        </w:rPr>
      </w:pPr>
      <w:r w:rsidRPr="00BC4680">
        <w:rPr>
          <w:sz w:val="24"/>
          <w:szCs w:val="24"/>
        </w:rPr>
        <w:t xml:space="preserve">pretendentam ir speciālists, kurš ir kvalificēts kā  gāzes iekārtu operators (atslēdznieks) ar tiesībām izpildīt </w:t>
      </w:r>
      <w:proofErr w:type="spellStart"/>
      <w:r w:rsidRPr="00BC4680">
        <w:rPr>
          <w:sz w:val="24"/>
          <w:szCs w:val="24"/>
        </w:rPr>
        <w:t>gāzbīstamos</w:t>
      </w:r>
      <w:proofErr w:type="spellEnd"/>
      <w:r w:rsidRPr="00BC4680">
        <w:rPr>
          <w:sz w:val="24"/>
          <w:szCs w:val="24"/>
        </w:rPr>
        <w:t xml:space="preserve"> darbus (izņemot, ja piedāvājumu iesniedz saskaņā ar nolikuma </w:t>
      </w:r>
      <w:r w:rsidR="00C704C5">
        <w:rPr>
          <w:sz w:val="24"/>
          <w:szCs w:val="24"/>
          <w:lang w:val="lv-LV"/>
        </w:rPr>
        <w:t>5</w:t>
      </w:r>
      <w:r w:rsidRPr="00BC4680">
        <w:rPr>
          <w:sz w:val="24"/>
          <w:szCs w:val="24"/>
        </w:rPr>
        <w:t>.</w:t>
      </w:r>
      <w:r w:rsidR="00C704C5">
        <w:rPr>
          <w:sz w:val="24"/>
          <w:szCs w:val="24"/>
          <w:lang w:val="lv-LV"/>
        </w:rPr>
        <w:t>5</w:t>
      </w:r>
      <w:r w:rsidRPr="00BC4680">
        <w:rPr>
          <w:sz w:val="24"/>
          <w:szCs w:val="24"/>
        </w:rPr>
        <w:t xml:space="preserve">.5., </w:t>
      </w:r>
      <w:r w:rsidR="00C704C5">
        <w:rPr>
          <w:sz w:val="24"/>
          <w:szCs w:val="24"/>
          <w:lang w:val="lv-LV"/>
        </w:rPr>
        <w:t>5.5</w:t>
      </w:r>
      <w:r w:rsidRPr="00BC4680">
        <w:rPr>
          <w:sz w:val="24"/>
          <w:szCs w:val="24"/>
        </w:rPr>
        <w:t>.6.apakšpunktiem)</w:t>
      </w:r>
      <w:r>
        <w:rPr>
          <w:sz w:val="24"/>
          <w:szCs w:val="24"/>
          <w:lang w:val="lv-LV"/>
        </w:rPr>
        <w:t xml:space="preserve"> (</w:t>
      </w:r>
      <w:r w:rsidRPr="00BC4680">
        <w:rPr>
          <w:sz w:val="24"/>
          <w:szCs w:val="24"/>
          <w:u w:val="single"/>
          <w:lang w:val="lv-LV"/>
        </w:rPr>
        <w:t>5. - 6.iepirkuma priekšmeta daļa</w:t>
      </w:r>
      <w:r>
        <w:rPr>
          <w:sz w:val="24"/>
          <w:szCs w:val="24"/>
          <w:lang w:val="lv-LV"/>
        </w:rPr>
        <w:t>)</w:t>
      </w:r>
      <w:r w:rsidR="00AF30FD" w:rsidRPr="00BC4680">
        <w:rPr>
          <w:rFonts w:eastAsiaTheme="minorHAnsi"/>
          <w:sz w:val="24"/>
          <w:szCs w:val="24"/>
          <w:lang w:val="lv-LV"/>
        </w:rPr>
        <w:t>;</w:t>
      </w:r>
    </w:p>
    <w:p w:rsidR="00AF30FD" w:rsidRPr="00BC4680" w:rsidRDefault="00BC4680" w:rsidP="00BC4680">
      <w:pPr>
        <w:pStyle w:val="Header"/>
        <w:numPr>
          <w:ilvl w:val="3"/>
          <w:numId w:val="6"/>
        </w:numPr>
        <w:tabs>
          <w:tab w:val="center" w:pos="993"/>
        </w:tabs>
        <w:spacing w:after="120"/>
        <w:ind w:left="2268" w:hanging="862"/>
        <w:jc w:val="both"/>
        <w:rPr>
          <w:rFonts w:eastAsiaTheme="minorHAnsi"/>
          <w:sz w:val="24"/>
          <w:szCs w:val="24"/>
          <w:lang w:val="lv-LV"/>
        </w:rPr>
      </w:pPr>
      <w:r w:rsidRPr="00BC4680">
        <w:rPr>
          <w:sz w:val="24"/>
          <w:szCs w:val="24"/>
        </w:rPr>
        <w:t xml:space="preserve">pretendentam ir speciālists, kurš ir tiesīgs nodrošināt </w:t>
      </w:r>
      <w:proofErr w:type="spellStart"/>
      <w:r w:rsidRPr="00801146">
        <w:rPr>
          <w:b/>
          <w:sz w:val="24"/>
          <w:szCs w:val="24"/>
        </w:rPr>
        <w:t>Grandeg</w:t>
      </w:r>
      <w:proofErr w:type="spellEnd"/>
      <w:r w:rsidRPr="00BC4680">
        <w:rPr>
          <w:sz w:val="24"/>
          <w:szCs w:val="24"/>
        </w:rPr>
        <w:t xml:space="preserve"> apkures iekārtu servisu, ko apliecina ražotāja izsniegta apmācību apliecība/sertifikāts</w:t>
      </w:r>
      <w:r>
        <w:rPr>
          <w:sz w:val="24"/>
          <w:szCs w:val="24"/>
          <w:lang w:val="lv-LV"/>
        </w:rPr>
        <w:t xml:space="preserve">, </w:t>
      </w:r>
      <w:r w:rsidRPr="00BC4680">
        <w:rPr>
          <w:sz w:val="24"/>
          <w:szCs w:val="24"/>
        </w:rPr>
        <w:t xml:space="preserve">u.tml. (izņemot, ja piedāvājumu iesniedz saskaņā ar nolikuma </w:t>
      </w:r>
      <w:r w:rsidR="00C704C5">
        <w:rPr>
          <w:sz w:val="24"/>
          <w:szCs w:val="24"/>
          <w:lang w:val="lv-LV"/>
        </w:rPr>
        <w:t>5.5.</w:t>
      </w:r>
      <w:r w:rsidRPr="00BC4680">
        <w:rPr>
          <w:sz w:val="24"/>
          <w:szCs w:val="24"/>
        </w:rPr>
        <w:t>4.apakšpunktu)</w:t>
      </w:r>
      <w:r>
        <w:rPr>
          <w:sz w:val="24"/>
          <w:szCs w:val="24"/>
          <w:lang w:val="lv-LV"/>
        </w:rPr>
        <w:t xml:space="preserve"> (</w:t>
      </w:r>
      <w:r w:rsidRPr="00BC4680">
        <w:rPr>
          <w:sz w:val="24"/>
          <w:szCs w:val="24"/>
          <w:u w:val="single"/>
          <w:lang w:val="lv-LV"/>
        </w:rPr>
        <w:t>4.iepirkuma priekšmeta daļa</w:t>
      </w:r>
      <w:r>
        <w:rPr>
          <w:sz w:val="24"/>
          <w:szCs w:val="24"/>
          <w:lang w:val="lv-LV"/>
        </w:rPr>
        <w:t>)</w:t>
      </w:r>
      <w:r w:rsidRPr="00BC4680">
        <w:rPr>
          <w:sz w:val="24"/>
          <w:szCs w:val="24"/>
        </w:rPr>
        <w:t>;</w:t>
      </w:r>
      <w:r>
        <w:rPr>
          <w:sz w:val="24"/>
          <w:szCs w:val="24"/>
          <w:lang w:val="lv-LV"/>
        </w:rPr>
        <w:t xml:space="preserve"> </w:t>
      </w:r>
    </w:p>
    <w:p w:rsidR="00BC4680" w:rsidRPr="00BC4680" w:rsidRDefault="00BC4680" w:rsidP="00BC4680">
      <w:pPr>
        <w:pStyle w:val="Header"/>
        <w:numPr>
          <w:ilvl w:val="3"/>
          <w:numId w:val="6"/>
        </w:numPr>
        <w:tabs>
          <w:tab w:val="center" w:pos="993"/>
        </w:tabs>
        <w:spacing w:after="120"/>
        <w:ind w:left="2268" w:hanging="862"/>
        <w:jc w:val="both"/>
        <w:rPr>
          <w:rFonts w:eastAsiaTheme="minorHAnsi"/>
          <w:sz w:val="24"/>
          <w:szCs w:val="24"/>
          <w:lang w:val="lv-LV"/>
        </w:rPr>
      </w:pPr>
      <w:r w:rsidRPr="00BC4680">
        <w:rPr>
          <w:sz w:val="24"/>
          <w:szCs w:val="24"/>
        </w:rPr>
        <w:t xml:space="preserve">pretendentam ir speciālists, kurš ir tiesīgs nodrošināt </w:t>
      </w:r>
      <w:r w:rsidRPr="00801146">
        <w:rPr>
          <w:b/>
          <w:sz w:val="24"/>
          <w:szCs w:val="24"/>
        </w:rPr>
        <w:t xml:space="preserve">Bosch </w:t>
      </w:r>
      <w:proofErr w:type="spellStart"/>
      <w:r w:rsidRPr="00801146">
        <w:rPr>
          <w:b/>
          <w:sz w:val="24"/>
          <w:szCs w:val="24"/>
        </w:rPr>
        <w:t>Termotechnik</w:t>
      </w:r>
      <w:proofErr w:type="spellEnd"/>
      <w:r w:rsidRPr="00BC4680">
        <w:rPr>
          <w:sz w:val="24"/>
          <w:szCs w:val="24"/>
        </w:rPr>
        <w:t xml:space="preserve"> grupā ietilpstošo apkures iekārtu servisu, ko apliecina</w:t>
      </w:r>
      <w:r>
        <w:rPr>
          <w:sz w:val="24"/>
          <w:szCs w:val="24"/>
          <w:lang w:val="lv-LV"/>
        </w:rPr>
        <w:t xml:space="preserve"> </w:t>
      </w:r>
      <w:r w:rsidRPr="00BC4680">
        <w:rPr>
          <w:sz w:val="24"/>
          <w:szCs w:val="24"/>
        </w:rPr>
        <w:t xml:space="preserve">apmācību apliecība/sertifikāts, u.tml.  </w:t>
      </w:r>
    </w:p>
    <w:p w:rsidR="00FD7627" w:rsidRPr="00FD7627" w:rsidRDefault="00BC4680" w:rsidP="00FD7627">
      <w:pPr>
        <w:pStyle w:val="Header"/>
        <w:numPr>
          <w:ilvl w:val="2"/>
          <w:numId w:val="6"/>
        </w:numPr>
        <w:tabs>
          <w:tab w:val="center" w:pos="993"/>
        </w:tabs>
        <w:spacing w:after="120"/>
        <w:jc w:val="both"/>
        <w:rPr>
          <w:rFonts w:eastAsiaTheme="minorHAnsi"/>
          <w:sz w:val="24"/>
          <w:szCs w:val="24"/>
          <w:lang w:val="lv-LV"/>
        </w:rPr>
      </w:pPr>
      <w:r w:rsidRPr="00BC4680">
        <w:rPr>
          <w:rFonts w:eastAsiaTheme="minorHAnsi"/>
          <w:sz w:val="24"/>
          <w:szCs w:val="24"/>
          <w:lang w:val="lv-LV"/>
        </w:rPr>
        <w:t>Ja pretendents piedāvājumu iesniedz iepirkuma priekšmeta daļā</w:t>
      </w:r>
      <w:r w:rsidR="00C704C5">
        <w:rPr>
          <w:rFonts w:eastAsiaTheme="minorHAnsi"/>
          <w:sz w:val="24"/>
          <w:szCs w:val="24"/>
          <w:lang w:val="lv-LV"/>
        </w:rPr>
        <w:t>s</w:t>
      </w:r>
      <w:r w:rsidRPr="00BC4680">
        <w:rPr>
          <w:rFonts w:eastAsiaTheme="minorHAnsi"/>
          <w:sz w:val="24"/>
          <w:szCs w:val="24"/>
          <w:lang w:val="lv-LV"/>
        </w:rPr>
        <w:t xml:space="preserve"> saskaņā ar nolikuma</w:t>
      </w:r>
      <w:r w:rsidR="00C704C5">
        <w:rPr>
          <w:rFonts w:eastAsiaTheme="minorHAnsi"/>
          <w:sz w:val="24"/>
          <w:szCs w:val="24"/>
          <w:lang w:val="lv-LV"/>
        </w:rPr>
        <w:t xml:space="preserve"> </w:t>
      </w:r>
      <w:r w:rsidR="00C704C5" w:rsidRPr="00C704C5">
        <w:rPr>
          <w:rFonts w:eastAsiaTheme="minorHAnsi"/>
          <w:sz w:val="24"/>
          <w:szCs w:val="24"/>
          <w:lang w:val="lv-LV"/>
        </w:rPr>
        <w:t xml:space="preserve">5.5.7. - 5.5.12. apakšpunktiem </w:t>
      </w:r>
      <w:r>
        <w:rPr>
          <w:rFonts w:eastAsiaTheme="minorHAnsi"/>
          <w:sz w:val="24"/>
          <w:szCs w:val="24"/>
          <w:lang w:val="lv-LV"/>
        </w:rPr>
        <w:t>(</w:t>
      </w:r>
      <w:r>
        <w:rPr>
          <w:sz w:val="24"/>
          <w:szCs w:val="24"/>
          <w:u w:val="single"/>
          <w:lang w:val="lv-LV"/>
        </w:rPr>
        <w:t>7</w:t>
      </w:r>
      <w:r w:rsidRPr="00BC4680">
        <w:rPr>
          <w:sz w:val="24"/>
          <w:szCs w:val="24"/>
          <w:u w:val="single"/>
        </w:rPr>
        <w:t xml:space="preserve">. - </w:t>
      </w:r>
      <w:r>
        <w:rPr>
          <w:sz w:val="24"/>
          <w:szCs w:val="24"/>
          <w:u w:val="single"/>
          <w:lang w:val="lv-LV"/>
        </w:rPr>
        <w:t>12</w:t>
      </w:r>
      <w:r w:rsidRPr="00BC4680">
        <w:rPr>
          <w:sz w:val="24"/>
          <w:szCs w:val="24"/>
          <w:u w:val="single"/>
        </w:rPr>
        <w:t>.iepirkuma priekšmeta daļa</w:t>
      </w:r>
      <w:r w:rsidRPr="00BC4680">
        <w:rPr>
          <w:sz w:val="24"/>
          <w:szCs w:val="24"/>
        </w:rPr>
        <w:t>):</w:t>
      </w:r>
    </w:p>
    <w:p w:rsidR="00FD7627" w:rsidRDefault="00FD7627" w:rsidP="00FD7627">
      <w:pPr>
        <w:pStyle w:val="Header"/>
        <w:numPr>
          <w:ilvl w:val="3"/>
          <w:numId w:val="6"/>
        </w:numPr>
        <w:tabs>
          <w:tab w:val="center" w:pos="993"/>
        </w:tabs>
        <w:spacing w:after="120"/>
        <w:ind w:left="2268" w:hanging="850"/>
        <w:jc w:val="both"/>
        <w:rPr>
          <w:rFonts w:eastAsiaTheme="minorHAnsi"/>
          <w:sz w:val="24"/>
          <w:szCs w:val="24"/>
          <w:lang w:val="lv-LV"/>
        </w:rPr>
      </w:pPr>
      <w:r w:rsidRPr="00FD7627">
        <w:rPr>
          <w:rFonts w:eastAsiaTheme="minorHAnsi"/>
          <w:sz w:val="24"/>
          <w:szCs w:val="24"/>
          <w:lang w:val="lv-LV"/>
        </w:rPr>
        <w:t>iepriekšējo trīs gadu laikā no piedāvājuma iesniegšanas brīža (no 202</w:t>
      </w:r>
      <w:r w:rsidR="00C704C5">
        <w:rPr>
          <w:rFonts w:eastAsiaTheme="minorHAnsi"/>
          <w:sz w:val="24"/>
          <w:szCs w:val="24"/>
          <w:lang w:val="lv-LV"/>
        </w:rPr>
        <w:t>3</w:t>
      </w:r>
      <w:r w:rsidRPr="00FD7627">
        <w:rPr>
          <w:rFonts w:eastAsiaTheme="minorHAnsi"/>
          <w:sz w:val="24"/>
          <w:szCs w:val="24"/>
          <w:lang w:val="lv-LV"/>
        </w:rPr>
        <w:t xml:space="preserve">.gada līdz piedāvājuma iesniegšanas dienai) pretendents ir sniedzis līdzīga rakstura (t.i., </w:t>
      </w:r>
      <w:r w:rsidRPr="00FD7627">
        <w:rPr>
          <w:rFonts w:eastAsiaTheme="minorHAnsi"/>
          <w:sz w:val="24"/>
          <w:szCs w:val="24"/>
          <w:u w:val="single"/>
          <w:lang w:val="lv-LV"/>
        </w:rPr>
        <w:t>siltummezglu sagatavošana uzstādīšana un remonts</w:t>
      </w:r>
      <w:r w:rsidRPr="00FD7627">
        <w:rPr>
          <w:rFonts w:eastAsiaTheme="minorHAnsi"/>
          <w:sz w:val="24"/>
          <w:szCs w:val="24"/>
          <w:lang w:val="lv-LV"/>
        </w:rPr>
        <w:t xml:space="preserve">) pakalpojumus vismaz 2 klientiem  tādā apjomā, kur katram klientam sniegto  pakalpojumu apjoms nav mazāks par 500.00 </w:t>
      </w:r>
      <w:proofErr w:type="spellStart"/>
      <w:r w:rsidRPr="00FD7627">
        <w:rPr>
          <w:rFonts w:eastAsiaTheme="minorHAnsi"/>
          <w:i/>
          <w:sz w:val="24"/>
          <w:szCs w:val="24"/>
          <w:lang w:val="lv-LV"/>
        </w:rPr>
        <w:t>euro</w:t>
      </w:r>
      <w:proofErr w:type="spellEnd"/>
      <w:r w:rsidRPr="00FD7627">
        <w:rPr>
          <w:rFonts w:eastAsiaTheme="minorHAnsi"/>
          <w:sz w:val="24"/>
          <w:szCs w:val="24"/>
          <w:lang w:val="lv-LV"/>
        </w:rPr>
        <w:t>, bez PVN</w:t>
      </w:r>
      <w:r>
        <w:rPr>
          <w:rFonts w:eastAsiaTheme="minorHAnsi"/>
          <w:sz w:val="24"/>
          <w:szCs w:val="24"/>
          <w:lang w:val="lv-LV"/>
        </w:rPr>
        <w:t>;</w:t>
      </w:r>
    </w:p>
    <w:p w:rsidR="00FD7627" w:rsidRDefault="00FD7627" w:rsidP="00FD7627">
      <w:pPr>
        <w:pStyle w:val="Header"/>
        <w:numPr>
          <w:ilvl w:val="3"/>
          <w:numId w:val="6"/>
        </w:numPr>
        <w:tabs>
          <w:tab w:val="center" w:pos="993"/>
        </w:tabs>
        <w:spacing w:after="120"/>
        <w:ind w:left="2268" w:hanging="850"/>
        <w:jc w:val="both"/>
        <w:rPr>
          <w:rFonts w:eastAsiaTheme="minorHAnsi"/>
          <w:sz w:val="24"/>
          <w:szCs w:val="24"/>
          <w:lang w:val="lv-LV"/>
        </w:rPr>
      </w:pPr>
      <w:r w:rsidRPr="00FD7627">
        <w:rPr>
          <w:rFonts w:eastAsiaTheme="minorHAnsi"/>
          <w:sz w:val="24"/>
          <w:szCs w:val="24"/>
          <w:lang w:val="lv-LV"/>
        </w:rPr>
        <w:t>pretendentam ir speciālists, kurš ir kvalificēts kā siltumapgādes un ūdensapgādes sistēmu ekspluatācijas un remontdarbu inženieris vai tehniķis (atslēdznieks).</w:t>
      </w:r>
    </w:p>
    <w:p w:rsidR="00C704C5" w:rsidRDefault="00C704C5" w:rsidP="00C704C5">
      <w:pPr>
        <w:pStyle w:val="Header"/>
        <w:tabs>
          <w:tab w:val="center" w:pos="993"/>
        </w:tabs>
        <w:spacing w:after="120"/>
        <w:ind w:left="1800"/>
        <w:jc w:val="both"/>
        <w:rPr>
          <w:rFonts w:eastAsiaTheme="minorHAnsi"/>
          <w:sz w:val="24"/>
          <w:szCs w:val="24"/>
          <w:lang w:val="lv-LV"/>
        </w:rPr>
      </w:pPr>
    </w:p>
    <w:p w:rsidR="00834F5D" w:rsidRPr="00FD7627" w:rsidRDefault="00834F5D" w:rsidP="00C704C5">
      <w:pPr>
        <w:pStyle w:val="Header"/>
        <w:tabs>
          <w:tab w:val="center" w:pos="993"/>
        </w:tabs>
        <w:spacing w:after="120"/>
        <w:ind w:left="1800"/>
        <w:jc w:val="both"/>
        <w:rPr>
          <w:rFonts w:eastAsiaTheme="minorHAnsi"/>
          <w:sz w:val="24"/>
          <w:szCs w:val="24"/>
          <w:lang w:val="lv-LV"/>
        </w:rPr>
      </w:pPr>
    </w:p>
    <w:p w:rsidR="007700B8" w:rsidRPr="00620F0A" w:rsidRDefault="007700B8" w:rsidP="007700B8">
      <w:pPr>
        <w:pStyle w:val="ListParagraph"/>
        <w:numPr>
          <w:ilvl w:val="0"/>
          <w:numId w:val="6"/>
        </w:numPr>
        <w:spacing w:after="0" w:line="240" w:lineRule="auto"/>
        <w:jc w:val="both"/>
        <w:rPr>
          <w:rFonts w:ascii="Times New Roman" w:eastAsia="Arial Unicode MS" w:hAnsi="Times New Roman" w:cs="Times New Roman"/>
          <w:b/>
          <w:kern w:val="1"/>
          <w:sz w:val="24"/>
          <w:szCs w:val="24"/>
          <w:lang w:eastAsia="hi-IN" w:bidi="hi-IN"/>
        </w:rPr>
      </w:pPr>
      <w:r w:rsidRPr="00620F0A">
        <w:rPr>
          <w:rFonts w:ascii="Times New Roman" w:eastAsia="Arial Unicode MS" w:hAnsi="Times New Roman" w:cs="Times New Roman"/>
          <w:b/>
          <w:kern w:val="1"/>
          <w:sz w:val="24"/>
          <w:szCs w:val="24"/>
          <w:lang w:eastAsia="hi-IN" w:bidi="hi-IN"/>
        </w:rPr>
        <w:lastRenderedPageBreak/>
        <w:t>Atlasei iesniedzamie dokumenti:</w:t>
      </w:r>
    </w:p>
    <w:p w:rsidR="00FD7627" w:rsidRPr="00FD7627" w:rsidRDefault="00FD7627" w:rsidP="00FD7627">
      <w:pPr>
        <w:pStyle w:val="Header"/>
        <w:numPr>
          <w:ilvl w:val="1"/>
          <w:numId w:val="6"/>
        </w:numPr>
        <w:spacing w:before="240" w:after="120"/>
        <w:ind w:hanging="644"/>
        <w:jc w:val="both"/>
        <w:rPr>
          <w:sz w:val="24"/>
          <w:szCs w:val="24"/>
        </w:rPr>
      </w:pPr>
      <w:r>
        <w:rPr>
          <w:sz w:val="24"/>
          <w:szCs w:val="24"/>
          <w:lang w:val="lv-LV"/>
        </w:rPr>
        <w:t>J</w:t>
      </w:r>
      <w:r w:rsidRPr="00351390">
        <w:rPr>
          <w:sz w:val="24"/>
          <w:szCs w:val="24"/>
        </w:rPr>
        <w:t>a pretendents piedāvājumu iesniedz iepirkuma priekšmeta daļā</w:t>
      </w:r>
      <w:r w:rsidR="002F0FE6">
        <w:rPr>
          <w:sz w:val="24"/>
          <w:szCs w:val="24"/>
          <w:lang w:val="lv-LV"/>
        </w:rPr>
        <w:t>s</w:t>
      </w:r>
      <w:r w:rsidRPr="00351390">
        <w:rPr>
          <w:sz w:val="24"/>
          <w:szCs w:val="24"/>
        </w:rPr>
        <w:t xml:space="preserve"> saskaņā ar nolikuma </w:t>
      </w:r>
      <w:r w:rsidR="002F0FE6" w:rsidRPr="002F0FE6">
        <w:rPr>
          <w:sz w:val="24"/>
          <w:szCs w:val="24"/>
        </w:rPr>
        <w:t xml:space="preserve">5.5.1. - 5.5.6.apakšpunktiem </w:t>
      </w:r>
      <w:r>
        <w:rPr>
          <w:sz w:val="24"/>
          <w:szCs w:val="24"/>
          <w:lang w:val="lv-LV"/>
        </w:rPr>
        <w:t>(</w:t>
      </w:r>
      <w:r w:rsidRPr="00FD7627">
        <w:rPr>
          <w:sz w:val="24"/>
          <w:szCs w:val="24"/>
          <w:u w:val="single"/>
          <w:lang w:val="lv-LV"/>
        </w:rPr>
        <w:t>1. - 6.iepirkuma priekšmeta daļa</w:t>
      </w:r>
      <w:r>
        <w:rPr>
          <w:sz w:val="24"/>
          <w:szCs w:val="24"/>
          <w:lang w:val="lv-LV"/>
        </w:rPr>
        <w:t>):</w:t>
      </w:r>
    </w:p>
    <w:p w:rsidR="00FD7627" w:rsidRPr="009B3E95" w:rsidRDefault="00FD7627" w:rsidP="00FD7627">
      <w:pPr>
        <w:pStyle w:val="Header"/>
        <w:numPr>
          <w:ilvl w:val="2"/>
          <w:numId w:val="6"/>
        </w:numPr>
        <w:spacing w:before="240" w:after="120"/>
        <w:jc w:val="both"/>
        <w:rPr>
          <w:sz w:val="24"/>
          <w:szCs w:val="24"/>
        </w:rPr>
      </w:pPr>
      <w:r w:rsidRPr="009B3E95">
        <w:rPr>
          <w:sz w:val="24"/>
          <w:szCs w:val="24"/>
        </w:rPr>
        <w:t xml:space="preserve">līdzīga rakstura sniegto pakalpojumu (t.i., </w:t>
      </w:r>
      <w:r w:rsidRPr="009B3E95">
        <w:rPr>
          <w:sz w:val="24"/>
          <w:szCs w:val="24"/>
          <w:u w:val="single"/>
        </w:rPr>
        <w:t>apkures katlu tehniskā apkope un remonts</w:t>
      </w:r>
      <w:r w:rsidRPr="009B3E95">
        <w:rPr>
          <w:sz w:val="24"/>
          <w:szCs w:val="24"/>
        </w:rPr>
        <w:t>) saraksts</w:t>
      </w:r>
      <w:r w:rsidR="009B3E95">
        <w:rPr>
          <w:sz w:val="24"/>
          <w:szCs w:val="24"/>
          <w:lang w:val="lv-LV"/>
        </w:rPr>
        <w:t>;</w:t>
      </w:r>
    </w:p>
    <w:p w:rsidR="009B3E95" w:rsidRPr="00A3251D" w:rsidRDefault="00A3251D" w:rsidP="00FD7627">
      <w:pPr>
        <w:pStyle w:val="Header"/>
        <w:numPr>
          <w:ilvl w:val="2"/>
          <w:numId w:val="6"/>
        </w:numPr>
        <w:spacing w:before="240" w:after="120"/>
        <w:jc w:val="both"/>
        <w:rPr>
          <w:sz w:val="24"/>
          <w:szCs w:val="24"/>
        </w:rPr>
      </w:pPr>
      <w:r w:rsidRPr="00A3251D">
        <w:rPr>
          <w:sz w:val="24"/>
          <w:szCs w:val="24"/>
        </w:rPr>
        <w:t>pasūtītāja atsauksme vai cita pakalpojuma sniegšanas izpildi apliecinoša dokumentācija par līdzīga rakstura sniegto pakalpojumu sarakstā norādītajiem pakalpojumiem</w:t>
      </w:r>
      <w:r w:rsidR="009B3E95">
        <w:rPr>
          <w:sz w:val="24"/>
          <w:szCs w:val="24"/>
          <w:lang w:val="lv-LV"/>
        </w:rPr>
        <w:t>;</w:t>
      </w:r>
      <w:r>
        <w:rPr>
          <w:sz w:val="24"/>
          <w:szCs w:val="24"/>
          <w:lang w:val="lv-LV"/>
        </w:rPr>
        <w:t xml:space="preserve"> </w:t>
      </w:r>
    </w:p>
    <w:p w:rsidR="00A3251D" w:rsidRPr="00443A49" w:rsidRDefault="00A3251D" w:rsidP="00FD7627">
      <w:pPr>
        <w:pStyle w:val="Header"/>
        <w:numPr>
          <w:ilvl w:val="2"/>
          <w:numId w:val="6"/>
        </w:numPr>
        <w:spacing w:before="240" w:after="120"/>
        <w:jc w:val="both"/>
        <w:rPr>
          <w:b/>
          <w:sz w:val="24"/>
          <w:szCs w:val="24"/>
        </w:rPr>
      </w:pPr>
      <w:r w:rsidRPr="00801146">
        <w:rPr>
          <w:sz w:val="24"/>
          <w:szCs w:val="24"/>
        </w:rPr>
        <w:t>pasūtītāja atsauksme vai cita tml. līguma izpildi apliecinoša dokumentācija</w:t>
      </w:r>
      <w:r w:rsidRPr="00A3251D">
        <w:rPr>
          <w:b/>
          <w:sz w:val="24"/>
          <w:szCs w:val="24"/>
        </w:rPr>
        <w:t xml:space="preserve"> nav iesniedzama </w:t>
      </w:r>
      <w:r w:rsidRPr="00801146">
        <w:rPr>
          <w:sz w:val="24"/>
          <w:szCs w:val="24"/>
        </w:rPr>
        <w:t>par līgumiem, kurus pretendents ir noslēdzis ar aģentūru</w:t>
      </w:r>
      <w:r w:rsidRPr="00801146">
        <w:rPr>
          <w:sz w:val="24"/>
          <w:szCs w:val="24"/>
          <w:lang w:val="lv-LV"/>
        </w:rPr>
        <w:t>;</w:t>
      </w:r>
    </w:p>
    <w:p w:rsidR="00443A49" w:rsidRPr="004A698A" w:rsidRDefault="00443A49" w:rsidP="004A698A">
      <w:pPr>
        <w:pStyle w:val="Header"/>
        <w:numPr>
          <w:ilvl w:val="2"/>
          <w:numId w:val="6"/>
        </w:numPr>
        <w:spacing w:before="240" w:after="120"/>
        <w:jc w:val="both"/>
        <w:rPr>
          <w:sz w:val="24"/>
          <w:szCs w:val="24"/>
        </w:rPr>
      </w:pPr>
      <w:r w:rsidRPr="004A698A">
        <w:rPr>
          <w:sz w:val="24"/>
          <w:szCs w:val="24"/>
        </w:rPr>
        <w:t>informācija par speciālistu, kurš veiks attiecīgo pakalpojumu</w:t>
      </w:r>
      <w:r w:rsidR="004A698A" w:rsidRPr="004A698A">
        <w:rPr>
          <w:sz w:val="24"/>
          <w:szCs w:val="24"/>
          <w:lang w:val="lv-LV"/>
        </w:rPr>
        <w:t xml:space="preserve"> atbilstoši </w:t>
      </w:r>
      <w:r w:rsidR="004A698A" w:rsidRPr="004A698A">
        <w:rPr>
          <w:sz w:val="24"/>
          <w:szCs w:val="24"/>
          <w:lang w:val="lv-LV"/>
        </w:rPr>
        <w:t>1.1.2.2</w:t>
      </w:r>
      <w:r w:rsidR="004A698A" w:rsidRPr="004A698A">
        <w:rPr>
          <w:sz w:val="24"/>
          <w:szCs w:val="24"/>
        </w:rPr>
        <w:t>.</w:t>
      </w:r>
      <w:r w:rsidR="004A698A" w:rsidRPr="004A698A">
        <w:rPr>
          <w:sz w:val="24"/>
          <w:szCs w:val="24"/>
          <w:lang w:val="lv-LV"/>
        </w:rPr>
        <w:t xml:space="preserve"> - 1.1.2.5</w:t>
      </w:r>
      <w:r w:rsidR="004A698A" w:rsidRPr="004A698A">
        <w:rPr>
          <w:sz w:val="24"/>
          <w:szCs w:val="24"/>
        </w:rPr>
        <w:t>.apakšpunktu prasībām</w:t>
      </w:r>
      <w:r w:rsidR="004A698A">
        <w:rPr>
          <w:sz w:val="24"/>
          <w:szCs w:val="24"/>
          <w:lang w:val="lv-LV"/>
        </w:rPr>
        <w:t>;</w:t>
      </w:r>
    </w:p>
    <w:p w:rsidR="007700B8" w:rsidRPr="00801146" w:rsidRDefault="009B3E95" w:rsidP="00801146">
      <w:pPr>
        <w:pStyle w:val="Header"/>
        <w:numPr>
          <w:ilvl w:val="2"/>
          <w:numId w:val="6"/>
        </w:numPr>
        <w:spacing w:before="240" w:after="120"/>
        <w:jc w:val="both"/>
        <w:rPr>
          <w:sz w:val="24"/>
          <w:szCs w:val="24"/>
        </w:rPr>
      </w:pPr>
      <w:r w:rsidRPr="00801146">
        <w:rPr>
          <w:sz w:val="24"/>
          <w:szCs w:val="24"/>
        </w:rPr>
        <w:t>pretendenta piesaistīto speciālistu apliecinājumi par gatavību veikt konkrētos pienākumus visā pakalpojuma līguma darbības laikā</w:t>
      </w:r>
      <w:r w:rsidRPr="00801146">
        <w:rPr>
          <w:sz w:val="24"/>
          <w:szCs w:val="24"/>
          <w:lang w:val="lv-LV"/>
        </w:rPr>
        <w:t>;</w:t>
      </w:r>
    </w:p>
    <w:p w:rsidR="009B3E95" w:rsidRPr="00801146" w:rsidRDefault="009B3E95" w:rsidP="00801146">
      <w:pPr>
        <w:pStyle w:val="Header"/>
        <w:numPr>
          <w:ilvl w:val="2"/>
          <w:numId w:val="6"/>
        </w:numPr>
        <w:spacing w:before="240" w:after="120"/>
        <w:jc w:val="both"/>
        <w:rPr>
          <w:sz w:val="24"/>
          <w:szCs w:val="24"/>
        </w:rPr>
      </w:pPr>
      <w:r w:rsidRPr="00801146">
        <w:rPr>
          <w:sz w:val="24"/>
          <w:szCs w:val="24"/>
        </w:rPr>
        <w:t>pretendenta piesaistīto speciālistu iegūto apmācību apliecību/sertifikātu</w:t>
      </w:r>
      <w:r w:rsidRPr="00801146">
        <w:rPr>
          <w:sz w:val="24"/>
          <w:szCs w:val="24"/>
          <w:lang w:val="lv-LV"/>
        </w:rPr>
        <w:t xml:space="preserve">, </w:t>
      </w:r>
      <w:r w:rsidRPr="00801146">
        <w:rPr>
          <w:sz w:val="24"/>
          <w:szCs w:val="24"/>
        </w:rPr>
        <w:t>u</w:t>
      </w:r>
      <w:r w:rsidRPr="00801146">
        <w:rPr>
          <w:sz w:val="24"/>
          <w:szCs w:val="24"/>
          <w:lang w:val="lv-LV"/>
        </w:rPr>
        <w:t>.</w:t>
      </w:r>
      <w:r w:rsidRPr="00801146">
        <w:rPr>
          <w:sz w:val="24"/>
          <w:szCs w:val="24"/>
        </w:rPr>
        <w:t>tml., izglītības dokumentu kopijas,</w:t>
      </w:r>
      <w:r w:rsidRPr="00801146">
        <w:rPr>
          <w:sz w:val="24"/>
          <w:szCs w:val="24"/>
          <w:lang w:val="lv-LV"/>
        </w:rPr>
        <w:t xml:space="preserve"> </w:t>
      </w:r>
      <w:r w:rsidRPr="00801146">
        <w:rPr>
          <w:sz w:val="24"/>
          <w:szCs w:val="24"/>
        </w:rPr>
        <w:t>kas</w:t>
      </w:r>
      <w:r w:rsidRPr="00801146">
        <w:rPr>
          <w:sz w:val="24"/>
          <w:szCs w:val="24"/>
          <w:lang w:val="lv-LV"/>
        </w:rPr>
        <w:t xml:space="preserve"> </w:t>
      </w:r>
      <w:r w:rsidRPr="00801146">
        <w:rPr>
          <w:sz w:val="24"/>
          <w:szCs w:val="24"/>
        </w:rPr>
        <w:t>apliecina</w:t>
      </w:r>
      <w:r w:rsidRPr="00801146">
        <w:rPr>
          <w:sz w:val="24"/>
          <w:szCs w:val="24"/>
          <w:lang w:val="lv-LV"/>
        </w:rPr>
        <w:t xml:space="preserve"> </w:t>
      </w:r>
      <w:r w:rsidRPr="00801146">
        <w:rPr>
          <w:sz w:val="24"/>
          <w:szCs w:val="24"/>
        </w:rPr>
        <w:t>atbilstību</w:t>
      </w:r>
      <w:r w:rsidRPr="00801146">
        <w:rPr>
          <w:sz w:val="24"/>
          <w:szCs w:val="24"/>
          <w:lang w:val="lv-LV"/>
        </w:rPr>
        <w:t xml:space="preserve"> 1.1.2.2</w:t>
      </w:r>
      <w:r w:rsidRPr="00801146">
        <w:rPr>
          <w:sz w:val="24"/>
          <w:szCs w:val="24"/>
        </w:rPr>
        <w:t>.</w:t>
      </w:r>
      <w:r w:rsidRPr="00801146">
        <w:rPr>
          <w:sz w:val="24"/>
          <w:szCs w:val="24"/>
          <w:lang w:val="lv-LV"/>
        </w:rPr>
        <w:t xml:space="preserve"> - 1.1.2.5</w:t>
      </w:r>
      <w:r w:rsidRPr="00801146">
        <w:rPr>
          <w:sz w:val="24"/>
          <w:szCs w:val="24"/>
        </w:rPr>
        <w:t>.apakšpunktu prasībām</w:t>
      </w:r>
      <w:r w:rsidRPr="00801146">
        <w:rPr>
          <w:sz w:val="24"/>
          <w:szCs w:val="24"/>
          <w:lang w:val="lv-LV"/>
        </w:rPr>
        <w:t>.</w:t>
      </w:r>
    </w:p>
    <w:p w:rsidR="009B3E95" w:rsidRPr="00801146" w:rsidRDefault="009B3E95" w:rsidP="00801146">
      <w:pPr>
        <w:pStyle w:val="Header"/>
        <w:numPr>
          <w:ilvl w:val="1"/>
          <w:numId w:val="6"/>
        </w:numPr>
        <w:spacing w:before="240" w:after="120"/>
        <w:ind w:hanging="644"/>
        <w:jc w:val="both"/>
        <w:rPr>
          <w:sz w:val="24"/>
          <w:szCs w:val="24"/>
        </w:rPr>
      </w:pPr>
      <w:r w:rsidRPr="00801146">
        <w:rPr>
          <w:sz w:val="24"/>
          <w:szCs w:val="24"/>
        </w:rPr>
        <w:t xml:space="preserve">Ja pretendents piedāvājumu iesniedz iepirkuma priekšmeta daļā saskaņā ar nolikuma   </w:t>
      </w:r>
      <w:r w:rsidR="00801146">
        <w:rPr>
          <w:sz w:val="24"/>
          <w:szCs w:val="24"/>
          <w:lang w:val="lv-LV"/>
        </w:rPr>
        <w:t>5.5.7</w:t>
      </w:r>
      <w:r w:rsidRPr="00801146">
        <w:rPr>
          <w:sz w:val="24"/>
          <w:szCs w:val="24"/>
        </w:rPr>
        <w:t xml:space="preserve">. -  </w:t>
      </w:r>
      <w:r w:rsidR="00801146">
        <w:rPr>
          <w:sz w:val="24"/>
          <w:szCs w:val="24"/>
          <w:lang w:val="lv-LV"/>
        </w:rPr>
        <w:t>5.5</w:t>
      </w:r>
      <w:r w:rsidRPr="00801146">
        <w:rPr>
          <w:sz w:val="24"/>
          <w:szCs w:val="24"/>
        </w:rPr>
        <w:t>.12.apakšpunktu (7. - 12.iepirkuma priekšmeta daļa):</w:t>
      </w:r>
    </w:p>
    <w:p w:rsidR="009B3E95" w:rsidRPr="009B3E95" w:rsidRDefault="009B3E95" w:rsidP="00801146">
      <w:pPr>
        <w:pStyle w:val="Header"/>
        <w:numPr>
          <w:ilvl w:val="2"/>
          <w:numId w:val="6"/>
        </w:numPr>
        <w:spacing w:before="240" w:after="120"/>
        <w:jc w:val="both"/>
        <w:rPr>
          <w:sz w:val="24"/>
          <w:szCs w:val="24"/>
        </w:rPr>
      </w:pPr>
      <w:r w:rsidRPr="009B3E95">
        <w:rPr>
          <w:sz w:val="24"/>
          <w:szCs w:val="24"/>
        </w:rPr>
        <w:t xml:space="preserve">līdzīga rakstura sniegto pakalpojumu (t.i., </w:t>
      </w:r>
      <w:r w:rsidRPr="009B3E95">
        <w:rPr>
          <w:sz w:val="24"/>
          <w:szCs w:val="24"/>
          <w:u w:val="single"/>
        </w:rPr>
        <w:t>siltummezglu sagatavošana un remonts</w:t>
      </w:r>
      <w:r w:rsidRPr="009B3E95">
        <w:rPr>
          <w:sz w:val="24"/>
          <w:szCs w:val="24"/>
        </w:rPr>
        <w:t>) saraksts;</w:t>
      </w:r>
    </w:p>
    <w:p w:rsidR="009B3E95" w:rsidRDefault="00801146" w:rsidP="00801146">
      <w:pPr>
        <w:pStyle w:val="Header"/>
        <w:numPr>
          <w:ilvl w:val="2"/>
          <w:numId w:val="6"/>
        </w:numPr>
        <w:spacing w:before="240" w:after="120"/>
        <w:jc w:val="both"/>
        <w:rPr>
          <w:sz w:val="24"/>
          <w:szCs w:val="24"/>
        </w:rPr>
      </w:pPr>
      <w:r w:rsidRPr="00801146">
        <w:rPr>
          <w:sz w:val="24"/>
          <w:szCs w:val="24"/>
        </w:rPr>
        <w:t>pasūtītāja atsauksme vai cita pakalpojuma sniegšanas izpildi apliecinoša dokumentācija par līdzīga rakstura sniegto pakalpojumu sarakstā norādītajiem pakalpojumiem</w:t>
      </w:r>
      <w:r w:rsidR="009B3E95" w:rsidRPr="009B3E95">
        <w:rPr>
          <w:sz w:val="24"/>
          <w:szCs w:val="24"/>
        </w:rPr>
        <w:t>;</w:t>
      </w:r>
    </w:p>
    <w:p w:rsidR="00801146" w:rsidRPr="00801146" w:rsidRDefault="00801146" w:rsidP="00801146">
      <w:pPr>
        <w:pStyle w:val="Header"/>
        <w:numPr>
          <w:ilvl w:val="2"/>
          <w:numId w:val="6"/>
        </w:numPr>
        <w:spacing w:before="240" w:after="120"/>
        <w:jc w:val="both"/>
        <w:rPr>
          <w:b/>
          <w:sz w:val="24"/>
          <w:szCs w:val="24"/>
        </w:rPr>
      </w:pPr>
      <w:r w:rsidRPr="00801146">
        <w:rPr>
          <w:sz w:val="24"/>
          <w:szCs w:val="24"/>
        </w:rPr>
        <w:t>pasūtītāja atsauksme vai cita tml. līguma izpildi apliecinoša dokumentācija</w:t>
      </w:r>
      <w:r w:rsidRPr="00801146">
        <w:rPr>
          <w:b/>
          <w:sz w:val="24"/>
          <w:szCs w:val="24"/>
        </w:rPr>
        <w:t xml:space="preserve"> nav iesniedzama </w:t>
      </w:r>
      <w:r w:rsidRPr="00801146">
        <w:rPr>
          <w:sz w:val="24"/>
          <w:szCs w:val="24"/>
        </w:rPr>
        <w:t>par līgumiem, kurus pretendents ir noslēdzis ar aģentūru</w:t>
      </w:r>
      <w:r w:rsidRPr="00801146">
        <w:rPr>
          <w:sz w:val="24"/>
          <w:szCs w:val="24"/>
          <w:lang w:val="lv-LV"/>
        </w:rPr>
        <w:t>;</w:t>
      </w:r>
    </w:p>
    <w:p w:rsidR="00D401E1" w:rsidRPr="006F4C0C" w:rsidRDefault="004A698A" w:rsidP="00801146">
      <w:pPr>
        <w:pStyle w:val="Header"/>
        <w:numPr>
          <w:ilvl w:val="2"/>
          <w:numId w:val="6"/>
        </w:numPr>
        <w:spacing w:before="240" w:after="120"/>
        <w:jc w:val="both"/>
        <w:rPr>
          <w:sz w:val="24"/>
          <w:szCs w:val="24"/>
        </w:rPr>
      </w:pPr>
      <w:r w:rsidRPr="004A698A">
        <w:rPr>
          <w:sz w:val="24"/>
          <w:szCs w:val="24"/>
        </w:rPr>
        <w:t>informācija par speciālistu, kurš veiks attiecīgo pakalpojumu</w:t>
      </w:r>
      <w:r w:rsidRPr="004A698A">
        <w:rPr>
          <w:sz w:val="24"/>
          <w:szCs w:val="24"/>
          <w:lang w:val="lv-LV"/>
        </w:rPr>
        <w:t xml:space="preserve"> atbilstoši 1.1.</w:t>
      </w:r>
      <w:r>
        <w:rPr>
          <w:sz w:val="24"/>
          <w:szCs w:val="24"/>
          <w:lang w:val="lv-LV"/>
        </w:rPr>
        <w:t>3.2</w:t>
      </w:r>
      <w:r w:rsidRPr="004A698A">
        <w:rPr>
          <w:sz w:val="24"/>
          <w:szCs w:val="24"/>
        </w:rPr>
        <w:t>.apakšpunkt</w:t>
      </w:r>
      <w:r>
        <w:rPr>
          <w:sz w:val="24"/>
          <w:szCs w:val="24"/>
          <w:lang w:val="lv-LV"/>
        </w:rPr>
        <w:t>a</w:t>
      </w:r>
      <w:r w:rsidRPr="004A698A">
        <w:rPr>
          <w:sz w:val="24"/>
          <w:szCs w:val="24"/>
        </w:rPr>
        <w:t xml:space="preserve"> prasībām</w:t>
      </w:r>
      <w:r>
        <w:rPr>
          <w:sz w:val="24"/>
          <w:szCs w:val="24"/>
          <w:lang w:val="lv-LV"/>
        </w:rPr>
        <w:t>;</w:t>
      </w:r>
    </w:p>
    <w:p w:rsidR="006F4C0C" w:rsidRPr="00D401E1" w:rsidRDefault="006F4C0C" w:rsidP="00801146">
      <w:pPr>
        <w:pStyle w:val="Header"/>
        <w:numPr>
          <w:ilvl w:val="2"/>
          <w:numId w:val="6"/>
        </w:numPr>
        <w:spacing w:before="240" w:after="120"/>
        <w:jc w:val="both"/>
        <w:rPr>
          <w:sz w:val="24"/>
          <w:szCs w:val="24"/>
        </w:rPr>
      </w:pPr>
      <w:r w:rsidRPr="00801146">
        <w:rPr>
          <w:sz w:val="24"/>
          <w:szCs w:val="24"/>
        </w:rPr>
        <w:t>pretendenta piesaistīto speciālistu apliecinājumi par gatavību veikt konkrētos pienākumus visā pakalpojuma līguma darbības laikā</w:t>
      </w:r>
      <w:r>
        <w:rPr>
          <w:sz w:val="24"/>
          <w:szCs w:val="24"/>
          <w:lang w:val="lv-LV"/>
        </w:rPr>
        <w:t>;</w:t>
      </w:r>
    </w:p>
    <w:p w:rsidR="001242DB" w:rsidRPr="006F4C0C" w:rsidRDefault="006F4C0C" w:rsidP="00801146">
      <w:pPr>
        <w:pStyle w:val="Header"/>
        <w:numPr>
          <w:ilvl w:val="2"/>
          <w:numId w:val="6"/>
        </w:numPr>
        <w:spacing w:before="240" w:after="120"/>
        <w:jc w:val="both"/>
        <w:rPr>
          <w:sz w:val="24"/>
          <w:szCs w:val="24"/>
        </w:rPr>
      </w:pPr>
      <w:r w:rsidRPr="006F4C0C">
        <w:rPr>
          <w:sz w:val="24"/>
          <w:szCs w:val="24"/>
        </w:rPr>
        <w:t>speciālista kvalifikāciju apliecinoša dokumenta kopija (piemēram apliecība vai sertifikāts), kas apliecina speciālista atbilstību  nolikuma 1</w:t>
      </w:r>
      <w:r>
        <w:rPr>
          <w:sz w:val="24"/>
          <w:szCs w:val="24"/>
          <w:lang w:val="lv-LV"/>
        </w:rPr>
        <w:t>.1.3.2</w:t>
      </w:r>
      <w:r w:rsidRPr="006F4C0C">
        <w:rPr>
          <w:sz w:val="24"/>
          <w:szCs w:val="24"/>
        </w:rPr>
        <w:t>.</w:t>
      </w:r>
      <w:r>
        <w:rPr>
          <w:sz w:val="24"/>
          <w:szCs w:val="24"/>
          <w:lang w:val="lv-LV"/>
        </w:rPr>
        <w:t>apakš</w:t>
      </w:r>
      <w:r w:rsidRPr="006F4C0C">
        <w:rPr>
          <w:sz w:val="24"/>
          <w:szCs w:val="24"/>
        </w:rPr>
        <w:t>punkta prasībām</w:t>
      </w:r>
      <w:bookmarkStart w:id="0" w:name="_Toc43711331"/>
      <w:bookmarkStart w:id="1" w:name="_Toc43711774"/>
      <w:bookmarkStart w:id="2" w:name="_Toc68102131"/>
      <w:bookmarkStart w:id="3" w:name="_Ref97787696"/>
      <w:bookmarkStart w:id="4" w:name="_Toc39765934"/>
      <w:r w:rsidRPr="006F4C0C">
        <w:rPr>
          <w:sz w:val="24"/>
          <w:szCs w:val="24"/>
          <w:lang w:val="lv-LV"/>
        </w:rPr>
        <w:t>.</w:t>
      </w:r>
      <w:bookmarkStart w:id="5" w:name="_GoBack"/>
      <w:bookmarkEnd w:id="5"/>
    </w:p>
    <w:p w:rsidR="00433221" w:rsidRPr="00801146" w:rsidRDefault="00D401E1" w:rsidP="00801146">
      <w:pPr>
        <w:pStyle w:val="Header"/>
        <w:numPr>
          <w:ilvl w:val="0"/>
          <w:numId w:val="6"/>
        </w:numPr>
        <w:spacing w:before="240" w:after="120"/>
        <w:jc w:val="both"/>
        <w:rPr>
          <w:b/>
          <w:sz w:val="24"/>
          <w:szCs w:val="24"/>
        </w:rPr>
      </w:pPr>
      <w:r w:rsidRPr="00801146">
        <w:rPr>
          <w:b/>
          <w:sz w:val="24"/>
          <w:szCs w:val="24"/>
        </w:rPr>
        <w:t>Tehnisk</w:t>
      </w:r>
      <w:r w:rsidR="00433221" w:rsidRPr="00801146">
        <w:rPr>
          <w:b/>
          <w:sz w:val="24"/>
          <w:szCs w:val="24"/>
          <w:lang w:val="lv-LV"/>
        </w:rPr>
        <w:t>ais</w:t>
      </w:r>
      <w:r w:rsidRPr="00801146">
        <w:rPr>
          <w:b/>
          <w:sz w:val="24"/>
          <w:szCs w:val="24"/>
        </w:rPr>
        <w:t xml:space="preserve"> piedāvājum</w:t>
      </w:r>
      <w:bookmarkEnd w:id="0"/>
      <w:bookmarkEnd w:id="1"/>
      <w:bookmarkEnd w:id="2"/>
      <w:bookmarkEnd w:id="3"/>
      <w:bookmarkEnd w:id="4"/>
      <w:r w:rsidR="00433221" w:rsidRPr="00801146">
        <w:rPr>
          <w:b/>
          <w:sz w:val="24"/>
          <w:szCs w:val="24"/>
          <w:lang w:val="lv-LV"/>
        </w:rPr>
        <w:t>s</w:t>
      </w:r>
    </w:p>
    <w:p w:rsidR="00433221" w:rsidRPr="00801146" w:rsidRDefault="00F60055" w:rsidP="00801146">
      <w:pPr>
        <w:pStyle w:val="Header"/>
        <w:numPr>
          <w:ilvl w:val="1"/>
          <w:numId w:val="6"/>
        </w:numPr>
        <w:spacing w:before="240" w:after="120"/>
        <w:ind w:hanging="502"/>
        <w:jc w:val="both"/>
        <w:rPr>
          <w:b/>
          <w:sz w:val="24"/>
          <w:szCs w:val="24"/>
        </w:rPr>
      </w:pPr>
      <w:r w:rsidRPr="00801146">
        <w:rPr>
          <w:sz w:val="24"/>
          <w:szCs w:val="24"/>
        </w:rPr>
        <w:t>Tehniskajā piedāvājumā pretendents iesniedz:</w:t>
      </w:r>
    </w:p>
    <w:p w:rsidR="00433221" w:rsidRPr="00801146" w:rsidRDefault="00801146" w:rsidP="00801146">
      <w:pPr>
        <w:pStyle w:val="Header"/>
        <w:numPr>
          <w:ilvl w:val="2"/>
          <w:numId w:val="6"/>
        </w:numPr>
        <w:spacing w:before="240" w:after="120"/>
        <w:jc w:val="both"/>
        <w:rPr>
          <w:b/>
          <w:sz w:val="24"/>
          <w:szCs w:val="24"/>
        </w:rPr>
      </w:pPr>
      <w:r w:rsidRPr="00801146">
        <w:rPr>
          <w:sz w:val="24"/>
          <w:szCs w:val="24"/>
          <w:lang w:val="lv-LV"/>
        </w:rPr>
        <w:lastRenderedPageBreak/>
        <w:tab/>
        <w:t>brīvas formas apliecinājumu par to, ka uzvaras gadījumā Pretendents apņemas ievērot visas nolikuma 1. un/vai 2. pielikumā (“Tehniskā specifikācija”) noteiktās prasības (atkarībā no tā, kurā iepirkuma priekšmeta daļā iesniegts piedāvājums)</w:t>
      </w:r>
      <w:r w:rsidR="00433221" w:rsidRPr="00801146">
        <w:rPr>
          <w:sz w:val="24"/>
          <w:szCs w:val="24"/>
          <w:lang w:val="lv-LV"/>
        </w:rPr>
        <w:t>;</w:t>
      </w:r>
    </w:p>
    <w:p w:rsidR="00116FCA" w:rsidRPr="00801146" w:rsidRDefault="00F60055" w:rsidP="00801146">
      <w:pPr>
        <w:pStyle w:val="Header"/>
        <w:numPr>
          <w:ilvl w:val="2"/>
          <w:numId w:val="6"/>
        </w:numPr>
        <w:spacing w:before="240" w:after="120"/>
        <w:jc w:val="both"/>
        <w:rPr>
          <w:b/>
          <w:sz w:val="24"/>
          <w:szCs w:val="24"/>
        </w:rPr>
      </w:pPr>
      <w:r w:rsidRPr="00801146">
        <w:rPr>
          <w:sz w:val="24"/>
          <w:szCs w:val="24"/>
        </w:rPr>
        <w:tab/>
      </w:r>
      <w:r w:rsidR="00801146" w:rsidRPr="00801146">
        <w:rPr>
          <w:sz w:val="24"/>
          <w:szCs w:val="24"/>
        </w:rPr>
        <w:t xml:space="preserve">brīvas formas apliecinājumu, ka līguma slēgšanas tiesību piešķiršanas gadījumā (bet ne vēlāk kā pirms pakalpojuma uzsākšanas) veiks savas civiltiesiskās atbildības apdrošināšanu par līguma izpildes laikā pretendenta vai tā apakšuzņēmēju darbības vai bezdarbības rezultātā Pasūtītājam un trešajām  personām nodarīto zaudējumu atlīdzināšanu ar kopējo atbildības limitu ne mazāku kā 50 000,00 </w:t>
      </w:r>
      <w:proofErr w:type="spellStart"/>
      <w:r w:rsidR="00801146" w:rsidRPr="00801146">
        <w:rPr>
          <w:i/>
          <w:sz w:val="24"/>
          <w:szCs w:val="24"/>
        </w:rPr>
        <w:t>euro</w:t>
      </w:r>
      <w:proofErr w:type="spellEnd"/>
      <w:r w:rsidR="00801146" w:rsidRPr="00801146">
        <w:rPr>
          <w:sz w:val="24"/>
          <w:szCs w:val="24"/>
        </w:rPr>
        <w:t xml:space="preserve"> (piecdesmit tūkstoši eiro, 00 centi) un atbildības limitu par katru gadījumu ne mazāku kā 20 000,00 </w:t>
      </w:r>
      <w:proofErr w:type="spellStart"/>
      <w:r w:rsidR="00801146" w:rsidRPr="00801146">
        <w:rPr>
          <w:i/>
          <w:sz w:val="24"/>
          <w:szCs w:val="24"/>
        </w:rPr>
        <w:t>euro</w:t>
      </w:r>
      <w:proofErr w:type="spellEnd"/>
      <w:r w:rsidR="00801146" w:rsidRPr="00801146">
        <w:rPr>
          <w:sz w:val="24"/>
          <w:szCs w:val="24"/>
        </w:rPr>
        <w:t xml:space="preserve"> (divdesmit tūkstoši eiro, 00 centi). Civiltiesiskajai atbildībai ir jābūt apdrošinātai visā līguma darbības periodā</w:t>
      </w:r>
      <w:r w:rsidRPr="00801146">
        <w:rPr>
          <w:sz w:val="24"/>
          <w:szCs w:val="24"/>
        </w:rPr>
        <w:t>.</w:t>
      </w:r>
    </w:p>
    <w:sectPr w:rsidR="00116FCA" w:rsidRPr="00801146" w:rsidSect="006F2634">
      <w:headerReference w:type="default" r:id="rId7"/>
      <w:pgSz w:w="11906" w:h="16838"/>
      <w:pgMar w:top="993"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2634" w:rsidRDefault="006F2634" w:rsidP="006F2634">
      <w:pPr>
        <w:spacing w:after="0" w:line="240" w:lineRule="auto"/>
      </w:pPr>
      <w:r>
        <w:separator/>
      </w:r>
    </w:p>
  </w:endnote>
  <w:endnote w:type="continuationSeparator" w:id="0">
    <w:p w:rsidR="006F2634" w:rsidRDefault="006F2634" w:rsidP="006F2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2634" w:rsidRDefault="006F2634" w:rsidP="006F2634">
      <w:pPr>
        <w:spacing w:after="0" w:line="240" w:lineRule="auto"/>
      </w:pPr>
      <w:r>
        <w:separator/>
      </w:r>
    </w:p>
  </w:footnote>
  <w:footnote w:type="continuationSeparator" w:id="0">
    <w:p w:rsidR="006F2634" w:rsidRDefault="006F2634" w:rsidP="006F26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616484"/>
      <w:docPartObj>
        <w:docPartGallery w:val="Page Numbers (Top of Page)"/>
        <w:docPartUnique/>
      </w:docPartObj>
    </w:sdtPr>
    <w:sdtEndPr>
      <w:rPr>
        <w:noProof/>
      </w:rPr>
    </w:sdtEndPr>
    <w:sdtContent>
      <w:p w:rsidR="006F2634" w:rsidRDefault="006F263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6F2634" w:rsidRDefault="006F2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6350A"/>
    <w:multiLevelType w:val="multilevel"/>
    <w:tmpl w:val="1E8074DA"/>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b w:val="0"/>
      </w:rPr>
    </w:lvl>
    <w:lvl w:ilvl="2">
      <w:start w:val="1"/>
      <w:numFmt w:val="decimal"/>
      <w:isLgl/>
      <w:lvlText w:val="%1.%2.%3."/>
      <w:lvlJc w:val="left"/>
      <w:pPr>
        <w:ind w:left="1800" w:hanging="720"/>
      </w:pPr>
      <w:rPr>
        <w:rFonts w:hint="default"/>
        <w:b w:val="0"/>
        <w:sz w:val="24"/>
        <w:szCs w:val="24"/>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54C2CD6"/>
    <w:multiLevelType w:val="multilevel"/>
    <w:tmpl w:val="B1768C04"/>
    <w:lvl w:ilvl="0">
      <w:start w:val="2"/>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A2F2915"/>
    <w:multiLevelType w:val="multilevel"/>
    <w:tmpl w:val="82B24F32"/>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1004"/>
        </w:tabs>
        <w:ind w:left="1004" w:hanging="720"/>
      </w:pPr>
      <w:rPr>
        <w:rFonts w:hint="default"/>
        <w:strike w:val="0"/>
        <w:color w:val="auto"/>
      </w:rPr>
    </w:lvl>
    <w:lvl w:ilvl="3">
      <w:start w:val="1"/>
      <w:numFmt w:val="decimal"/>
      <w:lvlText w:val="%1.%2.%3.%4."/>
      <w:lvlJc w:val="left"/>
      <w:pPr>
        <w:tabs>
          <w:tab w:val="num" w:pos="2357"/>
        </w:tabs>
        <w:ind w:left="2357"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1B1064E2"/>
    <w:multiLevelType w:val="multilevel"/>
    <w:tmpl w:val="E920F41E"/>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5F97964"/>
    <w:multiLevelType w:val="multilevel"/>
    <w:tmpl w:val="7B4EF636"/>
    <w:lvl w:ilvl="0">
      <w:start w:val="14"/>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2F05512"/>
    <w:multiLevelType w:val="hybridMultilevel"/>
    <w:tmpl w:val="25C8CB52"/>
    <w:lvl w:ilvl="0" w:tplc="FFFFFFFF">
      <w:start w:val="1"/>
      <w:numFmt w:val="decimal"/>
      <w:pStyle w:val="Heading2"/>
      <w:lvlText w:val="%1."/>
      <w:lvlJc w:val="left"/>
      <w:pPr>
        <w:tabs>
          <w:tab w:val="num" w:pos="720"/>
        </w:tabs>
        <w:ind w:left="720" w:hanging="360"/>
      </w:pPr>
    </w:lvl>
    <w:lvl w:ilvl="1" w:tplc="FFFFFFFF">
      <w:start w:val="1"/>
      <w:numFmt w:val="lowerLetter"/>
      <w:lvlText w:val="%2."/>
      <w:lvlJc w:val="left"/>
      <w:pPr>
        <w:tabs>
          <w:tab w:val="num" w:pos="720"/>
        </w:tabs>
        <w:ind w:left="720" w:hanging="360"/>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15:restartNumberingAfterBreak="0">
    <w:nsid w:val="374D4E6E"/>
    <w:multiLevelType w:val="multilevel"/>
    <w:tmpl w:val="5F9445C2"/>
    <w:lvl w:ilvl="0">
      <w:start w:val="14"/>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41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2511EA"/>
    <w:multiLevelType w:val="multilevel"/>
    <w:tmpl w:val="6F0C7B8E"/>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04"/>
        </w:tabs>
        <w:ind w:left="1004" w:hanging="720"/>
      </w:pPr>
      <w:rPr>
        <w:rFonts w:hint="default"/>
        <w:b w:val="0"/>
        <w:color w:val="auto"/>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8" w15:restartNumberingAfterBreak="0">
    <w:nsid w:val="51CA69CC"/>
    <w:multiLevelType w:val="hybridMultilevel"/>
    <w:tmpl w:val="AB461242"/>
    <w:lvl w:ilvl="0" w:tplc="464C2F44">
      <w:numFmt w:val="bullet"/>
      <w:lvlText w:val=""/>
      <w:lvlJc w:val="left"/>
      <w:pPr>
        <w:ind w:left="1080" w:hanging="360"/>
      </w:pPr>
      <w:rPr>
        <w:rFonts w:ascii="Symbol" w:eastAsiaTheme="minorHAnsi" w:hAnsi="Symbol"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56D50007"/>
    <w:multiLevelType w:val="hybridMultilevel"/>
    <w:tmpl w:val="8A5C5C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614D1EEB"/>
    <w:multiLevelType w:val="multilevel"/>
    <w:tmpl w:val="0A0A6CC2"/>
    <w:lvl w:ilvl="0">
      <w:start w:val="9"/>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60B76DC"/>
    <w:multiLevelType w:val="multilevel"/>
    <w:tmpl w:val="767267F6"/>
    <w:lvl w:ilvl="0">
      <w:start w:val="1"/>
      <w:numFmt w:val="decimal"/>
      <w:lvlText w:val="%1."/>
      <w:lvlJc w:val="left"/>
      <w:pPr>
        <w:ind w:left="720" w:hanging="360"/>
      </w:pPr>
      <w:rPr>
        <w:rFonts w:hint="default"/>
        <w:b w:val="0"/>
        <w:color w:val="auto"/>
      </w:rPr>
    </w:lvl>
    <w:lvl w:ilvl="1">
      <w:start w:val="1"/>
      <w:numFmt w:val="decimal"/>
      <w:isLgl/>
      <w:lvlText w:val="%2."/>
      <w:lvlJc w:val="left"/>
      <w:pPr>
        <w:ind w:left="1080" w:hanging="360"/>
      </w:pPr>
      <w:rPr>
        <w:rFonts w:ascii="Times New Roman" w:eastAsia="Times New Roman" w:hAnsi="Times New Roman" w:cstheme="minorBidi"/>
        <w:b/>
        <w:sz w:val="22"/>
        <w:szCs w:val="22"/>
      </w:rPr>
    </w:lvl>
    <w:lvl w:ilvl="2">
      <w:start w:val="1"/>
      <w:numFmt w:val="decimal"/>
      <w:isLgl/>
      <w:lvlText w:val="%1.%2.%3."/>
      <w:lvlJc w:val="left"/>
      <w:pPr>
        <w:ind w:left="1571" w:hanging="720"/>
      </w:pPr>
      <w:rPr>
        <w:rFonts w:hint="default"/>
        <w:b w:val="0"/>
        <w:color w:val="auto"/>
      </w:rPr>
    </w:lvl>
    <w:lvl w:ilvl="3">
      <w:start w:val="1"/>
      <w:numFmt w:val="decimal"/>
      <w:isLgl/>
      <w:lvlText w:val="%1.%2.%3.%4."/>
      <w:lvlJc w:val="left"/>
      <w:pPr>
        <w:ind w:left="1997"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9A37325"/>
    <w:multiLevelType w:val="hybridMultilevel"/>
    <w:tmpl w:val="199CD3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AAB6A19"/>
    <w:multiLevelType w:val="multilevel"/>
    <w:tmpl w:val="DDD25B3C"/>
    <w:lvl w:ilvl="0">
      <w:start w:val="2"/>
      <w:numFmt w:val="decimal"/>
      <w:lvlText w:val="%1."/>
      <w:lvlJc w:val="left"/>
      <w:pPr>
        <w:tabs>
          <w:tab w:val="num" w:pos="720"/>
        </w:tabs>
        <w:ind w:left="720" w:hanging="720"/>
      </w:pPr>
      <w:rPr>
        <w:rFonts w:ascii="Times New Roman" w:hAnsi="Times New Roman" w:cs="Times New Roman"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70EA223B"/>
    <w:multiLevelType w:val="multilevel"/>
    <w:tmpl w:val="0E0A0D20"/>
    <w:lvl w:ilvl="0">
      <w:start w:val="14"/>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3"/>
  </w:num>
  <w:num w:numId="4">
    <w:abstractNumId w:val="2"/>
  </w:num>
  <w:num w:numId="5">
    <w:abstractNumId w:val="12"/>
  </w:num>
  <w:num w:numId="6">
    <w:abstractNumId w:val="0"/>
  </w:num>
  <w:num w:numId="7">
    <w:abstractNumId w:val="3"/>
  </w:num>
  <w:num w:numId="8">
    <w:abstractNumId w:val="7"/>
  </w:num>
  <w:num w:numId="9">
    <w:abstractNumId w:val="4"/>
  </w:num>
  <w:num w:numId="10">
    <w:abstractNumId w:val="9"/>
  </w:num>
  <w:num w:numId="11">
    <w:abstractNumId w:val="8"/>
  </w:num>
  <w:num w:numId="12">
    <w:abstractNumId w:val="14"/>
  </w:num>
  <w:num w:numId="13">
    <w:abstractNumId w:val="1"/>
  </w:num>
  <w:num w:numId="14">
    <w:abstractNumId w:val="6"/>
  </w:num>
  <w:num w:numId="15">
    <w:abstractNumId w:val="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124"/>
    <w:rsid w:val="00000BA0"/>
    <w:rsid w:val="00061690"/>
    <w:rsid w:val="00072940"/>
    <w:rsid w:val="000A00E2"/>
    <w:rsid w:val="000C009E"/>
    <w:rsid w:val="000C23CF"/>
    <w:rsid w:val="000E4890"/>
    <w:rsid w:val="00116FCA"/>
    <w:rsid w:val="00117422"/>
    <w:rsid w:val="001242DB"/>
    <w:rsid w:val="0013092F"/>
    <w:rsid w:val="00134EF0"/>
    <w:rsid w:val="00151EFE"/>
    <w:rsid w:val="0016641A"/>
    <w:rsid w:val="0019593A"/>
    <w:rsid w:val="001D5DCC"/>
    <w:rsid w:val="001F58F1"/>
    <w:rsid w:val="0021249A"/>
    <w:rsid w:val="00224B8E"/>
    <w:rsid w:val="00247117"/>
    <w:rsid w:val="00292269"/>
    <w:rsid w:val="002A3DDD"/>
    <w:rsid w:val="002E2984"/>
    <w:rsid w:val="002F0FE6"/>
    <w:rsid w:val="002F498C"/>
    <w:rsid w:val="00303F92"/>
    <w:rsid w:val="0032575C"/>
    <w:rsid w:val="0037305B"/>
    <w:rsid w:val="00373709"/>
    <w:rsid w:val="003949CC"/>
    <w:rsid w:val="003A522B"/>
    <w:rsid w:val="003B33E1"/>
    <w:rsid w:val="003B5356"/>
    <w:rsid w:val="003B7529"/>
    <w:rsid w:val="003D035B"/>
    <w:rsid w:val="003F3124"/>
    <w:rsid w:val="00405A42"/>
    <w:rsid w:val="00433221"/>
    <w:rsid w:val="00443A49"/>
    <w:rsid w:val="00463B31"/>
    <w:rsid w:val="00476708"/>
    <w:rsid w:val="00485E32"/>
    <w:rsid w:val="00495FA4"/>
    <w:rsid w:val="004A698A"/>
    <w:rsid w:val="004A7BDE"/>
    <w:rsid w:val="004C13AD"/>
    <w:rsid w:val="004F50B6"/>
    <w:rsid w:val="005168D6"/>
    <w:rsid w:val="005513E4"/>
    <w:rsid w:val="005A3304"/>
    <w:rsid w:val="005D0B8D"/>
    <w:rsid w:val="005D76DE"/>
    <w:rsid w:val="00602607"/>
    <w:rsid w:val="00620F0A"/>
    <w:rsid w:val="0062139C"/>
    <w:rsid w:val="00630165"/>
    <w:rsid w:val="00666E11"/>
    <w:rsid w:val="00672716"/>
    <w:rsid w:val="006A5A9B"/>
    <w:rsid w:val="006B4801"/>
    <w:rsid w:val="006C09B2"/>
    <w:rsid w:val="006F2634"/>
    <w:rsid w:val="006F4C0C"/>
    <w:rsid w:val="006F599D"/>
    <w:rsid w:val="00716CD1"/>
    <w:rsid w:val="00725833"/>
    <w:rsid w:val="007700B8"/>
    <w:rsid w:val="007A62DA"/>
    <w:rsid w:val="007D6608"/>
    <w:rsid w:val="00801146"/>
    <w:rsid w:val="00834F5D"/>
    <w:rsid w:val="0083523C"/>
    <w:rsid w:val="00852CDB"/>
    <w:rsid w:val="00854FE3"/>
    <w:rsid w:val="00861D4B"/>
    <w:rsid w:val="00864288"/>
    <w:rsid w:val="008766A2"/>
    <w:rsid w:val="00885D27"/>
    <w:rsid w:val="008A6B5B"/>
    <w:rsid w:val="008B2537"/>
    <w:rsid w:val="008F6E3C"/>
    <w:rsid w:val="00936836"/>
    <w:rsid w:val="00940557"/>
    <w:rsid w:val="009406EA"/>
    <w:rsid w:val="009452CE"/>
    <w:rsid w:val="00946203"/>
    <w:rsid w:val="009B3E95"/>
    <w:rsid w:val="009C093B"/>
    <w:rsid w:val="009C0DD1"/>
    <w:rsid w:val="009C6D2A"/>
    <w:rsid w:val="009E5CAE"/>
    <w:rsid w:val="009E6995"/>
    <w:rsid w:val="009F339E"/>
    <w:rsid w:val="00A3251D"/>
    <w:rsid w:val="00A433AD"/>
    <w:rsid w:val="00A43639"/>
    <w:rsid w:val="00A7450B"/>
    <w:rsid w:val="00A75ADC"/>
    <w:rsid w:val="00AA1206"/>
    <w:rsid w:val="00AA7850"/>
    <w:rsid w:val="00AB469B"/>
    <w:rsid w:val="00AC40C7"/>
    <w:rsid w:val="00AE6E07"/>
    <w:rsid w:val="00AF30FD"/>
    <w:rsid w:val="00B02E39"/>
    <w:rsid w:val="00B3738A"/>
    <w:rsid w:val="00B47F1D"/>
    <w:rsid w:val="00BA07AB"/>
    <w:rsid w:val="00BA6E11"/>
    <w:rsid w:val="00BC4680"/>
    <w:rsid w:val="00BD1999"/>
    <w:rsid w:val="00BE2CA8"/>
    <w:rsid w:val="00BE35D6"/>
    <w:rsid w:val="00C02019"/>
    <w:rsid w:val="00C25472"/>
    <w:rsid w:val="00C570DB"/>
    <w:rsid w:val="00C704C5"/>
    <w:rsid w:val="00C70E60"/>
    <w:rsid w:val="00CA1D3B"/>
    <w:rsid w:val="00CF61DA"/>
    <w:rsid w:val="00D03C07"/>
    <w:rsid w:val="00D401E1"/>
    <w:rsid w:val="00D758FC"/>
    <w:rsid w:val="00D92FB6"/>
    <w:rsid w:val="00DC1B0F"/>
    <w:rsid w:val="00E479E9"/>
    <w:rsid w:val="00E71928"/>
    <w:rsid w:val="00E9144A"/>
    <w:rsid w:val="00EA1A5E"/>
    <w:rsid w:val="00EA21FB"/>
    <w:rsid w:val="00EB3012"/>
    <w:rsid w:val="00EF5C71"/>
    <w:rsid w:val="00F013B2"/>
    <w:rsid w:val="00F21528"/>
    <w:rsid w:val="00F35A99"/>
    <w:rsid w:val="00F4315E"/>
    <w:rsid w:val="00F43E33"/>
    <w:rsid w:val="00F45910"/>
    <w:rsid w:val="00F5691D"/>
    <w:rsid w:val="00F60055"/>
    <w:rsid w:val="00F63B6E"/>
    <w:rsid w:val="00F92479"/>
    <w:rsid w:val="00FA36FA"/>
    <w:rsid w:val="00FC1D85"/>
    <w:rsid w:val="00FD7627"/>
    <w:rsid w:val="00FE56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EF12D"/>
  <w15:docId w15:val="{6CD539A9-994A-46E8-87EC-F4747116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aliases w:val="HD2"/>
    <w:basedOn w:val="Normal"/>
    <w:next w:val="Normal"/>
    <w:link w:val="Heading2Char"/>
    <w:qFormat/>
    <w:rsid w:val="00D401E1"/>
    <w:pPr>
      <w:keepNext/>
      <w:numPr>
        <w:numId w:val="15"/>
      </w:numPr>
      <w:spacing w:after="120" w:line="240" w:lineRule="auto"/>
      <w:jc w:val="center"/>
      <w:outlineLvl w:val="1"/>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F3124"/>
    <w:rPr>
      <w:b/>
      <w:bCs/>
    </w:rPr>
  </w:style>
  <w:style w:type="paragraph" w:styleId="ListParagraph">
    <w:name w:val="List Paragraph"/>
    <w:basedOn w:val="Normal"/>
    <w:uiPriority w:val="34"/>
    <w:qFormat/>
    <w:rsid w:val="003F3124"/>
    <w:pPr>
      <w:ind w:left="720"/>
      <w:contextualSpacing/>
    </w:pPr>
  </w:style>
  <w:style w:type="character" w:styleId="Hyperlink">
    <w:name w:val="Hyperlink"/>
    <w:basedOn w:val="DefaultParagraphFont"/>
    <w:uiPriority w:val="99"/>
    <w:unhideWhenUsed/>
    <w:rsid w:val="00E71928"/>
    <w:rPr>
      <w:color w:val="0000FF" w:themeColor="hyperlink"/>
      <w:u w:val="single"/>
    </w:rPr>
  </w:style>
  <w:style w:type="paragraph" w:styleId="BodyTextIndent">
    <w:name w:val="Body Text Indent"/>
    <w:basedOn w:val="Normal"/>
    <w:link w:val="BodyTextIndentChar"/>
    <w:rsid w:val="00BA07AB"/>
    <w:pPr>
      <w:spacing w:after="0" w:line="240" w:lineRule="auto"/>
      <w:ind w:firstLine="720"/>
      <w:jc w:val="both"/>
    </w:pPr>
    <w:rPr>
      <w:rFonts w:ascii="Arial" w:eastAsia="Times New Roman" w:hAnsi="Arial" w:cs="Times New Roman"/>
      <w:sz w:val="24"/>
      <w:szCs w:val="20"/>
      <w:lang w:val="en-US"/>
    </w:rPr>
  </w:style>
  <w:style w:type="character" w:customStyle="1" w:styleId="BodyTextIndentChar">
    <w:name w:val="Body Text Indent Char"/>
    <w:basedOn w:val="DefaultParagraphFont"/>
    <w:link w:val="BodyTextIndent"/>
    <w:rsid w:val="00BA07AB"/>
    <w:rPr>
      <w:rFonts w:ascii="Arial" w:eastAsia="Times New Roman" w:hAnsi="Arial" w:cs="Times New Roman"/>
      <w:sz w:val="24"/>
      <w:szCs w:val="20"/>
      <w:lang w:val="en-US"/>
    </w:rPr>
  </w:style>
  <w:style w:type="character" w:customStyle="1" w:styleId="colora">
    <w:name w:val="colora"/>
    <w:rsid w:val="00BA07AB"/>
  </w:style>
  <w:style w:type="character" w:styleId="FollowedHyperlink">
    <w:name w:val="FollowedHyperlink"/>
    <w:basedOn w:val="DefaultParagraphFont"/>
    <w:uiPriority w:val="99"/>
    <w:semiHidden/>
    <w:unhideWhenUsed/>
    <w:rsid w:val="003D035B"/>
    <w:rPr>
      <w:color w:val="800080" w:themeColor="followedHyperlink"/>
      <w:u w:val="single"/>
    </w:rPr>
  </w:style>
  <w:style w:type="paragraph" w:styleId="BalloonText">
    <w:name w:val="Balloon Text"/>
    <w:basedOn w:val="Normal"/>
    <w:link w:val="BalloonTextChar"/>
    <w:uiPriority w:val="99"/>
    <w:semiHidden/>
    <w:unhideWhenUsed/>
    <w:rsid w:val="00C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3B"/>
    <w:rPr>
      <w:rFonts w:ascii="Segoe UI" w:hAnsi="Segoe UI" w:cs="Segoe UI"/>
      <w:sz w:val="18"/>
      <w:szCs w:val="18"/>
    </w:rPr>
  </w:style>
  <w:style w:type="paragraph" w:styleId="Header">
    <w:name w:val="header"/>
    <w:basedOn w:val="Normal"/>
    <w:link w:val="HeaderChar"/>
    <w:uiPriority w:val="99"/>
    <w:rsid w:val="00224B8E"/>
    <w:pPr>
      <w:tabs>
        <w:tab w:val="center" w:pos="4153"/>
        <w:tab w:val="right" w:pos="8306"/>
      </w:tabs>
      <w:spacing w:after="0" w:line="240" w:lineRule="auto"/>
    </w:pPr>
    <w:rPr>
      <w:rFonts w:ascii="Times New Roman" w:eastAsia="Times New Roman" w:hAnsi="Times New Roman" w:cs="Times New Roman"/>
      <w:sz w:val="28"/>
      <w:szCs w:val="20"/>
      <w:lang w:val="x-none"/>
    </w:rPr>
  </w:style>
  <w:style w:type="character" w:customStyle="1" w:styleId="HeaderChar">
    <w:name w:val="Header Char"/>
    <w:basedOn w:val="DefaultParagraphFont"/>
    <w:link w:val="Header"/>
    <w:uiPriority w:val="99"/>
    <w:rsid w:val="00224B8E"/>
    <w:rPr>
      <w:rFonts w:ascii="Times New Roman" w:eastAsia="Times New Roman" w:hAnsi="Times New Roman" w:cs="Times New Roman"/>
      <w:sz w:val="28"/>
      <w:szCs w:val="20"/>
      <w:lang w:val="x-none"/>
    </w:rPr>
  </w:style>
  <w:style w:type="paragraph" w:customStyle="1" w:styleId="2ndlevelprovision">
    <w:name w:val="2nd level (provision)"/>
    <w:basedOn w:val="Normal"/>
    <w:rsid w:val="00936836"/>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cs="Times New Roman"/>
      <w:sz w:val="24"/>
      <w:szCs w:val="24"/>
      <w:lang w:val="fi-FI"/>
    </w:rPr>
  </w:style>
  <w:style w:type="paragraph" w:styleId="NoSpacing">
    <w:name w:val="No Spacing"/>
    <w:uiPriority w:val="1"/>
    <w:qFormat/>
    <w:rsid w:val="00FC1D85"/>
    <w:pPr>
      <w:spacing w:after="0" w:line="240" w:lineRule="auto"/>
    </w:pPr>
  </w:style>
  <w:style w:type="paragraph" w:customStyle="1" w:styleId="Outline2limenis">
    <w:name w:val="Outline 2 limenis"/>
    <w:basedOn w:val="Normal"/>
    <w:rsid w:val="00FC1D85"/>
    <w:pPr>
      <w:spacing w:after="120" w:line="240" w:lineRule="auto"/>
      <w:jc w:val="both"/>
    </w:pPr>
    <w:rPr>
      <w:rFonts w:ascii="Times New Roman" w:eastAsia="Times New Roman" w:hAnsi="Times New Roman" w:cs="Times New Roman"/>
      <w:color w:val="000000"/>
      <w:sz w:val="24"/>
      <w:szCs w:val="24"/>
    </w:rPr>
  </w:style>
  <w:style w:type="character" w:customStyle="1" w:styleId="Heading2Char">
    <w:name w:val="Heading 2 Char"/>
    <w:aliases w:val="HD2 Char"/>
    <w:basedOn w:val="DefaultParagraphFont"/>
    <w:link w:val="Heading2"/>
    <w:rsid w:val="00D401E1"/>
    <w:rPr>
      <w:rFonts w:ascii="Times New Roman" w:eastAsia="Times New Roman" w:hAnsi="Times New Roman" w:cs="Times New Roman"/>
      <w:b/>
      <w:sz w:val="28"/>
      <w:szCs w:val="20"/>
    </w:rPr>
  </w:style>
  <w:style w:type="paragraph" w:styleId="Footer">
    <w:name w:val="footer"/>
    <w:basedOn w:val="Normal"/>
    <w:link w:val="FooterChar"/>
    <w:uiPriority w:val="99"/>
    <w:unhideWhenUsed/>
    <w:rsid w:val="006F2634"/>
    <w:pPr>
      <w:tabs>
        <w:tab w:val="center" w:pos="4153"/>
        <w:tab w:val="right" w:pos="8306"/>
      </w:tabs>
      <w:spacing w:after="0" w:line="240" w:lineRule="auto"/>
    </w:pPr>
  </w:style>
  <w:style w:type="character" w:customStyle="1" w:styleId="FooterChar">
    <w:name w:val="Footer Char"/>
    <w:basedOn w:val="DefaultParagraphFont"/>
    <w:link w:val="Footer"/>
    <w:uiPriority w:val="99"/>
    <w:rsid w:val="006F2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879506">
      <w:bodyDiv w:val="1"/>
      <w:marLeft w:val="0"/>
      <w:marRight w:val="0"/>
      <w:marTop w:val="0"/>
      <w:marBottom w:val="0"/>
      <w:divBdr>
        <w:top w:val="none" w:sz="0" w:space="0" w:color="auto"/>
        <w:left w:val="none" w:sz="0" w:space="0" w:color="auto"/>
        <w:bottom w:val="none" w:sz="0" w:space="0" w:color="auto"/>
        <w:right w:val="none" w:sz="0" w:space="0" w:color="auto"/>
      </w:divBdr>
    </w:div>
    <w:div w:id="263461471">
      <w:bodyDiv w:val="1"/>
      <w:marLeft w:val="0"/>
      <w:marRight w:val="0"/>
      <w:marTop w:val="0"/>
      <w:marBottom w:val="0"/>
      <w:divBdr>
        <w:top w:val="none" w:sz="0" w:space="0" w:color="auto"/>
        <w:left w:val="none" w:sz="0" w:space="0" w:color="auto"/>
        <w:bottom w:val="none" w:sz="0" w:space="0" w:color="auto"/>
        <w:right w:val="none" w:sz="0" w:space="0" w:color="auto"/>
      </w:divBdr>
      <w:divsChild>
        <w:div w:id="1446846437">
          <w:marLeft w:val="0"/>
          <w:marRight w:val="0"/>
          <w:marTop w:val="0"/>
          <w:marBottom w:val="0"/>
          <w:divBdr>
            <w:top w:val="none" w:sz="0" w:space="0" w:color="auto"/>
            <w:left w:val="none" w:sz="0" w:space="0" w:color="auto"/>
            <w:bottom w:val="none" w:sz="0" w:space="0" w:color="auto"/>
            <w:right w:val="none" w:sz="0" w:space="0" w:color="auto"/>
          </w:divBdr>
        </w:div>
        <w:div w:id="843663439">
          <w:marLeft w:val="0"/>
          <w:marRight w:val="0"/>
          <w:marTop w:val="0"/>
          <w:marBottom w:val="0"/>
          <w:divBdr>
            <w:top w:val="none" w:sz="0" w:space="0" w:color="auto"/>
            <w:left w:val="none" w:sz="0" w:space="0" w:color="auto"/>
            <w:bottom w:val="none" w:sz="0" w:space="0" w:color="auto"/>
            <w:right w:val="none" w:sz="0" w:space="0" w:color="auto"/>
          </w:divBdr>
        </w:div>
        <w:div w:id="734089095">
          <w:marLeft w:val="0"/>
          <w:marRight w:val="0"/>
          <w:marTop w:val="0"/>
          <w:marBottom w:val="0"/>
          <w:divBdr>
            <w:top w:val="none" w:sz="0" w:space="0" w:color="auto"/>
            <w:left w:val="none" w:sz="0" w:space="0" w:color="auto"/>
            <w:bottom w:val="none" w:sz="0" w:space="0" w:color="auto"/>
            <w:right w:val="none" w:sz="0" w:space="0" w:color="auto"/>
          </w:divBdr>
        </w:div>
        <w:div w:id="2067990040">
          <w:marLeft w:val="0"/>
          <w:marRight w:val="0"/>
          <w:marTop w:val="0"/>
          <w:marBottom w:val="0"/>
          <w:divBdr>
            <w:top w:val="none" w:sz="0" w:space="0" w:color="auto"/>
            <w:left w:val="none" w:sz="0" w:space="0" w:color="auto"/>
            <w:bottom w:val="none" w:sz="0" w:space="0" w:color="auto"/>
            <w:right w:val="none" w:sz="0" w:space="0" w:color="auto"/>
          </w:divBdr>
        </w:div>
        <w:div w:id="1560483316">
          <w:marLeft w:val="0"/>
          <w:marRight w:val="0"/>
          <w:marTop w:val="0"/>
          <w:marBottom w:val="0"/>
          <w:divBdr>
            <w:top w:val="none" w:sz="0" w:space="0" w:color="auto"/>
            <w:left w:val="none" w:sz="0" w:space="0" w:color="auto"/>
            <w:bottom w:val="none" w:sz="0" w:space="0" w:color="auto"/>
            <w:right w:val="none" w:sz="0" w:space="0" w:color="auto"/>
          </w:divBdr>
        </w:div>
        <w:div w:id="996566711">
          <w:marLeft w:val="0"/>
          <w:marRight w:val="0"/>
          <w:marTop w:val="0"/>
          <w:marBottom w:val="0"/>
          <w:divBdr>
            <w:top w:val="none" w:sz="0" w:space="0" w:color="auto"/>
            <w:left w:val="none" w:sz="0" w:space="0" w:color="auto"/>
            <w:bottom w:val="none" w:sz="0" w:space="0" w:color="auto"/>
            <w:right w:val="none" w:sz="0" w:space="0" w:color="auto"/>
          </w:divBdr>
        </w:div>
        <w:div w:id="336663496">
          <w:marLeft w:val="0"/>
          <w:marRight w:val="0"/>
          <w:marTop w:val="0"/>
          <w:marBottom w:val="0"/>
          <w:divBdr>
            <w:top w:val="none" w:sz="0" w:space="0" w:color="auto"/>
            <w:left w:val="none" w:sz="0" w:space="0" w:color="auto"/>
            <w:bottom w:val="none" w:sz="0" w:space="0" w:color="auto"/>
            <w:right w:val="none" w:sz="0" w:space="0" w:color="auto"/>
          </w:divBdr>
        </w:div>
        <w:div w:id="2082100495">
          <w:marLeft w:val="0"/>
          <w:marRight w:val="0"/>
          <w:marTop w:val="0"/>
          <w:marBottom w:val="0"/>
          <w:divBdr>
            <w:top w:val="none" w:sz="0" w:space="0" w:color="auto"/>
            <w:left w:val="none" w:sz="0" w:space="0" w:color="auto"/>
            <w:bottom w:val="none" w:sz="0" w:space="0" w:color="auto"/>
            <w:right w:val="none" w:sz="0" w:space="0" w:color="auto"/>
          </w:divBdr>
        </w:div>
        <w:div w:id="945385805">
          <w:marLeft w:val="0"/>
          <w:marRight w:val="0"/>
          <w:marTop w:val="0"/>
          <w:marBottom w:val="0"/>
          <w:divBdr>
            <w:top w:val="none" w:sz="0" w:space="0" w:color="auto"/>
            <w:left w:val="none" w:sz="0" w:space="0" w:color="auto"/>
            <w:bottom w:val="none" w:sz="0" w:space="0" w:color="auto"/>
            <w:right w:val="none" w:sz="0" w:space="0" w:color="auto"/>
          </w:divBdr>
        </w:div>
        <w:div w:id="964844731">
          <w:marLeft w:val="0"/>
          <w:marRight w:val="0"/>
          <w:marTop w:val="0"/>
          <w:marBottom w:val="0"/>
          <w:divBdr>
            <w:top w:val="none" w:sz="0" w:space="0" w:color="auto"/>
            <w:left w:val="none" w:sz="0" w:space="0" w:color="auto"/>
            <w:bottom w:val="none" w:sz="0" w:space="0" w:color="auto"/>
            <w:right w:val="none" w:sz="0" w:space="0" w:color="auto"/>
          </w:divBdr>
        </w:div>
      </w:divsChild>
    </w:div>
    <w:div w:id="616639779">
      <w:bodyDiv w:val="1"/>
      <w:marLeft w:val="0"/>
      <w:marRight w:val="0"/>
      <w:marTop w:val="0"/>
      <w:marBottom w:val="0"/>
      <w:divBdr>
        <w:top w:val="none" w:sz="0" w:space="0" w:color="auto"/>
        <w:left w:val="none" w:sz="0" w:space="0" w:color="auto"/>
        <w:bottom w:val="none" w:sz="0" w:space="0" w:color="auto"/>
        <w:right w:val="none" w:sz="0" w:space="0" w:color="auto"/>
      </w:divBdr>
    </w:div>
    <w:div w:id="207824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3454</Words>
  <Characters>1970</Characters>
  <Application>Microsoft Office Word</Application>
  <DocSecurity>0</DocSecurity>
  <Lines>16</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"Latvijas autoceļu uzturētājs"</Company>
  <LinksUpToDate>false</LinksUpToDate>
  <CharactersWithSpaces>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Artis Celitāns</dc:creator>
  <cp:lastModifiedBy>Ilze Rūmniece</cp:lastModifiedBy>
  <cp:revision>10</cp:revision>
  <cp:lastPrinted>2022-09-16T11:51:00Z</cp:lastPrinted>
  <dcterms:created xsi:type="dcterms:W3CDTF">2026-08-04T10:56:00Z</dcterms:created>
  <dcterms:modified xsi:type="dcterms:W3CDTF">2026-08-06T09:19:00Z</dcterms:modified>
</cp:coreProperties>
</file>