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88571" w14:textId="77777777" w:rsidR="00F91DB5" w:rsidRPr="001B5EED" w:rsidRDefault="00F91DB5" w:rsidP="00F91DB5">
      <w:pPr>
        <w:spacing w:after="0" w:line="240" w:lineRule="auto"/>
        <w:jc w:val="right"/>
        <w:rPr>
          <w:rFonts w:ascii="Times New Roman" w:eastAsia="Calibri" w:hAnsi="Times New Roman" w:cs="Times New Roman"/>
          <w:b/>
          <w:bCs/>
          <w:color w:val="000000" w:themeColor="text1"/>
          <w:sz w:val="20"/>
          <w:szCs w:val="20"/>
        </w:rPr>
      </w:pPr>
      <w:r w:rsidRPr="001B5EED">
        <w:rPr>
          <w:rFonts w:ascii="Times New Roman" w:eastAsia="Calibri" w:hAnsi="Times New Roman" w:cs="Times New Roman"/>
          <w:b/>
          <w:bCs/>
          <w:color w:val="000000" w:themeColor="text1"/>
          <w:sz w:val="20"/>
          <w:szCs w:val="20"/>
        </w:rPr>
        <w:t>1. pielikums</w:t>
      </w:r>
    </w:p>
    <w:p w14:paraId="78443383" w14:textId="4347463B" w:rsidR="00F91DB5" w:rsidRPr="001B5EED" w:rsidRDefault="00F91DB5" w:rsidP="00F91DB5">
      <w:pPr>
        <w:spacing w:after="0" w:line="240" w:lineRule="auto"/>
        <w:jc w:val="right"/>
        <w:rPr>
          <w:rFonts w:ascii="Times New Roman" w:eastAsia="Calibri" w:hAnsi="Times New Roman" w:cs="Times New Roman"/>
          <w:color w:val="000000" w:themeColor="text1"/>
          <w:sz w:val="20"/>
          <w:szCs w:val="20"/>
        </w:rPr>
      </w:pPr>
      <w:r w:rsidRPr="001B5EED">
        <w:rPr>
          <w:rFonts w:ascii="Times New Roman" w:eastAsia="Calibri" w:hAnsi="Times New Roman" w:cs="Times New Roman"/>
          <w:color w:val="000000" w:themeColor="text1"/>
          <w:sz w:val="20"/>
          <w:szCs w:val="20"/>
        </w:rPr>
        <w:t xml:space="preserve">2026. gada </w:t>
      </w:r>
      <w:r w:rsidR="00472670" w:rsidRPr="001B5EED">
        <w:rPr>
          <w:rFonts w:ascii="Times New Roman" w:eastAsia="Calibri" w:hAnsi="Times New Roman" w:cs="Times New Roman"/>
          <w:color w:val="000000" w:themeColor="text1"/>
          <w:sz w:val="20"/>
          <w:szCs w:val="20"/>
        </w:rPr>
        <w:t>5</w:t>
      </w:r>
      <w:r w:rsidRPr="001B5EED">
        <w:rPr>
          <w:rFonts w:ascii="Times New Roman" w:eastAsia="Calibri" w:hAnsi="Times New Roman" w:cs="Times New Roman"/>
          <w:color w:val="000000" w:themeColor="text1"/>
          <w:sz w:val="20"/>
          <w:szCs w:val="20"/>
        </w:rPr>
        <w:t>. augusta</w:t>
      </w:r>
    </w:p>
    <w:p w14:paraId="4918E9E4" w14:textId="77777777" w:rsidR="00F91DB5" w:rsidRPr="001B5EED" w:rsidRDefault="00F91DB5" w:rsidP="00F91DB5">
      <w:pPr>
        <w:spacing w:after="0" w:line="240" w:lineRule="auto"/>
        <w:jc w:val="right"/>
        <w:rPr>
          <w:rFonts w:ascii="Times New Roman" w:eastAsia="Calibri" w:hAnsi="Times New Roman" w:cs="Times New Roman"/>
          <w:color w:val="000000" w:themeColor="text1"/>
          <w:sz w:val="20"/>
          <w:szCs w:val="20"/>
        </w:rPr>
      </w:pPr>
      <w:r w:rsidRPr="001B5EED">
        <w:rPr>
          <w:rFonts w:ascii="Times New Roman" w:eastAsia="Calibri" w:hAnsi="Times New Roman" w:cs="Times New Roman"/>
          <w:color w:val="000000" w:themeColor="text1"/>
          <w:sz w:val="20"/>
          <w:szCs w:val="20"/>
        </w:rPr>
        <w:t xml:space="preserve"> Siguldas novada pašvaldības Iepirkuma komisijas </w:t>
      </w:r>
    </w:p>
    <w:p w14:paraId="5BD19BCE" w14:textId="77777777" w:rsidR="00F91DB5" w:rsidRPr="001B5EED" w:rsidRDefault="00F91DB5" w:rsidP="00F91DB5">
      <w:pPr>
        <w:spacing w:after="0" w:line="240" w:lineRule="auto"/>
        <w:jc w:val="right"/>
        <w:rPr>
          <w:rFonts w:ascii="Times New Roman" w:eastAsia="Calibri" w:hAnsi="Times New Roman" w:cs="Times New Roman"/>
          <w:color w:val="000000" w:themeColor="text1"/>
          <w:sz w:val="20"/>
          <w:szCs w:val="20"/>
        </w:rPr>
      </w:pPr>
      <w:r w:rsidRPr="001B5EED">
        <w:rPr>
          <w:rFonts w:ascii="Times New Roman" w:eastAsia="Calibri" w:hAnsi="Times New Roman" w:cs="Times New Roman"/>
          <w:color w:val="000000" w:themeColor="text1"/>
          <w:sz w:val="20"/>
          <w:szCs w:val="20"/>
        </w:rPr>
        <w:t xml:space="preserve">iepirkumiem saimnieciskajos, klientu apkalpošanas, </w:t>
      </w:r>
    </w:p>
    <w:p w14:paraId="2137E3EB" w14:textId="77777777" w:rsidR="00F91DB5" w:rsidRPr="001B5EED" w:rsidRDefault="00F91DB5" w:rsidP="00F91DB5">
      <w:pPr>
        <w:spacing w:after="0" w:line="240" w:lineRule="auto"/>
        <w:jc w:val="right"/>
        <w:rPr>
          <w:rFonts w:ascii="Times New Roman" w:eastAsia="Calibri" w:hAnsi="Times New Roman" w:cs="Times New Roman"/>
          <w:color w:val="000000" w:themeColor="text1"/>
          <w:sz w:val="20"/>
          <w:szCs w:val="20"/>
        </w:rPr>
      </w:pPr>
      <w:r w:rsidRPr="001B5EED">
        <w:rPr>
          <w:rFonts w:ascii="Times New Roman" w:eastAsia="Calibri" w:hAnsi="Times New Roman" w:cs="Times New Roman"/>
          <w:color w:val="000000" w:themeColor="text1"/>
          <w:sz w:val="20"/>
          <w:szCs w:val="20"/>
        </w:rPr>
        <w:t>sociālās jomas un sporta jautājumos sēdes</w:t>
      </w:r>
    </w:p>
    <w:p w14:paraId="1FBAC5E8" w14:textId="747AAC7B" w:rsidR="00F91DB5" w:rsidRPr="001B5EED" w:rsidRDefault="00F91DB5" w:rsidP="00F91DB5">
      <w:pPr>
        <w:spacing w:after="0" w:line="240" w:lineRule="auto"/>
        <w:jc w:val="right"/>
        <w:rPr>
          <w:rFonts w:ascii="Times New Roman" w:eastAsia="Calibri" w:hAnsi="Times New Roman" w:cs="Times New Roman"/>
          <w:color w:val="000000" w:themeColor="text1"/>
          <w:sz w:val="20"/>
          <w:szCs w:val="20"/>
        </w:rPr>
      </w:pPr>
      <w:r w:rsidRPr="001B5EED">
        <w:rPr>
          <w:rFonts w:ascii="Times New Roman" w:eastAsia="Calibri" w:hAnsi="Times New Roman" w:cs="Times New Roman"/>
          <w:color w:val="000000" w:themeColor="text1"/>
          <w:sz w:val="20"/>
          <w:szCs w:val="20"/>
        </w:rPr>
        <w:t xml:space="preserve"> protokolam (sēde Nr. 1)</w:t>
      </w:r>
    </w:p>
    <w:p w14:paraId="53FBD48A" w14:textId="77777777" w:rsidR="00F91DB5" w:rsidRPr="003C0765" w:rsidRDefault="00F91DB5" w:rsidP="009C7A5E">
      <w:pPr>
        <w:spacing w:line="240" w:lineRule="auto"/>
        <w:rPr>
          <w:rFonts w:ascii="Times New Roman" w:hAnsi="Times New Roman" w:cs="Times New Roman"/>
          <w:b/>
          <w:bCs/>
          <w:i/>
          <w:iCs/>
          <w:sz w:val="24"/>
          <w:szCs w:val="24"/>
        </w:rPr>
      </w:pPr>
    </w:p>
    <w:p w14:paraId="7F15842D" w14:textId="77777777" w:rsidR="00F91DB5" w:rsidRPr="003C0765" w:rsidRDefault="00F91DB5" w:rsidP="00F91DB5">
      <w:pPr>
        <w:spacing w:after="0" w:line="240" w:lineRule="auto"/>
        <w:jc w:val="center"/>
        <w:rPr>
          <w:rFonts w:ascii="Times New Roman" w:hAnsi="Times New Roman" w:cs="Times New Roman"/>
          <w:b/>
          <w:bCs/>
          <w:i/>
          <w:iCs/>
          <w:color w:val="000000" w:themeColor="text1"/>
          <w:sz w:val="24"/>
          <w:szCs w:val="24"/>
        </w:rPr>
      </w:pPr>
      <w:r w:rsidRPr="003C0765">
        <w:rPr>
          <w:rFonts w:ascii="Times New Roman" w:hAnsi="Times New Roman" w:cs="Times New Roman"/>
          <w:b/>
          <w:bCs/>
          <w:i/>
          <w:iCs/>
          <w:sz w:val="24"/>
          <w:szCs w:val="24"/>
        </w:rPr>
        <w:t xml:space="preserve">Uzaicinājums uz apspriedi ar piegādātājiem </w:t>
      </w:r>
      <w:r w:rsidRPr="003C0765">
        <w:rPr>
          <w:rFonts w:ascii="Times New Roman" w:hAnsi="Times New Roman" w:cs="Times New Roman"/>
          <w:b/>
          <w:bCs/>
          <w:i/>
          <w:iCs/>
          <w:color w:val="000000" w:themeColor="text1"/>
          <w:sz w:val="24"/>
          <w:szCs w:val="24"/>
        </w:rPr>
        <w:t>par plānoto</w:t>
      </w:r>
    </w:p>
    <w:p w14:paraId="777CAE93" w14:textId="77777777" w:rsidR="00F91DB5" w:rsidRPr="003C0765" w:rsidRDefault="00F91DB5" w:rsidP="00F91DB5">
      <w:pPr>
        <w:spacing w:after="0" w:line="240" w:lineRule="auto"/>
        <w:jc w:val="center"/>
        <w:rPr>
          <w:rFonts w:ascii="Times New Roman" w:hAnsi="Times New Roman" w:cs="Times New Roman"/>
          <w:b/>
          <w:bCs/>
          <w:i/>
          <w:iCs/>
          <w:sz w:val="24"/>
          <w:szCs w:val="24"/>
        </w:rPr>
      </w:pPr>
      <w:r w:rsidRPr="003C0765">
        <w:rPr>
          <w:rFonts w:ascii="Times New Roman" w:hAnsi="Times New Roman" w:cs="Times New Roman"/>
          <w:b/>
          <w:bCs/>
          <w:i/>
          <w:iCs/>
          <w:color w:val="000000" w:themeColor="text1"/>
          <w:sz w:val="24"/>
          <w:szCs w:val="24"/>
        </w:rPr>
        <w:t xml:space="preserve"> atklāto konkursu </w:t>
      </w:r>
    </w:p>
    <w:p w14:paraId="16CD4E70" w14:textId="77777777" w:rsidR="009C7A5E" w:rsidRPr="003C0765" w:rsidRDefault="009C7A5E" w:rsidP="009C7A5E">
      <w:pPr>
        <w:spacing w:line="240" w:lineRule="auto"/>
        <w:contextualSpacing/>
        <w:jc w:val="center"/>
        <w:rPr>
          <w:rFonts w:ascii="Times New Roman" w:eastAsia="Times New Roman" w:hAnsi="Times New Roman" w:cs="Times New Roman"/>
          <w:b/>
          <w:sz w:val="24"/>
          <w:szCs w:val="24"/>
        </w:rPr>
      </w:pPr>
      <w:r w:rsidRPr="003C0765">
        <w:rPr>
          <w:rFonts w:ascii="Times New Roman" w:eastAsia="Times New Roman" w:hAnsi="Times New Roman" w:cs="Times New Roman"/>
          <w:b/>
          <w:sz w:val="24"/>
          <w:szCs w:val="24"/>
        </w:rPr>
        <w:t>“</w:t>
      </w:r>
      <w:proofErr w:type="spellStart"/>
      <w:r w:rsidRPr="003C0765">
        <w:rPr>
          <w:rFonts w:ascii="Times New Roman" w:eastAsia="Times New Roman" w:hAnsi="Times New Roman" w:cs="Times New Roman"/>
          <w:b/>
          <w:sz w:val="24"/>
          <w:szCs w:val="24"/>
        </w:rPr>
        <w:t>Kokskaidu</w:t>
      </w:r>
      <w:proofErr w:type="spellEnd"/>
      <w:r w:rsidRPr="003C0765">
        <w:rPr>
          <w:rFonts w:ascii="Times New Roman" w:eastAsia="Times New Roman" w:hAnsi="Times New Roman" w:cs="Times New Roman"/>
          <w:b/>
          <w:sz w:val="24"/>
          <w:szCs w:val="24"/>
        </w:rPr>
        <w:t xml:space="preserve"> granulu iegāde Siguldas novada pašvaldības vajadzībām”</w:t>
      </w:r>
    </w:p>
    <w:p w14:paraId="0B14F943" w14:textId="5D46ECD6" w:rsidR="00F91DB5" w:rsidRPr="003C0765" w:rsidRDefault="009C7A5E" w:rsidP="009C7A5E">
      <w:pPr>
        <w:spacing w:line="240" w:lineRule="auto"/>
        <w:contextualSpacing/>
        <w:jc w:val="center"/>
        <w:rPr>
          <w:rFonts w:ascii="Times New Roman" w:eastAsia="Calibri" w:hAnsi="Times New Roman" w:cs="Times New Roman"/>
          <w:bCs/>
          <w:sz w:val="24"/>
          <w:szCs w:val="24"/>
        </w:rPr>
      </w:pPr>
      <w:r w:rsidRPr="003C0765">
        <w:rPr>
          <w:rFonts w:ascii="Times New Roman" w:eastAsia="Times New Roman" w:hAnsi="Times New Roman" w:cs="Times New Roman"/>
          <w:bCs/>
          <w:sz w:val="24"/>
          <w:szCs w:val="24"/>
        </w:rPr>
        <w:t>(identifikācijas Nr. SNP 2026/108/AK)</w:t>
      </w:r>
    </w:p>
    <w:tbl>
      <w:tblPr>
        <w:tblStyle w:val="Reatabula"/>
        <w:tblW w:w="8500" w:type="dxa"/>
        <w:tblLook w:val="04A0" w:firstRow="1" w:lastRow="0" w:firstColumn="1" w:lastColumn="0" w:noHBand="0" w:noVBand="1"/>
      </w:tblPr>
      <w:tblGrid>
        <w:gridCol w:w="2844"/>
        <w:gridCol w:w="5656"/>
      </w:tblGrid>
      <w:tr w:rsidR="00F91DB5" w:rsidRPr="003C0765" w14:paraId="63759D02" w14:textId="77777777" w:rsidTr="00F91DB5">
        <w:tc>
          <w:tcPr>
            <w:tcW w:w="2916" w:type="dxa"/>
          </w:tcPr>
          <w:p w14:paraId="3EAB428D" w14:textId="77777777" w:rsidR="00F91DB5" w:rsidRPr="003C0765" w:rsidRDefault="00F91DB5" w:rsidP="009B1E97">
            <w:pPr>
              <w:ind w:left="27" w:hanging="27"/>
              <w:rPr>
                <w:rFonts w:ascii="Times New Roman" w:hAnsi="Times New Roman"/>
                <w:sz w:val="24"/>
                <w:szCs w:val="24"/>
              </w:rPr>
            </w:pPr>
            <w:r w:rsidRPr="003C0765">
              <w:rPr>
                <w:rFonts w:ascii="Times New Roman" w:hAnsi="Times New Roman"/>
                <w:i/>
                <w:iCs/>
                <w:color w:val="000000"/>
                <w:sz w:val="24"/>
                <w:szCs w:val="24"/>
                <w:lang w:bidi="lv-LV"/>
              </w:rPr>
              <w:t>Pasūtītāja nosaukums</w:t>
            </w:r>
          </w:p>
        </w:tc>
        <w:tc>
          <w:tcPr>
            <w:tcW w:w="5584" w:type="dxa"/>
          </w:tcPr>
          <w:p w14:paraId="4B24F270" w14:textId="77777777" w:rsidR="00F91DB5" w:rsidRPr="003C0765" w:rsidRDefault="00F91DB5" w:rsidP="009B1E97">
            <w:pPr>
              <w:jc w:val="both"/>
              <w:rPr>
                <w:rFonts w:ascii="Times New Roman" w:hAnsi="Times New Roman"/>
                <w:sz w:val="24"/>
                <w:szCs w:val="24"/>
              </w:rPr>
            </w:pPr>
            <w:r w:rsidRPr="003C0765">
              <w:rPr>
                <w:rFonts w:ascii="Times New Roman" w:hAnsi="Times New Roman"/>
                <w:sz w:val="24"/>
                <w:szCs w:val="24"/>
              </w:rPr>
              <w:t>Siguldas novada pašvaldība, reģistrācijas Nr.</w:t>
            </w:r>
            <w:r w:rsidRPr="003C0765">
              <w:rPr>
                <w:rFonts w:ascii="Times New Roman" w:hAnsi="Times New Roman"/>
                <w:color w:val="000000"/>
                <w:sz w:val="24"/>
                <w:szCs w:val="24"/>
                <w:u w:color="000000"/>
                <w:bdr w:val="nil"/>
              </w:rPr>
              <w:t xml:space="preserve"> 90000048152</w:t>
            </w:r>
            <w:r w:rsidRPr="003C0765">
              <w:rPr>
                <w:rFonts w:ascii="Times New Roman" w:hAnsi="Times New Roman"/>
                <w:sz w:val="24"/>
                <w:szCs w:val="24"/>
              </w:rPr>
              <w:t>, adrese: Pils iela 16, Sigulda, Siguldas novads,  LV-2150</w:t>
            </w:r>
            <w:r w:rsidRPr="003C0765">
              <w:rPr>
                <w:rFonts w:ascii="Times New Roman" w:hAnsi="Times New Roman"/>
                <w:sz w:val="24"/>
                <w:szCs w:val="24"/>
              </w:rPr>
              <w:tab/>
            </w:r>
          </w:p>
        </w:tc>
      </w:tr>
      <w:tr w:rsidR="00F91DB5" w:rsidRPr="003C0765" w14:paraId="40739369" w14:textId="77777777" w:rsidTr="00F91DB5">
        <w:tc>
          <w:tcPr>
            <w:tcW w:w="2916" w:type="dxa"/>
          </w:tcPr>
          <w:p w14:paraId="32154C44"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t>Pasūtītāja kontaktpersona</w:t>
            </w:r>
          </w:p>
        </w:tc>
        <w:tc>
          <w:tcPr>
            <w:tcW w:w="5584" w:type="dxa"/>
          </w:tcPr>
          <w:p w14:paraId="761B8DD0" w14:textId="77777777" w:rsidR="00F91DB5" w:rsidRPr="002A60A8" w:rsidRDefault="00F91DB5" w:rsidP="009B1E97">
            <w:pPr>
              <w:jc w:val="both"/>
              <w:rPr>
                <w:rFonts w:ascii="Times New Roman" w:hAnsi="Times New Roman"/>
                <w:sz w:val="24"/>
                <w:szCs w:val="24"/>
                <w:u w:val="single"/>
              </w:rPr>
            </w:pPr>
            <w:r w:rsidRPr="002A60A8">
              <w:rPr>
                <w:rFonts w:ascii="Times New Roman" w:hAnsi="Times New Roman"/>
                <w:sz w:val="24"/>
                <w:szCs w:val="24"/>
                <w:u w:val="single"/>
              </w:rPr>
              <w:t xml:space="preserve">Par tehniskiem jautājumiem: </w:t>
            </w:r>
          </w:p>
          <w:p w14:paraId="1A1C5ED9" w14:textId="3723242D" w:rsidR="00F91DB5" w:rsidRPr="002A60A8" w:rsidRDefault="00937EA0" w:rsidP="009B1E97">
            <w:pPr>
              <w:jc w:val="both"/>
              <w:rPr>
                <w:rStyle w:val="Hipersaite"/>
                <w:rFonts w:ascii="Times New Roman" w:hAnsi="Times New Roman"/>
                <w:color w:val="auto"/>
                <w:sz w:val="24"/>
                <w:szCs w:val="24"/>
                <w:u w:val="none"/>
              </w:rPr>
            </w:pPr>
            <w:r w:rsidRPr="002A60A8">
              <w:rPr>
                <w:rFonts w:ascii="Times New Roman" w:hAnsi="Times New Roman"/>
                <w:sz w:val="24"/>
                <w:szCs w:val="24"/>
              </w:rPr>
              <w:t>Siguldas novada Infrastruktūras pārvaldes Pašvaldības īpašumu pārvaldes nodaļas nekustamā īpašuma speciālists Edvīns Vilcāns, tālruņa Nr. 28605538, e-pasta adrese: edvins.vilcans@sigulda.lv.</w:t>
            </w:r>
            <w:r w:rsidR="00F91DB5" w:rsidRPr="002A60A8">
              <w:rPr>
                <w:rFonts w:ascii="Times New Roman" w:hAnsi="Times New Roman"/>
                <w:bCs/>
                <w:sz w:val="24"/>
                <w:szCs w:val="24"/>
              </w:rPr>
              <w:t xml:space="preserve">   </w:t>
            </w:r>
          </w:p>
          <w:p w14:paraId="4D6F6F17" w14:textId="77777777" w:rsidR="00F91DB5" w:rsidRPr="002A60A8" w:rsidRDefault="00F91DB5" w:rsidP="009B1E97">
            <w:pPr>
              <w:jc w:val="both"/>
              <w:rPr>
                <w:rFonts w:ascii="Times New Roman" w:eastAsia="Times New Roman" w:hAnsi="Times New Roman"/>
                <w:sz w:val="24"/>
                <w:szCs w:val="24"/>
                <w:u w:val="single"/>
              </w:rPr>
            </w:pPr>
            <w:r w:rsidRPr="002A60A8">
              <w:rPr>
                <w:rFonts w:ascii="Times New Roman" w:eastAsia="Times New Roman" w:hAnsi="Times New Roman"/>
                <w:sz w:val="24"/>
                <w:szCs w:val="24"/>
                <w:u w:val="single"/>
              </w:rPr>
              <w:t>Par iepirkuma procedūru:</w:t>
            </w:r>
          </w:p>
          <w:p w14:paraId="4705B167" w14:textId="33BC015E" w:rsidR="00F91DB5" w:rsidRPr="002A60A8" w:rsidRDefault="005D37C7" w:rsidP="009B1E97">
            <w:pPr>
              <w:jc w:val="both"/>
              <w:rPr>
                <w:rFonts w:ascii="Times New Roman" w:hAnsi="Times New Roman"/>
                <w:bCs/>
                <w:sz w:val="24"/>
                <w:szCs w:val="24"/>
              </w:rPr>
            </w:pPr>
            <w:r w:rsidRPr="002A60A8">
              <w:rPr>
                <w:rFonts w:ascii="Times New Roman" w:eastAsia="Times New Roman" w:hAnsi="Times New Roman"/>
                <w:sz w:val="24"/>
                <w:szCs w:val="24"/>
              </w:rPr>
              <w:t>Siguldas novada pašvaldības centrālās pārvaldes Juridiskās un iepirkumu pārvaldes Iepirkumu nodaļas vecākā iepirkumu speciāliste Liena Grīnberga, tālr. Nr.: +371, e-pasta adrese: liena.grinberga@sigulda.lv vai iepirkumi@sigulda.lv.</w:t>
            </w:r>
          </w:p>
        </w:tc>
      </w:tr>
      <w:tr w:rsidR="00F91DB5" w:rsidRPr="003C0765" w14:paraId="58E4D32F" w14:textId="77777777" w:rsidTr="00F91DB5">
        <w:tc>
          <w:tcPr>
            <w:tcW w:w="2916" w:type="dxa"/>
          </w:tcPr>
          <w:p w14:paraId="2CEAF890"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t>Apspriedes tiesiskais pamatojums</w:t>
            </w:r>
          </w:p>
        </w:tc>
        <w:tc>
          <w:tcPr>
            <w:tcW w:w="5584" w:type="dxa"/>
          </w:tcPr>
          <w:p w14:paraId="4D4E88D9" w14:textId="77777777" w:rsidR="00F91DB5" w:rsidRPr="002A60A8" w:rsidRDefault="00F91DB5" w:rsidP="009B1E97">
            <w:pPr>
              <w:jc w:val="both"/>
              <w:rPr>
                <w:rFonts w:ascii="Times New Roman" w:hAnsi="Times New Roman"/>
                <w:sz w:val="24"/>
                <w:szCs w:val="24"/>
              </w:rPr>
            </w:pPr>
            <w:r w:rsidRPr="002A60A8">
              <w:rPr>
                <w:rFonts w:ascii="Times New Roman" w:hAnsi="Times New Roman"/>
                <w:color w:val="000000" w:themeColor="text1"/>
                <w:sz w:val="24"/>
                <w:szCs w:val="24"/>
              </w:rPr>
              <w:t>Publisko iepirkumu likuma 18. panta otrā un 2.</w:t>
            </w:r>
            <w:r w:rsidRPr="002A60A8">
              <w:rPr>
                <w:rFonts w:ascii="Times New Roman" w:hAnsi="Times New Roman"/>
                <w:color w:val="000000" w:themeColor="text1"/>
                <w:sz w:val="24"/>
                <w:szCs w:val="24"/>
                <w:vertAlign w:val="superscript"/>
              </w:rPr>
              <w:t>1</w:t>
            </w:r>
            <w:r w:rsidRPr="002A60A8">
              <w:rPr>
                <w:rFonts w:ascii="Times New Roman" w:hAnsi="Times New Roman"/>
                <w:color w:val="000000" w:themeColor="text1"/>
                <w:sz w:val="24"/>
                <w:szCs w:val="24"/>
              </w:rPr>
              <w:t xml:space="preserve"> daļa </w:t>
            </w:r>
            <w:r w:rsidRPr="002A60A8">
              <w:rPr>
                <w:rFonts w:ascii="Times New Roman" w:hAnsi="Times New Roman"/>
                <w:sz w:val="24"/>
                <w:szCs w:val="24"/>
              </w:rPr>
              <w:t xml:space="preserve"> </w:t>
            </w:r>
          </w:p>
        </w:tc>
      </w:tr>
      <w:tr w:rsidR="00F91DB5" w:rsidRPr="003C0765" w14:paraId="77AD1B68" w14:textId="77777777" w:rsidTr="0006082D">
        <w:trPr>
          <w:trHeight w:val="1209"/>
        </w:trPr>
        <w:tc>
          <w:tcPr>
            <w:tcW w:w="2916" w:type="dxa"/>
          </w:tcPr>
          <w:p w14:paraId="5D86908F"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t>Plānotais iepirkuma priekšmets</w:t>
            </w:r>
          </w:p>
        </w:tc>
        <w:tc>
          <w:tcPr>
            <w:tcW w:w="5584" w:type="dxa"/>
          </w:tcPr>
          <w:p w14:paraId="0E6499AA" w14:textId="766F7B97" w:rsidR="00F91DB5" w:rsidRPr="003C0765" w:rsidRDefault="00F91DB5" w:rsidP="009B1E97">
            <w:pPr>
              <w:jc w:val="both"/>
              <w:rPr>
                <w:rFonts w:ascii="Times New Roman" w:hAnsi="Times New Roman"/>
                <w:sz w:val="24"/>
                <w:szCs w:val="24"/>
              </w:rPr>
            </w:pPr>
            <w:r w:rsidRPr="003C0765">
              <w:rPr>
                <w:rFonts w:ascii="Times New Roman" w:hAnsi="Times New Roman"/>
                <w:sz w:val="24"/>
                <w:szCs w:val="24"/>
              </w:rPr>
              <w:t xml:space="preserve">Līguma veids: </w:t>
            </w:r>
            <w:r w:rsidR="002A60A8">
              <w:rPr>
                <w:rFonts w:ascii="Times New Roman" w:hAnsi="Times New Roman"/>
                <w:sz w:val="24"/>
                <w:szCs w:val="24"/>
              </w:rPr>
              <w:t>Piegāde</w:t>
            </w:r>
          </w:p>
          <w:p w14:paraId="4467CED2" w14:textId="5BAA6284" w:rsidR="00F91DB5" w:rsidRPr="003C0765" w:rsidRDefault="00F91DB5" w:rsidP="009B1E97">
            <w:pPr>
              <w:pBdr>
                <w:top w:val="nil"/>
                <w:left w:val="nil"/>
                <w:bottom w:val="nil"/>
                <w:right w:val="nil"/>
                <w:between w:val="nil"/>
                <w:bar w:val="nil"/>
              </w:pBdr>
              <w:jc w:val="both"/>
              <w:rPr>
                <w:rFonts w:ascii="Times New Roman" w:hAnsi="Times New Roman"/>
                <w:sz w:val="24"/>
                <w:szCs w:val="24"/>
              </w:rPr>
            </w:pPr>
            <w:r w:rsidRPr="003C0765">
              <w:rPr>
                <w:rFonts w:ascii="Times New Roman" w:hAnsi="Times New Roman"/>
                <w:sz w:val="24"/>
                <w:szCs w:val="24"/>
              </w:rPr>
              <w:t xml:space="preserve">Iepirkuma priekšmets: </w:t>
            </w:r>
            <w:proofErr w:type="spellStart"/>
            <w:r w:rsidR="00CF5D10" w:rsidRPr="00CF5D10">
              <w:rPr>
                <w:rFonts w:ascii="Times New Roman" w:eastAsia="Times New Roman" w:hAnsi="Times New Roman"/>
                <w:bCs/>
                <w:sz w:val="24"/>
                <w:szCs w:val="24"/>
              </w:rPr>
              <w:t>Kokskaidu</w:t>
            </w:r>
            <w:proofErr w:type="spellEnd"/>
            <w:r w:rsidR="00CF5D10" w:rsidRPr="00CF5D10">
              <w:rPr>
                <w:rFonts w:ascii="Times New Roman" w:eastAsia="Times New Roman" w:hAnsi="Times New Roman"/>
                <w:bCs/>
                <w:sz w:val="24"/>
                <w:szCs w:val="24"/>
              </w:rPr>
              <w:t xml:space="preserve"> granulu iegāde Siguldas novada pašvaldības vajadzībām</w:t>
            </w:r>
          </w:p>
          <w:p w14:paraId="268FDA0E" w14:textId="3586F7EA" w:rsidR="00F91DB5" w:rsidRPr="005E2477" w:rsidRDefault="00F91DB5" w:rsidP="005E2477">
            <w:pPr>
              <w:pBdr>
                <w:top w:val="nil"/>
                <w:left w:val="nil"/>
                <w:bottom w:val="nil"/>
                <w:right w:val="nil"/>
                <w:between w:val="nil"/>
                <w:bar w:val="nil"/>
              </w:pBdr>
              <w:jc w:val="both"/>
              <w:rPr>
                <w:rFonts w:ascii="Times New Roman" w:hAnsi="Times New Roman"/>
                <w:bCs/>
                <w:sz w:val="24"/>
                <w:szCs w:val="24"/>
                <w:u w:val="single"/>
              </w:rPr>
            </w:pPr>
            <w:r w:rsidRPr="003C0765">
              <w:rPr>
                <w:rFonts w:ascii="Times New Roman" w:hAnsi="Times New Roman"/>
                <w:bCs/>
                <w:sz w:val="24"/>
                <w:szCs w:val="24"/>
                <w:u w:val="single"/>
              </w:rPr>
              <w:t>CPV kods:</w:t>
            </w:r>
            <w:r w:rsidRPr="003C0765">
              <w:rPr>
                <w:rFonts w:ascii="Times New Roman" w:hAnsi="Times New Roman"/>
                <w:bCs/>
                <w:sz w:val="24"/>
                <w:szCs w:val="24"/>
              </w:rPr>
              <w:tab/>
            </w:r>
            <w:r w:rsidR="005E2477" w:rsidRPr="00896841">
              <w:rPr>
                <w:rFonts w:ascii="Times New Roman" w:eastAsia="Aptos" w:hAnsi="Times New Roman"/>
                <w:sz w:val="24"/>
                <w:szCs w:val="24"/>
              </w:rPr>
              <w:t>09111400-4 (koksnes kurināmais)</w:t>
            </w:r>
          </w:p>
        </w:tc>
      </w:tr>
      <w:tr w:rsidR="00F91DB5" w:rsidRPr="003C0765" w14:paraId="0C32B726" w14:textId="77777777" w:rsidTr="00F91DB5">
        <w:trPr>
          <w:trHeight w:val="558"/>
        </w:trPr>
        <w:tc>
          <w:tcPr>
            <w:tcW w:w="2916" w:type="dxa"/>
          </w:tcPr>
          <w:p w14:paraId="47015A32" w14:textId="77777777" w:rsidR="00F91DB5" w:rsidRPr="003C0765" w:rsidRDefault="00F91DB5" w:rsidP="009B1E97">
            <w:pPr>
              <w:rPr>
                <w:rFonts w:ascii="Times New Roman" w:hAnsi="Times New Roman"/>
                <w:i/>
                <w:iCs/>
                <w:sz w:val="24"/>
                <w:szCs w:val="24"/>
              </w:rPr>
            </w:pPr>
            <w:r w:rsidRPr="003C0765">
              <w:rPr>
                <w:rFonts w:ascii="Times New Roman" w:hAnsi="Times New Roman"/>
                <w:i/>
                <w:iCs/>
                <w:color w:val="000000" w:themeColor="text1"/>
                <w:sz w:val="24"/>
                <w:szCs w:val="24"/>
              </w:rPr>
              <w:t>Apspriežamie jautājumi:</w:t>
            </w:r>
          </w:p>
        </w:tc>
        <w:tc>
          <w:tcPr>
            <w:tcW w:w="5584" w:type="dxa"/>
          </w:tcPr>
          <w:p w14:paraId="19EDFBEB" w14:textId="77777777" w:rsidR="00F91DB5" w:rsidRPr="003C0765" w:rsidRDefault="00F91DB5" w:rsidP="009B1E97">
            <w:pPr>
              <w:jc w:val="both"/>
              <w:rPr>
                <w:rFonts w:ascii="Times New Roman" w:hAnsi="Times New Roman"/>
                <w:color w:val="000000" w:themeColor="text1"/>
                <w:sz w:val="24"/>
                <w:szCs w:val="24"/>
              </w:rPr>
            </w:pPr>
            <w:r w:rsidRPr="003C0765">
              <w:rPr>
                <w:rFonts w:ascii="Times New Roman" w:hAnsi="Times New Roman"/>
                <w:color w:val="000000" w:themeColor="text1"/>
                <w:sz w:val="24"/>
                <w:szCs w:val="24"/>
              </w:rPr>
              <w:t>Plānotā atklātā konkursa:</w:t>
            </w:r>
          </w:p>
          <w:p w14:paraId="08BCA3D8" w14:textId="77777777" w:rsidR="00F91DB5" w:rsidRDefault="00F91DB5" w:rsidP="0006082D">
            <w:pPr>
              <w:numPr>
                <w:ilvl w:val="0"/>
                <w:numId w:val="1"/>
              </w:numPr>
              <w:spacing w:line="240" w:lineRule="auto"/>
              <w:contextualSpacing/>
              <w:jc w:val="both"/>
              <w:rPr>
                <w:rFonts w:ascii="Times New Roman" w:hAnsi="Times New Roman"/>
                <w:color w:val="000000" w:themeColor="text1"/>
                <w:sz w:val="24"/>
                <w:szCs w:val="24"/>
              </w:rPr>
            </w:pPr>
            <w:r w:rsidRPr="003C0765">
              <w:rPr>
                <w:rFonts w:ascii="Times New Roman" w:hAnsi="Times New Roman"/>
                <w:sz w:val="24"/>
                <w:szCs w:val="24"/>
              </w:rPr>
              <w:t>Atlases (kvalifikācijas) prasības un atlasei iesniedzamie dokumenti</w:t>
            </w:r>
            <w:r w:rsidRPr="003C0765">
              <w:rPr>
                <w:rFonts w:ascii="Times New Roman" w:hAnsi="Times New Roman"/>
                <w:color w:val="000000" w:themeColor="text1"/>
                <w:sz w:val="24"/>
                <w:szCs w:val="24"/>
              </w:rPr>
              <w:t>;</w:t>
            </w:r>
          </w:p>
          <w:p w14:paraId="2E6C4F80" w14:textId="63559896" w:rsidR="0006082D" w:rsidRPr="00B57618" w:rsidRDefault="0006082D" w:rsidP="00B57618">
            <w:pPr>
              <w:numPr>
                <w:ilvl w:val="0"/>
                <w:numId w:val="1"/>
              </w:numPr>
              <w:spacing w:line="240" w:lineRule="auto"/>
              <w:contextualSpacing/>
              <w:jc w:val="both"/>
              <w:rPr>
                <w:rFonts w:ascii="Times New Roman" w:hAnsi="Times New Roman"/>
                <w:color w:val="000000" w:themeColor="text1"/>
                <w:sz w:val="24"/>
                <w:szCs w:val="24"/>
              </w:rPr>
            </w:pPr>
            <w:r>
              <w:rPr>
                <w:rFonts w:ascii="Times New Roman" w:hAnsi="Times New Roman"/>
                <w:sz w:val="24"/>
                <w:szCs w:val="24"/>
              </w:rPr>
              <w:t>Tehniskā specifikācija</w:t>
            </w:r>
            <w:r w:rsidR="00D44FEA">
              <w:rPr>
                <w:rFonts w:ascii="Times New Roman" w:hAnsi="Times New Roman"/>
                <w:sz w:val="24"/>
                <w:szCs w:val="24"/>
              </w:rPr>
              <w:t xml:space="preserve"> iepirkuma 1. </w:t>
            </w:r>
            <w:r w:rsidR="002B251E">
              <w:rPr>
                <w:rFonts w:ascii="Times New Roman" w:hAnsi="Times New Roman"/>
                <w:sz w:val="24"/>
                <w:szCs w:val="24"/>
              </w:rPr>
              <w:t xml:space="preserve">daļā </w:t>
            </w:r>
            <w:r w:rsidR="00D44FEA">
              <w:rPr>
                <w:rFonts w:ascii="Times New Roman" w:hAnsi="Times New Roman"/>
                <w:sz w:val="24"/>
                <w:szCs w:val="24"/>
              </w:rPr>
              <w:t>un</w:t>
            </w:r>
            <w:r w:rsidR="002B251E">
              <w:rPr>
                <w:rFonts w:ascii="Times New Roman" w:hAnsi="Times New Roman"/>
                <w:sz w:val="24"/>
                <w:szCs w:val="24"/>
              </w:rPr>
              <w:t xml:space="preserve"> iepi</w:t>
            </w:r>
            <w:r w:rsidR="002718EF">
              <w:rPr>
                <w:rFonts w:ascii="Times New Roman" w:hAnsi="Times New Roman"/>
                <w:sz w:val="24"/>
                <w:szCs w:val="24"/>
              </w:rPr>
              <w:t>r</w:t>
            </w:r>
            <w:r w:rsidR="002B251E">
              <w:rPr>
                <w:rFonts w:ascii="Times New Roman" w:hAnsi="Times New Roman"/>
                <w:sz w:val="24"/>
                <w:szCs w:val="24"/>
              </w:rPr>
              <w:t>kuma</w:t>
            </w:r>
            <w:r w:rsidR="00D44FEA">
              <w:rPr>
                <w:rFonts w:ascii="Times New Roman" w:hAnsi="Times New Roman"/>
                <w:sz w:val="24"/>
                <w:szCs w:val="24"/>
              </w:rPr>
              <w:t xml:space="preserve"> 2. daļā</w:t>
            </w:r>
            <w:r w:rsidR="00B57618">
              <w:rPr>
                <w:rFonts w:ascii="Times New Roman" w:hAnsi="Times New Roman"/>
                <w:sz w:val="24"/>
                <w:szCs w:val="24"/>
              </w:rPr>
              <w:t>.</w:t>
            </w:r>
          </w:p>
        </w:tc>
      </w:tr>
      <w:tr w:rsidR="00F91DB5" w:rsidRPr="003C0765" w14:paraId="7FAAA5DC" w14:textId="77777777" w:rsidTr="00F91DB5">
        <w:tc>
          <w:tcPr>
            <w:tcW w:w="2916" w:type="dxa"/>
          </w:tcPr>
          <w:p w14:paraId="10A8D186" w14:textId="77777777" w:rsidR="00F91DB5" w:rsidRPr="003C0765" w:rsidRDefault="00F91DB5" w:rsidP="009B1E97">
            <w:pPr>
              <w:rPr>
                <w:rFonts w:ascii="Times New Roman" w:hAnsi="Times New Roman"/>
                <w:i/>
                <w:iCs/>
                <w:sz w:val="24"/>
                <w:szCs w:val="24"/>
              </w:rPr>
            </w:pPr>
            <w:r w:rsidRPr="003C0765">
              <w:rPr>
                <w:rFonts w:ascii="Times New Roman" w:hAnsi="Times New Roman"/>
                <w:i/>
                <w:iCs/>
                <w:color w:val="000000"/>
                <w:sz w:val="24"/>
                <w:szCs w:val="24"/>
                <w:lang w:bidi="lv-LV"/>
              </w:rPr>
              <w:t>Apspriedes laiks un vieta</w:t>
            </w:r>
          </w:p>
        </w:tc>
        <w:tc>
          <w:tcPr>
            <w:tcW w:w="5584" w:type="dxa"/>
          </w:tcPr>
          <w:p w14:paraId="377AB54E" w14:textId="1456CE70" w:rsidR="00F91DB5" w:rsidRPr="003C0765" w:rsidRDefault="00F91DB5" w:rsidP="009B1E97">
            <w:pPr>
              <w:jc w:val="both"/>
              <w:rPr>
                <w:rFonts w:ascii="Times New Roman" w:hAnsi="Times New Roman"/>
                <w:bCs/>
                <w:sz w:val="24"/>
                <w:szCs w:val="24"/>
              </w:rPr>
            </w:pPr>
            <w:r w:rsidRPr="003C0765">
              <w:rPr>
                <w:rFonts w:ascii="Times New Roman" w:hAnsi="Times New Roman"/>
                <w:sz w:val="24"/>
                <w:szCs w:val="24"/>
              </w:rPr>
              <w:t>Apspriede paredzēta rakstiskā formā – ieinteresētie piegādātāji komentārus vai ieteikumus par atklātā konkursā plānotajām pretendentu kvalifikācijas</w:t>
            </w:r>
            <w:r w:rsidR="00B57618">
              <w:rPr>
                <w:rFonts w:ascii="Times New Roman" w:hAnsi="Times New Roman"/>
                <w:sz w:val="24"/>
                <w:szCs w:val="24"/>
              </w:rPr>
              <w:t xml:space="preserve"> un</w:t>
            </w:r>
            <w:r w:rsidRPr="003C0765">
              <w:rPr>
                <w:rFonts w:ascii="Times New Roman" w:hAnsi="Times New Roman"/>
                <w:sz w:val="24"/>
                <w:szCs w:val="24"/>
              </w:rPr>
              <w:t xml:space="preserve"> tehniskās specifikācijas prasībām </w:t>
            </w:r>
            <w:proofErr w:type="spellStart"/>
            <w:r w:rsidRPr="003C0765">
              <w:rPr>
                <w:rFonts w:ascii="Times New Roman" w:hAnsi="Times New Roman"/>
                <w:sz w:val="24"/>
                <w:szCs w:val="24"/>
              </w:rPr>
              <w:t>sūta</w:t>
            </w:r>
            <w:proofErr w:type="spellEnd"/>
            <w:r w:rsidRPr="003C0765">
              <w:rPr>
                <w:rFonts w:ascii="Times New Roman" w:hAnsi="Times New Roman"/>
                <w:sz w:val="24"/>
                <w:szCs w:val="24"/>
              </w:rPr>
              <w:t xml:space="preserve"> elektroniski Pasūtītāja kontaktpersonai uz e-pastu: </w:t>
            </w:r>
            <w:r w:rsidRPr="003C0765">
              <w:rPr>
                <w:rFonts w:ascii="Times New Roman" w:hAnsi="Times New Roman"/>
                <w:bCs/>
                <w:color w:val="0563C1"/>
                <w:sz w:val="24"/>
                <w:szCs w:val="24"/>
                <w:u w:val="single"/>
              </w:rPr>
              <w:t>iepirkumi@sigulda.lv</w:t>
            </w:r>
            <w:r w:rsidRPr="003C0765">
              <w:rPr>
                <w:rFonts w:ascii="Times New Roman" w:hAnsi="Times New Roman"/>
                <w:bCs/>
                <w:color w:val="0563C1"/>
                <w:sz w:val="24"/>
                <w:szCs w:val="24"/>
              </w:rPr>
              <w:t xml:space="preserve"> </w:t>
            </w:r>
            <w:r w:rsidRPr="003C0765">
              <w:rPr>
                <w:rFonts w:ascii="Times New Roman" w:hAnsi="Times New Roman"/>
                <w:bCs/>
                <w:sz w:val="24"/>
                <w:szCs w:val="24"/>
              </w:rPr>
              <w:t xml:space="preserve">vai Pasūtītāja pircēja profilā: </w:t>
            </w:r>
            <w:hyperlink r:id="rId7" w:history="1">
              <w:r w:rsidRPr="003C0765">
                <w:rPr>
                  <w:rStyle w:val="Hipersaite"/>
                  <w:rFonts w:ascii="Times New Roman" w:hAnsi="Times New Roman"/>
                  <w:sz w:val="24"/>
                  <w:szCs w:val="24"/>
                </w:rPr>
                <w:t>https://www.eis.gov.lv/EKEIS/Supplier/Organizer/1356</w:t>
              </w:r>
            </w:hyperlink>
            <w:r w:rsidRPr="003C0765">
              <w:rPr>
                <w:rStyle w:val="Hipersaite"/>
                <w:rFonts w:ascii="Times New Roman" w:hAnsi="Times New Roman"/>
                <w:sz w:val="24"/>
                <w:szCs w:val="24"/>
              </w:rPr>
              <w:t>.</w:t>
            </w:r>
          </w:p>
          <w:p w14:paraId="798A50F1" w14:textId="15BC8371" w:rsidR="00F91DB5" w:rsidRPr="003C0765" w:rsidRDefault="00F91DB5" w:rsidP="009B1E97">
            <w:pPr>
              <w:jc w:val="both"/>
              <w:rPr>
                <w:rFonts w:ascii="Times New Roman" w:hAnsi="Times New Roman"/>
                <w:color w:val="000000" w:themeColor="text1"/>
                <w:sz w:val="24"/>
                <w:szCs w:val="24"/>
              </w:rPr>
            </w:pPr>
            <w:r w:rsidRPr="003C0765">
              <w:rPr>
                <w:rFonts w:ascii="Times New Roman" w:hAnsi="Times New Roman"/>
                <w:color w:val="000000" w:themeColor="text1"/>
                <w:sz w:val="24"/>
                <w:szCs w:val="24"/>
              </w:rPr>
              <w:t>Ieinteresētie piegādātāji apspriedes ietvaros iesniedzot Pasūtītājam informāciju, kas ir komercnoslēpums, ierobežotās pieejamības informācija vai jebkura cita veida konfidenciālā informācija, ietver attiecīg</w:t>
            </w:r>
            <w:r w:rsidR="00B57618">
              <w:rPr>
                <w:rFonts w:ascii="Times New Roman" w:hAnsi="Times New Roman"/>
                <w:color w:val="000000" w:themeColor="text1"/>
                <w:sz w:val="24"/>
                <w:szCs w:val="24"/>
              </w:rPr>
              <w:t>a</w:t>
            </w:r>
            <w:r w:rsidRPr="003C0765">
              <w:rPr>
                <w:rFonts w:ascii="Times New Roman" w:hAnsi="Times New Roman"/>
                <w:color w:val="000000" w:themeColor="text1"/>
                <w:sz w:val="24"/>
                <w:szCs w:val="24"/>
              </w:rPr>
              <w:t xml:space="preserve">s norādes. </w:t>
            </w:r>
          </w:p>
          <w:p w14:paraId="4A502510" w14:textId="77777777" w:rsidR="00F91DB5" w:rsidRPr="003C0765" w:rsidRDefault="00F91DB5" w:rsidP="009B1E97">
            <w:pPr>
              <w:jc w:val="both"/>
              <w:rPr>
                <w:rFonts w:ascii="Times New Roman" w:hAnsi="Times New Roman"/>
                <w:sz w:val="24"/>
                <w:szCs w:val="24"/>
              </w:rPr>
            </w:pPr>
            <w:r w:rsidRPr="003C0765">
              <w:rPr>
                <w:rFonts w:ascii="Times New Roman" w:hAnsi="Times New Roman"/>
                <w:sz w:val="24"/>
                <w:szCs w:val="24"/>
              </w:rPr>
              <w:t xml:space="preserve">Datums, līdz kuram sniedzami piegādātāju priekšlikumi atklātā konkursa dokumentācijai, tiek norādīts Iepirkumu </w:t>
            </w:r>
            <w:r w:rsidRPr="003C0765">
              <w:rPr>
                <w:rFonts w:ascii="Times New Roman" w:hAnsi="Times New Roman"/>
                <w:sz w:val="24"/>
                <w:szCs w:val="24"/>
              </w:rPr>
              <w:lastRenderedPageBreak/>
              <w:t>uzraudzības biroja Publikāciju vadības sistēmā (IUB PVS) paziņojumā.</w:t>
            </w:r>
          </w:p>
        </w:tc>
      </w:tr>
      <w:tr w:rsidR="00F91DB5" w:rsidRPr="003C0765" w14:paraId="7F5E910C" w14:textId="77777777" w:rsidTr="00F91DB5">
        <w:tc>
          <w:tcPr>
            <w:tcW w:w="2916" w:type="dxa"/>
          </w:tcPr>
          <w:p w14:paraId="50A9DAF6"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lastRenderedPageBreak/>
              <w:t>Apspriedes dokumentēšana un šīs dokumentācijas publicēšana</w:t>
            </w:r>
          </w:p>
        </w:tc>
        <w:tc>
          <w:tcPr>
            <w:tcW w:w="5584" w:type="dxa"/>
          </w:tcPr>
          <w:p w14:paraId="1F41FAE4" w14:textId="1E8FDC8F" w:rsidR="00F91DB5" w:rsidRPr="003C0765" w:rsidRDefault="00F91DB5" w:rsidP="009B1E97">
            <w:pPr>
              <w:tabs>
                <w:tab w:val="left" w:pos="360"/>
              </w:tabs>
              <w:autoSpaceDE w:val="0"/>
              <w:autoSpaceDN w:val="0"/>
              <w:adjustRightInd w:val="0"/>
              <w:jc w:val="both"/>
              <w:rPr>
                <w:rFonts w:ascii="Times New Roman" w:hAnsi="Times New Roman"/>
                <w:sz w:val="24"/>
                <w:szCs w:val="24"/>
              </w:rPr>
            </w:pPr>
            <w:r w:rsidRPr="003C0765">
              <w:rPr>
                <w:rFonts w:ascii="Times New Roman" w:hAnsi="Times New Roman"/>
                <w:sz w:val="24"/>
                <w:szCs w:val="24"/>
              </w:rPr>
              <w:t>Piegādātāji izskata ar plānoto atklāto konkursu saistītos dokumentus un sniedz priekšlikumus, ja tādi ir, par plānotā atklātā konkursa pretendentu kvalifikācijas (atlases)</w:t>
            </w:r>
            <w:r w:rsidR="00B57618">
              <w:rPr>
                <w:rFonts w:ascii="Times New Roman" w:hAnsi="Times New Roman"/>
                <w:sz w:val="24"/>
                <w:szCs w:val="24"/>
              </w:rPr>
              <w:t xml:space="preserve"> un</w:t>
            </w:r>
            <w:r w:rsidRPr="003C0765">
              <w:rPr>
                <w:rFonts w:ascii="Times New Roman" w:hAnsi="Times New Roman"/>
                <w:sz w:val="24"/>
                <w:szCs w:val="24"/>
              </w:rPr>
              <w:t xml:space="preserve"> tehniskās specifikācijas prasībām un izsaka priekšlikumus nepieciešamajiem labojumiem. P</w:t>
            </w:r>
            <w:r w:rsidRPr="003C0765">
              <w:rPr>
                <w:rFonts w:ascii="Times New Roman" w:hAnsi="Times New Roman"/>
                <w:bCs/>
                <w:color w:val="000000"/>
                <w:sz w:val="24"/>
                <w:szCs w:val="24"/>
              </w:rPr>
              <w:t>iegādātāju priekšlikumi sagatavojami izsmeļoši, konstruktīvi un sniedzot pamatojumu noteiktu precizējumu veikšanai.</w:t>
            </w:r>
          </w:p>
          <w:p w14:paraId="4142C968" w14:textId="77777777" w:rsidR="00F91DB5" w:rsidRPr="003C0765" w:rsidRDefault="00F91DB5" w:rsidP="009B1E97">
            <w:pPr>
              <w:jc w:val="both"/>
              <w:rPr>
                <w:rFonts w:ascii="Times New Roman" w:hAnsi="Times New Roman"/>
                <w:sz w:val="24"/>
                <w:szCs w:val="24"/>
              </w:rPr>
            </w:pPr>
            <w:r w:rsidRPr="003C0765">
              <w:rPr>
                <w:rFonts w:ascii="Times New Roman" w:hAnsi="Times New Roman"/>
                <w:sz w:val="24"/>
                <w:szCs w:val="24"/>
              </w:rPr>
              <w:t>Pasūtītājs pēc uzaicinājuma IUB PVS noteiktā termiņa apkopos ieinteresēto  piegādātāju iesūtīto informāciju.</w:t>
            </w:r>
          </w:p>
          <w:p w14:paraId="3A3566AF" w14:textId="77777777" w:rsidR="00F91DB5" w:rsidRPr="003C0765" w:rsidRDefault="00F91DB5" w:rsidP="009B1E97">
            <w:pPr>
              <w:jc w:val="both"/>
              <w:rPr>
                <w:rFonts w:ascii="Times New Roman" w:hAnsi="Times New Roman"/>
                <w:sz w:val="24"/>
                <w:szCs w:val="24"/>
              </w:rPr>
            </w:pPr>
            <w:r w:rsidRPr="003C0765">
              <w:rPr>
                <w:rFonts w:ascii="Times New Roman" w:hAnsi="Times New Roman"/>
                <w:sz w:val="24"/>
                <w:szCs w:val="24"/>
              </w:rPr>
              <w:t>Apspriedē saņemtā informācija tiks dokumentēta, sagatavojot apspriedes ziņojumu.</w:t>
            </w:r>
          </w:p>
          <w:p w14:paraId="2DB1217D" w14:textId="77777777" w:rsidR="00F91DB5" w:rsidRPr="003C0765" w:rsidRDefault="00F91DB5" w:rsidP="009B1E97">
            <w:pPr>
              <w:autoSpaceDE w:val="0"/>
              <w:autoSpaceDN w:val="0"/>
              <w:adjustRightInd w:val="0"/>
              <w:jc w:val="both"/>
              <w:rPr>
                <w:rFonts w:ascii="Times New Roman" w:hAnsi="Times New Roman"/>
                <w:color w:val="000000"/>
                <w:sz w:val="24"/>
                <w:szCs w:val="24"/>
              </w:rPr>
            </w:pPr>
            <w:r w:rsidRPr="003C0765">
              <w:rPr>
                <w:rFonts w:ascii="Times New Roman" w:hAnsi="Times New Roman"/>
                <w:color w:val="000000"/>
                <w:sz w:val="24"/>
                <w:szCs w:val="24"/>
              </w:rPr>
              <w:t xml:space="preserve">Apspriedes ziņojumu ieinteresētajiem piegādātājiem Pasūtītājs izsniedz 3 (trīs) darba dienu laikā pēc pieprasījuma saņemšanas uz e-pastu: </w:t>
            </w:r>
            <w:hyperlink r:id="rId8" w:history="1">
              <w:r w:rsidRPr="003C0765">
                <w:rPr>
                  <w:rStyle w:val="Hipersaite"/>
                  <w:rFonts w:ascii="Times New Roman" w:hAnsi="Times New Roman"/>
                  <w:sz w:val="24"/>
                  <w:szCs w:val="24"/>
                </w:rPr>
                <w:t>iepirkumi@sigulda.lv</w:t>
              </w:r>
            </w:hyperlink>
            <w:r w:rsidRPr="003C0765">
              <w:rPr>
                <w:rStyle w:val="Hipersaite"/>
                <w:rFonts w:ascii="Times New Roman" w:hAnsi="Times New Roman"/>
                <w:sz w:val="24"/>
                <w:szCs w:val="24"/>
              </w:rPr>
              <w:t>.</w:t>
            </w:r>
          </w:p>
        </w:tc>
      </w:tr>
      <w:tr w:rsidR="00F91DB5" w:rsidRPr="003C0765" w14:paraId="03E0D2D4" w14:textId="77777777" w:rsidTr="00F91DB5">
        <w:trPr>
          <w:trHeight w:val="1630"/>
        </w:trPr>
        <w:tc>
          <w:tcPr>
            <w:tcW w:w="2916" w:type="dxa"/>
          </w:tcPr>
          <w:p w14:paraId="69EF74FD"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t>Cita informācija</w:t>
            </w:r>
          </w:p>
        </w:tc>
        <w:tc>
          <w:tcPr>
            <w:tcW w:w="5584" w:type="dxa"/>
            <w:tcBorders>
              <w:top w:val="single" w:sz="4" w:space="0" w:color="auto"/>
              <w:left w:val="single" w:sz="4" w:space="0" w:color="auto"/>
              <w:bottom w:val="single" w:sz="4" w:space="0" w:color="auto"/>
              <w:right w:val="single" w:sz="4" w:space="0" w:color="auto"/>
            </w:tcBorders>
          </w:tcPr>
          <w:p w14:paraId="22680306" w14:textId="77777777" w:rsidR="00F91DB5" w:rsidRPr="003C0765" w:rsidRDefault="00F91DB5" w:rsidP="009B1E97">
            <w:pPr>
              <w:tabs>
                <w:tab w:val="left" w:pos="360"/>
              </w:tabs>
              <w:autoSpaceDE w:val="0"/>
              <w:autoSpaceDN w:val="0"/>
              <w:adjustRightInd w:val="0"/>
              <w:jc w:val="both"/>
              <w:rPr>
                <w:rFonts w:ascii="Times New Roman" w:hAnsi="Times New Roman"/>
                <w:bCs/>
                <w:color w:val="000000"/>
                <w:sz w:val="24"/>
                <w:szCs w:val="24"/>
              </w:rPr>
            </w:pPr>
            <w:r w:rsidRPr="003C0765">
              <w:rPr>
                <w:rFonts w:ascii="Times New Roman" w:hAnsi="Times New Roman"/>
                <w:bCs/>
                <w:color w:val="000000"/>
                <w:sz w:val="24"/>
                <w:szCs w:val="24"/>
              </w:rPr>
              <w:t>Pasūtītājs izskata piegādātāju sniegtos priekšlikumus un izvērtē to pamatotību un nepieciešamību iekļaušanai atklātā konkursa dokumentos.</w:t>
            </w:r>
          </w:p>
          <w:p w14:paraId="0B48D35A" w14:textId="77777777" w:rsidR="00F91DB5" w:rsidRPr="003C0765" w:rsidRDefault="00F91DB5" w:rsidP="009B1E97">
            <w:pPr>
              <w:tabs>
                <w:tab w:val="left" w:pos="360"/>
              </w:tabs>
              <w:autoSpaceDE w:val="0"/>
              <w:autoSpaceDN w:val="0"/>
              <w:adjustRightInd w:val="0"/>
              <w:spacing w:before="60"/>
              <w:jc w:val="both"/>
              <w:rPr>
                <w:rFonts w:ascii="Times New Roman" w:hAnsi="Times New Roman"/>
                <w:bCs/>
                <w:color w:val="000000"/>
                <w:sz w:val="24"/>
                <w:szCs w:val="24"/>
              </w:rPr>
            </w:pPr>
            <w:r w:rsidRPr="003C0765">
              <w:rPr>
                <w:rFonts w:ascii="Times New Roman" w:hAnsi="Times New Roman"/>
                <w:bCs/>
                <w:color w:val="000000"/>
                <w:sz w:val="24"/>
                <w:szCs w:val="24"/>
              </w:rPr>
              <w:t xml:space="preserve">Pasūtītājs piegādātājam, kas iesniedzis priekšlikumus atklātā konkursa dokumentu pilnveidei, nesniedz detalizētu priekšlikumu </w:t>
            </w:r>
            <w:proofErr w:type="spellStart"/>
            <w:r w:rsidRPr="003C0765">
              <w:rPr>
                <w:rFonts w:ascii="Times New Roman" w:hAnsi="Times New Roman"/>
                <w:bCs/>
                <w:color w:val="000000"/>
                <w:sz w:val="24"/>
                <w:szCs w:val="24"/>
              </w:rPr>
              <w:t>izvērtējumu</w:t>
            </w:r>
            <w:proofErr w:type="spellEnd"/>
            <w:r w:rsidRPr="003C0765">
              <w:rPr>
                <w:rFonts w:ascii="Times New Roman" w:hAnsi="Times New Roman"/>
                <w:bCs/>
                <w:color w:val="000000"/>
                <w:sz w:val="24"/>
                <w:szCs w:val="24"/>
              </w:rPr>
              <w:t xml:space="preserve"> un pamatojumu piedāvāto priekšlikumu iekļaušanai vai neiekļaušanai atklāta konkursa dokumentācijā. </w:t>
            </w:r>
          </w:p>
        </w:tc>
      </w:tr>
      <w:tr w:rsidR="00F91DB5" w:rsidRPr="003C0765" w14:paraId="32C44296" w14:textId="77777777" w:rsidTr="00F91DB5">
        <w:tc>
          <w:tcPr>
            <w:tcW w:w="2916" w:type="dxa"/>
          </w:tcPr>
          <w:p w14:paraId="6304CC28" w14:textId="77777777" w:rsidR="00F91DB5" w:rsidRPr="003C0765" w:rsidRDefault="00F91DB5" w:rsidP="009B1E97">
            <w:pPr>
              <w:rPr>
                <w:rFonts w:ascii="Times New Roman" w:hAnsi="Times New Roman"/>
                <w:i/>
                <w:iCs/>
                <w:sz w:val="24"/>
                <w:szCs w:val="24"/>
              </w:rPr>
            </w:pPr>
            <w:r w:rsidRPr="003C0765">
              <w:rPr>
                <w:rFonts w:ascii="Times New Roman" w:hAnsi="Times New Roman"/>
                <w:i/>
                <w:iCs/>
                <w:sz w:val="24"/>
                <w:szCs w:val="24"/>
              </w:rPr>
              <w:t>Pielikumi</w:t>
            </w:r>
          </w:p>
        </w:tc>
        <w:tc>
          <w:tcPr>
            <w:tcW w:w="5584" w:type="dxa"/>
          </w:tcPr>
          <w:p w14:paraId="4A18FCC3" w14:textId="77777777" w:rsidR="00F91DB5" w:rsidRPr="003C0765" w:rsidRDefault="00F91DB5" w:rsidP="009B1E97">
            <w:pPr>
              <w:jc w:val="both"/>
              <w:rPr>
                <w:rFonts w:ascii="Times New Roman" w:hAnsi="Times New Roman"/>
                <w:color w:val="000000" w:themeColor="text1"/>
                <w:sz w:val="24"/>
                <w:szCs w:val="24"/>
              </w:rPr>
            </w:pPr>
            <w:r w:rsidRPr="003C0765">
              <w:rPr>
                <w:rFonts w:ascii="Times New Roman" w:hAnsi="Times New Roman"/>
                <w:color w:val="000000" w:themeColor="text1"/>
                <w:sz w:val="24"/>
                <w:szCs w:val="24"/>
              </w:rPr>
              <w:t>Plānotā atklātā konkursa:</w:t>
            </w:r>
          </w:p>
          <w:p w14:paraId="3BA5A3B3" w14:textId="77777777" w:rsidR="00F91DB5" w:rsidRPr="003C0765" w:rsidRDefault="00F91DB5" w:rsidP="009B1E97">
            <w:pPr>
              <w:numPr>
                <w:ilvl w:val="0"/>
                <w:numId w:val="2"/>
              </w:numPr>
              <w:spacing w:line="240" w:lineRule="auto"/>
              <w:contextualSpacing/>
              <w:jc w:val="both"/>
              <w:rPr>
                <w:rFonts w:ascii="Times New Roman" w:hAnsi="Times New Roman"/>
                <w:color w:val="000000" w:themeColor="text1"/>
                <w:sz w:val="24"/>
                <w:szCs w:val="24"/>
              </w:rPr>
            </w:pPr>
            <w:r w:rsidRPr="003C0765">
              <w:rPr>
                <w:rFonts w:ascii="Times New Roman" w:hAnsi="Times New Roman"/>
                <w:sz w:val="24"/>
                <w:szCs w:val="24"/>
              </w:rPr>
              <w:t>Atlases (kvalifikācijas) prasības un atlasei iesniedzamie dokumenti</w:t>
            </w:r>
            <w:r w:rsidRPr="003C0765">
              <w:rPr>
                <w:rFonts w:ascii="Times New Roman" w:hAnsi="Times New Roman"/>
                <w:color w:val="000000" w:themeColor="text1"/>
                <w:sz w:val="24"/>
                <w:szCs w:val="24"/>
              </w:rPr>
              <w:t>;</w:t>
            </w:r>
          </w:p>
          <w:p w14:paraId="1744502B" w14:textId="274BD045" w:rsidR="00F91DB5" w:rsidRPr="003C0765" w:rsidRDefault="002718EF" w:rsidP="009B1E97">
            <w:pPr>
              <w:numPr>
                <w:ilvl w:val="0"/>
                <w:numId w:val="2"/>
              </w:numPr>
              <w:spacing w:line="240" w:lineRule="auto"/>
              <w:contextualSpacing/>
              <w:jc w:val="both"/>
              <w:rPr>
                <w:rFonts w:ascii="Times New Roman" w:hAnsi="Times New Roman"/>
                <w:color w:val="000000" w:themeColor="text1"/>
                <w:sz w:val="24"/>
                <w:szCs w:val="24"/>
              </w:rPr>
            </w:pPr>
            <w:r w:rsidRPr="002718EF">
              <w:rPr>
                <w:rFonts w:ascii="Times New Roman" w:hAnsi="Times New Roman"/>
                <w:color w:val="000000" w:themeColor="text1"/>
                <w:sz w:val="24"/>
                <w:szCs w:val="24"/>
              </w:rPr>
              <w:t>Tehniskā specifikācija iepirkuma 1. daļā un iepirkuma 2. daļā.</w:t>
            </w:r>
          </w:p>
        </w:tc>
      </w:tr>
    </w:tbl>
    <w:p w14:paraId="18B4A37E" w14:textId="77777777" w:rsidR="00F91DB5" w:rsidRPr="003C0765" w:rsidRDefault="00F91DB5" w:rsidP="00F91DB5">
      <w:pPr>
        <w:rPr>
          <w:rFonts w:ascii="Times New Roman" w:hAnsi="Times New Roman" w:cs="Times New Roman"/>
          <w:sz w:val="24"/>
          <w:szCs w:val="24"/>
        </w:rPr>
      </w:pPr>
    </w:p>
    <w:p w14:paraId="64F0D59D" w14:textId="77777777" w:rsidR="00F91DB5" w:rsidRPr="003C0765" w:rsidRDefault="00F91DB5" w:rsidP="00F91DB5">
      <w:pPr>
        <w:rPr>
          <w:rFonts w:ascii="Times New Roman" w:hAnsi="Times New Roman" w:cs="Times New Roman"/>
          <w:sz w:val="24"/>
          <w:szCs w:val="24"/>
        </w:rPr>
      </w:pPr>
    </w:p>
    <w:p w14:paraId="063FD4C3" w14:textId="77777777" w:rsidR="00F91DB5" w:rsidRPr="003C0765" w:rsidRDefault="00F91DB5" w:rsidP="00F91DB5">
      <w:pPr>
        <w:rPr>
          <w:rFonts w:ascii="Times New Roman" w:hAnsi="Times New Roman" w:cs="Times New Roman"/>
          <w:sz w:val="24"/>
          <w:szCs w:val="24"/>
        </w:rPr>
      </w:pPr>
    </w:p>
    <w:p w14:paraId="59D1DF75"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63766232"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4FA1F812"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13B6B790"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63ACCDCD"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77601E0A"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3D6D6D67"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2A0AE75B"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7F5A46DA"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455D0D42"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1DD284C1"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303BA98B"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7BE413A2"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77D21B65" w14:textId="77777777" w:rsidR="00F91DB5" w:rsidRPr="003C0765" w:rsidRDefault="00F91DB5" w:rsidP="00F91DB5">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sz w:val="24"/>
          <w:szCs w:val="24"/>
          <w:lang w:eastAsia="ar-SA"/>
        </w:rPr>
      </w:pPr>
    </w:p>
    <w:p w14:paraId="0A56DF33" w14:textId="77777777" w:rsidR="00F76216" w:rsidRPr="00F3083F" w:rsidRDefault="00F76216" w:rsidP="00F76216">
      <w:pPr>
        <w:widowControl w:val="0"/>
        <w:spacing w:after="0" w:line="240" w:lineRule="auto"/>
        <w:rPr>
          <w:rFonts w:ascii="Times New Roman" w:eastAsia="Times New Roman" w:hAnsi="Times New Roman" w:cs="Times New Roman"/>
          <w:sz w:val="24"/>
          <w:szCs w:val="24"/>
        </w:rPr>
      </w:pPr>
    </w:p>
    <w:p w14:paraId="41BD65F1" w14:textId="77777777" w:rsidR="00F76216" w:rsidRPr="00F3083F" w:rsidRDefault="00F76216" w:rsidP="00F76216">
      <w:pPr>
        <w:spacing w:after="0" w:line="240" w:lineRule="auto"/>
        <w:jc w:val="center"/>
        <w:rPr>
          <w:rFonts w:ascii="Times New Roman" w:eastAsia="Times New Roman" w:hAnsi="Times New Roman" w:cs="Times New Roman"/>
          <w:sz w:val="24"/>
          <w:szCs w:val="24"/>
        </w:rPr>
      </w:pPr>
      <w:r w:rsidRPr="00F3083F">
        <w:rPr>
          <w:rFonts w:ascii="Times New Roman" w:eastAsia="Aptos" w:hAnsi="Times New Roman" w:cs="Times New Roman"/>
          <w:noProof/>
          <w:lang w:eastAsia="lv-LV"/>
          <w14:ligatures w14:val="standardContextual"/>
        </w:rPr>
        <w:drawing>
          <wp:inline distT="0" distB="0" distL="0" distR="0" wp14:anchorId="0C2C2A77" wp14:editId="1565BEB8">
            <wp:extent cx="2720340" cy="1150620"/>
            <wp:effectExtent l="0" t="0" r="381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19FCB428" w14:textId="77777777" w:rsidR="00F76216" w:rsidRPr="00F3083F" w:rsidRDefault="00F76216" w:rsidP="00F76216">
      <w:pPr>
        <w:spacing w:after="0" w:line="240" w:lineRule="auto"/>
        <w:rPr>
          <w:rFonts w:ascii="Times New Roman" w:eastAsia="Times New Roman" w:hAnsi="Times New Roman" w:cs="Times New Roman"/>
          <w:sz w:val="24"/>
          <w:szCs w:val="24"/>
        </w:rPr>
      </w:pPr>
    </w:p>
    <w:p w14:paraId="0E9821B3" w14:textId="77777777" w:rsidR="00F76216" w:rsidRPr="00F3083F" w:rsidRDefault="00F76216" w:rsidP="00F76216">
      <w:pPr>
        <w:spacing w:after="0" w:line="240" w:lineRule="auto"/>
        <w:rPr>
          <w:rFonts w:ascii="Times New Roman" w:eastAsia="Times New Roman" w:hAnsi="Times New Roman" w:cs="Times New Roman"/>
          <w:sz w:val="24"/>
          <w:szCs w:val="24"/>
        </w:rPr>
      </w:pPr>
    </w:p>
    <w:p w14:paraId="7D518838" w14:textId="77777777" w:rsidR="00F76216" w:rsidRPr="00F3083F" w:rsidRDefault="00F76216" w:rsidP="00F76216">
      <w:pPr>
        <w:spacing w:after="0" w:line="240" w:lineRule="auto"/>
        <w:rPr>
          <w:rFonts w:ascii="Times New Roman" w:eastAsia="Times New Roman" w:hAnsi="Times New Roman" w:cs="Times New Roman"/>
          <w:sz w:val="24"/>
          <w:szCs w:val="24"/>
        </w:rPr>
      </w:pPr>
    </w:p>
    <w:p w14:paraId="3BE3D563" w14:textId="77777777" w:rsidR="00F76216" w:rsidRPr="00F3083F" w:rsidRDefault="00F76216" w:rsidP="00F76216">
      <w:pPr>
        <w:spacing w:after="0" w:line="240" w:lineRule="auto"/>
        <w:rPr>
          <w:rFonts w:ascii="Times New Roman" w:eastAsia="Times New Roman" w:hAnsi="Times New Roman" w:cs="Times New Roman"/>
          <w:sz w:val="24"/>
          <w:szCs w:val="24"/>
        </w:rPr>
      </w:pPr>
    </w:p>
    <w:p w14:paraId="2E7E1959" w14:textId="77777777" w:rsidR="00F76216" w:rsidRPr="00A23916" w:rsidRDefault="00F76216" w:rsidP="00F76216">
      <w:pPr>
        <w:spacing w:before="120" w:after="120" w:line="240" w:lineRule="auto"/>
        <w:jc w:val="center"/>
        <w:rPr>
          <w:rFonts w:ascii="Times New Roman" w:eastAsia="Times New Roman" w:hAnsi="Times New Roman" w:cs="Times New Roman"/>
          <w:b/>
          <w:bCs/>
          <w:sz w:val="28"/>
          <w:szCs w:val="28"/>
        </w:rPr>
      </w:pPr>
      <w:r w:rsidRPr="00A23916">
        <w:rPr>
          <w:rFonts w:ascii="Times New Roman" w:eastAsia="Times New Roman" w:hAnsi="Times New Roman" w:cs="Times New Roman"/>
          <w:b/>
          <w:bCs/>
          <w:sz w:val="28"/>
          <w:szCs w:val="28"/>
        </w:rPr>
        <w:t>IEPIRKUMA</w:t>
      </w:r>
    </w:p>
    <w:p w14:paraId="369F31C4" w14:textId="77777777" w:rsidR="00F76216" w:rsidRPr="00A23916" w:rsidRDefault="00F76216" w:rsidP="00F76216">
      <w:pPr>
        <w:spacing w:before="120" w:after="120" w:line="240" w:lineRule="auto"/>
        <w:jc w:val="center"/>
        <w:rPr>
          <w:rFonts w:ascii="Times New Roman" w:eastAsia="Times New Roman" w:hAnsi="Times New Roman" w:cs="Times New Roman"/>
          <w:bCs/>
          <w:sz w:val="28"/>
          <w:szCs w:val="28"/>
        </w:rPr>
      </w:pPr>
      <w:r w:rsidRPr="00A23916">
        <w:rPr>
          <w:rFonts w:ascii="Times New Roman" w:eastAsia="Times New Roman" w:hAnsi="Times New Roman" w:cs="Times New Roman"/>
          <w:bCs/>
          <w:sz w:val="28"/>
          <w:szCs w:val="28"/>
        </w:rPr>
        <w:t>(pamatojoties uz Publisko iepirkumu likuma 8. panta pirmās daļas 1. punktu)</w:t>
      </w:r>
    </w:p>
    <w:p w14:paraId="1444FC28" w14:textId="77777777" w:rsidR="00F76216" w:rsidRPr="00F3083F" w:rsidRDefault="00F76216" w:rsidP="00F76216">
      <w:pPr>
        <w:spacing w:before="120" w:after="120" w:line="240" w:lineRule="auto"/>
        <w:jc w:val="center"/>
        <w:rPr>
          <w:rFonts w:ascii="Times New Roman" w:eastAsia="Times New Roman" w:hAnsi="Times New Roman" w:cs="Times New Roman"/>
          <w:b/>
          <w:bCs/>
          <w:sz w:val="24"/>
          <w:szCs w:val="24"/>
        </w:rPr>
      </w:pPr>
    </w:p>
    <w:p w14:paraId="358A36BD" w14:textId="77777777" w:rsidR="00F76216" w:rsidRPr="00F76216" w:rsidRDefault="00F76216" w:rsidP="00F76216">
      <w:pPr>
        <w:pStyle w:val="Virsraksts1"/>
        <w:jc w:val="center"/>
        <w:rPr>
          <w:rFonts w:ascii="Times New Roman" w:hAnsi="Times New Roman" w:cs="Times New Roman"/>
          <w:b/>
          <w:bCs/>
          <w:color w:val="auto"/>
          <w:sz w:val="32"/>
          <w:szCs w:val="32"/>
        </w:rPr>
      </w:pPr>
      <w:bookmarkStart w:id="0" w:name="_Ref236379893"/>
      <w:r w:rsidRPr="00F76216">
        <w:rPr>
          <w:rFonts w:ascii="Times New Roman" w:hAnsi="Times New Roman" w:cs="Times New Roman"/>
          <w:b/>
          <w:bCs/>
          <w:color w:val="auto"/>
          <w:sz w:val="32"/>
          <w:szCs w:val="32"/>
        </w:rPr>
        <w:t>“</w:t>
      </w:r>
      <w:proofErr w:type="spellStart"/>
      <w:r w:rsidRPr="00F76216">
        <w:rPr>
          <w:rFonts w:ascii="Times New Roman" w:hAnsi="Times New Roman" w:cs="Times New Roman"/>
          <w:b/>
          <w:bCs/>
          <w:color w:val="auto"/>
          <w:sz w:val="32"/>
          <w:szCs w:val="32"/>
        </w:rPr>
        <w:t>Kokskaidu</w:t>
      </w:r>
      <w:proofErr w:type="spellEnd"/>
      <w:r w:rsidRPr="00F76216">
        <w:rPr>
          <w:rFonts w:ascii="Times New Roman" w:hAnsi="Times New Roman" w:cs="Times New Roman"/>
          <w:b/>
          <w:bCs/>
          <w:color w:val="auto"/>
          <w:sz w:val="32"/>
          <w:szCs w:val="32"/>
        </w:rPr>
        <w:t xml:space="preserve"> granulu iegāde Siguldas novada pašvaldības vajadzībām”</w:t>
      </w:r>
      <w:bookmarkEnd w:id="0"/>
    </w:p>
    <w:p w14:paraId="1262D0F2" w14:textId="77777777" w:rsidR="00F76216" w:rsidRPr="00F76216" w:rsidRDefault="00F76216" w:rsidP="00F76216">
      <w:pPr>
        <w:pStyle w:val="Virsraksts1"/>
        <w:jc w:val="center"/>
        <w:rPr>
          <w:rFonts w:ascii="Times New Roman" w:hAnsi="Times New Roman" w:cs="Times New Roman"/>
          <w:b/>
          <w:bCs/>
          <w:color w:val="auto"/>
          <w:sz w:val="32"/>
          <w:szCs w:val="32"/>
        </w:rPr>
      </w:pPr>
      <w:bookmarkStart w:id="1" w:name="_Ref236379990"/>
      <w:r w:rsidRPr="00F76216">
        <w:rPr>
          <w:rFonts w:ascii="Times New Roman" w:hAnsi="Times New Roman" w:cs="Times New Roman"/>
          <w:b/>
          <w:bCs/>
          <w:color w:val="auto"/>
          <w:sz w:val="32"/>
          <w:szCs w:val="32"/>
        </w:rPr>
        <w:t>(identifikācijas Nr. SNP 2026/108/AK)</w:t>
      </w:r>
      <w:bookmarkEnd w:id="1"/>
    </w:p>
    <w:p w14:paraId="73F6970C" w14:textId="77777777" w:rsidR="00F76216" w:rsidRDefault="00F76216" w:rsidP="00F76216">
      <w:pPr>
        <w:spacing w:before="120" w:after="120" w:line="240" w:lineRule="auto"/>
        <w:jc w:val="center"/>
        <w:rPr>
          <w:rFonts w:ascii="Times New Roman" w:eastAsia="Times New Roman" w:hAnsi="Times New Roman" w:cs="Times New Roman"/>
          <w:b/>
          <w:bCs/>
          <w:sz w:val="24"/>
          <w:szCs w:val="24"/>
        </w:rPr>
      </w:pPr>
    </w:p>
    <w:p w14:paraId="560D9DF8" w14:textId="77777777" w:rsidR="00F76216" w:rsidRPr="00F3083F" w:rsidRDefault="00F76216" w:rsidP="00F76216">
      <w:pPr>
        <w:spacing w:before="120" w:after="120" w:line="240" w:lineRule="auto"/>
        <w:jc w:val="center"/>
        <w:rPr>
          <w:rFonts w:ascii="Times New Roman" w:eastAsia="Times New Roman" w:hAnsi="Times New Roman" w:cs="Times New Roman"/>
          <w:b/>
          <w:bCs/>
          <w:sz w:val="24"/>
          <w:szCs w:val="24"/>
        </w:rPr>
      </w:pPr>
    </w:p>
    <w:p w14:paraId="6372219C" w14:textId="77777777" w:rsidR="00F76216" w:rsidRPr="00F3083F" w:rsidRDefault="00F76216" w:rsidP="00F76216">
      <w:pPr>
        <w:spacing w:before="120" w:after="120" w:line="240" w:lineRule="auto"/>
        <w:jc w:val="center"/>
        <w:rPr>
          <w:rFonts w:ascii="Times New Roman" w:eastAsia="Times New Roman" w:hAnsi="Times New Roman" w:cs="Times New Roman"/>
          <w:b/>
          <w:bCs/>
          <w:sz w:val="24"/>
          <w:szCs w:val="24"/>
        </w:rPr>
      </w:pPr>
    </w:p>
    <w:p w14:paraId="2C805ACE" w14:textId="77777777" w:rsidR="00F76216" w:rsidRPr="00F3083F" w:rsidRDefault="00F76216" w:rsidP="00F76216">
      <w:pPr>
        <w:spacing w:before="120" w:after="120" w:line="240" w:lineRule="auto"/>
        <w:jc w:val="center"/>
        <w:rPr>
          <w:rFonts w:ascii="Times New Roman" w:eastAsia="Times New Roman" w:hAnsi="Times New Roman" w:cs="Times New Roman"/>
          <w:b/>
          <w:bCs/>
          <w:sz w:val="24"/>
          <w:szCs w:val="24"/>
        </w:rPr>
      </w:pPr>
      <w:r w:rsidRPr="00F3083F">
        <w:rPr>
          <w:rFonts w:ascii="Times New Roman" w:eastAsia="Times New Roman" w:hAnsi="Times New Roman" w:cs="Times New Roman"/>
          <w:b/>
          <w:bCs/>
          <w:sz w:val="24"/>
          <w:szCs w:val="24"/>
        </w:rPr>
        <w:t>NOLIKUMS</w:t>
      </w:r>
    </w:p>
    <w:p w14:paraId="53285159"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4CC5AC3B"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566D38A9"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37239472" w14:textId="33BFCA09" w:rsidR="00F76216" w:rsidRDefault="00F76216" w:rsidP="00F76216">
      <w:pPr>
        <w:spacing w:before="120" w:after="120" w:line="240" w:lineRule="auto"/>
        <w:rPr>
          <w:rFonts w:ascii="Times New Roman" w:eastAsia="Times New Roman" w:hAnsi="Times New Roman" w:cs="Times New Roman"/>
          <w:b/>
          <w:bCs/>
          <w:sz w:val="24"/>
          <w:szCs w:val="24"/>
        </w:rPr>
      </w:pPr>
    </w:p>
    <w:p w14:paraId="79D3CCBB"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4620E8C7"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438E9EA2"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3334B844"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43EE5A8D"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75B056F3" w14:textId="77777777" w:rsidR="00ED4188" w:rsidRDefault="00ED4188" w:rsidP="00F76216">
      <w:pPr>
        <w:spacing w:before="120" w:after="120" w:line="240" w:lineRule="auto"/>
        <w:rPr>
          <w:rFonts w:ascii="Times New Roman" w:eastAsia="Times New Roman" w:hAnsi="Times New Roman" w:cs="Times New Roman"/>
          <w:b/>
          <w:bCs/>
          <w:sz w:val="24"/>
          <w:szCs w:val="24"/>
        </w:rPr>
      </w:pPr>
    </w:p>
    <w:p w14:paraId="0F1172DA" w14:textId="77777777" w:rsidR="00ED4188" w:rsidRPr="00F3083F" w:rsidRDefault="00ED4188" w:rsidP="00F76216">
      <w:pPr>
        <w:spacing w:before="120" w:after="120" w:line="240" w:lineRule="auto"/>
        <w:rPr>
          <w:rFonts w:ascii="Times New Roman" w:eastAsia="Times New Roman" w:hAnsi="Times New Roman" w:cs="Times New Roman"/>
          <w:b/>
          <w:bCs/>
          <w:sz w:val="24"/>
          <w:szCs w:val="24"/>
        </w:rPr>
      </w:pPr>
    </w:p>
    <w:p w14:paraId="6B02A637"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5FAF6CC9"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67ED4EEE" w14:textId="77777777" w:rsidR="00F76216" w:rsidRPr="00F3083F" w:rsidRDefault="00F76216" w:rsidP="00F76216">
      <w:pPr>
        <w:spacing w:before="120" w:after="120" w:line="240" w:lineRule="auto"/>
        <w:rPr>
          <w:rFonts w:ascii="Times New Roman" w:eastAsia="Times New Roman" w:hAnsi="Times New Roman" w:cs="Times New Roman"/>
          <w:b/>
          <w:bCs/>
          <w:sz w:val="24"/>
          <w:szCs w:val="24"/>
        </w:rPr>
      </w:pPr>
    </w:p>
    <w:p w14:paraId="15FA0097" w14:textId="77777777" w:rsidR="00F76216" w:rsidRPr="00F3083F" w:rsidRDefault="00F76216" w:rsidP="00F76216">
      <w:pPr>
        <w:spacing w:before="120" w:after="120" w:line="240" w:lineRule="auto"/>
        <w:rPr>
          <w:rFonts w:ascii="Times New Roman" w:eastAsia="Times New Roman" w:hAnsi="Times New Roman" w:cs="Times New Roman"/>
          <w:sz w:val="24"/>
          <w:szCs w:val="24"/>
        </w:rPr>
      </w:pPr>
    </w:p>
    <w:p w14:paraId="0FD99F20" w14:textId="2B6FD82F" w:rsidR="00ED4188" w:rsidRPr="00ED4188" w:rsidRDefault="00F76216" w:rsidP="00ED4188">
      <w:pPr>
        <w:spacing w:before="120" w:after="120" w:line="240" w:lineRule="auto"/>
        <w:jc w:val="center"/>
        <w:rPr>
          <w:rFonts w:ascii="Times New Roman" w:eastAsia="Times New Roman" w:hAnsi="Times New Roman" w:cs="Times New Roman"/>
          <w:sz w:val="24"/>
          <w:szCs w:val="24"/>
        </w:rPr>
      </w:pPr>
      <w:r w:rsidRPr="00F3083F">
        <w:rPr>
          <w:rFonts w:ascii="Times New Roman" w:eastAsia="Times New Roman" w:hAnsi="Times New Roman" w:cs="Times New Roman"/>
          <w:sz w:val="24"/>
          <w:szCs w:val="24"/>
        </w:rPr>
        <w:t xml:space="preserve">Siguldas novads </w:t>
      </w:r>
      <w:bookmarkStart w:id="2" w:name="_Ref38341330"/>
      <w:bookmarkStart w:id="3" w:name="_Toc59334717"/>
      <w:bookmarkStart w:id="4" w:name="_Toc61422120"/>
      <w:r w:rsidRPr="00F3083F">
        <w:rPr>
          <w:rFonts w:ascii="Times New Roman" w:eastAsia="Times New Roman" w:hAnsi="Times New Roman" w:cs="Times New Roman"/>
          <w:sz w:val="24"/>
          <w:szCs w:val="24"/>
        </w:rPr>
        <w:t>2026</w:t>
      </w:r>
      <w:bookmarkEnd w:id="2"/>
      <w:bookmarkEnd w:id="3"/>
      <w:bookmarkEnd w:id="4"/>
    </w:p>
    <w:p w14:paraId="4A49A5CB" w14:textId="77777777" w:rsidR="00ED4188" w:rsidRDefault="00ED4188" w:rsidP="00ED4188">
      <w:pPr>
        <w:suppressAutoHyphens/>
        <w:spacing w:before="60" w:after="60" w:line="240" w:lineRule="auto"/>
        <w:ind w:right="-483"/>
        <w:jc w:val="right"/>
        <w:rPr>
          <w:rFonts w:ascii="Times New Roman" w:eastAsia="Times New Roman" w:hAnsi="Times New Roman" w:cs="Times New Roman"/>
          <w:b/>
          <w:bCs/>
          <w:sz w:val="24"/>
          <w:szCs w:val="24"/>
        </w:rPr>
      </w:pPr>
    </w:p>
    <w:p w14:paraId="754ABC35" w14:textId="2ABA5B34" w:rsidR="00F91DB5" w:rsidRPr="003C0765" w:rsidRDefault="00F91DB5" w:rsidP="00ED4188">
      <w:pPr>
        <w:suppressAutoHyphens/>
        <w:spacing w:before="60" w:after="60" w:line="240" w:lineRule="auto"/>
        <w:ind w:right="-483"/>
        <w:jc w:val="right"/>
        <w:rPr>
          <w:rFonts w:ascii="Times New Roman" w:eastAsia="Times New Roman" w:hAnsi="Times New Roman" w:cs="Times New Roman"/>
          <w:b/>
          <w:bCs/>
          <w:sz w:val="24"/>
          <w:szCs w:val="24"/>
        </w:rPr>
      </w:pPr>
      <w:r w:rsidRPr="003C0765">
        <w:rPr>
          <w:rFonts w:ascii="Times New Roman" w:eastAsia="Times New Roman" w:hAnsi="Times New Roman" w:cs="Times New Roman"/>
          <w:b/>
          <w:bCs/>
          <w:sz w:val="24"/>
          <w:szCs w:val="24"/>
        </w:rPr>
        <w:lastRenderedPageBreak/>
        <w:t>1. pielikums</w:t>
      </w:r>
      <w:bookmarkStart w:id="5" w:name="_Toc53909472"/>
      <w:bookmarkStart w:id="6" w:name="_Toc61422139"/>
      <w:bookmarkEnd w:id="5"/>
      <w:bookmarkEnd w:id="6"/>
    </w:p>
    <w:p w14:paraId="62CD1AA0" w14:textId="77777777" w:rsidR="00ED4188" w:rsidRPr="00ED4188" w:rsidRDefault="00ED4188" w:rsidP="00ED4188">
      <w:pPr>
        <w:widowControl w:val="0"/>
        <w:spacing w:after="0" w:line="240" w:lineRule="auto"/>
        <w:ind w:left="426"/>
        <w:jc w:val="both"/>
        <w:rPr>
          <w:rFonts w:ascii="Times New Roman" w:eastAsia="Times New Roman" w:hAnsi="Times New Roman" w:cs="Times New Roman"/>
          <w:noProof/>
          <w:sz w:val="24"/>
          <w:szCs w:val="24"/>
        </w:rPr>
      </w:pPr>
    </w:p>
    <w:p w14:paraId="71836A4D" w14:textId="77777777" w:rsidR="00ED4188" w:rsidRPr="00ED4188" w:rsidRDefault="00ED4188" w:rsidP="00ED4188">
      <w:pPr>
        <w:widowControl w:val="0"/>
        <w:numPr>
          <w:ilvl w:val="0"/>
          <w:numId w:val="6"/>
        </w:numPr>
        <w:spacing w:after="0" w:line="240" w:lineRule="auto"/>
        <w:ind w:left="425" w:hanging="425"/>
        <w:jc w:val="center"/>
        <w:rPr>
          <w:rFonts w:ascii="Times New Roman" w:eastAsia="Calibri" w:hAnsi="Times New Roman" w:cs="Times New Roman"/>
          <w:b/>
          <w:bCs/>
          <w:caps/>
          <w:sz w:val="24"/>
          <w:szCs w:val="24"/>
        </w:rPr>
      </w:pPr>
      <w:r w:rsidRPr="00ED4188">
        <w:rPr>
          <w:rFonts w:ascii="Times New Roman" w:eastAsia="Calibri" w:hAnsi="Times New Roman" w:cs="Times New Roman"/>
          <w:b/>
          <w:bCs/>
          <w:caps/>
          <w:sz w:val="24"/>
          <w:szCs w:val="24"/>
        </w:rPr>
        <w:t>Atlases PRASĪBAS un Iesniedzamie dokumenti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5669"/>
      </w:tblGrid>
      <w:tr w:rsidR="00ED4188" w:rsidRPr="00ED4188" w14:paraId="1A9263A4" w14:textId="77777777" w:rsidTr="008D1F99">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599207AE" w14:textId="77777777" w:rsidR="00ED4188" w:rsidRPr="00ED4188" w:rsidRDefault="00ED4188" w:rsidP="00ED4188">
            <w:pPr>
              <w:widowControl w:val="0"/>
              <w:spacing w:after="0" w:line="240" w:lineRule="auto"/>
              <w:ind w:left="38"/>
              <w:jc w:val="center"/>
              <w:rPr>
                <w:rFonts w:ascii="Times New Roman" w:eastAsia="Calibri" w:hAnsi="Times New Roman" w:cs="Times New Roman"/>
                <w:b/>
                <w:sz w:val="24"/>
                <w:szCs w:val="24"/>
              </w:rPr>
            </w:pPr>
            <w:r w:rsidRPr="00ED4188">
              <w:rPr>
                <w:rFonts w:ascii="Times New Roman" w:eastAsia="Calibri" w:hAnsi="Times New Roman" w:cs="Times New Roman"/>
                <w:b/>
                <w:sz w:val="24"/>
                <w:szCs w:val="24"/>
              </w:rPr>
              <w:t>Prasības</w:t>
            </w:r>
          </w:p>
        </w:tc>
        <w:tc>
          <w:tcPr>
            <w:tcW w:w="5669" w:type="dxa"/>
            <w:tcBorders>
              <w:top w:val="single" w:sz="4" w:space="0" w:color="auto"/>
              <w:left w:val="single" w:sz="4" w:space="0" w:color="auto"/>
              <w:bottom w:val="single" w:sz="4" w:space="0" w:color="auto"/>
              <w:right w:val="single" w:sz="4" w:space="0" w:color="auto"/>
            </w:tcBorders>
            <w:shd w:val="clear" w:color="auto" w:fill="D9D9D9"/>
            <w:hideMark/>
          </w:tcPr>
          <w:p w14:paraId="523D73DA" w14:textId="77777777" w:rsidR="00ED4188" w:rsidRPr="00ED4188" w:rsidRDefault="00ED4188" w:rsidP="00ED4188">
            <w:pPr>
              <w:widowControl w:val="0"/>
              <w:spacing w:after="0" w:line="240" w:lineRule="auto"/>
              <w:jc w:val="center"/>
              <w:rPr>
                <w:rFonts w:ascii="Times New Roman" w:eastAsia="Calibri" w:hAnsi="Times New Roman" w:cs="Times New Roman"/>
                <w:b/>
                <w:sz w:val="24"/>
                <w:szCs w:val="24"/>
              </w:rPr>
            </w:pPr>
            <w:r w:rsidRPr="00ED4188">
              <w:rPr>
                <w:rFonts w:ascii="Times New Roman" w:eastAsia="Calibri" w:hAnsi="Times New Roman" w:cs="Times New Roman"/>
                <w:b/>
                <w:sz w:val="24"/>
                <w:szCs w:val="24"/>
              </w:rPr>
              <w:t>Atbilstības pārbaude, iesniedzamie dokumenti</w:t>
            </w:r>
          </w:p>
        </w:tc>
      </w:tr>
      <w:tr w:rsidR="00ED4188" w:rsidRPr="00ED4188" w14:paraId="4D303080" w14:textId="77777777" w:rsidTr="008D1F99">
        <w:tc>
          <w:tcPr>
            <w:tcW w:w="992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D053E33" w14:textId="77777777" w:rsidR="00ED4188" w:rsidRPr="00ED4188" w:rsidRDefault="00ED4188" w:rsidP="00ED4188">
            <w:pPr>
              <w:widowControl w:val="0"/>
              <w:spacing w:after="0" w:line="240" w:lineRule="auto"/>
              <w:jc w:val="center"/>
              <w:rPr>
                <w:rFonts w:ascii="Times New Roman" w:eastAsia="Calibri" w:hAnsi="Times New Roman" w:cs="Times New Roman"/>
                <w:b/>
                <w:sz w:val="24"/>
                <w:szCs w:val="24"/>
              </w:rPr>
            </w:pPr>
            <w:r w:rsidRPr="00ED4188">
              <w:rPr>
                <w:rFonts w:ascii="Times New Roman" w:eastAsia="Calibri" w:hAnsi="Times New Roman" w:cs="Times New Roman"/>
                <w:b/>
                <w:sz w:val="24"/>
                <w:szCs w:val="24"/>
              </w:rPr>
              <w:t>Pieteikums dalībai iepirkumā</w:t>
            </w:r>
          </w:p>
        </w:tc>
      </w:tr>
      <w:tr w:rsidR="00ED4188" w:rsidRPr="00ED4188" w14:paraId="14A3F067" w14:textId="77777777" w:rsidTr="008D1F99">
        <w:tc>
          <w:tcPr>
            <w:tcW w:w="4254" w:type="dxa"/>
            <w:tcBorders>
              <w:top w:val="single" w:sz="4" w:space="0" w:color="auto"/>
              <w:left w:val="single" w:sz="4" w:space="0" w:color="auto"/>
              <w:bottom w:val="single" w:sz="4" w:space="0" w:color="auto"/>
              <w:right w:val="single" w:sz="4" w:space="0" w:color="auto"/>
            </w:tcBorders>
            <w:hideMark/>
          </w:tcPr>
          <w:p w14:paraId="4CC16FA6" w14:textId="77777777" w:rsidR="00ED4188" w:rsidRPr="00ED4188" w:rsidRDefault="00ED4188" w:rsidP="00ED4188">
            <w:pPr>
              <w:widowControl w:val="0"/>
              <w:tabs>
                <w:tab w:val="left" w:pos="829"/>
              </w:tabs>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 xml:space="preserve">4.1. Pretendents piesakās dalībai Iepirkumā, iesniedzot pieteikumu un informāciju par sevi. </w:t>
            </w:r>
          </w:p>
        </w:tc>
        <w:tc>
          <w:tcPr>
            <w:tcW w:w="5669" w:type="dxa"/>
            <w:tcBorders>
              <w:top w:val="single" w:sz="4" w:space="0" w:color="auto"/>
              <w:left w:val="single" w:sz="4" w:space="0" w:color="auto"/>
              <w:bottom w:val="single" w:sz="4" w:space="0" w:color="auto"/>
              <w:right w:val="single" w:sz="4" w:space="0" w:color="auto"/>
            </w:tcBorders>
            <w:hideMark/>
          </w:tcPr>
          <w:p w14:paraId="33E50248" w14:textId="77777777" w:rsidR="00ED4188" w:rsidRPr="00ED4188" w:rsidRDefault="00ED4188" w:rsidP="00ED4188">
            <w:pPr>
              <w:widowControl w:val="0"/>
              <w:spacing w:after="0" w:line="240" w:lineRule="auto"/>
              <w:jc w:val="both"/>
              <w:rPr>
                <w:rFonts w:ascii="Times New Roman" w:eastAsia="Calibri" w:hAnsi="Times New Roman" w:cs="Times New Roman"/>
                <w:color w:val="000000"/>
                <w:sz w:val="24"/>
                <w:szCs w:val="24"/>
              </w:rPr>
            </w:pPr>
            <w:r w:rsidRPr="00ED4188">
              <w:rPr>
                <w:rFonts w:ascii="Times New Roman" w:eastAsia="Calibri" w:hAnsi="Times New Roman" w:cs="Times New Roman"/>
                <w:bCs/>
                <w:sz w:val="24"/>
                <w:szCs w:val="24"/>
                <w:lang w:bidi="lv-LV"/>
              </w:rPr>
              <w:t xml:space="preserve">4.1.1. Pieteikums dalībai Iepirkumā, ko </w:t>
            </w:r>
            <w:r w:rsidRPr="00ED4188">
              <w:rPr>
                <w:rFonts w:ascii="Times New Roman" w:eastAsia="Calibri" w:hAnsi="Times New Roman" w:cs="Times New Roman"/>
                <w:sz w:val="24"/>
                <w:szCs w:val="24"/>
              </w:rPr>
              <w:t xml:space="preserve">sagatavo atbilstoši pievienotajai formai (Nolikuma 1. pielikums) </w:t>
            </w:r>
            <w:r w:rsidRPr="00ED4188">
              <w:rPr>
                <w:rFonts w:ascii="Times New Roman" w:eastAsia="Calibri" w:hAnsi="Times New Roman" w:cs="Times New Roman"/>
                <w:color w:val="000000"/>
                <w:sz w:val="24"/>
                <w:szCs w:val="24"/>
              </w:rPr>
              <w:t>un Apliecinājums par neatkarīgi izstrādātu piedāvājumu (Nolikuma 2. pielikums).</w:t>
            </w:r>
          </w:p>
          <w:p w14:paraId="739548DD" w14:textId="77777777" w:rsidR="00ED4188" w:rsidRPr="00ED4188" w:rsidRDefault="00ED4188" w:rsidP="00ED4188">
            <w:pPr>
              <w:widowControl w:val="0"/>
              <w:spacing w:after="0" w:line="240" w:lineRule="auto"/>
              <w:jc w:val="both"/>
              <w:rPr>
                <w:rFonts w:ascii="Times New Roman" w:eastAsia="Calibri" w:hAnsi="Times New Roman" w:cs="Times New Roman"/>
                <w:spacing w:val="-4"/>
                <w:sz w:val="24"/>
                <w:szCs w:val="24"/>
              </w:rPr>
            </w:pPr>
            <w:r w:rsidRPr="00ED4188">
              <w:rPr>
                <w:rFonts w:ascii="Times New Roman" w:eastAsia="Calibri" w:hAnsi="Times New Roman" w:cs="Times New Roman"/>
                <w:sz w:val="24"/>
                <w:szCs w:val="24"/>
              </w:rPr>
              <w:t xml:space="preserve">4.1.2. </w:t>
            </w:r>
            <w:r w:rsidRPr="00ED4188">
              <w:rPr>
                <w:rFonts w:ascii="Times New Roman" w:eastAsia="Aptos" w:hAnsi="Times New Roman" w:cs="Times New Roman"/>
                <w:spacing w:val="-4"/>
                <w:sz w:val="24"/>
                <w:szCs w:val="24"/>
                <w:bdr w:val="none" w:sz="0" w:space="0" w:color="auto" w:frame="1"/>
                <w:lang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411935C7"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4.1.3. Pilnvara vai cits dokuments, kas ļauj piedāvājumu parakstījušai personai uzņemties saistības pretendenta vārdā.</w:t>
            </w:r>
          </w:p>
          <w:p w14:paraId="7F30F7EB" w14:textId="77777777" w:rsidR="00ED4188" w:rsidRPr="00ED4188" w:rsidRDefault="00ED4188" w:rsidP="00ED4188">
            <w:pPr>
              <w:widowControl w:val="0"/>
              <w:spacing w:after="0" w:line="240" w:lineRule="auto"/>
              <w:jc w:val="both"/>
              <w:rPr>
                <w:rFonts w:ascii="Times New Roman" w:eastAsia="Calibri" w:hAnsi="Times New Roman" w:cs="Times New Roman"/>
                <w:i/>
                <w:spacing w:val="-4"/>
                <w:sz w:val="24"/>
                <w:szCs w:val="24"/>
              </w:rPr>
            </w:pPr>
            <w:r w:rsidRPr="00ED4188">
              <w:rPr>
                <w:rFonts w:ascii="Times New Roman" w:eastAsia="Calibri" w:hAnsi="Times New Roman" w:cs="Times New Roman"/>
                <w:i/>
                <w:spacing w:val="-4"/>
                <w:sz w:val="24"/>
                <w:szCs w:val="24"/>
              </w:rPr>
              <w:t>(Pieteikums dalībai iepirkumā iesniedzams EIS e-konkursu apakšsistēmas sadaļā “Atlases prasības”, pārējie dokumenti iesniedzami EIS e-konkursu apakšsistēmas sadaļā “Citas prasības”)</w:t>
            </w:r>
          </w:p>
        </w:tc>
      </w:tr>
      <w:tr w:rsidR="00ED4188" w:rsidRPr="00ED4188" w14:paraId="715D4A34" w14:textId="77777777" w:rsidTr="008D1F99">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704A66F9" w14:textId="77777777" w:rsidR="00ED4188" w:rsidRPr="00ED4188" w:rsidRDefault="00ED4188" w:rsidP="00ED4188">
            <w:pPr>
              <w:widowControl w:val="0"/>
              <w:spacing w:after="0" w:line="240" w:lineRule="auto"/>
              <w:jc w:val="center"/>
              <w:rPr>
                <w:rFonts w:ascii="Times New Roman" w:eastAsia="Calibri" w:hAnsi="Times New Roman" w:cs="Times New Roman"/>
                <w:b/>
                <w:bCs/>
                <w:sz w:val="24"/>
                <w:szCs w:val="24"/>
                <w:lang w:bidi="lv-LV"/>
              </w:rPr>
            </w:pPr>
            <w:r w:rsidRPr="00ED4188">
              <w:rPr>
                <w:rFonts w:ascii="Times New Roman" w:eastAsia="Calibri" w:hAnsi="Times New Roman" w:cs="Times New Roman"/>
                <w:b/>
                <w:bCs/>
                <w:sz w:val="24"/>
                <w:szCs w:val="24"/>
                <w:lang w:bidi="lv-LV"/>
              </w:rPr>
              <w:t>Atlases dokumenti</w:t>
            </w:r>
          </w:p>
        </w:tc>
      </w:tr>
    </w:tbl>
    <w:tbl>
      <w:tblPr>
        <w:tblStyle w:val="Reatabula1"/>
        <w:tblW w:w="9918" w:type="dxa"/>
        <w:tblInd w:w="0" w:type="dxa"/>
        <w:tblBorders>
          <w:bottom w:val="none" w:sz="0" w:space="0" w:color="auto"/>
        </w:tblBorders>
        <w:tblLook w:val="04A0" w:firstRow="1" w:lastRow="0" w:firstColumn="1" w:lastColumn="0" w:noHBand="0" w:noVBand="1"/>
      </w:tblPr>
      <w:tblGrid>
        <w:gridCol w:w="4139"/>
        <w:gridCol w:w="5779"/>
      </w:tblGrid>
      <w:tr w:rsidR="00ED4188" w:rsidRPr="00ED4188" w14:paraId="0F27738E" w14:textId="77777777" w:rsidTr="00ED4188">
        <w:tc>
          <w:tcPr>
            <w:tcW w:w="4139" w:type="dxa"/>
            <w:tcBorders>
              <w:top w:val="single" w:sz="4" w:space="0" w:color="auto"/>
              <w:left w:val="single" w:sz="4" w:space="0" w:color="auto"/>
              <w:bottom w:val="nil"/>
              <w:right w:val="single" w:sz="4" w:space="0" w:color="auto"/>
            </w:tcBorders>
          </w:tcPr>
          <w:p w14:paraId="22F48E86" w14:textId="77777777" w:rsidR="00ED4188" w:rsidRPr="00ED4188" w:rsidRDefault="00ED4188" w:rsidP="00ED4188">
            <w:pPr>
              <w:widowControl w:val="0"/>
              <w:spacing w:line="256" w:lineRule="auto"/>
              <w:jc w:val="both"/>
              <w:rPr>
                <w:rFonts w:ascii="Times New Roman" w:hAnsi="Times New Roman"/>
                <w:kern w:val="2"/>
                <w:sz w:val="24"/>
                <w:szCs w:val="24"/>
                <w14:ligatures w14:val="standardContextual"/>
              </w:rPr>
            </w:pPr>
            <w:r w:rsidRPr="00ED4188">
              <w:rPr>
                <w:rFonts w:ascii="Times New Roman" w:hAnsi="Times New Roman"/>
                <w:kern w:val="2"/>
                <w:sz w:val="24"/>
                <w:szCs w:val="24"/>
                <w14:ligatures w14:val="standardContextual"/>
              </w:rPr>
              <w:t>4.2. Pretendents, personālsabiedrība un visi personālsabiedrības biedri (ja piedāvājumu iesniedz personālsabiedrība) vai visi personu apvienības dalībnieki (ja piedāvājumu iesniedz personu apvienība), pretendenta norādītās personas, uz kuru iespējām pretendents balstās, lai apliecinātu, ka tā kvalifikācija atbilst iepirkuma prasībām, ir reģistrētas, licencētas un/vai sertificētas atbilstoši attiecīgās valsts normatīvo aktu prasībām.</w:t>
            </w:r>
          </w:p>
          <w:p w14:paraId="1B0C783C" w14:textId="77777777" w:rsidR="00ED4188" w:rsidRPr="00ED4188" w:rsidRDefault="00ED4188" w:rsidP="00ED4188">
            <w:pPr>
              <w:widowControl w:val="0"/>
              <w:tabs>
                <w:tab w:val="left" w:pos="454"/>
              </w:tabs>
              <w:spacing w:line="256" w:lineRule="auto"/>
              <w:jc w:val="both"/>
              <w:rPr>
                <w:rFonts w:ascii="Times New Roman" w:eastAsia="Calibri" w:hAnsi="Times New Roman"/>
                <w:color w:val="000000"/>
                <w:kern w:val="2"/>
                <w:sz w:val="24"/>
                <w:szCs w:val="24"/>
                <w14:ligatures w14:val="standardContextual"/>
              </w:rPr>
            </w:pPr>
          </w:p>
        </w:tc>
        <w:tc>
          <w:tcPr>
            <w:tcW w:w="5779" w:type="dxa"/>
            <w:tcBorders>
              <w:top w:val="single" w:sz="4" w:space="0" w:color="auto"/>
              <w:left w:val="single" w:sz="4" w:space="0" w:color="auto"/>
              <w:bottom w:val="nil"/>
              <w:right w:val="single" w:sz="4" w:space="0" w:color="auto"/>
            </w:tcBorders>
            <w:hideMark/>
          </w:tcPr>
          <w:p w14:paraId="486D4933" w14:textId="77777777" w:rsidR="00ED4188" w:rsidRPr="00ED4188" w:rsidRDefault="00ED4188" w:rsidP="00ED4188">
            <w:pPr>
              <w:widowControl w:val="0"/>
              <w:spacing w:line="256" w:lineRule="auto"/>
              <w:jc w:val="both"/>
              <w:rPr>
                <w:rFonts w:ascii="Times New Roman" w:eastAsia="Calibri" w:hAnsi="Times New Roman"/>
                <w:kern w:val="2"/>
                <w:sz w:val="24"/>
                <w:szCs w:val="24"/>
                <w14:ligatures w14:val="standardContextual"/>
              </w:rPr>
            </w:pPr>
            <w:r w:rsidRPr="00ED4188">
              <w:rPr>
                <w:rFonts w:ascii="Times New Roman" w:eastAsia="Calibri" w:hAnsi="Times New Roman"/>
                <w:kern w:val="2"/>
                <w:sz w:val="24"/>
                <w:szCs w:val="24"/>
                <w14:ligatures w14:val="standardContextual"/>
              </w:rPr>
              <w:t>4.2.1. Par reģistrācijas faktu Iepirkuma komisija pārliecināsies Uzņēmumu reģistra tīmekļa vietnē</w:t>
            </w:r>
            <w:r w:rsidRPr="00ED4188">
              <w:rPr>
                <w:rFonts w:ascii="Times New Roman" w:hAnsi="Times New Roman"/>
                <w:kern w:val="2"/>
                <w:sz w:val="24"/>
                <w:szCs w:val="24"/>
                <w14:ligatures w14:val="standardContextual"/>
              </w:rPr>
              <w:t xml:space="preserve"> </w:t>
            </w:r>
            <w:hyperlink r:id="rId10" w:history="1">
              <w:r w:rsidRPr="00ED4188">
                <w:rPr>
                  <w:rFonts w:ascii="Times New Roman" w:hAnsi="Times New Roman"/>
                  <w:color w:val="467886"/>
                  <w:kern w:val="2"/>
                  <w:sz w:val="24"/>
                  <w:szCs w:val="24"/>
                  <w:u w:val="single"/>
                  <w14:ligatures w14:val="standardContextual"/>
                </w:rPr>
                <w:t>www.ur.gov.lv</w:t>
              </w:r>
            </w:hyperlink>
            <w:r w:rsidRPr="00ED4188">
              <w:rPr>
                <w:rFonts w:ascii="Times New Roman" w:eastAsia="Calibri" w:hAnsi="Times New Roman"/>
                <w:kern w:val="2"/>
                <w:sz w:val="24"/>
                <w:szCs w:val="24"/>
                <w14:ligatures w14:val="standardContextual"/>
              </w:rPr>
              <w:t>.</w:t>
            </w:r>
          </w:p>
          <w:p w14:paraId="239DF43C" w14:textId="77777777" w:rsidR="00ED4188" w:rsidRPr="00ED4188" w:rsidRDefault="00ED4188" w:rsidP="00ED4188">
            <w:pPr>
              <w:widowControl w:val="0"/>
              <w:spacing w:line="256" w:lineRule="auto"/>
              <w:jc w:val="both"/>
              <w:rPr>
                <w:rFonts w:ascii="Times New Roman" w:eastAsia="Calibri" w:hAnsi="Times New Roman"/>
                <w:kern w:val="2"/>
                <w:sz w:val="24"/>
                <w:szCs w:val="24"/>
                <w14:ligatures w14:val="standardContextual"/>
              </w:rPr>
            </w:pPr>
            <w:r w:rsidRPr="00ED4188">
              <w:rPr>
                <w:rFonts w:ascii="Times New Roman" w:eastAsia="Calibri" w:hAnsi="Times New Roman"/>
                <w:kern w:val="2"/>
                <w:sz w:val="24"/>
                <w:szCs w:val="24"/>
                <w14:ligatures w14:val="standardContextual"/>
              </w:rPr>
              <w:t xml:space="preserve">4.2.2. Ja pretendents ir reģistrēts ārvalstīs, tam ir jāiesniedz komercreģistra vai līdzvērtīgas komercdarbību reģistrējošas iestādes ārvalstīs izdotas reģistrācijas apliecības kopija. </w:t>
            </w:r>
            <w:r w:rsidRPr="00ED4188">
              <w:rPr>
                <w:rFonts w:ascii="Times New Roman" w:eastAsia="Calibri" w:hAnsi="Times New Roman"/>
                <w:color w:val="000000"/>
                <w:kern w:val="2"/>
                <w:sz w:val="24"/>
                <w:szCs w:val="24"/>
                <w14:ligatures w14:val="standardContextual"/>
              </w:rPr>
              <w:t>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w:t>
            </w:r>
          </w:p>
          <w:p w14:paraId="7DAF58F1" w14:textId="77777777" w:rsidR="00ED4188" w:rsidRPr="00ED4188" w:rsidRDefault="00ED4188" w:rsidP="00ED4188">
            <w:pPr>
              <w:widowControl w:val="0"/>
              <w:spacing w:line="256" w:lineRule="auto"/>
              <w:jc w:val="both"/>
              <w:rPr>
                <w:rFonts w:ascii="Times New Roman" w:eastAsia="Calibri" w:hAnsi="Times New Roman"/>
                <w:spacing w:val="-2"/>
                <w:kern w:val="2"/>
                <w:sz w:val="24"/>
                <w:szCs w:val="24"/>
                <w14:ligatures w14:val="standardContextual"/>
              </w:rPr>
            </w:pPr>
            <w:r w:rsidRPr="00ED4188">
              <w:rPr>
                <w:rFonts w:ascii="Times New Roman" w:eastAsia="Calibri" w:hAnsi="Times New Roman"/>
                <w:spacing w:val="-2"/>
                <w:kern w:val="2"/>
                <w:sz w:val="24"/>
                <w:szCs w:val="24"/>
                <w14:ligatures w14:val="standardContextual"/>
              </w:rPr>
              <w:t>4.2.3. Ārvalstī reģistrētam pretendentam, personālsabiedrībai un visiem personālsabiedrības biedriem (ja piedāvājumu iesniedz personālsabiedrība), vai visiem personu apvienības dalībniekiem (ja piedāvājumu iesniedz personu apvienība)</w:t>
            </w:r>
            <w:r w:rsidRPr="00ED4188">
              <w:rPr>
                <w:rFonts w:ascii="Times New Roman" w:hAnsi="Times New Roman"/>
                <w:color w:val="000000"/>
                <w:spacing w:val="-2"/>
                <w:kern w:val="2"/>
                <w:sz w:val="24"/>
                <w:szCs w:val="24"/>
                <w:bdr w:val="none" w:sz="0" w:space="0" w:color="auto" w:frame="1"/>
                <w:lang w:eastAsia="lv-LV"/>
                <w14:ligatures w14:val="standardContextual"/>
              </w:rPr>
              <w:t>,</w:t>
            </w:r>
            <w:r w:rsidRPr="00ED4188">
              <w:rPr>
                <w:rFonts w:ascii="Times New Roman" w:eastAsia="Calibri" w:hAnsi="Times New Roman"/>
                <w:spacing w:val="-2"/>
                <w:kern w:val="2"/>
                <w:sz w:val="24"/>
                <w:szCs w:val="24"/>
                <w14:ligatures w14:val="standardContextual"/>
              </w:rPr>
              <w:t xml:space="preserve"> kas nav reģistrēti Uzņēmumu reģistrā, </w:t>
            </w:r>
            <w:r w:rsidRPr="00ED4188">
              <w:rPr>
                <w:rFonts w:ascii="Times New Roman" w:eastAsia="Calibri" w:hAnsi="Times New Roman"/>
                <w:spacing w:val="-2"/>
                <w:kern w:val="2"/>
                <w:sz w:val="24"/>
                <w:szCs w:val="24"/>
                <w14:ligatures w14:val="standardContextual"/>
              </w:rPr>
              <w:lastRenderedPageBreak/>
              <w:t xml:space="preserve">jāpievieno attiecīgos faktus apliecinoši dokumenti (kopijas), </w:t>
            </w:r>
            <w:r w:rsidRPr="00ED4188">
              <w:rPr>
                <w:rFonts w:ascii="Times New Roman" w:hAnsi="Times New Roman"/>
                <w:color w:val="000000"/>
                <w:spacing w:val="-2"/>
                <w:kern w:val="2"/>
                <w:sz w:val="24"/>
                <w:szCs w:val="24"/>
                <w:bdr w:val="none" w:sz="0" w:space="0" w:color="auto" w:frame="1"/>
                <w14:ligatures w14:val="standardContextual"/>
              </w:rPr>
              <w:t>kas apliecina pretendenta reģistrāciju ārvalstīs atbilstoši tās valsts normatīvajam regulējumam</w:t>
            </w:r>
            <w:r w:rsidRPr="00ED4188">
              <w:rPr>
                <w:rFonts w:ascii="Times New Roman" w:eastAsia="Calibri" w:hAnsi="Times New Roman"/>
                <w:spacing w:val="-2"/>
                <w:kern w:val="2"/>
                <w:sz w:val="24"/>
                <w:szCs w:val="24"/>
                <w14:ligatures w14:val="standardContextual"/>
              </w:rPr>
              <w:t>.</w:t>
            </w:r>
          </w:p>
          <w:p w14:paraId="4AF409C4" w14:textId="77777777" w:rsidR="00ED4188" w:rsidRPr="00ED4188" w:rsidRDefault="00ED4188" w:rsidP="00ED4188">
            <w:pPr>
              <w:widowControl w:val="0"/>
              <w:tabs>
                <w:tab w:val="left" w:pos="829"/>
              </w:tabs>
              <w:spacing w:line="256" w:lineRule="auto"/>
              <w:jc w:val="both"/>
              <w:rPr>
                <w:rFonts w:ascii="Times New Roman" w:eastAsia="Calibri" w:hAnsi="Times New Roman"/>
                <w:color w:val="000000"/>
                <w:kern w:val="2"/>
                <w:sz w:val="24"/>
                <w:szCs w:val="24"/>
                <w:highlight w:val="yellow"/>
                <w14:ligatures w14:val="standardContextual"/>
              </w:rPr>
            </w:pPr>
            <w:r w:rsidRPr="00ED4188">
              <w:rPr>
                <w:rFonts w:ascii="Times New Roman" w:eastAsia="Calibri" w:hAnsi="Times New Roman"/>
                <w:i/>
                <w:kern w:val="2"/>
                <w:sz w:val="24"/>
                <w:szCs w:val="24"/>
                <w14:ligatures w14:val="standardContextual"/>
              </w:rPr>
              <w:t>(Dokumenti iesniedzami EIS e-konkursu apakšsistēmas sadaļā “Citas prasības”)</w:t>
            </w:r>
          </w:p>
        </w:tc>
      </w:tr>
    </w:tbl>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5669"/>
      </w:tblGrid>
      <w:tr w:rsidR="00ED4188" w:rsidRPr="00ED4188" w14:paraId="30C181E6" w14:textId="77777777" w:rsidTr="008D1F99">
        <w:trPr>
          <w:trHeight w:val="558"/>
        </w:trPr>
        <w:tc>
          <w:tcPr>
            <w:tcW w:w="4254" w:type="dxa"/>
            <w:tcBorders>
              <w:top w:val="single" w:sz="4" w:space="0" w:color="auto"/>
              <w:left w:val="single" w:sz="4" w:space="0" w:color="auto"/>
              <w:bottom w:val="single" w:sz="4" w:space="0" w:color="auto"/>
              <w:right w:val="single" w:sz="4" w:space="0" w:color="auto"/>
            </w:tcBorders>
            <w:hideMark/>
          </w:tcPr>
          <w:p w14:paraId="7788CFC5" w14:textId="77777777" w:rsidR="00ED4188" w:rsidRPr="00ED4188" w:rsidRDefault="00ED4188" w:rsidP="00ED4188">
            <w:pPr>
              <w:widowControl w:val="0"/>
              <w:spacing w:after="0" w:line="256" w:lineRule="auto"/>
              <w:jc w:val="both"/>
              <w:rPr>
                <w:rFonts w:ascii="Times New Roman" w:eastAsia="Aptos" w:hAnsi="Times New Roman" w:cs="Times New Roman"/>
                <w:sz w:val="24"/>
                <w:szCs w:val="24"/>
              </w:rPr>
            </w:pPr>
            <w:r w:rsidRPr="00ED4188">
              <w:rPr>
                <w:rFonts w:ascii="Times New Roman" w:eastAsia="Calibri" w:hAnsi="Times New Roman" w:cs="Times New Roman"/>
                <w:sz w:val="24"/>
                <w:szCs w:val="24"/>
              </w:rPr>
              <w:lastRenderedPageBreak/>
              <w:t>4.3.</w:t>
            </w:r>
            <w:r w:rsidRPr="00ED4188">
              <w:rPr>
                <w:rFonts w:ascii="Times New Roman" w:eastAsia="Aptos" w:hAnsi="Times New Roman" w:cs="Times New Roman"/>
                <w:sz w:val="24"/>
                <w:szCs w:val="24"/>
              </w:rPr>
              <w:t xml:space="preserve"> Pretendents var balstīties uz citu personu saimnieciskajām un finansiālajām iespējām, ja tas ir nepieciešams konkrētā iepirkuma līguma izpildei, neatkarīgi no savstarpējo attiecību tiesiskā rakstura.</w:t>
            </w:r>
          </w:p>
          <w:p w14:paraId="5697B9D1" w14:textId="77777777" w:rsidR="00ED4188" w:rsidRPr="00ED4188" w:rsidRDefault="00ED4188" w:rsidP="00ED4188">
            <w:pPr>
              <w:widowControl w:val="0"/>
              <w:spacing w:after="0" w:line="256" w:lineRule="auto"/>
              <w:jc w:val="both"/>
              <w:rPr>
                <w:rFonts w:ascii="Times New Roman" w:eastAsia="Calibri" w:hAnsi="Times New Roman" w:cs="Times New Roman"/>
                <w:sz w:val="24"/>
                <w:szCs w:val="24"/>
              </w:rPr>
            </w:pPr>
            <w:r w:rsidRPr="00ED4188">
              <w:rPr>
                <w:rFonts w:ascii="Times New Roman" w:eastAsia="Aptos" w:hAnsi="Times New Roman" w:cs="Times New Roman"/>
                <w:sz w:val="24"/>
                <w:szCs w:val="24"/>
                <w:u w:val="single"/>
              </w:rPr>
              <w:t>Šajā gadījumā pretendents un persona, uz kuras saimnieciskajām un finansiālajām iespējām tas balstās, ir solidāri atbildīgi par iepirkuma līguma izpildi</w:t>
            </w:r>
            <w:r w:rsidRPr="00ED4188">
              <w:rPr>
                <w:rFonts w:ascii="Times New Roman" w:eastAsia="Calibri" w:hAnsi="Times New Roman" w:cs="Times New Roman"/>
                <w:sz w:val="24"/>
                <w:szCs w:val="24"/>
              </w:rPr>
              <w:t>.</w:t>
            </w:r>
          </w:p>
        </w:tc>
        <w:tc>
          <w:tcPr>
            <w:tcW w:w="5669" w:type="dxa"/>
            <w:tcBorders>
              <w:top w:val="single" w:sz="4" w:space="0" w:color="auto"/>
              <w:left w:val="single" w:sz="4" w:space="0" w:color="auto"/>
              <w:bottom w:val="single" w:sz="4" w:space="0" w:color="auto"/>
              <w:right w:val="single" w:sz="4" w:space="0" w:color="auto"/>
            </w:tcBorders>
            <w:hideMark/>
          </w:tcPr>
          <w:p w14:paraId="15C06D81"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 xml:space="preserve">4.3.1. </w:t>
            </w:r>
            <w:r w:rsidRPr="00ED4188">
              <w:rPr>
                <w:rFonts w:ascii="Times New Roman" w:eastAsia="Aptos" w:hAnsi="Times New Roman" w:cs="Times New Roman"/>
                <w:sz w:val="24"/>
                <w:szCs w:val="24"/>
              </w:rPr>
              <w:t>Pretendents pierāda Iepirkuma komisijai, ka tā rīcībā būs nepieciešamie resursi, iesniedzot šo personu apliecinājumu vai vienošanos par sadarbību konkrētā līguma izpildē</w:t>
            </w:r>
            <w:r w:rsidRPr="00ED4188">
              <w:rPr>
                <w:rFonts w:ascii="Times New Roman" w:eastAsia="Calibri" w:hAnsi="Times New Roman" w:cs="Times New Roman"/>
                <w:sz w:val="24"/>
                <w:szCs w:val="24"/>
              </w:rPr>
              <w:t>.</w:t>
            </w:r>
          </w:p>
          <w:p w14:paraId="1235BAE5"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 xml:space="preserve">4.3.2. </w:t>
            </w:r>
            <w:r w:rsidRPr="00ED4188">
              <w:rPr>
                <w:rFonts w:ascii="Times New Roman" w:eastAsia="Aptos" w:hAnsi="Times New Roman" w:cs="Times New Roman"/>
                <w:sz w:val="24"/>
                <w:szCs w:val="24"/>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ED4188">
              <w:rPr>
                <w:rFonts w:ascii="Times New Roman" w:eastAsia="Calibri" w:hAnsi="Times New Roman" w:cs="Times New Roman"/>
                <w:sz w:val="24"/>
                <w:szCs w:val="24"/>
              </w:rPr>
              <w:t>.</w:t>
            </w:r>
          </w:p>
          <w:p w14:paraId="324F8C2E"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i/>
                <w:sz w:val="24"/>
                <w:szCs w:val="24"/>
              </w:rPr>
              <w:t>(Dokumenti iesniedzami EIS e-konkursu apakšsistēmas sadaļā “Citas prasības”)</w:t>
            </w:r>
            <w:r w:rsidRPr="00ED4188">
              <w:rPr>
                <w:rFonts w:ascii="Times New Roman" w:eastAsia="Calibri" w:hAnsi="Times New Roman" w:cs="Times New Roman"/>
                <w:sz w:val="24"/>
                <w:szCs w:val="24"/>
              </w:rPr>
              <w:t xml:space="preserve"> </w:t>
            </w:r>
          </w:p>
        </w:tc>
      </w:tr>
      <w:tr w:rsidR="00ED4188" w:rsidRPr="00ED4188" w14:paraId="7B819951" w14:textId="77777777" w:rsidTr="008D1F99">
        <w:trPr>
          <w:trHeight w:val="139"/>
        </w:trPr>
        <w:tc>
          <w:tcPr>
            <w:tcW w:w="4254" w:type="dxa"/>
            <w:tcBorders>
              <w:top w:val="single" w:sz="4" w:space="0" w:color="auto"/>
              <w:left w:val="single" w:sz="4" w:space="0" w:color="auto"/>
              <w:bottom w:val="single" w:sz="4" w:space="0" w:color="auto"/>
              <w:right w:val="single" w:sz="4" w:space="0" w:color="auto"/>
            </w:tcBorders>
            <w:hideMark/>
          </w:tcPr>
          <w:p w14:paraId="0AA12F72"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4.4. Pretendents var balstīties uz citu personu tehniskajām un profesionālajām iespējām, ja tas ir nepieciešams konkrētā iepirkuma līguma izpildei, neatkarīgi no savstarpējo attiecību tiesiskā rakstura.</w:t>
            </w:r>
          </w:p>
          <w:p w14:paraId="64A5E88D"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Pr="00ED4188">
              <w:rPr>
                <w:rFonts w:ascii="Times New Roman" w:eastAsia="Calibri" w:hAnsi="Times New Roman" w:cs="Times New Roman"/>
                <w:sz w:val="24"/>
                <w:szCs w:val="24"/>
              </w:rPr>
              <w:t>.</w:t>
            </w:r>
            <w:r w:rsidRPr="00ED4188">
              <w:rPr>
                <w:rFonts w:ascii="Times New Roman" w:eastAsia="Calibri" w:hAnsi="Times New Roman" w:cs="Times New Roman"/>
                <w:color w:val="000000"/>
                <w:kern w:val="2"/>
                <w:sz w:val="24"/>
                <w:szCs w:val="24"/>
                <w:vertAlign w:val="superscript"/>
                <w14:ligatures w14:val="standardContextual"/>
              </w:rPr>
              <w:t xml:space="preserve"> </w:t>
            </w:r>
            <w:r w:rsidRPr="00ED4188">
              <w:rPr>
                <w:rFonts w:ascii="Times New Roman" w:eastAsia="Calibri" w:hAnsi="Times New Roman" w:cs="Times New Roman"/>
                <w:color w:val="000000"/>
                <w:kern w:val="2"/>
                <w:sz w:val="24"/>
                <w:szCs w:val="24"/>
                <w:vertAlign w:val="superscript"/>
                <w14:ligatures w14:val="standardContextual"/>
              </w:rPr>
              <w:footnoteReference w:id="1"/>
            </w:r>
          </w:p>
        </w:tc>
        <w:tc>
          <w:tcPr>
            <w:tcW w:w="5669" w:type="dxa"/>
            <w:tcBorders>
              <w:top w:val="single" w:sz="4" w:space="0" w:color="auto"/>
              <w:left w:val="single" w:sz="4" w:space="0" w:color="auto"/>
              <w:bottom w:val="single" w:sz="4" w:space="0" w:color="auto"/>
              <w:right w:val="single" w:sz="4" w:space="0" w:color="auto"/>
            </w:tcBorders>
            <w:hideMark/>
          </w:tcPr>
          <w:p w14:paraId="4BD755A5" w14:textId="77777777" w:rsidR="00ED4188" w:rsidRPr="00ED4188" w:rsidRDefault="00ED4188" w:rsidP="00ED4188">
            <w:pPr>
              <w:widowControl w:val="0"/>
              <w:spacing w:after="0" w:line="240" w:lineRule="auto"/>
              <w:jc w:val="both"/>
              <w:rPr>
                <w:rFonts w:ascii="Times New Roman" w:eastAsia="Calibri" w:hAnsi="Times New Roman" w:cs="Times New Roman"/>
                <w:bCs/>
                <w:sz w:val="24"/>
                <w:szCs w:val="24"/>
              </w:rPr>
            </w:pPr>
            <w:r w:rsidRPr="00ED4188">
              <w:rPr>
                <w:rFonts w:ascii="Times New Roman" w:eastAsia="Calibri" w:hAnsi="Times New Roman" w:cs="Times New Roman"/>
                <w:color w:val="000000"/>
                <w:sz w:val="24"/>
                <w:szCs w:val="24"/>
              </w:rPr>
              <w:t xml:space="preserve">4.4.1. </w:t>
            </w:r>
            <w:r w:rsidRPr="00ED4188">
              <w:rPr>
                <w:rFonts w:ascii="Times New Roman" w:eastAsia="Calibri" w:hAnsi="Times New Roman" w:cs="Times New Roman"/>
                <w:bCs/>
                <w:sz w:val="24"/>
                <w:szCs w:val="24"/>
              </w:rPr>
              <w:t xml:space="preserve">Ja pretendents plāno piesaistīt apakšuzņēmēju/s, piedāvājumā ir jāiekļauj apakšuzņēmēja un apakšuzņēmēja </w:t>
            </w:r>
            <w:proofErr w:type="spellStart"/>
            <w:r w:rsidRPr="00ED4188">
              <w:rPr>
                <w:rFonts w:ascii="Times New Roman" w:eastAsia="Calibri" w:hAnsi="Times New Roman" w:cs="Times New Roman"/>
                <w:bCs/>
                <w:sz w:val="24"/>
                <w:szCs w:val="24"/>
              </w:rPr>
              <w:t>apakšuzņēmēja</w:t>
            </w:r>
            <w:proofErr w:type="spellEnd"/>
            <w:r w:rsidRPr="00ED4188">
              <w:rPr>
                <w:rFonts w:ascii="Times New Roman" w:eastAsia="Calibri" w:hAnsi="Times New Roman" w:cs="Times New Roman"/>
                <w:bCs/>
                <w:sz w:val="24"/>
                <w:szCs w:val="24"/>
              </w:rPr>
              <w:t xml:space="preserve"> apliecinājums (Nolikuma 10. pielikums), kā arī jāiesniedz aizpildīts Nolikuma 9. pielikums un Nolikuma 6. pielikums.</w:t>
            </w:r>
          </w:p>
          <w:p w14:paraId="1EFD6E6A"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i/>
                <w:color w:val="000000"/>
                <w:sz w:val="24"/>
                <w:szCs w:val="24"/>
              </w:rPr>
              <w:t>(Dokumenti iesniedzami EIS e-konkursu apakšsistēmas sadaļā “Citas prasības”)</w:t>
            </w:r>
          </w:p>
        </w:tc>
      </w:tr>
      <w:tr w:rsidR="00ED4188" w:rsidRPr="00ED4188" w14:paraId="7DA99D62" w14:textId="77777777" w:rsidTr="008D1F99">
        <w:trPr>
          <w:trHeight w:val="558"/>
        </w:trPr>
        <w:tc>
          <w:tcPr>
            <w:tcW w:w="4254" w:type="dxa"/>
            <w:tcBorders>
              <w:top w:val="single" w:sz="4" w:space="0" w:color="auto"/>
              <w:left w:val="single" w:sz="4" w:space="0" w:color="auto"/>
              <w:bottom w:val="single" w:sz="4" w:space="0" w:color="auto"/>
              <w:right w:val="single" w:sz="4" w:space="0" w:color="auto"/>
            </w:tcBorders>
            <w:hideMark/>
          </w:tcPr>
          <w:p w14:paraId="35E3BD33"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ED4188">
              <w:rPr>
                <w:rFonts w:ascii="Times New Roman" w:eastAsia="Calibri" w:hAnsi="Times New Roman" w:cs="Times New Roman"/>
                <w:sz w:val="24"/>
                <w:szCs w:val="24"/>
              </w:rPr>
              <w:t xml:space="preserve">4.5. </w:t>
            </w:r>
            <w:r w:rsidRPr="00ED4188">
              <w:rPr>
                <w:rFonts w:ascii="Times New Roman" w:eastAsia="Times New Roman" w:hAnsi="Times New Roman" w:cs="Times New Roman"/>
                <w:spacing w:val="-4"/>
                <w:kern w:val="2"/>
                <w:sz w:val="24"/>
                <w:szCs w:val="24"/>
                <w14:ligatures w14:val="standardContextual"/>
              </w:rPr>
              <w:t>Pretendenta minimālais vidējais gada finanšu apgrozījums trīs iepriekšējo pārskata gadu laikā ir:</w:t>
            </w:r>
          </w:p>
          <w:p w14:paraId="7CDE2245"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ED4188">
              <w:rPr>
                <w:rFonts w:ascii="Times New Roman" w:eastAsia="Times New Roman" w:hAnsi="Times New Roman" w:cs="Times New Roman"/>
                <w:b/>
                <w:bCs/>
                <w:spacing w:val="-4"/>
                <w:kern w:val="2"/>
                <w:sz w:val="24"/>
                <w:szCs w:val="24"/>
                <w14:ligatures w14:val="standardContextual"/>
              </w:rPr>
              <w:t>Iepirkuma 1. daļā</w:t>
            </w:r>
            <w:r w:rsidRPr="00ED4188">
              <w:rPr>
                <w:rFonts w:ascii="Times New Roman" w:eastAsia="Times New Roman" w:hAnsi="Times New Roman" w:cs="Times New Roman"/>
                <w:spacing w:val="-4"/>
                <w:kern w:val="2"/>
                <w:sz w:val="24"/>
                <w:szCs w:val="24"/>
                <w14:ligatures w14:val="standardContextual"/>
              </w:rPr>
              <w:t xml:space="preserve"> - vismaz </w:t>
            </w:r>
            <w:r w:rsidRPr="00ED4188">
              <w:rPr>
                <w:rFonts w:ascii="Times New Roman" w:eastAsia="Times New Roman" w:hAnsi="Times New Roman" w:cs="Times New Roman"/>
                <w:sz w:val="24"/>
                <w:szCs w:val="24"/>
              </w:rPr>
              <w:t xml:space="preserve">30 000 </w:t>
            </w:r>
            <w:r w:rsidRPr="00ED4188">
              <w:rPr>
                <w:rFonts w:ascii="Times New Roman" w:eastAsia="Times New Roman" w:hAnsi="Times New Roman" w:cs="Times New Roman"/>
                <w:sz w:val="24"/>
                <w:szCs w:val="24"/>
                <w:lang w:eastAsia="zh-CN"/>
              </w:rPr>
              <w:t xml:space="preserve">EUR (trīsdesmit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spacing w:val="-4"/>
                <w:kern w:val="2"/>
                <w:sz w:val="24"/>
                <w:szCs w:val="24"/>
                <w14:ligatures w14:val="standardContextual"/>
              </w:rPr>
              <w:t>.</w:t>
            </w:r>
          </w:p>
          <w:p w14:paraId="70D59B9D" w14:textId="77777777" w:rsidR="00ED4188" w:rsidRPr="00ED4188" w:rsidRDefault="00ED4188" w:rsidP="00ED4188">
            <w:pPr>
              <w:widowControl w:val="0"/>
              <w:spacing w:after="0" w:line="256" w:lineRule="auto"/>
              <w:jc w:val="both"/>
              <w:rPr>
                <w:rFonts w:ascii="Times New Roman" w:eastAsia="Times New Roman" w:hAnsi="Times New Roman" w:cs="Times New Roman"/>
                <w:kern w:val="2"/>
                <w:sz w:val="24"/>
                <w:szCs w:val="24"/>
                <w14:ligatures w14:val="standardContextual"/>
              </w:rPr>
            </w:pPr>
            <w:r w:rsidRPr="00ED4188">
              <w:rPr>
                <w:rFonts w:ascii="Times New Roman" w:eastAsia="Times New Roman" w:hAnsi="Times New Roman" w:cs="Times New Roman"/>
                <w:kern w:val="2"/>
                <w:sz w:val="24"/>
                <w:szCs w:val="24"/>
                <w14:ligatures w14:val="standardContextual"/>
              </w:rPr>
              <w:t xml:space="preserve">Pretendenti, kas dibināti vēlāk, apliecina, ka minimālais vidējais gada finanšu apgrozījums nostrādātajā periodā ir vismaz 30 000 EUR </w:t>
            </w:r>
            <w:r w:rsidRPr="00ED4188">
              <w:rPr>
                <w:rFonts w:ascii="Times New Roman" w:eastAsia="Times New Roman" w:hAnsi="Times New Roman" w:cs="Times New Roman"/>
                <w:sz w:val="24"/>
                <w:szCs w:val="24"/>
                <w:lang w:eastAsia="zh-CN"/>
              </w:rPr>
              <w:t xml:space="preserve">(trīsdesmit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kern w:val="2"/>
                <w:sz w:val="24"/>
                <w:szCs w:val="24"/>
                <w14:ligatures w14:val="standardContextual"/>
              </w:rPr>
              <w:t>.</w:t>
            </w:r>
          </w:p>
          <w:p w14:paraId="4DBFBB43"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ED4188">
              <w:rPr>
                <w:rFonts w:ascii="Times New Roman" w:eastAsia="Times New Roman" w:hAnsi="Times New Roman" w:cs="Times New Roman"/>
                <w:spacing w:val="-4"/>
                <w:kern w:val="2"/>
                <w:sz w:val="24"/>
                <w:szCs w:val="24"/>
                <w14:ligatures w14:val="standardContextual"/>
              </w:rPr>
              <w:t xml:space="preserve">Ja pretendents ir personu apvienība, tās saimnieciskais un finansiālais stāvoklis ir atbilstošs konkrētā līguma izpildei, ja kopā visu personu apvienībā iesaistīto dalībnieku </w:t>
            </w:r>
            <w:r w:rsidRPr="00ED4188">
              <w:rPr>
                <w:rFonts w:ascii="Times New Roman" w:eastAsia="Times New Roman" w:hAnsi="Times New Roman" w:cs="Times New Roman"/>
                <w:spacing w:val="-4"/>
                <w:kern w:val="2"/>
                <w:sz w:val="24"/>
                <w:szCs w:val="24"/>
                <w14:ligatures w14:val="standardContextual"/>
              </w:rPr>
              <w:lastRenderedPageBreak/>
              <w:t xml:space="preserve">minimālais vidējais gada finanšu apgrozījums trīs iepriekšējo pārskata gadu laikā ir vismaz 30 000 EUR </w:t>
            </w:r>
            <w:r w:rsidRPr="00ED4188">
              <w:rPr>
                <w:rFonts w:ascii="Times New Roman" w:eastAsia="Times New Roman" w:hAnsi="Times New Roman" w:cs="Times New Roman"/>
                <w:sz w:val="24"/>
                <w:szCs w:val="24"/>
                <w:lang w:eastAsia="zh-CN"/>
              </w:rPr>
              <w:t xml:space="preserve">(trīsdesmit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spacing w:val="-4"/>
                <w:kern w:val="2"/>
                <w:sz w:val="24"/>
                <w:szCs w:val="24"/>
                <w14:ligatures w14:val="standardContextual"/>
              </w:rPr>
              <w:t>.</w:t>
            </w:r>
          </w:p>
          <w:p w14:paraId="4F7FE277"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ED4188">
              <w:rPr>
                <w:rFonts w:ascii="Times New Roman" w:eastAsia="Times New Roman" w:hAnsi="Times New Roman" w:cs="Times New Roman"/>
                <w:b/>
                <w:bCs/>
                <w:spacing w:val="-4"/>
                <w:kern w:val="2"/>
                <w:sz w:val="24"/>
                <w:szCs w:val="24"/>
                <w14:ligatures w14:val="standardContextual"/>
              </w:rPr>
              <w:t>Iepirkuma 2. daļā</w:t>
            </w:r>
            <w:r w:rsidRPr="00ED4188">
              <w:rPr>
                <w:rFonts w:ascii="Times New Roman" w:eastAsia="Times New Roman" w:hAnsi="Times New Roman" w:cs="Times New Roman"/>
                <w:spacing w:val="-4"/>
                <w:kern w:val="2"/>
                <w:sz w:val="24"/>
                <w:szCs w:val="24"/>
                <w14:ligatures w14:val="standardContextual"/>
              </w:rPr>
              <w:t xml:space="preserve"> - vismaz 1</w:t>
            </w:r>
            <w:r w:rsidRPr="00ED4188">
              <w:rPr>
                <w:rFonts w:ascii="Times New Roman" w:eastAsia="Times New Roman" w:hAnsi="Times New Roman" w:cs="Times New Roman"/>
                <w:sz w:val="24"/>
                <w:szCs w:val="24"/>
              </w:rPr>
              <w:t xml:space="preserve">30 000 </w:t>
            </w:r>
            <w:r w:rsidRPr="00ED4188">
              <w:rPr>
                <w:rFonts w:ascii="Times New Roman" w:eastAsia="Times New Roman" w:hAnsi="Times New Roman" w:cs="Times New Roman"/>
                <w:sz w:val="24"/>
                <w:szCs w:val="24"/>
                <w:lang w:eastAsia="zh-CN"/>
              </w:rPr>
              <w:t xml:space="preserve">EUR (viens simts 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spacing w:val="-4"/>
                <w:kern w:val="2"/>
                <w:sz w:val="24"/>
                <w:szCs w:val="24"/>
                <w14:ligatures w14:val="standardContextual"/>
              </w:rPr>
              <w:t>.</w:t>
            </w:r>
          </w:p>
          <w:p w14:paraId="781FC2FF" w14:textId="77777777" w:rsidR="00ED4188" w:rsidRPr="00ED4188" w:rsidRDefault="00ED4188" w:rsidP="00ED4188">
            <w:pPr>
              <w:widowControl w:val="0"/>
              <w:spacing w:after="0" w:line="256" w:lineRule="auto"/>
              <w:jc w:val="both"/>
              <w:rPr>
                <w:rFonts w:ascii="Times New Roman" w:eastAsia="Times New Roman" w:hAnsi="Times New Roman" w:cs="Times New Roman"/>
                <w:kern w:val="2"/>
                <w:sz w:val="24"/>
                <w:szCs w:val="24"/>
                <w14:ligatures w14:val="standardContextual"/>
              </w:rPr>
            </w:pPr>
            <w:r w:rsidRPr="00ED4188">
              <w:rPr>
                <w:rFonts w:ascii="Times New Roman" w:eastAsia="Times New Roman" w:hAnsi="Times New Roman" w:cs="Times New Roman"/>
                <w:kern w:val="2"/>
                <w:sz w:val="24"/>
                <w:szCs w:val="24"/>
                <w14:ligatures w14:val="standardContextual"/>
              </w:rPr>
              <w:t xml:space="preserve">Pretendenti, kas dibināti vēlāk, apliecina, ka minimālais vidējais gada finanšu apgrozījums nostrādātajā periodā ir vismaz </w:t>
            </w:r>
            <w:r w:rsidRPr="00ED4188">
              <w:rPr>
                <w:rFonts w:ascii="Times New Roman" w:eastAsia="Times New Roman" w:hAnsi="Times New Roman" w:cs="Times New Roman"/>
                <w:spacing w:val="-4"/>
                <w:kern w:val="2"/>
                <w:sz w:val="24"/>
                <w:szCs w:val="24"/>
                <w14:ligatures w14:val="standardContextual"/>
              </w:rPr>
              <w:t>1</w:t>
            </w:r>
            <w:r w:rsidRPr="00ED4188">
              <w:rPr>
                <w:rFonts w:ascii="Times New Roman" w:eastAsia="Times New Roman" w:hAnsi="Times New Roman" w:cs="Times New Roman"/>
                <w:sz w:val="24"/>
                <w:szCs w:val="24"/>
              </w:rPr>
              <w:t xml:space="preserve">30 000 </w:t>
            </w:r>
            <w:r w:rsidRPr="00ED4188">
              <w:rPr>
                <w:rFonts w:ascii="Times New Roman" w:eastAsia="Times New Roman" w:hAnsi="Times New Roman" w:cs="Times New Roman"/>
                <w:sz w:val="24"/>
                <w:szCs w:val="24"/>
                <w:lang w:eastAsia="zh-CN"/>
              </w:rPr>
              <w:t xml:space="preserve">EUR (viens simts 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spacing w:val="-4"/>
                <w:kern w:val="2"/>
                <w:sz w:val="24"/>
                <w:szCs w:val="24"/>
                <w14:ligatures w14:val="standardContextual"/>
              </w:rPr>
              <w:t xml:space="preserve">. </w:t>
            </w:r>
          </w:p>
          <w:p w14:paraId="7588B3AF"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ED4188">
              <w:rPr>
                <w:rFonts w:ascii="Times New Roman" w:eastAsia="Times New Roman" w:hAnsi="Times New Roman" w:cs="Times New Roman"/>
                <w:spacing w:val="-4"/>
                <w:kern w:val="2"/>
                <w:sz w:val="24"/>
                <w:szCs w:val="24"/>
                <w14:ligatures w14:val="standardContextual"/>
              </w:rPr>
              <w:t>Ja pretendents ir personu apvienība, tās saimnieciskais un finansiālais stāvoklis ir atbilstošs konkrētā līguma izpildei, ja kopā visu personu apvienībā iesaistīto dalībnieku minimālais vidējais gada finanšu apgrozījums trīs iepriekšējo pārskata gadu laikā ir vismaz 1</w:t>
            </w:r>
            <w:r w:rsidRPr="00ED4188">
              <w:rPr>
                <w:rFonts w:ascii="Times New Roman" w:eastAsia="Times New Roman" w:hAnsi="Times New Roman" w:cs="Times New Roman"/>
                <w:sz w:val="24"/>
                <w:szCs w:val="24"/>
              </w:rPr>
              <w:t xml:space="preserve">30 000 </w:t>
            </w:r>
            <w:r w:rsidRPr="00ED4188">
              <w:rPr>
                <w:rFonts w:ascii="Times New Roman" w:eastAsia="Times New Roman" w:hAnsi="Times New Roman" w:cs="Times New Roman"/>
                <w:sz w:val="24"/>
                <w:szCs w:val="24"/>
                <w:lang w:eastAsia="zh-CN"/>
              </w:rPr>
              <w:t xml:space="preserve">EUR (viens simts trīsdesmit tūkstoši </w:t>
            </w:r>
            <w:proofErr w:type="spellStart"/>
            <w:r w:rsidRPr="00ED4188">
              <w:rPr>
                <w:rFonts w:ascii="Times New Roman" w:eastAsia="Times New Roman" w:hAnsi="Times New Roman" w:cs="Times New Roman"/>
                <w:i/>
                <w:iCs/>
                <w:sz w:val="24"/>
                <w:szCs w:val="24"/>
                <w:lang w:eastAsia="zh-CN"/>
              </w:rPr>
              <w:t>euro</w:t>
            </w:r>
            <w:proofErr w:type="spellEnd"/>
            <w:r w:rsidRPr="00ED4188">
              <w:rPr>
                <w:rFonts w:ascii="Times New Roman" w:eastAsia="Times New Roman" w:hAnsi="Times New Roman" w:cs="Times New Roman"/>
                <w:sz w:val="24"/>
                <w:szCs w:val="24"/>
                <w:lang w:eastAsia="zh-CN"/>
              </w:rPr>
              <w:t>)</w:t>
            </w:r>
            <w:r w:rsidRPr="00ED4188">
              <w:rPr>
                <w:rFonts w:ascii="Times New Roman" w:eastAsia="Times New Roman" w:hAnsi="Times New Roman" w:cs="Times New Roman"/>
                <w:spacing w:val="-4"/>
                <w:kern w:val="2"/>
                <w:sz w:val="24"/>
                <w:szCs w:val="24"/>
                <w14:ligatures w14:val="standardContextual"/>
              </w:rPr>
              <w:t>.</w:t>
            </w:r>
          </w:p>
          <w:p w14:paraId="186234F1" w14:textId="77777777" w:rsidR="00ED4188" w:rsidRPr="00ED4188" w:rsidRDefault="00ED4188" w:rsidP="00ED4188">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p>
          <w:p w14:paraId="0A95B87A" w14:textId="77777777" w:rsidR="00ED4188" w:rsidRPr="00ED4188" w:rsidRDefault="00ED4188" w:rsidP="00ED4188">
            <w:pPr>
              <w:widowControl w:val="0"/>
              <w:spacing w:after="0" w:line="256" w:lineRule="auto"/>
              <w:jc w:val="both"/>
              <w:rPr>
                <w:rFonts w:ascii="Times New Roman" w:eastAsia="Calibri" w:hAnsi="Times New Roman" w:cs="Times New Roman"/>
                <w:i/>
                <w:iCs/>
                <w:spacing w:val="-4"/>
                <w:sz w:val="24"/>
                <w:szCs w:val="24"/>
              </w:rPr>
            </w:pPr>
            <w:r w:rsidRPr="00ED4188">
              <w:rPr>
                <w:rFonts w:ascii="Times New Roman" w:eastAsia="Calibri" w:hAnsi="Times New Roman" w:cs="Times New Roman"/>
                <w:i/>
                <w:iCs/>
                <w:sz w:val="24"/>
                <w:szCs w:val="24"/>
              </w:rPr>
              <w:t>Vidējais finanšu apgrozījums ((apgr. 1. gadā + apgr. 2. gadā + apgr. 3. gadā)/3).</w:t>
            </w:r>
          </w:p>
        </w:tc>
        <w:tc>
          <w:tcPr>
            <w:tcW w:w="5669" w:type="dxa"/>
            <w:tcBorders>
              <w:top w:val="single" w:sz="4" w:space="0" w:color="auto"/>
              <w:left w:val="single" w:sz="4" w:space="0" w:color="auto"/>
              <w:bottom w:val="single" w:sz="4" w:space="0" w:color="auto"/>
              <w:right w:val="single" w:sz="4" w:space="0" w:color="auto"/>
            </w:tcBorders>
            <w:hideMark/>
          </w:tcPr>
          <w:p w14:paraId="2CD2D944" w14:textId="77777777" w:rsidR="00ED4188" w:rsidRPr="00ED4188" w:rsidRDefault="00ED4188" w:rsidP="00ED4188">
            <w:pPr>
              <w:widowControl w:val="0"/>
              <w:spacing w:after="0" w:line="240" w:lineRule="auto"/>
              <w:jc w:val="both"/>
              <w:rPr>
                <w:rFonts w:ascii="Times New Roman" w:eastAsia="Times New Roman" w:hAnsi="Times New Roman" w:cs="Times New Roman"/>
                <w:sz w:val="24"/>
                <w:szCs w:val="24"/>
                <w:lang w:eastAsia="zh-CN"/>
              </w:rPr>
            </w:pPr>
            <w:r w:rsidRPr="00ED4188">
              <w:rPr>
                <w:rFonts w:ascii="Times New Roman" w:eastAsia="Times New Roman" w:hAnsi="Times New Roman" w:cs="Times New Roman"/>
                <w:sz w:val="24"/>
                <w:szCs w:val="24"/>
              </w:rPr>
              <w:lastRenderedPageBreak/>
              <w:t>4.5.1. Pretendenta apliecinājums par pretendenta vidējo finanšu apgrozījumu, par iepriekšējiem trīs pārskata gadiem atbilstoši Nolikuma 4.5. punktā noteiktajām prasībām. Pretendentiem, kas dibināti vēlāk, apliecinājums par finanšu apgrozījumu nostrādātajā periodā.</w:t>
            </w:r>
          </w:p>
          <w:p w14:paraId="2FE5E157" w14:textId="77777777" w:rsidR="00ED4188" w:rsidRPr="00ED4188" w:rsidRDefault="00ED4188" w:rsidP="00ED4188">
            <w:pPr>
              <w:widowControl w:val="0"/>
              <w:spacing w:after="0" w:line="240" w:lineRule="auto"/>
              <w:jc w:val="both"/>
              <w:rPr>
                <w:rFonts w:ascii="Times New Roman" w:eastAsia="Times New Roman" w:hAnsi="Times New Roman" w:cs="Times New Roman"/>
                <w:sz w:val="24"/>
                <w:szCs w:val="24"/>
                <w:lang w:eastAsia="zh-CN"/>
              </w:rPr>
            </w:pPr>
            <w:r w:rsidRPr="00ED4188">
              <w:rPr>
                <w:rFonts w:ascii="Times New Roman" w:eastAsia="Times New Roman" w:hAnsi="Times New Roman" w:cs="Times New Roman"/>
                <w:sz w:val="24"/>
                <w:szCs w:val="24"/>
                <w:lang w:eastAsia="zh-CN"/>
              </w:rPr>
              <w:t xml:space="preserve">4.5.2. Ja pretendents ir reģistrēts ārvalstī, lai apliecinātu atbilstību Nolikuma 4.5. punktā noteiktajām prasībām, pretendentam ir tiesības iesniegt līdzvērtīgus dokumentus atbilstoši to reģistrācijas valsts normatīvajam regulējumam. </w:t>
            </w:r>
          </w:p>
          <w:p w14:paraId="2102A611" w14:textId="77777777" w:rsidR="00ED4188" w:rsidRPr="00ED4188" w:rsidRDefault="00ED4188" w:rsidP="00ED4188">
            <w:pPr>
              <w:widowControl w:val="0"/>
              <w:spacing w:after="0" w:line="240" w:lineRule="auto"/>
              <w:jc w:val="both"/>
              <w:rPr>
                <w:rFonts w:ascii="Times New Roman" w:eastAsia="Calibri" w:hAnsi="Times New Roman" w:cs="Times New Roman"/>
                <w:iCs/>
                <w:sz w:val="24"/>
                <w:szCs w:val="24"/>
              </w:rPr>
            </w:pPr>
            <w:r w:rsidRPr="00ED4188">
              <w:rPr>
                <w:rFonts w:ascii="Times New Roman" w:eastAsia="Calibri" w:hAnsi="Times New Roman" w:cs="Times New Roman"/>
                <w:i/>
                <w:sz w:val="24"/>
                <w:szCs w:val="24"/>
              </w:rPr>
              <w:t>(Dokumenti iesniedzami EIS e-konkursu apakšsistēmas sadaļā “Atlases prasības”)</w:t>
            </w:r>
          </w:p>
        </w:tc>
      </w:tr>
      <w:tr w:rsidR="00ED4188" w:rsidRPr="00ED4188" w14:paraId="55CA95AF" w14:textId="77777777" w:rsidTr="008D1F99">
        <w:trPr>
          <w:trHeight w:val="699"/>
        </w:trPr>
        <w:tc>
          <w:tcPr>
            <w:tcW w:w="4254" w:type="dxa"/>
            <w:tcBorders>
              <w:top w:val="single" w:sz="4" w:space="0" w:color="auto"/>
              <w:left w:val="single" w:sz="4" w:space="0" w:color="auto"/>
              <w:bottom w:val="single" w:sz="4" w:space="0" w:color="auto"/>
              <w:right w:val="single" w:sz="4" w:space="0" w:color="auto"/>
            </w:tcBorders>
            <w:hideMark/>
          </w:tcPr>
          <w:p w14:paraId="6F07B62E" w14:textId="77777777" w:rsidR="00ED4188" w:rsidRPr="00ED4188" w:rsidRDefault="00ED4188" w:rsidP="00ED4188">
            <w:pPr>
              <w:widowControl w:val="0"/>
              <w:spacing w:after="0" w:line="256" w:lineRule="auto"/>
              <w:jc w:val="both"/>
              <w:rPr>
                <w:rFonts w:ascii="Times New Roman" w:eastAsia="Calibri" w:hAnsi="Times New Roman" w:cs="Times New Roman"/>
                <w:spacing w:val="-4"/>
                <w:kern w:val="2"/>
                <w:sz w:val="24"/>
                <w:szCs w:val="24"/>
                <w14:ligatures w14:val="standardContextual"/>
              </w:rPr>
            </w:pPr>
            <w:r w:rsidRPr="00ED4188">
              <w:rPr>
                <w:rFonts w:ascii="Times New Roman" w:eastAsia="Calibri" w:hAnsi="Times New Roman" w:cs="Times New Roman"/>
                <w:spacing w:val="-4"/>
                <w:kern w:val="2"/>
                <w:sz w:val="24"/>
                <w:szCs w:val="24"/>
                <w14:ligatures w14:val="standardContextual"/>
              </w:rPr>
              <w:lastRenderedPageBreak/>
              <w:t>4.6. Pretendentam, personālsabiedrībai vai vismaz vienam personālsabiedrības biedram (ja piedāvājumu iesniedz personālsabiedrība) vai vismaz vienam personu apvienības dalībniekam (ja piedāvājumu iesniedz personu apvienība), pretendenta norādītai personai, uz kuras iespējām pretendents balstās, lai apliecinātu atbilstību nolikuma prasībām, iepriekšējo 3 (trīs) gadu laikā kopā (2023., 2024., 2025. un 2026. gadā līdz piedāvājuma iesniegšanas termiņa beigām) ir šāda pieredze:</w:t>
            </w:r>
          </w:p>
          <w:p w14:paraId="15E4ED09" w14:textId="77777777" w:rsidR="00ED4188" w:rsidRPr="00ED4188" w:rsidRDefault="00ED4188" w:rsidP="00ED4188">
            <w:pPr>
              <w:widowControl w:val="0"/>
              <w:spacing w:after="0" w:line="256" w:lineRule="auto"/>
              <w:jc w:val="both"/>
              <w:rPr>
                <w:rFonts w:ascii="Times New Roman" w:eastAsia="Calibri" w:hAnsi="Times New Roman" w:cs="Times New Roman"/>
                <w:kern w:val="2"/>
                <w:sz w:val="24"/>
                <w:szCs w:val="24"/>
                <w14:ligatures w14:val="standardContextual"/>
              </w:rPr>
            </w:pPr>
            <w:r w:rsidRPr="00ED4188">
              <w:rPr>
                <w:rFonts w:ascii="Times New Roman" w:eastAsia="Calibri" w:hAnsi="Times New Roman" w:cs="Times New Roman"/>
                <w:b/>
                <w:bCs/>
                <w:kern w:val="2"/>
                <w:sz w:val="24"/>
                <w:szCs w:val="24"/>
                <w14:ligatures w14:val="standardContextual"/>
              </w:rPr>
              <w:t>Iepirkuma 1. daļā</w:t>
            </w:r>
            <w:r w:rsidRPr="00ED4188">
              <w:rPr>
                <w:rFonts w:ascii="Times New Roman" w:eastAsia="Calibri" w:hAnsi="Times New Roman" w:cs="Times New Roman"/>
                <w:kern w:val="2"/>
                <w:sz w:val="24"/>
                <w:szCs w:val="24"/>
                <w14:ligatures w14:val="standardContextual"/>
              </w:rPr>
              <w:t xml:space="preserve"> - pieredze </w:t>
            </w:r>
            <w:proofErr w:type="spellStart"/>
            <w:r w:rsidRPr="00ED4188">
              <w:rPr>
                <w:rFonts w:ascii="Times New Roman" w:eastAsia="Calibri" w:hAnsi="Times New Roman" w:cs="Times New Roman"/>
                <w:kern w:val="2"/>
                <w:sz w:val="24"/>
                <w:szCs w:val="24"/>
                <w14:ligatures w14:val="standardContextual"/>
              </w:rPr>
              <w:t>kokskaidu</w:t>
            </w:r>
            <w:proofErr w:type="spellEnd"/>
            <w:r w:rsidRPr="00ED4188">
              <w:rPr>
                <w:rFonts w:ascii="Times New Roman" w:eastAsia="Calibri" w:hAnsi="Times New Roman" w:cs="Times New Roman"/>
                <w:kern w:val="2"/>
                <w:sz w:val="24"/>
                <w:szCs w:val="24"/>
                <w14:ligatures w14:val="standardContextual"/>
              </w:rPr>
              <w:t xml:space="preserve"> granulu piegādē viena vai vairāku līgumu ietvaros, kuru priekšmets ir vismaz 112 tonnu fasēto granulu (t.i., vismaz 114 palešu) fasēto granulu piegāde (visiem pretendenta norādītajiem līgumiem kopā);</w:t>
            </w:r>
          </w:p>
          <w:p w14:paraId="0A664285" w14:textId="77777777" w:rsidR="00ED4188" w:rsidRPr="00ED4188" w:rsidRDefault="00ED4188" w:rsidP="00ED4188">
            <w:pPr>
              <w:widowControl w:val="0"/>
              <w:spacing w:after="0" w:line="256" w:lineRule="auto"/>
              <w:jc w:val="both"/>
              <w:rPr>
                <w:rFonts w:ascii="Times New Roman" w:eastAsia="Calibri" w:hAnsi="Times New Roman" w:cs="Times New Roman"/>
                <w:kern w:val="2"/>
                <w:sz w:val="24"/>
                <w:szCs w:val="24"/>
                <w14:ligatures w14:val="standardContextual"/>
              </w:rPr>
            </w:pPr>
            <w:r w:rsidRPr="00ED4188">
              <w:rPr>
                <w:rFonts w:ascii="Times New Roman" w:eastAsia="Calibri" w:hAnsi="Times New Roman" w:cs="Times New Roman"/>
                <w:b/>
                <w:bCs/>
                <w:kern w:val="2"/>
                <w:sz w:val="24"/>
                <w:szCs w:val="24"/>
                <w14:ligatures w14:val="standardContextual"/>
              </w:rPr>
              <w:t>Iepirkuma 2. daļā</w:t>
            </w:r>
            <w:r w:rsidRPr="00ED4188">
              <w:rPr>
                <w:rFonts w:ascii="Times New Roman" w:eastAsia="Calibri" w:hAnsi="Times New Roman" w:cs="Times New Roman"/>
                <w:kern w:val="2"/>
                <w:sz w:val="24"/>
                <w:szCs w:val="24"/>
                <w14:ligatures w14:val="standardContextual"/>
              </w:rPr>
              <w:t xml:space="preserve"> - pieredze </w:t>
            </w:r>
            <w:proofErr w:type="spellStart"/>
            <w:r w:rsidRPr="00ED4188">
              <w:rPr>
                <w:rFonts w:ascii="Times New Roman" w:eastAsia="Calibri" w:hAnsi="Times New Roman" w:cs="Times New Roman"/>
                <w:kern w:val="2"/>
                <w:sz w:val="24"/>
                <w:szCs w:val="24"/>
                <w14:ligatures w14:val="standardContextual"/>
              </w:rPr>
              <w:t>kokskaidu</w:t>
            </w:r>
            <w:proofErr w:type="spellEnd"/>
            <w:r w:rsidRPr="00ED4188">
              <w:rPr>
                <w:rFonts w:ascii="Times New Roman" w:eastAsia="Calibri" w:hAnsi="Times New Roman" w:cs="Times New Roman"/>
                <w:kern w:val="2"/>
                <w:sz w:val="24"/>
                <w:szCs w:val="24"/>
                <w14:ligatures w14:val="standardContextual"/>
              </w:rPr>
              <w:t xml:space="preserve"> granulu piegādē viena vai vairāku līgumu ietvaros, kuru priekšmets ir vismaz 405 tonnu nefasēto granulu (nodrošināta iepilde tikai ar </w:t>
            </w:r>
            <w:proofErr w:type="spellStart"/>
            <w:r w:rsidRPr="00ED4188">
              <w:rPr>
                <w:rFonts w:ascii="Times New Roman" w:eastAsia="Calibri" w:hAnsi="Times New Roman" w:cs="Times New Roman"/>
                <w:kern w:val="2"/>
                <w:sz w:val="24"/>
                <w:szCs w:val="24"/>
                <w14:ligatures w14:val="standardContextual"/>
              </w:rPr>
              <w:t>pneimouzpildes</w:t>
            </w:r>
            <w:proofErr w:type="spellEnd"/>
            <w:r w:rsidRPr="00ED4188">
              <w:rPr>
                <w:rFonts w:ascii="Times New Roman" w:eastAsia="Calibri" w:hAnsi="Times New Roman" w:cs="Times New Roman"/>
                <w:kern w:val="2"/>
                <w:sz w:val="24"/>
                <w:szCs w:val="24"/>
                <w14:ligatures w14:val="standardContextual"/>
              </w:rPr>
              <w:t xml:space="preserve"> metodi) piegāde (visiem pretendenta norādītajiem līgumiem kopā).</w:t>
            </w:r>
          </w:p>
          <w:p w14:paraId="1012B067" w14:textId="77777777" w:rsidR="00ED4188" w:rsidRPr="00ED4188" w:rsidRDefault="00ED4188" w:rsidP="00ED4188">
            <w:pPr>
              <w:widowControl w:val="0"/>
              <w:spacing w:after="0" w:line="256" w:lineRule="auto"/>
              <w:jc w:val="both"/>
              <w:rPr>
                <w:rFonts w:ascii="Times New Roman" w:eastAsia="Calibri" w:hAnsi="Times New Roman" w:cs="Times New Roman"/>
                <w:kern w:val="2"/>
                <w:sz w:val="24"/>
                <w:szCs w:val="24"/>
                <w14:ligatures w14:val="standardContextual"/>
              </w:rPr>
            </w:pPr>
          </w:p>
          <w:p w14:paraId="380608DB" w14:textId="77777777" w:rsidR="00ED4188" w:rsidRPr="00ED4188" w:rsidRDefault="00ED4188" w:rsidP="00ED4188">
            <w:pPr>
              <w:widowControl w:val="0"/>
              <w:spacing w:after="0" w:line="256" w:lineRule="auto"/>
              <w:jc w:val="both"/>
              <w:rPr>
                <w:rFonts w:ascii="Times New Roman" w:eastAsia="Calibri" w:hAnsi="Times New Roman" w:cs="Times New Roman"/>
                <w:i/>
                <w:iCs/>
                <w:kern w:val="2"/>
                <w:sz w:val="24"/>
                <w:szCs w:val="24"/>
                <w14:ligatures w14:val="standardContextual"/>
              </w:rPr>
            </w:pPr>
            <w:r w:rsidRPr="00ED4188">
              <w:rPr>
                <w:rFonts w:ascii="Times New Roman" w:eastAsia="Calibri" w:hAnsi="Times New Roman" w:cs="Times New Roman"/>
                <w:i/>
                <w:iCs/>
                <w:kern w:val="2"/>
                <w:sz w:val="24"/>
                <w:szCs w:val="24"/>
                <w14:ligatures w14:val="standardContextual"/>
              </w:rPr>
              <w:lastRenderedPageBreak/>
              <w:t>Piegādes ir pilnībā pabeigtas līgumā noteiktajā termiņā un kvalitātē.</w:t>
            </w:r>
          </w:p>
          <w:p w14:paraId="5A8E7E31" w14:textId="77777777" w:rsidR="00ED4188" w:rsidRPr="00ED4188" w:rsidRDefault="00ED4188" w:rsidP="00ED4188">
            <w:pPr>
              <w:widowControl w:val="0"/>
              <w:spacing w:after="0" w:line="256" w:lineRule="auto"/>
              <w:jc w:val="both"/>
              <w:rPr>
                <w:rFonts w:ascii="Times New Roman" w:eastAsia="Calibri" w:hAnsi="Times New Roman" w:cs="Times New Roman"/>
                <w:i/>
                <w:iCs/>
                <w:kern w:val="2"/>
                <w:sz w:val="24"/>
                <w:szCs w:val="24"/>
                <w14:ligatures w14:val="standardContextual"/>
              </w:rPr>
            </w:pPr>
            <w:r w:rsidRPr="00ED4188">
              <w:rPr>
                <w:rFonts w:ascii="Times New Roman" w:eastAsia="Calibri" w:hAnsi="Times New Roman" w:cs="Times New Roman"/>
                <w:i/>
                <w:iCs/>
                <w:kern w:val="2"/>
                <w:sz w:val="24"/>
                <w:szCs w:val="24"/>
                <w14:ligatures w14:val="standardContextual"/>
              </w:rPr>
              <w:t>Pieredzi var pierādīt ar vienu vai vairākiem līgumiem.</w:t>
            </w:r>
          </w:p>
          <w:p w14:paraId="278C0654" w14:textId="77777777" w:rsidR="00ED4188" w:rsidRPr="00ED4188" w:rsidRDefault="00ED4188" w:rsidP="00ED4188">
            <w:pPr>
              <w:widowControl w:val="0"/>
              <w:spacing w:after="0" w:line="256" w:lineRule="auto"/>
              <w:jc w:val="both"/>
              <w:rPr>
                <w:rFonts w:ascii="Times New Roman" w:eastAsia="Calibri" w:hAnsi="Times New Roman" w:cs="Times New Roman"/>
                <w:kern w:val="2"/>
                <w:sz w:val="24"/>
                <w:szCs w:val="24"/>
                <w14:ligatures w14:val="standardContextual"/>
              </w:rPr>
            </w:pPr>
          </w:p>
        </w:tc>
        <w:tc>
          <w:tcPr>
            <w:tcW w:w="5669" w:type="dxa"/>
            <w:tcBorders>
              <w:top w:val="single" w:sz="4" w:space="0" w:color="auto"/>
              <w:left w:val="single" w:sz="4" w:space="0" w:color="auto"/>
              <w:bottom w:val="single" w:sz="4" w:space="0" w:color="auto"/>
              <w:right w:val="single" w:sz="4" w:space="0" w:color="auto"/>
            </w:tcBorders>
          </w:tcPr>
          <w:p w14:paraId="41DB86E7" w14:textId="77777777" w:rsidR="00ED4188" w:rsidRPr="00ED4188" w:rsidRDefault="00ED4188" w:rsidP="00ED4188">
            <w:pPr>
              <w:widowControl w:val="0"/>
              <w:spacing w:after="0" w:line="240" w:lineRule="auto"/>
              <w:jc w:val="both"/>
              <w:rPr>
                <w:rFonts w:ascii="Times New Roman" w:eastAsia="Calibri" w:hAnsi="Times New Roman" w:cs="Times New Roman"/>
                <w:bCs/>
                <w:sz w:val="24"/>
                <w:szCs w:val="24"/>
              </w:rPr>
            </w:pPr>
            <w:r w:rsidRPr="00ED4188">
              <w:rPr>
                <w:rFonts w:ascii="Times New Roman" w:eastAsia="Calibri" w:hAnsi="Times New Roman" w:cs="Times New Roman"/>
                <w:bCs/>
                <w:sz w:val="24"/>
                <w:szCs w:val="24"/>
              </w:rPr>
              <w:lastRenderedPageBreak/>
              <w:t xml:space="preserve">4.6.1. Pretendentam ir jāiesniedz </w:t>
            </w:r>
            <w:r w:rsidRPr="00ED4188">
              <w:rPr>
                <w:rFonts w:ascii="Times New Roman" w:eastAsia="Calibri" w:hAnsi="Times New Roman" w:cs="Times New Roman"/>
                <w:sz w:val="24"/>
                <w:szCs w:val="24"/>
              </w:rPr>
              <w:t>i</w:t>
            </w:r>
            <w:r w:rsidRPr="00ED4188">
              <w:rPr>
                <w:rFonts w:ascii="Times New Roman" w:eastAsia="Calibri" w:hAnsi="Times New Roman" w:cs="Times New Roman"/>
                <w:bCs/>
                <w:sz w:val="24"/>
                <w:szCs w:val="24"/>
              </w:rPr>
              <w:t>nformācija par savu un/vai Nolikuma 4.4. punktā minēto personu pieredzi</w:t>
            </w:r>
            <w:r w:rsidRPr="00ED4188">
              <w:rPr>
                <w:rFonts w:ascii="Times New Roman" w:eastAsia="Calibri" w:hAnsi="Times New Roman" w:cs="Times New Roman"/>
                <w:b/>
                <w:bCs/>
                <w:sz w:val="24"/>
                <w:szCs w:val="24"/>
              </w:rPr>
              <w:t xml:space="preserve"> </w:t>
            </w:r>
            <w:r w:rsidRPr="00ED4188">
              <w:rPr>
                <w:rFonts w:ascii="Times New Roman" w:eastAsia="Calibri" w:hAnsi="Times New Roman" w:cs="Times New Roman"/>
                <w:bCs/>
                <w:sz w:val="24"/>
                <w:szCs w:val="24"/>
              </w:rPr>
              <w:t>(Nolikuma 6</w:t>
            </w:r>
            <w:r w:rsidRPr="00ED4188">
              <w:rPr>
                <w:rFonts w:ascii="Times New Roman" w:eastAsia="Calibri" w:hAnsi="Times New Roman" w:cs="Times New Roman"/>
                <w:sz w:val="24"/>
                <w:szCs w:val="24"/>
              </w:rPr>
              <w:t>. pielikums</w:t>
            </w:r>
            <w:r w:rsidRPr="00ED4188">
              <w:rPr>
                <w:rFonts w:ascii="Times New Roman" w:eastAsia="Calibri" w:hAnsi="Times New Roman" w:cs="Times New Roman"/>
                <w:bCs/>
                <w:sz w:val="24"/>
                <w:szCs w:val="24"/>
              </w:rPr>
              <w:t xml:space="preserve">) atbilstoši Nolikuma 4.6. apakšpunkta prasībai. </w:t>
            </w:r>
          </w:p>
          <w:p w14:paraId="1DD32336" w14:textId="77777777" w:rsidR="00ED4188" w:rsidRPr="00ED4188" w:rsidRDefault="00ED4188" w:rsidP="00ED4188">
            <w:pPr>
              <w:widowControl w:val="0"/>
              <w:spacing w:after="0" w:line="240" w:lineRule="auto"/>
              <w:jc w:val="both"/>
              <w:rPr>
                <w:rFonts w:ascii="Times New Roman" w:eastAsia="Calibri" w:hAnsi="Times New Roman" w:cs="Times New Roman"/>
                <w:bCs/>
                <w:strike/>
                <w:sz w:val="24"/>
                <w:szCs w:val="24"/>
              </w:rPr>
            </w:pPr>
            <w:r w:rsidRPr="00ED4188">
              <w:rPr>
                <w:rFonts w:ascii="Times New Roman" w:eastAsia="Calibri" w:hAnsi="Times New Roman" w:cs="Times New Roman"/>
                <w:bCs/>
                <w:sz w:val="24"/>
                <w:szCs w:val="24"/>
              </w:rPr>
              <w:t xml:space="preserve">4.6.2. Pretendentam ir jāiesniedz pasūtītāju pozitīvas atsauksmes </w:t>
            </w:r>
            <w:bookmarkStart w:id="7" w:name="_Hlk4136836"/>
            <w:r w:rsidRPr="00ED4188">
              <w:rPr>
                <w:rFonts w:ascii="Times New Roman" w:eastAsia="Calibri" w:hAnsi="Times New Roman" w:cs="Times New Roman"/>
                <w:bCs/>
                <w:sz w:val="24"/>
                <w:szCs w:val="24"/>
              </w:rPr>
              <w:t xml:space="preserve">vai citi dokumenti, kuros objektīvi var pārliecināties </w:t>
            </w:r>
            <w:bookmarkEnd w:id="7"/>
            <w:r w:rsidRPr="00ED4188">
              <w:rPr>
                <w:rFonts w:ascii="Times New Roman" w:eastAsia="Calibri" w:hAnsi="Times New Roman" w:cs="Times New Roman"/>
                <w:bCs/>
                <w:sz w:val="24"/>
                <w:szCs w:val="24"/>
              </w:rPr>
              <w:t>par katra Nolikuma 6. pielikuma tabulā norādītā līguma izpildi, un kurās apliecināta pretendenta pieredze un kvalitāte atbilstoši Nolikuma 4.6. punkta prasībai.</w:t>
            </w:r>
          </w:p>
          <w:p w14:paraId="47FA998C" w14:textId="77777777" w:rsidR="00ED4188" w:rsidRPr="00ED4188" w:rsidRDefault="00ED4188" w:rsidP="00ED4188">
            <w:pPr>
              <w:widowControl w:val="0"/>
              <w:spacing w:after="0" w:line="240" w:lineRule="auto"/>
              <w:jc w:val="both"/>
              <w:rPr>
                <w:rFonts w:ascii="Times New Roman" w:eastAsia="Calibri" w:hAnsi="Times New Roman" w:cs="Times New Roman"/>
                <w:i/>
                <w:sz w:val="24"/>
                <w:szCs w:val="24"/>
              </w:rPr>
            </w:pPr>
            <w:r w:rsidRPr="00ED4188">
              <w:rPr>
                <w:rFonts w:ascii="Times New Roman" w:eastAsia="Calibri" w:hAnsi="Times New Roman" w:cs="Times New Roman"/>
                <w:i/>
                <w:sz w:val="24"/>
                <w:szCs w:val="24"/>
              </w:rPr>
              <w:t>(Dokumenti iesniedzami EIS e-konkursu apakšsistēmas sadaļā “Atlases prasības”)</w:t>
            </w:r>
          </w:p>
          <w:p w14:paraId="73E15BE9"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p>
          <w:p w14:paraId="278FE17F" w14:textId="77777777" w:rsidR="00ED4188" w:rsidRPr="00ED4188" w:rsidRDefault="00ED4188" w:rsidP="00ED4188">
            <w:pPr>
              <w:widowControl w:val="0"/>
              <w:spacing w:after="0" w:line="240" w:lineRule="auto"/>
              <w:rPr>
                <w:rFonts w:ascii="Times New Roman" w:eastAsia="Calibri" w:hAnsi="Times New Roman" w:cs="Times New Roman"/>
                <w:sz w:val="24"/>
                <w:szCs w:val="24"/>
              </w:rPr>
            </w:pPr>
          </w:p>
        </w:tc>
      </w:tr>
      <w:tr w:rsidR="00ED4188" w:rsidRPr="00ED4188" w14:paraId="5DB4A6B8" w14:textId="77777777" w:rsidTr="008D1F99">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57DD3E87" w14:textId="77777777" w:rsidR="00ED4188" w:rsidRPr="00ED4188" w:rsidRDefault="00ED4188" w:rsidP="00ED4188">
            <w:pPr>
              <w:widowControl w:val="0"/>
              <w:spacing w:after="0" w:line="240" w:lineRule="auto"/>
              <w:jc w:val="center"/>
              <w:rPr>
                <w:rFonts w:ascii="Times New Roman" w:eastAsia="Calibri" w:hAnsi="Times New Roman" w:cs="Times New Roman"/>
                <w:b/>
                <w:bCs/>
                <w:sz w:val="24"/>
                <w:szCs w:val="24"/>
                <w:highlight w:val="yellow"/>
              </w:rPr>
            </w:pPr>
            <w:r w:rsidRPr="00ED4188">
              <w:rPr>
                <w:rFonts w:ascii="Times New Roman" w:eastAsia="Calibri" w:hAnsi="Times New Roman" w:cs="Times New Roman"/>
                <w:b/>
                <w:bCs/>
                <w:sz w:val="24"/>
                <w:szCs w:val="24"/>
              </w:rPr>
              <w:t>Tehniskais piedāvājums</w:t>
            </w:r>
          </w:p>
        </w:tc>
      </w:tr>
      <w:tr w:rsidR="00ED4188" w:rsidRPr="00ED4188" w14:paraId="6B37184B" w14:textId="77777777" w:rsidTr="008D1F99">
        <w:tc>
          <w:tcPr>
            <w:tcW w:w="4254" w:type="dxa"/>
            <w:tcBorders>
              <w:top w:val="single" w:sz="4" w:space="0" w:color="auto"/>
              <w:left w:val="single" w:sz="4" w:space="0" w:color="auto"/>
              <w:bottom w:val="single" w:sz="4" w:space="0" w:color="auto"/>
              <w:right w:val="single" w:sz="4" w:space="0" w:color="auto"/>
            </w:tcBorders>
            <w:hideMark/>
          </w:tcPr>
          <w:p w14:paraId="766CCD56" w14:textId="77777777" w:rsidR="00ED4188" w:rsidRPr="00ED4188" w:rsidRDefault="00ED4188" w:rsidP="00ED4188">
            <w:pPr>
              <w:widowControl w:val="0"/>
              <w:tabs>
                <w:tab w:val="left" w:pos="454"/>
              </w:tabs>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 xml:space="preserve">4.8. Tehniskais piedāvājums jāsagatavo un jāiesniedz atbilstoši Tehniskajai specifikācijai/Tehniskā piedāvājuma formai </w:t>
            </w:r>
          </w:p>
          <w:p w14:paraId="470E5D0B" w14:textId="77777777" w:rsidR="00ED4188" w:rsidRPr="00ED4188" w:rsidRDefault="00ED4188" w:rsidP="00ED4188">
            <w:pPr>
              <w:widowControl w:val="0"/>
              <w:tabs>
                <w:tab w:val="left" w:pos="454"/>
              </w:tabs>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b/>
                <w:bCs/>
                <w:sz w:val="24"/>
                <w:szCs w:val="24"/>
              </w:rPr>
              <w:t>Iepirkuma 1. daļā</w:t>
            </w:r>
            <w:r w:rsidRPr="00ED4188">
              <w:rPr>
                <w:rFonts w:ascii="Times New Roman" w:eastAsia="Calibri" w:hAnsi="Times New Roman" w:cs="Times New Roman"/>
                <w:sz w:val="24"/>
                <w:szCs w:val="24"/>
              </w:rPr>
              <w:t xml:space="preserve"> </w:t>
            </w:r>
            <w:r w:rsidRPr="00ED4188">
              <w:rPr>
                <w:rFonts w:ascii="Times New Roman" w:eastAsia="Times New Roman" w:hAnsi="Times New Roman" w:cs="Times New Roman"/>
                <w:bCs/>
                <w:sz w:val="24"/>
                <w:szCs w:val="24"/>
              </w:rPr>
              <w:t>–</w:t>
            </w:r>
            <w:r w:rsidRPr="00ED4188">
              <w:rPr>
                <w:rFonts w:ascii="Times New Roman" w:eastAsia="Calibri" w:hAnsi="Times New Roman" w:cs="Times New Roman"/>
                <w:sz w:val="24"/>
                <w:szCs w:val="24"/>
              </w:rPr>
              <w:t xml:space="preserve"> Nolikuma 3. pielikums;</w:t>
            </w:r>
          </w:p>
          <w:p w14:paraId="0D145221" w14:textId="77777777" w:rsidR="00ED4188" w:rsidRPr="00ED4188" w:rsidRDefault="00ED4188" w:rsidP="00ED4188">
            <w:pPr>
              <w:widowControl w:val="0"/>
              <w:tabs>
                <w:tab w:val="left" w:pos="454"/>
              </w:tabs>
              <w:spacing w:after="0" w:line="240" w:lineRule="auto"/>
              <w:jc w:val="both"/>
              <w:rPr>
                <w:rFonts w:ascii="Times New Roman" w:eastAsia="Calibri" w:hAnsi="Times New Roman" w:cs="Times New Roman"/>
                <w:strike/>
                <w:sz w:val="24"/>
                <w:szCs w:val="24"/>
              </w:rPr>
            </w:pPr>
            <w:r w:rsidRPr="00ED4188">
              <w:rPr>
                <w:rFonts w:ascii="Times New Roman" w:eastAsia="Calibri" w:hAnsi="Times New Roman" w:cs="Times New Roman"/>
                <w:b/>
                <w:bCs/>
                <w:sz w:val="24"/>
                <w:szCs w:val="24"/>
              </w:rPr>
              <w:t>Iepirkuma 2. daļā</w:t>
            </w:r>
            <w:r w:rsidRPr="00ED4188">
              <w:rPr>
                <w:rFonts w:ascii="Times New Roman" w:eastAsia="Calibri" w:hAnsi="Times New Roman" w:cs="Times New Roman"/>
                <w:sz w:val="24"/>
                <w:szCs w:val="24"/>
              </w:rPr>
              <w:t xml:space="preserve"> </w:t>
            </w:r>
            <w:r w:rsidRPr="00ED4188">
              <w:rPr>
                <w:rFonts w:ascii="Times New Roman" w:eastAsia="Times New Roman" w:hAnsi="Times New Roman" w:cs="Times New Roman"/>
                <w:bCs/>
                <w:sz w:val="24"/>
                <w:szCs w:val="24"/>
              </w:rPr>
              <w:t>–</w:t>
            </w:r>
            <w:r w:rsidRPr="00ED4188">
              <w:rPr>
                <w:rFonts w:ascii="Times New Roman" w:eastAsia="Calibri" w:hAnsi="Times New Roman" w:cs="Times New Roman"/>
                <w:sz w:val="24"/>
                <w:szCs w:val="24"/>
              </w:rPr>
              <w:t xml:space="preserve"> Nolikuma 4. pielikums.</w:t>
            </w:r>
          </w:p>
        </w:tc>
        <w:tc>
          <w:tcPr>
            <w:tcW w:w="5669" w:type="dxa"/>
            <w:tcBorders>
              <w:top w:val="single" w:sz="4" w:space="0" w:color="auto"/>
              <w:left w:val="single" w:sz="4" w:space="0" w:color="auto"/>
              <w:bottom w:val="single" w:sz="4" w:space="0" w:color="auto"/>
              <w:right w:val="single" w:sz="4" w:space="0" w:color="auto"/>
            </w:tcBorders>
            <w:hideMark/>
          </w:tcPr>
          <w:p w14:paraId="5F9F7B60" w14:textId="77777777" w:rsidR="00ED4188" w:rsidRPr="00ED4188" w:rsidRDefault="00ED4188" w:rsidP="00ED4188">
            <w:pPr>
              <w:widowControl w:val="0"/>
              <w:spacing w:after="0" w:line="240" w:lineRule="auto"/>
              <w:jc w:val="both"/>
              <w:rPr>
                <w:rFonts w:ascii="Times New Roman" w:eastAsia="Times New Roman" w:hAnsi="Times New Roman" w:cs="Times New Roman"/>
                <w:bCs/>
                <w:sz w:val="24"/>
                <w:szCs w:val="24"/>
              </w:rPr>
            </w:pPr>
            <w:r w:rsidRPr="00ED4188">
              <w:rPr>
                <w:rFonts w:ascii="Times New Roman" w:eastAsia="Calibri" w:hAnsi="Times New Roman" w:cs="Times New Roman"/>
                <w:sz w:val="24"/>
                <w:szCs w:val="24"/>
              </w:rPr>
              <w:t xml:space="preserve">4.8.1. </w:t>
            </w:r>
            <w:r w:rsidRPr="00ED4188">
              <w:rPr>
                <w:rFonts w:ascii="Times New Roman" w:eastAsia="Times New Roman" w:hAnsi="Times New Roman" w:cs="Times New Roman"/>
                <w:bCs/>
                <w:sz w:val="24"/>
                <w:szCs w:val="24"/>
              </w:rPr>
              <w:t>Tehniskais piedāvājums jāsagatavo un jāiesniedz atbilstoši Nolikumam pievienotajai Tehniskajai specifikācijai/Tehniskā piedāvājuma formai (Iepirkuma 1. daļā - Nolikuma 3. pielikums; Iepirkuma 2. daļā – Nolikuma 4. pielikums ).</w:t>
            </w:r>
          </w:p>
          <w:p w14:paraId="044D0558" w14:textId="77777777" w:rsidR="00ED4188" w:rsidRPr="00ED4188" w:rsidRDefault="00ED4188" w:rsidP="00ED4188">
            <w:pPr>
              <w:keepNext/>
              <w:keepLines/>
              <w:spacing w:after="0" w:line="240" w:lineRule="auto"/>
              <w:jc w:val="both"/>
              <w:rPr>
                <w:rFonts w:ascii="Times New Roman" w:eastAsia="Times New Roman" w:hAnsi="Times New Roman" w:cs="Times New Roman"/>
                <w:bCs/>
                <w:sz w:val="24"/>
                <w:szCs w:val="24"/>
              </w:rPr>
            </w:pPr>
            <w:r w:rsidRPr="00ED4188">
              <w:rPr>
                <w:rFonts w:ascii="Times New Roman" w:eastAsia="Times New Roman" w:hAnsi="Times New Roman" w:cs="Times New Roman"/>
                <w:bCs/>
                <w:sz w:val="24"/>
                <w:szCs w:val="24"/>
              </w:rPr>
              <w:t xml:space="preserve">4.8.2. Tehniskajam piedāvājumam pretendents pievieno derīga </w:t>
            </w:r>
            <w:proofErr w:type="spellStart"/>
            <w:r w:rsidRPr="00ED4188">
              <w:rPr>
                <w:rFonts w:ascii="Times New Roman" w:eastAsia="Times New Roman" w:hAnsi="Times New Roman" w:cs="Times New Roman"/>
                <w:bCs/>
                <w:sz w:val="24"/>
                <w:szCs w:val="24"/>
              </w:rPr>
              <w:t>ENplus</w:t>
            </w:r>
            <w:proofErr w:type="spellEnd"/>
            <w:r w:rsidRPr="00ED4188">
              <w:rPr>
                <w:rFonts w:ascii="Times New Roman" w:eastAsia="Times New Roman" w:hAnsi="Times New Roman" w:cs="Times New Roman"/>
                <w:bCs/>
                <w:sz w:val="24"/>
                <w:szCs w:val="24"/>
              </w:rPr>
              <w:t xml:space="preserve">® A1 sertifikāta kopiju vai citu dokumentu, kas apliecina, ka piegādājamās koksnes granulas atbilst </w:t>
            </w:r>
            <w:proofErr w:type="spellStart"/>
            <w:r w:rsidRPr="00ED4188">
              <w:rPr>
                <w:rFonts w:ascii="Times New Roman" w:eastAsia="Times New Roman" w:hAnsi="Times New Roman" w:cs="Times New Roman"/>
                <w:bCs/>
                <w:sz w:val="24"/>
                <w:szCs w:val="24"/>
              </w:rPr>
              <w:t>ENplus</w:t>
            </w:r>
            <w:proofErr w:type="spellEnd"/>
            <w:r w:rsidRPr="00ED4188">
              <w:rPr>
                <w:rFonts w:ascii="Times New Roman" w:eastAsia="Times New Roman" w:hAnsi="Times New Roman" w:cs="Times New Roman"/>
                <w:bCs/>
                <w:sz w:val="24"/>
                <w:szCs w:val="24"/>
              </w:rPr>
              <w:t>® A1 kvalitātes klasei saskaņā ar EN ISO 17225-2 standarta prasībām (vai ekvivalentai kvalitātes klasei).</w:t>
            </w:r>
          </w:p>
          <w:p w14:paraId="19D2B0ED"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sz w:val="24"/>
                <w:szCs w:val="24"/>
              </w:rPr>
              <w:t xml:space="preserve">4.8.3. Ja </w:t>
            </w:r>
            <w:proofErr w:type="spellStart"/>
            <w:r w:rsidRPr="00ED4188">
              <w:rPr>
                <w:rFonts w:ascii="Times New Roman" w:eastAsia="Calibri" w:hAnsi="Times New Roman" w:cs="Times New Roman"/>
                <w:sz w:val="24"/>
                <w:szCs w:val="24"/>
              </w:rPr>
              <w:t>ENplus</w:t>
            </w:r>
            <w:proofErr w:type="spellEnd"/>
            <w:r w:rsidRPr="00ED4188">
              <w:rPr>
                <w:rFonts w:ascii="Times New Roman" w:eastAsia="Calibri" w:hAnsi="Times New Roman" w:cs="Times New Roman"/>
                <w:sz w:val="24"/>
                <w:szCs w:val="24"/>
              </w:rPr>
              <w:t>®</w:t>
            </w:r>
            <w:r w:rsidRPr="00ED4188">
              <w:rPr>
                <w:rFonts w:ascii="Times New Roman" w:eastAsia="Times New Roman" w:hAnsi="Times New Roman" w:cs="Times New Roman"/>
                <w:bCs/>
                <w:sz w:val="24"/>
                <w:szCs w:val="24"/>
              </w:rPr>
              <w:t xml:space="preserve"> A1</w:t>
            </w:r>
            <w:r w:rsidRPr="00ED4188">
              <w:rPr>
                <w:rFonts w:ascii="Times New Roman" w:eastAsia="Calibri" w:hAnsi="Times New Roman" w:cs="Times New Roman"/>
                <w:sz w:val="24"/>
                <w:szCs w:val="24"/>
              </w:rPr>
              <w:t xml:space="preserve"> sertifikāta (vai ekvivalenta dokumenta) turētājs nav pretendents, pretendents pievieno dokumentus, kas apliecina tā tiesības piegādāt attiecīgā sertifikāta turētāja </w:t>
            </w:r>
            <w:proofErr w:type="spellStart"/>
            <w:r w:rsidRPr="00ED4188">
              <w:rPr>
                <w:rFonts w:ascii="Times New Roman" w:eastAsia="Calibri" w:hAnsi="Times New Roman" w:cs="Times New Roman"/>
                <w:sz w:val="24"/>
                <w:szCs w:val="24"/>
              </w:rPr>
              <w:t>ENplus</w:t>
            </w:r>
            <w:proofErr w:type="spellEnd"/>
            <w:r w:rsidRPr="00ED4188">
              <w:rPr>
                <w:rFonts w:ascii="Times New Roman" w:eastAsia="Calibri" w:hAnsi="Times New Roman" w:cs="Times New Roman"/>
                <w:sz w:val="24"/>
                <w:szCs w:val="24"/>
              </w:rPr>
              <w:t xml:space="preserve">® </w:t>
            </w:r>
            <w:r w:rsidRPr="00ED4188">
              <w:rPr>
                <w:rFonts w:ascii="Times New Roman" w:eastAsia="Times New Roman" w:hAnsi="Times New Roman" w:cs="Times New Roman"/>
                <w:bCs/>
                <w:sz w:val="24"/>
                <w:szCs w:val="24"/>
              </w:rPr>
              <w:t>A1</w:t>
            </w:r>
            <w:r w:rsidRPr="00ED4188">
              <w:rPr>
                <w:rFonts w:ascii="Times New Roman" w:eastAsia="Calibri" w:hAnsi="Times New Roman" w:cs="Times New Roman"/>
                <w:sz w:val="24"/>
                <w:szCs w:val="24"/>
              </w:rPr>
              <w:t xml:space="preserve"> sertificētās granulas (piemēram, sadarbības līgumu, piegādes līgumu, izplatītāja apliecinājumu vai citu līdzvērtīgu dokumentu). Iepirkuma komisija ir tiesīga pārbaudīt sertifikāta derīgumu un sertifikāta turētāja statusu </w:t>
            </w:r>
            <w:proofErr w:type="spellStart"/>
            <w:r w:rsidRPr="00ED4188">
              <w:rPr>
                <w:rFonts w:ascii="Times New Roman" w:eastAsia="Calibri" w:hAnsi="Times New Roman" w:cs="Times New Roman"/>
                <w:i/>
                <w:iCs/>
                <w:sz w:val="24"/>
                <w:szCs w:val="24"/>
              </w:rPr>
              <w:t>European</w:t>
            </w:r>
            <w:proofErr w:type="spellEnd"/>
            <w:r w:rsidRPr="00ED4188">
              <w:rPr>
                <w:rFonts w:ascii="Times New Roman" w:eastAsia="Calibri" w:hAnsi="Times New Roman" w:cs="Times New Roman"/>
                <w:i/>
                <w:iCs/>
                <w:sz w:val="24"/>
                <w:szCs w:val="24"/>
              </w:rPr>
              <w:t xml:space="preserve"> </w:t>
            </w:r>
            <w:proofErr w:type="spellStart"/>
            <w:r w:rsidRPr="00ED4188">
              <w:rPr>
                <w:rFonts w:ascii="Times New Roman" w:eastAsia="Calibri" w:hAnsi="Times New Roman" w:cs="Times New Roman"/>
                <w:i/>
                <w:iCs/>
                <w:sz w:val="24"/>
                <w:szCs w:val="24"/>
              </w:rPr>
              <w:t>Pellet</w:t>
            </w:r>
            <w:proofErr w:type="spellEnd"/>
            <w:r w:rsidRPr="00ED4188">
              <w:rPr>
                <w:rFonts w:ascii="Times New Roman" w:eastAsia="Calibri" w:hAnsi="Times New Roman" w:cs="Times New Roman"/>
                <w:i/>
                <w:iCs/>
                <w:sz w:val="24"/>
                <w:szCs w:val="24"/>
              </w:rPr>
              <w:t xml:space="preserve"> </w:t>
            </w:r>
            <w:proofErr w:type="spellStart"/>
            <w:r w:rsidRPr="00ED4188">
              <w:rPr>
                <w:rFonts w:ascii="Times New Roman" w:eastAsia="Calibri" w:hAnsi="Times New Roman" w:cs="Times New Roman"/>
                <w:i/>
                <w:iCs/>
                <w:sz w:val="24"/>
                <w:szCs w:val="24"/>
              </w:rPr>
              <w:t>Council</w:t>
            </w:r>
            <w:proofErr w:type="spellEnd"/>
            <w:r w:rsidRPr="00ED4188">
              <w:rPr>
                <w:rFonts w:ascii="Times New Roman" w:eastAsia="Calibri" w:hAnsi="Times New Roman" w:cs="Times New Roman"/>
                <w:i/>
                <w:iCs/>
                <w:sz w:val="24"/>
                <w:szCs w:val="24"/>
              </w:rPr>
              <w:t xml:space="preserve"> </w:t>
            </w:r>
            <w:r w:rsidRPr="00ED4188">
              <w:rPr>
                <w:rFonts w:ascii="Times New Roman" w:eastAsia="Calibri" w:hAnsi="Times New Roman" w:cs="Times New Roman"/>
                <w:sz w:val="24"/>
                <w:szCs w:val="24"/>
              </w:rPr>
              <w:t xml:space="preserve">uzturētajā publiskajā </w:t>
            </w:r>
            <w:proofErr w:type="spellStart"/>
            <w:r w:rsidRPr="00ED4188">
              <w:rPr>
                <w:rFonts w:ascii="Times New Roman" w:eastAsia="Calibri" w:hAnsi="Times New Roman" w:cs="Times New Roman"/>
                <w:sz w:val="24"/>
                <w:szCs w:val="24"/>
              </w:rPr>
              <w:t>ENplus</w:t>
            </w:r>
            <w:proofErr w:type="spellEnd"/>
            <w:r w:rsidRPr="00ED4188">
              <w:rPr>
                <w:rFonts w:ascii="Times New Roman" w:eastAsia="Calibri" w:hAnsi="Times New Roman" w:cs="Times New Roman"/>
                <w:sz w:val="24"/>
                <w:szCs w:val="24"/>
              </w:rPr>
              <w:t>® reģistrā.</w:t>
            </w:r>
          </w:p>
          <w:p w14:paraId="42DA312A"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p>
          <w:p w14:paraId="479CF385" w14:textId="77777777" w:rsidR="00ED4188" w:rsidRPr="00ED4188" w:rsidRDefault="00ED4188" w:rsidP="00ED4188">
            <w:pPr>
              <w:widowControl w:val="0"/>
              <w:spacing w:after="0" w:line="240" w:lineRule="auto"/>
              <w:jc w:val="both"/>
              <w:rPr>
                <w:rFonts w:ascii="Times New Roman" w:eastAsia="Calibri" w:hAnsi="Times New Roman" w:cs="Times New Roman"/>
                <w:sz w:val="24"/>
                <w:szCs w:val="24"/>
              </w:rPr>
            </w:pPr>
            <w:r w:rsidRPr="00ED4188">
              <w:rPr>
                <w:rFonts w:ascii="Times New Roman" w:eastAsia="Calibri" w:hAnsi="Times New Roman" w:cs="Times New Roman"/>
                <w:i/>
                <w:sz w:val="24"/>
                <w:szCs w:val="24"/>
              </w:rPr>
              <w:t>(Dokumenti iesniedzami EIS e-konkursu apakšsistēmas sadaļā “Tehniskā piedāvājuma prasības”)</w:t>
            </w:r>
          </w:p>
        </w:tc>
      </w:tr>
      <w:tr w:rsidR="00ED4188" w:rsidRPr="00ED4188" w14:paraId="4EA671F1" w14:textId="77777777" w:rsidTr="008D1F99">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3BABF36D" w14:textId="77777777" w:rsidR="00ED4188" w:rsidRPr="00ED4188" w:rsidRDefault="00ED4188" w:rsidP="00ED4188">
            <w:pPr>
              <w:widowControl w:val="0"/>
              <w:spacing w:after="0" w:line="240" w:lineRule="auto"/>
              <w:jc w:val="center"/>
              <w:rPr>
                <w:rFonts w:ascii="Times New Roman" w:eastAsia="Calibri" w:hAnsi="Times New Roman" w:cs="Times New Roman"/>
                <w:b/>
                <w:sz w:val="24"/>
                <w:szCs w:val="24"/>
                <w:highlight w:val="yellow"/>
              </w:rPr>
            </w:pPr>
            <w:r w:rsidRPr="00ED4188">
              <w:rPr>
                <w:rFonts w:ascii="Times New Roman" w:eastAsia="Calibri" w:hAnsi="Times New Roman" w:cs="Times New Roman"/>
                <w:b/>
                <w:sz w:val="24"/>
                <w:szCs w:val="24"/>
              </w:rPr>
              <w:t>Finanšu piedāvājums</w:t>
            </w:r>
          </w:p>
        </w:tc>
      </w:tr>
      <w:tr w:rsidR="00ED4188" w:rsidRPr="00ED4188" w14:paraId="482F95FF" w14:textId="77777777" w:rsidTr="008D1F99">
        <w:tc>
          <w:tcPr>
            <w:tcW w:w="4254" w:type="dxa"/>
            <w:tcBorders>
              <w:top w:val="single" w:sz="4" w:space="0" w:color="auto"/>
              <w:left w:val="single" w:sz="4" w:space="0" w:color="auto"/>
              <w:bottom w:val="single" w:sz="4" w:space="0" w:color="auto"/>
              <w:right w:val="single" w:sz="4" w:space="0" w:color="auto"/>
            </w:tcBorders>
            <w:hideMark/>
          </w:tcPr>
          <w:p w14:paraId="626E001E" w14:textId="77777777" w:rsidR="00ED4188" w:rsidRPr="00ED4188" w:rsidRDefault="00ED4188" w:rsidP="00ED4188">
            <w:pPr>
              <w:widowControl w:val="0"/>
              <w:tabs>
                <w:tab w:val="left" w:pos="426"/>
              </w:tabs>
              <w:spacing w:line="240" w:lineRule="auto"/>
              <w:contextualSpacing/>
              <w:jc w:val="both"/>
              <w:outlineLvl w:val="2"/>
              <w:rPr>
                <w:rFonts w:ascii="Times New Roman" w:eastAsia="Times New Roman" w:hAnsi="Times New Roman" w:cs="Times New Roman"/>
                <w:bCs/>
                <w:sz w:val="24"/>
                <w:szCs w:val="24"/>
              </w:rPr>
            </w:pPr>
            <w:r w:rsidRPr="00ED4188">
              <w:rPr>
                <w:rFonts w:ascii="Times New Roman" w:eastAsia="Times New Roman" w:hAnsi="Times New Roman" w:cs="Times New Roman"/>
                <w:bCs/>
                <w:sz w:val="24"/>
                <w:szCs w:val="24"/>
              </w:rPr>
              <w:t>4.9. Finanšu piedāvājums jāsagatavo un jāiesniedz  atbilstoši Nolikumam pievienotajai Finanšu piedāvājuma formai (Nolikuma 5. pielikums)</w:t>
            </w:r>
            <w:r w:rsidRPr="00ED4188">
              <w:rPr>
                <w:rFonts w:ascii="Times New Roman" w:eastAsia="Times New Roman" w:hAnsi="Times New Roman" w:cs="Times New Roman"/>
                <w:bCs/>
                <w:sz w:val="24"/>
                <w:szCs w:val="24"/>
                <w:lang w:bidi="lv-LV"/>
              </w:rPr>
              <w:t>.</w:t>
            </w:r>
          </w:p>
        </w:tc>
        <w:tc>
          <w:tcPr>
            <w:tcW w:w="5669" w:type="dxa"/>
            <w:tcBorders>
              <w:top w:val="single" w:sz="4" w:space="0" w:color="auto"/>
              <w:left w:val="single" w:sz="4" w:space="0" w:color="auto"/>
              <w:bottom w:val="single" w:sz="4" w:space="0" w:color="auto"/>
              <w:right w:val="single" w:sz="4" w:space="0" w:color="auto"/>
            </w:tcBorders>
            <w:hideMark/>
          </w:tcPr>
          <w:p w14:paraId="3107695F" w14:textId="77777777" w:rsidR="00ED4188" w:rsidRPr="00ED4188" w:rsidRDefault="00ED4188" w:rsidP="00ED4188">
            <w:pPr>
              <w:widowControl w:val="0"/>
              <w:spacing w:after="0" w:line="240" w:lineRule="auto"/>
              <w:jc w:val="both"/>
              <w:rPr>
                <w:rFonts w:ascii="Times New Roman" w:eastAsia="Times New Roman" w:hAnsi="Times New Roman" w:cs="Times New Roman"/>
                <w:bCs/>
                <w:sz w:val="24"/>
                <w:szCs w:val="24"/>
              </w:rPr>
            </w:pPr>
            <w:r w:rsidRPr="00ED4188">
              <w:rPr>
                <w:rFonts w:ascii="Times New Roman" w:eastAsia="Times New Roman" w:hAnsi="Times New Roman" w:cs="Times New Roman"/>
                <w:bCs/>
                <w:sz w:val="24"/>
                <w:szCs w:val="24"/>
              </w:rPr>
              <w:t xml:space="preserve">4.9.1. Finanšu piedāvājums jāsagatavo un jāiesniedz atbilstoši Nolikumam pievienotajai Finanšu piedāvājuma formai (Nolikuma 5. pielikums), aizpildot ailes, kas attiecas uz attiecīgo Iepirkuma daļu. </w:t>
            </w:r>
          </w:p>
          <w:p w14:paraId="04623FA0" w14:textId="77777777" w:rsidR="00ED4188" w:rsidRPr="00ED4188" w:rsidRDefault="00ED4188" w:rsidP="00ED4188">
            <w:pPr>
              <w:widowControl w:val="0"/>
              <w:spacing w:after="0" w:line="240" w:lineRule="auto"/>
              <w:jc w:val="both"/>
              <w:rPr>
                <w:rFonts w:ascii="Times New Roman" w:eastAsia="Times New Roman" w:hAnsi="Times New Roman" w:cs="Times New Roman"/>
                <w:bCs/>
                <w:sz w:val="24"/>
                <w:szCs w:val="24"/>
              </w:rPr>
            </w:pPr>
            <w:r w:rsidRPr="00ED4188">
              <w:rPr>
                <w:rFonts w:ascii="Times New Roman" w:eastAsia="Calibri" w:hAnsi="Times New Roman" w:cs="Times New Roman"/>
                <w:i/>
                <w:sz w:val="24"/>
                <w:szCs w:val="24"/>
              </w:rPr>
              <w:t>(Dokumenti iesniedzami EIS e-konkursu apakšsistēmas sadaļā “Finanšu piedāvājuma prasības”)</w:t>
            </w:r>
          </w:p>
        </w:tc>
      </w:tr>
      <w:tr w:rsidR="00ED4188" w:rsidRPr="00ED4188" w14:paraId="09A28FEB" w14:textId="77777777" w:rsidTr="008D1F99">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49A2C4E" w14:textId="77777777" w:rsidR="00ED4188" w:rsidRPr="00ED4188" w:rsidRDefault="00ED4188" w:rsidP="00ED4188">
            <w:pPr>
              <w:widowControl w:val="0"/>
              <w:spacing w:after="0" w:line="240" w:lineRule="auto"/>
              <w:jc w:val="center"/>
              <w:rPr>
                <w:rFonts w:ascii="Times New Roman" w:eastAsia="Times New Roman" w:hAnsi="Times New Roman" w:cs="Times New Roman"/>
                <w:b/>
                <w:bCs/>
                <w:sz w:val="24"/>
                <w:szCs w:val="24"/>
              </w:rPr>
            </w:pPr>
            <w:r w:rsidRPr="00ED4188">
              <w:rPr>
                <w:rFonts w:ascii="Times New Roman" w:eastAsia="Times New Roman" w:hAnsi="Times New Roman" w:cs="Times New Roman"/>
                <w:b/>
                <w:bCs/>
                <w:sz w:val="24"/>
                <w:szCs w:val="24"/>
              </w:rPr>
              <w:t>Citas prasības</w:t>
            </w:r>
          </w:p>
        </w:tc>
      </w:tr>
      <w:tr w:rsidR="00ED4188" w:rsidRPr="00ED4188" w14:paraId="53CD5268" w14:textId="77777777" w:rsidTr="008D1F99">
        <w:tc>
          <w:tcPr>
            <w:tcW w:w="4254" w:type="dxa"/>
            <w:tcBorders>
              <w:top w:val="single" w:sz="4" w:space="0" w:color="auto"/>
              <w:left w:val="single" w:sz="4" w:space="0" w:color="auto"/>
              <w:bottom w:val="single" w:sz="4" w:space="0" w:color="auto"/>
              <w:right w:val="single" w:sz="4" w:space="0" w:color="auto"/>
            </w:tcBorders>
            <w:hideMark/>
          </w:tcPr>
          <w:p w14:paraId="3C77ED35" w14:textId="77777777" w:rsidR="00ED4188" w:rsidRPr="00ED4188" w:rsidRDefault="00ED4188" w:rsidP="00ED4188">
            <w:pPr>
              <w:widowControl w:val="0"/>
              <w:tabs>
                <w:tab w:val="left" w:pos="426"/>
              </w:tabs>
              <w:spacing w:line="240" w:lineRule="auto"/>
              <w:contextualSpacing/>
              <w:jc w:val="both"/>
              <w:outlineLvl w:val="2"/>
              <w:rPr>
                <w:rFonts w:ascii="Times New Roman" w:eastAsia="Times New Roman" w:hAnsi="Times New Roman" w:cs="Times New Roman"/>
                <w:bCs/>
                <w:sz w:val="24"/>
                <w:szCs w:val="24"/>
              </w:rPr>
            </w:pPr>
            <w:r w:rsidRPr="00ED4188">
              <w:rPr>
                <w:rFonts w:ascii="Times New Roman" w:eastAsia="Times New Roman" w:hAnsi="Times New Roman" w:cs="Times New Roman"/>
                <w:bCs/>
                <w:sz w:val="24"/>
                <w:szCs w:val="24"/>
              </w:rPr>
              <w:t>4.10. Citi dokumenti</w:t>
            </w:r>
          </w:p>
        </w:tc>
        <w:tc>
          <w:tcPr>
            <w:tcW w:w="5669" w:type="dxa"/>
            <w:tcBorders>
              <w:top w:val="single" w:sz="4" w:space="0" w:color="auto"/>
              <w:left w:val="single" w:sz="4" w:space="0" w:color="auto"/>
              <w:bottom w:val="single" w:sz="4" w:space="0" w:color="auto"/>
              <w:right w:val="single" w:sz="4" w:space="0" w:color="auto"/>
            </w:tcBorders>
            <w:hideMark/>
          </w:tcPr>
          <w:p w14:paraId="5FD3E4FE" w14:textId="77777777" w:rsidR="00ED4188" w:rsidRPr="00ED4188" w:rsidRDefault="00ED4188" w:rsidP="00ED4188">
            <w:pPr>
              <w:widowControl w:val="0"/>
              <w:spacing w:after="0" w:line="240" w:lineRule="auto"/>
              <w:jc w:val="both"/>
              <w:rPr>
                <w:rFonts w:ascii="Times New Roman" w:eastAsia="Times New Roman" w:hAnsi="Times New Roman" w:cs="Times New Roman"/>
                <w:bCs/>
                <w:sz w:val="24"/>
                <w:szCs w:val="24"/>
              </w:rPr>
            </w:pPr>
            <w:r w:rsidRPr="00ED4188">
              <w:rPr>
                <w:rFonts w:ascii="Times New Roman" w:eastAsia="Times New Roman" w:hAnsi="Times New Roman" w:cs="Times New Roman"/>
                <w:bCs/>
                <w:sz w:val="24"/>
                <w:szCs w:val="24"/>
              </w:rPr>
              <w:t>4.10.1. Pretendents iesniedz citus ar piedāvājumu saistītus dokumentus, lai apliecinātu atbilstību Nolikumā noteiktajām prasībām.</w:t>
            </w:r>
          </w:p>
          <w:p w14:paraId="5F04BCD6" w14:textId="77777777" w:rsidR="00ED4188" w:rsidRPr="00ED4188" w:rsidRDefault="00ED4188" w:rsidP="00ED4188">
            <w:pPr>
              <w:widowControl w:val="0"/>
              <w:spacing w:after="0" w:line="240" w:lineRule="auto"/>
              <w:jc w:val="both"/>
              <w:rPr>
                <w:rFonts w:ascii="Times New Roman" w:eastAsia="Times New Roman" w:hAnsi="Times New Roman" w:cs="Times New Roman"/>
                <w:bCs/>
                <w:sz w:val="24"/>
                <w:szCs w:val="24"/>
              </w:rPr>
            </w:pPr>
            <w:r w:rsidRPr="00ED4188">
              <w:rPr>
                <w:rFonts w:ascii="Times New Roman" w:eastAsia="Calibri" w:hAnsi="Times New Roman" w:cs="Times New Roman"/>
                <w:i/>
                <w:sz w:val="24"/>
                <w:szCs w:val="24"/>
              </w:rPr>
              <w:t>(Dokumenti iesniedzami EIS e-konkursu apakšsistēmas sadaļā “Citas prasības”)</w:t>
            </w:r>
          </w:p>
        </w:tc>
      </w:tr>
    </w:tbl>
    <w:p w14:paraId="4F233C8E" w14:textId="77777777" w:rsidR="00F91DB5" w:rsidRPr="003C0765" w:rsidRDefault="00F91DB5" w:rsidP="00F91DB5">
      <w:pPr>
        <w:spacing w:line="240" w:lineRule="auto"/>
        <w:rPr>
          <w:rFonts w:ascii="Times New Roman" w:eastAsia="Times New Roman" w:hAnsi="Times New Roman" w:cs="Times New Roman"/>
          <w:b/>
          <w:bCs/>
          <w:sz w:val="24"/>
          <w:szCs w:val="24"/>
        </w:rPr>
      </w:pPr>
      <w:r w:rsidRPr="003C0765">
        <w:rPr>
          <w:rFonts w:ascii="Times New Roman" w:eastAsia="Times New Roman" w:hAnsi="Times New Roman" w:cs="Times New Roman"/>
          <w:b/>
          <w:bCs/>
          <w:sz w:val="24"/>
          <w:szCs w:val="24"/>
        </w:rPr>
        <w:br w:type="page"/>
      </w:r>
    </w:p>
    <w:p w14:paraId="15D704CE" w14:textId="77777777" w:rsidR="00F91DB5" w:rsidRPr="003C0765" w:rsidRDefault="00F91DB5" w:rsidP="00F91DB5">
      <w:pPr>
        <w:tabs>
          <w:tab w:val="left" w:pos="5880"/>
        </w:tabs>
        <w:suppressAutoHyphens/>
        <w:spacing w:after="0" w:line="240" w:lineRule="auto"/>
        <w:jc w:val="right"/>
        <w:rPr>
          <w:rFonts w:ascii="Times New Roman" w:eastAsia="Times New Roman" w:hAnsi="Times New Roman" w:cs="Times New Roman"/>
          <w:b/>
          <w:bCs/>
          <w:sz w:val="24"/>
          <w:szCs w:val="24"/>
        </w:rPr>
      </w:pPr>
      <w:r w:rsidRPr="003C0765">
        <w:rPr>
          <w:rFonts w:ascii="Times New Roman" w:eastAsia="Times New Roman" w:hAnsi="Times New Roman" w:cs="Times New Roman"/>
          <w:b/>
          <w:bCs/>
          <w:sz w:val="24"/>
          <w:szCs w:val="24"/>
        </w:rPr>
        <w:lastRenderedPageBreak/>
        <w:t>2.pielikums</w:t>
      </w:r>
    </w:p>
    <w:p w14:paraId="74E017EB" w14:textId="77777777" w:rsidR="00F91DB5" w:rsidRPr="003C0765" w:rsidRDefault="00F91DB5" w:rsidP="00F91DB5">
      <w:pPr>
        <w:spacing w:line="240" w:lineRule="auto"/>
        <w:jc w:val="right"/>
        <w:rPr>
          <w:rFonts w:ascii="Times New Roman" w:eastAsia="Times New Roman" w:hAnsi="Times New Roman" w:cs="Times New Roman"/>
          <w:sz w:val="24"/>
          <w:szCs w:val="24"/>
        </w:rPr>
      </w:pPr>
    </w:p>
    <w:p w14:paraId="518E56AA" w14:textId="32E32C41" w:rsidR="0037530D" w:rsidRPr="00705920" w:rsidRDefault="0037530D" w:rsidP="0037530D">
      <w:pPr>
        <w:widowControl w:val="0"/>
        <w:tabs>
          <w:tab w:val="left" w:pos="1843"/>
        </w:tabs>
        <w:spacing w:after="0" w:line="240" w:lineRule="auto"/>
        <w:jc w:val="center"/>
        <w:rPr>
          <w:rFonts w:ascii="Times New Roman" w:eastAsia="Times New Roman" w:hAnsi="Times New Roman" w:cs="Times New Roman"/>
          <w:b/>
          <w:bCs/>
          <w:sz w:val="24"/>
          <w:szCs w:val="24"/>
        </w:rPr>
      </w:pPr>
      <w:r w:rsidRPr="00705920">
        <w:rPr>
          <w:rFonts w:ascii="Times New Roman" w:eastAsia="Times New Roman" w:hAnsi="Times New Roman" w:cs="Times New Roman"/>
          <w:b/>
          <w:bCs/>
          <w:sz w:val="24"/>
          <w:szCs w:val="24"/>
        </w:rPr>
        <w:t>T</w:t>
      </w:r>
      <w:r>
        <w:rPr>
          <w:rFonts w:ascii="Times New Roman" w:eastAsia="Times New Roman" w:hAnsi="Times New Roman" w:cs="Times New Roman"/>
          <w:b/>
          <w:bCs/>
          <w:sz w:val="24"/>
          <w:szCs w:val="24"/>
        </w:rPr>
        <w:t>EHNISKĀ SPECIFIKĀCIJA</w:t>
      </w:r>
    </w:p>
    <w:p w14:paraId="5C9F963E" w14:textId="77777777" w:rsidR="0037530D" w:rsidRDefault="0037530D" w:rsidP="0037530D">
      <w:pPr>
        <w:widowControl w:val="0"/>
        <w:tabs>
          <w:tab w:val="left" w:pos="1843"/>
        </w:tabs>
        <w:spacing w:after="0" w:line="240" w:lineRule="auto"/>
        <w:jc w:val="center"/>
        <w:rPr>
          <w:rFonts w:ascii="Times New Roman" w:eastAsia="Times New Roman" w:hAnsi="Times New Roman" w:cs="Times New Roman"/>
          <w:bCs/>
          <w:sz w:val="24"/>
          <w:szCs w:val="24"/>
        </w:rPr>
      </w:pPr>
      <w:r w:rsidRPr="00705920">
        <w:rPr>
          <w:rFonts w:ascii="Times New Roman" w:eastAsia="Times New Roman" w:hAnsi="Times New Roman" w:cs="Times New Roman"/>
          <w:sz w:val="24"/>
          <w:szCs w:val="24"/>
        </w:rPr>
        <w:t>Iepirkum</w:t>
      </w:r>
      <w:r>
        <w:rPr>
          <w:rFonts w:ascii="Times New Roman" w:eastAsia="Times New Roman" w:hAnsi="Times New Roman" w:cs="Times New Roman"/>
          <w:sz w:val="24"/>
          <w:szCs w:val="24"/>
        </w:rPr>
        <w:t>a</w:t>
      </w:r>
      <w:r w:rsidRPr="00705920">
        <w:rPr>
          <w:rFonts w:ascii="Times New Roman" w:eastAsia="Times New Roman" w:hAnsi="Times New Roman" w:cs="Times New Roman"/>
          <w:sz w:val="24"/>
          <w:szCs w:val="24"/>
        </w:rPr>
        <w:t xml:space="preserve"> </w:t>
      </w:r>
      <w:r w:rsidRPr="00705920">
        <w:rPr>
          <w:rFonts w:ascii="Times New Roman" w:eastAsia="Times New Roman" w:hAnsi="Times New Roman" w:cs="Times New Roman"/>
          <w:bCs/>
          <w:sz w:val="24"/>
          <w:szCs w:val="24"/>
        </w:rPr>
        <w:fldChar w:fldCharType="begin"/>
      </w:r>
      <w:r w:rsidRPr="00705920">
        <w:rPr>
          <w:rFonts w:ascii="Times New Roman" w:eastAsia="Times New Roman" w:hAnsi="Times New Roman" w:cs="Times New Roman"/>
          <w:sz w:val="24"/>
          <w:szCs w:val="24"/>
        </w:rPr>
        <w:instrText xml:space="preserve"> REF _Ref236379893 \h </w:instrText>
      </w:r>
      <w:r w:rsidRPr="00705920">
        <w:rPr>
          <w:rFonts w:ascii="Times New Roman" w:eastAsia="Times New Roman" w:hAnsi="Times New Roman" w:cs="Times New Roman"/>
          <w:bCs/>
          <w:sz w:val="24"/>
          <w:szCs w:val="24"/>
        </w:rPr>
        <w:instrText xml:space="preserve"> \* MERGEFORMAT </w:instrText>
      </w:r>
      <w:r w:rsidRPr="00705920">
        <w:rPr>
          <w:rFonts w:ascii="Times New Roman" w:eastAsia="Times New Roman" w:hAnsi="Times New Roman" w:cs="Times New Roman"/>
          <w:bCs/>
          <w:sz w:val="24"/>
          <w:szCs w:val="24"/>
        </w:rPr>
      </w:r>
      <w:r w:rsidRPr="00705920">
        <w:rPr>
          <w:rFonts w:ascii="Times New Roman" w:eastAsia="Times New Roman" w:hAnsi="Times New Roman" w:cs="Times New Roman"/>
          <w:bCs/>
          <w:sz w:val="24"/>
          <w:szCs w:val="24"/>
        </w:rPr>
        <w:fldChar w:fldCharType="separate"/>
      </w:r>
      <w:r w:rsidRPr="00380213">
        <w:rPr>
          <w:rFonts w:ascii="Times New Roman" w:hAnsi="Times New Roman" w:cs="Times New Roman"/>
          <w:sz w:val="24"/>
          <w:szCs w:val="24"/>
        </w:rPr>
        <w:t>“</w:t>
      </w:r>
      <w:proofErr w:type="spellStart"/>
      <w:r w:rsidRPr="00380213">
        <w:rPr>
          <w:rFonts w:ascii="Times New Roman" w:hAnsi="Times New Roman" w:cs="Times New Roman"/>
          <w:sz w:val="24"/>
          <w:szCs w:val="24"/>
        </w:rPr>
        <w:t>Kokskaidu</w:t>
      </w:r>
      <w:proofErr w:type="spellEnd"/>
      <w:r w:rsidRPr="00380213">
        <w:rPr>
          <w:rFonts w:ascii="Times New Roman" w:hAnsi="Times New Roman" w:cs="Times New Roman"/>
          <w:sz w:val="24"/>
          <w:szCs w:val="24"/>
        </w:rPr>
        <w:t xml:space="preserve"> granulu iegāde Siguldas novada pašvaldības vajadzībām”</w:t>
      </w:r>
      <w:r w:rsidRPr="00705920">
        <w:rPr>
          <w:rFonts w:ascii="Times New Roman" w:eastAsia="Times New Roman" w:hAnsi="Times New Roman" w:cs="Times New Roman"/>
          <w:bCs/>
          <w:sz w:val="24"/>
          <w:szCs w:val="24"/>
        </w:rPr>
        <w:fldChar w:fldCharType="end"/>
      </w:r>
    </w:p>
    <w:p w14:paraId="7153A43C" w14:textId="77777777" w:rsidR="0037530D" w:rsidRDefault="0037530D" w:rsidP="0037530D">
      <w:pPr>
        <w:widowControl w:val="0"/>
        <w:tabs>
          <w:tab w:val="left" w:pos="1843"/>
        </w:tabs>
        <w:spacing w:after="0" w:line="240" w:lineRule="auto"/>
        <w:jc w:val="center"/>
        <w:rPr>
          <w:rFonts w:ascii="Times New Roman" w:eastAsia="Calibri" w:hAnsi="Times New Roman" w:cs="Times New Roman"/>
          <w:b/>
          <w:bCs/>
          <w:sz w:val="24"/>
          <w:szCs w:val="24"/>
          <w:lang w:bidi="lv-LV"/>
        </w:rPr>
      </w:pPr>
    </w:p>
    <w:p w14:paraId="30AED1B9" w14:textId="77777777" w:rsidR="00ED4188" w:rsidRPr="00E6103C" w:rsidRDefault="00ED4188" w:rsidP="00ED4188">
      <w:pPr>
        <w:widowControl w:val="0"/>
        <w:tabs>
          <w:tab w:val="left" w:pos="1843"/>
        </w:tabs>
        <w:spacing w:after="0" w:line="240" w:lineRule="auto"/>
        <w:jc w:val="center"/>
        <w:rPr>
          <w:rFonts w:ascii="Times New Roman" w:eastAsia="Calibri" w:hAnsi="Times New Roman" w:cs="Times New Roman"/>
          <w:b/>
          <w:bCs/>
          <w:sz w:val="24"/>
          <w:szCs w:val="24"/>
          <w:lang w:bidi="lv-LV"/>
        </w:rPr>
      </w:pPr>
      <w:r w:rsidRPr="00E6103C">
        <w:rPr>
          <w:rFonts w:ascii="Times New Roman" w:eastAsia="Calibri" w:hAnsi="Times New Roman" w:cs="Times New Roman"/>
          <w:b/>
          <w:bCs/>
          <w:sz w:val="24"/>
          <w:szCs w:val="24"/>
          <w:lang w:bidi="lv-LV"/>
        </w:rPr>
        <w:t>1. daļā “Fasēto granulu piegāde”</w:t>
      </w:r>
    </w:p>
    <w:p w14:paraId="3DB070D6" w14:textId="77777777" w:rsidR="00ED4188" w:rsidRPr="00263CFF" w:rsidRDefault="00ED4188" w:rsidP="00ED4188">
      <w:pPr>
        <w:spacing w:after="0" w:line="240" w:lineRule="auto"/>
        <w:contextualSpacing/>
        <w:jc w:val="center"/>
        <w:rPr>
          <w:rFonts w:ascii="Times New Roman" w:hAnsi="Times New Roman" w:cs="Times New Roman"/>
          <w:b/>
          <w:sz w:val="24"/>
          <w:szCs w:val="24"/>
        </w:rPr>
      </w:pPr>
    </w:p>
    <w:p w14:paraId="34E59849" w14:textId="77777777" w:rsidR="00ED4188" w:rsidRPr="00AB443E" w:rsidRDefault="00ED4188" w:rsidP="00ED4188">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Tehniskās </w:t>
      </w:r>
      <w:r w:rsidRPr="00AB443E">
        <w:rPr>
          <w:rFonts w:ascii="Times New Roman" w:hAnsi="Times New Roman" w:cs="Times New Roman"/>
          <w:b/>
          <w:sz w:val="24"/>
          <w:szCs w:val="24"/>
        </w:rPr>
        <w:t>prasības</w:t>
      </w:r>
    </w:p>
    <w:p w14:paraId="670FFA7D" w14:textId="77777777" w:rsidR="00ED4188" w:rsidRPr="00AB443E" w:rsidRDefault="00ED4188" w:rsidP="00ED4188">
      <w:pPr>
        <w:widowControl w:val="0"/>
        <w:tabs>
          <w:tab w:val="left" w:pos="1843"/>
        </w:tabs>
        <w:spacing w:after="0" w:line="240" w:lineRule="auto"/>
        <w:jc w:val="both"/>
        <w:rPr>
          <w:rFonts w:ascii="Times New Roman" w:eastAsia="Calibri" w:hAnsi="Times New Roman" w:cs="Times New Roman"/>
          <w:sz w:val="24"/>
          <w:szCs w:val="24"/>
          <w:lang w:bidi="lv-LV"/>
        </w:rPr>
      </w:pPr>
    </w:p>
    <w:p w14:paraId="6B0982AC" w14:textId="77777777" w:rsidR="00ED4188" w:rsidRPr="00AB443E" w:rsidRDefault="00ED4188" w:rsidP="00ED4188">
      <w:pPr>
        <w:pStyle w:val="Sarakstarindkopa"/>
        <w:widowControl w:val="0"/>
        <w:tabs>
          <w:tab w:val="left" w:pos="142"/>
        </w:tabs>
        <w:spacing w:after="0" w:line="240" w:lineRule="auto"/>
        <w:ind w:left="0"/>
        <w:jc w:val="both"/>
        <w:rPr>
          <w:rFonts w:ascii="Times New Roman" w:eastAsia="Calibri" w:hAnsi="Times New Roman" w:cs="Times New Roman"/>
          <w:b/>
          <w:bCs/>
          <w:sz w:val="24"/>
          <w:szCs w:val="24"/>
          <w:lang w:bidi="lv-LV"/>
        </w:rPr>
      </w:pPr>
      <w:r>
        <w:rPr>
          <w:rFonts w:ascii="Times New Roman" w:eastAsia="Calibri" w:hAnsi="Times New Roman" w:cs="Times New Roman"/>
          <w:sz w:val="24"/>
          <w:szCs w:val="24"/>
          <w:lang w:bidi="lv-LV"/>
        </w:rPr>
        <w:t xml:space="preserve">1. </w:t>
      </w:r>
      <w:r w:rsidRPr="00AB443E">
        <w:rPr>
          <w:rFonts w:ascii="Times New Roman" w:eastAsia="Calibri" w:hAnsi="Times New Roman" w:cs="Times New Roman"/>
          <w:sz w:val="24"/>
          <w:szCs w:val="24"/>
          <w:lang w:bidi="lv-LV"/>
        </w:rPr>
        <w:t xml:space="preserve">Granulām jāatbilst </w:t>
      </w:r>
      <w:proofErr w:type="spellStart"/>
      <w:r w:rsidRPr="00AB443E">
        <w:rPr>
          <w:rFonts w:ascii="Times New Roman" w:eastAsia="Calibri" w:hAnsi="Times New Roman" w:cs="Times New Roman"/>
          <w:sz w:val="24"/>
          <w:szCs w:val="24"/>
          <w:lang w:bidi="lv-LV"/>
        </w:rPr>
        <w:t>ENplus</w:t>
      </w:r>
      <w:proofErr w:type="spellEnd"/>
      <w:r w:rsidRPr="00AB443E">
        <w:rPr>
          <w:rFonts w:ascii="Times New Roman" w:eastAsia="Calibri" w:hAnsi="Times New Roman" w:cs="Times New Roman"/>
          <w:sz w:val="24"/>
          <w:szCs w:val="24"/>
          <w:lang w:bidi="lv-LV"/>
        </w:rPr>
        <w:t>® A1 kvalitātes klasei saskaņā ar EN ISO 17225-2 standarta prasībām (vai ekvivalentai kvalitātes klasei</w:t>
      </w:r>
      <w:r w:rsidRPr="00AB443E">
        <w:rPr>
          <w:rStyle w:val="Vresatsauce"/>
          <w:rFonts w:ascii="Times New Roman" w:eastAsia="Calibri" w:hAnsi="Times New Roman" w:cs="Times New Roman"/>
          <w:sz w:val="24"/>
          <w:szCs w:val="24"/>
          <w:lang w:bidi="lv-LV"/>
        </w:rPr>
        <w:footnoteReference w:id="2"/>
      </w:r>
      <w:r w:rsidRPr="00AB443E">
        <w:rPr>
          <w:rFonts w:ascii="Times New Roman" w:eastAsia="Calibri" w:hAnsi="Times New Roman" w:cs="Times New Roman"/>
          <w:sz w:val="24"/>
          <w:szCs w:val="24"/>
          <w:lang w:bidi="lv-LV"/>
        </w:rPr>
        <w:t>), nodrošinot vismaz šādus kvalitātes rādītājus*:</w:t>
      </w:r>
    </w:p>
    <w:tbl>
      <w:tblPr>
        <w:tblStyle w:val="Reatabula"/>
        <w:tblW w:w="9781" w:type="dxa"/>
        <w:tblInd w:w="-5" w:type="dxa"/>
        <w:tblLook w:val="04A0" w:firstRow="1" w:lastRow="0" w:firstColumn="1" w:lastColumn="0" w:noHBand="0" w:noVBand="1"/>
      </w:tblPr>
      <w:tblGrid>
        <w:gridCol w:w="1122"/>
        <w:gridCol w:w="3981"/>
        <w:gridCol w:w="4678"/>
      </w:tblGrid>
      <w:tr w:rsidR="00ED4188" w:rsidRPr="00AB443E" w14:paraId="4C973303" w14:textId="77777777" w:rsidTr="008D1F99">
        <w:tc>
          <w:tcPr>
            <w:tcW w:w="1122" w:type="dxa"/>
          </w:tcPr>
          <w:p w14:paraId="66E6E496"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1.1.</w:t>
            </w:r>
          </w:p>
        </w:tc>
        <w:tc>
          <w:tcPr>
            <w:tcW w:w="3981" w:type="dxa"/>
          </w:tcPr>
          <w:p w14:paraId="42DC421B"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Ģeometriskie lielumi (mm)</w:t>
            </w:r>
          </w:p>
        </w:tc>
        <w:tc>
          <w:tcPr>
            <w:tcW w:w="4678" w:type="dxa"/>
          </w:tcPr>
          <w:p w14:paraId="16E0EA11" w14:textId="77777777" w:rsidR="00ED4188" w:rsidRPr="00AB443E" w:rsidRDefault="00ED4188" w:rsidP="008D1F99">
            <w:pPr>
              <w:ind w:right="34"/>
              <w:contextualSpacing/>
              <w:jc w:val="both"/>
              <w:rPr>
                <w:rFonts w:ascii="Times New Roman" w:hAnsi="Times New Roman"/>
                <w:sz w:val="24"/>
                <w:szCs w:val="24"/>
              </w:rPr>
            </w:pPr>
            <w:r w:rsidRPr="00AB443E">
              <w:rPr>
                <w:rFonts w:ascii="Times New Roman" w:hAnsi="Times New Roman"/>
                <w:sz w:val="24"/>
                <w:szCs w:val="24"/>
              </w:rPr>
              <w:t>diametrā 6 mm  un garumā 18-24 mm</w:t>
            </w:r>
          </w:p>
          <w:p w14:paraId="4D804300" w14:textId="77777777" w:rsidR="00ED4188" w:rsidRPr="00AB443E" w:rsidRDefault="00ED4188" w:rsidP="008D1F99">
            <w:pPr>
              <w:jc w:val="both"/>
              <w:rPr>
                <w:rFonts w:ascii="Times New Roman" w:hAnsi="Times New Roman"/>
                <w:sz w:val="24"/>
                <w:szCs w:val="24"/>
              </w:rPr>
            </w:pPr>
          </w:p>
        </w:tc>
      </w:tr>
      <w:tr w:rsidR="00ED4188" w:rsidRPr="00AB443E" w14:paraId="6B0214EC" w14:textId="77777777" w:rsidTr="008D1F99">
        <w:tc>
          <w:tcPr>
            <w:tcW w:w="1122" w:type="dxa"/>
          </w:tcPr>
          <w:p w14:paraId="5F8CD606"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1.2.</w:t>
            </w:r>
          </w:p>
        </w:tc>
        <w:tc>
          <w:tcPr>
            <w:tcW w:w="3981" w:type="dxa"/>
          </w:tcPr>
          <w:p w14:paraId="38FB9F83"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Mitrums</w:t>
            </w:r>
          </w:p>
        </w:tc>
        <w:tc>
          <w:tcPr>
            <w:tcW w:w="4678" w:type="dxa"/>
          </w:tcPr>
          <w:p w14:paraId="28233DAE"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10 %</w:t>
            </w:r>
          </w:p>
        </w:tc>
      </w:tr>
      <w:tr w:rsidR="00ED4188" w:rsidRPr="00AB443E" w14:paraId="5EE155AA" w14:textId="77777777" w:rsidTr="008D1F99">
        <w:tc>
          <w:tcPr>
            <w:tcW w:w="1122" w:type="dxa"/>
          </w:tcPr>
          <w:p w14:paraId="49E9A456"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1.3.</w:t>
            </w:r>
          </w:p>
        </w:tc>
        <w:tc>
          <w:tcPr>
            <w:tcW w:w="3981" w:type="dxa"/>
          </w:tcPr>
          <w:p w14:paraId="235241CC"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Pelnu saturs</w:t>
            </w:r>
          </w:p>
        </w:tc>
        <w:tc>
          <w:tcPr>
            <w:tcW w:w="4678" w:type="dxa"/>
          </w:tcPr>
          <w:p w14:paraId="25B2FEAF"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 xml:space="preserve">Ne vairāk kā 0,5 % no sadedzinātā tilpuma </w:t>
            </w:r>
          </w:p>
        </w:tc>
      </w:tr>
      <w:tr w:rsidR="00ED4188" w:rsidRPr="00AB443E" w14:paraId="481DE3F0" w14:textId="77777777" w:rsidTr="008D1F99">
        <w:tc>
          <w:tcPr>
            <w:tcW w:w="1122" w:type="dxa"/>
          </w:tcPr>
          <w:p w14:paraId="05A04FA6"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1.4.</w:t>
            </w:r>
          </w:p>
        </w:tc>
        <w:tc>
          <w:tcPr>
            <w:tcW w:w="3981" w:type="dxa"/>
          </w:tcPr>
          <w:p w14:paraId="721C5491"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Mehāniskā izturība</w:t>
            </w:r>
          </w:p>
        </w:tc>
        <w:tc>
          <w:tcPr>
            <w:tcW w:w="4678" w:type="dxa"/>
          </w:tcPr>
          <w:p w14:paraId="43E52088"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mazāka kā 98 %</w:t>
            </w:r>
          </w:p>
        </w:tc>
      </w:tr>
      <w:tr w:rsidR="00ED4188" w:rsidRPr="00AB443E" w14:paraId="742C3CEF" w14:textId="77777777" w:rsidTr="008D1F99">
        <w:tc>
          <w:tcPr>
            <w:tcW w:w="1122" w:type="dxa"/>
          </w:tcPr>
          <w:p w14:paraId="3DBE428F"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1.5.</w:t>
            </w:r>
          </w:p>
        </w:tc>
        <w:tc>
          <w:tcPr>
            <w:tcW w:w="3981" w:type="dxa"/>
          </w:tcPr>
          <w:p w14:paraId="470C2FA8"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Granulu putekļu / smalko daļiņu saturs</w:t>
            </w:r>
          </w:p>
        </w:tc>
        <w:tc>
          <w:tcPr>
            <w:tcW w:w="4678" w:type="dxa"/>
          </w:tcPr>
          <w:p w14:paraId="398D135A"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0,5 %</w:t>
            </w:r>
          </w:p>
        </w:tc>
      </w:tr>
      <w:tr w:rsidR="00ED4188" w:rsidRPr="00AB443E" w14:paraId="3A5AC360" w14:textId="77777777" w:rsidTr="008D1F99">
        <w:tc>
          <w:tcPr>
            <w:tcW w:w="1122" w:type="dxa"/>
          </w:tcPr>
          <w:p w14:paraId="602A8379"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1.6.</w:t>
            </w:r>
          </w:p>
        </w:tc>
        <w:tc>
          <w:tcPr>
            <w:tcW w:w="3981" w:type="dxa"/>
          </w:tcPr>
          <w:p w14:paraId="5A02B377"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Siltumspēja</w:t>
            </w:r>
          </w:p>
        </w:tc>
        <w:tc>
          <w:tcPr>
            <w:tcW w:w="4678" w:type="dxa"/>
          </w:tcPr>
          <w:p w14:paraId="34ABB565"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mazāk kā 17MJ jeb 4,72kWh/kg;</w:t>
            </w:r>
          </w:p>
        </w:tc>
      </w:tr>
      <w:tr w:rsidR="00ED4188" w:rsidRPr="00AB443E" w14:paraId="00AC6184" w14:textId="77777777" w:rsidTr="008D1F99">
        <w:tc>
          <w:tcPr>
            <w:tcW w:w="1122" w:type="dxa"/>
          </w:tcPr>
          <w:p w14:paraId="470611FE"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1.7.</w:t>
            </w:r>
          </w:p>
        </w:tc>
        <w:tc>
          <w:tcPr>
            <w:tcW w:w="3981" w:type="dxa"/>
          </w:tcPr>
          <w:p w14:paraId="4EED0820"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Tilpumsvars</w:t>
            </w:r>
          </w:p>
        </w:tc>
        <w:tc>
          <w:tcPr>
            <w:tcW w:w="4678" w:type="dxa"/>
          </w:tcPr>
          <w:p w14:paraId="765D9F12"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650-750 kg uz 1 m</w:t>
            </w:r>
            <w:r w:rsidRPr="00AB443E">
              <w:rPr>
                <w:rFonts w:ascii="Times New Roman" w:hAnsi="Times New Roman"/>
                <w:sz w:val="24"/>
                <w:szCs w:val="24"/>
                <w:vertAlign w:val="superscript"/>
              </w:rPr>
              <w:t>3</w:t>
            </w:r>
          </w:p>
        </w:tc>
      </w:tr>
      <w:tr w:rsidR="00ED4188" w:rsidRPr="00AB443E" w14:paraId="7EA3B78B" w14:textId="77777777" w:rsidTr="008D1F99">
        <w:tc>
          <w:tcPr>
            <w:tcW w:w="1122" w:type="dxa"/>
          </w:tcPr>
          <w:p w14:paraId="7025AEB0"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1.8.</w:t>
            </w:r>
          </w:p>
        </w:tc>
        <w:tc>
          <w:tcPr>
            <w:tcW w:w="3981" w:type="dxa"/>
          </w:tcPr>
          <w:p w14:paraId="70AB7672"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Smilšu daudzums</w:t>
            </w:r>
          </w:p>
        </w:tc>
        <w:tc>
          <w:tcPr>
            <w:tcW w:w="4678" w:type="dxa"/>
          </w:tcPr>
          <w:p w14:paraId="7CEBD6FE"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0,09 %</w:t>
            </w:r>
          </w:p>
        </w:tc>
      </w:tr>
      <w:tr w:rsidR="00ED4188" w:rsidRPr="00AB443E" w14:paraId="6DB4417A" w14:textId="77777777" w:rsidTr="008D1F99">
        <w:tc>
          <w:tcPr>
            <w:tcW w:w="1122" w:type="dxa"/>
          </w:tcPr>
          <w:p w14:paraId="69C557A3"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1.9.</w:t>
            </w:r>
          </w:p>
        </w:tc>
        <w:tc>
          <w:tcPr>
            <w:tcW w:w="3981" w:type="dxa"/>
          </w:tcPr>
          <w:p w14:paraId="52C00A11"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Slāpekļa daudzums</w:t>
            </w:r>
          </w:p>
        </w:tc>
        <w:tc>
          <w:tcPr>
            <w:tcW w:w="4678" w:type="dxa"/>
          </w:tcPr>
          <w:p w14:paraId="2C4EFFB3"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0,3 %</w:t>
            </w:r>
          </w:p>
        </w:tc>
      </w:tr>
      <w:tr w:rsidR="00ED4188" w:rsidRPr="00AB443E" w14:paraId="5B5721DF" w14:textId="77777777" w:rsidTr="008D1F99">
        <w:tc>
          <w:tcPr>
            <w:tcW w:w="1122" w:type="dxa"/>
          </w:tcPr>
          <w:p w14:paraId="3740E227"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1.10.</w:t>
            </w:r>
          </w:p>
        </w:tc>
        <w:tc>
          <w:tcPr>
            <w:tcW w:w="3981" w:type="dxa"/>
          </w:tcPr>
          <w:p w14:paraId="4F30BD52"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Sēra daudzums</w:t>
            </w:r>
          </w:p>
        </w:tc>
        <w:tc>
          <w:tcPr>
            <w:tcW w:w="4678" w:type="dxa"/>
          </w:tcPr>
          <w:p w14:paraId="1BDBD3C0"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0,03 %</w:t>
            </w:r>
          </w:p>
        </w:tc>
      </w:tr>
      <w:tr w:rsidR="00ED4188" w:rsidRPr="00AB443E" w14:paraId="667F762A" w14:textId="77777777" w:rsidTr="008D1F99">
        <w:tc>
          <w:tcPr>
            <w:tcW w:w="1122" w:type="dxa"/>
          </w:tcPr>
          <w:p w14:paraId="38BB5FE6"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1.11.</w:t>
            </w:r>
          </w:p>
        </w:tc>
        <w:tc>
          <w:tcPr>
            <w:tcW w:w="3981" w:type="dxa"/>
          </w:tcPr>
          <w:p w14:paraId="075AC603"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Hlora daudzums</w:t>
            </w:r>
          </w:p>
        </w:tc>
        <w:tc>
          <w:tcPr>
            <w:tcW w:w="4678" w:type="dxa"/>
          </w:tcPr>
          <w:p w14:paraId="406B1132" w14:textId="77777777" w:rsidR="00ED4188" w:rsidRPr="00AB443E" w:rsidRDefault="00ED4188" w:rsidP="008D1F99">
            <w:pPr>
              <w:jc w:val="both"/>
              <w:rPr>
                <w:rFonts w:ascii="Times New Roman" w:hAnsi="Times New Roman"/>
                <w:sz w:val="24"/>
                <w:szCs w:val="24"/>
              </w:rPr>
            </w:pPr>
            <w:r w:rsidRPr="00AB443E">
              <w:rPr>
                <w:rFonts w:ascii="Times New Roman" w:hAnsi="Times New Roman"/>
                <w:sz w:val="24"/>
                <w:szCs w:val="24"/>
              </w:rPr>
              <w:t>Ne vairāk kā 0,02 %</w:t>
            </w:r>
          </w:p>
        </w:tc>
      </w:tr>
    </w:tbl>
    <w:p w14:paraId="42E522A4" w14:textId="77777777" w:rsidR="00ED4188" w:rsidRPr="00AB443E" w:rsidRDefault="00ED4188" w:rsidP="00ED4188">
      <w:pPr>
        <w:jc w:val="both"/>
        <w:rPr>
          <w:rFonts w:ascii="Times New Roman" w:hAnsi="Times New Roman" w:cs="Times New Roman"/>
          <w:sz w:val="24"/>
          <w:szCs w:val="24"/>
        </w:rPr>
      </w:pPr>
      <w:r w:rsidRPr="00AB443E">
        <w:rPr>
          <w:rFonts w:ascii="Times New Roman" w:hAnsi="Times New Roman" w:cs="Times New Roman"/>
          <w:sz w:val="24"/>
          <w:szCs w:val="24"/>
        </w:rPr>
        <w:t>* Pasūtītājam ir tiesības pārliecināties par kvalitātes rādītāju atbilstību piegādātās partijas paraugam, kas ņemts no piegādāto granulu maisa</w:t>
      </w:r>
      <w:r>
        <w:rPr>
          <w:rFonts w:ascii="Times New Roman" w:hAnsi="Times New Roman" w:cs="Times New Roman"/>
          <w:sz w:val="24"/>
          <w:szCs w:val="24"/>
        </w:rPr>
        <w:t>, kā arī</w:t>
      </w:r>
      <w:r w:rsidRPr="00AB443E">
        <w:rPr>
          <w:rFonts w:ascii="Times New Roman" w:hAnsi="Times New Roman" w:cs="Times New Roman"/>
          <w:sz w:val="24"/>
          <w:szCs w:val="24"/>
        </w:rPr>
        <w:t xml:space="preserve"> jebkuras piegādes ietvaros.</w:t>
      </w:r>
    </w:p>
    <w:p w14:paraId="6B6ED14E" w14:textId="77777777" w:rsidR="00ED4188" w:rsidRDefault="00ED4188" w:rsidP="00ED4188">
      <w:pPr>
        <w:jc w:val="both"/>
        <w:rPr>
          <w:rFonts w:ascii="Times New Roman" w:hAnsi="Times New Roman" w:cs="Times New Roman"/>
          <w:sz w:val="24"/>
          <w:szCs w:val="24"/>
        </w:rPr>
      </w:pPr>
      <w:r w:rsidRPr="00AB443E">
        <w:rPr>
          <w:rFonts w:ascii="Times New Roman" w:hAnsi="Times New Roman" w:cs="Times New Roman"/>
          <w:sz w:val="24"/>
          <w:szCs w:val="24"/>
        </w:rPr>
        <w:t xml:space="preserve">2. Pretendentam piedāvājumā jāievērtē gan granulu cena, gan piegādes, iekraušanas un izkraušanas vai iepildes granulu tvertnē izmaksas. </w:t>
      </w:r>
    </w:p>
    <w:p w14:paraId="1560947A" w14:textId="77777777" w:rsidR="00ED4188" w:rsidRDefault="00ED4188" w:rsidP="00ED4188">
      <w:pPr>
        <w:jc w:val="both"/>
        <w:rPr>
          <w:rFonts w:ascii="Times New Roman" w:hAnsi="Times New Roman" w:cs="Times New Roman"/>
          <w:sz w:val="24"/>
          <w:szCs w:val="24"/>
        </w:rPr>
      </w:pPr>
      <w:r>
        <w:rPr>
          <w:rFonts w:ascii="Times New Roman" w:hAnsi="Times New Roman" w:cs="Times New Roman"/>
          <w:sz w:val="24"/>
          <w:szCs w:val="24"/>
        </w:rPr>
        <w:t xml:space="preserve">3. </w:t>
      </w:r>
      <w:r w:rsidRPr="00AB443E">
        <w:rPr>
          <w:rFonts w:ascii="Times New Roman" w:hAnsi="Times New Roman" w:cs="Times New Roman"/>
          <w:sz w:val="24"/>
          <w:szCs w:val="24"/>
        </w:rPr>
        <w:t xml:space="preserve">Granulu pasūtījums (piegādes objekts, laiks, apjoms u.c. informācija) saskaņojams telefoniski vai ar e-pasta palīdzību starp Pasūtītāja pārstāvi vai </w:t>
      </w:r>
      <w:r>
        <w:rPr>
          <w:rFonts w:ascii="Times New Roman" w:hAnsi="Times New Roman" w:cs="Times New Roman"/>
          <w:sz w:val="24"/>
          <w:szCs w:val="24"/>
        </w:rPr>
        <w:t>O</w:t>
      </w:r>
      <w:r w:rsidRPr="00AB443E">
        <w:rPr>
          <w:rFonts w:ascii="Times New Roman" w:hAnsi="Times New Roman" w:cs="Times New Roman"/>
          <w:sz w:val="24"/>
          <w:szCs w:val="24"/>
        </w:rPr>
        <w:t>bjekta (iestādes) atbildīgo personu un Pretendenta/Izpildītāja norādīto pārstāvi.</w:t>
      </w:r>
    </w:p>
    <w:p w14:paraId="352CB89B" w14:textId="77777777" w:rsidR="00ED4188" w:rsidRPr="00E32CF8" w:rsidRDefault="00ED4188" w:rsidP="00ED4188">
      <w:pPr>
        <w:jc w:val="both"/>
        <w:rPr>
          <w:rFonts w:ascii="Times New Roman" w:hAnsi="Times New Roman" w:cs="Times New Roman"/>
          <w:sz w:val="24"/>
          <w:szCs w:val="24"/>
        </w:rPr>
      </w:pPr>
      <w:r>
        <w:rPr>
          <w:rFonts w:ascii="Times New Roman" w:hAnsi="Times New Roman" w:cs="Times New Roman"/>
          <w:sz w:val="24"/>
          <w:szCs w:val="24"/>
        </w:rPr>
        <w:t xml:space="preserve">4. Pretendentam cenā jāierēķina arī izlases kārtībā </w:t>
      </w:r>
      <w:r w:rsidRPr="008B2A03">
        <w:rPr>
          <w:rFonts w:ascii="Times New Roman" w:hAnsi="Times New Roman" w:cs="Times New Roman"/>
          <w:sz w:val="24"/>
          <w:szCs w:val="24"/>
        </w:rPr>
        <w:t xml:space="preserve">pēc Pasūtītāja pieprasījuma </w:t>
      </w:r>
      <w:r w:rsidRPr="00E32CF8">
        <w:rPr>
          <w:rFonts w:ascii="Times New Roman" w:hAnsi="Times New Roman" w:cs="Times New Roman"/>
          <w:sz w:val="24"/>
          <w:szCs w:val="24"/>
        </w:rPr>
        <w:t xml:space="preserve">veiktas granulu testēšanas pārbaudes izmaksas piedāvājuma izvērtēšanai un līguma izpildes laikā (kopā trīs reizes). Pārbaudes veicamas pēc Pasūtītāja ieskatiem Latvijā esošā saskaņā ar ISO/IEC 17025 standartu akreditētā laboratorijā, ņemot </w:t>
      </w:r>
      <w:proofErr w:type="spellStart"/>
      <w:r>
        <w:rPr>
          <w:rFonts w:ascii="Times New Roman" w:hAnsi="Times New Roman" w:cs="Times New Roman"/>
          <w:sz w:val="24"/>
          <w:szCs w:val="24"/>
        </w:rPr>
        <w:t>kokskaidu</w:t>
      </w:r>
      <w:proofErr w:type="spellEnd"/>
      <w:r>
        <w:rPr>
          <w:rFonts w:ascii="Times New Roman" w:hAnsi="Times New Roman" w:cs="Times New Roman"/>
          <w:sz w:val="24"/>
          <w:szCs w:val="24"/>
        </w:rPr>
        <w:t xml:space="preserve"> granulu paraugu</w:t>
      </w:r>
      <w:r w:rsidRPr="00E32CF8">
        <w:rPr>
          <w:rFonts w:ascii="Times New Roman" w:hAnsi="Times New Roman" w:cs="Times New Roman"/>
          <w:sz w:val="24"/>
          <w:szCs w:val="24"/>
        </w:rPr>
        <w:t xml:space="preserve"> no objekta, kurā tiek piegādātas granulas. </w:t>
      </w:r>
    </w:p>
    <w:p w14:paraId="0FB2D333" w14:textId="77777777" w:rsidR="00ED4188" w:rsidRPr="00E32CF8" w:rsidRDefault="00ED4188" w:rsidP="00ED4188">
      <w:pPr>
        <w:jc w:val="both"/>
        <w:rPr>
          <w:rFonts w:ascii="Times New Roman" w:hAnsi="Times New Roman" w:cs="Times New Roman"/>
          <w:sz w:val="24"/>
          <w:szCs w:val="24"/>
        </w:rPr>
      </w:pPr>
      <w:r w:rsidRPr="00E32CF8">
        <w:rPr>
          <w:rFonts w:ascii="Times New Roman" w:hAnsi="Times New Roman" w:cs="Times New Roman"/>
          <w:sz w:val="24"/>
          <w:szCs w:val="24"/>
        </w:rPr>
        <w:t>Pārbaudes parametri: Tehniskās specifikācijas 1. punktā noteiktās prasības.</w:t>
      </w:r>
    </w:p>
    <w:p w14:paraId="5A5D0A8A" w14:textId="77777777" w:rsidR="00ED4188" w:rsidRPr="00E32CF8" w:rsidRDefault="00ED4188" w:rsidP="00ED4188">
      <w:pPr>
        <w:jc w:val="both"/>
        <w:rPr>
          <w:rFonts w:ascii="Times New Roman" w:hAnsi="Times New Roman" w:cs="Times New Roman"/>
          <w:sz w:val="24"/>
          <w:szCs w:val="24"/>
        </w:rPr>
      </w:pPr>
      <w:r w:rsidRPr="00E32CF8">
        <w:rPr>
          <w:rFonts w:ascii="Times New Roman" w:hAnsi="Times New Roman" w:cs="Times New Roman"/>
          <w:sz w:val="24"/>
          <w:szCs w:val="24"/>
        </w:rPr>
        <w:t>Paraugu nogādāšanu laboratorijā organizē Pasūtītājs. Plānotās pārbaudes testēšanas izmaksas sedz Pretendents/Izpildītājs. Papildu pārbaužu izmaksas (ja pārbaužu skaits pārsniedz kopā 3 (trīs) pirms iepirkuma līguma noslēgšanas un Līguma izpildes laikā) sedz Pasūtītājs, izņemot situāciju, ja granulu kvalitātes rādījumi ir sliktāki par Tehniskajā specifikācijā prasīto, tad Pretendents/Izpildītājs sedz gan pārbaudes izmaksas, gan izmaksas, kas saistītas ar neatbilstošo piegādāto granulu nomaiņu pret Tehniskajai specifikācijai atbilstošām.</w:t>
      </w:r>
    </w:p>
    <w:p w14:paraId="3E6A471F" w14:textId="77777777" w:rsidR="00ED4188" w:rsidRPr="00AB443E" w:rsidRDefault="00ED4188" w:rsidP="00ED4188">
      <w:pPr>
        <w:spacing w:line="256" w:lineRule="auto"/>
        <w:jc w:val="both"/>
        <w:rPr>
          <w:rFonts w:ascii="Times New Roman" w:eastAsia="Times New Roman" w:hAnsi="Times New Roman" w:cs="Times New Roman"/>
          <w:sz w:val="24"/>
          <w:szCs w:val="24"/>
        </w:rPr>
      </w:pPr>
      <w:r w:rsidRPr="00E32CF8">
        <w:rPr>
          <w:rFonts w:ascii="Times New Roman" w:eastAsia="Times New Roman" w:hAnsi="Times New Roman" w:cs="Times New Roman"/>
          <w:sz w:val="24"/>
          <w:szCs w:val="24"/>
        </w:rPr>
        <w:lastRenderedPageBreak/>
        <w:t>5. Granulas jāpiegādā fasētā veidā (polietilēna maisos uz paletes, maisa svars 15kg/gab., 65 maisi uz paletes, granulu svars uz paletes 0,975 tonnas; pieļaujams arī 16 kg/maisā, tādā gadījumā granulu kopējais apjoms uz paletes nedrīkst būt mazāks par 975 kg).</w:t>
      </w:r>
    </w:p>
    <w:p w14:paraId="0E3734D3" w14:textId="77777777" w:rsidR="00ED4188" w:rsidRPr="00AB443E" w:rsidRDefault="00ED4188" w:rsidP="00ED4188">
      <w:pPr>
        <w:spacing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AB443E">
        <w:rPr>
          <w:rFonts w:ascii="Times New Roman" w:eastAsia="Times New Roman" w:hAnsi="Times New Roman" w:cs="Times New Roman"/>
          <w:sz w:val="24"/>
          <w:szCs w:val="24"/>
        </w:rPr>
        <w:t>. Piegādes Objekti un aptuvenie paredzamie apjomi:</w:t>
      </w:r>
    </w:p>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277"/>
        <w:gridCol w:w="2977"/>
        <w:gridCol w:w="1843"/>
        <w:gridCol w:w="1984"/>
      </w:tblGrid>
      <w:tr w:rsidR="00ED4188" w:rsidRPr="00AB443E" w14:paraId="2B378920" w14:textId="77777777" w:rsidTr="008D1F99">
        <w:trPr>
          <w:trHeight w:val="948"/>
          <w:jc w:val="center"/>
        </w:trPr>
        <w:tc>
          <w:tcPr>
            <w:tcW w:w="988" w:type="dxa"/>
            <w:shd w:val="clear" w:color="auto" w:fill="F2F2F2" w:themeFill="background1" w:themeFillShade="F2"/>
            <w:vAlign w:val="center"/>
          </w:tcPr>
          <w:p w14:paraId="76F23DD8" w14:textId="77777777" w:rsidR="00ED4188" w:rsidRPr="00AB443E" w:rsidRDefault="00ED4188" w:rsidP="008D1F99">
            <w:pPr>
              <w:tabs>
                <w:tab w:val="left" w:pos="709"/>
              </w:tabs>
              <w:suppressAutoHyphens/>
              <w:spacing w:after="0" w:line="240" w:lineRule="auto"/>
              <w:jc w:val="both"/>
              <w:rPr>
                <w:rFonts w:ascii="Times New Roman" w:eastAsia="Times New Roman" w:hAnsi="Times New Roman" w:cs="Times New Roman"/>
                <w:i/>
                <w:sz w:val="24"/>
                <w:szCs w:val="24"/>
              </w:rPr>
            </w:pPr>
            <w:proofErr w:type="spellStart"/>
            <w:r w:rsidRPr="00AB443E">
              <w:rPr>
                <w:rFonts w:ascii="Times New Roman" w:eastAsia="Times New Roman" w:hAnsi="Times New Roman" w:cs="Times New Roman"/>
                <w:i/>
                <w:sz w:val="24"/>
                <w:szCs w:val="24"/>
              </w:rPr>
              <w:t>Nr.p.k</w:t>
            </w:r>
            <w:proofErr w:type="spellEnd"/>
            <w:r w:rsidRPr="00AB443E">
              <w:rPr>
                <w:rFonts w:ascii="Times New Roman" w:eastAsia="Times New Roman" w:hAnsi="Times New Roman" w:cs="Times New Roman"/>
                <w:i/>
                <w:sz w:val="24"/>
                <w:szCs w:val="24"/>
              </w:rPr>
              <w:t>.</w:t>
            </w:r>
          </w:p>
        </w:tc>
        <w:tc>
          <w:tcPr>
            <w:tcW w:w="2277" w:type="dxa"/>
            <w:shd w:val="clear" w:color="auto" w:fill="F2F2F2" w:themeFill="background1" w:themeFillShade="F2"/>
            <w:vAlign w:val="center"/>
          </w:tcPr>
          <w:p w14:paraId="463B7457" w14:textId="77777777" w:rsidR="00ED4188" w:rsidRPr="00AB443E" w:rsidRDefault="00ED4188"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Objekts</w:t>
            </w:r>
          </w:p>
        </w:tc>
        <w:tc>
          <w:tcPr>
            <w:tcW w:w="2977" w:type="dxa"/>
            <w:shd w:val="clear" w:color="auto" w:fill="F2F2F2" w:themeFill="background1" w:themeFillShade="F2"/>
            <w:vAlign w:val="center"/>
          </w:tcPr>
          <w:p w14:paraId="71EB0498" w14:textId="77777777" w:rsidR="00ED4188" w:rsidRPr="00AB443E" w:rsidRDefault="00ED4188"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Adrese</w:t>
            </w:r>
          </w:p>
        </w:tc>
        <w:tc>
          <w:tcPr>
            <w:tcW w:w="1843" w:type="dxa"/>
            <w:shd w:val="clear" w:color="auto" w:fill="F2F2F2" w:themeFill="background1" w:themeFillShade="F2"/>
            <w:vAlign w:val="center"/>
          </w:tcPr>
          <w:p w14:paraId="601C3700" w14:textId="77777777" w:rsidR="00ED4188" w:rsidRPr="00AB443E" w:rsidRDefault="00ED4188"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Paredzamais apjoms Objektam kopā (paletes)</w:t>
            </w:r>
          </w:p>
        </w:tc>
        <w:tc>
          <w:tcPr>
            <w:tcW w:w="1984" w:type="dxa"/>
            <w:shd w:val="clear" w:color="auto" w:fill="F2F2F2" w:themeFill="background1" w:themeFillShade="F2"/>
            <w:vAlign w:val="center"/>
          </w:tcPr>
          <w:p w14:paraId="3576D78A" w14:textId="77777777" w:rsidR="00ED4188" w:rsidRPr="00AB443E" w:rsidRDefault="00ED4188"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Paredzamais vienas piegādes apjoms Objektā (paletes)</w:t>
            </w:r>
          </w:p>
        </w:tc>
      </w:tr>
      <w:tr w:rsidR="00ED4188" w:rsidRPr="00AB443E" w14:paraId="51124D46" w14:textId="77777777" w:rsidTr="008D1F99">
        <w:trPr>
          <w:trHeight w:val="487"/>
          <w:jc w:val="center"/>
        </w:trPr>
        <w:tc>
          <w:tcPr>
            <w:tcW w:w="988" w:type="dxa"/>
            <w:vAlign w:val="center"/>
          </w:tcPr>
          <w:p w14:paraId="0C9448C0"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1.1.</w:t>
            </w:r>
          </w:p>
        </w:tc>
        <w:tc>
          <w:tcPr>
            <w:tcW w:w="2277" w:type="dxa"/>
            <w:vAlign w:val="center"/>
          </w:tcPr>
          <w:p w14:paraId="2FB7A31A"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Inčukalna kopienas centrs</w:t>
            </w:r>
          </w:p>
        </w:tc>
        <w:tc>
          <w:tcPr>
            <w:tcW w:w="2977" w:type="dxa"/>
            <w:vAlign w:val="center"/>
          </w:tcPr>
          <w:p w14:paraId="32F8DC83"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Atmodas iela 2, Inčukalns, Siguldas nov.</w:t>
            </w:r>
          </w:p>
        </w:tc>
        <w:tc>
          <w:tcPr>
            <w:tcW w:w="1843" w:type="dxa"/>
            <w:vAlign w:val="center"/>
          </w:tcPr>
          <w:p w14:paraId="10304CAF" w14:textId="77777777" w:rsidR="00ED4188" w:rsidRPr="00AB443E" w:rsidRDefault="00ED4188" w:rsidP="008D1F99">
            <w:pPr>
              <w:spacing w:after="0" w:line="240" w:lineRule="auto"/>
              <w:jc w:val="center"/>
              <w:rPr>
                <w:rFonts w:ascii="Times New Roman" w:hAnsi="Times New Roman" w:cs="Times New Roman"/>
                <w:color w:val="000000"/>
                <w:sz w:val="24"/>
                <w:szCs w:val="24"/>
              </w:rPr>
            </w:pPr>
            <w:r w:rsidRPr="00AB443E">
              <w:rPr>
                <w:rFonts w:ascii="Times New Roman" w:hAnsi="Times New Roman" w:cs="Times New Roman"/>
                <w:color w:val="000000"/>
                <w:sz w:val="24"/>
                <w:szCs w:val="24"/>
              </w:rPr>
              <w:t>14</w:t>
            </w:r>
          </w:p>
        </w:tc>
        <w:tc>
          <w:tcPr>
            <w:tcW w:w="1984" w:type="dxa"/>
            <w:shd w:val="clear" w:color="auto" w:fill="F2F2F2" w:themeFill="background1" w:themeFillShade="F2"/>
            <w:vAlign w:val="center"/>
          </w:tcPr>
          <w:p w14:paraId="27FA86CE" w14:textId="77777777" w:rsidR="00ED4188" w:rsidRPr="00AB443E" w:rsidRDefault="00ED4188" w:rsidP="008D1F99">
            <w:pPr>
              <w:spacing w:after="0" w:line="240" w:lineRule="auto"/>
              <w:jc w:val="center"/>
              <w:rPr>
                <w:rFonts w:ascii="Times New Roman" w:hAnsi="Times New Roman" w:cs="Times New Roman"/>
                <w:iCs/>
                <w:color w:val="000000"/>
                <w:sz w:val="24"/>
                <w:szCs w:val="24"/>
              </w:rPr>
            </w:pPr>
            <w:r w:rsidRPr="00AB443E">
              <w:rPr>
                <w:rFonts w:ascii="Times New Roman" w:hAnsi="Times New Roman" w:cs="Times New Roman"/>
                <w:iCs/>
                <w:color w:val="000000"/>
                <w:sz w:val="24"/>
                <w:szCs w:val="24"/>
              </w:rPr>
              <w:t>2</w:t>
            </w:r>
          </w:p>
        </w:tc>
      </w:tr>
      <w:tr w:rsidR="00ED4188" w:rsidRPr="00AB443E" w14:paraId="41722AC8" w14:textId="77777777" w:rsidTr="008D1F99">
        <w:trPr>
          <w:trHeight w:val="487"/>
          <w:jc w:val="center"/>
        </w:trPr>
        <w:tc>
          <w:tcPr>
            <w:tcW w:w="988" w:type="dxa"/>
            <w:vAlign w:val="center"/>
          </w:tcPr>
          <w:p w14:paraId="462B585C"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1.2.</w:t>
            </w:r>
          </w:p>
        </w:tc>
        <w:tc>
          <w:tcPr>
            <w:tcW w:w="2277" w:type="dxa"/>
            <w:vAlign w:val="center"/>
          </w:tcPr>
          <w:p w14:paraId="07E9AAC6"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Sociālās aprūpes māja “Gaismiņas”</w:t>
            </w:r>
          </w:p>
        </w:tc>
        <w:tc>
          <w:tcPr>
            <w:tcW w:w="2977" w:type="dxa"/>
            <w:vAlign w:val="center"/>
          </w:tcPr>
          <w:p w14:paraId="2A49303E" w14:textId="77777777" w:rsidR="00ED4188" w:rsidRPr="00AB443E" w:rsidRDefault="00ED4188" w:rsidP="008D1F99">
            <w:pPr>
              <w:spacing w:after="0" w:line="240" w:lineRule="auto"/>
              <w:jc w:val="both"/>
              <w:rPr>
                <w:rFonts w:ascii="Times New Roman" w:hAnsi="Times New Roman" w:cs="Times New Roman"/>
                <w:color w:val="000000"/>
                <w:sz w:val="24"/>
                <w:szCs w:val="24"/>
              </w:rPr>
            </w:pPr>
            <w:proofErr w:type="spellStart"/>
            <w:r w:rsidRPr="00AB443E">
              <w:rPr>
                <w:rFonts w:ascii="Times New Roman" w:hAnsi="Times New Roman" w:cs="Times New Roman"/>
                <w:color w:val="000000"/>
                <w:sz w:val="24"/>
                <w:szCs w:val="24"/>
              </w:rPr>
              <w:t>Stīveri</w:t>
            </w:r>
            <w:proofErr w:type="spellEnd"/>
            <w:r w:rsidRPr="00AB443E">
              <w:rPr>
                <w:rFonts w:ascii="Times New Roman" w:hAnsi="Times New Roman" w:cs="Times New Roman"/>
                <w:color w:val="000000"/>
                <w:sz w:val="24"/>
                <w:szCs w:val="24"/>
              </w:rPr>
              <w:t>, Allažu pag., Siguldas nov.</w:t>
            </w:r>
          </w:p>
        </w:tc>
        <w:tc>
          <w:tcPr>
            <w:tcW w:w="1843" w:type="dxa"/>
            <w:vAlign w:val="center"/>
          </w:tcPr>
          <w:p w14:paraId="54CC8AD8" w14:textId="77777777" w:rsidR="00ED4188" w:rsidRPr="00AB443E" w:rsidRDefault="00ED4188" w:rsidP="008D1F99">
            <w:pPr>
              <w:spacing w:after="0" w:line="240" w:lineRule="auto"/>
              <w:jc w:val="center"/>
              <w:rPr>
                <w:rFonts w:ascii="Times New Roman" w:hAnsi="Times New Roman" w:cs="Times New Roman"/>
                <w:color w:val="000000"/>
                <w:sz w:val="24"/>
                <w:szCs w:val="24"/>
              </w:rPr>
            </w:pPr>
            <w:r w:rsidRPr="00AB443E">
              <w:rPr>
                <w:rFonts w:ascii="Times New Roman" w:hAnsi="Times New Roman" w:cs="Times New Roman"/>
                <w:color w:val="000000"/>
                <w:sz w:val="24"/>
                <w:szCs w:val="24"/>
              </w:rPr>
              <w:t>40</w:t>
            </w:r>
          </w:p>
        </w:tc>
        <w:tc>
          <w:tcPr>
            <w:tcW w:w="1984" w:type="dxa"/>
            <w:shd w:val="clear" w:color="auto" w:fill="F2F2F2" w:themeFill="background1" w:themeFillShade="F2"/>
            <w:vAlign w:val="center"/>
          </w:tcPr>
          <w:p w14:paraId="45F775E2" w14:textId="77777777" w:rsidR="00ED4188" w:rsidRPr="00AB443E" w:rsidRDefault="00ED4188" w:rsidP="008D1F99">
            <w:pPr>
              <w:spacing w:after="0" w:line="240" w:lineRule="auto"/>
              <w:jc w:val="center"/>
              <w:rPr>
                <w:rFonts w:ascii="Times New Roman" w:hAnsi="Times New Roman" w:cs="Times New Roman"/>
                <w:iCs/>
                <w:color w:val="000000"/>
                <w:sz w:val="24"/>
                <w:szCs w:val="24"/>
              </w:rPr>
            </w:pPr>
            <w:r w:rsidRPr="00AB443E">
              <w:rPr>
                <w:rFonts w:ascii="Times New Roman" w:hAnsi="Times New Roman" w:cs="Times New Roman"/>
                <w:iCs/>
                <w:color w:val="000000"/>
                <w:sz w:val="24"/>
                <w:szCs w:val="24"/>
              </w:rPr>
              <w:t>10</w:t>
            </w:r>
          </w:p>
        </w:tc>
      </w:tr>
      <w:tr w:rsidR="00ED4188" w:rsidRPr="00AB443E" w14:paraId="21218A97" w14:textId="77777777" w:rsidTr="008D1F99">
        <w:trPr>
          <w:trHeight w:val="487"/>
          <w:jc w:val="center"/>
        </w:trPr>
        <w:tc>
          <w:tcPr>
            <w:tcW w:w="988" w:type="dxa"/>
            <w:vAlign w:val="center"/>
          </w:tcPr>
          <w:p w14:paraId="53DFFFAA"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1.3.</w:t>
            </w:r>
          </w:p>
        </w:tc>
        <w:tc>
          <w:tcPr>
            <w:tcW w:w="2277" w:type="dxa"/>
            <w:vAlign w:val="center"/>
          </w:tcPr>
          <w:p w14:paraId="536001C3"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Sociālās aprūpes māja “Mālpils”</w:t>
            </w:r>
          </w:p>
        </w:tc>
        <w:tc>
          <w:tcPr>
            <w:tcW w:w="2977" w:type="dxa"/>
            <w:vAlign w:val="center"/>
          </w:tcPr>
          <w:p w14:paraId="253069FC"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Garkalnes iela 8, Mālpils, Siguldas nov.</w:t>
            </w:r>
          </w:p>
        </w:tc>
        <w:tc>
          <w:tcPr>
            <w:tcW w:w="1843" w:type="dxa"/>
            <w:vAlign w:val="center"/>
          </w:tcPr>
          <w:p w14:paraId="4D5EC1B6" w14:textId="77777777" w:rsidR="00ED4188" w:rsidRPr="00AB443E" w:rsidRDefault="00ED4188" w:rsidP="008D1F99">
            <w:pPr>
              <w:spacing w:after="0" w:line="240" w:lineRule="auto"/>
              <w:jc w:val="center"/>
              <w:rPr>
                <w:rFonts w:ascii="Times New Roman" w:hAnsi="Times New Roman" w:cs="Times New Roman"/>
                <w:color w:val="000000"/>
                <w:sz w:val="24"/>
                <w:szCs w:val="24"/>
              </w:rPr>
            </w:pPr>
            <w:r w:rsidRPr="00AB443E">
              <w:rPr>
                <w:rFonts w:ascii="Times New Roman" w:hAnsi="Times New Roman" w:cs="Times New Roman"/>
                <w:color w:val="000000"/>
                <w:sz w:val="24"/>
                <w:szCs w:val="24"/>
              </w:rPr>
              <w:t>75</w:t>
            </w:r>
          </w:p>
        </w:tc>
        <w:tc>
          <w:tcPr>
            <w:tcW w:w="1984" w:type="dxa"/>
            <w:shd w:val="clear" w:color="auto" w:fill="F2F2F2" w:themeFill="background1" w:themeFillShade="F2"/>
            <w:vAlign w:val="center"/>
          </w:tcPr>
          <w:p w14:paraId="473A42CD" w14:textId="77777777" w:rsidR="00ED4188" w:rsidRPr="00AB443E" w:rsidRDefault="00ED4188" w:rsidP="008D1F99">
            <w:pPr>
              <w:spacing w:after="0" w:line="240" w:lineRule="auto"/>
              <w:jc w:val="center"/>
              <w:rPr>
                <w:rFonts w:ascii="Times New Roman" w:hAnsi="Times New Roman" w:cs="Times New Roman"/>
                <w:iCs/>
                <w:color w:val="000000"/>
                <w:sz w:val="24"/>
                <w:szCs w:val="24"/>
              </w:rPr>
            </w:pPr>
            <w:r w:rsidRPr="00AB443E">
              <w:rPr>
                <w:rFonts w:ascii="Times New Roman" w:hAnsi="Times New Roman" w:cs="Times New Roman"/>
                <w:iCs/>
                <w:color w:val="000000"/>
                <w:sz w:val="24"/>
                <w:szCs w:val="24"/>
              </w:rPr>
              <w:t>10</w:t>
            </w:r>
          </w:p>
        </w:tc>
      </w:tr>
      <w:tr w:rsidR="00ED4188" w:rsidRPr="00AB443E" w14:paraId="2F13E266" w14:textId="77777777" w:rsidTr="008D1F99">
        <w:trPr>
          <w:trHeight w:val="487"/>
          <w:jc w:val="center"/>
        </w:trPr>
        <w:tc>
          <w:tcPr>
            <w:tcW w:w="988" w:type="dxa"/>
            <w:vAlign w:val="center"/>
          </w:tcPr>
          <w:p w14:paraId="1ECE8DB6"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1.4.</w:t>
            </w:r>
          </w:p>
        </w:tc>
        <w:tc>
          <w:tcPr>
            <w:tcW w:w="2277" w:type="dxa"/>
            <w:vAlign w:val="center"/>
          </w:tcPr>
          <w:p w14:paraId="751F4433"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Mālpils sporta centrs</w:t>
            </w:r>
          </w:p>
        </w:tc>
        <w:tc>
          <w:tcPr>
            <w:tcW w:w="2977" w:type="dxa"/>
            <w:vAlign w:val="center"/>
          </w:tcPr>
          <w:p w14:paraId="4B884480"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Sporta iela 1, Mālpils, Siguldas nov.</w:t>
            </w:r>
          </w:p>
        </w:tc>
        <w:tc>
          <w:tcPr>
            <w:tcW w:w="1843" w:type="dxa"/>
            <w:vAlign w:val="center"/>
          </w:tcPr>
          <w:p w14:paraId="45B8B299" w14:textId="77777777" w:rsidR="00ED4188" w:rsidRPr="00AB443E" w:rsidRDefault="00ED4188" w:rsidP="008D1F99">
            <w:pPr>
              <w:spacing w:after="0" w:line="240" w:lineRule="auto"/>
              <w:jc w:val="center"/>
              <w:rPr>
                <w:rFonts w:ascii="Times New Roman" w:hAnsi="Times New Roman" w:cs="Times New Roman"/>
                <w:color w:val="000000"/>
                <w:sz w:val="24"/>
                <w:szCs w:val="24"/>
              </w:rPr>
            </w:pPr>
            <w:r w:rsidRPr="00AB443E">
              <w:rPr>
                <w:rFonts w:ascii="Times New Roman" w:hAnsi="Times New Roman" w:cs="Times New Roman"/>
                <w:color w:val="000000"/>
                <w:sz w:val="24"/>
                <w:szCs w:val="24"/>
              </w:rPr>
              <w:t>30</w:t>
            </w:r>
          </w:p>
        </w:tc>
        <w:tc>
          <w:tcPr>
            <w:tcW w:w="1984" w:type="dxa"/>
            <w:shd w:val="clear" w:color="auto" w:fill="F2F2F2" w:themeFill="background1" w:themeFillShade="F2"/>
            <w:vAlign w:val="center"/>
          </w:tcPr>
          <w:p w14:paraId="59A87817" w14:textId="77777777" w:rsidR="00ED4188" w:rsidRPr="00AB443E" w:rsidRDefault="00ED4188" w:rsidP="008D1F99">
            <w:pPr>
              <w:spacing w:after="0" w:line="240" w:lineRule="auto"/>
              <w:jc w:val="center"/>
              <w:rPr>
                <w:rFonts w:ascii="Times New Roman" w:hAnsi="Times New Roman" w:cs="Times New Roman"/>
                <w:iCs/>
                <w:color w:val="000000"/>
                <w:sz w:val="24"/>
                <w:szCs w:val="24"/>
              </w:rPr>
            </w:pPr>
            <w:r w:rsidRPr="00AB443E">
              <w:rPr>
                <w:rFonts w:ascii="Times New Roman" w:hAnsi="Times New Roman" w:cs="Times New Roman"/>
                <w:iCs/>
                <w:color w:val="000000"/>
                <w:sz w:val="24"/>
                <w:szCs w:val="24"/>
              </w:rPr>
              <w:t>2</w:t>
            </w:r>
          </w:p>
        </w:tc>
      </w:tr>
      <w:tr w:rsidR="00ED4188" w:rsidRPr="00AB443E" w14:paraId="4A34ED6C" w14:textId="77777777" w:rsidTr="008D1F99">
        <w:trPr>
          <w:trHeight w:val="487"/>
          <w:jc w:val="center"/>
        </w:trPr>
        <w:tc>
          <w:tcPr>
            <w:tcW w:w="988" w:type="dxa"/>
            <w:tcBorders>
              <w:bottom w:val="single" w:sz="4" w:space="0" w:color="auto"/>
            </w:tcBorders>
            <w:vAlign w:val="center"/>
          </w:tcPr>
          <w:p w14:paraId="28E126F1"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1.5.</w:t>
            </w:r>
          </w:p>
        </w:tc>
        <w:tc>
          <w:tcPr>
            <w:tcW w:w="2277" w:type="dxa"/>
            <w:tcBorders>
              <w:bottom w:val="single" w:sz="4" w:space="0" w:color="auto"/>
            </w:tcBorders>
            <w:vAlign w:val="center"/>
          </w:tcPr>
          <w:p w14:paraId="609FB4C1"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Mores tautas nams</w:t>
            </w:r>
          </w:p>
        </w:tc>
        <w:tc>
          <w:tcPr>
            <w:tcW w:w="2977" w:type="dxa"/>
            <w:tcBorders>
              <w:bottom w:val="single" w:sz="4" w:space="0" w:color="auto"/>
            </w:tcBorders>
            <w:vAlign w:val="center"/>
          </w:tcPr>
          <w:p w14:paraId="69E63BB5" w14:textId="77777777" w:rsidR="00ED4188" w:rsidRPr="00AB443E" w:rsidRDefault="00ED4188"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Siguldas iela 13, More, Mores pag, Siguldas nov.</w:t>
            </w:r>
          </w:p>
        </w:tc>
        <w:tc>
          <w:tcPr>
            <w:tcW w:w="1843" w:type="dxa"/>
            <w:vAlign w:val="center"/>
          </w:tcPr>
          <w:p w14:paraId="408D88AA" w14:textId="77777777" w:rsidR="00ED4188" w:rsidRPr="00AB443E" w:rsidRDefault="00ED4188" w:rsidP="008D1F99">
            <w:pPr>
              <w:spacing w:after="0" w:line="240" w:lineRule="auto"/>
              <w:jc w:val="center"/>
              <w:rPr>
                <w:rFonts w:ascii="Times New Roman" w:hAnsi="Times New Roman" w:cs="Times New Roman"/>
                <w:color w:val="000000"/>
                <w:sz w:val="24"/>
                <w:szCs w:val="24"/>
              </w:rPr>
            </w:pPr>
            <w:r w:rsidRPr="00AB443E">
              <w:rPr>
                <w:rFonts w:ascii="Times New Roman" w:hAnsi="Times New Roman" w:cs="Times New Roman"/>
                <w:color w:val="000000"/>
                <w:sz w:val="24"/>
                <w:szCs w:val="24"/>
              </w:rPr>
              <w:t>65</w:t>
            </w:r>
          </w:p>
        </w:tc>
        <w:tc>
          <w:tcPr>
            <w:tcW w:w="1984" w:type="dxa"/>
            <w:shd w:val="clear" w:color="auto" w:fill="F2F2F2" w:themeFill="background1" w:themeFillShade="F2"/>
            <w:vAlign w:val="center"/>
          </w:tcPr>
          <w:p w14:paraId="10C0A98B" w14:textId="77777777" w:rsidR="00ED4188" w:rsidRPr="00AB443E" w:rsidRDefault="00ED4188" w:rsidP="008D1F99">
            <w:pPr>
              <w:spacing w:after="0" w:line="240" w:lineRule="auto"/>
              <w:jc w:val="center"/>
              <w:rPr>
                <w:rFonts w:ascii="Times New Roman" w:hAnsi="Times New Roman" w:cs="Times New Roman"/>
                <w:iCs/>
                <w:color w:val="000000"/>
                <w:sz w:val="24"/>
                <w:szCs w:val="24"/>
              </w:rPr>
            </w:pPr>
            <w:r w:rsidRPr="00AB443E">
              <w:rPr>
                <w:rFonts w:ascii="Times New Roman" w:hAnsi="Times New Roman" w:cs="Times New Roman"/>
                <w:iCs/>
                <w:color w:val="000000"/>
                <w:sz w:val="24"/>
                <w:szCs w:val="24"/>
              </w:rPr>
              <w:t>10</w:t>
            </w:r>
          </w:p>
        </w:tc>
      </w:tr>
      <w:tr w:rsidR="00ED4188" w:rsidRPr="00AB443E" w14:paraId="1C49E125" w14:textId="77777777" w:rsidTr="008D1F99">
        <w:trPr>
          <w:gridAfter w:val="1"/>
          <w:wAfter w:w="1984" w:type="dxa"/>
          <w:trHeight w:val="487"/>
          <w:jc w:val="center"/>
        </w:trPr>
        <w:tc>
          <w:tcPr>
            <w:tcW w:w="988" w:type="dxa"/>
            <w:tcBorders>
              <w:top w:val="single" w:sz="4" w:space="0" w:color="auto"/>
              <w:left w:val="nil"/>
              <w:bottom w:val="nil"/>
              <w:right w:val="nil"/>
            </w:tcBorders>
            <w:vAlign w:val="center"/>
          </w:tcPr>
          <w:p w14:paraId="6B851D5A" w14:textId="77777777" w:rsidR="00ED4188" w:rsidRPr="00AB443E" w:rsidRDefault="00ED4188" w:rsidP="008D1F99">
            <w:pPr>
              <w:spacing w:after="0" w:line="240" w:lineRule="auto"/>
              <w:jc w:val="both"/>
              <w:rPr>
                <w:rFonts w:ascii="Times New Roman" w:hAnsi="Times New Roman" w:cs="Times New Roman"/>
                <w:b/>
                <w:bCs/>
                <w:color w:val="000000"/>
                <w:sz w:val="24"/>
                <w:szCs w:val="24"/>
              </w:rPr>
            </w:pPr>
          </w:p>
        </w:tc>
        <w:tc>
          <w:tcPr>
            <w:tcW w:w="5254" w:type="dxa"/>
            <w:gridSpan w:val="2"/>
            <w:tcBorders>
              <w:left w:val="nil"/>
              <w:bottom w:val="nil"/>
            </w:tcBorders>
            <w:vAlign w:val="center"/>
          </w:tcPr>
          <w:p w14:paraId="6CC3ECB8" w14:textId="77777777" w:rsidR="00ED4188" w:rsidRPr="00AB443E" w:rsidRDefault="00ED4188" w:rsidP="008D1F99">
            <w:pPr>
              <w:spacing w:after="0" w:line="240" w:lineRule="auto"/>
              <w:jc w:val="right"/>
              <w:rPr>
                <w:rFonts w:ascii="Times New Roman" w:hAnsi="Times New Roman" w:cs="Times New Roman"/>
                <w:b/>
                <w:bCs/>
                <w:color w:val="000000"/>
                <w:sz w:val="24"/>
                <w:szCs w:val="24"/>
              </w:rPr>
            </w:pPr>
            <w:r w:rsidRPr="00AB443E">
              <w:rPr>
                <w:rFonts w:ascii="Times New Roman" w:hAnsi="Times New Roman" w:cs="Times New Roman"/>
                <w:b/>
                <w:bCs/>
                <w:color w:val="000000"/>
                <w:sz w:val="24"/>
                <w:szCs w:val="24"/>
              </w:rPr>
              <w:t>KOPĀ:</w:t>
            </w:r>
          </w:p>
        </w:tc>
        <w:tc>
          <w:tcPr>
            <w:tcW w:w="1843" w:type="dxa"/>
            <w:vAlign w:val="center"/>
          </w:tcPr>
          <w:p w14:paraId="335D45C2" w14:textId="77777777" w:rsidR="00ED4188" w:rsidRPr="00AB443E" w:rsidRDefault="00ED4188" w:rsidP="008D1F99">
            <w:pPr>
              <w:spacing w:after="0" w:line="240" w:lineRule="auto"/>
              <w:jc w:val="center"/>
              <w:rPr>
                <w:rFonts w:ascii="Times New Roman" w:hAnsi="Times New Roman" w:cs="Times New Roman"/>
                <w:b/>
                <w:bCs/>
                <w:color w:val="000000"/>
                <w:sz w:val="24"/>
                <w:szCs w:val="24"/>
              </w:rPr>
            </w:pPr>
            <w:r w:rsidRPr="00AB443E">
              <w:rPr>
                <w:rFonts w:ascii="Times New Roman" w:hAnsi="Times New Roman" w:cs="Times New Roman"/>
                <w:b/>
                <w:bCs/>
                <w:color w:val="000000"/>
                <w:sz w:val="24"/>
                <w:szCs w:val="24"/>
              </w:rPr>
              <w:t>224</w:t>
            </w:r>
          </w:p>
        </w:tc>
      </w:tr>
    </w:tbl>
    <w:p w14:paraId="594F0EB9" w14:textId="77777777" w:rsidR="00ED4188" w:rsidRPr="00AB443E" w:rsidRDefault="00ED4188" w:rsidP="00ED4188">
      <w:pPr>
        <w:jc w:val="both"/>
        <w:rPr>
          <w:rFonts w:ascii="Times New Roman" w:hAnsi="Times New Roman" w:cs="Times New Roman"/>
          <w:sz w:val="24"/>
          <w:szCs w:val="24"/>
        </w:rPr>
      </w:pPr>
      <w:r>
        <w:rPr>
          <w:rFonts w:ascii="Times New Roman" w:hAnsi="Times New Roman" w:cs="Times New Roman"/>
          <w:sz w:val="24"/>
          <w:szCs w:val="24"/>
        </w:rPr>
        <w:t>7</w:t>
      </w:r>
      <w:r w:rsidRPr="00AB443E">
        <w:rPr>
          <w:rFonts w:ascii="Times New Roman" w:hAnsi="Times New Roman" w:cs="Times New Roman"/>
          <w:sz w:val="24"/>
          <w:szCs w:val="24"/>
        </w:rPr>
        <w:t xml:space="preserve">. Piegāde un izkraušana fasētajām (maisos uz paletēm) granulām jāveic līdz </w:t>
      </w:r>
      <w:r>
        <w:rPr>
          <w:rFonts w:ascii="Times New Roman" w:hAnsi="Times New Roman" w:cs="Times New Roman"/>
          <w:sz w:val="24"/>
          <w:szCs w:val="24"/>
        </w:rPr>
        <w:t>O</w:t>
      </w:r>
      <w:r w:rsidRPr="00AB443E">
        <w:rPr>
          <w:rFonts w:ascii="Times New Roman" w:hAnsi="Times New Roman" w:cs="Times New Roman"/>
          <w:sz w:val="24"/>
          <w:szCs w:val="24"/>
        </w:rPr>
        <w:t>bjekta/noliktavas durvīm, atbilstoši Pasūtītāja pārstāvja norādēm.</w:t>
      </w:r>
    </w:p>
    <w:p w14:paraId="0D88FEEE" w14:textId="77777777" w:rsidR="0037530D" w:rsidRDefault="0037530D" w:rsidP="0037530D">
      <w:pPr>
        <w:widowControl w:val="0"/>
        <w:tabs>
          <w:tab w:val="left" w:pos="1843"/>
        </w:tabs>
        <w:spacing w:after="0" w:line="240" w:lineRule="auto"/>
        <w:jc w:val="right"/>
        <w:rPr>
          <w:rFonts w:ascii="Times New Roman" w:hAnsi="Times New Roman" w:cs="Times New Roman"/>
          <w:b/>
          <w:bCs/>
          <w:sz w:val="24"/>
          <w:szCs w:val="24"/>
        </w:rPr>
      </w:pPr>
    </w:p>
    <w:p w14:paraId="34F02988" w14:textId="064B5CCF" w:rsidR="0037530D" w:rsidRPr="0037530D" w:rsidRDefault="0037530D" w:rsidP="0037530D">
      <w:pPr>
        <w:spacing w:line="278"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86F5574" w14:textId="308C65B8" w:rsidR="0037530D" w:rsidRPr="00705920" w:rsidRDefault="0037530D" w:rsidP="0037530D">
      <w:pPr>
        <w:widowControl w:val="0"/>
        <w:tabs>
          <w:tab w:val="left" w:pos="1843"/>
        </w:tabs>
        <w:spacing w:after="0" w:line="240" w:lineRule="auto"/>
        <w:jc w:val="center"/>
        <w:rPr>
          <w:rFonts w:ascii="Times New Roman" w:eastAsia="Times New Roman" w:hAnsi="Times New Roman" w:cs="Times New Roman"/>
          <w:b/>
          <w:bCs/>
          <w:sz w:val="24"/>
          <w:szCs w:val="24"/>
        </w:rPr>
      </w:pPr>
      <w:r w:rsidRPr="00705920">
        <w:rPr>
          <w:rFonts w:ascii="Times New Roman" w:eastAsia="Times New Roman" w:hAnsi="Times New Roman" w:cs="Times New Roman"/>
          <w:b/>
          <w:bCs/>
          <w:sz w:val="24"/>
          <w:szCs w:val="24"/>
        </w:rPr>
        <w:lastRenderedPageBreak/>
        <w:t>T</w:t>
      </w:r>
      <w:r>
        <w:rPr>
          <w:rFonts w:ascii="Times New Roman" w:eastAsia="Times New Roman" w:hAnsi="Times New Roman" w:cs="Times New Roman"/>
          <w:b/>
          <w:bCs/>
          <w:sz w:val="24"/>
          <w:szCs w:val="24"/>
        </w:rPr>
        <w:t>EHNISKĀ SPECIFIKĀCIJA</w:t>
      </w:r>
    </w:p>
    <w:p w14:paraId="622E48E3" w14:textId="77777777" w:rsidR="0037530D" w:rsidRDefault="0037530D" w:rsidP="0037530D">
      <w:pPr>
        <w:widowControl w:val="0"/>
        <w:tabs>
          <w:tab w:val="left" w:pos="1843"/>
        </w:tabs>
        <w:spacing w:after="0" w:line="240" w:lineRule="auto"/>
        <w:jc w:val="center"/>
        <w:rPr>
          <w:rFonts w:ascii="Times New Roman" w:eastAsia="Times New Roman" w:hAnsi="Times New Roman" w:cs="Times New Roman"/>
          <w:bCs/>
          <w:sz w:val="24"/>
          <w:szCs w:val="24"/>
        </w:rPr>
      </w:pPr>
      <w:r w:rsidRPr="00705920">
        <w:rPr>
          <w:rFonts w:ascii="Times New Roman" w:eastAsia="Times New Roman" w:hAnsi="Times New Roman" w:cs="Times New Roman"/>
          <w:sz w:val="24"/>
          <w:szCs w:val="24"/>
        </w:rPr>
        <w:t>Iepirkum</w:t>
      </w:r>
      <w:r>
        <w:rPr>
          <w:rFonts w:ascii="Times New Roman" w:eastAsia="Times New Roman" w:hAnsi="Times New Roman" w:cs="Times New Roman"/>
          <w:sz w:val="24"/>
          <w:szCs w:val="24"/>
        </w:rPr>
        <w:t>a</w:t>
      </w:r>
      <w:r w:rsidRPr="00705920">
        <w:rPr>
          <w:rFonts w:ascii="Times New Roman" w:eastAsia="Times New Roman" w:hAnsi="Times New Roman" w:cs="Times New Roman"/>
          <w:sz w:val="24"/>
          <w:szCs w:val="24"/>
        </w:rPr>
        <w:t xml:space="preserve"> </w:t>
      </w:r>
      <w:r w:rsidRPr="00705920">
        <w:rPr>
          <w:rFonts w:ascii="Times New Roman" w:eastAsia="Times New Roman" w:hAnsi="Times New Roman" w:cs="Times New Roman"/>
          <w:bCs/>
          <w:sz w:val="24"/>
          <w:szCs w:val="24"/>
        </w:rPr>
        <w:fldChar w:fldCharType="begin"/>
      </w:r>
      <w:r w:rsidRPr="00705920">
        <w:rPr>
          <w:rFonts w:ascii="Times New Roman" w:eastAsia="Times New Roman" w:hAnsi="Times New Roman" w:cs="Times New Roman"/>
          <w:sz w:val="24"/>
          <w:szCs w:val="24"/>
        </w:rPr>
        <w:instrText xml:space="preserve"> REF _Ref236379893 \h </w:instrText>
      </w:r>
      <w:r w:rsidRPr="00705920">
        <w:rPr>
          <w:rFonts w:ascii="Times New Roman" w:eastAsia="Times New Roman" w:hAnsi="Times New Roman" w:cs="Times New Roman"/>
          <w:bCs/>
          <w:sz w:val="24"/>
          <w:szCs w:val="24"/>
        </w:rPr>
        <w:instrText xml:space="preserve"> \* MERGEFORMAT </w:instrText>
      </w:r>
      <w:r w:rsidRPr="00705920">
        <w:rPr>
          <w:rFonts w:ascii="Times New Roman" w:eastAsia="Times New Roman" w:hAnsi="Times New Roman" w:cs="Times New Roman"/>
          <w:bCs/>
          <w:sz w:val="24"/>
          <w:szCs w:val="24"/>
        </w:rPr>
      </w:r>
      <w:r w:rsidRPr="00705920">
        <w:rPr>
          <w:rFonts w:ascii="Times New Roman" w:eastAsia="Times New Roman" w:hAnsi="Times New Roman" w:cs="Times New Roman"/>
          <w:bCs/>
          <w:sz w:val="24"/>
          <w:szCs w:val="24"/>
        </w:rPr>
        <w:fldChar w:fldCharType="separate"/>
      </w:r>
      <w:r w:rsidRPr="00380213">
        <w:rPr>
          <w:rFonts w:ascii="Times New Roman" w:hAnsi="Times New Roman" w:cs="Times New Roman"/>
          <w:sz w:val="24"/>
          <w:szCs w:val="24"/>
        </w:rPr>
        <w:t>“</w:t>
      </w:r>
      <w:proofErr w:type="spellStart"/>
      <w:r w:rsidRPr="00380213">
        <w:rPr>
          <w:rFonts w:ascii="Times New Roman" w:hAnsi="Times New Roman" w:cs="Times New Roman"/>
          <w:sz w:val="24"/>
          <w:szCs w:val="24"/>
        </w:rPr>
        <w:t>Kokskaidu</w:t>
      </w:r>
      <w:proofErr w:type="spellEnd"/>
      <w:r w:rsidRPr="00380213">
        <w:rPr>
          <w:rFonts w:ascii="Times New Roman" w:hAnsi="Times New Roman" w:cs="Times New Roman"/>
          <w:sz w:val="24"/>
          <w:szCs w:val="24"/>
        </w:rPr>
        <w:t xml:space="preserve"> granulu iegāde Siguldas novada pašvaldības vajadzībām”</w:t>
      </w:r>
      <w:r w:rsidRPr="00705920">
        <w:rPr>
          <w:rFonts w:ascii="Times New Roman" w:eastAsia="Times New Roman" w:hAnsi="Times New Roman" w:cs="Times New Roman"/>
          <w:bCs/>
          <w:sz w:val="24"/>
          <w:szCs w:val="24"/>
        </w:rPr>
        <w:fldChar w:fldCharType="end"/>
      </w:r>
    </w:p>
    <w:p w14:paraId="3C5B2800" w14:textId="77777777" w:rsidR="006C3F86" w:rsidRDefault="006C3F86" w:rsidP="006C3F86">
      <w:pPr>
        <w:widowControl w:val="0"/>
        <w:tabs>
          <w:tab w:val="left" w:pos="1843"/>
        </w:tabs>
        <w:spacing w:after="0" w:line="240" w:lineRule="auto"/>
        <w:jc w:val="center"/>
        <w:rPr>
          <w:rFonts w:ascii="Times New Roman" w:eastAsia="Calibri" w:hAnsi="Times New Roman" w:cs="Times New Roman"/>
          <w:b/>
          <w:bCs/>
          <w:sz w:val="24"/>
          <w:szCs w:val="24"/>
          <w:lang w:bidi="lv-LV"/>
        </w:rPr>
      </w:pPr>
    </w:p>
    <w:p w14:paraId="49B7B3CD" w14:textId="0F7CA88F" w:rsidR="006C3F86" w:rsidRPr="00E6103C" w:rsidRDefault="006C3F86" w:rsidP="006C3F86">
      <w:pPr>
        <w:widowControl w:val="0"/>
        <w:tabs>
          <w:tab w:val="left" w:pos="1843"/>
        </w:tabs>
        <w:spacing w:after="0" w:line="240" w:lineRule="auto"/>
        <w:jc w:val="center"/>
        <w:rPr>
          <w:rFonts w:ascii="Times New Roman" w:eastAsia="Calibri" w:hAnsi="Times New Roman" w:cs="Times New Roman"/>
          <w:b/>
          <w:bCs/>
          <w:sz w:val="24"/>
          <w:szCs w:val="24"/>
          <w:lang w:bidi="lv-LV"/>
        </w:rPr>
      </w:pPr>
      <w:r w:rsidRPr="00E6103C">
        <w:rPr>
          <w:rFonts w:ascii="Times New Roman" w:eastAsia="Calibri" w:hAnsi="Times New Roman" w:cs="Times New Roman"/>
          <w:b/>
          <w:bCs/>
          <w:sz w:val="24"/>
          <w:szCs w:val="24"/>
          <w:lang w:bidi="lv-LV"/>
        </w:rPr>
        <w:t xml:space="preserve">2. daļā “Nefasēto granulu piegāde (iepilde tikai ar </w:t>
      </w:r>
      <w:proofErr w:type="spellStart"/>
      <w:r w:rsidRPr="00E6103C">
        <w:rPr>
          <w:rFonts w:ascii="Times New Roman" w:eastAsia="Calibri" w:hAnsi="Times New Roman" w:cs="Times New Roman"/>
          <w:b/>
          <w:bCs/>
          <w:sz w:val="24"/>
          <w:szCs w:val="24"/>
          <w:lang w:bidi="lv-LV"/>
        </w:rPr>
        <w:t>pneimouzpildes</w:t>
      </w:r>
      <w:proofErr w:type="spellEnd"/>
      <w:r w:rsidRPr="00E6103C">
        <w:rPr>
          <w:rFonts w:ascii="Times New Roman" w:eastAsia="Calibri" w:hAnsi="Times New Roman" w:cs="Times New Roman"/>
          <w:b/>
          <w:bCs/>
          <w:sz w:val="24"/>
          <w:szCs w:val="24"/>
          <w:lang w:bidi="lv-LV"/>
        </w:rPr>
        <w:t xml:space="preserve"> metodi)”</w:t>
      </w:r>
    </w:p>
    <w:p w14:paraId="277994D1" w14:textId="77777777" w:rsidR="006C3F86" w:rsidRPr="00263CFF" w:rsidRDefault="006C3F86" w:rsidP="006C3F86">
      <w:pPr>
        <w:spacing w:after="0" w:line="240" w:lineRule="auto"/>
        <w:contextualSpacing/>
        <w:jc w:val="center"/>
        <w:rPr>
          <w:rFonts w:ascii="Times New Roman" w:hAnsi="Times New Roman" w:cs="Times New Roman"/>
          <w:b/>
          <w:sz w:val="24"/>
          <w:szCs w:val="24"/>
        </w:rPr>
      </w:pPr>
    </w:p>
    <w:p w14:paraId="7E4EEB7E" w14:textId="77777777" w:rsidR="006C3F86" w:rsidRPr="00AB443E" w:rsidRDefault="006C3F86" w:rsidP="006C3F86">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Tehniskās </w:t>
      </w:r>
      <w:r w:rsidRPr="00AB443E">
        <w:rPr>
          <w:rFonts w:ascii="Times New Roman" w:hAnsi="Times New Roman" w:cs="Times New Roman"/>
          <w:b/>
          <w:sz w:val="24"/>
          <w:szCs w:val="24"/>
        </w:rPr>
        <w:t>prasības</w:t>
      </w:r>
    </w:p>
    <w:p w14:paraId="34AD2B3F" w14:textId="77777777" w:rsidR="006C3F86" w:rsidRPr="00AB443E" w:rsidRDefault="006C3F86" w:rsidP="006C3F86">
      <w:pPr>
        <w:widowControl w:val="0"/>
        <w:tabs>
          <w:tab w:val="left" w:pos="1843"/>
        </w:tabs>
        <w:spacing w:after="0" w:line="240" w:lineRule="auto"/>
        <w:jc w:val="both"/>
        <w:rPr>
          <w:rFonts w:ascii="Times New Roman" w:eastAsia="Calibri" w:hAnsi="Times New Roman" w:cs="Times New Roman"/>
          <w:sz w:val="24"/>
          <w:szCs w:val="24"/>
          <w:lang w:bidi="lv-LV"/>
        </w:rPr>
      </w:pPr>
    </w:p>
    <w:p w14:paraId="7260EE12" w14:textId="77777777" w:rsidR="006C3F86" w:rsidRPr="00AB443E" w:rsidRDefault="006C3F86" w:rsidP="006C3F86">
      <w:pPr>
        <w:pStyle w:val="Sarakstarindkopa"/>
        <w:widowControl w:val="0"/>
        <w:numPr>
          <w:ilvl w:val="0"/>
          <w:numId w:val="3"/>
        </w:numPr>
        <w:tabs>
          <w:tab w:val="left" w:pos="284"/>
        </w:tabs>
        <w:spacing w:after="0" w:line="240" w:lineRule="auto"/>
        <w:ind w:left="0" w:firstLine="0"/>
        <w:jc w:val="both"/>
        <w:rPr>
          <w:rFonts w:ascii="Times New Roman" w:eastAsia="Calibri" w:hAnsi="Times New Roman" w:cs="Times New Roman"/>
          <w:b/>
          <w:bCs/>
          <w:sz w:val="24"/>
          <w:szCs w:val="24"/>
          <w:lang w:bidi="lv-LV"/>
        </w:rPr>
      </w:pPr>
      <w:r w:rsidRPr="00AB443E">
        <w:rPr>
          <w:rFonts w:ascii="Times New Roman" w:eastAsia="Calibri" w:hAnsi="Times New Roman" w:cs="Times New Roman"/>
          <w:sz w:val="24"/>
          <w:szCs w:val="24"/>
          <w:lang w:bidi="lv-LV"/>
        </w:rPr>
        <w:t xml:space="preserve">Granulām jāatbilst </w:t>
      </w:r>
      <w:proofErr w:type="spellStart"/>
      <w:r w:rsidRPr="00AB443E">
        <w:rPr>
          <w:rFonts w:ascii="Times New Roman" w:eastAsia="Calibri" w:hAnsi="Times New Roman" w:cs="Times New Roman"/>
          <w:sz w:val="24"/>
          <w:szCs w:val="24"/>
          <w:lang w:bidi="lv-LV"/>
        </w:rPr>
        <w:t>ENplus</w:t>
      </w:r>
      <w:proofErr w:type="spellEnd"/>
      <w:r w:rsidRPr="00AB443E">
        <w:rPr>
          <w:rFonts w:ascii="Times New Roman" w:eastAsia="Calibri" w:hAnsi="Times New Roman" w:cs="Times New Roman"/>
          <w:sz w:val="24"/>
          <w:szCs w:val="24"/>
          <w:lang w:bidi="lv-LV"/>
        </w:rPr>
        <w:t>® A1 kvalitātes klasei saskaņā ar EN ISO 17225-2 standarta prasībām (vai ekvivalentai kvalitātes klasei</w:t>
      </w:r>
      <w:r w:rsidRPr="00AB443E">
        <w:rPr>
          <w:rStyle w:val="Vresatsauce"/>
          <w:rFonts w:ascii="Times New Roman" w:eastAsia="Calibri" w:hAnsi="Times New Roman" w:cs="Times New Roman"/>
          <w:sz w:val="24"/>
          <w:szCs w:val="24"/>
          <w:lang w:bidi="lv-LV"/>
        </w:rPr>
        <w:footnoteReference w:id="3"/>
      </w:r>
      <w:r w:rsidRPr="00AB443E">
        <w:rPr>
          <w:rFonts w:ascii="Times New Roman" w:eastAsia="Calibri" w:hAnsi="Times New Roman" w:cs="Times New Roman"/>
          <w:sz w:val="24"/>
          <w:szCs w:val="24"/>
          <w:lang w:bidi="lv-LV"/>
        </w:rPr>
        <w:t>), nodrošinot vismaz šādus kvalitātes rādītājus*:</w:t>
      </w:r>
    </w:p>
    <w:tbl>
      <w:tblPr>
        <w:tblStyle w:val="Reatabula"/>
        <w:tblW w:w="9781" w:type="dxa"/>
        <w:tblInd w:w="-5" w:type="dxa"/>
        <w:tblLook w:val="04A0" w:firstRow="1" w:lastRow="0" w:firstColumn="1" w:lastColumn="0" w:noHBand="0" w:noVBand="1"/>
      </w:tblPr>
      <w:tblGrid>
        <w:gridCol w:w="1122"/>
        <w:gridCol w:w="3981"/>
        <w:gridCol w:w="4678"/>
      </w:tblGrid>
      <w:tr w:rsidR="006C3F86" w:rsidRPr="00AB443E" w14:paraId="6A5016C5" w14:textId="77777777" w:rsidTr="008D1F99">
        <w:tc>
          <w:tcPr>
            <w:tcW w:w="1122" w:type="dxa"/>
          </w:tcPr>
          <w:p w14:paraId="0B9A0EBF"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1.1.</w:t>
            </w:r>
          </w:p>
        </w:tc>
        <w:tc>
          <w:tcPr>
            <w:tcW w:w="3981" w:type="dxa"/>
          </w:tcPr>
          <w:p w14:paraId="30345F93"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Ģeometriskie lielumi (mm)</w:t>
            </w:r>
          </w:p>
        </w:tc>
        <w:tc>
          <w:tcPr>
            <w:tcW w:w="4678" w:type="dxa"/>
          </w:tcPr>
          <w:p w14:paraId="644347FE" w14:textId="77777777" w:rsidR="006C3F86" w:rsidRPr="00FC0346" w:rsidRDefault="006C3F86" w:rsidP="008D1F99">
            <w:pPr>
              <w:ind w:right="34"/>
              <w:contextualSpacing/>
              <w:jc w:val="both"/>
              <w:rPr>
                <w:rFonts w:ascii="Times New Roman" w:hAnsi="Times New Roman"/>
                <w:sz w:val="24"/>
                <w:szCs w:val="24"/>
              </w:rPr>
            </w:pPr>
            <w:r w:rsidRPr="00FC0346">
              <w:rPr>
                <w:rFonts w:ascii="Times New Roman" w:hAnsi="Times New Roman"/>
                <w:sz w:val="24"/>
                <w:szCs w:val="24"/>
              </w:rPr>
              <w:t>diametrā 6 mm  un garumā 18-24 mm</w:t>
            </w:r>
          </w:p>
          <w:p w14:paraId="042DC0F5" w14:textId="77777777" w:rsidR="006C3F86" w:rsidRPr="00FC0346" w:rsidRDefault="006C3F86" w:rsidP="008D1F99">
            <w:pPr>
              <w:jc w:val="both"/>
              <w:rPr>
                <w:rFonts w:ascii="Times New Roman" w:hAnsi="Times New Roman"/>
                <w:sz w:val="24"/>
                <w:szCs w:val="24"/>
              </w:rPr>
            </w:pPr>
          </w:p>
        </w:tc>
      </w:tr>
      <w:tr w:rsidR="006C3F86" w:rsidRPr="00AB443E" w14:paraId="72813811" w14:textId="77777777" w:rsidTr="008D1F99">
        <w:tc>
          <w:tcPr>
            <w:tcW w:w="1122" w:type="dxa"/>
          </w:tcPr>
          <w:p w14:paraId="1D86845F"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1.2.</w:t>
            </w:r>
          </w:p>
        </w:tc>
        <w:tc>
          <w:tcPr>
            <w:tcW w:w="3981" w:type="dxa"/>
          </w:tcPr>
          <w:p w14:paraId="4C90ED34"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Mitrums</w:t>
            </w:r>
          </w:p>
        </w:tc>
        <w:tc>
          <w:tcPr>
            <w:tcW w:w="4678" w:type="dxa"/>
          </w:tcPr>
          <w:p w14:paraId="6EE8C2AC"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10 %</w:t>
            </w:r>
          </w:p>
        </w:tc>
      </w:tr>
      <w:tr w:rsidR="006C3F86" w:rsidRPr="00AB443E" w14:paraId="7EE698D7" w14:textId="77777777" w:rsidTr="008D1F99">
        <w:tc>
          <w:tcPr>
            <w:tcW w:w="1122" w:type="dxa"/>
          </w:tcPr>
          <w:p w14:paraId="6250E07B"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1.3.</w:t>
            </w:r>
          </w:p>
        </w:tc>
        <w:tc>
          <w:tcPr>
            <w:tcW w:w="3981" w:type="dxa"/>
          </w:tcPr>
          <w:p w14:paraId="53C0B5B6"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Pelnu saturs</w:t>
            </w:r>
          </w:p>
        </w:tc>
        <w:tc>
          <w:tcPr>
            <w:tcW w:w="4678" w:type="dxa"/>
          </w:tcPr>
          <w:p w14:paraId="2307D798"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 xml:space="preserve">Ne vairāk kā 0,5 % no sadedzinātā tilpuma </w:t>
            </w:r>
          </w:p>
        </w:tc>
      </w:tr>
      <w:tr w:rsidR="006C3F86" w:rsidRPr="00AB443E" w14:paraId="56755876" w14:textId="77777777" w:rsidTr="008D1F99">
        <w:tc>
          <w:tcPr>
            <w:tcW w:w="1122" w:type="dxa"/>
          </w:tcPr>
          <w:p w14:paraId="6F8259E7"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1.4.</w:t>
            </w:r>
          </w:p>
        </w:tc>
        <w:tc>
          <w:tcPr>
            <w:tcW w:w="3981" w:type="dxa"/>
          </w:tcPr>
          <w:p w14:paraId="76BFDF09"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Mehāniskā izturība</w:t>
            </w:r>
          </w:p>
        </w:tc>
        <w:tc>
          <w:tcPr>
            <w:tcW w:w="4678" w:type="dxa"/>
          </w:tcPr>
          <w:p w14:paraId="39DC60AB"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mazāka kā 98 %</w:t>
            </w:r>
          </w:p>
        </w:tc>
      </w:tr>
      <w:tr w:rsidR="006C3F86" w:rsidRPr="00AB443E" w14:paraId="3286C707" w14:textId="77777777" w:rsidTr="008D1F99">
        <w:tc>
          <w:tcPr>
            <w:tcW w:w="1122" w:type="dxa"/>
          </w:tcPr>
          <w:p w14:paraId="6ECF869F"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1.5.</w:t>
            </w:r>
          </w:p>
        </w:tc>
        <w:tc>
          <w:tcPr>
            <w:tcW w:w="3981" w:type="dxa"/>
          </w:tcPr>
          <w:p w14:paraId="2A6C8736"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Granulu putekļu / smalko daļiņu saturs</w:t>
            </w:r>
          </w:p>
        </w:tc>
        <w:tc>
          <w:tcPr>
            <w:tcW w:w="4678" w:type="dxa"/>
          </w:tcPr>
          <w:p w14:paraId="208BE96D"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0,5 %</w:t>
            </w:r>
          </w:p>
        </w:tc>
      </w:tr>
      <w:tr w:rsidR="006C3F86" w:rsidRPr="00AB443E" w14:paraId="436FF6D4" w14:textId="77777777" w:rsidTr="008D1F99">
        <w:tc>
          <w:tcPr>
            <w:tcW w:w="1122" w:type="dxa"/>
          </w:tcPr>
          <w:p w14:paraId="778E1581"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1.6.</w:t>
            </w:r>
          </w:p>
        </w:tc>
        <w:tc>
          <w:tcPr>
            <w:tcW w:w="3981" w:type="dxa"/>
          </w:tcPr>
          <w:p w14:paraId="20DBFE63"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Siltumspēja</w:t>
            </w:r>
          </w:p>
        </w:tc>
        <w:tc>
          <w:tcPr>
            <w:tcW w:w="4678" w:type="dxa"/>
          </w:tcPr>
          <w:p w14:paraId="32BACDA5"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mazāk kā 17MJ jeb 4,72kWh/kg;</w:t>
            </w:r>
          </w:p>
        </w:tc>
      </w:tr>
      <w:tr w:rsidR="006C3F86" w:rsidRPr="00AB443E" w14:paraId="6ADCB6DC" w14:textId="77777777" w:rsidTr="008D1F99">
        <w:tc>
          <w:tcPr>
            <w:tcW w:w="1122" w:type="dxa"/>
          </w:tcPr>
          <w:p w14:paraId="395CEC39"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1.7.</w:t>
            </w:r>
          </w:p>
        </w:tc>
        <w:tc>
          <w:tcPr>
            <w:tcW w:w="3981" w:type="dxa"/>
          </w:tcPr>
          <w:p w14:paraId="3CDF0BF1"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Tilpumsvars</w:t>
            </w:r>
          </w:p>
        </w:tc>
        <w:tc>
          <w:tcPr>
            <w:tcW w:w="4678" w:type="dxa"/>
          </w:tcPr>
          <w:p w14:paraId="53D9F018" w14:textId="77777777" w:rsidR="006C3F86" w:rsidRPr="00AB443E" w:rsidRDefault="006C3F86" w:rsidP="008D1F99">
            <w:pPr>
              <w:jc w:val="both"/>
              <w:rPr>
                <w:rFonts w:ascii="Times New Roman" w:hAnsi="Times New Roman"/>
                <w:sz w:val="24"/>
                <w:szCs w:val="24"/>
              </w:rPr>
            </w:pPr>
            <w:r w:rsidRPr="00FC0346">
              <w:rPr>
                <w:rFonts w:ascii="Times New Roman" w:hAnsi="Times New Roman"/>
                <w:sz w:val="24"/>
                <w:szCs w:val="24"/>
              </w:rPr>
              <w:t>650-750 kg uz 1 m</w:t>
            </w:r>
            <w:r w:rsidRPr="00FC0346">
              <w:rPr>
                <w:rFonts w:ascii="Times New Roman" w:hAnsi="Times New Roman"/>
                <w:sz w:val="24"/>
                <w:szCs w:val="24"/>
                <w:vertAlign w:val="superscript"/>
              </w:rPr>
              <w:t>3</w:t>
            </w:r>
          </w:p>
        </w:tc>
      </w:tr>
      <w:tr w:rsidR="006C3F86" w:rsidRPr="00AB443E" w14:paraId="17C6F556" w14:textId="77777777" w:rsidTr="008D1F99">
        <w:tc>
          <w:tcPr>
            <w:tcW w:w="1122" w:type="dxa"/>
          </w:tcPr>
          <w:p w14:paraId="30601693"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1.8.</w:t>
            </w:r>
          </w:p>
        </w:tc>
        <w:tc>
          <w:tcPr>
            <w:tcW w:w="3981" w:type="dxa"/>
          </w:tcPr>
          <w:p w14:paraId="714EDA98"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Smilšu daudzums</w:t>
            </w:r>
          </w:p>
        </w:tc>
        <w:tc>
          <w:tcPr>
            <w:tcW w:w="4678" w:type="dxa"/>
          </w:tcPr>
          <w:p w14:paraId="7924E736"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0,09 %</w:t>
            </w:r>
          </w:p>
        </w:tc>
      </w:tr>
      <w:tr w:rsidR="006C3F86" w:rsidRPr="00AB443E" w14:paraId="6964FBED" w14:textId="77777777" w:rsidTr="008D1F99">
        <w:tc>
          <w:tcPr>
            <w:tcW w:w="1122" w:type="dxa"/>
          </w:tcPr>
          <w:p w14:paraId="46BE9B50"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1.9.</w:t>
            </w:r>
          </w:p>
        </w:tc>
        <w:tc>
          <w:tcPr>
            <w:tcW w:w="3981" w:type="dxa"/>
          </w:tcPr>
          <w:p w14:paraId="19593950"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Slāpekļa daudzums</w:t>
            </w:r>
          </w:p>
        </w:tc>
        <w:tc>
          <w:tcPr>
            <w:tcW w:w="4678" w:type="dxa"/>
          </w:tcPr>
          <w:p w14:paraId="0EF85F19"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0,3 %</w:t>
            </w:r>
          </w:p>
        </w:tc>
      </w:tr>
      <w:tr w:rsidR="006C3F86" w:rsidRPr="00AB443E" w14:paraId="5F54D3CF" w14:textId="77777777" w:rsidTr="008D1F99">
        <w:tc>
          <w:tcPr>
            <w:tcW w:w="1122" w:type="dxa"/>
          </w:tcPr>
          <w:p w14:paraId="622195A0"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1.10.</w:t>
            </w:r>
          </w:p>
        </w:tc>
        <w:tc>
          <w:tcPr>
            <w:tcW w:w="3981" w:type="dxa"/>
          </w:tcPr>
          <w:p w14:paraId="3D7615DC"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Sēra daudzums</w:t>
            </w:r>
          </w:p>
        </w:tc>
        <w:tc>
          <w:tcPr>
            <w:tcW w:w="4678" w:type="dxa"/>
          </w:tcPr>
          <w:p w14:paraId="763160A0"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0,03 %</w:t>
            </w:r>
          </w:p>
        </w:tc>
      </w:tr>
      <w:tr w:rsidR="006C3F86" w:rsidRPr="00AB443E" w14:paraId="2C49282D" w14:textId="77777777" w:rsidTr="008D1F99">
        <w:tc>
          <w:tcPr>
            <w:tcW w:w="1122" w:type="dxa"/>
          </w:tcPr>
          <w:p w14:paraId="544E8570"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1.11.</w:t>
            </w:r>
          </w:p>
        </w:tc>
        <w:tc>
          <w:tcPr>
            <w:tcW w:w="3981" w:type="dxa"/>
          </w:tcPr>
          <w:p w14:paraId="63620056"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Hlora daudzums</w:t>
            </w:r>
          </w:p>
        </w:tc>
        <w:tc>
          <w:tcPr>
            <w:tcW w:w="4678" w:type="dxa"/>
          </w:tcPr>
          <w:p w14:paraId="41B3DD9A" w14:textId="77777777" w:rsidR="006C3F86" w:rsidRPr="00AB443E" w:rsidRDefault="006C3F86" w:rsidP="008D1F99">
            <w:pPr>
              <w:jc w:val="both"/>
              <w:rPr>
                <w:rFonts w:ascii="Times New Roman" w:hAnsi="Times New Roman"/>
                <w:sz w:val="24"/>
                <w:szCs w:val="24"/>
              </w:rPr>
            </w:pPr>
            <w:r w:rsidRPr="00AB443E">
              <w:rPr>
                <w:rFonts w:ascii="Times New Roman" w:hAnsi="Times New Roman"/>
                <w:sz w:val="24"/>
                <w:szCs w:val="24"/>
              </w:rPr>
              <w:t>Ne vairāk kā 0,02 %</w:t>
            </w:r>
          </w:p>
        </w:tc>
      </w:tr>
    </w:tbl>
    <w:p w14:paraId="0D9707EA" w14:textId="77777777" w:rsidR="006C3F86" w:rsidRPr="00AB443E" w:rsidRDefault="006C3F86" w:rsidP="006C3F86">
      <w:pPr>
        <w:ind w:left="426"/>
        <w:jc w:val="both"/>
        <w:rPr>
          <w:rFonts w:ascii="Times New Roman" w:hAnsi="Times New Roman" w:cs="Times New Roman"/>
          <w:sz w:val="24"/>
          <w:szCs w:val="24"/>
        </w:rPr>
      </w:pPr>
      <w:r w:rsidRPr="00AB443E">
        <w:rPr>
          <w:rFonts w:ascii="Times New Roman" w:hAnsi="Times New Roman" w:cs="Times New Roman"/>
          <w:sz w:val="24"/>
          <w:szCs w:val="24"/>
        </w:rPr>
        <w:t>* Pasūtītājam ir tiesības pārliecināties par kvalitātes rādītāju atbilstību piegādātās partijas paraugam, kas ņemts no piegādāto granulu maisa</w:t>
      </w:r>
      <w:r>
        <w:rPr>
          <w:rFonts w:ascii="Times New Roman" w:hAnsi="Times New Roman" w:cs="Times New Roman"/>
          <w:sz w:val="24"/>
          <w:szCs w:val="24"/>
        </w:rPr>
        <w:t>, kā arī</w:t>
      </w:r>
      <w:r w:rsidRPr="00AB443E">
        <w:rPr>
          <w:rFonts w:ascii="Times New Roman" w:hAnsi="Times New Roman" w:cs="Times New Roman"/>
          <w:sz w:val="24"/>
          <w:szCs w:val="24"/>
        </w:rPr>
        <w:t xml:space="preserve"> jebkuras piegādes ietvaros.</w:t>
      </w:r>
    </w:p>
    <w:p w14:paraId="76174D02" w14:textId="77777777" w:rsidR="006C3F86" w:rsidRDefault="006C3F86" w:rsidP="006C3F86">
      <w:pPr>
        <w:jc w:val="both"/>
        <w:rPr>
          <w:rFonts w:ascii="Times New Roman" w:hAnsi="Times New Roman" w:cs="Times New Roman"/>
          <w:sz w:val="24"/>
          <w:szCs w:val="24"/>
        </w:rPr>
      </w:pPr>
      <w:r w:rsidRPr="00AB443E">
        <w:rPr>
          <w:rFonts w:ascii="Times New Roman" w:hAnsi="Times New Roman" w:cs="Times New Roman"/>
          <w:sz w:val="24"/>
          <w:szCs w:val="24"/>
        </w:rPr>
        <w:t xml:space="preserve">2. Pretendentam piedāvājumā jāievērtē gan granulu cena, gan piegādes, iekraušanas un izkraušanas vai iepildes granulu tvertnē izmaksas. </w:t>
      </w:r>
    </w:p>
    <w:p w14:paraId="76F23DFC" w14:textId="77777777" w:rsidR="006C3F86" w:rsidRDefault="006C3F86" w:rsidP="006C3F86">
      <w:pPr>
        <w:jc w:val="both"/>
        <w:rPr>
          <w:rFonts w:ascii="Times New Roman" w:hAnsi="Times New Roman" w:cs="Times New Roman"/>
          <w:sz w:val="24"/>
          <w:szCs w:val="24"/>
        </w:rPr>
      </w:pPr>
      <w:r>
        <w:rPr>
          <w:rFonts w:ascii="Times New Roman" w:hAnsi="Times New Roman" w:cs="Times New Roman"/>
          <w:sz w:val="24"/>
          <w:szCs w:val="24"/>
        </w:rPr>
        <w:t xml:space="preserve">3. </w:t>
      </w:r>
      <w:r w:rsidRPr="00AB443E">
        <w:rPr>
          <w:rFonts w:ascii="Times New Roman" w:hAnsi="Times New Roman" w:cs="Times New Roman"/>
          <w:sz w:val="24"/>
          <w:szCs w:val="24"/>
        </w:rPr>
        <w:t xml:space="preserve">Granulu pasūtījums (piegādes objekts, laiks, apjoms u.c. informācija) saskaņojams telefoniski vai ar e-pasta palīdzību starp Pasūtītāja pārstāvi vai </w:t>
      </w:r>
      <w:r>
        <w:rPr>
          <w:rFonts w:ascii="Times New Roman" w:hAnsi="Times New Roman" w:cs="Times New Roman"/>
          <w:sz w:val="24"/>
          <w:szCs w:val="24"/>
        </w:rPr>
        <w:t>O</w:t>
      </w:r>
      <w:r w:rsidRPr="00AB443E">
        <w:rPr>
          <w:rFonts w:ascii="Times New Roman" w:hAnsi="Times New Roman" w:cs="Times New Roman"/>
          <w:sz w:val="24"/>
          <w:szCs w:val="24"/>
        </w:rPr>
        <w:t>bjekta (iestādes) atbildīgo personu un Pretendenta/Izpildītāja norādīto pārstāvi.</w:t>
      </w:r>
    </w:p>
    <w:p w14:paraId="4640DAEB" w14:textId="77777777" w:rsidR="006C3F86" w:rsidRPr="00EE2A82" w:rsidRDefault="006C3F86" w:rsidP="006C3F86">
      <w:pPr>
        <w:jc w:val="both"/>
        <w:rPr>
          <w:rFonts w:ascii="Times New Roman" w:hAnsi="Times New Roman" w:cs="Times New Roman"/>
          <w:sz w:val="24"/>
          <w:szCs w:val="24"/>
        </w:rPr>
      </w:pPr>
      <w:r>
        <w:rPr>
          <w:rFonts w:ascii="Times New Roman" w:hAnsi="Times New Roman" w:cs="Times New Roman"/>
          <w:sz w:val="24"/>
          <w:szCs w:val="24"/>
        </w:rPr>
        <w:t xml:space="preserve">4. Pretendentam cenā jāierēķina arī izlases kārtībā </w:t>
      </w:r>
      <w:r w:rsidRPr="008B2A03">
        <w:rPr>
          <w:rFonts w:ascii="Times New Roman" w:hAnsi="Times New Roman" w:cs="Times New Roman"/>
          <w:sz w:val="24"/>
          <w:szCs w:val="24"/>
        </w:rPr>
        <w:t xml:space="preserve">pēc Pasūtītāja pieprasījuma veiktas granulu testēšanas pārbaudes izmaksas </w:t>
      </w:r>
      <w:r>
        <w:rPr>
          <w:rFonts w:ascii="Times New Roman" w:hAnsi="Times New Roman" w:cs="Times New Roman"/>
          <w:sz w:val="24"/>
          <w:szCs w:val="24"/>
        </w:rPr>
        <w:t>piedāvājuma izvērtēšanai un līguma izpildes laikā (kopā trīs</w:t>
      </w:r>
      <w:r w:rsidRPr="008B2A03">
        <w:rPr>
          <w:rFonts w:ascii="Times New Roman" w:hAnsi="Times New Roman" w:cs="Times New Roman"/>
          <w:sz w:val="24"/>
          <w:szCs w:val="24"/>
        </w:rPr>
        <w:t xml:space="preserve"> reizes</w:t>
      </w:r>
      <w:r>
        <w:rPr>
          <w:rFonts w:ascii="Times New Roman" w:hAnsi="Times New Roman" w:cs="Times New Roman"/>
          <w:sz w:val="24"/>
          <w:szCs w:val="24"/>
        </w:rPr>
        <w:t xml:space="preserve">). </w:t>
      </w:r>
      <w:r w:rsidRPr="001F649B">
        <w:rPr>
          <w:rFonts w:ascii="Times New Roman" w:hAnsi="Times New Roman" w:cs="Times New Roman"/>
          <w:sz w:val="24"/>
          <w:szCs w:val="24"/>
        </w:rPr>
        <w:t xml:space="preserve">Pārbaudes veicamas pēc Pasūtītāja ieskatiem Latvijā esošā saskaņā ar ISO/IEC 17025 standartu </w:t>
      </w:r>
      <w:r w:rsidRPr="00EE2A82">
        <w:rPr>
          <w:rFonts w:ascii="Times New Roman" w:hAnsi="Times New Roman" w:cs="Times New Roman"/>
          <w:sz w:val="24"/>
          <w:szCs w:val="24"/>
        </w:rPr>
        <w:t xml:space="preserve">akreditētā laboratorijā, ņemot </w:t>
      </w:r>
      <w:proofErr w:type="spellStart"/>
      <w:r>
        <w:rPr>
          <w:rFonts w:ascii="Times New Roman" w:hAnsi="Times New Roman" w:cs="Times New Roman"/>
          <w:sz w:val="24"/>
          <w:szCs w:val="24"/>
        </w:rPr>
        <w:t>kokskaidu</w:t>
      </w:r>
      <w:proofErr w:type="spellEnd"/>
      <w:r>
        <w:rPr>
          <w:rFonts w:ascii="Times New Roman" w:hAnsi="Times New Roman" w:cs="Times New Roman"/>
          <w:sz w:val="24"/>
          <w:szCs w:val="24"/>
        </w:rPr>
        <w:t xml:space="preserve"> granulu</w:t>
      </w:r>
      <w:r w:rsidRPr="00EE2A82">
        <w:rPr>
          <w:rFonts w:ascii="Times New Roman" w:hAnsi="Times New Roman" w:cs="Times New Roman"/>
          <w:sz w:val="24"/>
          <w:szCs w:val="24"/>
        </w:rPr>
        <w:t xml:space="preserve"> paraugu no objekta, kurā tiek piegādātas granulas. </w:t>
      </w:r>
    </w:p>
    <w:p w14:paraId="411B3247" w14:textId="77777777" w:rsidR="006C3F86" w:rsidRPr="00EE2A82" w:rsidRDefault="006C3F86" w:rsidP="006C3F86">
      <w:pPr>
        <w:jc w:val="both"/>
        <w:rPr>
          <w:rFonts w:ascii="Times New Roman" w:hAnsi="Times New Roman" w:cs="Times New Roman"/>
          <w:sz w:val="24"/>
          <w:szCs w:val="24"/>
        </w:rPr>
      </w:pPr>
      <w:r w:rsidRPr="00EE2A82">
        <w:rPr>
          <w:rFonts w:ascii="Times New Roman" w:hAnsi="Times New Roman" w:cs="Times New Roman"/>
          <w:sz w:val="24"/>
          <w:szCs w:val="24"/>
        </w:rPr>
        <w:t>Pārbaudes parametri: Tehniskās specifikācijas 1. punktā noteiktās prasības.</w:t>
      </w:r>
    </w:p>
    <w:p w14:paraId="4B649D84" w14:textId="77777777" w:rsidR="006C3F86" w:rsidRPr="00E32CF8" w:rsidRDefault="006C3F86" w:rsidP="006C3F86">
      <w:pPr>
        <w:jc w:val="both"/>
        <w:rPr>
          <w:rFonts w:ascii="Times New Roman" w:hAnsi="Times New Roman" w:cs="Times New Roman"/>
          <w:sz w:val="24"/>
          <w:szCs w:val="24"/>
        </w:rPr>
      </w:pPr>
      <w:r w:rsidRPr="00EE2A82">
        <w:rPr>
          <w:rFonts w:ascii="Times New Roman" w:hAnsi="Times New Roman" w:cs="Times New Roman"/>
          <w:sz w:val="24"/>
          <w:szCs w:val="24"/>
        </w:rPr>
        <w:t xml:space="preserve">Paraugu nogādāšanu laboratorijā organizē Pasūtītājs. Plānotās pārbaudes testēšanas izmaksas sedz Pretendents/Izpildītājs. Papildu pārbaužu izmaksas (ja pārbaužu skaits pārsniedz kopā 3 (trīs) pirms iepirkuma līguma noslēgšanas un Līguma izpildes laikā) sedz Pasūtītājs, izņemot situāciju, ja granulu kvalitātes rādījumi ir sliktāki par Tehniskajā specifikācijā prasīto, tad Pretendents/Izpildītājs sedz gan pārbaudes izmaksas, gan izmaksas, kas saistītas ar neatbilstošo piegādāto granulu nomaiņu pret Tehniskajai specifikācijai atbilstošām. </w:t>
      </w:r>
    </w:p>
    <w:p w14:paraId="6DFBB4FB" w14:textId="77777777" w:rsidR="006C3F86" w:rsidRPr="00AB443E" w:rsidRDefault="006C3F86" w:rsidP="006C3F86">
      <w:pPr>
        <w:keepNext/>
        <w:tabs>
          <w:tab w:val="left" w:pos="709"/>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AB443E">
        <w:rPr>
          <w:rFonts w:ascii="Times New Roman" w:hAnsi="Times New Roman" w:cs="Times New Roman"/>
          <w:sz w:val="24"/>
          <w:szCs w:val="24"/>
        </w:rPr>
        <w:t xml:space="preserve"> Granulas jāpiegādā nefasētā (beramā) veidā. </w:t>
      </w:r>
    </w:p>
    <w:p w14:paraId="6C5AEDD4" w14:textId="77777777" w:rsidR="006C3F86" w:rsidRPr="00AA4CA9" w:rsidRDefault="006C3F86" w:rsidP="006C3F86">
      <w:pPr>
        <w:keepNext/>
        <w:tabs>
          <w:tab w:val="left" w:pos="709"/>
        </w:tabs>
        <w:suppressAutoHyphens/>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6.</w:t>
      </w:r>
      <w:r w:rsidRPr="00AB443E">
        <w:rPr>
          <w:rFonts w:ascii="Times New Roman" w:hAnsi="Times New Roman" w:cs="Times New Roman"/>
          <w:sz w:val="24"/>
          <w:szCs w:val="24"/>
        </w:rPr>
        <w:t xml:space="preserve"> </w:t>
      </w:r>
      <w:r w:rsidRPr="00AB443E">
        <w:rPr>
          <w:rFonts w:ascii="Times New Roman" w:eastAsia="Times New Roman" w:hAnsi="Times New Roman" w:cs="Times New Roman"/>
          <w:sz w:val="24"/>
          <w:szCs w:val="24"/>
        </w:rPr>
        <w:t>Piegādes Objekti un aptuvenie paredzamie apjomi:</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5"/>
        <w:gridCol w:w="3118"/>
        <w:gridCol w:w="1560"/>
        <w:gridCol w:w="1559"/>
      </w:tblGrid>
      <w:tr w:rsidR="006C3F86" w:rsidRPr="00AB443E" w14:paraId="6CD75FFC" w14:textId="77777777" w:rsidTr="008D1F99">
        <w:trPr>
          <w:trHeight w:val="497"/>
        </w:trPr>
        <w:tc>
          <w:tcPr>
            <w:tcW w:w="993" w:type="dxa"/>
            <w:shd w:val="clear" w:color="auto" w:fill="F2F2F2" w:themeFill="background1" w:themeFillShade="F2"/>
            <w:vAlign w:val="center"/>
          </w:tcPr>
          <w:p w14:paraId="7762C68A" w14:textId="77777777" w:rsidR="006C3F86" w:rsidRPr="00AB443E" w:rsidRDefault="006C3F86" w:rsidP="008D1F99">
            <w:pPr>
              <w:tabs>
                <w:tab w:val="left" w:pos="709"/>
              </w:tabs>
              <w:suppressAutoHyphens/>
              <w:spacing w:after="0" w:line="240" w:lineRule="auto"/>
              <w:jc w:val="both"/>
              <w:rPr>
                <w:rFonts w:ascii="Times New Roman" w:eastAsia="Times New Roman" w:hAnsi="Times New Roman" w:cs="Times New Roman"/>
                <w:i/>
                <w:sz w:val="24"/>
                <w:szCs w:val="24"/>
              </w:rPr>
            </w:pPr>
            <w:proofErr w:type="spellStart"/>
            <w:r w:rsidRPr="00AB443E">
              <w:rPr>
                <w:rFonts w:ascii="Times New Roman" w:eastAsia="Times New Roman" w:hAnsi="Times New Roman" w:cs="Times New Roman"/>
                <w:i/>
                <w:sz w:val="24"/>
                <w:szCs w:val="24"/>
              </w:rPr>
              <w:t>Nr.p.k</w:t>
            </w:r>
            <w:proofErr w:type="spellEnd"/>
            <w:r w:rsidRPr="00AB443E">
              <w:rPr>
                <w:rFonts w:ascii="Times New Roman" w:eastAsia="Times New Roman" w:hAnsi="Times New Roman" w:cs="Times New Roman"/>
                <w:i/>
                <w:sz w:val="24"/>
                <w:szCs w:val="24"/>
              </w:rPr>
              <w:t>.</w:t>
            </w:r>
          </w:p>
        </w:tc>
        <w:tc>
          <w:tcPr>
            <w:tcW w:w="2835" w:type="dxa"/>
            <w:shd w:val="clear" w:color="auto" w:fill="F2F2F2" w:themeFill="background1" w:themeFillShade="F2"/>
            <w:vAlign w:val="center"/>
          </w:tcPr>
          <w:p w14:paraId="236784F6" w14:textId="77777777" w:rsidR="006C3F86" w:rsidRPr="00AB443E" w:rsidRDefault="006C3F86"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Objekts</w:t>
            </w:r>
          </w:p>
        </w:tc>
        <w:tc>
          <w:tcPr>
            <w:tcW w:w="3118" w:type="dxa"/>
            <w:shd w:val="clear" w:color="auto" w:fill="F2F2F2" w:themeFill="background1" w:themeFillShade="F2"/>
            <w:vAlign w:val="center"/>
          </w:tcPr>
          <w:p w14:paraId="55648956" w14:textId="77777777" w:rsidR="006C3F86" w:rsidRPr="00AB443E" w:rsidRDefault="006C3F86"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Adrese</w:t>
            </w:r>
          </w:p>
        </w:tc>
        <w:tc>
          <w:tcPr>
            <w:tcW w:w="1560" w:type="dxa"/>
            <w:shd w:val="clear" w:color="auto" w:fill="F2F2F2" w:themeFill="background1" w:themeFillShade="F2"/>
            <w:vAlign w:val="center"/>
          </w:tcPr>
          <w:p w14:paraId="0CF59C62" w14:textId="77777777" w:rsidR="006C3F86" w:rsidRPr="00AB443E" w:rsidRDefault="006C3F86"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t xml:space="preserve">Paredzamais apjoms </w:t>
            </w:r>
            <w:r w:rsidRPr="00AB443E">
              <w:rPr>
                <w:rFonts w:ascii="Times New Roman" w:eastAsia="Times New Roman" w:hAnsi="Times New Roman" w:cs="Times New Roman"/>
                <w:i/>
                <w:sz w:val="24"/>
                <w:szCs w:val="24"/>
              </w:rPr>
              <w:lastRenderedPageBreak/>
              <w:t>Objektam kopā (tonnas)</w:t>
            </w:r>
          </w:p>
        </w:tc>
        <w:tc>
          <w:tcPr>
            <w:tcW w:w="1559" w:type="dxa"/>
            <w:shd w:val="clear" w:color="auto" w:fill="F2F2F2" w:themeFill="background1" w:themeFillShade="F2"/>
            <w:vAlign w:val="center"/>
          </w:tcPr>
          <w:p w14:paraId="457D23E8" w14:textId="77777777" w:rsidR="006C3F86" w:rsidRPr="00AB443E" w:rsidRDefault="006C3F86" w:rsidP="008D1F99">
            <w:pPr>
              <w:tabs>
                <w:tab w:val="left" w:pos="709"/>
              </w:tabs>
              <w:suppressAutoHyphens/>
              <w:spacing w:after="0" w:line="240" w:lineRule="auto"/>
              <w:jc w:val="both"/>
              <w:rPr>
                <w:rFonts w:ascii="Times New Roman" w:eastAsia="Times New Roman" w:hAnsi="Times New Roman" w:cs="Times New Roman"/>
                <w:i/>
                <w:sz w:val="24"/>
                <w:szCs w:val="24"/>
              </w:rPr>
            </w:pPr>
            <w:r w:rsidRPr="00AB443E">
              <w:rPr>
                <w:rFonts w:ascii="Times New Roman" w:eastAsia="Times New Roman" w:hAnsi="Times New Roman" w:cs="Times New Roman"/>
                <w:i/>
                <w:sz w:val="24"/>
                <w:szCs w:val="24"/>
              </w:rPr>
              <w:lastRenderedPageBreak/>
              <w:t xml:space="preserve">Paredzamais vienas </w:t>
            </w:r>
            <w:r w:rsidRPr="00AB443E">
              <w:rPr>
                <w:rFonts w:ascii="Times New Roman" w:eastAsia="Times New Roman" w:hAnsi="Times New Roman" w:cs="Times New Roman"/>
                <w:i/>
                <w:sz w:val="24"/>
                <w:szCs w:val="24"/>
              </w:rPr>
              <w:lastRenderedPageBreak/>
              <w:t>piegādes apjoms Objektā (tonnas)</w:t>
            </w:r>
          </w:p>
        </w:tc>
      </w:tr>
      <w:tr w:rsidR="006C3F86" w:rsidRPr="00AB443E" w14:paraId="6C803609" w14:textId="77777777" w:rsidTr="008D1F99">
        <w:trPr>
          <w:trHeight w:val="497"/>
        </w:trPr>
        <w:tc>
          <w:tcPr>
            <w:tcW w:w="993" w:type="dxa"/>
            <w:vAlign w:val="center"/>
          </w:tcPr>
          <w:p w14:paraId="1D8A252F"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lastRenderedPageBreak/>
              <w:t>3.2.1.</w:t>
            </w:r>
          </w:p>
        </w:tc>
        <w:tc>
          <w:tcPr>
            <w:tcW w:w="2835" w:type="dxa"/>
            <w:vAlign w:val="center"/>
          </w:tcPr>
          <w:p w14:paraId="57C13F6F"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Mores pagasta Amatu māja</w:t>
            </w:r>
          </w:p>
        </w:tc>
        <w:tc>
          <w:tcPr>
            <w:tcW w:w="3118" w:type="dxa"/>
            <w:vAlign w:val="center"/>
          </w:tcPr>
          <w:p w14:paraId="2BAB6A7B"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Siguldas iela 7A, More, Mores pag., Siguldas nov.</w:t>
            </w:r>
          </w:p>
        </w:tc>
        <w:tc>
          <w:tcPr>
            <w:tcW w:w="1560" w:type="dxa"/>
            <w:vAlign w:val="center"/>
          </w:tcPr>
          <w:p w14:paraId="6A20AC66"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225 </w:t>
            </w:r>
          </w:p>
        </w:tc>
        <w:tc>
          <w:tcPr>
            <w:tcW w:w="1559" w:type="dxa"/>
            <w:shd w:val="clear" w:color="auto" w:fill="FFFFFF" w:themeFill="background1"/>
            <w:vAlign w:val="center"/>
          </w:tcPr>
          <w:p w14:paraId="0282BC58"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8-10 </w:t>
            </w:r>
          </w:p>
        </w:tc>
      </w:tr>
      <w:tr w:rsidR="006C3F86" w:rsidRPr="00AB443E" w14:paraId="31C3759F" w14:textId="77777777" w:rsidTr="008D1F99">
        <w:trPr>
          <w:trHeight w:val="487"/>
        </w:trPr>
        <w:tc>
          <w:tcPr>
            <w:tcW w:w="993" w:type="dxa"/>
            <w:vAlign w:val="center"/>
          </w:tcPr>
          <w:p w14:paraId="0DA5EEB6"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3.2.2.</w:t>
            </w:r>
          </w:p>
        </w:tc>
        <w:tc>
          <w:tcPr>
            <w:tcW w:w="2835" w:type="dxa"/>
            <w:vAlign w:val="center"/>
          </w:tcPr>
          <w:p w14:paraId="31C374D7"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Siguldas sporta skola</w:t>
            </w:r>
          </w:p>
        </w:tc>
        <w:tc>
          <w:tcPr>
            <w:tcW w:w="3118" w:type="dxa"/>
            <w:vAlign w:val="center"/>
          </w:tcPr>
          <w:p w14:paraId="326622D7"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Gāles iela 29, Sigulda, Siguldas nov.</w:t>
            </w:r>
          </w:p>
        </w:tc>
        <w:tc>
          <w:tcPr>
            <w:tcW w:w="1560" w:type="dxa"/>
            <w:vAlign w:val="center"/>
          </w:tcPr>
          <w:p w14:paraId="13535791"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225</w:t>
            </w:r>
          </w:p>
        </w:tc>
        <w:tc>
          <w:tcPr>
            <w:tcW w:w="1559" w:type="dxa"/>
            <w:shd w:val="clear" w:color="auto" w:fill="FFFFFF" w:themeFill="background1"/>
            <w:vAlign w:val="center"/>
          </w:tcPr>
          <w:p w14:paraId="7F5317C2"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8-10 </w:t>
            </w:r>
          </w:p>
        </w:tc>
      </w:tr>
      <w:tr w:rsidR="006C3F86" w:rsidRPr="00AB443E" w14:paraId="3369F185" w14:textId="77777777" w:rsidTr="008D1F99">
        <w:trPr>
          <w:trHeight w:val="487"/>
        </w:trPr>
        <w:tc>
          <w:tcPr>
            <w:tcW w:w="993" w:type="dxa"/>
            <w:vAlign w:val="center"/>
          </w:tcPr>
          <w:p w14:paraId="32843040"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3.2.3.</w:t>
            </w:r>
          </w:p>
        </w:tc>
        <w:tc>
          <w:tcPr>
            <w:tcW w:w="2835" w:type="dxa"/>
            <w:vAlign w:val="center"/>
          </w:tcPr>
          <w:p w14:paraId="143BD8C6"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Lēdurgas Garlība Merķeļa pamatskola</w:t>
            </w:r>
          </w:p>
        </w:tc>
        <w:tc>
          <w:tcPr>
            <w:tcW w:w="3118" w:type="dxa"/>
            <w:vAlign w:val="center"/>
          </w:tcPr>
          <w:p w14:paraId="56F7EF62"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“Skola”, Lēdurga, Lēdurgas pag., Siguldas nov.</w:t>
            </w:r>
          </w:p>
        </w:tc>
        <w:tc>
          <w:tcPr>
            <w:tcW w:w="1560" w:type="dxa"/>
            <w:vAlign w:val="center"/>
          </w:tcPr>
          <w:p w14:paraId="00A75913"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180 </w:t>
            </w:r>
          </w:p>
        </w:tc>
        <w:tc>
          <w:tcPr>
            <w:tcW w:w="1559" w:type="dxa"/>
            <w:shd w:val="clear" w:color="auto" w:fill="FFFFFF" w:themeFill="background1"/>
            <w:vAlign w:val="center"/>
          </w:tcPr>
          <w:p w14:paraId="2F10D28B"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8-10 </w:t>
            </w:r>
          </w:p>
        </w:tc>
      </w:tr>
      <w:tr w:rsidR="006C3F86" w:rsidRPr="00AB443E" w14:paraId="3F036519" w14:textId="77777777" w:rsidTr="008D1F99">
        <w:trPr>
          <w:trHeight w:val="487"/>
        </w:trPr>
        <w:tc>
          <w:tcPr>
            <w:tcW w:w="993" w:type="dxa"/>
            <w:tcBorders>
              <w:bottom w:val="single" w:sz="4" w:space="0" w:color="auto"/>
            </w:tcBorders>
            <w:vAlign w:val="center"/>
          </w:tcPr>
          <w:p w14:paraId="02634430"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3.2.4.</w:t>
            </w:r>
          </w:p>
        </w:tc>
        <w:tc>
          <w:tcPr>
            <w:tcW w:w="2835" w:type="dxa"/>
            <w:tcBorders>
              <w:bottom w:val="single" w:sz="4" w:space="0" w:color="auto"/>
            </w:tcBorders>
            <w:vAlign w:val="center"/>
          </w:tcPr>
          <w:p w14:paraId="353B9E7F"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Lēdurgas pamatskolas pirmsskolas izglītības grupas</w:t>
            </w:r>
          </w:p>
        </w:tc>
        <w:tc>
          <w:tcPr>
            <w:tcW w:w="3118" w:type="dxa"/>
            <w:tcBorders>
              <w:bottom w:val="single" w:sz="4" w:space="0" w:color="auto"/>
            </w:tcBorders>
            <w:vAlign w:val="center"/>
          </w:tcPr>
          <w:p w14:paraId="4B3C410C"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Emiļa Melngaiļa iela 6, Lēdurga, Lēdurgas pag., Siguldas nov.</w:t>
            </w:r>
          </w:p>
        </w:tc>
        <w:tc>
          <w:tcPr>
            <w:tcW w:w="1560" w:type="dxa"/>
            <w:tcBorders>
              <w:bottom w:val="single" w:sz="4" w:space="0" w:color="auto"/>
            </w:tcBorders>
            <w:vAlign w:val="center"/>
          </w:tcPr>
          <w:p w14:paraId="61984675"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 xml:space="preserve">180 </w:t>
            </w:r>
          </w:p>
        </w:tc>
        <w:tc>
          <w:tcPr>
            <w:tcW w:w="1559" w:type="dxa"/>
            <w:tcBorders>
              <w:bottom w:val="single" w:sz="4" w:space="0" w:color="auto"/>
            </w:tcBorders>
            <w:shd w:val="clear" w:color="auto" w:fill="FFFFFF" w:themeFill="background1"/>
            <w:vAlign w:val="center"/>
          </w:tcPr>
          <w:p w14:paraId="29D3D79D" w14:textId="77777777" w:rsidR="006C3F86" w:rsidRPr="00AB443E" w:rsidRDefault="006C3F86" w:rsidP="008D1F99">
            <w:pPr>
              <w:spacing w:after="0" w:line="240" w:lineRule="auto"/>
              <w:jc w:val="both"/>
              <w:rPr>
                <w:rFonts w:ascii="Times New Roman" w:hAnsi="Times New Roman" w:cs="Times New Roman"/>
                <w:color w:val="000000"/>
                <w:sz w:val="24"/>
                <w:szCs w:val="24"/>
              </w:rPr>
            </w:pPr>
            <w:r w:rsidRPr="00AB443E">
              <w:rPr>
                <w:rFonts w:ascii="Times New Roman" w:hAnsi="Times New Roman" w:cs="Times New Roman"/>
                <w:color w:val="000000"/>
                <w:sz w:val="24"/>
                <w:szCs w:val="24"/>
              </w:rPr>
              <w:t>8-10</w:t>
            </w:r>
          </w:p>
        </w:tc>
      </w:tr>
      <w:tr w:rsidR="006C3F86" w:rsidRPr="00AB443E" w14:paraId="5D869711" w14:textId="77777777" w:rsidTr="008D1F99">
        <w:trPr>
          <w:trHeight w:val="487"/>
        </w:trPr>
        <w:tc>
          <w:tcPr>
            <w:tcW w:w="993" w:type="dxa"/>
            <w:tcBorders>
              <w:top w:val="single" w:sz="4" w:space="0" w:color="auto"/>
              <w:left w:val="nil"/>
              <w:bottom w:val="nil"/>
              <w:right w:val="nil"/>
            </w:tcBorders>
            <w:vAlign w:val="center"/>
          </w:tcPr>
          <w:p w14:paraId="004A395E" w14:textId="77777777" w:rsidR="006C3F86" w:rsidRPr="00AB443E" w:rsidRDefault="006C3F86" w:rsidP="008D1F99">
            <w:pPr>
              <w:spacing w:after="0" w:line="240" w:lineRule="auto"/>
              <w:jc w:val="both"/>
              <w:rPr>
                <w:rFonts w:ascii="Times New Roman" w:hAnsi="Times New Roman" w:cs="Times New Roman"/>
                <w:b/>
                <w:bCs/>
                <w:color w:val="000000"/>
                <w:sz w:val="24"/>
                <w:szCs w:val="24"/>
              </w:rPr>
            </w:pPr>
          </w:p>
        </w:tc>
        <w:tc>
          <w:tcPr>
            <w:tcW w:w="5953" w:type="dxa"/>
            <w:gridSpan w:val="2"/>
            <w:tcBorders>
              <w:top w:val="single" w:sz="4" w:space="0" w:color="auto"/>
              <w:left w:val="nil"/>
              <w:bottom w:val="nil"/>
              <w:right w:val="single" w:sz="4" w:space="0" w:color="auto"/>
            </w:tcBorders>
            <w:vAlign w:val="center"/>
          </w:tcPr>
          <w:p w14:paraId="3A8770FD" w14:textId="77777777" w:rsidR="006C3F86" w:rsidRPr="00AB443E" w:rsidRDefault="006C3F86" w:rsidP="008D1F99">
            <w:pPr>
              <w:spacing w:after="0" w:line="240" w:lineRule="auto"/>
              <w:jc w:val="right"/>
              <w:rPr>
                <w:rFonts w:ascii="Times New Roman" w:hAnsi="Times New Roman" w:cs="Times New Roman"/>
                <w:b/>
                <w:bCs/>
                <w:color w:val="000000"/>
                <w:sz w:val="24"/>
                <w:szCs w:val="24"/>
              </w:rPr>
            </w:pPr>
            <w:r w:rsidRPr="00AB443E">
              <w:rPr>
                <w:rFonts w:ascii="Times New Roman" w:hAnsi="Times New Roman" w:cs="Times New Roman"/>
                <w:b/>
                <w:bCs/>
                <w:color w:val="000000"/>
                <w:sz w:val="24"/>
                <w:szCs w:val="24"/>
              </w:rPr>
              <w:t>KOPĀ:</w:t>
            </w:r>
          </w:p>
        </w:tc>
        <w:tc>
          <w:tcPr>
            <w:tcW w:w="1560" w:type="dxa"/>
            <w:tcBorders>
              <w:left w:val="single" w:sz="4" w:space="0" w:color="auto"/>
              <w:right w:val="single" w:sz="4" w:space="0" w:color="auto"/>
            </w:tcBorders>
            <w:vAlign w:val="center"/>
          </w:tcPr>
          <w:p w14:paraId="79066955" w14:textId="77777777" w:rsidR="006C3F86" w:rsidRPr="00AB443E" w:rsidRDefault="006C3F86" w:rsidP="008D1F99">
            <w:pPr>
              <w:spacing w:after="0" w:line="240" w:lineRule="auto"/>
              <w:jc w:val="both"/>
              <w:rPr>
                <w:rFonts w:ascii="Times New Roman" w:hAnsi="Times New Roman" w:cs="Times New Roman"/>
                <w:b/>
                <w:bCs/>
                <w:color w:val="000000"/>
                <w:sz w:val="24"/>
                <w:szCs w:val="24"/>
              </w:rPr>
            </w:pPr>
            <w:r w:rsidRPr="00AB443E">
              <w:rPr>
                <w:rFonts w:ascii="Times New Roman" w:hAnsi="Times New Roman" w:cs="Times New Roman"/>
                <w:b/>
                <w:bCs/>
                <w:color w:val="000000"/>
                <w:sz w:val="24"/>
                <w:szCs w:val="24"/>
              </w:rPr>
              <w:t>810 tonnas</w:t>
            </w:r>
          </w:p>
        </w:tc>
        <w:tc>
          <w:tcPr>
            <w:tcW w:w="1559" w:type="dxa"/>
            <w:tcBorders>
              <w:top w:val="single" w:sz="4" w:space="0" w:color="auto"/>
              <w:left w:val="single" w:sz="4" w:space="0" w:color="auto"/>
              <w:bottom w:val="nil"/>
              <w:right w:val="nil"/>
            </w:tcBorders>
            <w:shd w:val="clear" w:color="auto" w:fill="FFFFFF" w:themeFill="background1"/>
            <w:vAlign w:val="center"/>
          </w:tcPr>
          <w:p w14:paraId="0603DECA" w14:textId="77777777" w:rsidR="006C3F86" w:rsidRPr="00AB443E" w:rsidRDefault="006C3F86" w:rsidP="008D1F99">
            <w:pPr>
              <w:spacing w:after="0" w:line="240" w:lineRule="auto"/>
              <w:jc w:val="both"/>
              <w:rPr>
                <w:rFonts w:ascii="Times New Roman" w:hAnsi="Times New Roman" w:cs="Times New Roman"/>
                <w:color w:val="000000"/>
                <w:sz w:val="24"/>
                <w:szCs w:val="24"/>
              </w:rPr>
            </w:pPr>
          </w:p>
        </w:tc>
      </w:tr>
    </w:tbl>
    <w:p w14:paraId="0F5E3D0C" w14:textId="77777777" w:rsidR="006C3F86" w:rsidRPr="00AB443E" w:rsidRDefault="006C3F86" w:rsidP="006C3F86">
      <w:pPr>
        <w:jc w:val="both"/>
        <w:rPr>
          <w:rFonts w:ascii="Times New Roman" w:hAnsi="Times New Roman" w:cs="Times New Roman"/>
          <w:sz w:val="24"/>
          <w:szCs w:val="24"/>
        </w:rPr>
      </w:pPr>
      <w:r>
        <w:rPr>
          <w:rFonts w:ascii="Times New Roman" w:hAnsi="Times New Roman" w:cs="Times New Roman"/>
          <w:sz w:val="24"/>
          <w:szCs w:val="24"/>
        </w:rPr>
        <w:t>7</w:t>
      </w:r>
      <w:r w:rsidRPr="00AB443E">
        <w:rPr>
          <w:rFonts w:ascii="Times New Roman" w:hAnsi="Times New Roman" w:cs="Times New Roman"/>
          <w:sz w:val="24"/>
          <w:szCs w:val="24"/>
        </w:rPr>
        <w:t xml:space="preserve">. Nefasētajām granulām jānodrošina iepilde granulu uzglabāšanas tvertnē ar </w:t>
      </w:r>
      <w:proofErr w:type="spellStart"/>
      <w:r w:rsidRPr="00AB443E">
        <w:rPr>
          <w:rFonts w:ascii="Times New Roman" w:hAnsi="Times New Roman" w:cs="Times New Roman"/>
          <w:sz w:val="24"/>
          <w:szCs w:val="24"/>
        </w:rPr>
        <w:t>pneimouzpildes</w:t>
      </w:r>
      <w:proofErr w:type="spellEnd"/>
      <w:r w:rsidRPr="00AB443E">
        <w:rPr>
          <w:rFonts w:ascii="Times New Roman" w:hAnsi="Times New Roman" w:cs="Times New Roman"/>
          <w:sz w:val="24"/>
          <w:szCs w:val="24"/>
        </w:rPr>
        <w:t xml:space="preserve"> metodi, jānodrošina tāds iepildes ātrums, lai saglabātu granulu mehāniskos parametrus (lai nesabirztu skaidās/putekļos).</w:t>
      </w:r>
    </w:p>
    <w:p w14:paraId="2D58AEFB" w14:textId="77777777" w:rsidR="006C3F86" w:rsidRPr="00AA4CA9" w:rsidRDefault="006C3F86" w:rsidP="006C3F86">
      <w:pPr>
        <w:jc w:val="both"/>
        <w:rPr>
          <w:rFonts w:ascii="Times New Roman" w:hAnsi="Times New Roman" w:cs="Times New Roman"/>
          <w:sz w:val="24"/>
          <w:szCs w:val="24"/>
        </w:rPr>
      </w:pPr>
      <w:r>
        <w:rPr>
          <w:rFonts w:ascii="Times New Roman" w:hAnsi="Times New Roman" w:cs="Times New Roman"/>
          <w:sz w:val="24"/>
          <w:szCs w:val="24"/>
        </w:rPr>
        <w:t>8</w:t>
      </w:r>
      <w:r w:rsidRPr="00AB443E">
        <w:rPr>
          <w:rFonts w:ascii="Times New Roman" w:hAnsi="Times New Roman" w:cs="Times New Roman"/>
          <w:sz w:val="24"/>
          <w:szCs w:val="24"/>
        </w:rPr>
        <w:t xml:space="preserve">. Piegāde nefasētajām granulām jāveic ar specializētu autotransportu, kas nodrošina granulu iepildi tvertnē (bunkurā) ar </w:t>
      </w:r>
      <w:proofErr w:type="spellStart"/>
      <w:r w:rsidRPr="00AB443E">
        <w:rPr>
          <w:rFonts w:ascii="Times New Roman" w:hAnsi="Times New Roman" w:cs="Times New Roman"/>
          <w:sz w:val="24"/>
          <w:szCs w:val="24"/>
        </w:rPr>
        <w:t>pneimotransportiera</w:t>
      </w:r>
      <w:proofErr w:type="spellEnd"/>
      <w:r w:rsidRPr="00AB443E">
        <w:rPr>
          <w:rFonts w:ascii="Times New Roman" w:hAnsi="Times New Roman" w:cs="Times New Roman"/>
          <w:sz w:val="24"/>
          <w:szCs w:val="24"/>
        </w:rPr>
        <w:t xml:space="preserve"> palīdzību, saglabājot granulu mehāniskās izturības parametrus.</w:t>
      </w:r>
    </w:p>
    <w:p w14:paraId="24AF0F26" w14:textId="77777777" w:rsidR="0037530D" w:rsidRDefault="0037530D" w:rsidP="0037530D">
      <w:pPr>
        <w:widowControl w:val="0"/>
        <w:tabs>
          <w:tab w:val="left" w:pos="1843"/>
        </w:tabs>
        <w:spacing w:after="0" w:line="240" w:lineRule="auto"/>
        <w:jc w:val="center"/>
        <w:rPr>
          <w:rFonts w:ascii="Times New Roman" w:eastAsia="Calibri" w:hAnsi="Times New Roman" w:cs="Times New Roman"/>
          <w:sz w:val="24"/>
          <w:szCs w:val="24"/>
          <w:lang w:bidi="lv-LV"/>
        </w:rPr>
      </w:pPr>
    </w:p>
    <w:sectPr w:rsidR="0037530D" w:rsidSect="00ED418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2374" w14:textId="77777777" w:rsidR="00DE3D00" w:rsidRDefault="00DE3D00" w:rsidP="00C26AF0">
      <w:pPr>
        <w:spacing w:after="0" w:line="240" w:lineRule="auto"/>
      </w:pPr>
      <w:r>
        <w:separator/>
      </w:r>
    </w:p>
  </w:endnote>
  <w:endnote w:type="continuationSeparator" w:id="0">
    <w:p w14:paraId="67D420DF" w14:textId="77777777" w:rsidR="00DE3D00" w:rsidRDefault="00DE3D00" w:rsidP="00C26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6887C" w14:textId="77777777" w:rsidR="00DE3D00" w:rsidRDefault="00DE3D00" w:rsidP="00C26AF0">
      <w:pPr>
        <w:spacing w:after="0" w:line="240" w:lineRule="auto"/>
      </w:pPr>
      <w:r>
        <w:separator/>
      </w:r>
    </w:p>
  </w:footnote>
  <w:footnote w:type="continuationSeparator" w:id="0">
    <w:p w14:paraId="6300FFE7" w14:textId="77777777" w:rsidR="00DE3D00" w:rsidRDefault="00DE3D00" w:rsidP="00C26AF0">
      <w:pPr>
        <w:spacing w:after="0" w:line="240" w:lineRule="auto"/>
      </w:pPr>
      <w:r>
        <w:continuationSeparator/>
      </w:r>
    </w:p>
  </w:footnote>
  <w:footnote w:id="1">
    <w:p w14:paraId="06DF3282" w14:textId="77777777" w:rsidR="00ED4188" w:rsidRDefault="00ED4188" w:rsidP="00ED4188">
      <w:pPr>
        <w:spacing w:after="0" w:line="240" w:lineRule="auto"/>
        <w:jc w:val="both"/>
        <w:rPr>
          <w:rFonts w:ascii="Times New Roman" w:eastAsia="Times New Roman" w:hAnsi="Times New Roman"/>
          <w:sz w:val="20"/>
          <w:szCs w:val="20"/>
          <w:lang w:eastAsia="lv-LV"/>
        </w:rPr>
      </w:pPr>
      <w:r>
        <w:rPr>
          <w:rStyle w:val="Vresatsauce"/>
          <w:rFonts w:ascii="Times New Roman" w:hAnsi="Times New Roman"/>
          <w:sz w:val="20"/>
          <w:szCs w:val="20"/>
        </w:rPr>
        <w:footnoteRef/>
      </w:r>
      <w:r>
        <w:rPr>
          <w:rFonts w:ascii="Times New Roman" w:hAnsi="Times New Roman"/>
          <w:sz w:val="20"/>
          <w:szCs w:val="20"/>
        </w:rPr>
        <w:t xml:space="preserve"> Saskaņā ar</w:t>
      </w:r>
      <w:r>
        <w:t xml:space="preserve"> </w:t>
      </w:r>
      <w:r>
        <w:rPr>
          <w:rFonts w:ascii="Times New Roman" w:hAnsi="Times New Roman"/>
          <w:sz w:val="20"/>
          <w:szCs w:val="20"/>
        </w:rPr>
        <w:t xml:space="preserve">PIL 46. panta ceturto daļu </w:t>
      </w:r>
      <w:r>
        <w:rPr>
          <w:rFonts w:ascii="Times New Roman" w:hAnsi="Times New Roman"/>
          <w:i/>
          <w:sz w:val="20"/>
          <w:szCs w:val="20"/>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Pr>
          <w:rFonts w:ascii="Times New Roman" w:hAnsi="Times New Roman"/>
          <w:i/>
          <w:sz w:val="20"/>
          <w:szCs w:val="20"/>
          <w:u w:val="single"/>
        </w:rPr>
        <w:t>var balstīties uz citu personu iespējām tikai tad, ja šīs personas veiks būvdarbus vai sniegs pakalpojumus, kuru izpildei attiecīgās spējas ir nepieciešamas</w:t>
      </w:r>
      <w:r>
        <w:rPr>
          <w:rFonts w:ascii="Times New Roman" w:hAnsi="Times New Roman"/>
          <w:i/>
          <w:sz w:val="20"/>
          <w:szCs w:val="20"/>
        </w:rPr>
        <w:t>.</w:t>
      </w:r>
    </w:p>
  </w:footnote>
  <w:footnote w:id="2">
    <w:p w14:paraId="48F4B795" w14:textId="77777777" w:rsidR="00ED4188" w:rsidRPr="00AF64AC" w:rsidRDefault="00ED4188" w:rsidP="00ED4188">
      <w:pPr>
        <w:pStyle w:val="Vresteksts"/>
        <w:rPr>
          <w:lang w:val="lv-LV"/>
        </w:rPr>
      </w:pPr>
      <w:r w:rsidRPr="00AF64AC">
        <w:rPr>
          <w:rStyle w:val="Vresatsauce"/>
        </w:rPr>
        <w:footnoteRef/>
      </w:r>
      <w:r w:rsidRPr="00AF64AC">
        <w:t xml:space="preserve"> </w:t>
      </w:r>
      <w:r w:rsidRPr="00AF64AC">
        <w:rPr>
          <w:rFonts w:eastAsia="Calibri"/>
          <w:i/>
          <w:iCs/>
          <w:lang w:bidi="lv-LV"/>
        </w:rPr>
        <w:t xml:space="preserve">Pretendents </w:t>
      </w:r>
      <w:proofErr w:type="spellStart"/>
      <w:r w:rsidRPr="00AF64AC">
        <w:rPr>
          <w:rFonts w:eastAsia="Calibri"/>
          <w:i/>
          <w:iCs/>
          <w:lang w:bidi="lv-LV"/>
        </w:rPr>
        <w:t>attiecīgā</w:t>
      </w:r>
      <w:proofErr w:type="spellEnd"/>
      <w:r w:rsidRPr="00AF64AC">
        <w:rPr>
          <w:rFonts w:eastAsia="Calibri"/>
          <w:i/>
          <w:iCs/>
          <w:lang w:bidi="lv-LV"/>
        </w:rPr>
        <w:t xml:space="preserve"> </w:t>
      </w:r>
      <w:proofErr w:type="spellStart"/>
      <w:r w:rsidRPr="00AF64AC">
        <w:rPr>
          <w:rFonts w:eastAsia="Calibri"/>
          <w:i/>
          <w:iCs/>
          <w:lang w:bidi="lv-LV"/>
        </w:rPr>
        <w:t>gadījumā</w:t>
      </w:r>
      <w:proofErr w:type="spellEnd"/>
      <w:r w:rsidRPr="00AF64AC">
        <w:rPr>
          <w:rFonts w:eastAsia="Calibri"/>
          <w:i/>
          <w:iCs/>
          <w:lang w:bidi="lv-LV"/>
        </w:rPr>
        <w:t xml:space="preserve"> </w:t>
      </w:r>
      <w:proofErr w:type="spellStart"/>
      <w:r w:rsidRPr="00AF64AC">
        <w:rPr>
          <w:rFonts w:eastAsia="Calibri"/>
          <w:i/>
          <w:iCs/>
          <w:lang w:bidi="lv-LV"/>
        </w:rPr>
        <w:t>pievieno</w:t>
      </w:r>
      <w:proofErr w:type="spellEnd"/>
      <w:r w:rsidRPr="00AF64AC">
        <w:rPr>
          <w:rFonts w:eastAsia="Calibri"/>
          <w:i/>
          <w:iCs/>
          <w:lang w:bidi="lv-LV"/>
        </w:rPr>
        <w:t xml:space="preserve"> </w:t>
      </w:r>
      <w:proofErr w:type="spellStart"/>
      <w:r w:rsidRPr="00AF64AC">
        <w:rPr>
          <w:rFonts w:eastAsia="Calibri"/>
          <w:i/>
          <w:iCs/>
          <w:lang w:bidi="lv-LV"/>
        </w:rPr>
        <w:t>dokumentus</w:t>
      </w:r>
      <w:proofErr w:type="spellEnd"/>
      <w:r w:rsidRPr="00AF64AC">
        <w:rPr>
          <w:rFonts w:eastAsia="Calibri"/>
          <w:i/>
          <w:iCs/>
          <w:lang w:bidi="lv-LV"/>
        </w:rPr>
        <w:t xml:space="preserve">, kas </w:t>
      </w:r>
      <w:proofErr w:type="spellStart"/>
      <w:r w:rsidRPr="00AF64AC">
        <w:rPr>
          <w:rFonts w:eastAsia="Calibri"/>
          <w:i/>
          <w:iCs/>
          <w:lang w:bidi="lv-LV"/>
        </w:rPr>
        <w:t>apliecina</w:t>
      </w:r>
      <w:proofErr w:type="spellEnd"/>
      <w:r w:rsidRPr="00AF64AC">
        <w:rPr>
          <w:rFonts w:eastAsia="Calibri"/>
          <w:i/>
          <w:iCs/>
          <w:lang w:bidi="lv-LV"/>
        </w:rPr>
        <w:t xml:space="preserve"> </w:t>
      </w:r>
      <w:proofErr w:type="spellStart"/>
      <w:r w:rsidRPr="00AF64AC">
        <w:rPr>
          <w:rFonts w:eastAsia="Calibri"/>
          <w:i/>
          <w:iCs/>
          <w:lang w:bidi="lv-LV"/>
        </w:rPr>
        <w:t>alternatīvā</w:t>
      </w:r>
      <w:proofErr w:type="spellEnd"/>
      <w:r w:rsidRPr="00AF64AC">
        <w:rPr>
          <w:rFonts w:eastAsia="Calibri"/>
          <w:i/>
          <w:iCs/>
          <w:lang w:bidi="lv-LV"/>
        </w:rPr>
        <w:t xml:space="preserve"> </w:t>
      </w:r>
      <w:proofErr w:type="spellStart"/>
      <w:r w:rsidRPr="00AF64AC">
        <w:rPr>
          <w:rFonts w:eastAsia="Calibri"/>
          <w:i/>
          <w:iCs/>
          <w:lang w:bidi="lv-LV"/>
        </w:rPr>
        <w:t>standarta</w:t>
      </w:r>
      <w:proofErr w:type="spellEnd"/>
      <w:r>
        <w:rPr>
          <w:rFonts w:eastAsia="Calibri"/>
          <w:i/>
          <w:iCs/>
          <w:lang w:bidi="lv-LV"/>
        </w:rPr>
        <w:t>/</w:t>
      </w:r>
      <w:proofErr w:type="spellStart"/>
      <w:r>
        <w:rPr>
          <w:rFonts w:eastAsia="Calibri"/>
          <w:i/>
          <w:iCs/>
          <w:lang w:bidi="lv-LV"/>
        </w:rPr>
        <w:t>kavalitātes</w:t>
      </w:r>
      <w:proofErr w:type="spellEnd"/>
      <w:r>
        <w:rPr>
          <w:rFonts w:eastAsia="Calibri"/>
          <w:i/>
          <w:iCs/>
          <w:lang w:bidi="lv-LV"/>
        </w:rPr>
        <w:t xml:space="preserve"> </w:t>
      </w:r>
      <w:proofErr w:type="spellStart"/>
      <w:r>
        <w:rPr>
          <w:rFonts w:eastAsia="Calibri"/>
          <w:i/>
          <w:iCs/>
          <w:lang w:bidi="lv-LV"/>
        </w:rPr>
        <w:t>klases</w:t>
      </w:r>
      <w:proofErr w:type="spellEnd"/>
      <w:r w:rsidRPr="00AF64AC">
        <w:rPr>
          <w:rFonts w:eastAsia="Calibri"/>
          <w:i/>
          <w:iCs/>
          <w:lang w:bidi="lv-LV"/>
        </w:rPr>
        <w:t xml:space="preserve"> </w:t>
      </w:r>
      <w:proofErr w:type="spellStart"/>
      <w:r w:rsidRPr="00AF64AC">
        <w:rPr>
          <w:rFonts w:eastAsia="Calibri"/>
          <w:i/>
          <w:iCs/>
          <w:lang w:bidi="lv-LV"/>
        </w:rPr>
        <w:t>ekvkvialenci</w:t>
      </w:r>
      <w:proofErr w:type="spellEnd"/>
      <w:r w:rsidRPr="00AF64AC">
        <w:rPr>
          <w:rFonts w:eastAsia="Calibri"/>
          <w:i/>
          <w:iCs/>
          <w:lang w:bidi="lv-LV"/>
        </w:rPr>
        <w:t xml:space="preserve"> </w:t>
      </w:r>
      <w:proofErr w:type="spellStart"/>
      <w:r w:rsidRPr="00AF64AC">
        <w:rPr>
          <w:rFonts w:eastAsia="Calibri"/>
          <w:i/>
          <w:iCs/>
          <w:lang w:bidi="lv-LV"/>
        </w:rPr>
        <w:t>prasītajam</w:t>
      </w:r>
      <w:proofErr w:type="spellEnd"/>
      <w:r w:rsidRPr="00AF64AC">
        <w:rPr>
          <w:rFonts w:eastAsia="Calibri"/>
          <w:i/>
          <w:iCs/>
          <w:lang w:bidi="lv-LV"/>
        </w:rPr>
        <w:t xml:space="preserve"> </w:t>
      </w:r>
      <w:proofErr w:type="spellStart"/>
      <w:r w:rsidRPr="00AF64AC">
        <w:rPr>
          <w:rFonts w:eastAsia="Calibri"/>
          <w:i/>
          <w:iCs/>
          <w:lang w:bidi="lv-LV"/>
        </w:rPr>
        <w:t>standartam</w:t>
      </w:r>
      <w:proofErr w:type="spellEnd"/>
      <w:r>
        <w:rPr>
          <w:rFonts w:eastAsia="Calibri"/>
          <w:i/>
          <w:iCs/>
          <w:lang w:bidi="lv-LV"/>
        </w:rPr>
        <w:t>/</w:t>
      </w:r>
      <w:proofErr w:type="spellStart"/>
      <w:r>
        <w:rPr>
          <w:rFonts w:eastAsia="Calibri"/>
          <w:i/>
          <w:iCs/>
          <w:lang w:bidi="lv-LV"/>
        </w:rPr>
        <w:t>kvalitātes</w:t>
      </w:r>
      <w:proofErr w:type="spellEnd"/>
      <w:r>
        <w:rPr>
          <w:rFonts w:eastAsia="Calibri"/>
          <w:i/>
          <w:iCs/>
          <w:lang w:bidi="lv-LV"/>
        </w:rPr>
        <w:t xml:space="preserve"> </w:t>
      </w:r>
      <w:proofErr w:type="spellStart"/>
      <w:r>
        <w:rPr>
          <w:rFonts w:eastAsia="Calibri"/>
          <w:i/>
          <w:iCs/>
          <w:lang w:bidi="lv-LV"/>
        </w:rPr>
        <w:t>klasei</w:t>
      </w:r>
      <w:proofErr w:type="spellEnd"/>
      <w:r w:rsidRPr="00AF64AC">
        <w:rPr>
          <w:rFonts w:eastAsia="Calibri"/>
          <w:i/>
          <w:iCs/>
          <w:lang w:bidi="lv-LV"/>
        </w:rPr>
        <w:t>.</w:t>
      </w:r>
    </w:p>
  </w:footnote>
  <w:footnote w:id="3">
    <w:p w14:paraId="3E3DA0CF" w14:textId="77777777" w:rsidR="006C3F86" w:rsidRPr="00AF64AC" w:rsidRDefault="006C3F86" w:rsidP="006C3F86">
      <w:pPr>
        <w:pStyle w:val="Vresteksts"/>
        <w:rPr>
          <w:lang w:val="lv-LV"/>
        </w:rPr>
      </w:pPr>
      <w:r w:rsidRPr="00AF64AC">
        <w:rPr>
          <w:rStyle w:val="Vresatsauce"/>
        </w:rPr>
        <w:footnoteRef/>
      </w:r>
      <w:r w:rsidRPr="00F1397D">
        <w:rPr>
          <w:lang w:val="lv-LV"/>
        </w:rPr>
        <w:t xml:space="preserve"> </w:t>
      </w:r>
      <w:r w:rsidRPr="00F1397D">
        <w:rPr>
          <w:rFonts w:eastAsia="Calibri"/>
          <w:i/>
          <w:iCs/>
          <w:lang w:val="lv-LV" w:bidi="lv-LV"/>
        </w:rPr>
        <w:t>Pretendents attiecīgā gadījumā pievieno dokumentus, kas apliecina alternatīvā standarta/</w:t>
      </w:r>
      <w:proofErr w:type="spellStart"/>
      <w:r w:rsidRPr="00F1397D">
        <w:rPr>
          <w:rFonts w:eastAsia="Calibri"/>
          <w:i/>
          <w:iCs/>
          <w:lang w:val="lv-LV" w:bidi="lv-LV"/>
        </w:rPr>
        <w:t>kavalitātes</w:t>
      </w:r>
      <w:proofErr w:type="spellEnd"/>
      <w:r w:rsidRPr="00F1397D">
        <w:rPr>
          <w:rFonts w:eastAsia="Calibri"/>
          <w:i/>
          <w:iCs/>
          <w:lang w:val="lv-LV" w:bidi="lv-LV"/>
        </w:rPr>
        <w:t xml:space="preserve"> klases </w:t>
      </w:r>
      <w:proofErr w:type="spellStart"/>
      <w:r w:rsidRPr="00F1397D">
        <w:rPr>
          <w:rFonts w:eastAsia="Calibri"/>
          <w:i/>
          <w:iCs/>
          <w:lang w:val="lv-LV" w:bidi="lv-LV"/>
        </w:rPr>
        <w:t>ekvkvialenci</w:t>
      </w:r>
      <w:proofErr w:type="spellEnd"/>
      <w:r w:rsidRPr="00F1397D">
        <w:rPr>
          <w:rFonts w:eastAsia="Calibri"/>
          <w:i/>
          <w:iCs/>
          <w:lang w:val="lv-LV" w:bidi="lv-LV"/>
        </w:rPr>
        <w:t xml:space="preserve"> prasītajam standartam/kvalitātes klasei.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70DE5"/>
    <w:multiLevelType w:val="hybridMultilevel"/>
    <w:tmpl w:val="17128C3C"/>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A127871"/>
    <w:multiLevelType w:val="multilevel"/>
    <w:tmpl w:val="A6CC5B7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bCs/>
        <w:i w:val="0"/>
        <w:iCs/>
        <w:color w:val="191919"/>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EA45D8D"/>
    <w:multiLevelType w:val="multilevel"/>
    <w:tmpl w:val="24CC0B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B7C7BEB"/>
    <w:multiLevelType w:val="hybridMultilevel"/>
    <w:tmpl w:val="B840FE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5EDA0C73"/>
    <w:multiLevelType w:val="hybridMultilevel"/>
    <w:tmpl w:val="B840FE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698864DA"/>
    <w:multiLevelType w:val="multilevel"/>
    <w:tmpl w:val="24CC0B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18832242">
    <w:abstractNumId w:val="5"/>
  </w:num>
  <w:num w:numId="2" w16cid:durableId="1075979713">
    <w:abstractNumId w:val="2"/>
  </w:num>
  <w:num w:numId="3" w16cid:durableId="1668678537">
    <w:abstractNumId w:val="0"/>
  </w:num>
  <w:num w:numId="4" w16cid:durableId="5859230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126507">
    <w:abstractNumId w:val="3"/>
  </w:num>
  <w:num w:numId="6" w16cid:durableId="1854682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551"/>
    <w:rsid w:val="00014C04"/>
    <w:rsid w:val="0006082D"/>
    <w:rsid w:val="00096328"/>
    <w:rsid w:val="000D464C"/>
    <w:rsid w:val="001B5EED"/>
    <w:rsid w:val="00224310"/>
    <w:rsid w:val="002718EF"/>
    <w:rsid w:val="002855F9"/>
    <w:rsid w:val="002A60A8"/>
    <w:rsid w:val="002B251E"/>
    <w:rsid w:val="0037530D"/>
    <w:rsid w:val="003C0765"/>
    <w:rsid w:val="00472670"/>
    <w:rsid w:val="004743BD"/>
    <w:rsid w:val="004B73D8"/>
    <w:rsid w:val="004F2551"/>
    <w:rsid w:val="00525D1C"/>
    <w:rsid w:val="00533FC7"/>
    <w:rsid w:val="005D37C7"/>
    <w:rsid w:val="005E2477"/>
    <w:rsid w:val="00646055"/>
    <w:rsid w:val="00683626"/>
    <w:rsid w:val="006C3F86"/>
    <w:rsid w:val="006E7B9A"/>
    <w:rsid w:val="00721F5B"/>
    <w:rsid w:val="00786D41"/>
    <w:rsid w:val="00937EA0"/>
    <w:rsid w:val="00961AE8"/>
    <w:rsid w:val="009C7A5E"/>
    <w:rsid w:val="009E62E7"/>
    <w:rsid w:val="00A23916"/>
    <w:rsid w:val="00A9243A"/>
    <w:rsid w:val="00B02FF6"/>
    <w:rsid w:val="00B57618"/>
    <w:rsid w:val="00BA2FA7"/>
    <w:rsid w:val="00BA76D7"/>
    <w:rsid w:val="00C26AF0"/>
    <w:rsid w:val="00CF5D10"/>
    <w:rsid w:val="00D33B1B"/>
    <w:rsid w:val="00D44FEA"/>
    <w:rsid w:val="00D76D4D"/>
    <w:rsid w:val="00DE3D00"/>
    <w:rsid w:val="00DF1891"/>
    <w:rsid w:val="00E734AA"/>
    <w:rsid w:val="00ED4188"/>
    <w:rsid w:val="00F76216"/>
    <w:rsid w:val="00F91DB5"/>
    <w:rsid w:val="00FD69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4381"/>
  <w15:chartTrackingRefBased/>
  <w15:docId w15:val="{CFD4D370-B686-4723-B508-C669061F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6D4D"/>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4F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F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F255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F255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F255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F255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F255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F255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F255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F255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F255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F255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F255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F255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F25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F25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F25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F25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F2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F25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F25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F25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F25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F2551"/>
    <w:rPr>
      <w:i/>
      <w:iCs/>
      <w:color w:val="404040" w:themeColor="text1" w:themeTint="BF"/>
    </w:rPr>
  </w:style>
  <w:style w:type="paragraph" w:styleId="Sarakstarindkopa">
    <w:name w:val="List Paragraph"/>
    <w:aliases w:val="List Paragraph Red,Bullet EY,Strip,H&amp;P List Paragraph,Satura rādītājs,2,PPS_Bullet,Syle 1,Normal bullet 2,Bullet list,List Paragraph2,Colorful List - Accent 12,Saistīto dokumentu saraksts,Virsraksti,Numurets,List Paragraph1,syle 1"/>
    <w:basedOn w:val="Parasts"/>
    <w:link w:val="SarakstarindkopaRakstz"/>
    <w:uiPriority w:val="34"/>
    <w:qFormat/>
    <w:rsid w:val="004F2551"/>
    <w:pPr>
      <w:ind w:left="720"/>
      <w:contextualSpacing/>
    </w:pPr>
  </w:style>
  <w:style w:type="character" w:styleId="Intensvsizclums">
    <w:name w:val="Intense Emphasis"/>
    <w:basedOn w:val="Noklusjumarindkopasfonts"/>
    <w:uiPriority w:val="21"/>
    <w:qFormat/>
    <w:rsid w:val="004F2551"/>
    <w:rPr>
      <w:i/>
      <w:iCs/>
      <w:color w:val="0F4761" w:themeColor="accent1" w:themeShade="BF"/>
    </w:rPr>
  </w:style>
  <w:style w:type="paragraph" w:styleId="Intensvscitts">
    <w:name w:val="Intense Quote"/>
    <w:basedOn w:val="Parasts"/>
    <w:next w:val="Parasts"/>
    <w:link w:val="IntensvscittsRakstz"/>
    <w:uiPriority w:val="30"/>
    <w:qFormat/>
    <w:rsid w:val="004F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F2551"/>
    <w:rPr>
      <w:i/>
      <w:iCs/>
      <w:color w:val="0F4761" w:themeColor="accent1" w:themeShade="BF"/>
    </w:rPr>
  </w:style>
  <w:style w:type="character" w:styleId="Intensvaatsauce">
    <w:name w:val="Intense Reference"/>
    <w:basedOn w:val="Noklusjumarindkopasfonts"/>
    <w:uiPriority w:val="32"/>
    <w:qFormat/>
    <w:rsid w:val="004F2551"/>
    <w:rPr>
      <w:b/>
      <w:bCs/>
      <w:smallCaps/>
      <w:color w:val="0F4761" w:themeColor="accent1" w:themeShade="BF"/>
      <w:spacing w:val="5"/>
    </w:rPr>
  </w:style>
  <w:style w:type="character" w:styleId="Hipersaite">
    <w:name w:val="Hyperlink"/>
    <w:uiPriority w:val="99"/>
    <w:unhideWhenUsed/>
    <w:rsid w:val="00F91DB5"/>
    <w:rPr>
      <w:color w:val="0563C1"/>
      <w:u w:val="single"/>
    </w:rPr>
  </w:style>
  <w:style w:type="table" w:styleId="Reatabula">
    <w:name w:val="Table Grid"/>
    <w:basedOn w:val="Parastatabula"/>
    <w:uiPriority w:val="39"/>
    <w:rsid w:val="00F91DB5"/>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rsid w:val="00F91DB5"/>
    <w:rPr>
      <w:rFonts w:ascii="Calibri" w:eastAsia="Calibri" w:hAnsi="Calibri" w:cs="Times New Roman"/>
      <w:noProof/>
      <w:sz w:val="20"/>
      <w:szCs w:val="20"/>
      <w:lang w:val="en-US"/>
    </w:rPr>
  </w:style>
  <w:style w:type="character" w:customStyle="1" w:styleId="KomentratekstsRakstz">
    <w:name w:val="Komentāra teksts Rakstz."/>
    <w:basedOn w:val="Noklusjumarindkopasfonts"/>
    <w:link w:val="Komentrateksts"/>
    <w:uiPriority w:val="99"/>
    <w:rsid w:val="00F91DB5"/>
    <w:rPr>
      <w:rFonts w:ascii="Calibri" w:eastAsia="Calibri" w:hAnsi="Calibri" w:cs="Times New Roman"/>
      <w:noProof/>
      <w:kern w:val="0"/>
      <w:sz w:val="20"/>
      <w:szCs w:val="20"/>
      <w:lang w:val="en-US"/>
      <w14:ligatures w14:val="none"/>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iPriority w:val="99"/>
    <w:unhideWhenUsed/>
    <w:qFormat/>
    <w:rsid w:val="00786D41"/>
    <w:rPr>
      <w:vertAlign w:val="superscript"/>
    </w:rPr>
  </w:style>
  <w:style w:type="table" w:customStyle="1" w:styleId="Reatabula1">
    <w:name w:val="Režģa tabula1"/>
    <w:basedOn w:val="Parastatabula"/>
    <w:next w:val="Reatabula"/>
    <w:uiPriority w:val="59"/>
    <w:rsid w:val="00786D41"/>
    <w:pPr>
      <w:spacing w:after="0" w:line="240" w:lineRule="auto"/>
    </w:pPr>
    <w:rPr>
      <w:rFonts w:ascii="Aptos" w:eastAsia="Aptos" w:hAnsi="Aptos"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qFormat/>
    <w:rsid w:val="0037530D"/>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37530D"/>
    <w:rPr>
      <w:rFonts w:ascii="Times New Roman" w:eastAsia="Times New Roman" w:hAnsi="Times New Roman" w:cs="Times New Roman"/>
      <w:kern w:val="0"/>
      <w:sz w:val="20"/>
      <w:szCs w:val="20"/>
      <w:lang w:val="en-US"/>
      <w14:ligatures w14:val="none"/>
    </w:r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List Paragraph2 Rakstz."/>
    <w:link w:val="Sarakstarindkopa"/>
    <w:uiPriority w:val="34"/>
    <w:qFormat/>
    <w:locked/>
    <w:rsid w:val="0037530D"/>
    <w:rPr>
      <w:kern w:val="0"/>
      <w:sz w:val="22"/>
      <w:szCs w:val="22"/>
      <w14:ligatures w14:val="none"/>
    </w:rPr>
  </w:style>
  <w:style w:type="paragraph" w:styleId="Prskatjums">
    <w:name w:val="Revision"/>
    <w:hidden/>
    <w:uiPriority w:val="99"/>
    <w:semiHidden/>
    <w:rsid w:val="00721F5B"/>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sigulda.lv" TargetMode="External"/><Relationship Id="rId3" Type="http://schemas.openxmlformats.org/officeDocument/2006/relationships/settings" Target="settings.xml"/><Relationship Id="rId7" Type="http://schemas.openxmlformats.org/officeDocument/2006/relationships/hyperlink" Target="https://www.eis.gov.lv/EKEIS/Supplier/Organizer/135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13807</Words>
  <Characters>7871</Characters>
  <Application>Microsoft Office Word</Application>
  <DocSecurity>0</DocSecurity>
  <Lines>65</Lines>
  <Paragraphs>43</Paragraphs>
  <ScaleCrop>false</ScaleCrop>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Liena Grīnberga</dc:creator>
  <cp:keywords/>
  <dc:description/>
  <cp:lastModifiedBy>Liena Grīnberga</cp:lastModifiedBy>
  <cp:revision>34</cp:revision>
  <dcterms:created xsi:type="dcterms:W3CDTF">2026-08-04T11:53:00Z</dcterms:created>
  <dcterms:modified xsi:type="dcterms:W3CDTF">2026-08-07T05:27:00Z</dcterms:modified>
</cp:coreProperties>
</file>