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Valsts radio un televizijas centrs,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40003011203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DC AGUS APKALPOŠANA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LVRTC 2026/32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"Sprinkler Service"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16:28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