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97C92" w14:textId="3E2EB411" w:rsidR="00B75E96" w:rsidRPr="00B75E96" w:rsidRDefault="00B75E96" w:rsidP="00D969E2">
      <w:pPr>
        <w:spacing w:after="0" w:line="276" w:lineRule="auto"/>
        <w:jc w:val="center"/>
        <w:rPr>
          <w:rFonts w:ascii="Times New Roman" w:hAnsi="Times New Roman" w:cs="Times New Roman"/>
          <w:b/>
          <w:bCs/>
          <w:sz w:val="24"/>
          <w:szCs w:val="24"/>
        </w:rPr>
      </w:pPr>
      <w:r w:rsidRPr="00B75E96">
        <w:rPr>
          <w:rFonts w:ascii="Times New Roman" w:hAnsi="Times New Roman" w:cs="Times New Roman"/>
          <w:b/>
          <w:bCs/>
          <w:sz w:val="24"/>
          <w:szCs w:val="24"/>
        </w:rPr>
        <w:t>APSPRIEDES AR PIEGĀDĀTĀJIEM NOTEIKUMI</w:t>
      </w:r>
    </w:p>
    <w:p w14:paraId="5394F01C" w14:textId="2E948388" w:rsidR="00690AC4" w:rsidRPr="00690AC4" w:rsidRDefault="00690AC4" w:rsidP="00D969E2">
      <w:pPr>
        <w:spacing w:after="0" w:line="276" w:lineRule="auto"/>
        <w:jc w:val="center"/>
        <w:rPr>
          <w:rFonts w:ascii="Times New Roman" w:hAnsi="Times New Roman" w:cs="Times New Roman"/>
          <w:b/>
          <w:bCs/>
          <w:sz w:val="24"/>
          <w:szCs w:val="24"/>
        </w:rPr>
      </w:pPr>
      <w:r w:rsidRPr="00690AC4">
        <w:rPr>
          <w:rFonts w:ascii="Times New Roman" w:hAnsi="Times New Roman" w:cs="Times New Roman"/>
          <w:b/>
          <w:bCs/>
          <w:sz w:val="24"/>
          <w:szCs w:val="24"/>
        </w:rPr>
        <w:t xml:space="preserve">BNP </w:t>
      </w:r>
      <w:r w:rsidR="00A2237B">
        <w:rPr>
          <w:rFonts w:ascii="Times New Roman" w:hAnsi="Times New Roman" w:cs="Times New Roman"/>
          <w:b/>
          <w:bCs/>
          <w:sz w:val="24"/>
          <w:szCs w:val="24"/>
        </w:rPr>
        <w:t>202</w:t>
      </w:r>
      <w:r w:rsidR="00D969E2">
        <w:rPr>
          <w:rFonts w:ascii="Times New Roman" w:hAnsi="Times New Roman" w:cs="Times New Roman"/>
          <w:b/>
          <w:bCs/>
          <w:sz w:val="24"/>
          <w:szCs w:val="24"/>
        </w:rPr>
        <w:t>6/</w:t>
      </w:r>
      <w:r w:rsidR="00111FF0">
        <w:rPr>
          <w:rFonts w:ascii="Times New Roman" w:hAnsi="Times New Roman" w:cs="Times New Roman"/>
          <w:b/>
          <w:bCs/>
          <w:sz w:val="24"/>
          <w:szCs w:val="24"/>
        </w:rPr>
        <w:t>1</w:t>
      </w:r>
      <w:r w:rsidR="00FC5B3D">
        <w:rPr>
          <w:rFonts w:ascii="Times New Roman" w:hAnsi="Times New Roman" w:cs="Times New Roman"/>
          <w:b/>
          <w:bCs/>
          <w:sz w:val="24"/>
          <w:szCs w:val="24"/>
        </w:rPr>
        <w:t>1</w:t>
      </w:r>
      <w:r w:rsidR="00342773" w:rsidRPr="00342773">
        <w:rPr>
          <w:rFonts w:ascii="Times New Roman" w:hAnsi="Times New Roman" w:cs="Times New Roman"/>
          <w:b/>
          <w:bCs/>
          <w:sz w:val="24"/>
          <w:szCs w:val="24"/>
        </w:rPr>
        <w:t xml:space="preserve"> </w:t>
      </w:r>
      <w:r w:rsidRPr="00342773">
        <w:rPr>
          <w:rFonts w:ascii="Times New Roman" w:hAnsi="Times New Roman" w:cs="Times New Roman"/>
          <w:b/>
          <w:bCs/>
          <w:sz w:val="24"/>
          <w:szCs w:val="24"/>
        </w:rPr>
        <w:t>AP</w:t>
      </w:r>
    </w:p>
    <w:p w14:paraId="2244A679" w14:textId="26148A40" w:rsidR="00B75E96" w:rsidRDefault="00B75E96" w:rsidP="00D969E2">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Atklāts konkurss</w:t>
      </w:r>
    </w:p>
    <w:p w14:paraId="37B5D842" w14:textId="4E20E277" w:rsidR="00B75E96" w:rsidRPr="00864328" w:rsidRDefault="00B75E96" w:rsidP="00D969E2">
      <w:pPr>
        <w:spacing w:after="0" w:line="276" w:lineRule="auto"/>
        <w:jc w:val="center"/>
        <w:rPr>
          <w:rFonts w:ascii="Times New Roman" w:hAnsi="Times New Roman" w:cs="Times New Roman"/>
          <w:b/>
          <w:bCs/>
          <w:sz w:val="24"/>
          <w:szCs w:val="24"/>
        </w:rPr>
      </w:pPr>
      <w:r w:rsidRPr="00864328">
        <w:rPr>
          <w:rFonts w:ascii="Times New Roman" w:hAnsi="Times New Roman" w:cs="Times New Roman"/>
          <w:b/>
          <w:bCs/>
          <w:sz w:val="24"/>
          <w:szCs w:val="24"/>
        </w:rPr>
        <w:t>“</w:t>
      </w:r>
      <w:proofErr w:type="spellStart"/>
      <w:r w:rsidR="00FC5B3D" w:rsidRPr="00FC5B3D">
        <w:rPr>
          <w:rFonts w:ascii="Times New Roman" w:hAnsi="Times New Roman" w:cs="Times New Roman"/>
          <w:b/>
          <w:bCs/>
          <w:sz w:val="24"/>
          <w:szCs w:val="24"/>
        </w:rPr>
        <w:t>Rekavas</w:t>
      </w:r>
      <w:proofErr w:type="spellEnd"/>
      <w:r w:rsidR="00FC5B3D" w:rsidRPr="00FC5B3D">
        <w:rPr>
          <w:rFonts w:ascii="Times New Roman" w:hAnsi="Times New Roman" w:cs="Times New Roman"/>
          <w:b/>
          <w:bCs/>
          <w:sz w:val="24"/>
          <w:szCs w:val="24"/>
        </w:rPr>
        <w:t xml:space="preserve"> vidusskolas basketbola laukuma atjaunošana, Eiropas Savienības projekta ietvaros</w:t>
      </w:r>
      <w:r w:rsidRPr="00864328">
        <w:rPr>
          <w:rFonts w:ascii="Times New Roman" w:hAnsi="Times New Roman" w:cs="Times New Roman"/>
          <w:b/>
          <w:bCs/>
          <w:sz w:val="24"/>
          <w:szCs w:val="24"/>
        </w:rPr>
        <w:t>”</w:t>
      </w:r>
    </w:p>
    <w:p w14:paraId="0FFC4759" w14:textId="77777777" w:rsidR="00B75E96" w:rsidRDefault="00B75E96" w:rsidP="00B75E96">
      <w:pPr>
        <w:spacing w:after="0" w:line="240" w:lineRule="auto"/>
        <w:jc w:val="center"/>
        <w:rPr>
          <w:rFonts w:ascii="Times New Roman" w:hAnsi="Times New Roman" w:cs="Times New Roman"/>
          <w:sz w:val="24"/>
          <w:szCs w:val="24"/>
        </w:rPr>
      </w:pPr>
    </w:p>
    <w:tbl>
      <w:tblPr>
        <w:tblStyle w:val="Reatabula"/>
        <w:tblW w:w="8930" w:type="dxa"/>
        <w:tblInd w:w="137" w:type="dxa"/>
        <w:tblLayout w:type="fixed"/>
        <w:tblLook w:val="04A0" w:firstRow="1" w:lastRow="0" w:firstColumn="1" w:lastColumn="0" w:noHBand="0" w:noVBand="1"/>
      </w:tblPr>
      <w:tblGrid>
        <w:gridCol w:w="516"/>
        <w:gridCol w:w="2319"/>
        <w:gridCol w:w="6095"/>
      </w:tblGrid>
      <w:tr w:rsidR="00B75E96" w:rsidRPr="001617A6" w14:paraId="6C726DEC" w14:textId="77777777" w:rsidTr="007F34A7">
        <w:trPr>
          <w:trHeight w:val="450"/>
        </w:trPr>
        <w:tc>
          <w:tcPr>
            <w:tcW w:w="516" w:type="dxa"/>
          </w:tcPr>
          <w:p w14:paraId="390A8321" w14:textId="66C1C4D9" w:rsidR="00B75E96" w:rsidRPr="00864328" w:rsidRDefault="00B75E96" w:rsidP="00D969E2">
            <w:pPr>
              <w:pStyle w:val="Sarakstarindkopa"/>
              <w:numPr>
                <w:ilvl w:val="0"/>
                <w:numId w:val="4"/>
              </w:numPr>
              <w:spacing w:line="276" w:lineRule="auto"/>
              <w:ind w:left="0" w:firstLine="0"/>
              <w:contextualSpacing w:val="0"/>
              <w:jc w:val="center"/>
              <w:rPr>
                <w:rFonts w:ascii="Times New Roman" w:hAnsi="Times New Roman" w:cs="Times New Roman"/>
                <w:sz w:val="24"/>
                <w:szCs w:val="24"/>
              </w:rPr>
            </w:pPr>
          </w:p>
        </w:tc>
        <w:tc>
          <w:tcPr>
            <w:tcW w:w="2319" w:type="dxa"/>
          </w:tcPr>
          <w:p w14:paraId="63555ABC" w14:textId="77777777" w:rsidR="00B75E96" w:rsidRPr="001617A6" w:rsidRDefault="00B75E96" w:rsidP="00D969E2">
            <w:pPr>
              <w:spacing w:line="276" w:lineRule="auto"/>
              <w:rPr>
                <w:rFonts w:ascii="Times New Roman" w:hAnsi="Times New Roman" w:cs="Times New Roman"/>
                <w:sz w:val="24"/>
                <w:szCs w:val="24"/>
              </w:rPr>
            </w:pPr>
            <w:r w:rsidRPr="001617A6">
              <w:rPr>
                <w:rFonts w:ascii="Times New Roman" w:hAnsi="Times New Roman" w:cs="Times New Roman"/>
                <w:sz w:val="24"/>
                <w:szCs w:val="24"/>
              </w:rPr>
              <w:t>Pasūtītājs:</w:t>
            </w:r>
          </w:p>
        </w:tc>
        <w:tc>
          <w:tcPr>
            <w:tcW w:w="6095" w:type="dxa"/>
          </w:tcPr>
          <w:p w14:paraId="74FEC2D8" w14:textId="77777777" w:rsidR="00B75E96" w:rsidRPr="00B75E96" w:rsidRDefault="00B75E96" w:rsidP="00D969E2">
            <w:pPr>
              <w:spacing w:line="276" w:lineRule="auto"/>
              <w:jc w:val="both"/>
              <w:rPr>
                <w:rFonts w:asciiTheme="majorBidi" w:eastAsia="Times New Roman" w:hAnsiTheme="majorBidi" w:cstheme="majorBidi"/>
                <w:kern w:val="28"/>
                <w:sz w:val="24"/>
                <w:szCs w:val="24"/>
                <w:lang w:eastAsia="lv-LV"/>
              </w:rPr>
            </w:pPr>
            <w:r w:rsidRPr="00B75E96">
              <w:rPr>
                <w:rFonts w:asciiTheme="majorBidi" w:eastAsia="Times New Roman" w:hAnsiTheme="majorBidi" w:cstheme="majorBidi"/>
                <w:b/>
                <w:color w:val="000000"/>
                <w:kern w:val="28"/>
                <w:sz w:val="24"/>
                <w:szCs w:val="24"/>
                <w:lang w:eastAsia="lv-LV"/>
              </w:rPr>
              <w:t>Balvu novada pašvaldība</w:t>
            </w:r>
          </w:p>
          <w:p w14:paraId="29AFF9B9" w14:textId="5F0BE8E9" w:rsidR="00B75E96" w:rsidRPr="00B75E96" w:rsidRDefault="00B75E96" w:rsidP="00D969E2">
            <w:pPr>
              <w:spacing w:line="276" w:lineRule="auto"/>
              <w:jc w:val="both"/>
              <w:rPr>
                <w:rFonts w:asciiTheme="majorBidi" w:eastAsia="Times New Roman" w:hAnsiTheme="majorBidi" w:cstheme="majorBidi"/>
                <w:sz w:val="24"/>
                <w:szCs w:val="24"/>
                <w:lang w:eastAsia="lv-LV"/>
              </w:rPr>
            </w:pPr>
            <w:r w:rsidRPr="00B75E96">
              <w:rPr>
                <w:rFonts w:asciiTheme="majorBidi" w:eastAsia="Times New Roman" w:hAnsiTheme="majorBidi" w:cstheme="majorBidi"/>
                <w:iCs/>
                <w:color w:val="000000"/>
                <w:sz w:val="24"/>
                <w:szCs w:val="24"/>
                <w:lang w:eastAsia="lv-LV"/>
              </w:rPr>
              <w:t>Reģ.Nr.</w:t>
            </w:r>
            <w:r w:rsidRPr="00B75E96">
              <w:rPr>
                <w:rFonts w:asciiTheme="majorBidi" w:eastAsia="Times New Roman" w:hAnsiTheme="majorBidi" w:cstheme="majorBidi"/>
                <w:sz w:val="24"/>
                <w:szCs w:val="24"/>
                <w:lang w:eastAsia="lv-LV"/>
              </w:rPr>
              <w:t>90009115622</w:t>
            </w:r>
            <w:r>
              <w:rPr>
                <w:rFonts w:asciiTheme="majorBidi" w:eastAsia="Times New Roman" w:hAnsiTheme="majorBidi" w:cstheme="majorBidi"/>
                <w:sz w:val="24"/>
                <w:szCs w:val="24"/>
                <w:lang w:eastAsia="lv-LV"/>
              </w:rPr>
              <w:t xml:space="preserve"> </w:t>
            </w:r>
          </w:p>
          <w:p w14:paraId="7C97F3D7" w14:textId="4FBBEC65" w:rsidR="00B75E96" w:rsidRPr="007F34A7" w:rsidRDefault="00B75E96" w:rsidP="00D969E2">
            <w:pPr>
              <w:spacing w:line="276" w:lineRule="auto"/>
              <w:jc w:val="both"/>
              <w:rPr>
                <w:rFonts w:asciiTheme="majorBidi" w:eastAsia="Times New Roman" w:hAnsiTheme="majorBidi" w:cstheme="majorBidi"/>
                <w:iCs/>
                <w:color w:val="000000"/>
                <w:sz w:val="24"/>
                <w:szCs w:val="24"/>
                <w:lang w:eastAsia="lv-LV"/>
              </w:rPr>
            </w:pPr>
            <w:r w:rsidRPr="00B75E96">
              <w:rPr>
                <w:rFonts w:asciiTheme="majorBidi" w:eastAsia="Times New Roman" w:hAnsiTheme="majorBidi" w:cstheme="majorBidi"/>
                <w:color w:val="000000"/>
                <w:sz w:val="24"/>
                <w:szCs w:val="24"/>
                <w:lang w:eastAsia="lv-LV"/>
              </w:rPr>
              <w:t>Bērzpils iela 1A, Balvi, Balvu nov., LV-4501</w:t>
            </w:r>
          </w:p>
        </w:tc>
      </w:tr>
      <w:tr w:rsidR="00B75E96" w:rsidRPr="001617A6" w14:paraId="2439738E" w14:textId="77777777" w:rsidTr="007F34A7">
        <w:trPr>
          <w:trHeight w:val="690"/>
        </w:trPr>
        <w:tc>
          <w:tcPr>
            <w:tcW w:w="516" w:type="dxa"/>
          </w:tcPr>
          <w:p w14:paraId="7CEFE972" w14:textId="32A9ABB3" w:rsidR="00B75E96" w:rsidRPr="00864328" w:rsidRDefault="00B75E96" w:rsidP="00D969E2">
            <w:pPr>
              <w:pStyle w:val="Sarakstarindkopa"/>
              <w:numPr>
                <w:ilvl w:val="0"/>
                <w:numId w:val="4"/>
              </w:numPr>
              <w:spacing w:line="276" w:lineRule="auto"/>
              <w:ind w:left="0" w:firstLine="0"/>
              <w:contextualSpacing w:val="0"/>
              <w:jc w:val="center"/>
              <w:rPr>
                <w:rFonts w:ascii="Times New Roman" w:hAnsi="Times New Roman" w:cs="Times New Roman"/>
                <w:sz w:val="24"/>
                <w:szCs w:val="24"/>
              </w:rPr>
            </w:pPr>
          </w:p>
        </w:tc>
        <w:tc>
          <w:tcPr>
            <w:tcW w:w="2319" w:type="dxa"/>
          </w:tcPr>
          <w:p w14:paraId="1ADBBE37" w14:textId="702A1038" w:rsidR="00B75E96" w:rsidRPr="001617A6" w:rsidRDefault="00B75E96" w:rsidP="00D969E2">
            <w:pPr>
              <w:spacing w:line="276" w:lineRule="auto"/>
              <w:rPr>
                <w:rFonts w:ascii="Times New Roman" w:hAnsi="Times New Roman" w:cs="Times New Roman"/>
                <w:sz w:val="24"/>
                <w:szCs w:val="24"/>
              </w:rPr>
            </w:pPr>
            <w:r w:rsidRPr="001617A6">
              <w:rPr>
                <w:rFonts w:ascii="Times New Roman" w:hAnsi="Times New Roman" w:cs="Times New Roman"/>
                <w:sz w:val="24"/>
                <w:szCs w:val="24"/>
              </w:rPr>
              <w:t>Kontaktpersona:</w:t>
            </w:r>
          </w:p>
        </w:tc>
        <w:tc>
          <w:tcPr>
            <w:tcW w:w="6095" w:type="dxa"/>
          </w:tcPr>
          <w:p w14:paraId="7B1D0AEF" w14:textId="5172EE06" w:rsidR="00A2237B" w:rsidRPr="00EC7B15" w:rsidRDefault="00EC7B15" w:rsidP="00EC7B15">
            <w:pPr>
              <w:rPr>
                <w:rFonts w:asciiTheme="majorBidi" w:hAnsiTheme="majorBidi" w:cstheme="majorBidi"/>
                <w:bCs/>
                <w:sz w:val="24"/>
                <w:szCs w:val="24"/>
                <w:u w:val="single"/>
              </w:rPr>
            </w:pPr>
            <w:r w:rsidRPr="00EC7B15">
              <w:rPr>
                <w:rFonts w:asciiTheme="majorBidi" w:hAnsiTheme="majorBidi" w:cstheme="majorBidi"/>
                <w:bCs/>
                <w:sz w:val="24"/>
                <w:szCs w:val="24"/>
                <w:u w:val="single"/>
              </w:rPr>
              <w:t xml:space="preserve">saistībā ar iepirkuma procedūras dokumentu sagatavošanu un noformēšanu: </w:t>
            </w:r>
            <w:r w:rsidRPr="00EC7B15">
              <w:rPr>
                <w:rFonts w:asciiTheme="majorBidi" w:hAnsiTheme="majorBidi" w:cstheme="majorBidi"/>
                <w:bCs/>
                <w:sz w:val="24"/>
                <w:szCs w:val="24"/>
              </w:rPr>
              <w:t xml:space="preserve">Balvu novada Centrālās pārvaldes Attīstības plānošanas un investīciju nodaļas iepirkumu speciālists Kristaps </w:t>
            </w:r>
            <w:proofErr w:type="spellStart"/>
            <w:r w:rsidRPr="00EC7B15">
              <w:rPr>
                <w:rFonts w:asciiTheme="majorBidi" w:hAnsiTheme="majorBidi" w:cstheme="majorBidi"/>
                <w:bCs/>
                <w:sz w:val="24"/>
                <w:szCs w:val="24"/>
              </w:rPr>
              <w:t>Kokorevičs</w:t>
            </w:r>
            <w:proofErr w:type="spellEnd"/>
            <w:r w:rsidRPr="00EC7B15">
              <w:rPr>
                <w:rFonts w:asciiTheme="majorBidi" w:hAnsiTheme="majorBidi" w:cstheme="majorBidi"/>
                <w:bCs/>
                <w:sz w:val="24"/>
                <w:szCs w:val="24"/>
              </w:rPr>
              <w:t xml:space="preserve">, mob. 22472959, e-pasta adrese: </w:t>
            </w:r>
            <w:hyperlink r:id="rId5" w:history="1">
              <w:r w:rsidRPr="005B6134">
                <w:rPr>
                  <w:rStyle w:val="Hipersaite"/>
                  <w:rFonts w:asciiTheme="majorBidi" w:hAnsiTheme="majorBidi" w:cstheme="majorBidi"/>
                  <w:bCs/>
                  <w:sz w:val="24"/>
                  <w:szCs w:val="24"/>
                </w:rPr>
                <w:t>kristaps.kokorevics@balvi.lv</w:t>
              </w:r>
            </w:hyperlink>
            <w:r>
              <w:rPr>
                <w:rFonts w:asciiTheme="majorBidi" w:hAnsiTheme="majorBidi" w:cstheme="majorBidi"/>
                <w:bCs/>
                <w:sz w:val="24"/>
                <w:szCs w:val="24"/>
              </w:rPr>
              <w:t xml:space="preserve"> </w:t>
            </w:r>
          </w:p>
        </w:tc>
      </w:tr>
      <w:tr w:rsidR="00B75E96" w:rsidRPr="001617A6" w14:paraId="11E18C68" w14:textId="77777777" w:rsidTr="007F34A7">
        <w:trPr>
          <w:trHeight w:val="690"/>
        </w:trPr>
        <w:tc>
          <w:tcPr>
            <w:tcW w:w="516" w:type="dxa"/>
          </w:tcPr>
          <w:p w14:paraId="4B12C476" w14:textId="322CB6F6" w:rsidR="00B75E96" w:rsidRPr="00864328" w:rsidRDefault="00B75E96" w:rsidP="00D969E2">
            <w:pPr>
              <w:pStyle w:val="Sarakstarindkopa"/>
              <w:numPr>
                <w:ilvl w:val="0"/>
                <w:numId w:val="4"/>
              </w:numPr>
              <w:spacing w:line="276" w:lineRule="auto"/>
              <w:ind w:left="0" w:firstLine="0"/>
              <w:contextualSpacing w:val="0"/>
              <w:jc w:val="center"/>
              <w:rPr>
                <w:rFonts w:ascii="Times New Roman" w:hAnsi="Times New Roman" w:cs="Times New Roman"/>
                <w:sz w:val="24"/>
                <w:szCs w:val="24"/>
              </w:rPr>
            </w:pPr>
          </w:p>
        </w:tc>
        <w:tc>
          <w:tcPr>
            <w:tcW w:w="2319" w:type="dxa"/>
          </w:tcPr>
          <w:p w14:paraId="2A07AD59" w14:textId="0E4AF5D8" w:rsidR="00B75E96" w:rsidRPr="001617A6" w:rsidRDefault="00B75E96" w:rsidP="00D969E2">
            <w:pPr>
              <w:spacing w:line="276" w:lineRule="auto"/>
              <w:rPr>
                <w:rFonts w:ascii="Times New Roman" w:hAnsi="Times New Roman" w:cs="Times New Roman"/>
                <w:sz w:val="24"/>
                <w:szCs w:val="24"/>
              </w:rPr>
            </w:pPr>
            <w:r w:rsidRPr="001617A6">
              <w:rPr>
                <w:rFonts w:ascii="Times New Roman" w:hAnsi="Times New Roman" w:cs="Times New Roman"/>
                <w:sz w:val="24"/>
                <w:szCs w:val="24"/>
              </w:rPr>
              <w:t>Apspriedes tiesiskais pamats:</w:t>
            </w:r>
          </w:p>
        </w:tc>
        <w:tc>
          <w:tcPr>
            <w:tcW w:w="6095" w:type="dxa"/>
          </w:tcPr>
          <w:p w14:paraId="0391F7F1" w14:textId="1E8B7FE5" w:rsidR="00B75E96" w:rsidRPr="001617A6" w:rsidRDefault="00B75E96" w:rsidP="00D969E2">
            <w:pPr>
              <w:spacing w:line="276" w:lineRule="auto"/>
              <w:rPr>
                <w:rFonts w:ascii="Times New Roman" w:hAnsi="Times New Roman" w:cs="Times New Roman"/>
                <w:sz w:val="24"/>
                <w:szCs w:val="24"/>
              </w:rPr>
            </w:pPr>
            <w:r w:rsidRPr="001617A6">
              <w:rPr>
                <w:rFonts w:ascii="Times New Roman" w:hAnsi="Times New Roman" w:cs="Times New Roman"/>
                <w:sz w:val="24"/>
                <w:szCs w:val="24"/>
              </w:rPr>
              <w:t>Publisko iepirkumu likuma 18.panta otrā daļa</w:t>
            </w:r>
          </w:p>
        </w:tc>
      </w:tr>
      <w:tr w:rsidR="00864328" w:rsidRPr="001617A6" w14:paraId="57917E0F" w14:textId="77777777" w:rsidTr="007F34A7">
        <w:trPr>
          <w:trHeight w:val="690"/>
        </w:trPr>
        <w:tc>
          <w:tcPr>
            <w:tcW w:w="516" w:type="dxa"/>
          </w:tcPr>
          <w:p w14:paraId="628E164E" w14:textId="77777777" w:rsidR="00864328" w:rsidRPr="00864328" w:rsidRDefault="00864328" w:rsidP="00D969E2">
            <w:pPr>
              <w:pStyle w:val="Sarakstarindkopa"/>
              <w:numPr>
                <w:ilvl w:val="0"/>
                <w:numId w:val="4"/>
              </w:numPr>
              <w:spacing w:line="276" w:lineRule="auto"/>
              <w:ind w:left="0" w:firstLine="0"/>
              <w:contextualSpacing w:val="0"/>
              <w:jc w:val="center"/>
              <w:rPr>
                <w:rFonts w:ascii="Times New Roman" w:hAnsi="Times New Roman" w:cs="Times New Roman"/>
                <w:sz w:val="24"/>
                <w:szCs w:val="24"/>
              </w:rPr>
            </w:pPr>
          </w:p>
        </w:tc>
        <w:tc>
          <w:tcPr>
            <w:tcW w:w="2319" w:type="dxa"/>
          </w:tcPr>
          <w:p w14:paraId="7FFAA5D8" w14:textId="66FD651C" w:rsidR="00864328" w:rsidRPr="001617A6" w:rsidRDefault="00864328" w:rsidP="00D969E2">
            <w:pPr>
              <w:spacing w:line="276" w:lineRule="auto"/>
              <w:rPr>
                <w:rFonts w:ascii="Times New Roman" w:hAnsi="Times New Roman" w:cs="Times New Roman"/>
                <w:sz w:val="24"/>
                <w:szCs w:val="24"/>
              </w:rPr>
            </w:pPr>
            <w:r w:rsidRPr="001617A6">
              <w:rPr>
                <w:rFonts w:ascii="Times New Roman" w:hAnsi="Times New Roman" w:cs="Times New Roman"/>
                <w:sz w:val="24"/>
                <w:szCs w:val="24"/>
              </w:rPr>
              <w:t>Apspriedes mērķis:</w:t>
            </w:r>
          </w:p>
        </w:tc>
        <w:tc>
          <w:tcPr>
            <w:tcW w:w="6095" w:type="dxa"/>
          </w:tcPr>
          <w:p w14:paraId="4DB944CE" w14:textId="221CDA9C" w:rsidR="00864328" w:rsidRPr="001617A6" w:rsidRDefault="00864328" w:rsidP="00D969E2">
            <w:pPr>
              <w:spacing w:line="276" w:lineRule="auto"/>
              <w:rPr>
                <w:rFonts w:ascii="Times New Roman" w:hAnsi="Times New Roman" w:cs="Times New Roman"/>
                <w:sz w:val="24"/>
                <w:szCs w:val="24"/>
              </w:rPr>
            </w:pPr>
            <w:r>
              <w:rPr>
                <w:rFonts w:ascii="Times New Roman" w:hAnsi="Times New Roman" w:cs="Times New Roman"/>
                <w:sz w:val="24"/>
                <w:szCs w:val="24"/>
              </w:rPr>
              <w:t xml:space="preserve">Pasūtītājs </w:t>
            </w:r>
            <w:r>
              <w:rPr>
                <w:rFonts w:ascii="Times New Roman" w:hAnsi="Times New Roman" w:cs="Times New Roman"/>
                <w:bCs/>
                <w:sz w:val="24"/>
                <w:szCs w:val="24"/>
              </w:rPr>
              <w:t>saskaņā ar Publisko iepirkumu likuma 18. panta otro daļu rīko apspriedi par plānotā iepirkuma nolikumā iekļaujamo informāciju un</w:t>
            </w:r>
            <w:r>
              <w:rPr>
                <w:rFonts w:ascii="Times New Roman" w:hAnsi="Times New Roman" w:cs="Times New Roman"/>
                <w:sz w:val="24"/>
                <w:szCs w:val="24"/>
              </w:rPr>
              <w:t xml:space="preserve"> ir ieinteresēts pirms iepirkuma izsludināšanas konsultēties ar piegādātājiem, lai noskaidrotu reālo tirgus situāciju un noteiktu samērīgu prasību līmeni attiecībā pret pastāvošo piedāvājumu, izvairoties no nevajadzīgu prasību izvirzīšanas un tādējādi nodrošinot maksimālu konkurenci.</w:t>
            </w:r>
          </w:p>
        </w:tc>
      </w:tr>
      <w:tr w:rsidR="00864328" w:rsidRPr="001617A6" w14:paraId="7CC8AE40" w14:textId="77777777" w:rsidTr="00D969E2">
        <w:trPr>
          <w:trHeight w:val="558"/>
        </w:trPr>
        <w:tc>
          <w:tcPr>
            <w:tcW w:w="516" w:type="dxa"/>
          </w:tcPr>
          <w:p w14:paraId="14D41992" w14:textId="7873D966" w:rsidR="00864328" w:rsidRPr="00864328" w:rsidRDefault="00864328" w:rsidP="00D969E2">
            <w:pPr>
              <w:pStyle w:val="Sarakstarindkopa"/>
              <w:numPr>
                <w:ilvl w:val="0"/>
                <w:numId w:val="4"/>
              </w:numPr>
              <w:spacing w:line="276" w:lineRule="auto"/>
              <w:ind w:left="0" w:firstLine="0"/>
              <w:contextualSpacing w:val="0"/>
              <w:jc w:val="center"/>
              <w:rPr>
                <w:rFonts w:ascii="Times New Roman" w:hAnsi="Times New Roman" w:cs="Times New Roman"/>
                <w:sz w:val="24"/>
                <w:szCs w:val="24"/>
              </w:rPr>
            </w:pPr>
          </w:p>
        </w:tc>
        <w:tc>
          <w:tcPr>
            <w:tcW w:w="2319" w:type="dxa"/>
          </w:tcPr>
          <w:p w14:paraId="27E5BAD3" w14:textId="77777777" w:rsidR="00864328" w:rsidRPr="001617A6" w:rsidRDefault="00864328" w:rsidP="00D969E2">
            <w:pPr>
              <w:spacing w:line="276" w:lineRule="auto"/>
              <w:rPr>
                <w:rFonts w:ascii="Times New Roman" w:hAnsi="Times New Roman" w:cs="Times New Roman"/>
                <w:sz w:val="24"/>
                <w:szCs w:val="24"/>
              </w:rPr>
            </w:pPr>
            <w:r w:rsidRPr="001617A6">
              <w:rPr>
                <w:rFonts w:ascii="Times New Roman" w:hAnsi="Times New Roman" w:cs="Times New Roman"/>
                <w:sz w:val="24"/>
                <w:szCs w:val="24"/>
              </w:rPr>
              <w:t>Plānotais iepirkuma priekšmets:</w:t>
            </w:r>
          </w:p>
        </w:tc>
        <w:tc>
          <w:tcPr>
            <w:tcW w:w="6095" w:type="dxa"/>
          </w:tcPr>
          <w:p w14:paraId="7C4EF98E" w14:textId="0EAA2871" w:rsidR="00864328" w:rsidRPr="00EC7B15" w:rsidRDefault="00FC5B3D" w:rsidP="00FC5B3D">
            <w:pPr>
              <w:pStyle w:val="Pamatteksts3"/>
              <w:spacing w:after="0" w:line="276" w:lineRule="auto"/>
              <w:jc w:val="both"/>
              <w:rPr>
                <w:rFonts w:asciiTheme="majorBidi" w:hAnsiTheme="majorBidi" w:cstheme="majorBidi"/>
                <w:sz w:val="24"/>
                <w:szCs w:val="24"/>
              </w:rPr>
            </w:pPr>
            <w:bookmarkStart w:id="0" w:name="_Hlk148515968"/>
            <w:r w:rsidRPr="008122B6">
              <w:rPr>
                <w:rFonts w:asciiTheme="majorBidi" w:hAnsiTheme="majorBidi" w:cstheme="majorBidi"/>
                <w:sz w:val="24"/>
                <w:szCs w:val="24"/>
              </w:rPr>
              <w:t>Iepirkuma priekšmets</w:t>
            </w:r>
            <w:r>
              <w:rPr>
                <w:rFonts w:asciiTheme="majorBidi" w:hAnsiTheme="majorBidi" w:cstheme="majorBidi"/>
                <w:sz w:val="24"/>
                <w:szCs w:val="24"/>
              </w:rPr>
              <w:t xml:space="preserve"> </w:t>
            </w:r>
            <w:bookmarkStart w:id="1" w:name="_Hlk203059934"/>
            <w:bookmarkEnd w:id="0"/>
            <w:r>
              <w:rPr>
                <w:rFonts w:asciiTheme="majorBidi" w:hAnsiTheme="majorBidi" w:cstheme="majorBidi"/>
                <w:sz w:val="24"/>
                <w:szCs w:val="24"/>
              </w:rPr>
              <w:t xml:space="preserve">ir </w:t>
            </w:r>
            <w:proofErr w:type="spellStart"/>
            <w:r>
              <w:rPr>
                <w:rFonts w:asciiTheme="majorBidi" w:hAnsiTheme="majorBidi" w:cstheme="majorBidi"/>
                <w:sz w:val="24"/>
                <w:szCs w:val="24"/>
              </w:rPr>
              <w:t>Rekavas</w:t>
            </w:r>
            <w:proofErr w:type="spellEnd"/>
            <w:r>
              <w:rPr>
                <w:rFonts w:asciiTheme="majorBidi" w:hAnsiTheme="majorBidi" w:cstheme="majorBidi"/>
                <w:sz w:val="24"/>
                <w:szCs w:val="24"/>
              </w:rPr>
              <w:t xml:space="preserve"> vidusskolas basketbola laukuma atjaunošana, </w:t>
            </w:r>
            <w:r w:rsidRPr="00662E9D">
              <w:rPr>
                <w:rFonts w:asciiTheme="majorBidi" w:hAnsiTheme="majorBidi" w:cstheme="majorBidi"/>
                <w:sz w:val="24"/>
                <w:szCs w:val="24"/>
              </w:rPr>
              <w:t>atbilstoši Tehnisk</w:t>
            </w:r>
            <w:r>
              <w:rPr>
                <w:rFonts w:asciiTheme="majorBidi" w:hAnsiTheme="majorBidi" w:cstheme="majorBidi"/>
                <w:sz w:val="24"/>
                <w:szCs w:val="24"/>
              </w:rPr>
              <w:t>ai</w:t>
            </w:r>
            <w:r w:rsidRPr="00662E9D">
              <w:rPr>
                <w:rFonts w:asciiTheme="majorBidi" w:hAnsiTheme="majorBidi" w:cstheme="majorBidi"/>
                <w:sz w:val="24"/>
                <w:szCs w:val="24"/>
              </w:rPr>
              <w:t xml:space="preserve"> specifikācija</w:t>
            </w:r>
            <w:r>
              <w:rPr>
                <w:rFonts w:asciiTheme="majorBidi" w:hAnsiTheme="majorBidi" w:cstheme="majorBidi"/>
                <w:sz w:val="24"/>
                <w:szCs w:val="24"/>
              </w:rPr>
              <w:t>i</w:t>
            </w:r>
            <w:r w:rsidRPr="00662E9D">
              <w:rPr>
                <w:rFonts w:asciiTheme="majorBidi" w:hAnsiTheme="majorBidi" w:cstheme="majorBidi"/>
                <w:sz w:val="24"/>
                <w:szCs w:val="24"/>
              </w:rPr>
              <w:t xml:space="preserve"> (skat. Nolikuma 1.pielikumu)</w:t>
            </w:r>
            <w:r>
              <w:rPr>
                <w:rFonts w:asciiTheme="majorBidi" w:hAnsiTheme="majorBidi" w:cstheme="majorBidi"/>
                <w:sz w:val="24"/>
                <w:szCs w:val="24"/>
              </w:rPr>
              <w:t xml:space="preserve"> un būvdarbu tāmei</w:t>
            </w:r>
            <w:bookmarkEnd w:id="1"/>
            <w:r>
              <w:rPr>
                <w:rFonts w:asciiTheme="majorBidi" w:hAnsiTheme="majorBidi" w:cstheme="majorBidi"/>
                <w:sz w:val="24"/>
                <w:szCs w:val="24"/>
              </w:rPr>
              <w:t xml:space="preserve">, </w:t>
            </w:r>
            <w:r w:rsidRPr="00B20236">
              <w:rPr>
                <w:sz w:val="24"/>
                <w:szCs w:val="24"/>
                <w:lang w:eastAsia="lv-LV"/>
              </w:rPr>
              <w:t>E</w:t>
            </w:r>
            <w:r>
              <w:rPr>
                <w:sz w:val="24"/>
                <w:szCs w:val="24"/>
                <w:lang w:eastAsia="lv-LV"/>
              </w:rPr>
              <w:t>iropas Savienības</w:t>
            </w:r>
            <w:r w:rsidRPr="00B20236">
              <w:rPr>
                <w:sz w:val="24"/>
                <w:szCs w:val="24"/>
                <w:lang w:eastAsia="lv-LV"/>
              </w:rPr>
              <w:t xml:space="preserve"> Kohēzijas politikas programmas projekta “Izglītības iestāžu nodrošinājums pilnveidotā vispārējās izglītības satura kvalitatīvai ieviešanai pamata un vidējās izglītības pakāpē” 3.kārtas ietvaros</w:t>
            </w:r>
            <w:r>
              <w:rPr>
                <w:sz w:val="24"/>
                <w:szCs w:val="24"/>
                <w:lang w:eastAsia="lv-LV"/>
              </w:rPr>
              <w:t xml:space="preserve">. </w:t>
            </w:r>
          </w:p>
        </w:tc>
      </w:tr>
      <w:tr w:rsidR="00864328" w:rsidRPr="001617A6" w14:paraId="314411CD" w14:textId="77777777" w:rsidTr="007F34A7">
        <w:trPr>
          <w:trHeight w:val="547"/>
        </w:trPr>
        <w:tc>
          <w:tcPr>
            <w:tcW w:w="516" w:type="dxa"/>
          </w:tcPr>
          <w:p w14:paraId="159187BD" w14:textId="0F681CB0" w:rsidR="00864328" w:rsidRPr="00864328" w:rsidRDefault="00864328" w:rsidP="00D969E2">
            <w:pPr>
              <w:pStyle w:val="Sarakstarindkopa"/>
              <w:numPr>
                <w:ilvl w:val="0"/>
                <w:numId w:val="4"/>
              </w:numPr>
              <w:spacing w:line="276" w:lineRule="auto"/>
              <w:ind w:left="0" w:firstLine="0"/>
              <w:contextualSpacing w:val="0"/>
              <w:jc w:val="center"/>
              <w:rPr>
                <w:rFonts w:ascii="Times New Roman" w:hAnsi="Times New Roman" w:cs="Times New Roman"/>
                <w:sz w:val="24"/>
                <w:szCs w:val="24"/>
              </w:rPr>
            </w:pPr>
          </w:p>
        </w:tc>
        <w:tc>
          <w:tcPr>
            <w:tcW w:w="2319" w:type="dxa"/>
          </w:tcPr>
          <w:p w14:paraId="0B111449" w14:textId="77777777" w:rsidR="00864328" w:rsidRPr="001617A6" w:rsidRDefault="00864328" w:rsidP="00D969E2">
            <w:pPr>
              <w:spacing w:line="276" w:lineRule="auto"/>
              <w:rPr>
                <w:rFonts w:ascii="Times New Roman" w:hAnsi="Times New Roman" w:cs="Times New Roman"/>
                <w:sz w:val="24"/>
                <w:szCs w:val="24"/>
              </w:rPr>
            </w:pPr>
            <w:r w:rsidRPr="001617A6">
              <w:rPr>
                <w:rFonts w:ascii="Times New Roman" w:hAnsi="Times New Roman" w:cs="Times New Roman"/>
                <w:sz w:val="24"/>
                <w:szCs w:val="24"/>
              </w:rPr>
              <w:t>Apspriedes laiks un vieta:</w:t>
            </w:r>
          </w:p>
        </w:tc>
        <w:tc>
          <w:tcPr>
            <w:tcW w:w="6095" w:type="dxa"/>
          </w:tcPr>
          <w:p w14:paraId="1188AE77" w14:textId="7DB85C79" w:rsidR="00864328" w:rsidRDefault="00864328" w:rsidP="00D969E2">
            <w:pPr>
              <w:tabs>
                <w:tab w:val="left" w:pos="376"/>
                <w:tab w:val="left" w:pos="2248"/>
              </w:tabs>
              <w:spacing w:line="276" w:lineRule="auto"/>
              <w:rPr>
                <w:rFonts w:ascii="Times New Roman" w:hAnsi="Times New Roman" w:cs="Times New Roman"/>
                <w:b/>
                <w:bCs/>
                <w:sz w:val="24"/>
                <w:szCs w:val="24"/>
              </w:rPr>
            </w:pPr>
            <w:r>
              <w:rPr>
                <w:rFonts w:ascii="Times New Roman" w:eastAsia="Times New Roman" w:hAnsi="Times New Roman" w:cs="Times New Roman"/>
                <w:sz w:val="24"/>
                <w:szCs w:val="24"/>
                <w:lang w:eastAsia="lv-LV"/>
              </w:rPr>
              <w:t>Ieinteresēto p</w:t>
            </w:r>
            <w:r w:rsidRPr="00AA2093">
              <w:rPr>
                <w:rFonts w:ascii="Times New Roman" w:hAnsi="Times New Roman" w:cs="Times New Roman"/>
                <w:sz w:val="24"/>
                <w:szCs w:val="24"/>
              </w:rPr>
              <w:t>iegādātāj</w:t>
            </w:r>
            <w:r>
              <w:rPr>
                <w:rFonts w:ascii="Times New Roman" w:hAnsi="Times New Roman" w:cs="Times New Roman"/>
                <w:sz w:val="24"/>
                <w:szCs w:val="24"/>
              </w:rPr>
              <w:t xml:space="preserve">u aizpildītu veidlapu “Dokumentācijas pilnveides priekšlikumi” sūtīt uz e-pastu: </w:t>
            </w:r>
            <w:hyperlink r:id="rId6" w:history="1">
              <w:r w:rsidR="00EC7B15" w:rsidRPr="005B6134">
                <w:rPr>
                  <w:rStyle w:val="Hipersaite"/>
                  <w:rFonts w:ascii="Times New Roman" w:hAnsi="Times New Roman" w:cs="Times New Roman"/>
                  <w:sz w:val="24"/>
                  <w:szCs w:val="24"/>
                </w:rPr>
                <w:t>kristaps.kokorevics@balvi.lv</w:t>
              </w:r>
            </w:hyperlink>
            <w:r w:rsidR="00EC7B1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D2406">
              <w:rPr>
                <w:rFonts w:ascii="Times New Roman" w:hAnsi="Times New Roman" w:cs="Times New Roman"/>
                <w:b/>
                <w:bCs/>
                <w:sz w:val="24"/>
                <w:szCs w:val="24"/>
              </w:rPr>
              <w:t xml:space="preserve">līdz </w:t>
            </w:r>
            <w:r w:rsidR="00FC5B3D">
              <w:rPr>
                <w:rFonts w:ascii="Times New Roman" w:hAnsi="Times New Roman" w:cs="Times New Roman"/>
                <w:b/>
                <w:bCs/>
                <w:sz w:val="24"/>
                <w:szCs w:val="24"/>
              </w:rPr>
              <w:t>26</w:t>
            </w:r>
            <w:r w:rsidR="00375C12" w:rsidRPr="004D2406">
              <w:rPr>
                <w:rFonts w:ascii="Times New Roman" w:hAnsi="Times New Roman" w:cs="Times New Roman"/>
                <w:b/>
                <w:bCs/>
                <w:sz w:val="24"/>
                <w:szCs w:val="24"/>
              </w:rPr>
              <w:t>.0</w:t>
            </w:r>
            <w:r w:rsidR="004D2406">
              <w:rPr>
                <w:rFonts w:ascii="Times New Roman" w:hAnsi="Times New Roman" w:cs="Times New Roman"/>
                <w:b/>
                <w:bCs/>
                <w:sz w:val="24"/>
                <w:szCs w:val="24"/>
              </w:rPr>
              <w:t>8</w:t>
            </w:r>
            <w:r w:rsidR="00375C12" w:rsidRPr="004D2406">
              <w:rPr>
                <w:rFonts w:ascii="Times New Roman" w:hAnsi="Times New Roman" w:cs="Times New Roman"/>
                <w:b/>
                <w:bCs/>
                <w:sz w:val="24"/>
                <w:szCs w:val="24"/>
              </w:rPr>
              <w:t>.2026</w:t>
            </w:r>
            <w:r w:rsidRPr="004D2406">
              <w:rPr>
                <w:rFonts w:ascii="Times New Roman" w:hAnsi="Times New Roman" w:cs="Times New Roman"/>
                <w:b/>
                <w:bCs/>
                <w:sz w:val="24"/>
                <w:szCs w:val="24"/>
              </w:rPr>
              <w:t>. plkst.10.00</w:t>
            </w:r>
          </w:p>
          <w:p w14:paraId="2F8C37C3" w14:textId="77883895" w:rsidR="00864328" w:rsidRPr="00AA2093" w:rsidRDefault="00864328" w:rsidP="00D969E2">
            <w:pPr>
              <w:tabs>
                <w:tab w:val="left" w:pos="376"/>
                <w:tab w:val="left" w:pos="2248"/>
              </w:tabs>
              <w:spacing w:line="276" w:lineRule="auto"/>
              <w:rPr>
                <w:rFonts w:ascii="Times New Roman" w:hAnsi="Times New Roman" w:cs="Times New Roman"/>
                <w:bCs/>
                <w:sz w:val="24"/>
                <w:szCs w:val="24"/>
              </w:rPr>
            </w:pPr>
          </w:p>
        </w:tc>
      </w:tr>
      <w:tr w:rsidR="00864328" w:rsidRPr="001617A6" w14:paraId="03B2C10D" w14:textId="77777777" w:rsidTr="007F34A7">
        <w:trPr>
          <w:trHeight w:val="915"/>
        </w:trPr>
        <w:tc>
          <w:tcPr>
            <w:tcW w:w="516" w:type="dxa"/>
          </w:tcPr>
          <w:p w14:paraId="1B6BB6C6" w14:textId="28213E84" w:rsidR="00864328" w:rsidRPr="00864328" w:rsidRDefault="00864328" w:rsidP="00D969E2">
            <w:pPr>
              <w:pStyle w:val="Sarakstarindkopa"/>
              <w:numPr>
                <w:ilvl w:val="0"/>
                <w:numId w:val="4"/>
              </w:numPr>
              <w:spacing w:line="276" w:lineRule="auto"/>
              <w:ind w:left="0" w:firstLine="0"/>
              <w:contextualSpacing w:val="0"/>
              <w:jc w:val="center"/>
              <w:rPr>
                <w:rFonts w:ascii="Times New Roman" w:hAnsi="Times New Roman" w:cs="Times New Roman"/>
                <w:sz w:val="24"/>
                <w:szCs w:val="24"/>
              </w:rPr>
            </w:pPr>
          </w:p>
        </w:tc>
        <w:tc>
          <w:tcPr>
            <w:tcW w:w="2319" w:type="dxa"/>
          </w:tcPr>
          <w:p w14:paraId="0E4F807B" w14:textId="77777777" w:rsidR="00864328" w:rsidRPr="001617A6" w:rsidRDefault="00864328" w:rsidP="00D969E2">
            <w:pPr>
              <w:spacing w:line="276" w:lineRule="auto"/>
              <w:rPr>
                <w:rFonts w:ascii="Times New Roman" w:hAnsi="Times New Roman" w:cs="Times New Roman"/>
                <w:sz w:val="24"/>
                <w:szCs w:val="24"/>
              </w:rPr>
            </w:pPr>
            <w:r w:rsidRPr="001617A6">
              <w:rPr>
                <w:rFonts w:ascii="Times New Roman" w:hAnsi="Times New Roman" w:cs="Times New Roman"/>
                <w:sz w:val="24"/>
                <w:szCs w:val="24"/>
              </w:rPr>
              <w:t>Apspriežamie jautājumi:</w:t>
            </w:r>
          </w:p>
        </w:tc>
        <w:tc>
          <w:tcPr>
            <w:tcW w:w="6095" w:type="dxa"/>
          </w:tcPr>
          <w:p w14:paraId="1B00AB27" w14:textId="58BB54A2" w:rsidR="00864328" w:rsidRPr="00714AFA" w:rsidRDefault="00864328" w:rsidP="00D969E2">
            <w:pPr>
              <w:spacing w:line="276" w:lineRule="auto"/>
              <w:jc w:val="both"/>
              <w:rPr>
                <w:rFonts w:ascii="Times New Roman" w:hAnsi="Times New Roman" w:cs="Times New Roman"/>
                <w:bCs/>
                <w:sz w:val="24"/>
                <w:szCs w:val="24"/>
              </w:rPr>
            </w:pPr>
            <w:r w:rsidRPr="00714AFA">
              <w:rPr>
                <w:rFonts w:ascii="Times New Roman" w:hAnsi="Times New Roman" w:cs="Times New Roman"/>
                <w:bCs/>
                <w:sz w:val="24"/>
                <w:szCs w:val="24"/>
              </w:rPr>
              <w:t>Atklāta konkursa</w:t>
            </w:r>
            <w:r>
              <w:rPr>
                <w:rFonts w:ascii="Times New Roman" w:hAnsi="Times New Roman" w:cs="Times New Roman"/>
                <w:bCs/>
                <w:sz w:val="24"/>
                <w:szCs w:val="24"/>
              </w:rPr>
              <w:t xml:space="preserve"> “</w:t>
            </w:r>
            <w:proofErr w:type="spellStart"/>
            <w:r w:rsidR="00FC5B3D" w:rsidRPr="00FC5B3D">
              <w:rPr>
                <w:rFonts w:ascii="Times New Roman" w:eastAsia="Times New Roman" w:hAnsi="Times New Roman" w:cs="Times New Roman"/>
                <w:sz w:val="24"/>
                <w:szCs w:val="24"/>
              </w:rPr>
              <w:t>Rekavas</w:t>
            </w:r>
            <w:proofErr w:type="spellEnd"/>
            <w:r w:rsidR="00FC5B3D" w:rsidRPr="00FC5B3D">
              <w:rPr>
                <w:rFonts w:ascii="Times New Roman" w:eastAsia="Times New Roman" w:hAnsi="Times New Roman" w:cs="Times New Roman"/>
                <w:sz w:val="24"/>
                <w:szCs w:val="24"/>
              </w:rPr>
              <w:t xml:space="preserve"> vidusskolas basketbola laukuma atjaunošana, Eiropas Savienības projekta ietvaros</w:t>
            </w:r>
            <w:r>
              <w:rPr>
                <w:rFonts w:ascii="Times New Roman" w:hAnsi="Times New Roman" w:cs="Times New Roman"/>
                <w:bCs/>
                <w:sz w:val="24"/>
                <w:szCs w:val="24"/>
              </w:rPr>
              <w:t>” kvalifikācijas prasības</w:t>
            </w:r>
            <w:r w:rsidR="00B9791F">
              <w:rPr>
                <w:rFonts w:ascii="Times New Roman" w:hAnsi="Times New Roman" w:cs="Times New Roman"/>
                <w:bCs/>
                <w:sz w:val="24"/>
                <w:szCs w:val="24"/>
              </w:rPr>
              <w:t xml:space="preserve">, </w:t>
            </w:r>
            <w:r>
              <w:rPr>
                <w:rFonts w:ascii="Times New Roman" w:hAnsi="Times New Roman" w:cs="Times New Roman"/>
                <w:bCs/>
                <w:sz w:val="24"/>
                <w:szCs w:val="24"/>
              </w:rPr>
              <w:t>tehniskajā specifikācijā</w:t>
            </w:r>
            <w:r w:rsidRPr="00714AFA">
              <w:rPr>
                <w:rFonts w:ascii="Times New Roman" w:hAnsi="Times New Roman" w:cs="Times New Roman"/>
                <w:bCs/>
                <w:sz w:val="24"/>
                <w:szCs w:val="24"/>
              </w:rPr>
              <w:t xml:space="preserve"> iekļautās prasības</w:t>
            </w:r>
            <w:r w:rsidR="00B9791F">
              <w:rPr>
                <w:rFonts w:ascii="Times New Roman" w:hAnsi="Times New Roman" w:cs="Times New Roman"/>
                <w:bCs/>
                <w:sz w:val="24"/>
                <w:szCs w:val="24"/>
              </w:rPr>
              <w:t xml:space="preserve"> un citas prasības.</w:t>
            </w:r>
            <w:r w:rsidR="00D969E2">
              <w:rPr>
                <w:rFonts w:ascii="Times New Roman" w:hAnsi="Times New Roman" w:cs="Times New Roman"/>
                <w:bCs/>
                <w:sz w:val="24"/>
                <w:szCs w:val="24"/>
              </w:rPr>
              <w:t xml:space="preserve"> </w:t>
            </w:r>
            <w:r w:rsidR="005D2FA1">
              <w:rPr>
                <w:rFonts w:ascii="Times New Roman" w:hAnsi="Times New Roman" w:cs="Times New Roman"/>
                <w:bCs/>
                <w:sz w:val="24"/>
                <w:szCs w:val="24"/>
              </w:rPr>
              <w:t xml:space="preserve"> </w:t>
            </w:r>
          </w:p>
        </w:tc>
      </w:tr>
      <w:tr w:rsidR="00864328" w:rsidRPr="001617A6" w14:paraId="6FAE20A7" w14:textId="77777777" w:rsidTr="007F34A7">
        <w:trPr>
          <w:trHeight w:val="690"/>
        </w:trPr>
        <w:tc>
          <w:tcPr>
            <w:tcW w:w="516" w:type="dxa"/>
          </w:tcPr>
          <w:p w14:paraId="7BA4C6F1" w14:textId="1E6818BC" w:rsidR="00864328" w:rsidRPr="00864328" w:rsidRDefault="00864328" w:rsidP="00D969E2">
            <w:pPr>
              <w:pStyle w:val="Sarakstarindkopa"/>
              <w:numPr>
                <w:ilvl w:val="0"/>
                <w:numId w:val="4"/>
              </w:numPr>
              <w:spacing w:line="276" w:lineRule="auto"/>
              <w:ind w:left="0" w:firstLine="0"/>
              <w:contextualSpacing w:val="0"/>
              <w:jc w:val="center"/>
              <w:rPr>
                <w:rFonts w:ascii="Times New Roman" w:hAnsi="Times New Roman" w:cs="Times New Roman"/>
                <w:sz w:val="24"/>
                <w:szCs w:val="24"/>
              </w:rPr>
            </w:pPr>
          </w:p>
        </w:tc>
        <w:tc>
          <w:tcPr>
            <w:tcW w:w="2319" w:type="dxa"/>
          </w:tcPr>
          <w:p w14:paraId="7B7106BB" w14:textId="77777777" w:rsidR="00864328" w:rsidRPr="00442F6F" w:rsidRDefault="00864328" w:rsidP="00D969E2">
            <w:pPr>
              <w:spacing w:line="276" w:lineRule="auto"/>
              <w:rPr>
                <w:rFonts w:ascii="Times New Roman" w:hAnsi="Times New Roman" w:cs="Times New Roman"/>
                <w:sz w:val="24"/>
                <w:szCs w:val="24"/>
              </w:rPr>
            </w:pPr>
            <w:r w:rsidRPr="00442F6F">
              <w:rPr>
                <w:rFonts w:ascii="Times New Roman" w:hAnsi="Times New Roman" w:cs="Times New Roman"/>
                <w:sz w:val="24"/>
                <w:szCs w:val="24"/>
              </w:rPr>
              <w:t>Apspriedes dokumentēšana:</w:t>
            </w:r>
          </w:p>
        </w:tc>
        <w:tc>
          <w:tcPr>
            <w:tcW w:w="6095" w:type="dxa"/>
          </w:tcPr>
          <w:p w14:paraId="3A1C2573" w14:textId="698C9F94" w:rsidR="00864328" w:rsidRPr="00AE5E17" w:rsidRDefault="00864328" w:rsidP="00D969E2">
            <w:pPr>
              <w:spacing w:line="276" w:lineRule="auto"/>
              <w:jc w:val="both"/>
              <w:rPr>
                <w:rFonts w:ascii="Times New Roman" w:hAnsi="Times New Roman" w:cs="Times New Roman"/>
                <w:sz w:val="24"/>
                <w:szCs w:val="24"/>
                <w:shd w:val="clear" w:color="auto" w:fill="FFFFFF"/>
              </w:rPr>
            </w:pPr>
            <w:r w:rsidRPr="00AE5E17">
              <w:rPr>
                <w:rFonts w:ascii="Times New Roman" w:hAnsi="Times New Roman" w:cs="Times New Roman"/>
                <w:sz w:val="24"/>
                <w:szCs w:val="24"/>
                <w:shd w:val="clear" w:color="auto" w:fill="FFFFFF"/>
              </w:rPr>
              <w:t>Saskaņā ar Publisko iepirkumu likuma 18.panta otro daļu Pasūtītājs sagatavo</w:t>
            </w:r>
            <w:r w:rsidR="00B9791F">
              <w:rPr>
                <w:rFonts w:ascii="Times New Roman" w:hAnsi="Times New Roman" w:cs="Times New Roman"/>
                <w:sz w:val="24"/>
                <w:szCs w:val="24"/>
                <w:shd w:val="clear" w:color="auto" w:fill="FFFFFF"/>
              </w:rPr>
              <w:t xml:space="preserve"> </w:t>
            </w:r>
            <w:r w:rsidRPr="00AE5E17">
              <w:rPr>
                <w:rFonts w:ascii="Times New Roman" w:hAnsi="Times New Roman" w:cs="Times New Roman"/>
                <w:sz w:val="24"/>
                <w:szCs w:val="24"/>
                <w:shd w:val="clear" w:color="auto" w:fill="FFFFFF"/>
              </w:rPr>
              <w:t>apspriedes ziņojumu, kurā ir norādīti apspriedes dalībnieki, dokumentēti to komentāri, pasūtītāja galvenie secinājumi un vērtējums par apspriedes laikā saņemtajiem piegādātāju komentāriem un iespējamo konkurenci attiecīgajā iepirkumā.</w:t>
            </w:r>
            <w:r w:rsidR="00A2237B">
              <w:rPr>
                <w:rFonts w:ascii="Times New Roman" w:hAnsi="Times New Roman" w:cs="Times New Roman"/>
                <w:sz w:val="24"/>
                <w:szCs w:val="24"/>
                <w:shd w:val="clear" w:color="auto" w:fill="FFFFFF"/>
              </w:rPr>
              <w:t xml:space="preserve"> </w:t>
            </w:r>
          </w:p>
          <w:p w14:paraId="64D58DCF" w14:textId="77777777" w:rsidR="00864328" w:rsidRPr="00AE5E17" w:rsidRDefault="00864328" w:rsidP="00D969E2">
            <w:pPr>
              <w:spacing w:line="276" w:lineRule="auto"/>
              <w:jc w:val="both"/>
              <w:rPr>
                <w:rFonts w:ascii="Times New Roman" w:hAnsi="Times New Roman" w:cs="Times New Roman"/>
                <w:sz w:val="24"/>
                <w:szCs w:val="24"/>
              </w:rPr>
            </w:pPr>
            <w:r w:rsidRPr="00AE5E17">
              <w:rPr>
                <w:rFonts w:ascii="Times New Roman" w:hAnsi="Times New Roman" w:cs="Times New Roman"/>
                <w:sz w:val="24"/>
                <w:szCs w:val="24"/>
                <w:shd w:val="clear" w:color="auto" w:fill="FFFFFF"/>
              </w:rPr>
              <w:lastRenderedPageBreak/>
              <w:t>Saskaņā ar Publisko iepirkumu likuma 40.panta trešo daļu apspriedes ziņojums ir vispārpieejama informācija un saskaņā ar Publisko iepirkumu likuma  40.panta ceturto daļu to izsniedz triju darbdienu laikā pēc attiecīga pieprasījuma saņemšanas dienas.</w:t>
            </w:r>
            <w:r w:rsidRPr="00AE5E17">
              <w:rPr>
                <w:rFonts w:ascii="Times New Roman" w:hAnsi="Times New Roman" w:cs="Times New Roman"/>
                <w:sz w:val="20"/>
                <w:szCs w:val="20"/>
                <w:shd w:val="clear" w:color="auto" w:fill="FFFFFF"/>
              </w:rPr>
              <w:t> </w:t>
            </w:r>
          </w:p>
        </w:tc>
      </w:tr>
      <w:tr w:rsidR="00864328" w:rsidRPr="001617A6" w14:paraId="37E91E30" w14:textId="77777777" w:rsidTr="007F34A7">
        <w:trPr>
          <w:trHeight w:val="915"/>
        </w:trPr>
        <w:tc>
          <w:tcPr>
            <w:tcW w:w="516" w:type="dxa"/>
          </w:tcPr>
          <w:p w14:paraId="06279A70" w14:textId="1A89A26A" w:rsidR="00864328" w:rsidRPr="00864328" w:rsidRDefault="00864328" w:rsidP="00D969E2">
            <w:pPr>
              <w:pStyle w:val="Sarakstarindkopa"/>
              <w:numPr>
                <w:ilvl w:val="0"/>
                <w:numId w:val="4"/>
              </w:numPr>
              <w:spacing w:line="276" w:lineRule="auto"/>
              <w:ind w:left="0" w:firstLine="0"/>
              <w:contextualSpacing w:val="0"/>
              <w:jc w:val="center"/>
              <w:rPr>
                <w:rFonts w:ascii="Times New Roman" w:hAnsi="Times New Roman" w:cs="Times New Roman"/>
                <w:sz w:val="24"/>
                <w:szCs w:val="24"/>
              </w:rPr>
            </w:pPr>
          </w:p>
        </w:tc>
        <w:tc>
          <w:tcPr>
            <w:tcW w:w="2319" w:type="dxa"/>
          </w:tcPr>
          <w:p w14:paraId="385C603A" w14:textId="77777777" w:rsidR="00864328" w:rsidRPr="001617A6" w:rsidRDefault="00864328" w:rsidP="00D969E2">
            <w:pPr>
              <w:spacing w:line="276" w:lineRule="auto"/>
              <w:rPr>
                <w:rFonts w:ascii="Times New Roman" w:hAnsi="Times New Roman" w:cs="Times New Roman"/>
                <w:sz w:val="24"/>
                <w:szCs w:val="24"/>
              </w:rPr>
            </w:pPr>
            <w:r w:rsidRPr="001617A6">
              <w:rPr>
                <w:rFonts w:ascii="Times New Roman" w:hAnsi="Times New Roman" w:cs="Times New Roman"/>
                <w:sz w:val="24"/>
                <w:szCs w:val="24"/>
              </w:rPr>
              <w:t>Papildu informācija:</w:t>
            </w:r>
          </w:p>
        </w:tc>
        <w:tc>
          <w:tcPr>
            <w:tcW w:w="6095" w:type="dxa"/>
          </w:tcPr>
          <w:p w14:paraId="4AE46AFC" w14:textId="17849A66" w:rsidR="00864328" w:rsidRPr="00AE5E17" w:rsidRDefault="00864328" w:rsidP="00D969E2">
            <w:pPr>
              <w:spacing w:line="276" w:lineRule="auto"/>
              <w:jc w:val="both"/>
              <w:rPr>
                <w:rFonts w:ascii="Times New Roman" w:hAnsi="Times New Roman" w:cs="Times New Roman"/>
                <w:sz w:val="24"/>
                <w:szCs w:val="24"/>
              </w:rPr>
            </w:pPr>
            <w:r w:rsidRPr="00AE5E17">
              <w:rPr>
                <w:rFonts w:ascii="Times New Roman" w:hAnsi="Times New Roman" w:cs="Times New Roman"/>
                <w:sz w:val="24"/>
                <w:szCs w:val="24"/>
              </w:rPr>
              <w:t>Pasūtītāja sniegtā informācija apspriedes laikā ir uzskatāma par plānotu un provizorisku, un tā var būtiski mainīties, izstrādājot iepirkuma dokumentāciju. Minētā informācija nerada juridiskas sekas (tiesības un pienākumus) pasūtītājam un piegādātājiem.</w:t>
            </w:r>
          </w:p>
        </w:tc>
      </w:tr>
      <w:tr w:rsidR="00864328" w:rsidRPr="001617A6" w14:paraId="0D1A4D9F" w14:textId="77777777" w:rsidTr="007F34A7">
        <w:trPr>
          <w:trHeight w:val="225"/>
        </w:trPr>
        <w:tc>
          <w:tcPr>
            <w:tcW w:w="516" w:type="dxa"/>
          </w:tcPr>
          <w:p w14:paraId="0537ECB6" w14:textId="2D28863D" w:rsidR="00864328" w:rsidRPr="00864328" w:rsidRDefault="00864328" w:rsidP="00D969E2">
            <w:pPr>
              <w:pStyle w:val="Sarakstarindkopa"/>
              <w:numPr>
                <w:ilvl w:val="0"/>
                <w:numId w:val="4"/>
              </w:numPr>
              <w:spacing w:line="276" w:lineRule="auto"/>
              <w:ind w:left="0" w:firstLine="0"/>
              <w:contextualSpacing w:val="0"/>
              <w:jc w:val="center"/>
              <w:rPr>
                <w:rFonts w:ascii="Times New Roman" w:hAnsi="Times New Roman" w:cs="Times New Roman"/>
                <w:sz w:val="24"/>
                <w:szCs w:val="24"/>
              </w:rPr>
            </w:pPr>
          </w:p>
        </w:tc>
        <w:tc>
          <w:tcPr>
            <w:tcW w:w="2319" w:type="dxa"/>
          </w:tcPr>
          <w:p w14:paraId="4D80AA5A" w14:textId="77777777" w:rsidR="00864328" w:rsidRPr="001617A6" w:rsidRDefault="00864328" w:rsidP="00D969E2">
            <w:pPr>
              <w:spacing w:line="276" w:lineRule="auto"/>
              <w:rPr>
                <w:rFonts w:ascii="Times New Roman" w:hAnsi="Times New Roman" w:cs="Times New Roman"/>
                <w:sz w:val="24"/>
                <w:szCs w:val="24"/>
              </w:rPr>
            </w:pPr>
            <w:r w:rsidRPr="001617A6">
              <w:rPr>
                <w:rFonts w:ascii="Times New Roman" w:hAnsi="Times New Roman" w:cs="Times New Roman"/>
                <w:sz w:val="24"/>
                <w:szCs w:val="24"/>
              </w:rPr>
              <w:t>Pielikumā:</w:t>
            </w:r>
          </w:p>
        </w:tc>
        <w:tc>
          <w:tcPr>
            <w:tcW w:w="6095" w:type="dxa"/>
          </w:tcPr>
          <w:p w14:paraId="57C6950D" w14:textId="55F2853F" w:rsidR="00864328" w:rsidRPr="00864328" w:rsidRDefault="00864328" w:rsidP="00D969E2">
            <w:pPr>
              <w:pStyle w:val="Sarakstarindkopa"/>
              <w:numPr>
                <w:ilvl w:val="0"/>
                <w:numId w:val="3"/>
              </w:numPr>
              <w:spacing w:line="276" w:lineRule="auto"/>
              <w:ind w:left="181" w:hanging="218"/>
              <w:jc w:val="both"/>
              <w:rPr>
                <w:rFonts w:ascii="Times New Roman" w:hAnsi="Times New Roman" w:cs="Times New Roman"/>
                <w:bCs/>
                <w:sz w:val="24"/>
                <w:szCs w:val="24"/>
              </w:rPr>
            </w:pPr>
            <w:r w:rsidRPr="00864328">
              <w:rPr>
                <w:rFonts w:ascii="Times New Roman" w:hAnsi="Times New Roman" w:cs="Times New Roman"/>
                <w:sz w:val="24"/>
                <w:szCs w:val="24"/>
              </w:rPr>
              <w:t>Dokumentācijas pilnveides priekšlikumi</w:t>
            </w:r>
            <w:r>
              <w:rPr>
                <w:rFonts w:ascii="Times New Roman" w:hAnsi="Times New Roman" w:cs="Times New Roman"/>
                <w:sz w:val="24"/>
                <w:szCs w:val="24"/>
              </w:rPr>
              <w:t xml:space="preserve"> (veidlapa); </w:t>
            </w:r>
          </w:p>
          <w:p w14:paraId="5C142D4A" w14:textId="05D82F9E" w:rsidR="00864328" w:rsidRPr="00375C12" w:rsidRDefault="00864328" w:rsidP="00D969E2">
            <w:pPr>
              <w:pStyle w:val="Sarakstarindkopa"/>
              <w:numPr>
                <w:ilvl w:val="0"/>
                <w:numId w:val="3"/>
              </w:numPr>
              <w:spacing w:line="276" w:lineRule="auto"/>
              <w:ind w:left="181" w:hanging="218"/>
              <w:jc w:val="both"/>
              <w:rPr>
                <w:rFonts w:ascii="Times New Roman" w:hAnsi="Times New Roman" w:cs="Times New Roman"/>
                <w:bCs/>
                <w:sz w:val="24"/>
                <w:szCs w:val="24"/>
              </w:rPr>
            </w:pPr>
            <w:r w:rsidRPr="00864328">
              <w:rPr>
                <w:rFonts w:ascii="Times New Roman" w:hAnsi="Times New Roman" w:cs="Times New Roman"/>
                <w:bCs/>
                <w:sz w:val="24"/>
                <w:szCs w:val="24"/>
              </w:rPr>
              <w:t>Atklāta konkursa “</w:t>
            </w:r>
            <w:proofErr w:type="spellStart"/>
            <w:r w:rsidR="00FC5B3D" w:rsidRPr="00FC5B3D">
              <w:rPr>
                <w:rFonts w:ascii="Times New Roman" w:hAnsi="Times New Roman" w:cs="Times New Roman"/>
                <w:bCs/>
                <w:sz w:val="24"/>
                <w:szCs w:val="24"/>
              </w:rPr>
              <w:t>Rekavas</w:t>
            </w:r>
            <w:proofErr w:type="spellEnd"/>
            <w:r w:rsidR="00FC5B3D" w:rsidRPr="00FC5B3D">
              <w:rPr>
                <w:rFonts w:ascii="Times New Roman" w:hAnsi="Times New Roman" w:cs="Times New Roman"/>
                <w:bCs/>
                <w:sz w:val="24"/>
                <w:szCs w:val="24"/>
              </w:rPr>
              <w:t xml:space="preserve"> vidusskolas basketbola laukuma atjaunošana, Eiropas Savienības projekta ietvaros</w:t>
            </w:r>
            <w:r w:rsidRPr="00864328">
              <w:rPr>
                <w:rFonts w:ascii="Times New Roman" w:eastAsia="Times New Roman" w:hAnsi="Times New Roman" w:cs="Times New Roman"/>
                <w:sz w:val="24"/>
                <w:szCs w:val="24"/>
              </w:rPr>
              <w:t>”</w:t>
            </w:r>
            <w:r w:rsidRPr="00864328">
              <w:rPr>
                <w:rFonts w:ascii="Times New Roman" w:hAnsi="Times New Roman" w:cs="Times New Roman"/>
                <w:bCs/>
                <w:sz w:val="24"/>
                <w:szCs w:val="24"/>
              </w:rPr>
              <w:t xml:space="preserve"> nolikuma projekts.</w:t>
            </w:r>
          </w:p>
        </w:tc>
      </w:tr>
    </w:tbl>
    <w:p w14:paraId="1A053D63" w14:textId="77777777" w:rsidR="00B75E96" w:rsidRPr="00B75E96" w:rsidRDefault="00B75E96" w:rsidP="00B75E96">
      <w:pPr>
        <w:spacing w:after="0" w:line="240" w:lineRule="auto"/>
        <w:rPr>
          <w:rFonts w:ascii="Times New Roman" w:hAnsi="Times New Roman" w:cs="Times New Roman"/>
          <w:sz w:val="24"/>
          <w:szCs w:val="24"/>
        </w:rPr>
      </w:pPr>
    </w:p>
    <w:sectPr w:rsidR="00B75E96" w:rsidRPr="00B75E96" w:rsidSect="00B75E96">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B6B7D"/>
    <w:multiLevelType w:val="hybridMultilevel"/>
    <w:tmpl w:val="E59E8AFA"/>
    <w:lvl w:ilvl="0" w:tplc="6F9898B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55F4203"/>
    <w:multiLevelType w:val="multilevel"/>
    <w:tmpl w:val="1234BE7A"/>
    <w:lvl w:ilvl="0">
      <w:start w:val="1"/>
      <w:numFmt w:val="decimal"/>
      <w:lvlText w:val="%1."/>
      <w:lvlJc w:val="left"/>
      <w:pPr>
        <w:ind w:left="928" w:hanging="360"/>
      </w:pPr>
      <w:rPr>
        <w:rFonts w:hint="default"/>
        <w:b/>
        <w:bCs/>
      </w:rPr>
    </w:lvl>
    <w:lvl w:ilvl="1">
      <w:start w:val="1"/>
      <w:numFmt w:val="decimal"/>
      <w:isLgl/>
      <w:lvlText w:val="%1.%2."/>
      <w:lvlJc w:val="left"/>
      <w:pPr>
        <w:ind w:left="790" w:hanging="430"/>
      </w:pPr>
      <w:rPr>
        <w:rFonts w:hint="default"/>
        <w:b w:val="0"/>
        <w:bCs w:val="0"/>
        <w:color w:val="auto"/>
      </w:rPr>
    </w:lvl>
    <w:lvl w:ilvl="2">
      <w:start w:val="1"/>
      <w:numFmt w:val="bullet"/>
      <w:lvlText w:val="-"/>
      <w:lvlJc w:val="left"/>
      <w:pPr>
        <w:ind w:left="720" w:hanging="360"/>
      </w:pPr>
      <w:rPr>
        <w:rFonts w:ascii="Aptos" w:hAnsi="Apto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92A3322"/>
    <w:multiLevelType w:val="multilevel"/>
    <w:tmpl w:val="7C4E1CAA"/>
    <w:styleLink w:val="Stils32"/>
    <w:lvl w:ilvl="0">
      <w:start w:val="1"/>
      <w:numFmt w:val="decimal"/>
      <w:lvlText w:val="%1."/>
      <w:lvlJc w:val="left"/>
      <w:pPr>
        <w:tabs>
          <w:tab w:val="num" w:pos="360"/>
        </w:tabs>
        <w:ind w:left="360" w:hanging="360"/>
      </w:pPr>
      <w:rPr>
        <w:rFonts w:hint="default"/>
        <w:b w:val="0"/>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 w15:restartNumberingAfterBreak="0">
    <w:nsid w:val="150D4D48"/>
    <w:multiLevelType w:val="hybridMultilevel"/>
    <w:tmpl w:val="2E889BEE"/>
    <w:lvl w:ilvl="0" w:tplc="3B1C0834">
      <w:start w:val="1"/>
      <w:numFmt w:val="bullet"/>
      <w:lvlText w:val="-"/>
      <w:lvlJc w:val="left"/>
      <w:pPr>
        <w:ind w:left="720" w:hanging="360"/>
      </w:pPr>
      <w:rPr>
        <w:rFonts w:ascii="Aptos" w:hAnsi="Apto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CBB6755"/>
    <w:multiLevelType w:val="hybridMultilevel"/>
    <w:tmpl w:val="D76CD20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FFC4B13"/>
    <w:multiLevelType w:val="multilevel"/>
    <w:tmpl w:val="0426001D"/>
    <w:styleLink w:val="Stils5"/>
    <w:lvl w:ilvl="0">
      <w:start w:val="8"/>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4C83778E"/>
    <w:multiLevelType w:val="multilevel"/>
    <w:tmpl w:val="7C4E1CAA"/>
    <w:numStyleLink w:val="Stils32"/>
  </w:abstractNum>
  <w:abstractNum w:abstractNumId="7" w15:restartNumberingAfterBreak="0">
    <w:nsid w:val="511A1A3F"/>
    <w:multiLevelType w:val="hybridMultilevel"/>
    <w:tmpl w:val="33188540"/>
    <w:lvl w:ilvl="0" w:tplc="3B1C0834">
      <w:start w:val="1"/>
      <w:numFmt w:val="bullet"/>
      <w:lvlText w:val="-"/>
      <w:lvlJc w:val="left"/>
      <w:pPr>
        <w:ind w:left="720" w:hanging="360"/>
      </w:pPr>
      <w:rPr>
        <w:rFonts w:ascii="Aptos" w:hAnsi="Apto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531F1432"/>
    <w:multiLevelType w:val="multilevel"/>
    <w:tmpl w:val="8ECEFC98"/>
    <w:lvl w:ilvl="0">
      <w:start w:val="1"/>
      <w:numFmt w:val="decimal"/>
      <w:lvlText w:val="%1."/>
      <w:lvlJc w:val="left"/>
      <w:pPr>
        <w:ind w:left="928" w:hanging="360"/>
      </w:pPr>
      <w:rPr>
        <w:rFonts w:hint="default"/>
        <w:b/>
        <w:bCs/>
      </w:rPr>
    </w:lvl>
    <w:lvl w:ilvl="1">
      <w:start w:val="1"/>
      <w:numFmt w:val="decimal"/>
      <w:isLgl/>
      <w:lvlText w:val="%1.%2."/>
      <w:lvlJc w:val="left"/>
      <w:pPr>
        <w:ind w:left="790" w:hanging="43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9172BC2"/>
    <w:multiLevelType w:val="hybridMultilevel"/>
    <w:tmpl w:val="3ABA745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F274789"/>
    <w:multiLevelType w:val="multilevel"/>
    <w:tmpl w:val="3C12F80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67495811">
    <w:abstractNumId w:val="2"/>
  </w:num>
  <w:num w:numId="2" w16cid:durableId="623273862">
    <w:abstractNumId w:val="6"/>
  </w:num>
  <w:num w:numId="3" w16cid:durableId="664554294">
    <w:abstractNumId w:val="9"/>
  </w:num>
  <w:num w:numId="4" w16cid:durableId="2013145437">
    <w:abstractNumId w:val="4"/>
  </w:num>
  <w:num w:numId="5" w16cid:durableId="681709111">
    <w:abstractNumId w:val="0"/>
  </w:num>
  <w:num w:numId="6" w16cid:durableId="684865940">
    <w:abstractNumId w:val="8"/>
  </w:num>
  <w:num w:numId="7" w16cid:durableId="864295920">
    <w:abstractNumId w:val="1"/>
  </w:num>
  <w:num w:numId="8" w16cid:durableId="41948549">
    <w:abstractNumId w:val="7"/>
  </w:num>
  <w:num w:numId="9" w16cid:durableId="813643267">
    <w:abstractNumId w:val="5"/>
  </w:num>
  <w:num w:numId="10" w16cid:durableId="1485967527">
    <w:abstractNumId w:val="3"/>
  </w:num>
  <w:num w:numId="11" w16cid:durableId="5266733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E96"/>
    <w:rsid w:val="000A0654"/>
    <w:rsid w:val="00111FF0"/>
    <w:rsid w:val="002630BA"/>
    <w:rsid w:val="00285315"/>
    <w:rsid w:val="00342773"/>
    <w:rsid w:val="00375C12"/>
    <w:rsid w:val="00397B61"/>
    <w:rsid w:val="004315F4"/>
    <w:rsid w:val="004D2406"/>
    <w:rsid w:val="00510F90"/>
    <w:rsid w:val="005D2FA1"/>
    <w:rsid w:val="00626ED7"/>
    <w:rsid w:val="00690AC4"/>
    <w:rsid w:val="006A1E73"/>
    <w:rsid w:val="006B7296"/>
    <w:rsid w:val="007D49EC"/>
    <w:rsid w:val="007F34A7"/>
    <w:rsid w:val="00864328"/>
    <w:rsid w:val="00A2237B"/>
    <w:rsid w:val="00A37A6F"/>
    <w:rsid w:val="00A406A9"/>
    <w:rsid w:val="00B7420D"/>
    <w:rsid w:val="00B75E96"/>
    <w:rsid w:val="00B8110B"/>
    <w:rsid w:val="00B9791F"/>
    <w:rsid w:val="00BF1E42"/>
    <w:rsid w:val="00C55CB1"/>
    <w:rsid w:val="00CC77A1"/>
    <w:rsid w:val="00D255C3"/>
    <w:rsid w:val="00D34D73"/>
    <w:rsid w:val="00D969E2"/>
    <w:rsid w:val="00DC1872"/>
    <w:rsid w:val="00E54BF0"/>
    <w:rsid w:val="00EC7B15"/>
    <w:rsid w:val="00F613D7"/>
    <w:rsid w:val="00FC5B3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BD5C6"/>
  <w15:chartTrackingRefBased/>
  <w15:docId w15:val="{95D38D1E-C0E2-4C7C-AC88-71339DCEC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rsid w:val="00B75E9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B75E96"/>
    <w:rPr>
      <w:color w:val="0563C1" w:themeColor="hyperlink"/>
      <w:u w:val="single"/>
    </w:rPr>
  </w:style>
  <w:style w:type="paragraph" w:styleId="Sarakstarindkopa">
    <w:name w:val="List Paragraph"/>
    <w:aliases w:val="2,ADB paragraph numbering,Akapit z listą BS,Bullet list,Bullets1,Colorful List - Accent 12,H&amp;P List Paragraph,List1,Normal bullet 2,Numurets,Saistīto dokumentu saraksts,Strip,Syle 1,Virsraksti,PPS_Bullet,Table of contents numbered,Dot "/>
    <w:basedOn w:val="Parasts"/>
    <w:link w:val="SarakstarindkopaRakstz"/>
    <w:qFormat/>
    <w:rsid w:val="00B75E96"/>
    <w:pPr>
      <w:ind w:left="720"/>
      <w:contextualSpacing/>
    </w:pPr>
    <w:rPr>
      <w:kern w:val="0"/>
      <w14:ligatures w14:val="non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B75E96"/>
    <w:rPr>
      <w:kern w:val="0"/>
      <w14:ligatures w14:val="none"/>
    </w:rPr>
  </w:style>
  <w:style w:type="numbering" w:customStyle="1" w:styleId="Stils32">
    <w:name w:val="Stils32"/>
    <w:uiPriority w:val="99"/>
    <w:rsid w:val="00B75E96"/>
    <w:pPr>
      <w:numPr>
        <w:numId w:val="1"/>
      </w:numPr>
    </w:pPr>
  </w:style>
  <w:style w:type="character" w:styleId="Neatrisintapieminana">
    <w:name w:val="Unresolved Mention"/>
    <w:basedOn w:val="Noklusjumarindkopasfonts"/>
    <w:uiPriority w:val="99"/>
    <w:semiHidden/>
    <w:unhideWhenUsed/>
    <w:rsid w:val="00864328"/>
    <w:rPr>
      <w:color w:val="605E5C"/>
      <w:shd w:val="clear" w:color="auto" w:fill="E1DFDD"/>
    </w:rPr>
  </w:style>
  <w:style w:type="paragraph" w:styleId="Pamatteksts3">
    <w:name w:val="Body Text 3"/>
    <w:basedOn w:val="Parasts"/>
    <w:link w:val="Pamatteksts3Rakstz"/>
    <w:rsid w:val="00D969E2"/>
    <w:pPr>
      <w:spacing w:after="120"/>
    </w:pPr>
    <w:rPr>
      <w:rFonts w:ascii="Times New Roman" w:eastAsia="Times New Roman" w:hAnsi="Times New Roman" w:cs="Times New Roman"/>
      <w:kern w:val="0"/>
      <w:sz w:val="16"/>
      <w:szCs w:val="16"/>
      <w:lang w:eastAsia="ar-SA"/>
      <w14:ligatures w14:val="none"/>
    </w:rPr>
  </w:style>
  <w:style w:type="character" w:customStyle="1" w:styleId="Pamatteksts3Rakstz">
    <w:name w:val="Pamatteksts 3 Rakstz."/>
    <w:basedOn w:val="Noklusjumarindkopasfonts"/>
    <w:link w:val="Pamatteksts3"/>
    <w:rsid w:val="00D969E2"/>
    <w:rPr>
      <w:rFonts w:ascii="Times New Roman" w:eastAsia="Times New Roman" w:hAnsi="Times New Roman" w:cs="Times New Roman"/>
      <w:kern w:val="0"/>
      <w:sz w:val="16"/>
      <w:szCs w:val="16"/>
      <w:lang w:eastAsia="ar-SA"/>
      <w14:ligatures w14:val="none"/>
    </w:rPr>
  </w:style>
  <w:style w:type="character" w:styleId="Beiguvresatsauce">
    <w:name w:val="endnote reference"/>
    <w:basedOn w:val="Noklusjumarindkopasfonts"/>
    <w:uiPriority w:val="99"/>
    <w:semiHidden/>
    <w:unhideWhenUsed/>
    <w:rsid w:val="005D2FA1"/>
    <w:rPr>
      <w:vertAlign w:val="superscript"/>
    </w:rPr>
  </w:style>
  <w:style w:type="numbering" w:customStyle="1" w:styleId="Stils5">
    <w:name w:val="Stils5"/>
    <w:uiPriority w:val="99"/>
    <w:rsid w:val="005D2FA1"/>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ristaps.kokorevics@balvi.lv" TargetMode="External"/><Relationship Id="rId5" Type="http://schemas.openxmlformats.org/officeDocument/2006/relationships/hyperlink" Target="mailto:kristaps.kokorevics@balvi.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1941</Words>
  <Characters>1107</Characters>
  <Application>Microsoft Office Word</Application>
  <DocSecurity>0</DocSecurity>
  <Lines>9</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BALVU NOVADS</dc:creator>
  <cp:keywords/>
  <dc:description/>
  <cp:lastModifiedBy>Lietotajs</cp:lastModifiedBy>
  <cp:revision>7</cp:revision>
  <dcterms:created xsi:type="dcterms:W3CDTF">2026-05-27T08:42:00Z</dcterms:created>
  <dcterms:modified xsi:type="dcterms:W3CDTF">2026-08-11T10:51:00Z</dcterms:modified>
</cp:coreProperties>
</file>