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2A25F" w14:textId="77777777" w:rsidR="008428DF" w:rsidRPr="00085A48" w:rsidRDefault="008428DF" w:rsidP="008428DF">
      <w:pPr>
        <w:pStyle w:val="Default"/>
        <w:ind w:left="6521" w:right="-154"/>
        <w:rPr>
          <w:color w:val="auto"/>
          <w:sz w:val="20"/>
          <w:szCs w:val="20"/>
        </w:rPr>
      </w:pPr>
      <w:r w:rsidRPr="00085A48">
        <w:rPr>
          <w:iCs/>
          <w:color w:val="auto"/>
          <w:sz w:val="20"/>
          <w:szCs w:val="20"/>
        </w:rPr>
        <w:t xml:space="preserve">APSTIPRINĀTS </w:t>
      </w:r>
    </w:p>
    <w:p w14:paraId="2FCBCF62" w14:textId="77777777" w:rsidR="008428DF" w:rsidRPr="00085A48" w:rsidRDefault="008428DF" w:rsidP="008428DF">
      <w:pPr>
        <w:pStyle w:val="Default"/>
        <w:ind w:left="6521" w:right="-154"/>
        <w:rPr>
          <w:color w:val="auto"/>
          <w:sz w:val="20"/>
          <w:szCs w:val="20"/>
        </w:rPr>
      </w:pPr>
      <w:r w:rsidRPr="00085A48">
        <w:rPr>
          <w:iCs/>
          <w:color w:val="auto"/>
          <w:sz w:val="20"/>
          <w:szCs w:val="20"/>
        </w:rPr>
        <w:t xml:space="preserve">Iepirkuma komisijas </w:t>
      </w:r>
    </w:p>
    <w:p w14:paraId="38DFB745" w14:textId="5C34B332" w:rsidR="008428DF" w:rsidRPr="00085A48" w:rsidRDefault="008428DF" w:rsidP="008428DF">
      <w:pPr>
        <w:pStyle w:val="Default"/>
        <w:ind w:left="6521" w:right="-154"/>
        <w:rPr>
          <w:iCs/>
          <w:color w:val="auto"/>
          <w:sz w:val="20"/>
          <w:szCs w:val="20"/>
        </w:rPr>
      </w:pPr>
      <w:r w:rsidRPr="00085A48">
        <w:rPr>
          <w:iCs/>
          <w:color w:val="auto"/>
          <w:sz w:val="20"/>
          <w:szCs w:val="20"/>
        </w:rPr>
        <w:t>20</w:t>
      </w:r>
      <w:r w:rsidR="00FA4C37" w:rsidRPr="00085A48">
        <w:rPr>
          <w:iCs/>
          <w:color w:val="auto"/>
          <w:sz w:val="20"/>
          <w:szCs w:val="20"/>
        </w:rPr>
        <w:t>2</w:t>
      </w:r>
      <w:r w:rsidR="005D07A1" w:rsidRPr="00085A48">
        <w:rPr>
          <w:iCs/>
          <w:color w:val="auto"/>
          <w:sz w:val="20"/>
          <w:szCs w:val="20"/>
        </w:rPr>
        <w:t>6</w:t>
      </w:r>
      <w:r w:rsidRPr="00085A48">
        <w:rPr>
          <w:iCs/>
          <w:color w:val="auto"/>
          <w:sz w:val="20"/>
          <w:szCs w:val="20"/>
        </w:rPr>
        <w:t xml:space="preserve">. gada </w:t>
      </w:r>
      <w:r w:rsidR="00F12563">
        <w:rPr>
          <w:iCs/>
          <w:color w:val="auto"/>
          <w:sz w:val="20"/>
          <w:szCs w:val="20"/>
        </w:rPr>
        <w:t>12</w:t>
      </w:r>
      <w:r w:rsidR="00EF4206" w:rsidRPr="006E1B79">
        <w:rPr>
          <w:iCs/>
          <w:color w:val="auto"/>
          <w:sz w:val="20"/>
          <w:szCs w:val="20"/>
        </w:rPr>
        <w:t>. </w:t>
      </w:r>
      <w:r w:rsidR="005376C7" w:rsidRPr="006E1B79">
        <w:rPr>
          <w:iCs/>
          <w:color w:val="auto"/>
          <w:sz w:val="20"/>
          <w:szCs w:val="20"/>
        </w:rPr>
        <w:t>augusta</w:t>
      </w:r>
      <w:r w:rsidRPr="00085A48">
        <w:rPr>
          <w:iCs/>
          <w:color w:val="auto"/>
          <w:sz w:val="20"/>
          <w:szCs w:val="20"/>
        </w:rPr>
        <w:t xml:space="preserve"> sēdē</w:t>
      </w:r>
    </w:p>
    <w:p w14:paraId="7986B5A5" w14:textId="72427D83" w:rsidR="008428DF" w:rsidRPr="00085A48" w:rsidRDefault="008428DF" w:rsidP="008428DF">
      <w:pPr>
        <w:pStyle w:val="Default"/>
        <w:ind w:left="6521" w:right="-154"/>
        <w:rPr>
          <w:iCs/>
          <w:color w:val="auto"/>
          <w:sz w:val="20"/>
          <w:szCs w:val="20"/>
        </w:rPr>
      </w:pPr>
      <w:r w:rsidRPr="00085A48">
        <w:rPr>
          <w:iCs/>
          <w:color w:val="auto"/>
          <w:sz w:val="20"/>
          <w:szCs w:val="20"/>
        </w:rPr>
        <w:t>(protokols Nr. </w:t>
      </w:r>
      <w:r w:rsidR="00F12563">
        <w:rPr>
          <w:iCs/>
          <w:color w:val="auto"/>
          <w:sz w:val="20"/>
          <w:szCs w:val="20"/>
        </w:rPr>
        <w:t>53</w:t>
      </w:r>
      <w:r w:rsidRPr="00085A48">
        <w:rPr>
          <w:iCs/>
          <w:color w:val="auto"/>
          <w:sz w:val="20"/>
          <w:szCs w:val="20"/>
        </w:rPr>
        <w:t>)</w:t>
      </w:r>
    </w:p>
    <w:p w14:paraId="31A2FAF1" w14:textId="77777777" w:rsidR="00A20F8F" w:rsidRPr="00085A48" w:rsidRDefault="00A20F8F" w:rsidP="008428DF">
      <w:pPr>
        <w:ind w:left="540"/>
        <w:jc w:val="center"/>
        <w:rPr>
          <w:sz w:val="22"/>
          <w:szCs w:val="22"/>
        </w:rPr>
      </w:pPr>
    </w:p>
    <w:p w14:paraId="775593D0" w14:textId="77777777" w:rsidR="008428DF" w:rsidRPr="00085A48" w:rsidRDefault="008428DF" w:rsidP="008428DF">
      <w:pPr>
        <w:ind w:left="540"/>
        <w:jc w:val="center"/>
        <w:rPr>
          <w:sz w:val="22"/>
          <w:szCs w:val="22"/>
        </w:rPr>
      </w:pPr>
      <w:r w:rsidRPr="00085A48">
        <w:rPr>
          <w:sz w:val="22"/>
          <w:szCs w:val="22"/>
        </w:rPr>
        <w:t>ATKLĀTA KONKURSA</w:t>
      </w:r>
    </w:p>
    <w:p w14:paraId="2914917E" w14:textId="4F428F7D" w:rsidR="008428DF" w:rsidRPr="00085A48" w:rsidRDefault="00E25959" w:rsidP="00C94527">
      <w:pPr>
        <w:ind w:left="540"/>
        <w:jc w:val="center"/>
        <w:rPr>
          <w:b/>
          <w:sz w:val="22"/>
          <w:szCs w:val="22"/>
        </w:rPr>
      </w:pPr>
      <w:r w:rsidRPr="00085A48">
        <w:rPr>
          <w:b/>
          <w:sz w:val="22"/>
          <w:szCs w:val="22"/>
        </w:rPr>
        <w:t>„</w:t>
      </w:r>
      <w:r w:rsidR="003C5C59" w:rsidRPr="00085A48">
        <w:rPr>
          <w:b/>
          <w:sz w:val="22"/>
          <w:szCs w:val="22"/>
        </w:rPr>
        <w:t xml:space="preserve">KOKU VAINAGU SAKOPŠANA UN </w:t>
      </w:r>
      <w:r w:rsidR="00EA55FC" w:rsidRPr="00085A48">
        <w:rPr>
          <w:b/>
          <w:sz w:val="22"/>
          <w:szCs w:val="22"/>
        </w:rPr>
        <w:t xml:space="preserve">BOJĀTO, </w:t>
      </w:r>
      <w:r w:rsidR="00041C29" w:rsidRPr="00085A48">
        <w:rPr>
          <w:b/>
          <w:sz w:val="22"/>
          <w:szCs w:val="22"/>
        </w:rPr>
        <w:t>B</w:t>
      </w:r>
      <w:r w:rsidR="003C5C59" w:rsidRPr="00085A48">
        <w:rPr>
          <w:b/>
          <w:sz w:val="22"/>
          <w:szCs w:val="22"/>
        </w:rPr>
        <w:t>ĪSTAMO KOKU NOZĀĢĒŠANA</w:t>
      </w:r>
      <w:r w:rsidRPr="00085A48">
        <w:rPr>
          <w:b/>
          <w:sz w:val="22"/>
          <w:szCs w:val="22"/>
        </w:rPr>
        <w:t>”</w:t>
      </w:r>
    </w:p>
    <w:p w14:paraId="151E5D3A" w14:textId="069074C2" w:rsidR="008428DF" w:rsidRPr="00085A48" w:rsidRDefault="008428DF" w:rsidP="008428DF">
      <w:pPr>
        <w:ind w:left="540"/>
        <w:jc w:val="center"/>
        <w:rPr>
          <w:sz w:val="22"/>
          <w:szCs w:val="22"/>
        </w:rPr>
      </w:pPr>
      <w:r w:rsidRPr="00085A48">
        <w:rPr>
          <w:sz w:val="22"/>
          <w:szCs w:val="22"/>
        </w:rPr>
        <w:t xml:space="preserve">(identifikācijas Nr. </w:t>
      </w:r>
      <w:r w:rsidR="00FA4C37" w:rsidRPr="00085A48">
        <w:rPr>
          <w:sz w:val="22"/>
          <w:szCs w:val="22"/>
        </w:rPr>
        <w:t>RPM 202</w:t>
      </w:r>
      <w:r w:rsidR="00EA55FC" w:rsidRPr="00085A48">
        <w:rPr>
          <w:sz w:val="22"/>
          <w:szCs w:val="22"/>
        </w:rPr>
        <w:t>6</w:t>
      </w:r>
      <w:r w:rsidR="00FA4C37" w:rsidRPr="00085A48">
        <w:rPr>
          <w:sz w:val="22"/>
          <w:szCs w:val="22"/>
        </w:rPr>
        <w:t>/</w:t>
      </w:r>
      <w:r w:rsidR="003C5C59" w:rsidRPr="00085A48">
        <w:rPr>
          <w:sz w:val="22"/>
          <w:szCs w:val="22"/>
        </w:rPr>
        <w:t>1</w:t>
      </w:r>
      <w:r w:rsidR="00EA55FC" w:rsidRPr="00085A48">
        <w:rPr>
          <w:sz w:val="22"/>
          <w:szCs w:val="22"/>
        </w:rPr>
        <w:t>5</w:t>
      </w:r>
      <w:r w:rsidRPr="00085A48">
        <w:rPr>
          <w:sz w:val="22"/>
          <w:szCs w:val="22"/>
        </w:rPr>
        <w:t>)</w:t>
      </w:r>
    </w:p>
    <w:p w14:paraId="48EB345D" w14:textId="77777777" w:rsidR="008428DF" w:rsidRPr="00085A48" w:rsidRDefault="008428DF" w:rsidP="008428DF">
      <w:pPr>
        <w:ind w:left="540"/>
        <w:jc w:val="center"/>
        <w:rPr>
          <w:b/>
          <w:sz w:val="22"/>
          <w:szCs w:val="22"/>
        </w:rPr>
      </w:pPr>
      <w:r w:rsidRPr="00085A48">
        <w:rPr>
          <w:b/>
          <w:sz w:val="22"/>
          <w:szCs w:val="22"/>
        </w:rPr>
        <w:t>NOLIKUMS</w:t>
      </w:r>
    </w:p>
    <w:p w14:paraId="0244B9C4" w14:textId="77777777" w:rsidR="00D2780F" w:rsidRPr="00A4540C" w:rsidRDefault="00D2780F" w:rsidP="003C5C59">
      <w:pPr>
        <w:tabs>
          <w:tab w:val="left" w:pos="567"/>
        </w:tabs>
        <w:rPr>
          <w:bCs/>
          <w:sz w:val="22"/>
          <w:szCs w:val="22"/>
        </w:rPr>
      </w:pPr>
    </w:p>
    <w:p w14:paraId="21974FD9" w14:textId="77777777" w:rsidR="008428DF" w:rsidRPr="00085A48" w:rsidRDefault="008428DF" w:rsidP="00BA3A4C">
      <w:pPr>
        <w:pStyle w:val="Sarakstarindkopa"/>
        <w:numPr>
          <w:ilvl w:val="0"/>
          <w:numId w:val="1"/>
        </w:numPr>
        <w:tabs>
          <w:tab w:val="left" w:pos="567"/>
        </w:tabs>
        <w:spacing w:after="0" w:line="240" w:lineRule="auto"/>
        <w:ind w:hanging="646"/>
        <w:jc w:val="center"/>
        <w:rPr>
          <w:rFonts w:ascii="Times New Roman" w:hAnsi="Times New Roman"/>
          <w:b/>
        </w:rPr>
      </w:pPr>
      <w:r w:rsidRPr="00085A48">
        <w:rPr>
          <w:rFonts w:ascii="Times New Roman" w:hAnsi="Times New Roman"/>
          <w:b/>
        </w:rPr>
        <w:t>VISPĀRĪGĀ INFORMĀCIJA</w:t>
      </w:r>
    </w:p>
    <w:p w14:paraId="44DF01CA" w14:textId="77777777" w:rsidR="008428DF" w:rsidRPr="00A4540C" w:rsidRDefault="008428DF" w:rsidP="008428DF">
      <w:pPr>
        <w:pStyle w:val="Sarakstarindkopa"/>
        <w:tabs>
          <w:tab w:val="left" w:pos="567"/>
        </w:tabs>
        <w:spacing w:after="0" w:line="240" w:lineRule="auto"/>
        <w:ind w:left="0"/>
        <w:rPr>
          <w:rFonts w:ascii="Times New Roman" w:hAnsi="Times New Roman"/>
          <w:bCs/>
        </w:rPr>
      </w:pPr>
    </w:p>
    <w:p w14:paraId="3A547794" w14:textId="77777777" w:rsidR="008428DF" w:rsidRPr="00085A48" w:rsidRDefault="008428DF" w:rsidP="00BA3A4C">
      <w:pPr>
        <w:pStyle w:val="Sarakstarindkopa"/>
        <w:numPr>
          <w:ilvl w:val="1"/>
          <w:numId w:val="1"/>
        </w:numPr>
        <w:tabs>
          <w:tab w:val="left" w:pos="851"/>
        </w:tabs>
        <w:spacing w:after="0" w:line="240" w:lineRule="auto"/>
        <w:ind w:left="851" w:hanging="851"/>
        <w:rPr>
          <w:rFonts w:ascii="Times New Roman" w:hAnsi="Times New Roman"/>
          <w:b/>
        </w:rPr>
      </w:pPr>
      <w:r w:rsidRPr="00085A48">
        <w:rPr>
          <w:rFonts w:ascii="Times New Roman" w:hAnsi="Times New Roman"/>
          <w:b/>
        </w:rPr>
        <w:t>Informācija par pasūtītāju</w:t>
      </w:r>
    </w:p>
    <w:p w14:paraId="557C3065" w14:textId="77777777" w:rsidR="008428DF" w:rsidRPr="00085A48" w:rsidRDefault="008428DF" w:rsidP="008428DF">
      <w:pPr>
        <w:pStyle w:val="Sarakstarindkopa"/>
        <w:tabs>
          <w:tab w:val="left" w:pos="709"/>
        </w:tabs>
        <w:spacing w:after="0" w:line="240" w:lineRule="auto"/>
        <w:ind w:left="709"/>
        <w:rPr>
          <w:rFonts w:ascii="Times New Roman" w:hAnsi="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2"/>
        <w:gridCol w:w="6611"/>
      </w:tblGrid>
      <w:tr w:rsidR="008428DF" w:rsidRPr="00085A48" w14:paraId="1DF47F5C" w14:textId="77777777" w:rsidTr="00BE1E28">
        <w:tc>
          <w:tcPr>
            <w:tcW w:w="2410" w:type="dxa"/>
          </w:tcPr>
          <w:p w14:paraId="18598569" w14:textId="77777777" w:rsidR="008428DF" w:rsidRPr="00085A48" w:rsidRDefault="008428DF" w:rsidP="00BE1E28">
            <w:pPr>
              <w:tabs>
                <w:tab w:val="left" w:pos="567"/>
              </w:tabs>
              <w:rPr>
                <w:sz w:val="22"/>
                <w:szCs w:val="22"/>
                <w:lang w:eastAsia="lv-LV"/>
              </w:rPr>
            </w:pPr>
            <w:r w:rsidRPr="00085A48">
              <w:rPr>
                <w:sz w:val="22"/>
                <w:szCs w:val="22"/>
                <w:lang w:eastAsia="lv-LV"/>
              </w:rPr>
              <w:t>Nosaukums</w:t>
            </w:r>
          </w:p>
        </w:tc>
        <w:tc>
          <w:tcPr>
            <w:tcW w:w="6946" w:type="dxa"/>
          </w:tcPr>
          <w:p w14:paraId="3D5FC424" w14:textId="77777777" w:rsidR="008428DF" w:rsidRPr="00085A48" w:rsidRDefault="008428DF" w:rsidP="00BE1E28">
            <w:pPr>
              <w:tabs>
                <w:tab w:val="left" w:pos="567"/>
              </w:tabs>
              <w:rPr>
                <w:b/>
                <w:sz w:val="22"/>
                <w:szCs w:val="22"/>
                <w:lang w:eastAsia="lv-LV"/>
              </w:rPr>
            </w:pPr>
            <w:r w:rsidRPr="00085A48">
              <w:rPr>
                <w:b/>
                <w:sz w:val="22"/>
                <w:szCs w:val="22"/>
                <w:lang w:eastAsia="lv-LV"/>
              </w:rPr>
              <w:t>Rundāles pils muzejs</w:t>
            </w:r>
          </w:p>
        </w:tc>
      </w:tr>
      <w:tr w:rsidR="008428DF" w:rsidRPr="00085A48" w14:paraId="44E813D9" w14:textId="77777777" w:rsidTr="00BE1E28">
        <w:tc>
          <w:tcPr>
            <w:tcW w:w="2410" w:type="dxa"/>
          </w:tcPr>
          <w:p w14:paraId="47C69D93" w14:textId="77777777" w:rsidR="008428DF" w:rsidRPr="00085A48" w:rsidRDefault="008428DF" w:rsidP="00BE1E28">
            <w:pPr>
              <w:tabs>
                <w:tab w:val="left" w:pos="567"/>
              </w:tabs>
              <w:rPr>
                <w:sz w:val="22"/>
                <w:szCs w:val="22"/>
                <w:lang w:eastAsia="lv-LV"/>
              </w:rPr>
            </w:pPr>
            <w:r w:rsidRPr="00085A48">
              <w:rPr>
                <w:sz w:val="22"/>
                <w:szCs w:val="22"/>
                <w:lang w:eastAsia="lv-LV"/>
              </w:rPr>
              <w:t>Reģistrācijas Nr.</w:t>
            </w:r>
          </w:p>
        </w:tc>
        <w:tc>
          <w:tcPr>
            <w:tcW w:w="6946" w:type="dxa"/>
          </w:tcPr>
          <w:p w14:paraId="2997F03D" w14:textId="77777777" w:rsidR="008428DF" w:rsidRPr="00085A48" w:rsidRDefault="008428DF" w:rsidP="00BE1E28">
            <w:pPr>
              <w:tabs>
                <w:tab w:val="left" w:pos="567"/>
              </w:tabs>
              <w:rPr>
                <w:sz w:val="22"/>
                <w:szCs w:val="22"/>
                <w:lang w:eastAsia="lv-LV"/>
              </w:rPr>
            </w:pPr>
            <w:r w:rsidRPr="00085A48">
              <w:rPr>
                <w:sz w:val="22"/>
                <w:szCs w:val="22"/>
                <w:lang w:eastAsia="lv-LV"/>
              </w:rPr>
              <w:t>90000045601</w:t>
            </w:r>
          </w:p>
        </w:tc>
      </w:tr>
      <w:tr w:rsidR="008428DF" w:rsidRPr="00085A48" w14:paraId="7D9CCAD5" w14:textId="77777777" w:rsidTr="00BE1E28">
        <w:tc>
          <w:tcPr>
            <w:tcW w:w="2410" w:type="dxa"/>
          </w:tcPr>
          <w:p w14:paraId="164E54CF" w14:textId="77777777" w:rsidR="008428DF" w:rsidRPr="00085A48" w:rsidRDefault="008428DF" w:rsidP="00BE1E28">
            <w:pPr>
              <w:tabs>
                <w:tab w:val="left" w:pos="567"/>
              </w:tabs>
              <w:rPr>
                <w:sz w:val="22"/>
                <w:szCs w:val="22"/>
                <w:lang w:eastAsia="lv-LV"/>
              </w:rPr>
            </w:pPr>
            <w:r w:rsidRPr="00085A48">
              <w:rPr>
                <w:sz w:val="22"/>
                <w:szCs w:val="22"/>
                <w:lang w:eastAsia="lv-LV"/>
              </w:rPr>
              <w:t>Adrese</w:t>
            </w:r>
          </w:p>
        </w:tc>
        <w:tc>
          <w:tcPr>
            <w:tcW w:w="6946" w:type="dxa"/>
          </w:tcPr>
          <w:p w14:paraId="56184F08" w14:textId="77777777" w:rsidR="008428DF" w:rsidRPr="00085A48" w:rsidRDefault="008428DF" w:rsidP="00684CC2">
            <w:pPr>
              <w:tabs>
                <w:tab w:val="left" w:pos="567"/>
              </w:tabs>
              <w:rPr>
                <w:sz w:val="22"/>
                <w:szCs w:val="22"/>
                <w:lang w:eastAsia="lv-LV"/>
              </w:rPr>
            </w:pPr>
            <w:r w:rsidRPr="00085A48">
              <w:rPr>
                <w:sz w:val="22"/>
                <w:szCs w:val="22"/>
                <w:lang w:eastAsia="lv-LV"/>
              </w:rPr>
              <w:t xml:space="preserve">Rundāles pils, Pilsrundāle, Rundāles pagasts, </w:t>
            </w:r>
            <w:r w:rsidR="00684CC2" w:rsidRPr="00085A48">
              <w:rPr>
                <w:sz w:val="22"/>
                <w:szCs w:val="22"/>
                <w:lang w:eastAsia="lv-LV"/>
              </w:rPr>
              <w:t>Bauska</w:t>
            </w:r>
            <w:r w:rsidRPr="00085A48">
              <w:rPr>
                <w:sz w:val="22"/>
                <w:szCs w:val="22"/>
                <w:lang w:eastAsia="lv-LV"/>
              </w:rPr>
              <w:t>s novads, LV-3921</w:t>
            </w:r>
          </w:p>
        </w:tc>
      </w:tr>
      <w:tr w:rsidR="008428DF" w:rsidRPr="00085A48" w14:paraId="269B5016" w14:textId="77777777" w:rsidTr="00BE1E28">
        <w:tc>
          <w:tcPr>
            <w:tcW w:w="2410" w:type="dxa"/>
          </w:tcPr>
          <w:p w14:paraId="031E40EC" w14:textId="77777777" w:rsidR="008428DF" w:rsidRPr="00085A48" w:rsidRDefault="008428DF" w:rsidP="00BE1E28">
            <w:pPr>
              <w:tabs>
                <w:tab w:val="left" w:pos="567"/>
              </w:tabs>
              <w:rPr>
                <w:sz w:val="22"/>
                <w:szCs w:val="22"/>
                <w:lang w:eastAsia="lv-LV"/>
              </w:rPr>
            </w:pPr>
            <w:r w:rsidRPr="00085A48">
              <w:rPr>
                <w:sz w:val="22"/>
                <w:szCs w:val="22"/>
                <w:lang w:eastAsia="lv-LV"/>
              </w:rPr>
              <w:t>Tālr.</w:t>
            </w:r>
          </w:p>
        </w:tc>
        <w:tc>
          <w:tcPr>
            <w:tcW w:w="6946" w:type="dxa"/>
          </w:tcPr>
          <w:p w14:paraId="3AAD54CF" w14:textId="77777777" w:rsidR="008428DF" w:rsidRPr="00085A48" w:rsidRDefault="008428DF" w:rsidP="00BE1E28">
            <w:pPr>
              <w:tabs>
                <w:tab w:val="left" w:pos="567"/>
              </w:tabs>
              <w:rPr>
                <w:sz w:val="22"/>
                <w:szCs w:val="22"/>
                <w:lang w:eastAsia="lv-LV"/>
              </w:rPr>
            </w:pPr>
            <w:r w:rsidRPr="00085A48">
              <w:rPr>
                <w:sz w:val="22"/>
                <w:szCs w:val="22"/>
                <w:lang w:eastAsia="lv-LV"/>
              </w:rPr>
              <w:t>63962274</w:t>
            </w:r>
          </w:p>
        </w:tc>
      </w:tr>
      <w:tr w:rsidR="008428DF" w:rsidRPr="00085A48" w14:paraId="11D9B3EF" w14:textId="77777777" w:rsidTr="00BE1E28">
        <w:tc>
          <w:tcPr>
            <w:tcW w:w="2410" w:type="dxa"/>
          </w:tcPr>
          <w:p w14:paraId="2F5C2007" w14:textId="77777777" w:rsidR="008428DF" w:rsidRPr="00085A48" w:rsidRDefault="008428DF" w:rsidP="00BE1E28">
            <w:pPr>
              <w:tabs>
                <w:tab w:val="left" w:pos="567"/>
              </w:tabs>
              <w:rPr>
                <w:sz w:val="22"/>
                <w:szCs w:val="22"/>
                <w:lang w:eastAsia="lv-LV"/>
              </w:rPr>
            </w:pPr>
            <w:r w:rsidRPr="00085A48">
              <w:rPr>
                <w:sz w:val="22"/>
                <w:szCs w:val="22"/>
                <w:lang w:eastAsia="lv-LV"/>
              </w:rPr>
              <w:t>Mājaslapa</w:t>
            </w:r>
          </w:p>
        </w:tc>
        <w:tc>
          <w:tcPr>
            <w:tcW w:w="6946" w:type="dxa"/>
          </w:tcPr>
          <w:p w14:paraId="7C4583AE" w14:textId="77777777" w:rsidR="008428DF" w:rsidRPr="00085A48" w:rsidRDefault="008428DF" w:rsidP="00BE1E28">
            <w:pPr>
              <w:tabs>
                <w:tab w:val="left" w:pos="567"/>
              </w:tabs>
              <w:rPr>
                <w:sz w:val="22"/>
                <w:szCs w:val="22"/>
                <w:lang w:eastAsia="lv-LV"/>
              </w:rPr>
            </w:pPr>
            <w:r w:rsidRPr="00085A48">
              <w:rPr>
                <w:sz w:val="22"/>
                <w:szCs w:val="22"/>
                <w:lang w:eastAsia="lv-LV"/>
              </w:rPr>
              <w:t>www.rundale.net</w:t>
            </w:r>
          </w:p>
        </w:tc>
      </w:tr>
      <w:tr w:rsidR="008428DF" w:rsidRPr="00085A48" w14:paraId="2956FD34" w14:textId="77777777" w:rsidTr="00BE1E28">
        <w:tc>
          <w:tcPr>
            <w:tcW w:w="2410" w:type="dxa"/>
          </w:tcPr>
          <w:p w14:paraId="67D885E7" w14:textId="77777777" w:rsidR="008428DF" w:rsidRPr="00085A48" w:rsidRDefault="008428DF" w:rsidP="00BE1E28">
            <w:pPr>
              <w:tabs>
                <w:tab w:val="left" w:pos="567"/>
              </w:tabs>
              <w:rPr>
                <w:sz w:val="22"/>
                <w:szCs w:val="22"/>
                <w:lang w:eastAsia="lv-LV"/>
              </w:rPr>
            </w:pPr>
            <w:r w:rsidRPr="00085A48">
              <w:rPr>
                <w:sz w:val="22"/>
                <w:szCs w:val="22"/>
                <w:lang w:eastAsia="lv-LV"/>
              </w:rPr>
              <w:t>Darba laiks</w:t>
            </w:r>
          </w:p>
        </w:tc>
        <w:tc>
          <w:tcPr>
            <w:tcW w:w="6946" w:type="dxa"/>
          </w:tcPr>
          <w:p w14:paraId="7895E3F4" w14:textId="77777777" w:rsidR="008428DF" w:rsidRPr="00085A48" w:rsidRDefault="008428DF" w:rsidP="00375482">
            <w:pPr>
              <w:tabs>
                <w:tab w:val="left" w:pos="567"/>
              </w:tabs>
              <w:rPr>
                <w:sz w:val="22"/>
                <w:szCs w:val="22"/>
                <w:lang w:eastAsia="lv-LV"/>
              </w:rPr>
            </w:pPr>
            <w:r w:rsidRPr="00085A48">
              <w:rPr>
                <w:sz w:val="22"/>
                <w:szCs w:val="22"/>
                <w:lang w:eastAsia="lv-LV"/>
              </w:rPr>
              <w:t>Pirmdiena – piektdiena 8.00 – 17.00, pārtraukums 12.00 – 13.00</w:t>
            </w:r>
          </w:p>
        </w:tc>
      </w:tr>
    </w:tbl>
    <w:p w14:paraId="093C8D95" w14:textId="77777777" w:rsidR="008428DF" w:rsidRPr="00085A48" w:rsidRDefault="008428DF" w:rsidP="008428DF">
      <w:pPr>
        <w:tabs>
          <w:tab w:val="left" w:pos="567"/>
        </w:tabs>
        <w:rPr>
          <w:b/>
          <w:sz w:val="22"/>
          <w:szCs w:val="22"/>
        </w:rPr>
      </w:pPr>
    </w:p>
    <w:p w14:paraId="731050DC" w14:textId="77777777" w:rsidR="008428DF" w:rsidRPr="00085A48" w:rsidRDefault="008428DF" w:rsidP="00BA3A4C">
      <w:pPr>
        <w:numPr>
          <w:ilvl w:val="1"/>
          <w:numId w:val="1"/>
        </w:numPr>
        <w:tabs>
          <w:tab w:val="left" w:pos="851"/>
        </w:tabs>
        <w:ind w:left="851" w:hanging="851"/>
        <w:jc w:val="both"/>
        <w:rPr>
          <w:b/>
          <w:sz w:val="22"/>
          <w:szCs w:val="22"/>
        </w:rPr>
      </w:pPr>
      <w:r w:rsidRPr="00085A48">
        <w:rPr>
          <w:b/>
          <w:sz w:val="22"/>
          <w:szCs w:val="22"/>
        </w:rPr>
        <w:t>Iepirkuma procedūras veids</w:t>
      </w:r>
    </w:p>
    <w:p w14:paraId="53FB0FEA" w14:textId="77777777" w:rsidR="008428DF" w:rsidRPr="00FD22D6" w:rsidRDefault="008428DF" w:rsidP="00BA3A4C">
      <w:pPr>
        <w:numPr>
          <w:ilvl w:val="2"/>
          <w:numId w:val="1"/>
        </w:numPr>
        <w:tabs>
          <w:tab w:val="left" w:pos="851"/>
        </w:tabs>
        <w:ind w:left="851" w:hanging="851"/>
        <w:jc w:val="both"/>
        <w:rPr>
          <w:sz w:val="22"/>
          <w:szCs w:val="22"/>
        </w:rPr>
      </w:pPr>
      <w:r w:rsidRPr="00FD22D6">
        <w:rPr>
          <w:sz w:val="22"/>
          <w:szCs w:val="22"/>
        </w:rPr>
        <w:t>Atklāts konkurss saskaņā ar Publisko iepirkumu likuma 8. panta pirmās daļas 1. punktu.</w:t>
      </w:r>
    </w:p>
    <w:p w14:paraId="619E77EC" w14:textId="77777777" w:rsidR="008428DF" w:rsidRPr="00085A48" w:rsidRDefault="008428DF" w:rsidP="00CB07AB">
      <w:pPr>
        <w:ind w:left="851" w:hanging="851"/>
        <w:jc w:val="both"/>
        <w:rPr>
          <w:sz w:val="22"/>
          <w:szCs w:val="22"/>
          <w:highlight w:val="yellow"/>
        </w:rPr>
      </w:pPr>
    </w:p>
    <w:p w14:paraId="176B7280" w14:textId="77777777" w:rsidR="008428DF" w:rsidRPr="00FD22D6" w:rsidRDefault="008428DF" w:rsidP="00BA3A4C">
      <w:pPr>
        <w:numPr>
          <w:ilvl w:val="1"/>
          <w:numId w:val="1"/>
        </w:numPr>
        <w:tabs>
          <w:tab w:val="left" w:pos="851"/>
        </w:tabs>
        <w:ind w:left="851" w:hanging="851"/>
        <w:jc w:val="both"/>
        <w:rPr>
          <w:b/>
          <w:sz w:val="22"/>
          <w:szCs w:val="22"/>
        </w:rPr>
      </w:pPr>
      <w:r w:rsidRPr="00FD22D6">
        <w:rPr>
          <w:b/>
          <w:sz w:val="22"/>
          <w:szCs w:val="22"/>
        </w:rPr>
        <w:t>Pieeja iepirkuma procedūras dokumentiem un to izsniegšana</w:t>
      </w:r>
    </w:p>
    <w:p w14:paraId="10146335" w14:textId="77777777" w:rsidR="008428DF" w:rsidRPr="00FD22D6" w:rsidRDefault="008428DF" w:rsidP="00BA3A4C">
      <w:pPr>
        <w:numPr>
          <w:ilvl w:val="2"/>
          <w:numId w:val="1"/>
        </w:numPr>
        <w:tabs>
          <w:tab w:val="left" w:pos="851"/>
        </w:tabs>
        <w:ind w:left="851" w:hanging="851"/>
        <w:jc w:val="both"/>
        <w:rPr>
          <w:sz w:val="22"/>
          <w:szCs w:val="22"/>
        </w:rPr>
      </w:pPr>
      <w:r w:rsidRPr="00FD22D6">
        <w:rPr>
          <w:sz w:val="22"/>
          <w:szCs w:val="22"/>
        </w:rPr>
        <w:t>Pasūtītājs nodrošina brīvu un tiešu elektronisku piekļuvi iepirkuma procedūras dokumentiem un visiem papildus nepieciešamajiem dokumentiem savā pircēja profilā Elektronisko iepirkumu sistēmas e-konkursu apakšsistēmā.</w:t>
      </w:r>
    </w:p>
    <w:p w14:paraId="792E9F66" w14:textId="77777777" w:rsidR="008428DF" w:rsidRPr="00FD22D6" w:rsidRDefault="008428DF" w:rsidP="00BA3A4C">
      <w:pPr>
        <w:numPr>
          <w:ilvl w:val="2"/>
          <w:numId w:val="1"/>
        </w:numPr>
        <w:tabs>
          <w:tab w:val="left" w:pos="851"/>
        </w:tabs>
        <w:ind w:left="851" w:hanging="851"/>
        <w:jc w:val="both"/>
        <w:rPr>
          <w:sz w:val="22"/>
          <w:szCs w:val="22"/>
        </w:rPr>
      </w:pPr>
      <w:r w:rsidRPr="00FD22D6">
        <w:rPr>
          <w:sz w:val="22"/>
          <w:szCs w:val="22"/>
        </w:rPr>
        <w:t>Ar iepirkuma procedūras dokumentiem var iepazīties arī Rundāles pils muzeja administrācijā pils otrajā stāvā (ieeja pa dienesta durvīm Rundāles pils iekšpagalma labajā stūrī), iepriekš piesakoties pa tālruni 63962274.</w:t>
      </w:r>
    </w:p>
    <w:p w14:paraId="0CA60046" w14:textId="77777777" w:rsidR="008428DF" w:rsidRPr="00FD22D6" w:rsidRDefault="008428DF" w:rsidP="00BA3A4C">
      <w:pPr>
        <w:numPr>
          <w:ilvl w:val="2"/>
          <w:numId w:val="1"/>
        </w:numPr>
        <w:tabs>
          <w:tab w:val="left" w:pos="851"/>
        </w:tabs>
        <w:ind w:left="851" w:hanging="851"/>
        <w:jc w:val="both"/>
        <w:rPr>
          <w:sz w:val="22"/>
          <w:szCs w:val="22"/>
        </w:rPr>
      </w:pPr>
      <w:r w:rsidRPr="00FD22D6">
        <w:rPr>
          <w:sz w:val="22"/>
          <w:szCs w:val="22"/>
        </w:rPr>
        <w:t>Ja ieinteresētais piegādātājs pieprasa izsniegt iepirkuma procedūras dokumentus drukātā veidā, pasūtītājs tos izsniedz 3 (trīs) darbdienu laikā pēc tam, kad saņemts šo dokumentu pieprasījums, ievērojot nosacījumu, ka dokumentu pieprasījums iesniegts laikus pirms piedāvājumu iesniegšanas termiņa beigām.</w:t>
      </w:r>
    </w:p>
    <w:p w14:paraId="5765266A" w14:textId="77777777" w:rsidR="001C799D" w:rsidRPr="00FD22D6" w:rsidRDefault="001C799D" w:rsidP="00CB07AB">
      <w:pPr>
        <w:tabs>
          <w:tab w:val="left" w:pos="709"/>
        </w:tabs>
        <w:ind w:left="993" w:hanging="993"/>
        <w:jc w:val="both"/>
        <w:rPr>
          <w:sz w:val="22"/>
          <w:szCs w:val="22"/>
        </w:rPr>
      </w:pPr>
    </w:p>
    <w:p w14:paraId="5E7F980F" w14:textId="77777777" w:rsidR="001C799D" w:rsidRPr="00FD22D6" w:rsidRDefault="001C799D" w:rsidP="00BA3A4C">
      <w:pPr>
        <w:numPr>
          <w:ilvl w:val="1"/>
          <w:numId w:val="1"/>
        </w:numPr>
        <w:tabs>
          <w:tab w:val="left" w:pos="851"/>
        </w:tabs>
        <w:ind w:left="851" w:hanging="851"/>
        <w:jc w:val="both"/>
        <w:rPr>
          <w:b/>
          <w:sz w:val="22"/>
          <w:szCs w:val="22"/>
        </w:rPr>
      </w:pPr>
      <w:r w:rsidRPr="00FD22D6">
        <w:rPr>
          <w:b/>
          <w:sz w:val="22"/>
          <w:szCs w:val="22"/>
        </w:rPr>
        <w:t>Iepirkuma priekšmeta apraksts, līguma izpildes laiks un vieta</w:t>
      </w:r>
    </w:p>
    <w:p w14:paraId="5FF95256" w14:textId="77779A7A" w:rsidR="00656231" w:rsidRPr="00FD22D6" w:rsidRDefault="00FD40E2" w:rsidP="00BB4022">
      <w:pPr>
        <w:numPr>
          <w:ilvl w:val="2"/>
          <w:numId w:val="1"/>
        </w:numPr>
        <w:tabs>
          <w:tab w:val="left" w:pos="851"/>
        </w:tabs>
        <w:ind w:left="851" w:hanging="851"/>
        <w:jc w:val="both"/>
        <w:rPr>
          <w:sz w:val="22"/>
          <w:szCs w:val="22"/>
        </w:rPr>
      </w:pPr>
      <w:r w:rsidRPr="00FD22D6">
        <w:rPr>
          <w:sz w:val="22"/>
          <w:szCs w:val="22"/>
        </w:rPr>
        <w:t>Iepirkuma priekšmets – „</w:t>
      </w:r>
      <w:r w:rsidR="00752303" w:rsidRPr="00FD22D6">
        <w:rPr>
          <w:sz w:val="22"/>
          <w:szCs w:val="22"/>
        </w:rPr>
        <w:t>Koku vainagu sakopšana un bīstamo</w:t>
      </w:r>
      <w:r w:rsidR="00FD22D6" w:rsidRPr="00FD22D6">
        <w:rPr>
          <w:sz w:val="22"/>
          <w:szCs w:val="22"/>
        </w:rPr>
        <w:t>, bojāto</w:t>
      </w:r>
      <w:r w:rsidR="00752303" w:rsidRPr="00FD22D6">
        <w:rPr>
          <w:sz w:val="22"/>
          <w:szCs w:val="22"/>
        </w:rPr>
        <w:t xml:space="preserve"> koku nozāģēšana</w:t>
      </w:r>
      <w:r w:rsidR="007E018F" w:rsidRPr="00FD22D6">
        <w:rPr>
          <w:sz w:val="22"/>
          <w:szCs w:val="22"/>
        </w:rPr>
        <w:t xml:space="preserve">” </w:t>
      </w:r>
      <w:r w:rsidRPr="00FD22D6">
        <w:rPr>
          <w:sz w:val="22"/>
          <w:szCs w:val="22"/>
        </w:rPr>
        <w:t>atbilstoši tehniskajai specifikācijai, kas pievienota nolikuma</w:t>
      </w:r>
      <w:r w:rsidR="00853274" w:rsidRPr="00FD22D6">
        <w:rPr>
          <w:sz w:val="22"/>
          <w:szCs w:val="22"/>
        </w:rPr>
        <w:t xml:space="preserve"> </w:t>
      </w:r>
      <w:r w:rsidR="00AB7EE8" w:rsidRPr="005376C7">
        <w:rPr>
          <w:sz w:val="22"/>
          <w:szCs w:val="22"/>
        </w:rPr>
        <w:t>8</w:t>
      </w:r>
      <w:r w:rsidR="00853274" w:rsidRPr="005376C7">
        <w:rPr>
          <w:sz w:val="22"/>
          <w:szCs w:val="22"/>
        </w:rPr>
        <w:t>.</w:t>
      </w:r>
      <w:r w:rsidRPr="005376C7">
        <w:rPr>
          <w:sz w:val="22"/>
          <w:szCs w:val="22"/>
        </w:rPr>
        <w:t> </w:t>
      </w:r>
      <w:r w:rsidRPr="00FD22D6">
        <w:rPr>
          <w:sz w:val="22"/>
          <w:szCs w:val="22"/>
        </w:rPr>
        <w:t>pielikumā.</w:t>
      </w:r>
    </w:p>
    <w:p w14:paraId="7AD893BE" w14:textId="3C14F79D" w:rsidR="001C799D" w:rsidRPr="00FD22D6" w:rsidRDefault="000631F9" w:rsidP="00BA3A4C">
      <w:pPr>
        <w:numPr>
          <w:ilvl w:val="2"/>
          <w:numId w:val="1"/>
        </w:numPr>
        <w:tabs>
          <w:tab w:val="left" w:pos="851"/>
        </w:tabs>
        <w:ind w:left="851" w:hanging="851"/>
        <w:jc w:val="both"/>
        <w:rPr>
          <w:sz w:val="22"/>
          <w:szCs w:val="22"/>
        </w:rPr>
      </w:pPr>
      <w:r w:rsidRPr="00FD22D6">
        <w:rPr>
          <w:sz w:val="22"/>
          <w:szCs w:val="22"/>
        </w:rPr>
        <w:t xml:space="preserve">CPV </w:t>
      </w:r>
      <w:hyperlink r:id="rId8" w:tooltip="77340000-5" w:history="1">
        <w:r w:rsidR="00752303" w:rsidRPr="00FD22D6">
          <w:rPr>
            <w:rStyle w:val="Hipersaite"/>
            <w:color w:val="auto"/>
            <w:sz w:val="22"/>
            <w:szCs w:val="22"/>
            <w:u w:val="none"/>
          </w:rPr>
          <w:t>7734</w:t>
        </w:r>
        <w:r w:rsidR="00085A48" w:rsidRPr="00FD22D6">
          <w:rPr>
            <w:rStyle w:val="Hipersaite"/>
            <w:color w:val="auto"/>
            <w:sz w:val="22"/>
            <w:szCs w:val="22"/>
            <w:u w:val="none"/>
          </w:rPr>
          <w:t>1</w:t>
        </w:r>
        <w:r w:rsidR="00752303" w:rsidRPr="00FD22D6">
          <w:rPr>
            <w:rStyle w:val="Hipersaite"/>
            <w:color w:val="auto"/>
            <w:sz w:val="22"/>
            <w:szCs w:val="22"/>
            <w:u w:val="none"/>
          </w:rPr>
          <w:t>000-</w:t>
        </w:r>
        <w:r w:rsidR="00085A48" w:rsidRPr="00FD22D6">
          <w:rPr>
            <w:rStyle w:val="Hipersaite"/>
            <w:color w:val="auto"/>
            <w:sz w:val="22"/>
            <w:szCs w:val="22"/>
            <w:u w:val="none"/>
          </w:rPr>
          <w:t>2</w:t>
        </w:r>
        <w:r w:rsidR="00752303" w:rsidRPr="00FD22D6">
          <w:rPr>
            <w:rStyle w:val="Hipersaite"/>
            <w:color w:val="auto"/>
            <w:sz w:val="22"/>
            <w:szCs w:val="22"/>
            <w:u w:val="none"/>
          </w:rPr>
          <w:t>,</w:t>
        </w:r>
      </w:hyperlink>
      <w:r w:rsidR="00752303" w:rsidRPr="00FD22D6">
        <w:rPr>
          <w:sz w:val="22"/>
          <w:szCs w:val="22"/>
        </w:rPr>
        <w:t xml:space="preserve"> 77211400</w:t>
      </w:r>
      <w:r w:rsidR="00085A48" w:rsidRPr="00FD22D6">
        <w:rPr>
          <w:sz w:val="22"/>
          <w:szCs w:val="22"/>
        </w:rPr>
        <w:t>-</w:t>
      </w:r>
      <w:r w:rsidR="00752303" w:rsidRPr="00FD22D6">
        <w:rPr>
          <w:sz w:val="22"/>
          <w:szCs w:val="22"/>
        </w:rPr>
        <w:t>6</w:t>
      </w:r>
      <w:r w:rsidR="001C799D" w:rsidRPr="00FD22D6">
        <w:rPr>
          <w:sz w:val="22"/>
          <w:szCs w:val="22"/>
        </w:rPr>
        <w:t>.</w:t>
      </w:r>
    </w:p>
    <w:p w14:paraId="61A8CC71" w14:textId="77777777" w:rsidR="001C799D" w:rsidRPr="00FD22D6" w:rsidRDefault="001C799D" w:rsidP="00BA3A4C">
      <w:pPr>
        <w:numPr>
          <w:ilvl w:val="2"/>
          <w:numId w:val="1"/>
        </w:numPr>
        <w:tabs>
          <w:tab w:val="left" w:pos="851"/>
        </w:tabs>
        <w:ind w:left="851" w:hanging="851"/>
        <w:jc w:val="both"/>
        <w:rPr>
          <w:sz w:val="22"/>
          <w:szCs w:val="22"/>
        </w:rPr>
      </w:pPr>
      <w:r w:rsidRPr="00FD22D6">
        <w:rPr>
          <w:sz w:val="22"/>
          <w:szCs w:val="22"/>
        </w:rPr>
        <w:t>Piedāvājums jāiesniedz par visu iepirkuma apjomu.</w:t>
      </w:r>
    </w:p>
    <w:p w14:paraId="23B804F6" w14:textId="77777777" w:rsidR="001C799D" w:rsidRPr="00FD22D6" w:rsidRDefault="001C799D" w:rsidP="00BA3A4C">
      <w:pPr>
        <w:numPr>
          <w:ilvl w:val="2"/>
          <w:numId w:val="1"/>
        </w:numPr>
        <w:tabs>
          <w:tab w:val="left" w:pos="851"/>
        </w:tabs>
        <w:ind w:left="851" w:hanging="851"/>
        <w:jc w:val="both"/>
        <w:rPr>
          <w:sz w:val="22"/>
          <w:szCs w:val="22"/>
        </w:rPr>
      </w:pPr>
      <w:r w:rsidRPr="00FD22D6">
        <w:rPr>
          <w:sz w:val="22"/>
          <w:szCs w:val="22"/>
        </w:rPr>
        <w:t>Piedāvājumu variantu iesniegšana nav atļauta.</w:t>
      </w:r>
    </w:p>
    <w:p w14:paraId="65A31926" w14:textId="54CC63B4" w:rsidR="001C799D" w:rsidRPr="00FD22D6" w:rsidRDefault="001C799D" w:rsidP="00BA3A4C">
      <w:pPr>
        <w:numPr>
          <w:ilvl w:val="2"/>
          <w:numId w:val="1"/>
        </w:numPr>
        <w:tabs>
          <w:tab w:val="left" w:pos="851"/>
        </w:tabs>
        <w:ind w:left="851" w:hanging="851"/>
        <w:jc w:val="both"/>
        <w:rPr>
          <w:sz w:val="22"/>
          <w:szCs w:val="22"/>
        </w:rPr>
      </w:pPr>
      <w:r w:rsidRPr="00FD22D6">
        <w:rPr>
          <w:sz w:val="22"/>
          <w:szCs w:val="22"/>
        </w:rPr>
        <w:t xml:space="preserve">Līguma </w:t>
      </w:r>
      <w:r w:rsidR="00871654" w:rsidRPr="00FD22D6">
        <w:rPr>
          <w:sz w:val="22"/>
          <w:szCs w:val="22"/>
        </w:rPr>
        <w:t xml:space="preserve">izpildes </w:t>
      </w:r>
      <w:r w:rsidRPr="00FD22D6">
        <w:rPr>
          <w:sz w:val="22"/>
          <w:szCs w:val="22"/>
        </w:rPr>
        <w:t>termiņš –</w:t>
      </w:r>
      <w:r w:rsidR="00FF2DC2" w:rsidRPr="00FD22D6">
        <w:rPr>
          <w:sz w:val="22"/>
          <w:szCs w:val="22"/>
        </w:rPr>
        <w:t xml:space="preserve"> </w:t>
      </w:r>
      <w:r w:rsidR="00FD22D6" w:rsidRPr="00A20F8F">
        <w:rPr>
          <w:sz w:val="22"/>
          <w:szCs w:val="22"/>
        </w:rPr>
        <w:t>4</w:t>
      </w:r>
      <w:r w:rsidR="006E1B79" w:rsidRPr="00A20F8F">
        <w:rPr>
          <w:sz w:val="22"/>
          <w:szCs w:val="22"/>
        </w:rPr>
        <w:t xml:space="preserve"> (četri)</w:t>
      </w:r>
      <w:r w:rsidR="00752303" w:rsidRPr="00FD22D6">
        <w:rPr>
          <w:sz w:val="22"/>
          <w:szCs w:val="22"/>
        </w:rPr>
        <w:t xml:space="preserve"> mēne</w:t>
      </w:r>
      <w:r w:rsidR="00FD22D6">
        <w:rPr>
          <w:sz w:val="22"/>
          <w:szCs w:val="22"/>
        </w:rPr>
        <w:t>ši</w:t>
      </w:r>
      <w:r w:rsidR="00752303" w:rsidRPr="00FD22D6">
        <w:rPr>
          <w:sz w:val="22"/>
          <w:szCs w:val="22"/>
        </w:rPr>
        <w:t xml:space="preserve"> </w:t>
      </w:r>
      <w:r w:rsidR="008B0237" w:rsidRPr="00FD22D6">
        <w:rPr>
          <w:sz w:val="22"/>
          <w:szCs w:val="22"/>
        </w:rPr>
        <w:t>no līguma noslēgšanas dienas</w:t>
      </w:r>
      <w:r w:rsidR="00752303" w:rsidRPr="00FD22D6">
        <w:rPr>
          <w:sz w:val="22"/>
          <w:szCs w:val="22"/>
        </w:rPr>
        <w:t>, bet ne vēlāk kā</w:t>
      </w:r>
      <w:r w:rsidR="008B0237" w:rsidRPr="00FD22D6">
        <w:rPr>
          <w:sz w:val="22"/>
          <w:szCs w:val="22"/>
        </w:rPr>
        <w:t xml:space="preserve"> </w:t>
      </w:r>
      <w:r w:rsidR="0058018C" w:rsidRPr="00FD22D6">
        <w:rPr>
          <w:sz w:val="22"/>
          <w:szCs w:val="22"/>
        </w:rPr>
        <w:t xml:space="preserve">līdz </w:t>
      </w:r>
      <w:r w:rsidR="00FC17BA" w:rsidRPr="00A20F8F">
        <w:rPr>
          <w:bCs/>
          <w:sz w:val="22"/>
          <w:szCs w:val="22"/>
        </w:rPr>
        <w:t>202</w:t>
      </w:r>
      <w:r w:rsidR="00FD22D6" w:rsidRPr="00A20F8F">
        <w:rPr>
          <w:bCs/>
          <w:sz w:val="22"/>
          <w:szCs w:val="22"/>
        </w:rPr>
        <w:t>6</w:t>
      </w:r>
      <w:r w:rsidR="00FC17BA" w:rsidRPr="00A20F8F">
        <w:rPr>
          <w:bCs/>
          <w:sz w:val="22"/>
          <w:szCs w:val="22"/>
        </w:rPr>
        <w:t>.</w:t>
      </w:r>
      <w:r w:rsidR="00752303" w:rsidRPr="00A20F8F">
        <w:rPr>
          <w:bCs/>
          <w:sz w:val="22"/>
          <w:szCs w:val="22"/>
        </w:rPr>
        <w:t> </w:t>
      </w:r>
      <w:r w:rsidR="00FC17BA" w:rsidRPr="00A20F8F">
        <w:rPr>
          <w:bCs/>
          <w:sz w:val="22"/>
          <w:szCs w:val="22"/>
        </w:rPr>
        <w:t xml:space="preserve">gada </w:t>
      </w:r>
      <w:r w:rsidR="00C13FDA" w:rsidRPr="00A20F8F">
        <w:rPr>
          <w:bCs/>
          <w:sz w:val="22"/>
          <w:szCs w:val="22"/>
        </w:rPr>
        <w:t>15. decembrim</w:t>
      </w:r>
      <w:r w:rsidR="00752303" w:rsidRPr="00A20F8F">
        <w:rPr>
          <w:bCs/>
          <w:sz w:val="22"/>
          <w:szCs w:val="22"/>
        </w:rPr>
        <w:t>.</w:t>
      </w:r>
    </w:p>
    <w:p w14:paraId="0F18EAD7" w14:textId="48E41E25" w:rsidR="00B021F6" w:rsidRDefault="001C799D" w:rsidP="00FD22D6">
      <w:pPr>
        <w:numPr>
          <w:ilvl w:val="2"/>
          <w:numId w:val="1"/>
        </w:numPr>
        <w:tabs>
          <w:tab w:val="left" w:pos="851"/>
        </w:tabs>
        <w:ind w:left="851" w:hanging="851"/>
        <w:jc w:val="both"/>
        <w:rPr>
          <w:sz w:val="22"/>
          <w:szCs w:val="22"/>
        </w:rPr>
      </w:pPr>
      <w:r w:rsidRPr="00FD22D6">
        <w:rPr>
          <w:sz w:val="22"/>
          <w:szCs w:val="22"/>
        </w:rPr>
        <w:t xml:space="preserve">Līguma izpildes vieta – </w:t>
      </w:r>
      <w:r w:rsidR="00FD22D6" w:rsidRPr="00FD22D6">
        <w:rPr>
          <w:sz w:val="22"/>
          <w:szCs w:val="22"/>
        </w:rPr>
        <w:t xml:space="preserve">Rundāles pils, Pilsrundāle, Rundāles pagasts, Bauskas novads, LV-3921 </w:t>
      </w:r>
      <w:r w:rsidR="00FD22D6">
        <w:rPr>
          <w:sz w:val="22"/>
          <w:szCs w:val="22"/>
        </w:rPr>
        <w:t xml:space="preserve">un </w:t>
      </w:r>
      <w:r w:rsidR="00FD22D6" w:rsidRPr="00FD22D6">
        <w:rPr>
          <w:sz w:val="22"/>
          <w:szCs w:val="22"/>
        </w:rPr>
        <w:t>Mežotnes pils, Pils iela 1, Mežotne, Mežotnes pagasts, Bauskas novads, LV-3918.</w:t>
      </w:r>
    </w:p>
    <w:p w14:paraId="1B0FD17B" w14:textId="77777777" w:rsidR="00FD22D6" w:rsidRPr="00FD22D6" w:rsidRDefault="00FD22D6" w:rsidP="00FD22D6">
      <w:pPr>
        <w:tabs>
          <w:tab w:val="left" w:pos="851"/>
        </w:tabs>
        <w:ind w:left="851"/>
        <w:jc w:val="both"/>
        <w:rPr>
          <w:sz w:val="22"/>
          <w:szCs w:val="22"/>
        </w:rPr>
      </w:pPr>
    </w:p>
    <w:p w14:paraId="49F5FAC5" w14:textId="77777777" w:rsidR="001C799D" w:rsidRPr="00FD22D6" w:rsidRDefault="001C799D" w:rsidP="00BA3A4C">
      <w:pPr>
        <w:numPr>
          <w:ilvl w:val="1"/>
          <w:numId w:val="1"/>
        </w:numPr>
        <w:tabs>
          <w:tab w:val="left" w:pos="851"/>
        </w:tabs>
        <w:ind w:left="851" w:hanging="851"/>
        <w:jc w:val="both"/>
        <w:rPr>
          <w:b/>
          <w:sz w:val="22"/>
          <w:szCs w:val="22"/>
        </w:rPr>
      </w:pPr>
      <w:r w:rsidRPr="00FD22D6">
        <w:rPr>
          <w:b/>
          <w:sz w:val="22"/>
          <w:szCs w:val="22"/>
        </w:rPr>
        <w:t>Iepirkuma finansējums</w:t>
      </w:r>
    </w:p>
    <w:p w14:paraId="7CA22809" w14:textId="117B7D8F" w:rsidR="00CB40E5" w:rsidRPr="00FD22D6" w:rsidRDefault="00CB40E5" w:rsidP="00BA3A4C">
      <w:pPr>
        <w:numPr>
          <w:ilvl w:val="2"/>
          <w:numId w:val="1"/>
        </w:numPr>
        <w:tabs>
          <w:tab w:val="left" w:pos="851"/>
        </w:tabs>
        <w:ind w:left="851" w:hanging="851"/>
        <w:jc w:val="both"/>
        <w:rPr>
          <w:sz w:val="22"/>
          <w:szCs w:val="22"/>
        </w:rPr>
      </w:pPr>
      <w:r w:rsidRPr="00FD22D6">
        <w:rPr>
          <w:sz w:val="22"/>
          <w:szCs w:val="22"/>
        </w:rPr>
        <w:t xml:space="preserve">Iepirkuma līguma izpilde tiks finansēta no </w:t>
      </w:r>
      <w:r w:rsidR="00A20F8F">
        <w:rPr>
          <w:sz w:val="22"/>
          <w:szCs w:val="22"/>
        </w:rPr>
        <w:t>Rundāles pils muzeja</w:t>
      </w:r>
      <w:r w:rsidR="00A67171" w:rsidRPr="00FD22D6">
        <w:rPr>
          <w:sz w:val="22"/>
          <w:szCs w:val="22"/>
        </w:rPr>
        <w:t xml:space="preserve"> budžet</w:t>
      </w:r>
      <w:r w:rsidRPr="00FD22D6">
        <w:rPr>
          <w:sz w:val="22"/>
          <w:szCs w:val="22"/>
        </w:rPr>
        <w:t>a līdzekļiem.</w:t>
      </w:r>
      <w:r w:rsidR="001F2ED8" w:rsidRPr="00FD22D6">
        <w:rPr>
          <w:sz w:val="22"/>
          <w:szCs w:val="22"/>
        </w:rPr>
        <w:t xml:space="preserve"> </w:t>
      </w:r>
      <w:r w:rsidR="00B343FB" w:rsidRPr="00A20F8F">
        <w:rPr>
          <w:sz w:val="22"/>
          <w:szCs w:val="22"/>
        </w:rPr>
        <w:t xml:space="preserve">Ja pasūtītājam nav darbu izpildei nepieciešamā finansējuma vai arī tas ir pieejams nepietiekamā apmērā un pasūtītājam nav citu iespēju apmaksāt darbus, tam ir tiesības neslēgt iepirkuma līgumu vai arī vienpusēji no tā atkāpties līgumā noteiktajā kārtībā. </w:t>
      </w:r>
    </w:p>
    <w:p w14:paraId="73E6E49E" w14:textId="11F77C2E" w:rsidR="001C799D" w:rsidRPr="00FD22D6" w:rsidRDefault="001C799D" w:rsidP="00BA3A4C">
      <w:pPr>
        <w:numPr>
          <w:ilvl w:val="2"/>
          <w:numId w:val="1"/>
        </w:numPr>
        <w:tabs>
          <w:tab w:val="left" w:pos="851"/>
        </w:tabs>
        <w:ind w:left="851" w:hanging="851"/>
        <w:jc w:val="both"/>
        <w:rPr>
          <w:sz w:val="22"/>
          <w:szCs w:val="22"/>
        </w:rPr>
      </w:pPr>
      <w:r w:rsidRPr="00FD22D6">
        <w:rPr>
          <w:sz w:val="22"/>
          <w:szCs w:val="22"/>
        </w:rPr>
        <w:t xml:space="preserve">Iepirkuma paredzamā līgumcena – līdz </w:t>
      </w:r>
      <w:r w:rsidR="00FD22D6" w:rsidRPr="00FD22D6">
        <w:rPr>
          <w:sz w:val="22"/>
          <w:szCs w:val="22"/>
        </w:rPr>
        <w:t>24</w:t>
      </w:r>
      <w:r w:rsidR="00752303" w:rsidRPr="00FD22D6">
        <w:rPr>
          <w:sz w:val="22"/>
          <w:szCs w:val="22"/>
        </w:rPr>
        <w:t xml:space="preserve"> </w:t>
      </w:r>
      <w:r w:rsidR="00FD22D6" w:rsidRPr="00FD22D6">
        <w:rPr>
          <w:sz w:val="22"/>
          <w:szCs w:val="22"/>
        </w:rPr>
        <w:t>8</w:t>
      </w:r>
      <w:r w:rsidR="007F0B00" w:rsidRPr="00FD22D6">
        <w:rPr>
          <w:sz w:val="22"/>
          <w:szCs w:val="22"/>
        </w:rPr>
        <w:t>00</w:t>
      </w:r>
      <w:r w:rsidR="00FC1401" w:rsidRPr="00FD22D6">
        <w:rPr>
          <w:sz w:val="22"/>
          <w:szCs w:val="22"/>
        </w:rPr>
        <w:t>,00</w:t>
      </w:r>
      <w:r w:rsidRPr="00FD22D6">
        <w:rPr>
          <w:sz w:val="22"/>
          <w:szCs w:val="22"/>
        </w:rPr>
        <w:t xml:space="preserve"> EUR bez PVN.</w:t>
      </w:r>
    </w:p>
    <w:p w14:paraId="7BDD6B45" w14:textId="77777777" w:rsidR="001C799D" w:rsidRPr="00085A48" w:rsidRDefault="001C799D" w:rsidP="00CB07AB">
      <w:pPr>
        <w:tabs>
          <w:tab w:val="left" w:pos="851"/>
        </w:tabs>
        <w:ind w:left="851" w:hanging="851"/>
        <w:jc w:val="both"/>
        <w:rPr>
          <w:sz w:val="22"/>
          <w:szCs w:val="22"/>
          <w:highlight w:val="yellow"/>
        </w:rPr>
      </w:pPr>
    </w:p>
    <w:p w14:paraId="7869293A" w14:textId="3D7CDEF7" w:rsidR="001C799D" w:rsidRPr="0036620D" w:rsidRDefault="001C799D" w:rsidP="00BA3A4C">
      <w:pPr>
        <w:numPr>
          <w:ilvl w:val="1"/>
          <w:numId w:val="1"/>
        </w:numPr>
        <w:tabs>
          <w:tab w:val="left" w:pos="851"/>
        </w:tabs>
        <w:ind w:left="851" w:hanging="851"/>
        <w:jc w:val="both"/>
        <w:rPr>
          <w:b/>
          <w:sz w:val="22"/>
          <w:szCs w:val="22"/>
        </w:rPr>
      </w:pPr>
      <w:r w:rsidRPr="0036620D">
        <w:rPr>
          <w:b/>
          <w:sz w:val="22"/>
          <w:szCs w:val="22"/>
        </w:rPr>
        <w:t>Objekt</w:t>
      </w:r>
      <w:r w:rsidR="0036620D" w:rsidRPr="0036620D">
        <w:rPr>
          <w:b/>
          <w:sz w:val="22"/>
          <w:szCs w:val="22"/>
        </w:rPr>
        <w:t>u</w:t>
      </w:r>
      <w:r w:rsidRPr="0036620D">
        <w:rPr>
          <w:b/>
          <w:sz w:val="22"/>
          <w:szCs w:val="22"/>
        </w:rPr>
        <w:t xml:space="preserve"> apskate</w:t>
      </w:r>
    </w:p>
    <w:p w14:paraId="755F9D50" w14:textId="0F01D191" w:rsidR="001C799D" w:rsidRPr="0036620D" w:rsidRDefault="001C799D" w:rsidP="00BA3A4C">
      <w:pPr>
        <w:numPr>
          <w:ilvl w:val="2"/>
          <w:numId w:val="1"/>
        </w:numPr>
        <w:tabs>
          <w:tab w:val="left" w:pos="851"/>
        </w:tabs>
        <w:ind w:left="851" w:hanging="851"/>
        <w:jc w:val="both"/>
        <w:rPr>
          <w:sz w:val="22"/>
          <w:szCs w:val="22"/>
        </w:rPr>
      </w:pPr>
      <w:r w:rsidRPr="0036620D">
        <w:rPr>
          <w:sz w:val="22"/>
          <w:szCs w:val="22"/>
        </w:rPr>
        <w:t>Lai nodrošinātu iespēju iepazīties ar situāciju objektā, pasūtītājs organizē objekt</w:t>
      </w:r>
      <w:r w:rsidR="0036620D" w:rsidRPr="0036620D">
        <w:rPr>
          <w:sz w:val="22"/>
          <w:szCs w:val="22"/>
        </w:rPr>
        <w:t>u</w:t>
      </w:r>
      <w:r w:rsidRPr="0036620D">
        <w:rPr>
          <w:sz w:val="22"/>
          <w:szCs w:val="22"/>
        </w:rPr>
        <w:t xml:space="preserve"> apskati </w:t>
      </w:r>
      <w:r w:rsidRPr="0036620D">
        <w:rPr>
          <w:b/>
          <w:sz w:val="22"/>
          <w:szCs w:val="22"/>
        </w:rPr>
        <w:t>20</w:t>
      </w:r>
      <w:r w:rsidR="00BA30E7" w:rsidRPr="0036620D">
        <w:rPr>
          <w:b/>
          <w:sz w:val="22"/>
          <w:szCs w:val="22"/>
        </w:rPr>
        <w:t>2</w:t>
      </w:r>
      <w:r w:rsidR="0036620D" w:rsidRPr="0036620D">
        <w:rPr>
          <w:b/>
          <w:sz w:val="22"/>
          <w:szCs w:val="22"/>
        </w:rPr>
        <w:t>6</w:t>
      </w:r>
      <w:r w:rsidRPr="0036620D">
        <w:rPr>
          <w:b/>
          <w:sz w:val="22"/>
          <w:szCs w:val="22"/>
        </w:rPr>
        <w:t>. gada</w:t>
      </w:r>
      <w:r w:rsidRPr="005376C7">
        <w:rPr>
          <w:b/>
          <w:sz w:val="22"/>
          <w:szCs w:val="22"/>
        </w:rPr>
        <w:t xml:space="preserve"> </w:t>
      </w:r>
      <w:r w:rsidR="00A20F8F" w:rsidRPr="00A20F8F">
        <w:rPr>
          <w:b/>
          <w:sz w:val="22"/>
          <w:szCs w:val="22"/>
        </w:rPr>
        <w:t>2</w:t>
      </w:r>
      <w:r w:rsidR="00D04E62">
        <w:rPr>
          <w:b/>
          <w:sz w:val="22"/>
          <w:szCs w:val="22"/>
        </w:rPr>
        <w:t>0</w:t>
      </w:r>
      <w:r w:rsidR="006E1B79" w:rsidRPr="00A20F8F">
        <w:rPr>
          <w:b/>
          <w:sz w:val="22"/>
          <w:szCs w:val="22"/>
        </w:rPr>
        <w:t xml:space="preserve">. </w:t>
      </w:r>
      <w:r w:rsidR="00A20F8F" w:rsidRPr="00A20F8F">
        <w:rPr>
          <w:b/>
          <w:sz w:val="22"/>
          <w:szCs w:val="22"/>
        </w:rPr>
        <w:t>augustā</w:t>
      </w:r>
      <w:r w:rsidRPr="00A20F8F">
        <w:rPr>
          <w:b/>
          <w:sz w:val="22"/>
          <w:szCs w:val="22"/>
        </w:rPr>
        <w:t xml:space="preserve"> plkst. </w:t>
      </w:r>
      <w:r w:rsidR="00A20F8F" w:rsidRPr="00A20F8F">
        <w:rPr>
          <w:b/>
          <w:sz w:val="22"/>
          <w:szCs w:val="22"/>
        </w:rPr>
        <w:t>10.00</w:t>
      </w:r>
      <w:r w:rsidR="0036620D" w:rsidRPr="00A20F8F">
        <w:rPr>
          <w:b/>
          <w:szCs w:val="22"/>
        </w:rPr>
        <w:t xml:space="preserve"> </w:t>
      </w:r>
      <w:r w:rsidR="0036620D" w:rsidRPr="00A20F8F">
        <w:rPr>
          <w:rFonts w:asciiTheme="majorBidi" w:hAnsiTheme="majorBidi" w:cstheme="majorBidi"/>
          <w:b/>
          <w:sz w:val="22"/>
          <w:szCs w:val="22"/>
        </w:rPr>
        <w:t>Rundāles pilī, pēc tam došanās uz Mežotnes pili</w:t>
      </w:r>
      <w:r w:rsidR="0036620D" w:rsidRPr="0036620D">
        <w:rPr>
          <w:rFonts w:asciiTheme="majorBidi" w:hAnsiTheme="majorBidi" w:cstheme="majorBidi"/>
          <w:sz w:val="22"/>
          <w:szCs w:val="22"/>
        </w:rPr>
        <w:t>.</w:t>
      </w:r>
      <w:r w:rsidRPr="0036620D">
        <w:rPr>
          <w:sz w:val="22"/>
          <w:szCs w:val="22"/>
        </w:rPr>
        <w:t xml:space="preserve"> </w:t>
      </w:r>
      <w:r w:rsidR="00931B28" w:rsidRPr="0036620D">
        <w:rPr>
          <w:sz w:val="22"/>
          <w:szCs w:val="22"/>
        </w:rPr>
        <w:lastRenderedPageBreak/>
        <w:t>Ieinteresētie piegādātāji ir tiesīgi pieteikties objekt</w:t>
      </w:r>
      <w:r w:rsidR="0036620D">
        <w:rPr>
          <w:sz w:val="22"/>
          <w:szCs w:val="22"/>
        </w:rPr>
        <w:t>u</w:t>
      </w:r>
      <w:r w:rsidR="00931B28" w:rsidRPr="0036620D">
        <w:rPr>
          <w:sz w:val="22"/>
          <w:szCs w:val="22"/>
        </w:rPr>
        <w:t xml:space="preserve"> apskatei, sazinoties ar pasūtītāja pārstāvi </w:t>
      </w:r>
      <w:r w:rsidR="006E1B79" w:rsidRPr="006E1B79">
        <w:rPr>
          <w:color w:val="000000"/>
          <w:sz w:val="22"/>
          <w:szCs w:val="22"/>
        </w:rPr>
        <w:t xml:space="preserve">Tatjanu </w:t>
      </w:r>
      <w:proofErr w:type="spellStart"/>
      <w:r w:rsidR="006E1B79" w:rsidRPr="006E1B79">
        <w:rPr>
          <w:color w:val="000000"/>
          <w:sz w:val="22"/>
          <w:szCs w:val="22"/>
        </w:rPr>
        <w:t>Barkovsku</w:t>
      </w:r>
      <w:proofErr w:type="spellEnd"/>
      <w:r w:rsidR="00931B28" w:rsidRPr="006E1B79">
        <w:rPr>
          <w:sz w:val="22"/>
          <w:szCs w:val="22"/>
        </w:rPr>
        <w:t xml:space="preserve"> (tālr. </w:t>
      </w:r>
      <w:r w:rsidR="006E1B79" w:rsidRPr="006E1B79">
        <w:rPr>
          <w:sz w:val="22"/>
          <w:szCs w:val="22"/>
        </w:rPr>
        <w:t>20092538</w:t>
      </w:r>
      <w:r w:rsidR="00931B28" w:rsidRPr="006E1B79">
        <w:rPr>
          <w:sz w:val="22"/>
          <w:szCs w:val="22"/>
        </w:rPr>
        <w:t xml:space="preserve">, e-pasts: </w:t>
      </w:r>
      <w:hyperlink r:id="rId9" w:history="1">
        <w:r w:rsidR="006E1B79" w:rsidRPr="006E1B79">
          <w:rPr>
            <w:rStyle w:val="Hipersaite"/>
            <w:sz w:val="22"/>
            <w:szCs w:val="22"/>
          </w:rPr>
          <w:t>tatjana.barkovska@rpm.gov.lv</w:t>
        </w:r>
      </w:hyperlink>
      <w:r w:rsidR="00931B28" w:rsidRPr="0036620D">
        <w:rPr>
          <w:sz w:val="22"/>
          <w:szCs w:val="22"/>
        </w:rPr>
        <w:t>).</w:t>
      </w:r>
      <w:r w:rsidRPr="0036620D">
        <w:rPr>
          <w:sz w:val="22"/>
          <w:szCs w:val="22"/>
        </w:rPr>
        <w:t xml:space="preserve"> Objekt</w:t>
      </w:r>
      <w:r w:rsidR="0036620D" w:rsidRPr="0036620D">
        <w:rPr>
          <w:sz w:val="22"/>
          <w:szCs w:val="22"/>
        </w:rPr>
        <w:t>u</w:t>
      </w:r>
      <w:r w:rsidRPr="0036620D">
        <w:rPr>
          <w:sz w:val="22"/>
          <w:szCs w:val="22"/>
        </w:rPr>
        <w:t xml:space="preserve"> apskati var veikt arī jebkurā citā darbdienā un laikā, par to vienojoties ar pasūtītāju vismaz </w:t>
      </w:r>
      <w:r w:rsidR="006203F8" w:rsidRPr="00A20F8F">
        <w:rPr>
          <w:sz w:val="22"/>
          <w:szCs w:val="22"/>
        </w:rPr>
        <w:t>2</w:t>
      </w:r>
      <w:r w:rsidRPr="00A20F8F">
        <w:rPr>
          <w:sz w:val="22"/>
          <w:szCs w:val="22"/>
        </w:rPr>
        <w:t xml:space="preserve"> (</w:t>
      </w:r>
      <w:r w:rsidR="00F953D6" w:rsidRPr="00A20F8F">
        <w:rPr>
          <w:sz w:val="22"/>
          <w:szCs w:val="22"/>
        </w:rPr>
        <w:t>divas</w:t>
      </w:r>
      <w:r w:rsidR="0079493F" w:rsidRPr="00A20F8F">
        <w:rPr>
          <w:sz w:val="22"/>
          <w:szCs w:val="22"/>
        </w:rPr>
        <w:t xml:space="preserve">) </w:t>
      </w:r>
      <w:r w:rsidR="0079493F" w:rsidRPr="0036620D">
        <w:rPr>
          <w:sz w:val="22"/>
          <w:szCs w:val="22"/>
        </w:rPr>
        <w:t>darbdienas</w:t>
      </w:r>
      <w:r w:rsidRPr="0036620D">
        <w:rPr>
          <w:sz w:val="22"/>
          <w:szCs w:val="22"/>
        </w:rPr>
        <w:t xml:space="preserve"> iepriekš.</w:t>
      </w:r>
    </w:p>
    <w:p w14:paraId="70230104" w14:textId="7AED06D9" w:rsidR="00905029" w:rsidRPr="0036620D" w:rsidRDefault="00AD425C" w:rsidP="00905029">
      <w:pPr>
        <w:numPr>
          <w:ilvl w:val="2"/>
          <w:numId w:val="1"/>
        </w:numPr>
        <w:tabs>
          <w:tab w:val="left" w:pos="851"/>
        </w:tabs>
        <w:ind w:left="851" w:hanging="851"/>
        <w:jc w:val="both"/>
        <w:rPr>
          <w:sz w:val="22"/>
          <w:szCs w:val="22"/>
        </w:rPr>
      </w:pPr>
      <w:r w:rsidRPr="0036620D">
        <w:rPr>
          <w:sz w:val="22"/>
          <w:szCs w:val="22"/>
        </w:rPr>
        <w:t>Objekt</w:t>
      </w:r>
      <w:r w:rsidR="0036620D" w:rsidRPr="0036620D">
        <w:rPr>
          <w:sz w:val="22"/>
          <w:szCs w:val="22"/>
        </w:rPr>
        <w:t>u</w:t>
      </w:r>
      <w:r w:rsidRPr="0036620D">
        <w:rPr>
          <w:sz w:val="22"/>
          <w:szCs w:val="22"/>
        </w:rPr>
        <w:t xml:space="preserve"> apskate ir obligāta, lai pretendents gūtu skaidru priekšstatu par objekt</w:t>
      </w:r>
      <w:r w:rsidR="0036620D">
        <w:rPr>
          <w:sz w:val="22"/>
          <w:szCs w:val="22"/>
        </w:rPr>
        <w:t>u</w:t>
      </w:r>
      <w:r w:rsidRPr="0036620D">
        <w:rPr>
          <w:sz w:val="22"/>
          <w:szCs w:val="22"/>
        </w:rPr>
        <w:t xml:space="preserve"> situāciju un stāvokli dabā, darbu apjomu, sarežģītības pakāpi un specifiku. </w:t>
      </w:r>
      <w:r w:rsidRPr="0036620D">
        <w:rPr>
          <w:b/>
          <w:sz w:val="22"/>
          <w:szCs w:val="22"/>
        </w:rPr>
        <w:t>Pretendenta neierašanās uz objekt</w:t>
      </w:r>
      <w:r w:rsidR="0036620D">
        <w:rPr>
          <w:b/>
          <w:sz w:val="22"/>
          <w:szCs w:val="22"/>
        </w:rPr>
        <w:t>u</w:t>
      </w:r>
      <w:r w:rsidRPr="0036620D">
        <w:rPr>
          <w:b/>
          <w:sz w:val="22"/>
          <w:szCs w:val="22"/>
        </w:rPr>
        <w:t xml:space="preserve"> apskati izslēdz to no dalības konkursā</w:t>
      </w:r>
      <w:r w:rsidR="001C799D" w:rsidRPr="0036620D">
        <w:rPr>
          <w:sz w:val="22"/>
          <w:szCs w:val="22"/>
        </w:rPr>
        <w:t>.</w:t>
      </w:r>
    </w:p>
    <w:p w14:paraId="09EAF982" w14:textId="551B05DB" w:rsidR="001C799D" w:rsidRPr="0036620D" w:rsidRDefault="001C799D" w:rsidP="00BA3A4C">
      <w:pPr>
        <w:numPr>
          <w:ilvl w:val="2"/>
          <w:numId w:val="1"/>
        </w:numPr>
        <w:tabs>
          <w:tab w:val="left" w:pos="851"/>
        </w:tabs>
        <w:ind w:left="851" w:hanging="851"/>
        <w:jc w:val="both"/>
        <w:rPr>
          <w:sz w:val="22"/>
          <w:szCs w:val="22"/>
        </w:rPr>
      </w:pPr>
      <w:r w:rsidRPr="0036620D">
        <w:rPr>
          <w:sz w:val="22"/>
          <w:szCs w:val="22"/>
        </w:rPr>
        <w:t>Objekt</w:t>
      </w:r>
      <w:r w:rsidR="0036620D">
        <w:rPr>
          <w:sz w:val="22"/>
          <w:szCs w:val="22"/>
        </w:rPr>
        <w:t>u</w:t>
      </w:r>
      <w:r w:rsidRPr="0036620D">
        <w:rPr>
          <w:sz w:val="22"/>
          <w:szCs w:val="22"/>
        </w:rPr>
        <w:t xml:space="preserve"> apmeklēšanas laikā notiks tikai objekt</w:t>
      </w:r>
      <w:r w:rsidR="0036620D">
        <w:rPr>
          <w:sz w:val="22"/>
          <w:szCs w:val="22"/>
        </w:rPr>
        <w:t>u</w:t>
      </w:r>
      <w:r w:rsidRPr="0036620D">
        <w:rPr>
          <w:sz w:val="22"/>
          <w:szCs w:val="22"/>
        </w:rPr>
        <w:t xml:space="preserve"> apskate. Papildu informācija par iepirkuma priekšmetu vai konkursa nolikumu netiks sniegta.</w:t>
      </w:r>
    </w:p>
    <w:p w14:paraId="07E471CF" w14:textId="77777777" w:rsidR="0036620D" w:rsidRPr="00085A48" w:rsidRDefault="0036620D" w:rsidP="0036620D">
      <w:pPr>
        <w:tabs>
          <w:tab w:val="left" w:pos="851"/>
        </w:tabs>
        <w:jc w:val="both"/>
        <w:rPr>
          <w:sz w:val="22"/>
          <w:szCs w:val="22"/>
          <w:highlight w:val="yellow"/>
        </w:rPr>
      </w:pPr>
    </w:p>
    <w:p w14:paraId="4538D67F" w14:textId="77777777" w:rsidR="008428DF" w:rsidRPr="0036620D" w:rsidRDefault="008428DF" w:rsidP="00BA3A4C">
      <w:pPr>
        <w:numPr>
          <w:ilvl w:val="1"/>
          <w:numId w:val="1"/>
        </w:numPr>
        <w:tabs>
          <w:tab w:val="left" w:pos="851"/>
        </w:tabs>
        <w:ind w:left="851" w:hanging="851"/>
        <w:jc w:val="both"/>
        <w:rPr>
          <w:b/>
          <w:sz w:val="22"/>
          <w:szCs w:val="22"/>
        </w:rPr>
      </w:pPr>
      <w:r w:rsidRPr="0036620D">
        <w:rPr>
          <w:b/>
          <w:sz w:val="22"/>
          <w:szCs w:val="22"/>
        </w:rPr>
        <w:t>Informācijas apmaiņa</w:t>
      </w:r>
    </w:p>
    <w:p w14:paraId="30899E7A"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 xml:space="preserve">Informācijas apmaiņa procedūras ietvaros notiek Publisko iepirkumu likumā noteiktajā kārtībā, izmantojot elektroniskos saziņas līdzekļus. Procedūras ietvaros visa korespondence ieinteresētajiem piegādātājiem un pretendentiem tiek nosūtīta, izmantojot </w:t>
      </w:r>
      <w:r w:rsidR="00432C91" w:rsidRPr="0036620D">
        <w:rPr>
          <w:sz w:val="22"/>
          <w:szCs w:val="22"/>
        </w:rPr>
        <w:t>Elektronisko iepirkumu sistēmas e-konkursu apakšsistēmas piedāvātos rīkus</w:t>
      </w:r>
      <w:r w:rsidRPr="0036620D">
        <w:rPr>
          <w:sz w:val="22"/>
          <w:szCs w:val="22"/>
        </w:rPr>
        <w:t>.</w:t>
      </w:r>
    </w:p>
    <w:p w14:paraId="2A918E15"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Ja ieinteresētais piegādātājs ir laikus pieprasījis papildu informāciju par iepirkuma procedūras dokumentos iekļautajām prasībām, pasūtītājs to sniedz 5 (piecu) darbdienu laikā, bet ne vēlāk kā 6 (sešas) dienas pirms piedāvājumu iesniegšanas termiņa beigām.</w:t>
      </w:r>
    </w:p>
    <w:p w14:paraId="2D04745A"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 xml:space="preserve">Papildu informāciju pasūtītājs </w:t>
      </w:r>
      <w:proofErr w:type="spellStart"/>
      <w:r w:rsidRPr="0036620D">
        <w:rPr>
          <w:sz w:val="22"/>
          <w:szCs w:val="22"/>
        </w:rPr>
        <w:t>nosūta</w:t>
      </w:r>
      <w:proofErr w:type="spellEnd"/>
      <w:r w:rsidRPr="0036620D">
        <w:rPr>
          <w:sz w:val="22"/>
          <w:szCs w:val="22"/>
        </w:rPr>
        <w:t xml:space="preserve"> piegādātājam, kas uzdevis jautājumu, un vienlaikus ievieto šo informāciju pircēja profilā, kur ir pieejami iepirkuma procedūras dokumenti, norādot arī uzdoto jautājumu.</w:t>
      </w:r>
    </w:p>
    <w:p w14:paraId="1EF0676E"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Ja pasūtītājs izdarījis grozījumus iepirkuma procedūras dokumentos, tas ievieto informāciju par grozījumiem pircēja profilā, kur ir pieejami šie dokumenti, ne vēlāk kā dienu pēc tam, kad paziņojums par izmaiņām vai papildu informāciju iesniegts Iepirkumu uzraudzības birojam publicēšanai.</w:t>
      </w:r>
    </w:p>
    <w:p w14:paraId="07BCAC6C"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Ieinteresētajiem piegādātājiem un pretendentiem ir pienākums pastāvīgi sekot līdzi Elektronisko iepirkumu sistēmas e-konkursu apakšsistēmā publicētajai informācijai.</w:t>
      </w:r>
    </w:p>
    <w:p w14:paraId="6C2F6D52" w14:textId="77777777" w:rsidR="00DE5572" w:rsidRPr="0036620D" w:rsidRDefault="00DE5572" w:rsidP="00CB07AB">
      <w:pPr>
        <w:tabs>
          <w:tab w:val="left" w:pos="851"/>
        </w:tabs>
        <w:ind w:left="851" w:hanging="851"/>
        <w:jc w:val="both"/>
        <w:rPr>
          <w:sz w:val="22"/>
          <w:szCs w:val="22"/>
        </w:rPr>
      </w:pPr>
    </w:p>
    <w:p w14:paraId="7281C491" w14:textId="77777777" w:rsidR="008428DF" w:rsidRPr="0036620D" w:rsidRDefault="008428DF" w:rsidP="00BA3A4C">
      <w:pPr>
        <w:numPr>
          <w:ilvl w:val="1"/>
          <w:numId w:val="1"/>
        </w:numPr>
        <w:tabs>
          <w:tab w:val="left" w:pos="851"/>
        </w:tabs>
        <w:ind w:left="851" w:hanging="851"/>
        <w:jc w:val="both"/>
        <w:rPr>
          <w:b/>
          <w:sz w:val="22"/>
          <w:szCs w:val="22"/>
        </w:rPr>
      </w:pPr>
      <w:r w:rsidRPr="0036620D">
        <w:rPr>
          <w:b/>
          <w:sz w:val="22"/>
          <w:szCs w:val="22"/>
        </w:rPr>
        <w:t>Ieinteresēto piegādātāju sanāksme</w:t>
      </w:r>
    </w:p>
    <w:p w14:paraId="775EF086"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 xml:space="preserve">Pasūtītājs organizē ieinteresēto piegādātāju sanāksmi </w:t>
      </w:r>
      <w:r w:rsidR="00E63EF1" w:rsidRPr="0036620D">
        <w:rPr>
          <w:sz w:val="22"/>
          <w:szCs w:val="22"/>
        </w:rPr>
        <w:t xml:space="preserve">saskaņā ar </w:t>
      </w:r>
      <w:r w:rsidRPr="0036620D">
        <w:rPr>
          <w:sz w:val="22"/>
          <w:szCs w:val="22"/>
        </w:rPr>
        <w:t xml:space="preserve">Ministru kabineta 2017. gada 28. februāra noteikumu Nr. 107 </w:t>
      </w:r>
      <w:r w:rsidR="00AD5E60" w:rsidRPr="0036620D">
        <w:rPr>
          <w:sz w:val="22"/>
          <w:szCs w:val="22"/>
        </w:rPr>
        <w:t>„</w:t>
      </w:r>
      <w:r w:rsidRPr="0036620D">
        <w:rPr>
          <w:sz w:val="22"/>
          <w:szCs w:val="22"/>
        </w:rPr>
        <w:t>Iepirkuma procedūru un metu konkursu no</w:t>
      </w:r>
      <w:r w:rsidR="009E3185" w:rsidRPr="0036620D">
        <w:rPr>
          <w:sz w:val="22"/>
          <w:szCs w:val="22"/>
        </w:rPr>
        <w:t>rises kārtība” 11. punktu</w:t>
      </w:r>
      <w:r w:rsidRPr="0036620D">
        <w:rPr>
          <w:sz w:val="22"/>
          <w:szCs w:val="22"/>
        </w:rPr>
        <w:t>, ja ne vēlāk kā 10 (desmit) dienas pirms piedāvājumu iesniegšanas termiņa pēdējās dienas saņemti vismaz divu ieinteresēto piegādātāju priekšlikumi rīkot ieinteresēto piegādātāju sanāksmi.</w:t>
      </w:r>
    </w:p>
    <w:p w14:paraId="103E3CA5" w14:textId="77777777"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Sanāksmi rīko ne vēlāk kā 5 (piecas) dienas pirms piedāvājumu iesniegšanas termiņa pēdējās dienas, un informāciju par sanāksmi ievieto pircēja profilā vismaz 3 (trīs) dienas iepriekš.</w:t>
      </w:r>
      <w:r w:rsidRPr="0036620D">
        <w:rPr>
          <w:color w:val="00B0F0"/>
          <w:sz w:val="22"/>
          <w:szCs w:val="22"/>
        </w:rPr>
        <w:t xml:space="preserve"> </w:t>
      </w:r>
      <w:r w:rsidRPr="0036620D">
        <w:rPr>
          <w:sz w:val="22"/>
          <w:szCs w:val="22"/>
        </w:rPr>
        <w:t>Iepirkuma komisija sniedz papildu informāciju un atbild uz sanāksmes laikā uzdotajiem jautājumiem. Sanāksmes gaita tiek protokolēta.</w:t>
      </w:r>
    </w:p>
    <w:p w14:paraId="3EA93213" w14:textId="77777777" w:rsidR="008C4D89" w:rsidRPr="0036620D" w:rsidRDefault="008C4D89" w:rsidP="008C4D89">
      <w:pPr>
        <w:tabs>
          <w:tab w:val="left" w:pos="851"/>
        </w:tabs>
        <w:ind w:left="851"/>
        <w:jc w:val="both"/>
        <w:rPr>
          <w:sz w:val="22"/>
          <w:szCs w:val="22"/>
        </w:rPr>
      </w:pPr>
    </w:p>
    <w:p w14:paraId="7BF2DC37" w14:textId="77777777" w:rsidR="008428DF" w:rsidRPr="0036620D" w:rsidRDefault="008428DF" w:rsidP="00BA3A4C">
      <w:pPr>
        <w:numPr>
          <w:ilvl w:val="1"/>
          <w:numId w:val="1"/>
        </w:numPr>
        <w:tabs>
          <w:tab w:val="left" w:pos="851"/>
        </w:tabs>
        <w:ind w:left="851" w:hanging="851"/>
        <w:jc w:val="both"/>
        <w:rPr>
          <w:b/>
          <w:sz w:val="22"/>
          <w:szCs w:val="22"/>
        </w:rPr>
      </w:pPr>
      <w:r w:rsidRPr="0036620D">
        <w:rPr>
          <w:b/>
          <w:sz w:val="22"/>
          <w:szCs w:val="22"/>
        </w:rPr>
        <w:t>Piedāvājumu iesniegšanas un atvēršanas vieta, datums un laiks</w:t>
      </w:r>
    </w:p>
    <w:p w14:paraId="2EF7179A" w14:textId="365FB715" w:rsidR="008428DF" w:rsidRPr="0036620D" w:rsidRDefault="008428DF" w:rsidP="00BA3A4C">
      <w:pPr>
        <w:numPr>
          <w:ilvl w:val="2"/>
          <w:numId w:val="1"/>
        </w:numPr>
        <w:tabs>
          <w:tab w:val="left" w:pos="851"/>
        </w:tabs>
        <w:ind w:left="851" w:hanging="851"/>
        <w:jc w:val="both"/>
        <w:rPr>
          <w:sz w:val="22"/>
          <w:szCs w:val="22"/>
        </w:rPr>
      </w:pPr>
      <w:r w:rsidRPr="0036620D">
        <w:rPr>
          <w:sz w:val="22"/>
          <w:szCs w:val="22"/>
        </w:rPr>
        <w:t xml:space="preserve">Piedāvājums jāiesniedz līdz </w:t>
      </w:r>
      <w:r w:rsidR="001E7711" w:rsidRPr="0036620D">
        <w:rPr>
          <w:b/>
          <w:sz w:val="22"/>
          <w:szCs w:val="22"/>
        </w:rPr>
        <w:t>20</w:t>
      </w:r>
      <w:r w:rsidR="005F03C2" w:rsidRPr="0036620D">
        <w:rPr>
          <w:b/>
          <w:sz w:val="22"/>
          <w:szCs w:val="22"/>
        </w:rPr>
        <w:t>2</w:t>
      </w:r>
      <w:r w:rsidR="0036620D" w:rsidRPr="0036620D">
        <w:rPr>
          <w:b/>
          <w:sz w:val="22"/>
          <w:szCs w:val="22"/>
        </w:rPr>
        <w:t>6</w:t>
      </w:r>
      <w:r w:rsidR="001E7711" w:rsidRPr="0036620D">
        <w:rPr>
          <w:b/>
          <w:sz w:val="22"/>
          <w:szCs w:val="22"/>
        </w:rPr>
        <w:t>. gada</w:t>
      </w:r>
      <w:r w:rsidR="00B425BB" w:rsidRPr="0036620D">
        <w:rPr>
          <w:b/>
          <w:sz w:val="22"/>
          <w:szCs w:val="22"/>
        </w:rPr>
        <w:t xml:space="preserve"> </w:t>
      </w:r>
      <w:r w:rsidR="00A20F8F" w:rsidRPr="00A20F8F">
        <w:rPr>
          <w:b/>
          <w:sz w:val="22"/>
          <w:szCs w:val="22"/>
        </w:rPr>
        <w:t>31. augustam</w:t>
      </w:r>
      <w:r w:rsidR="001E7711" w:rsidRPr="00A20F8F">
        <w:rPr>
          <w:b/>
          <w:sz w:val="22"/>
          <w:szCs w:val="22"/>
        </w:rPr>
        <w:t xml:space="preserve"> plkst. </w:t>
      </w:r>
      <w:r w:rsidR="00A80939" w:rsidRPr="00A20F8F">
        <w:rPr>
          <w:b/>
          <w:sz w:val="22"/>
          <w:szCs w:val="22"/>
        </w:rPr>
        <w:t>9</w:t>
      </w:r>
      <w:r w:rsidR="0016069B" w:rsidRPr="00A20F8F">
        <w:rPr>
          <w:b/>
          <w:sz w:val="22"/>
          <w:szCs w:val="22"/>
        </w:rPr>
        <w:t>.</w:t>
      </w:r>
      <w:r w:rsidR="00A20F8F" w:rsidRPr="00A20F8F">
        <w:rPr>
          <w:b/>
          <w:sz w:val="22"/>
          <w:szCs w:val="22"/>
        </w:rPr>
        <w:t>3</w:t>
      </w:r>
      <w:r w:rsidR="0016069B" w:rsidRPr="00A20F8F">
        <w:rPr>
          <w:b/>
          <w:sz w:val="22"/>
          <w:szCs w:val="22"/>
        </w:rPr>
        <w:t>0</w:t>
      </w:r>
      <w:r w:rsidRPr="00A20F8F">
        <w:rPr>
          <w:b/>
          <w:sz w:val="22"/>
          <w:szCs w:val="22"/>
        </w:rPr>
        <w:t xml:space="preserve"> </w:t>
      </w:r>
      <w:r w:rsidR="00F271E8" w:rsidRPr="0036620D">
        <w:rPr>
          <w:sz w:val="22"/>
          <w:szCs w:val="22"/>
        </w:rPr>
        <w:t>E</w:t>
      </w:r>
      <w:r w:rsidRPr="0036620D">
        <w:rPr>
          <w:sz w:val="22"/>
          <w:szCs w:val="22"/>
        </w:rPr>
        <w:t>lektronisko iepirkumu sistēmas e-konkursu apakšsistēmā.</w:t>
      </w:r>
    </w:p>
    <w:p w14:paraId="58513EE5" w14:textId="77777777" w:rsidR="005A1DA9" w:rsidRPr="0036620D" w:rsidRDefault="005A1DA9" w:rsidP="003F655F">
      <w:pPr>
        <w:numPr>
          <w:ilvl w:val="2"/>
          <w:numId w:val="1"/>
        </w:numPr>
        <w:tabs>
          <w:tab w:val="left" w:pos="851"/>
        </w:tabs>
        <w:ind w:left="851" w:hanging="851"/>
        <w:jc w:val="both"/>
        <w:rPr>
          <w:sz w:val="22"/>
          <w:szCs w:val="22"/>
        </w:rPr>
      </w:pPr>
      <w:r w:rsidRPr="0036620D">
        <w:rPr>
          <w:sz w:val="22"/>
          <w:szCs w:val="22"/>
        </w:rPr>
        <w:t>Lai piegādātājs iesniegtu piedāvājumu Elektronisko iepirkumu sistēmas e-konkursu apakšsistēmā izsludinātā iepirkuma procedūrā, tas reģistrējas Elektronisko iepirkumu sistēmā.</w:t>
      </w:r>
    </w:p>
    <w:p w14:paraId="3FE6A9C3"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b/>
        </w:rPr>
      </w:pPr>
      <w:r w:rsidRPr="0036620D">
        <w:rPr>
          <w:rFonts w:ascii="Times New Roman" w:eastAsia="Times New Roman" w:hAnsi="Times New Roman"/>
          <w:b/>
        </w:rPr>
        <w:t>Ārpus Elektronisko iepirkumu sistēmas e-konkursu apakšsistēmas iesniegtie piedāvājumi netiks pieņemti un neatvērtā veidā tiks nodoti (nosūtīti) atpakaļ iesniedzējam.</w:t>
      </w:r>
    </w:p>
    <w:p w14:paraId="0F0B7E20"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Piedāvājumi tiks atvērti vienlaikus</w:t>
      </w:r>
      <w:r w:rsidR="00095056" w:rsidRPr="0036620D">
        <w:rPr>
          <w:rFonts w:ascii="Times New Roman" w:hAnsi="Times New Roman"/>
        </w:rPr>
        <w:t xml:space="preserve"> </w:t>
      </w:r>
      <w:r w:rsidR="00095056" w:rsidRPr="00A20F8F">
        <w:rPr>
          <w:rFonts w:ascii="Times New Roman" w:hAnsi="Times New Roman"/>
          <w:b/>
        </w:rPr>
        <w:t>plkst.</w:t>
      </w:r>
      <w:r w:rsidRPr="00A20F8F">
        <w:rPr>
          <w:rFonts w:ascii="Times New Roman" w:hAnsi="Times New Roman"/>
          <w:b/>
        </w:rPr>
        <w:t xml:space="preserve"> </w:t>
      </w:r>
      <w:r w:rsidR="007A1778" w:rsidRPr="00A20F8F">
        <w:rPr>
          <w:rFonts w:ascii="Times New Roman" w:hAnsi="Times New Roman"/>
          <w:b/>
        </w:rPr>
        <w:t>1</w:t>
      </w:r>
      <w:r w:rsidR="00095056" w:rsidRPr="00A20F8F">
        <w:rPr>
          <w:rFonts w:ascii="Times New Roman" w:hAnsi="Times New Roman"/>
          <w:b/>
        </w:rPr>
        <w:t>3</w:t>
      </w:r>
      <w:r w:rsidR="00963750" w:rsidRPr="00A20F8F">
        <w:rPr>
          <w:rFonts w:ascii="Times New Roman" w:hAnsi="Times New Roman"/>
          <w:b/>
        </w:rPr>
        <w:t>.</w:t>
      </w:r>
      <w:r w:rsidR="00095056" w:rsidRPr="00A20F8F">
        <w:rPr>
          <w:rFonts w:ascii="Times New Roman" w:hAnsi="Times New Roman"/>
          <w:b/>
        </w:rPr>
        <w:t>3</w:t>
      </w:r>
      <w:r w:rsidR="00674458" w:rsidRPr="00A20F8F">
        <w:rPr>
          <w:rFonts w:ascii="Times New Roman" w:hAnsi="Times New Roman"/>
          <w:b/>
        </w:rPr>
        <w:t>0</w:t>
      </w:r>
      <w:r w:rsidRPr="0036620D">
        <w:rPr>
          <w:rFonts w:ascii="Times New Roman" w:hAnsi="Times New Roman"/>
        </w:rPr>
        <w:t>, pircēja profilā (iepirkuma dokumentu</w:t>
      </w:r>
      <w:r w:rsidR="00C03FB8" w:rsidRPr="0036620D">
        <w:rPr>
          <w:rFonts w:ascii="Times New Roman" w:hAnsi="Times New Roman"/>
        </w:rPr>
        <w:t xml:space="preserve"> šķirklī) publicējot pretendenta nosaukumu</w:t>
      </w:r>
      <w:r w:rsidRPr="0036620D">
        <w:rPr>
          <w:rFonts w:ascii="Times New Roman" w:hAnsi="Times New Roman"/>
        </w:rPr>
        <w:t>, piedāvājuma iesniegšanas da</w:t>
      </w:r>
      <w:r w:rsidR="00233BB9" w:rsidRPr="0036620D">
        <w:rPr>
          <w:rFonts w:ascii="Times New Roman" w:hAnsi="Times New Roman"/>
        </w:rPr>
        <w:t>tumu un laiku un piedāvāto cenu</w:t>
      </w:r>
      <w:r w:rsidR="00B4525A" w:rsidRPr="0036620D">
        <w:rPr>
          <w:rFonts w:ascii="Times New Roman" w:hAnsi="Times New Roman"/>
        </w:rPr>
        <w:t xml:space="preserve">. </w:t>
      </w:r>
      <w:r w:rsidRPr="0036620D">
        <w:rPr>
          <w:rFonts w:ascii="Times New Roman" w:hAnsi="Times New Roman"/>
        </w:rPr>
        <w:t>Iesniegto piedāvājumu atvēršanas procesam var sekot līdzi tiešsaistes režīmā Elektronisko iepirkumu sistēmas e-konkursu apakšsistēmā.</w:t>
      </w:r>
    </w:p>
    <w:p w14:paraId="46F254C3"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Pretendents līdz piedāvājumu iesniegšanas termiņa beigām ir tiesīgs grozīt vai atsaukt iesniegto piedāvājumu, izmantojot e-konkursu apakšsistēmā pieejamos rīkus.</w:t>
      </w:r>
      <w:r w:rsidR="00C530A9" w:rsidRPr="0036620D">
        <w:rPr>
          <w:rFonts w:ascii="Times New Roman" w:hAnsi="Times New Roman"/>
        </w:rPr>
        <w:t xml:space="preserve"> </w:t>
      </w:r>
      <w:r w:rsidRPr="0036620D">
        <w:rPr>
          <w:rFonts w:ascii="Times New Roman" w:hAnsi="Times New Roman"/>
        </w:rPr>
        <w:t>Piedāvājuma maiņas gadījumā par piedāvājuma iesniegšanas laiku tiek uzskatīts pēdējā piedāvājuma iesniegšanas brīdis. Piedāvājuma atsaukšanai ir bezierunu raksturs, un tā izslēdz pretendentu no tālākas dalības iepirkuma procedūrā.</w:t>
      </w:r>
    </w:p>
    <w:p w14:paraId="59AA8D16" w14:textId="77777777" w:rsidR="007D2CFA" w:rsidRPr="00085A48" w:rsidRDefault="007D2CFA" w:rsidP="00CB07AB">
      <w:pPr>
        <w:pStyle w:val="Sarakstarindkopa"/>
        <w:tabs>
          <w:tab w:val="left" w:pos="567"/>
          <w:tab w:val="left" w:pos="851"/>
        </w:tabs>
        <w:spacing w:after="0" w:line="240" w:lineRule="auto"/>
        <w:ind w:left="851" w:hanging="851"/>
        <w:jc w:val="both"/>
        <w:rPr>
          <w:rFonts w:ascii="Times New Roman" w:hAnsi="Times New Roman"/>
          <w:highlight w:val="yellow"/>
        </w:rPr>
      </w:pPr>
    </w:p>
    <w:p w14:paraId="7EF3736F" w14:textId="77777777" w:rsidR="008428DF" w:rsidRPr="0036620D" w:rsidRDefault="008428DF" w:rsidP="00BA3A4C">
      <w:pPr>
        <w:pStyle w:val="Sarakstarindkopa"/>
        <w:numPr>
          <w:ilvl w:val="1"/>
          <w:numId w:val="1"/>
        </w:numPr>
        <w:tabs>
          <w:tab w:val="left" w:pos="851"/>
        </w:tabs>
        <w:spacing w:after="0" w:line="240" w:lineRule="auto"/>
        <w:ind w:left="851" w:hanging="851"/>
        <w:jc w:val="both"/>
        <w:rPr>
          <w:rFonts w:ascii="Times New Roman" w:hAnsi="Times New Roman"/>
          <w:b/>
        </w:rPr>
      </w:pPr>
      <w:r w:rsidRPr="0036620D">
        <w:rPr>
          <w:rFonts w:ascii="Times New Roman" w:hAnsi="Times New Roman"/>
          <w:b/>
        </w:rPr>
        <w:lastRenderedPageBreak/>
        <w:t>Piedāvājuma noformēšana</w:t>
      </w:r>
    </w:p>
    <w:p w14:paraId="5CA05F7C" w14:textId="77777777" w:rsidR="004F10E9" w:rsidRPr="0036620D" w:rsidRDefault="004F10E9" w:rsidP="004F10E9">
      <w:pPr>
        <w:numPr>
          <w:ilvl w:val="2"/>
          <w:numId w:val="1"/>
        </w:numPr>
        <w:tabs>
          <w:tab w:val="left" w:pos="851"/>
        </w:tabs>
        <w:ind w:left="851" w:hanging="851"/>
        <w:jc w:val="both"/>
        <w:rPr>
          <w:sz w:val="22"/>
          <w:szCs w:val="22"/>
        </w:rPr>
      </w:pPr>
      <w:r w:rsidRPr="0036620D">
        <w:rPr>
          <w:sz w:val="22"/>
          <w:szCs w:val="22"/>
        </w:rPr>
        <w:t>Piedāvājums jāiesniedz elektroniski e-konkursu apakšsistēmā, ievērojot šādas pretendenta izvēles iespējas:</w:t>
      </w:r>
    </w:p>
    <w:p w14:paraId="0F7C031F" w14:textId="77777777" w:rsidR="004F10E9" w:rsidRPr="0036620D" w:rsidRDefault="004F10E9" w:rsidP="004F10E9">
      <w:pPr>
        <w:numPr>
          <w:ilvl w:val="3"/>
          <w:numId w:val="1"/>
        </w:numPr>
        <w:tabs>
          <w:tab w:val="left" w:pos="851"/>
        </w:tabs>
        <w:ind w:left="851" w:hanging="851"/>
        <w:jc w:val="both"/>
        <w:rPr>
          <w:sz w:val="22"/>
          <w:szCs w:val="22"/>
        </w:rPr>
      </w:pPr>
      <w:r w:rsidRPr="0036620D">
        <w:rPr>
          <w:sz w:val="22"/>
          <w:szCs w:val="22"/>
        </w:rPr>
        <w:t>izmantojot e-konkursu apakšsistēmas piedāvātos rīkus, aizpildot minētās sistēmas e-konkursu apakšsistēmā šīs iepirkuma procedūras sadaļā ievietotās formas;</w:t>
      </w:r>
    </w:p>
    <w:p w14:paraId="23908565" w14:textId="77777777" w:rsidR="004F10E9" w:rsidRPr="0036620D" w:rsidRDefault="004F10E9" w:rsidP="004F10E9">
      <w:pPr>
        <w:numPr>
          <w:ilvl w:val="3"/>
          <w:numId w:val="1"/>
        </w:numPr>
        <w:tabs>
          <w:tab w:val="left" w:pos="851"/>
        </w:tabs>
        <w:ind w:left="851" w:hanging="851"/>
        <w:jc w:val="both"/>
        <w:rPr>
          <w:sz w:val="22"/>
          <w:szCs w:val="22"/>
        </w:rPr>
      </w:pPr>
      <w:r w:rsidRPr="0036620D">
        <w:rPr>
          <w:sz w:val="22"/>
          <w:szCs w:val="22"/>
        </w:rPr>
        <w:t>elektroniski aizpildāmos dokumentus sagatavojot ārpus e</w:t>
      </w:r>
      <w:r w:rsidRPr="0036620D">
        <w:rPr>
          <w:sz w:val="22"/>
          <w:szCs w:val="22"/>
        </w:rPr>
        <w:noBreakHyphen/>
        <w:t>konkursu apakšsistēmas un pievienojot atbilstošajām prasībām (šādā gadījumā pretendents ir atbildīgs par aizpildāmo formu atbilstību dokumentācijas prasībām un formu paraugiem);</w:t>
      </w:r>
    </w:p>
    <w:p w14:paraId="7A5A31F4" w14:textId="77777777" w:rsidR="004F10E9" w:rsidRPr="0036620D" w:rsidRDefault="004F10E9" w:rsidP="004F10E9">
      <w:pPr>
        <w:numPr>
          <w:ilvl w:val="3"/>
          <w:numId w:val="1"/>
        </w:numPr>
        <w:tabs>
          <w:tab w:val="left" w:pos="851"/>
        </w:tabs>
        <w:ind w:left="851" w:hanging="851"/>
        <w:jc w:val="both"/>
        <w:rPr>
          <w:sz w:val="22"/>
          <w:szCs w:val="22"/>
        </w:rPr>
      </w:pPr>
      <w:r w:rsidRPr="0036620D">
        <w:rPr>
          <w:sz w:val="22"/>
          <w:szCs w:val="22"/>
        </w:rPr>
        <w:t>elektroniski sagatavoto piedāvājumu šifrējot ārpus e</w:t>
      </w:r>
      <w:r w:rsidRPr="0036620D">
        <w:rPr>
          <w:sz w:val="22"/>
          <w:szCs w:val="22"/>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13B5BAB" w14:textId="77777777" w:rsidR="004F10E9" w:rsidRPr="0036620D" w:rsidRDefault="004F10E9" w:rsidP="004F10E9">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eastAsia="Times New Roman" w:hAnsi="Times New Roman"/>
        </w:rPr>
        <w:t>E-konkursu apakšsistēma nodrošina iesniegto piedāvājumu aizsardzību un šifrēšanu.</w:t>
      </w:r>
    </w:p>
    <w:p w14:paraId="0D389D0B" w14:textId="77777777" w:rsidR="004F10E9" w:rsidRPr="0036620D" w:rsidRDefault="004F10E9" w:rsidP="004F10E9">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eastAsia="Times New Roman" w:hAnsi="Times New Roman"/>
          <w:iCs/>
          <w:lang w:eastAsia="ar-SA"/>
        </w:rPr>
        <w:t>Ja pretendents piedāvājuma datu aizsardzībai izmantojis piedāvājuma papildu šifrēšanu (saskaņā ar 1.</w:t>
      </w:r>
      <w:r w:rsidR="008A6D9F" w:rsidRPr="0036620D">
        <w:rPr>
          <w:rFonts w:ascii="Times New Roman" w:eastAsia="Times New Roman" w:hAnsi="Times New Roman"/>
          <w:iCs/>
          <w:lang w:eastAsia="ar-SA"/>
        </w:rPr>
        <w:t>10</w:t>
      </w:r>
      <w:r w:rsidRPr="0036620D">
        <w:rPr>
          <w:rFonts w:ascii="Times New Roman" w:eastAsia="Times New Roman" w:hAnsi="Times New Roman"/>
          <w:iCs/>
          <w:lang w:eastAsia="ar-SA"/>
        </w:rPr>
        <w:t xml:space="preserve">.1.3. apakšpunktu), pretendentam ne vēlāk kā 15 (piecpadsmit) minūtes pēc piedāvājumu </w:t>
      </w:r>
      <w:r w:rsidR="00D87DAC" w:rsidRPr="0036620D">
        <w:rPr>
          <w:rFonts w:ascii="Times New Roman" w:eastAsia="Times New Roman" w:hAnsi="Times New Roman"/>
          <w:iCs/>
          <w:lang w:eastAsia="ar-SA"/>
        </w:rPr>
        <w:t>atvēršanas uzsākšanas</w:t>
      </w:r>
      <w:r w:rsidRPr="0036620D">
        <w:rPr>
          <w:rFonts w:ascii="Times New Roman" w:eastAsia="Times New Roman" w:hAnsi="Times New Roman"/>
          <w:iCs/>
          <w:lang w:eastAsia="ar-SA"/>
        </w:rPr>
        <w:t xml:space="preserve"> Elektronisko iepirkumu sistēmas e-konkursu apakšsistēmas paredzētajā </w:t>
      </w:r>
      <w:proofErr w:type="spellStart"/>
      <w:r w:rsidRPr="0036620D">
        <w:rPr>
          <w:rFonts w:ascii="Times New Roman" w:eastAsia="Times New Roman" w:hAnsi="Times New Roman"/>
          <w:iCs/>
          <w:lang w:eastAsia="ar-SA"/>
        </w:rPr>
        <w:t>ekrānformas</w:t>
      </w:r>
      <w:proofErr w:type="spellEnd"/>
      <w:r w:rsidRPr="0036620D">
        <w:rPr>
          <w:rFonts w:ascii="Times New Roman" w:eastAsia="Times New Roman" w:hAnsi="Times New Roman"/>
          <w:iCs/>
          <w:lang w:eastAsia="ar-SA"/>
        </w:rPr>
        <w:t xml:space="preserve"> laukā jāievada elektroniskā atslēga ar paroli šifrētā dokumenta atvēršanai.</w:t>
      </w:r>
    </w:p>
    <w:p w14:paraId="4FED7474" w14:textId="77777777" w:rsidR="004F10E9" w:rsidRPr="0036620D" w:rsidRDefault="004F10E9" w:rsidP="004F10E9">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eastAsia="Times New Roman" w:hAnsi="Times New Roman"/>
        </w:rPr>
        <w:t>Ja piedāvājumu atvēršanas sanāksmes laikā piedāvājumu, kas iesniegts, izmantojot šifrēšanas līdzekļus, nevar atvērt, vai 1.</w:t>
      </w:r>
      <w:r w:rsidR="008A6D9F" w:rsidRPr="0036620D">
        <w:rPr>
          <w:rFonts w:ascii="Times New Roman" w:eastAsia="Times New Roman" w:hAnsi="Times New Roman"/>
        </w:rPr>
        <w:t>10</w:t>
      </w:r>
      <w:r w:rsidRPr="0036620D">
        <w:rPr>
          <w:rFonts w:ascii="Times New Roman" w:eastAsia="Times New Roman" w:hAnsi="Times New Roman"/>
        </w:rPr>
        <w:t>.3. apakšpunktā noteiktajā laikā nav iesniegta atvēršanas atslēga, komisija lemj par piedāvājuma noraidīšanu kā neiesniegtu.</w:t>
      </w:r>
    </w:p>
    <w:p w14:paraId="63996E97" w14:textId="77777777" w:rsidR="009846D6" w:rsidRPr="0036620D" w:rsidRDefault="009846D6" w:rsidP="009846D6">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Sagatavojot piedāvājumu, pretendents ievēro, ka:</w:t>
      </w:r>
    </w:p>
    <w:p w14:paraId="103478A4" w14:textId="77777777" w:rsidR="009846D6" w:rsidRPr="0036620D" w:rsidRDefault="009846D6" w:rsidP="009846D6">
      <w:pPr>
        <w:pStyle w:val="Sarakstarindkopa"/>
        <w:numPr>
          <w:ilvl w:val="3"/>
          <w:numId w:val="1"/>
        </w:numPr>
        <w:tabs>
          <w:tab w:val="left" w:pos="851"/>
        </w:tabs>
        <w:spacing w:after="0" w:line="240" w:lineRule="auto"/>
        <w:ind w:left="851" w:hanging="851"/>
        <w:jc w:val="both"/>
        <w:rPr>
          <w:rFonts w:ascii="Times New Roman" w:hAnsi="Times New Roman"/>
        </w:rPr>
      </w:pPr>
      <w:r w:rsidRPr="005376C7">
        <w:rPr>
          <w:rFonts w:ascii="Times New Roman" w:hAnsi="Times New Roman"/>
        </w:rPr>
        <w:t>pieteikuma veidlapa, pret</w:t>
      </w:r>
      <w:r w:rsidR="00D87DAC" w:rsidRPr="005376C7">
        <w:rPr>
          <w:rFonts w:ascii="Times New Roman" w:hAnsi="Times New Roman"/>
        </w:rPr>
        <w:t>endenta kvalifikācijas</w:t>
      </w:r>
      <w:r w:rsidRPr="005376C7">
        <w:rPr>
          <w:rFonts w:ascii="Times New Roman" w:hAnsi="Times New Roman"/>
        </w:rPr>
        <w:t xml:space="preserve"> dokumenti un finanšu piedāvājums</w:t>
      </w:r>
      <w:r w:rsidRPr="0036620D">
        <w:rPr>
          <w:rFonts w:ascii="Times New Roman" w:hAnsi="Times New Roman"/>
        </w:rPr>
        <w:t xml:space="preserve"> saskaņā ar e</w:t>
      </w:r>
      <w:r w:rsidRPr="0036620D">
        <w:rPr>
          <w:rFonts w:ascii="Times New Roman" w:hAnsi="Times New Roman"/>
        </w:rPr>
        <w:noBreakHyphen/>
        <w:t xml:space="preserve">konkursu apakšsistēmā iepirkuma procedūras profilam pievienotajām dokumentu veidnēm jāaizpilda tikai elektroniski, katrs atsevišķā elektroniskā dokumentā ar standarta biroja programmatūras rīkiem lasāmā formātā (piemēram, </w:t>
      </w:r>
      <w:r w:rsidRPr="0036620D">
        <w:rPr>
          <w:rFonts w:ascii="Times New Roman" w:hAnsi="Times New Roman"/>
          <w:i/>
        </w:rPr>
        <w:t>Microsoft Office 2010</w:t>
      </w:r>
      <w:r w:rsidRPr="0036620D">
        <w:rPr>
          <w:rFonts w:ascii="Times New Roman" w:hAnsi="Times New Roman"/>
        </w:rPr>
        <w:t xml:space="preserve"> (vai jaunākas programmatūras versijas) formātā vai </w:t>
      </w:r>
      <w:proofErr w:type="spellStart"/>
      <w:r w:rsidRPr="0036620D">
        <w:rPr>
          <w:rFonts w:ascii="Times New Roman" w:hAnsi="Times New Roman"/>
        </w:rPr>
        <w:t>pdf</w:t>
      </w:r>
      <w:proofErr w:type="spellEnd"/>
      <w:r w:rsidRPr="0036620D">
        <w:rPr>
          <w:rFonts w:ascii="Times New Roman" w:hAnsi="Times New Roman"/>
        </w:rPr>
        <w:t xml:space="preserve"> formātā) un jāpievieno tam paredzētajā iepirkuma procedūras profila sadaļā;</w:t>
      </w:r>
    </w:p>
    <w:p w14:paraId="4804E0A1" w14:textId="77777777" w:rsidR="009846D6" w:rsidRPr="0036620D" w:rsidRDefault="009846D6" w:rsidP="009846D6">
      <w:pPr>
        <w:pStyle w:val="Sarakstarindkopa"/>
        <w:numPr>
          <w:ilvl w:val="3"/>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iesniedzot piedāvājumu, pretendents to paraksta ar Elektronisko iepirkumu sistēmas piedāvāto elektronisko parakstu vai ar drošu elektronisko parakstu un laika zīmogu;</w:t>
      </w:r>
    </w:p>
    <w:p w14:paraId="7E2A4B0A" w14:textId="77777777" w:rsidR="009846D6" w:rsidRPr="0036620D" w:rsidRDefault="009846D6" w:rsidP="009846D6">
      <w:pPr>
        <w:pStyle w:val="Sarakstarindkopa"/>
        <w:numPr>
          <w:ilvl w:val="3"/>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iesniedzot piedāvājumu elektroniski, pretendents ir tiesīgs ar vienu drošu elektronisko parakstu parakstīt visus dokumentus kā vienu kopumu;</w:t>
      </w:r>
    </w:p>
    <w:p w14:paraId="378DB492" w14:textId="77777777" w:rsidR="008428DF" w:rsidRPr="0036620D" w:rsidRDefault="00880FEE" w:rsidP="00BA3A4C">
      <w:pPr>
        <w:pStyle w:val="Sarakstarindkopa"/>
        <w:numPr>
          <w:ilvl w:val="3"/>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p</w:t>
      </w:r>
      <w:r w:rsidR="008428DF" w:rsidRPr="0036620D">
        <w:rPr>
          <w:rFonts w:ascii="Times New Roman" w:hAnsi="Times New Roman"/>
        </w:rPr>
        <w:t xml:space="preserve">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p>
    <w:p w14:paraId="52551B48"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Piedāvājums jāiesniedz latviešu valodā, kvalifikāciju apliecinošie dokumenti (piemēram, sertifikāti un citi dokumenti, kurus negatavo pats pretendents) var tikt iesniegti citā valodā ar pievienotu pretendenta apliecinātu tulkojumu latviešu valodā. Tulkojumus apliecina atbilstoši Ministru kabineta 2000. gada 22. augusta noteikumiem Nr. 291 „Kārtība, kādā apliecināmi dokumentu tulkojumi valsts valodā”. Par dokumenta tulkojuma atbilstību oriģinālam atbild pretendents.</w:t>
      </w:r>
    </w:p>
    <w:p w14:paraId="2604759F"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 xml:space="preserve">Ja pretendents iesniedzis kāda dokumenta kopiju, to apliecina atbilstoši Dokumentu juridiskā spēka likumam un noformē atbilstoši Ministru kabineta 2018. gada 4. septembra noteikumiem Nr. 558 „Dokumentu izstrādāšanas un noformēšanas kārtība”. Pretendents ir tiesīgs apliecināt visus piedāvājumā esošos atvasinātos dokumentus un tulkojumus, iesniedzot vienu kopēju apliecinājumu, kas attiecas uz visiem atvasinātajiem dokumentiem un tulkojumiem. Ja dokumenta kopija nav apliecināta atbilstoši normatīvo aktu prasībām, </w:t>
      </w:r>
      <w:r w:rsidR="000460CA" w:rsidRPr="0036620D">
        <w:rPr>
          <w:rFonts w:ascii="Times New Roman" w:hAnsi="Times New Roman"/>
        </w:rPr>
        <w:t>Iepirkuma komisija, ja tai</w:t>
      </w:r>
      <w:r w:rsidRPr="0036620D">
        <w:rPr>
          <w:rFonts w:ascii="Times New Roman" w:hAnsi="Times New Roman"/>
        </w:rPr>
        <w:t xml:space="preserve"> rodas šaubas par iesniegtā dokumenta kopijas autentiskumu, saskaņā ar Publisko ie</w:t>
      </w:r>
      <w:r w:rsidR="00A139CD" w:rsidRPr="0036620D">
        <w:rPr>
          <w:rFonts w:ascii="Times New Roman" w:hAnsi="Times New Roman"/>
        </w:rPr>
        <w:t>pirkumu likuma 41. panta piekto</w:t>
      </w:r>
      <w:r w:rsidRPr="0036620D">
        <w:rPr>
          <w:rFonts w:ascii="Times New Roman" w:hAnsi="Times New Roman"/>
        </w:rPr>
        <w:t xml:space="preserve"> daļu var pieprasīt, lai pretendents uzrāda dokumenta oriģinālu vai iesniedz apliecinātu dokumenta kopiju.</w:t>
      </w:r>
    </w:p>
    <w:p w14:paraId="14210DC9"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2A5D1C" w:rsidRPr="0036620D">
        <w:rPr>
          <w:rFonts w:ascii="Times New Roman" w:hAnsi="Times New Roman"/>
        </w:rPr>
        <w:t>,</w:t>
      </w:r>
      <w:r w:rsidRPr="0036620D">
        <w:rPr>
          <w:rFonts w:ascii="Times New Roman" w:hAnsi="Times New Roman"/>
        </w:rPr>
        <w:t xml:space="preserve"> vai, ja piedāvājums ir šifrēts, pretendentam noteiktajā </w:t>
      </w:r>
      <w:r w:rsidRPr="0036620D">
        <w:rPr>
          <w:rFonts w:ascii="Times New Roman" w:hAnsi="Times New Roman"/>
        </w:rPr>
        <w:lastRenderedPageBreak/>
        <w:t xml:space="preserve">laikā (ne vēlāk kā 15 (piecpadsmit) minūšu laikā pēc piedāvājumu atvēršanas uzsākšanas) Elektronisko iepirkumu sistēmas e-konkursu apakšsistēmā jāiesniedz derīga elektroniska atslēga un parole šifrētā dokumenta atvēršanai. </w:t>
      </w:r>
      <w:r w:rsidRPr="0036620D">
        <w:rPr>
          <w:rFonts w:ascii="Times New Roman" w:eastAsia="Times New Roman" w:hAnsi="Times New Roman"/>
        </w:rPr>
        <w:t>Ja piedāvājums saturēs kādu no šajā apakšpunktā minētajiem riskiem, tas netiks izskatīts.</w:t>
      </w:r>
    </w:p>
    <w:p w14:paraId="531A9443" w14:textId="77777777" w:rsidR="008428DF" w:rsidRPr="0036620D"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 xml:space="preserve">Iesniedzot piedāvājumu, pretendents pilnībā atzīst </w:t>
      </w:r>
      <w:r w:rsidR="004B293E" w:rsidRPr="0036620D">
        <w:rPr>
          <w:rFonts w:ascii="Times New Roman" w:hAnsi="Times New Roman"/>
        </w:rPr>
        <w:t xml:space="preserve">un apņemas ievērot </w:t>
      </w:r>
      <w:r w:rsidRPr="0036620D">
        <w:rPr>
          <w:rFonts w:ascii="Times New Roman" w:hAnsi="Times New Roman"/>
        </w:rPr>
        <w:t>visus nolikumā (t.sk. nolikuma pielikumos un formās, kuras ir ievietotas e-konkursu apakšsistēmā šā iepirkuma profila sadaļās) ietvertos nosacījumus.</w:t>
      </w:r>
    </w:p>
    <w:p w14:paraId="3DB6A9AE" w14:textId="77777777" w:rsidR="008428DF" w:rsidRPr="0036620D" w:rsidRDefault="00B218F2"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36620D">
        <w:rPr>
          <w:rFonts w:ascii="Times New Roman" w:hAnsi="Times New Roman"/>
        </w:rPr>
        <w:t>Pretendenta piedāvājumā jāietver šādi</w:t>
      </w:r>
      <w:r w:rsidR="008428DF" w:rsidRPr="0036620D">
        <w:rPr>
          <w:rFonts w:ascii="Times New Roman" w:hAnsi="Times New Roman"/>
        </w:rPr>
        <w:t xml:space="preserve"> atsevišķi elektroniski sagatavoti un parakstīti dokumenti:</w:t>
      </w:r>
    </w:p>
    <w:p w14:paraId="23983BCC" w14:textId="77777777" w:rsidR="008428DF" w:rsidRPr="005376C7" w:rsidRDefault="00B218F2" w:rsidP="00BA3A4C">
      <w:pPr>
        <w:pStyle w:val="Sarakstarindkopa"/>
        <w:numPr>
          <w:ilvl w:val="3"/>
          <w:numId w:val="1"/>
        </w:numPr>
        <w:tabs>
          <w:tab w:val="left" w:pos="993"/>
        </w:tabs>
        <w:spacing w:after="0" w:line="240" w:lineRule="auto"/>
        <w:ind w:left="851" w:hanging="851"/>
        <w:jc w:val="both"/>
        <w:rPr>
          <w:rFonts w:ascii="Times New Roman" w:hAnsi="Times New Roman"/>
        </w:rPr>
      </w:pPr>
      <w:r w:rsidRPr="005376C7">
        <w:rPr>
          <w:rFonts w:ascii="Times New Roman" w:hAnsi="Times New Roman"/>
        </w:rPr>
        <w:t>pieteikums</w:t>
      </w:r>
      <w:r w:rsidR="008428DF" w:rsidRPr="005376C7">
        <w:rPr>
          <w:rFonts w:ascii="Times New Roman" w:hAnsi="Times New Roman"/>
        </w:rPr>
        <w:t xml:space="preserve"> dalībai atklātā konkursā;</w:t>
      </w:r>
    </w:p>
    <w:p w14:paraId="223AD4CE" w14:textId="77777777" w:rsidR="008428DF" w:rsidRPr="005376C7" w:rsidRDefault="00231C5B" w:rsidP="00BA3A4C">
      <w:pPr>
        <w:pStyle w:val="Sarakstarindkopa"/>
        <w:numPr>
          <w:ilvl w:val="3"/>
          <w:numId w:val="1"/>
        </w:numPr>
        <w:tabs>
          <w:tab w:val="left" w:pos="993"/>
        </w:tabs>
        <w:spacing w:after="0" w:line="240" w:lineRule="auto"/>
        <w:ind w:left="851" w:hanging="851"/>
        <w:jc w:val="both"/>
        <w:rPr>
          <w:rFonts w:ascii="Times New Roman" w:hAnsi="Times New Roman"/>
        </w:rPr>
      </w:pPr>
      <w:r w:rsidRPr="005376C7">
        <w:rPr>
          <w:rFonts w:ascii="Times New Roman" w:hAnsi="Times New Roman"/>
        </w:rPr>
        <w:t>pretendenta kvalifikā</w:t>
      </w:r>
      <w:r w:rsidR="004808C9" w:rsidRPr="005376C7">
        <w:rPr>
          <w:rFonts w:ascii="Times New Roman" w:hAnsi="Times New Roman"/>
        </w:rPr>
        <w:t xml:space="preserve">cijas </w:t>
      </w:r>
      <w:r w:rsidR="00B218F2" w:rsidRPr="005376C7">
        <w:rPr>
          <w:rFonts w:ascii="Times New Roman" w:hAnsi="Times New Roman"/>
        </w:rPr>
        <w:t>dokumenti</w:t>
      </w:r>
      <w:r w:rsidR="008428DF" w:rsidRPr="005376C7">
        <w:rPr>
          <w:rFonts w:ascii="Times New Roman" w:hAnsi="Times New Roman"/>
        </w:rPr>
        <w:t>;</w:t>
      </w:r>
    </w:p>
    <w:p w14:paraId="4602B88E" w14:textId="77777777" w:rsidR="008428DF" w:rsidRPr="005376C7" w:rsidRDefault="00B218F2" w:rsidP="00BA3A4C">
      <w:pPr>
        <w:pStyle w:val="Sarakstarindkopa"/>
        <w:numPr>
          <w:ilvl w:val="3"/>
          <w:numId w:val="1"/>
        </w:numPr>
        <w:tabs>
          <w:tab w:val="left" w:pos="993"/>
        </w:tabs>
        <w:spacing w:after="0" w:line="240" w:lineRule="auto"/>
        <w:ind w:left="851" w:hanging="851"/>
        <w:jc w:val="both"/>
        <w:rPr>
          <w:rFonts w:ascii="Times New Roman" w:hAnsi="Times New Roman"/>
        </w:rPr>
      </w:pPr>
      <w:r w:rsidRPr="005376C7">
        <w:rPr>
          <w:rFonts w:ascii="Times New Roman" w:hAnsi="Times New Roman"/>
        </w:rPr>
        <w:t>finanšu piedāvājums</w:t>
      </w:r>
      <w:r w:rsidR="00E03ED9" w:rsidRPr="005376C7">
        <w:rPr>
          <w:rFonts w:ascii="Times New Roman" w:hAnsi="Times New Roman"/>
        </w:rPr>
        <w:t>.</w:t>
      </w:r>
    </w:p>
    <w:p w14:paraId="4838A9B8" w14:textId="77777777" w:rsidR="00A1496C" w:rsidRDefault="00A1496C" w:rsidP="00EF60F8">
      <w:pPr>
        <w:tabs>
          <w:tab w:val="left" w:pos="709"/>
        </w:tabs>
        <w:ind w:left="709"/>
        <w:jc w:val="both"/>
        <w:rPr>
          <w:sz w:val="22"/>
          <w:szCs w:val="22"/>
        </w:rPr>
      </w:pPr>
    </w:p>
    <w:p w14:paraId="4EA8414E" w14:textId="77777777" w:rsidR="00A20F8F" w:rsidRPr="00021F66" w:rsidRDefault="00A20F8F" w:rsidP="00EF60F8">
      <w:pPr>
        <w:tabs>
          <w:tab w:val="left" w:pos="709"/>
        </w:tabs>
        <w:ind w:left="709"/>
        <w:jc w:val="both"/>
        <w:rPr>
          <w:sz w:val="22"/>
          <w:szCs w:val="22"/>
        </w:rPr>
      </w:pPr>
    </w:p>
    <w:p w14:paraId="40D3D7FA" w14:textId="77777777" w:rsidR="008428DF" w:rsidRPr="00021F66" w:rsidRDefault="008428DF" w:rsidP="00EF60F8">
      <w:pPr>
        <w:pStyle w:val="Sarakstarindkopa"/>
        <w:numPr>
          <w:ilvl w:val="0"/>
          <w:numId w:val="1"/>
        </w:numPr>
        <w:tabs>
          <w:tab w:val="left" w:pos="567"/>
        </w:tabs>
        <w:spacing w:after="0"/>
        <w:jc w:val="center"/>
        <w:rPr>
          <w:rFonts w:ascii="Times New Roman" w:hAnsi="Times New Roman"/>
          <w:b/>
        </w:rPr>
      </w:pPr>
      <w:r w:rsidRPr="00021F66">
        <w:rPr>
          <w:rFonts w:ascii="Times New Roman" w:hAnsi="Times New Roman"/>
          <w:b/>
        </w:rPr>
        <w:t>KVALIFIKĀCIJAS PRASĪBAS UN IESNIEDZAMIE PIERĀDĪJUMI</w:t>
      </w:r>
    </w:p>
    <w:p w14:paraId="1A116D63" w14:textId="77777777" w:rsidR="008428DF" w:rsidRPr="00171E36" w:rsidRDefault="008428DF" w:rsidP="00EF60F8">
      <w:pPr>
        <w:tabs>
          <w:tab w:val="left" w:pos="6510"/>
        </w:tabs>
        <w:jc w:val="both"/>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4394"/>
      </w:tblGrid>
      <w:tr w:rsidR="008C4D89" w:rsidRPr="00021F66" w14:paraId="619ABF4F" w14:textId="77777777" w:rsidTr="00AA0286">
        <w:tc>
          <w:tcPr>
            <w:tcW w:w="709" w:type="dxa"/>
          </w:tcPr>
          <w:p w14:paraId="299E2118" w14:textId="77777777" w:rsidR="008C4D89" w:rsidRPr="00021F66" w:rsidRDefault="008C4D89" w:rsidP="008C4D89">
            <w:pPr>
              <w:tabs>
                <w:tab w:val="left" w:pos="567"/>
              </w:tabs>
              <w:jc w:val="center"/>
              <w:rPr>
                <w:b/>
                <w:sz w:val="22"/>
                <w:szCs w:val="22"/>
              </w:rPr>
            </w:pPr>
            <w:r w:rsidRPr="00021F66">
              <w:rPr>
                <w:b/>
                <w:sz w:val="22"/>
                <w:szCs w:val="22"/>
              </w:rPr>
              <w:t>Nr.</w:t>
            </w:r>
          </w:p>
          <w:p w14:paraId="32685D0D" w14:textId="77777777" w:rsidR="008C4D89" w:rsidRPr="00021F66" w:rsidRDefault="008C4D89" w:rsidP="008C4D89">
            <w:pPr>
              <w:tabs>
                <w:tab w:val="left" w:pos="567"/>
              </w:tabs>
              <w:jc w:val="center"/>
              <w:rPr>
                <w:b/>
                <w:sz w:val="22"/>
                <w:szCs w:val="22"/>
              </w:rPr>
            </w:pPr>
            <w:r w:rsidRPr="00021F66">
              <w:rPr>
                <w:b/>
                <w:sz w:val="22"/>
                <w:szCs w:val="22"/>
              </w:rPr>
              <w:t>p.k.</w:t>
            </w:r>
          </w:p>
        </w:tc>
        <w:tc>
          <w:tcPr>
            <w:tcW w:w="4253" w:type="dxa"/>
          </w:tcPr>
          <w:p w14:paraId="68C69290" w14:textId="77777777" w:rsidR="008C4D89" w:rsidRPr="00021F66" w:rsidRDefault="008C4D89" w:rsidP="008C4D89">
            <w:pPr>
              <w:tabs>
                <w:tab w:val="left" w:pos="567"/>
              </w:tabs>
              <w:jc w:val="center"/>
              <w:rPr>
                <w:b/>
                <w:sz w:val="22"/>
                <w:szCs w:val="22"/>
              </w:rPr>
            </w:pPr>
            <w:r w:rsidRPr="00021F66">
              <w:rPr>
                <w:b/>
                <w:sz w:val="22"/>
                <w:szCs w:val="22"/>
              </w:rPr>
              <w:t>Prasības</w:t>
            </w:r>
          </w:p>
        </w:tc>
        <w:tc>
          <w:tcPr>
            <w:tcW w:w="4394" w:type="dxa"/>
          </w:tcPr>
          <w:p w14:paraId="24F18C29" w14:textId="77777777" w:rsidR="008C4D89" w:rsidRPr="00021F66" w:rsidRDefault="008C4D89" w:rsidP="008C4D89">
            <w:pPr>
              <w:tabs>
                <w:tab w:val="left" w:pos="567"/>
              </w:tabs>
              <w:jc w:val="center"/>
              <w:rPr>
                <w:b/>
                <w:sz w:val="22"/>
                <w:szCs w:val="22"/>
              </w:rPr>
            </w:pPr>
            <w:r w:rsidRPr="00021F66">
              <w:rPr>
                <w:b/>
                <w:sz w:val="22"/>
                <w:szCs w:val="22"/>
              </w:rPr>
              <w:t>Iesniedzamie dokumenti</w:t>
            </w:r>
          </w:p>
        </w:tc>
      </w:tr>
      <w:tr w:rsidR="00F57DE7" w:rsidRPr="00085A48" w14:paraId="6DF4D71F" w14:textId="77777777" w:rsidTr="00AA0286">
        <w:tc>
          <w:tcPr>
            <w:tcW w:w="709" w:type="dxa"/>
          </w:tcPr>
          <w:p w14:paraId="08AA1F4E" w14:textId="77777777" w:rsidR="008C4D89" w:rsidRPr="00021F66" w:rsidRDefault="003920F0" w:rsidP="00171E36">
            <w:pPr>
              <w:tabs>
                <w:tab w:val="left" w:pos="567"/>
              </w:tabs>
              <w:jc w:val="center"/>
              <w:rPr>
                <w:color w:val="000000"/>
                <w:sz w:val="22"/>
                <w:szCs w:val="22"/>
              </w:rPr>
            </w:pPr>
            <w:r w:rsidRPr="00021F66">
              <w:rPr>
                <w:color w:val="000000"/>
                <w:sz w:val="22"/>
                <w:szCs w:val="22"/>
              </w:rPr>
              <w:t>2.</w:t>
            </w:r>
            <w:r w:rsidR="008C4D89" w:rsidRPr="00021F66">
              <w:rPr>
                <w:color w:val="000000"/>
                <w:sz w:val="22"/>
                <w:szCs w:val="22"/>
              </w:rPr>
              <w:t>1.</w:t>
            </w:r>
          </w:p>
        </w:tc>
        <w:tc>
          <w:tcPr>
            <w:tcW w:w="4253" w:type="dxa"/>
          </w:tcPr>
          <w:p w14:paraId="017FB281" w14:textId="77777777" w:rsidR="008C4D89" w:rsidRPr="00021F66" w:rsidRDefault="008C4D89" w:rsidP="00171E36">
            <w:pPr>
              <w:tabs>
                <w:tab w:val="left" w:pos="567"/>
              </w:tabs>
              <w:jc w:val="both"/>
              <w:rPr>
                <w:color w:val="000000"/>
                <w:sz w:val="22"/>
                <w:szCs w:val="22"/>
              </w:rPr>
            </w:pPr>
          </w:p>
        </w:tc>
        <w:tc>
          <w:tcPr>
            <w:tcW w:w="4394" w:type="dxa"/>
          </w:tcPr>
          <w:p w14:paraId="1AEFB710" w14:textId="77777777" w:rsidR="008C4D89" w:rsidRPr="00085A48" w:rsidRDefault="008C4D89" w:rsidP="00171E36">
            <w:pPr>
              <w:tabs>
                <w:tab w:val="left" w:pos="567"/>
              </w:tabs>
              <w:jc w:val="both"/>
              <w:rPr>
                <w:color w:val="000000"/>
                <w:sz w:val="22"/>
                <w:szCs w:val="22"/>
                <w:highlight w:val="yellow"/>
              </w:rPr>
            </w:pPr>
            <w:r w:rsidRPr="00021F66">
              <w:rPr>
                <w:color w:val="000000"/>
                <w:sz w:val="22"/>
                <w:szCs w:val="22"/>
              </w:rPr>
              <w:t xml:space="preserve">Pretendenta pieteikums dalībai iepirkuma procedūrā (veidne </w:t>
            </w:r>
            <w:r w:rsidRPr="005376C7">
              <w:rPr>
                <w:color w:val="000000"/>
                <w:sz w:val="22"/>
                <w:szCs w:val="22"/>
              </w:rPr>
              <w:t>nolikuma 1. pielikumā</w:t>
            </w:r>
            <w:r w:rsidRPr="00021F66">
              <w:rPr>
                <w:color w:val="000000"/>
                <w:sz w:val="22"/>
                <w:szCs w:val="22"/>
              </w:rPr>
              <w:t>).</w:t>
            </w:r>
          </w:p>
          <w:p w14:paraId="794E9D21" w14:textId="77777777" w:rsidR="008C4D89" w:rsidRPr="00021F66" w:rsidRDefault="008C4D89" w:rsidP="00171E36">
            <w:pPr>
              <w:tabs>
                <w:tab w:val="left" w:pos="567"/>
              </w:tabs>
              <w:jc w:val="both"/>
              <w:rPr>
                <w:color w:val="000000"/>
                <w:sz w:val="22"/>
                <w:szCs w:val="22"/>
              </w:rPr>
            </w:pPr>
          </w:p>
          <w:p w14:paraId="0365A843" w14:textId="27DE3F74" w:rsidR="003920F0" w:rsidRPr="00085A48" w:rsidRDefault="008C4D89" w:rsidP="00171E36">
            <w:pPr>
              <w:spacing w:after="120"/>
              <w:ind w:right="-2"/>
              <w:jc w:val="both"/>
              <w:rPr>
                <w:color w:val="000000"/>
                <w:sz w:val="22"/>
                <w:szCs w:val="22"/>
                <w:highlight w:val="yellow"/>
                <w:lang w:eastAsia="lv-LV"/>
              </w:rPr>
            </w:pPr>
            <w:r w:rsidRPr="00021F66">
              <w:rPr>
                <w:color w:val="000000"/>
                <w:sz w:val="22"/>
                <w:szCs w:val="22"/>
                <w:lang w:eastAsia="lv-LV"/>
              </w:rPr>
              <w:t>Ja piedāvājumu iesniedz personālsabiedrība vai piegādātāju apvienība, pieteikumā norāda personu, kura konkursā pārstāv attiecīgo personālsabiedrību vai piegādātāju apvienību. Papildus pieteikumam pretendents iesniedz visu personālsabiedrības biedru vai piegādātāju apvienības dalībnieku parakstītu dokumentu (apliecinājumu vai vienošanos), kas apliecina katra personālsabiedrības biedra vai piegādātāju apvienības dalībnieka konkrētās saistības attiecībā uz šā iepirkuma realizāciju, piedalīšanos iepirkuma līguma izpildē un atbildības sadalījumu.</w:t>
            </w:r>
          </w:p>
        </w:tc>
      </w:tr>
      <w:tr w:rsidR="008C4D89" w:rsidRPr="00021F66" w14:paraId="1A869750" w14:textId="77777777" w:rsidTr="00A20F8F">
        <w:trPr>
          <w:trHeight w:val="3614"/>
        </w:trPr>
        <w:tc>
          <w:tcPr>
            <w:tcW w:w="709" w:type="dxa"/>
          </w:tcPr>
          <w:p w14:paraId="64EDB6B9" w14:textId="77777777" w:rsidR="008C4D89" w:rsidRPr="00021F66" w:rsidRDefault="003920F0" w:rsidP="008C4D89">
            <w:pPr>
              <w:tabs>
                <w:tab w:val="left" w:pos="567"/>
              </w:tabs>
              <w:jc w:val="center"/>
              <w:rPr>
                <w:color w:val="000000"/>
                <w:sz w:val="22"/>
                <w:szCs w:val="22"/>
              </w:rPr>
            </w:pPr>
            <w:r w:rsidRPr="00021F66">
              <w:rPr>
                <w:color w:val="000000"/>
                <w:sz w:val="22"/>
                <w:szCs w:val="22"/>
              </w:rPr>
              <w:t>2.</w:t>
            </w:r>
            <w:r w:rsidR="008C4D89" w:rsidRPr="00021F66">
              <w:rPr>
                <w:color w:val="000000"/>
                <w:sz w:val="22"/>
                <w:szCs w:val="22"/>
              </w:rPr>
              <w:t>2.</w:t>
            </w:r>
          </w:p>
        </w:tc>
        <w:tc>
          <w:tcPr>
            <w:tcW w:w="4253" w:type="dxa"/>
          </w:tcPr>
          <w:p w14:paraId="0E87B7CB" w14:textId="77777777" w:rsidR="008C4D89" w:rsidRPr="00021F66" w:rsidRDefault="008C4D89" w:rsidP="008C4D89">
            <w:pPr>
              <w:pStyle w:val="Sarakstarindkopa"/>
              <w:spacing w:after="0" w:line="240" w:lineRule="auto"/>
              <w:ind w:left="0" w:hanging="34"/>
              <w:jc w:val="both"/>
              <w:rPr>
                <w:rFonts w:ascii="Times New Roman" w:hAnsi="Times New Roman"/>
                <w:color w:val="000000"/>
              </w:rPr>
            </w:pPr>
            <w:r w:rsidRPr="00021F66">
              <w:rPr>
                <w:rFonts w:ascii="Times New Roman" w:hAnsi="Times New Roman"/>
                <w:color w:val="000000"/>
              </w:rPr>
              <w:t>Piedāvājuma dokumentus paraksta pretendenta pārstāvis ar Latvijas Republikas Uzņēmumu reģistrā vai atbilstošā reģistrā ārvalstīs nostiprinātām pārstāvības tiesībām vai šīs personas pilnvarota persona.</w:t>
            </w:r>
          </w:p>
          <w:p w14:paraId="07A29F65" w14:textId="77777777" w:rsidR="008C4D89" w:rsidRPr="00021F66" w:rsidRDefault="008C4D89" w:rsidP="008C4D89">
            <w:pPr>
              <w:pStyle w:val="Sarakstarindkopa"/>
              <w:spacing w:after="0" w:line="240" w:lineRule="auto"/>
              <w:ind w:left="0" w:hanging="34"/>
              <w:jc w:val="both"/>
              <w:rPr>
                <w:rFonts w:ascii="Times New Roman" w:hAnsi="Times New Roman"/>
                <w:color w:val="000000"/>
              </w:rPr>
            </w:pPr>
          </w:p>
          <w:p w14:paraId="46DD4315" w14:textId="1435111F" w:rsidR="003920F0" w:rsidRPr="00021F66" w:rsidRDefault="008C4D89" w:rsidP="00171E36">
            <w:pPr>
              <w:pStyle w:val="Sarakstarindkopa"/>
              <w:spacing w:after="0" w:line="240" w:lineRule="auto"/>
              <w:ind w:left="0" w:hanging="34"/>
              <w:jc w:val="both"/>
              <w:rPr>
                <w:rFonts w:ascii="Times New Roman" w:hAnsi="Times New Roman"/>
                <w:color w:val="000000"/>
              </w:rPr>
            </w:pPr>
            <w:r w:rsidRPr="00021F66">
              <w:rPr>
                <w:rFonts w:ascii="Times New Roman" w:hAnsi="Times New Roman"/>
                <w:color w:val="000000"/>
              </w:rPr>
              <w:t xml:space="preserve">Ja piedāvājumu iesniedz piegādātāju apvienība, to paraksta visi piegādātāju apvienības dalībnieki vai piegādātāju apvienības pilnvarotais pārstāvis. Pilnvarojums pārstāvēt piegādātāju apvienību ir jāparaksta katras piegādātāju apvienībā iekļautās personas </w:t>
            </w:r>
            <w:proofErr w:type="spellStart"/>
            <w:r w:rsidRPr="00021F66">
              <w:rPr>
                <w:rFonts w:ascii="Times New Roman" w:hAnsi="Times New Roman"/>
                <w:color w:val="000000"/>
              </w:rPr>
              <w:t>pārstāvēttiesīgajam</w:t>
            </w:r>
            <w:proofErr w:type="spellEnd"/>
            <w:r w:rsidRPr="00021F66">
              <w:rPr>
                <w:rFonts w:ascii="Times New Roman" w:hAnsi="Times New Roman"/>
                <w:color w:val="000000"/>
              </w:rPr>
              <w:t xml:space="preserve"> vai pilnvarotajam pārstāvim.</w:t>
            </w:r>
          </w:p>
        </w:tc>
        <w:tc>
          <w:tcPr>
            <w:tcW w:w="4394" w:type="dxa"/>
          </w:tcPr>
          <w:p w14:paraId="316364B5" w14:textId="77777777" w:rsidR="008C4D89" w:rsidRPr="00021F66" w:rsidRDefault="008C4D89" w:rsidP="008C4D89">
            <w:pPr>
              <w:pStyle w:val="Sarakstarindkopa"/>
              <w:spacing w:after="0" w:line="240" w:lineRule="auto"/>
              <w:ind w:left="0"/>
              <w:jc w:val="both"/>
              <w:rPr>
                <w:rFonts w:ascii="Times New Roman" w:hAnsi="Times New Roman"/>
                <w:color w:val="000000"/>
              </w:rPr>
            </w:pPr>
            <w:r w:rsidRPr="00021F66">
              <w:rPr>
                <w:rFonts w:ascii="Times New Roman" w:hAnsi="Times New Roman"/>
                <w:color w:val="000000"/>
              </w:rPr>
              <w:t xml:space="preserve">Latvijā reģistrēta pretendenta </w:t>
            </w:r>
            <w:proofErr w:type="spellStart"/>
            <w:r w:rsidRPr="00021F66">
              <w:rPr>
                <w:rFonts w:ascii="Times New Roman" w:hAnsi="Times New Roman"/>
                <w:color w:val="000000"/>
              </w:rPr>
              <w:t>paraksttiesīgās</w:t>
            </w:r>
            <w:proofErr w:type="spellEnd"/>
            <w:r w:rsidRPr="00021F66">
              <w:rPr>
                <w:rFonts w:ascii="Times New Roman" w:hAnsi="Times New Roman"/>
                <w:color w:val="000000"/>
              </w:rPr>
              <w:t xml:space="preserve"> personas komisija pārbaudīs Uzņēmumu reģistra publiskajā datubāzē.</w:t>
            </w:r>
          </w:p>
          <w:p w14:paraId="4D1B32B1" w14:textId="77777777" w:rsidR="008C4D89" w:rsidRPr="00021F66" w:rsidRDefault="008C4D89" w:rsidP="008C4D89">
            <w:pPr>
              <w:pStyle w:val="Sarakstarindkopa"/>
              <w:spacing w:after="0" w:line="240" w:lineRule="auto"/>
              <w:ind w:left="0"/>
              <w:jc w:val="both"/>
              <w:rPr>
                <w:rFonts w:ascii="Times New Roman" w:hAnsi="Times New Roman"/>
                <w:color w:val="000000"/>
              </w:rPr>
            </w:pPr>
          </w:p>
          <w:p w14:paraId="2774A052" w14:textId="77777777" w:rsidR="008C4D89" w:rsidRPr="00021F66" w:rsidRDefault="008C4D89" w:rsidP="008C4D89">
            <w:pPr>
              <w:pStyle w:val="Sarakstarindkopa"/>
              <w:spacing w:after="0" w:line="240" w:lineRule="auto"/>
              <w:ind w:left="0"/>
              <w:jc w:val="both"/>
              <w:rPr>
                <w:rFonts w:ascii="Times New Roman" w:hAnsi="Times New Roman"/>
                <w:color w:val="000000"/>
              </w:rPr>
            </w:pPr>
            <w:r w:rsidRPr="00021F66">
              <w:rPr>
                <w:rFonts w:ascii="Times New Roman" w:hAnsi="Times New Roman"/>
                <w:color w:val="000000"/>
              </w:rPr>
              <w:t>Ārvalstīs reģistrētam pretendentam jāiesniedz dokuments, kas apliecina, ka pretendenta pārstāvim, kurš paraksta piedāvājumu, ir paraksta (pārstāvības) tiesības.</w:t>
            </w:r>
          </w:p>
          <w:p w14:paraId="40373278" w14:textId="77777777" w:rsidR="008C4D89" w:rsidRPr="00021F66" w:rsidRDefault="008C4D89" w:rsidP="008C4D89">
            <w:pPr>
              <w:pStyle w:val="Sarakstarindkopa"/>
              <w:spacing w:after="0" w:line="240" w:lineRule="auto"/>
              <w:ind w:left="0"/>
              <w:jc w:val="both"/>
              <w:rPr>
                <w:rFonts w:ascii="Times New Roman" w:hAnsi="Times New Roman"/>
                <w:color w:val="000000"/>
              </w:rPr>
            </w:pPr>
          </w:p>
          <w:p w14:paraId="0348CA53" w14:textId="494C6EA6" w:rsidR="008C4D89" w:rsidRPr="00021F66" w:rsidRDefault="008C4D89" w:rsidP="00171E36">
            <w:pPr>
              <w:pStyle w:val="Sarakstarindkopa"/>
              <w:spacing w:after="360" w:line="240" w:lineRule="auto"/>
              <w:ind w:left="0"/>
              <w:jc w:val="both"/>
              <w:rPr>
                <w:rFonts w:ascii="Times New Roman" w:hAnsi="Times New Roman"/>
                <w:color w:val="000000"/>
              </w:rPr>
            </w:pPr>
            <w:r w:rsidRPr="00021F66">
              <w:rPr>
                <w:rFonts w:ascii="Times New Roman" w:hAnsi="Times New Roman"/>
                <w:color w:val="000000"/>
              </w:rPr>
              <w:t>Ja piedāvājumu paraksta persona, kurai nav pretendenta pārstāvības tiesību, jāiesniedz pilnvara un tajā precīzi jānorāda pilnvarotajai personai piešķirto tiesību un saistību apjoms.</w:t>
            </w:r>
          </w:p>
        </w:tc>
      </w:tr>
      <w:tr w:rsidR="008C4D89" w:rsidRPr="00021F66" w14:paraId="1D42A319" w14:textId="77777777" w:rsidTr="00A20F8F">
        <w:trPr>
          <w:trHeight w:val="844"/>
        </w:trPr>
        <w:tc>
          <w:tcPr>
            <w:tcW w:w="709" w:type="dxa"/>
          </w:tcPr>
          <w:p w14:paraId="3867A4A4" w14:textId="77777777" w:rsidR="008C4D89" w:rsidRPr="00021F66" w:rsidRDefault="003920F0" w:rsidP="008C4D89">
            <w:pPr>
              <w:tabs>
                <w:tab w:val="left" w:pos="567"/>
              </w:tabs>
              <w:jc w:val="center"/>
              <w:rPr>
                <w:color w:val="000000"/>
                <w:sz w:val="22"/>
                <w:szCs w:val="22"/>
              </w:rPr>
            </w:pPr>
            <w:r w:rsidRPr="00021F66">
              <w:rPr>
                <w:color w:val="000000"/>
                <w:sz w:val="22"/>
                <w:szCs w:val="22"/>
              </w:rPr>
              <w:t>2.</w:t>
            </w:r>
            <w:r w:rsidR="008C4D89" w:rsidRPr="00021F66">
              <w:rPr>
                <w:color w:val="000000"/>
                <w:sz w:val="22"/>
                <w:szCs w:val="22"/>
              </w:rPr>
              <w:t>3.</w:t>
            </w:r>
          </w:p>
        </w:tc>
        <w:tc>
          <w:tcPr>
            <w:tcW w:w="4253" w:type="dxa"/>
          </w:tcPr>
          <w:p w14:paraId="30B307E5" w14:textId="20A89928" w:rsidR="00F57DE7" w:rsidRPr="00021F66" w:rsidRDefault="008C4D89" w:rsidP="00171E36">
            <w:pPr>
              <w:pStyle w:val="Sarakstarindkopa"/>
              <w:spacing w:after="0" w:line="240" w:lineRule="auto"/>
              <w:ind w:left="0" w:hanging="34"/>
              <w:jc w:val="both"/>
              <w:rPr>
                <w:rFonts w:ascii="Times New Roman" w:hAnsi="Times New Roman"/>
              </w:rPr>
            </w:pPr>
            <w:r w:rsidRPr="00021F66">
              <w:rPr>
                <w:rFonts w:ascii="Times New Roman" w:hAnsi="Times New Roman"/>
                <w:color w:val="000000"/>
              </w:rPr>
              <w:t>Pretendentam ir pienākums veikt objekta apskati</w:t>
            </w:r>
            <w:r w:rsidR="00F57DE7" w:rsidRPr="00021F66">
              <w:rPr>
                <w:rFonts w:ascii="Times New Roman" w:hAnsi="Times New Roman"/>
                <w:color w:val="000000"/>
              </w:rPr>
              <w:t xml:space="preserve"> </w:t>
            </w:r>
            <w:r w:rsidR="00F57DE7" w:rsidRPr="00021F66">
              <w:rPr>
                <w:rFonts w:ascii="Times New Roman" w:hAnsi="Times New Roman"/>
              </w:rPr>
              <w:t xml:space="preserve">atbilstoši nolikuma </w:t>
            </w:r>
            <w:r w:rsidR="00616162" w:rsidRPr="00021F66">
              <w:rPr>
                <w:rFonts w:ascii="Times New Roman" w:hAnsi="Times New Roman"/>
              </w:rPr>
              <w:t>1.</w:t>
            </w:r>
            <w:r w:rsidR="00F57DE7" w:rsidRPr="00021F66">
              <w:rPr>
                <w:rFonts w:ascii="Times New Roman" w:hAnsi="Times New Roman"/>
              </w:rPr>
              <w:t>6. apakšpunktā noteiktajai kārtībai</w:t>
            </w:r>
            <w:r w:rsidRPr="00021F66">
              <w:rPr>
                <w:rFonts w:ascii="Times New Roman" w:hAnsi="Times New Roman"/>
                <w:color w:val="000000"/>
              </w:rPr>
              <w:t>.</w:t>
            </w:r>
          </w:p>
        </w:tc>
        <w:tc>
          <w:tcPr>
            <w:tcW w:w="4394" w:type="dxa"/>
          </w:tcPr>
          <w:p w14:paraId="5F42B5BB" w14:textId="77777777" w:rsidR="008C4D89" w:rsidRPr="00021F66" w:rsidRDefault="008C4D89" w:rsidP="00171E36">
            <w:pPr>
              <w:pStyle w:val="Sarakstarindkopa"/>
              <w:spacing w:after="360" w:line="240" w:lineRule="auto"/>
              <w:ind w:left="0"/>
              <w:jc w:val="both"/>
              <w:rPr>
                <w:rFonts w:ascii="Times New Roman" w:hAnsi="Times New Roman"/>
                <w:color w:val="000000"/>
              </w:rPr>
            </w:pPr>
            <w:r w:rsidRPr="00021F66">
              <w:rPr>
                <w:rFonts w:ascii="Times New Roman" w:hAnsi="Times New Roman"/>
                <w:color w:val="000000"/>
              </w:rPr>
              <w:t>Objekta apsekošanas lapa</w:t>
            </w:r>
            <w:r w:rsidR="00F57DE7" w:rsidRPr="00021F66">
              <w:rPr>
                <w:rFonts w:ascii="Times New Roman" w:hAnsi="Times New Roman"/>
                <w:color w:val="000000"/>
              </w:rPr>
              <w:t xml:space="preserve"> </w:t>
            </w:r>
            <w:r w:rsidR="00F57DE7" w:rsidRPr="00021F66">
              <w:rPr>
                <w:rFonts w:ascii="Times New Roman" w:hAnsi="Times New Roman"/>
              </w:rPr>
              <w:t xml:space="preserve">(veidne nolikuma </w:t>
            </w:r>
            <w:r w:rsidR="00F57DE7" w:rsidRPr="005376C7">
              <w:rPr>
                <w:rFonts w:ascii="Times New Roman" w:hAnsi="Times New Roman"/>
              </w:rPr>
              <w:t>2. pielikumā</w:t>
            </w:r>
            <w:r w:rsidR="00F57DE7" w:rsidRPr="00021F66">
              <w:rPr>
                <w:rFonts w:ascii="Times New Roman" w:hAnsi="Times New Roman"/>
              </w:rPr>
              <w:t>)</w:t>
            </w:r>
            <w:r w:rsidRPr="00021F66">
              <w:rPr>
                <w:rFonts w:ascii="Times New Roman" w:hAnsi="Times New Roman"/>
                <w:color w:val="000000"/>
              </w:rPr>
              <w:t>.</w:t>
            </w:r>
          </w:p>
        </w:tc>
      </w:tr>
      <w:tr w:rsidR="008C4D89" w:rsidRPr="00021F66" w14:paraId="2BA34EC9" w14:textId="77777777" w:rsidTr="00AA0286">
        <w:trPr>
          <w:trHeight w:val="170"/>
        </w:trPr>
        <w:tc>
          <w:tcPr>
            <w:tcW w:w="709" w:type="dxa"/>
          </w:tcPr>
          <w:p w14:paraId="2077B998" w14:textId="77777777" w:rsidR="008C4D89" w:rsidRPr="00021F66" w:rsidRDefault="008C4D89" w:rsidP="008C4D89">
            <w:pPr>
              <w:tabs>
                <w:tab w:val="left" w:pos="567"/>
              </w:tabs>
              <w:jc w:val="center"/>
              <w:rPr>
                <w:color w:val="000000"/>
                <w:sz w:val="22"/>
                <w:szCs w:val="22"/>
              </w:rPr>
            </w:pPr>
          </w:p>
        </w:tc>
        <w:tc>
          <w:tcPr>
            <w:tcW w:w="8647" w:type="dxa"/>
            <w:gridSpan w:val="2"/>
            <w:shd w:val="clear" w:color="auto" w:fill="D9D9D9"/>
          </w:tcPr>
          <w:p w14:paraId="2C17C8F2" w14:textId="77777777" w:rsidR="008C4D89" w:rsidRPr="00021F66" w:rsidRDefault="008C4D89" w:rsidP="008C4D89">
            <w:pPr>
              <w:tabs>
                <w:tab w:val="left" w:pos="567"/>
              </w:tabs>
              <w:jc w:val="center"/>
              <w:rPr>
                <w:b/>
                <w:color w:val="000000"/>
                <w:sz w:val="22"/>
                <w:szCs w:val="22"/>
              </w:rPr>
            </w:pPr>
            <w:r w:rsidRPr="00021F66">
              <w:rPr>
                <w:b/>
                <w:color w:val="000000"/>
                <w:sz w:val="22"/>
                <w:szCs w:val="22"/>
              </w:rPr>
              <w:t>Atbilstība profesionālās darbības veikšanai</w:t>
            </w:r>
          </w:p>
          <w:p w14:paraId="2784C5C1" w14:textId="77777777" w:rsidR="008C4D89" w:rsidRPr="00021F66" w:rsidRDefault="008C4D89" w:rsidP="008C4D89">
            <w:pPr>
              <w:tabs>
                <w:tab w:val="left" w:pos="567"/>
              </w:tabs>
              <w:jc w:val="center"/>
              <w:rPr>
                <w:b/>
                <w:color w:val="000000"/>
                <w:sz w:val="22"/>
                <w:szCs w:val="22"/>
              </w:rPr>
            </w:pPr>
          </w:p>
        </w:tc>
      </w:tr>
      <w:tr w:rsidR="00AA0286" w:rsidRPr="00085A48" w14:paraId="4193D177" w14:textId="77777777" w:rsidTr="00AA0286">
        <w:tc>
          <w:tcPr>
            <w:tcW w:w="709" w:type="dxa"/>
          </w:tcPr>
          <w:p w14:paraId="33124E69" w14:textId="77777777" w:rsidR="00AA0286" w:rsidRPr="00AA0286" w:rsidRDefault="00AA0286" w:rsidP="00AA0286">
            <w:pPr>
              <w:tabs>
                <w:tab w:val="left" w:pos="567"/>
              </w:tabs>
              <w:jc w:val="center"/>
              <w:rPr>
                <w:color w:val="000000"/>
                <w:sz w:val="22"/>
                <w:szCs w:val="22"/>
              </w:rPr>
            </w:pPr>
            <w:r w:rsidRPr="00AA0286">
              <w:rPr>
                <w:color w:val="000000"/>
                <w:sz w:val="22"/>
                <w:szCs w:val="22"/>
              </w:rPr>
              <w:t>2.4.</w:t>
            </w:r>
          </w:p>
        </w:tc>
        <w:tc>
          <w:tcPr>
            <w:tcW w:w="4253" w:type="dxa"/>
          </w:tcPr>
          <w:p w14:paraId="426592A8" w14:textId="77777777" w:rsidR="00AA0286" w:rsidRPr="00AA0286" w:rsidRDefault="00AA0286" w:rsidP="00AA0286">
            <w:pPr>
              <w:tabs>
                <w:tab w:val="left" w:pos="567"/>
              </w:tabs>
              <w:jc w:val="both"/>
              <w:rPr>
                <w:sz w:val="22"/>
                <w:szCs w:val="22"/>
              </w:rPr>
            </w:pPr>
            <w:r w:rsidRPr="00AA0286">
              <w:rPr>
                <w:sz w:val="22"/>
                <w:szCs w:val="22"/>
              </w:rPr>
              <w:t xml:space="preserve">Pretendents ir reģistrēts Latvijas Republikas Uzņēmumu reģistra Komercreģistrā </w:t>
            </w:r>
            <w:r w:rsidRPr="00AA0286">
              <w:rPr>
                <w:sz w:val="22"/>
                <w:szCs w:val="22"/>
                <w:shd w:val="clear" w:color="auto" w:fill="FFFFFF"/>
              </w:rPr>
              <w:t xml:space="preserve">vai </w:t>
            </w:r>
            <w:r w:rsidRPr="00AA0286">
              <w:rPr>
                <w:sz w:val="22"/>
                <w:szCs w:val="22"/>
                <w:shd w:val="clear" w:color="auto" w:fill="FFFFFF"/>
              </w:rPr>
              <w:lastRenderedPageBreak/>
              <w:t xml:space="preserve">Latvijas Republikas Valsts ieņēmumu dienesta saimnieciskās darbības veicēju reģistrā, </w:t>
            </w:r>
            <w:r w:rsidRPr="00AA0286">
              <w:rPr>
                <w:sz w:val="22"/>
                <w:szCs w:val="22"/>
              </w:rPr>
              <w:t>vai līdzvērtīgā reģistrā ārvalstīs atbilstoši reģistrācijas vai pastāvīgās dzīvesvietas valsts normatīvo aktu prasībām.</w:t>
            </w:r>
          </w:p>
          <w:p w14:paraId="4DB80AA7" w14:textId="77777777" w:rsidR="00AA0286" w:rsidRPr="00AA0286" w:rsidRDefault="00AA0286" w:rsidP="00AA0286">
            <w:pPr>
              <w:tabs>
                <w:tab w:val="left" w:pos="567"/>
              </w:tabs>
              <w:jc w:val="both"/>
              <w:rPr>
                <w:sz w:val="22"/>
                <w:szCs w:val="22"/>
              </w:rPr>
            </w:pPr>
          </w:p>
          <w:p w14:paraId="287D776B" w14:textId="77777777" w:rsidR="00AA0286" w:rsidRPr="00171E36" w:rsidRDefault="00AA0286" w:rsidP="00AA0286">
            <w:pPr>
              <w:tabs>
                <w:tab w:val="left" w:pos="567"/>
              </w:tabs>
              <w:jc w:val="both"/>
              <w:rPr>
                <w:sz w:val="18"/>
                <w:szCs w:val="18"/>
              </w:rPr>
            </w:pPr>
            <w:r w:rsidRPr="00AA0286">
              <w:rPr>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uz apakšuzņēmējiem (ja pretendents plāno piesaistīt apakšuzņēmējus).</w:t>
            </w:r>
          </w:p>
          <w:p w14:paraId="71BC283E" w14:textId="77777777" w:rsidR="00AA0286" w:rsidRPr="00AA0286" w:rsidRDefault="00AA0286" w:rsidP="00AA0286">
            <w:pPr>
              <w:tabs>
                <w:tab w:val="left" w:pos="567"/>
              </w:tabs>
              <w:jc w:val="both"/>
              <w:rPr>
                <w:color w:val="000000"/>
                <w:sz w:val="22"/>
                <w:szCs w:val="22"/>
              </w:rPr>
            </w:pPr>
          </w:p>
        </w:tc>
        <w:tc>
          <w:tcPr>
            <w:tcW w:w="4394" w:type="dxa"/>
          </w:tcPr>
          <w:p w14:paraId="7202C720" w14:textId="77777777" w:rsidR="00AA0286" w:rsidRPr="00AA0286" w:rsidRDefault="00AA0286" w:rsidP="00AA0286">
            <w:pPr>
              <w:tabs>
                <w:tab w:val="left" w:pos="567"/>
              </w:tabs>
              <w:jc w:val="both"/>
              <w:rPr>
                <w:sz w:val="22"/>
                <w:szCs w:val="22"/>
              </w:rPr>
            </w:pPr>
            <w:r w:rsidRPr="00AA0286">
              <w:rPr>
                <w:sz w:val="22"/>
                <w:szCs w:val="22"/>
              </w:rPr>
              <w:lastRenderedPageBreak/>
              <w:t xml:space="preserve">Latvijas Republikā reģistrētu pretendentu un tā apakšuzņēmēju reģistrācijas faktu Iepirkuma </w:t>
            </w:r>
            <w:r w:rsidRPr="00AA0286">
              <w:rPr>
                <w:sz w:val="22"/>
                <w:szCs w:val="22"/>
              </w:rPr>
              <w:lastRenderedPageBreak/>
              <w:t>komisija pārbaudīs Uzņēmumu reģistra publiskajā datubāzē vai Valsts ieņēmumu dienesta saimnieciskās darbības veicēju reģistra publiskajā datubāzē.</w:t>
            </w:r>
          </w:p>
          <w:p w14:paraId="6F9DFA34" w14:textId="77777777" w:rsidR="00AA0286" w:rsidRPr="00AA0286" w:rsidRDefault="00AA0286" w:rsidP="00AA0286">
            <w:pPr>
              <w:tabs>
                <w:tab w:val="left" w:pos="567"/>
              </w:tabs>
              <w:jc w:val="both"/>
              <w:rPr>
                <w:sz w:val="22"/>
                <w:szCs w:val="22"/>
              </w:rPr>
            </w:pPr>
          </w:p>
          <w:p w14:paraId="1A94862B" w14:textId="77777777" w:rsidR="00AA0286" w:rsidRPr="00AA0286" w:rsidRDefault="00AA0286" w:rsidP="00AA0286">
            <w:pPr>
              <w:tabs>
                <w:tab w:val="left" w:pos="567"/>
              </w:tabs>
              <w:jc w:val="both"/>
              <w:rPr>
                <w:sz w:val="22"/>
                <w:szCs w:val="22"/>
              </w:rPr>
            </w:pPr>
          </w:p>
          <w:p w14:paraId="65351C84" w14:textId="4EEBDB0A" w:rsidR="00AA0286" w:rsidRPr="00AA0286" w:rsidRDefault="00AA0286" w:rsidP="00171E36">
            <w:pPr>
              <w:tabs>
                <w:tab w:val="left" w:pos="567"/>
              </w:tabs>
              <w:ind w:left="33" w:hanging="33"/>
              <w:jc w:val="both"/>
              <w:rPr>
                <w:color w:val="000000"/>
                <w:sz w:val="22"/>
                <w:szCs w:val="22"/>
                <w:highlight w:val="yellow"/>
              </w:rPr>
            </w:pPr>
            <w:r w:rsidRPr="00AA0286">
              <w:rPr>
                <w:sz w:val="22"/>
                <w:szCs w:val="22"/>
              </w:rPr>
              <w:t xml:space="preserve">Ja pretendents un/vai tā apakšuzņēmēji reģistrēti ārvalstīs, tas iesniedz </w:t>
            </w:r>
            <w:r w:rsidRPr="00AA0286">
              <w:rPr>
                <w:sz w:val="22"/>
                <w:szCs w:val="22"/>
                <w:lang w:bidi="bo-CN"/>
              </w:rPr>
              <w:t>attiecīgās valsts kompetentās institūcijas izsniegtu dokumentu, kas apliecina, ka pretendents un/vai apakšuzņēmēji ir reģistrēti atbilstoši tās valsts normatīvo aktu prasībām.</w:t>
            </w:r>
          </w:p>
        </w:tc>
      </w:tr>
      <w:tr w:rsidR="008C4D89" w:rsidRPr="00085A48" w14:paraId="45FC82F2" w14:textId="77777777" w:rsidTr="00AA0286">
        <w:tc>
          <w:tcPr>
            <w:tcW w:w="709" w:type="dxa"/>
          </w:tcPr>
          <w:p w14:paraId="5ED79014" w14:textId="77777777" w:rsidR="008C4D89" w:rsidRPr="00AA0286" w:rsidRDefault="003920F0" w:rsidP="008C4D89">
            <w:pPr>
              <w:tabs>
                <w:tab w:val="left" w:pos="567"/>
              </w:tabs>
              <w:jc w:val="center"/>
              <w:rPr>
                <w:color w:val="000000"/>
                <w:sz w:val="22"/>
                <w:szCs w:val="22"/>
              </w:rPr>
            </w:pPr>
            <w:r w:rsidRPr="00AA0286">
              <w:rPr>
                <w:color w:val="000000"/>
                <w:sz w:val="22"/>
                <w:szCs w:val="22"/>
              </w:rPr>
              <w:lastRenderedPageBreak/>
              <w:t>2.</w:t>
            </w:r>
            <w:r w:rsidR="008C4D89" w:rsidRPr="00AA0286">
              <w:rPr>
                <w:color w:val="000000"/>
                <w:sz w:val="22"/>
                <w:szCs w:val="22"/>
              </w:rPr>
              <w:t>5.</w:t>
            </w:r>
          </w:p>
        </w:tc>
        <w:tc>
          <w:tcPr>
            <w:tcW w:w="4253" w:type="dxa"/>
          </w:tcPr>
          <w:p w14:paraId="0EBF44E8" w14:textId="21A25CB1" w:rsidR="008C4D89" w:rsidRPr="00AA0286" w:rsidRDefault="008C4D89" w:rsidP="008C4D89">
            <w:pPr>
              <w:tabs>
                <w:tab w:val="left" w:pos="567"/>
              </w:tabs>
              <w:jc w:val="both"/>
              <w:rPr>
                <w:color w:val="000000"/>
                <w:sz w:val="22"/>
                <w:szCs w:val="22"/>
              </w:rPr>
            </w:pPr>
            <w:r w:rsidRPr="00AA0286">
              <w:rPr>
                <w:color w:val="000000"/>
                <w:sz w:val="22"/>
                <w:szCs w:val="22"/>
              </w:rPr>
              <w:t>Ja iepirkuma līguma izpildē tiks piesaistīti apakšuzņēmēji, pretendents savā piedāvājumā norāda visus tos apakšuzņēmējus, kuru sniedzamo pakalpojumu vērtība ir vismaz 10</w:t>
            </w:r>
            <w:r w:rsidR="00FB31FC">
              <w:rPr>
                <w:color w:val="000000"/>
                <w:sz w:val="22"/>
                <w:szCs w:val="22"/>
              </w:rPr>
              <w:t> </w:t>
            </w:r>
            <w:r w:rsidRPr="00AA0286">
              <w:rPr>
                <w:color w:val="000000"/>
                <w:sz w:val="22"/>
                <w:szCs w:val="22"/>
              </w:rPr>
              <w:t>000</w:t>
            </w:r>
            <w:r w:rsidR="00FB31FC">
              <w:rPr>
                <w:color w:val="000000"/>
                <w:sz w:val="22"/>
                <w:szCs w:val="22"/>
              </w:rPr>
              <w:t>,00</w:t>
            </w:r>
            <w:r w:rsidRPr="00AA0286">
              <w:rPr>
                <w:color w:val="000000"/>
                <w:sz w:val="22"/>
                <w:szCs w:val="22"/>
              </w:rPr>
              <w:t xml:space="preserve"> EUR.</w:t>
            </w:r>
          </w:p>
          <w:p w14:paraId="5AC33280" w14:textId="77777777" w:rsidR="008C4D89" w:rsidRPr="00AA0286" w:rsidRDefault="008C4D89" w:rsidP="008C4D89">
            <w:pPr>
              <w:tabs>
                <w:tab w:val="left" w:pos="567"/>
              </w:tabs>
              <w:jc w:val="both"/>
              <w:rPr>
                <w:color w:val="000000"/>
                <w:sz w:val="22"/>
                <w:szCs w:val="22"/>
              </w:rPr>
            </w:pPr>
          </w:p>
          <w:p w14:paraId="0D753783" w14:textId="77777777" w:rsidR="008C4D89" w:rsidRPr="00AA0286" w:rsidRDefault="008C4D89" w:rsidP="008C4D89">
            <w:pPr>
              <w:tabs>
                <w:tab w:val="left" w:pos="567"/>
              </w:tabs>
              <w:jc w:val="both"/>
              <w:rPr>
                <w:color w:val="000000"/>
                <w:sz w:val="22"/>
                <w:szCs w:val="22"/>
              </w:rPr>
            </w:pPr>
            <w:r w:rsidRPr="00AA0286">
              <w:rPr>
                <w:color w:val="000000"/>
                <w:sz w:val="22"/>
                <w:szCs w:val="22"/>
              </w:rPr>
              <w:t>Publisko iepirkumu likuma izpratnē apakšuzņēmējs ir pretendenta nolīgta persona vai savukārt tās nolīgta persona, kura veic būvdarbus vai sniedz pakalpojumus iepirkuma līguma izpildei.</w:t>
            </w:r>
          </w:p>
          <w:p w14:paraId="64DF5C5A" w14:textId="77777777" w:rsidR="008C4D89" w:rsidRPr="00AA0286" w:rsidRDefault="008C4D89" w:rsidP="008C4D89">
            <w:pPr>
              <w:tabs>
                <w:tab w:val="left" w:pos="567"/>
              </w:tabs>
              <w:jc w:val="both"/>
              <w:rPr>
                <w:color w:val="000000"/>
                <w:sz w:val="22"/>
                <w:szCs w:val="22"/>
              </w:rPr>
            </w:pPr>
          </w:p>
          <w:p w14:paraId="67E6D8A3" w14:textId="77777777" w:rsidR="008C4D89" w:rsidRPr="00AA0286" w:rsidRDefault="008C4D89" w:rsidP="008C4D89">
            <w:pPr>
              <w:tabs>
                <w:tab w:val="left" w:pos="567"/>
              </w:tabs>
              <w:jc w:val="both"/>
              <w:rPr>
                <w:color w:val="000000"/>
                <w:sz w:val="22"/>
                <w:szCs w:val="22"/>
              </w:rPr>
            </w:pPr>
            <w:r w:rsidRPr="00AA0286">
              <w:rPr>
                <w:color w:val="000000"/>
                <w:sz w:val="22"/>
                <w:szCs w:val="22"/>
              </w:rPr>
              <w:t>Apakšuzņēmēja veicamo būvdarbu vai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E11CD4B" w14:textId="77777777" w:rsidR="003920F0" w:rsidRPr="00AA0286" w:rsidRDefault="003920F0" w:rsidP="008C4D89">
            <w:pPr>
              <w:tabs>
                <w:tab w:val="left" w:pos="567"/>
              </w:tabs>
              <w:jc w:val="both"/>
              <w:rPr>
                <w:color w:val="000000"/>
                <w:sz w:val="22"/>
                <w:szCs w:val="22"/>
              </w:rPr>
            </w:pPr>
          </w:p>
        </w:tc>
        <w:tc>
          <w:tcPr>
            <w:tcW w:w="4394" w:type="dxa"/>
          </w:tcPr>
          <w:p w14:paraId="2BFD7530" w14:textId="77777777" w:rsidR="008C4D89" w:rsidRPr="00AA0286" w:rsidRDefault="008C4D89" w:rsidP="008C4D89">
            <w:pPr>
              <w:numPr>
                <w:ilvl w:val="0"/>
                <w:numId w:val="12"/>
              </w:numPr>
              <w:tabs>
                <w:tab w:val="left" w:pos="317"/>
              </w:tabs>
              <w:ind w:left="317" w:hanging="317"/>
              <w:jc w:val="both"/>
              <w:rPr>
                <w:color w:val="000000"/>
                <w:sz w:val="22"/>
                <w:szCs w:val="22"/>
              </w:rPr>
            </w:pPr>
            <w:r w:rsidRPr="00AA0286">
              <w:rPr>
                <w:color w:val="000000"/>
                <w:sz w:val="22"/>
                <w:szCs w:val="22"/>
              </w:rPr>
              <w:t>Pretendenta piesaistīto apakšuzņēmēju saraksts</w:t>
            </w:r>
            <w:r w:rsidR="00CE1A3C" w:rsidRPr="00AA0286">
              <w:rPr>
                <w:color w:val="000000"/>
                <w:sz w:val="22"/>
                <w:szCs w:val="22"/>
              </w:rPr>
              <w:t xml:space="preserve"> </w:t>
            </w:r>
            <w:r w:rsidR="00CE1A3C" w:rsidRPr="00AA0286">
              <w:rPr>
                <w:sz w:val="22"/>
                <w:szCs w:val="22"/>
              </w:rPr>
              <w:t xml:space="preserve">(veidne nolikuma </w:t>
            </w:r>
            <w:r w:rsidR="00CE1A3C" w:rsidRPr="003D4D09">
              <w:rPr>
                <w:sz w:val="22"/>
                <w:szCs w:val="22"/>
              </w:rPr>
              <w:t>3. pielikumā</w:t>
            </w:r>
            <w:r w:rsidR="00CE1A3C" w:rsidRPr="00AA0286">
              <w:rPr>
                <w:sz w:val="22"/>
                <w:szCs w:val="22"/>
              </w:rPr>
              <w:t>)</w:t>
            </w:r>
            <w:r w:rsidRPr="00AA0286">
              <w:rPr>
                <w:color w:val="000000"/>
                <w:sz w:val="22"/>
                <w:szCs w:val="22"/>
              </w:rPr>
              <w:t>, norādot katram apakšuzņēmējam izpildei nododamo līguma daļu.*</w:t>
            </w:r>
          </w:p>
          <w:p w14:paraId="35857C18" w14:textId="77777777" w:rsidR="008C4D89" w:rsidRPr="00AA0286" w:rsidRDefault="008C4D89" w:rsidP="008C4D89">
            <w:pPr>
              <w:tabs>
                <w:tab w:val="left" w:pos="317"/>
              </w:tabs>
              <w:ind w:left="317" w:hanging="317"/>
              <w:jc w:val="both"/>
              <w:rPr>
                <w:color w:val="000000"/>
                <w:sz w:val="22"/>
                <w:szCs w:val="22"/>
              </w:rPr>
            </w:pPr>
          </w:p>
          <w:p w14:paraId="5CF66D66" w14:textId="77777777" w:rsidR="008C4D89" w:rsidRPr="00AA0286" w:rsidRDefault="008C4D89" w:rsidP="008C4D89">
            <w:pPr>
              <w:numPr>
                <w:ilvl w:val="0"/>
                <w:numId w:val="12"/>
              </w:numPr>
              <w:tabs>
                <w:tab w:val="left" w:pos="317"/>
              </w:tabs>
              <w:ind w:left="317" w:hanging="317"/>
              <w:jc w:val="both"/>
              <w:rPr>
                <w:color w:val="000000"/>
                <w:sz w:val="22"/>
                <w:szCs w:val="22"/>
              </w:rPr>
            </w:pPr>
            <w:r w:rsidRPr="00AA0286">
              <w:rPr>
                <w:color w:val="000000"/>
                <w:sz w:val="22"/>
                <w:szCs w:val="22"/>
              </w:rPr>
              <w:t>Pretendenta piesaistītā(-o) apakšuzņēmēja (-u) apliecinājums(-i) par gatavību veikt tam(-</w:t>
            </w:r>
            <w:proofErr w:type="spellStart"/>
            <w:r w:rsidRPr="00AA0286">
              <w:rPr>
                <w:color w:val="000000"/>
                <w:sz w:val="22"/>
                <w:szCs w:val="22"/>
              </w:rPr>
              <w:t>iem</w:t>
            </w:r>
            <w:proofErr w:type="spellEnd"/>
            <w:r w:rsidRPr="00AA0286">
              <w:rPr>
                <w:color w:val="000000"/>
                <w:sz w:val="22"/>
                <w:szCs w:val="22"/>
              </w:rPr>
              <w:t>) izpildei nododamo līguma daļu</w:t>
            </w:r>
            <w:r w:rsidR="00CE1A3C" w:rsidRPr="00AA0286">
              <w:rPr>
                <w:color w:val="000000"/>
                <w:sz w:val="22"/>
                <w:szCs w:val="22"/>
              </w:rPr>
              <w:t xml:space="preserve"> </w:t>
            </w:r>
            <w:r w:rsidR="00CE1A3C" w:rsidRPr="00AA0286">
              <w:rPr>
                <w:sz w:val="22"/>
                <w:szCs w:val="22"/>
              </w:rPr>
              <w:t xml:space="preserve">(veidne nolikuma </w:t>
            </w:r>
            <w:r w:rsidR="00CE1A3C" w:rsidRPr="003D4D09">
              <w:rPr>
                <w:sz w:val="22"/>
                <w:szCs w:val="22"/>
              </w:rPr>
              <w:t>4. pielikumā</w:t>
            </w:r>
            <w:r w:rsidR="00CE1A3C" w:rsidRPr="00AA0286">
              <w:rPr>
                <w:sz w:val="22"/>
                <w:szCs w:val="22"/>
              </w:rPr>
              <w:t>)</w:t>
            </w:r>
            <w:r w:rsidRPr="00AA0286">
              <w:rPr>
                <w:color w:val="000000"/>
                <w:sz w:val="22"/>
                <w:szCs w:val="22"/>
              </w:rPr>
              <w:t>.</w:t>
            </w:r>
          </w:p>
          <w:p w14:paraId="74CFC33C" w14:textId="77777777" w:rsidR="008C4D89" w:rsidRPr="00AA0286" w:rsidRDefault="008C4D89" w:rsidP="008C4D89">
            <w:pPr>
              <w:tabs>
                <w:tab w:val="left" w:pos="567"/>
              </w:tabs>
              <w:jc w:val="both"/>
              <w:rPr>
                <w:color w:val="000000"/>
                <w:sz w:val="22"/>
                <w:szCs w:val="22"/>
              </w:rPr>
            </w:pPr>
          </w:p>
          <w:p w14:paraId="6181C530" w14:textId="77777777" w:rsidR="008C4D89" w:rsidRPr="00AA0286" w:rsidRDefault="008C4D89" w:rsidP="008C4D89">
            <w:pPr>
              <w:tabs>
                <w:tab w:val="left" w:pos="567"/>
              </w:tabs>
              <w:jc w:val="both"/>
              <w:rPr>
                <w:color w:val="000000"/>
                <w:sz w:val="20"/>
                <w:szCs w:val="22"/>
              </w:rPr>
            </w:pPr>
            <w:r w:rsidRPr="00AA0286">
              <w:rPr>
                <w:color w:val="000000"/>
                <w:sz w:val="20"/>
                <w:szCs w:val="22"/>
              </w:rPr>
              <w:t>*</w:t>
            </w:r>
            <w:r w:rsidR="00F57DE7" w:rsidRPr="00AA0286">
              <w:rPr>
                <w:color w:val="000000"/>
                <w:sz w:val="20"/>
                <w:szCs w:val="22"/>
              </w:rPr>
              <w:t xml:space="preserve"> </w:t>
            </w:r>
            <w:r w:rsidRPr="00AA0286">
              <w:rPr>
                <w:color w:val="000000"/>
                <w:sz w:val="20"/>
                <w:szCs w:val="22"/>
              </w:rPr>
              <w:t>Informāciju par apakšuzņēmējiem ievada arī e-konkursu apakšsistēmā šā iepirkuma šķirkļa „Pretendents” izvēršamajā blokā „Apakšuzņēmēji”.</w:t>
            </w:r>
          </w:p>
          <w:p w14:paraId="4A76ADF6" w14:textId="77777777" w:rsidR="008C4D89" w:rsidRPr="00085A48" w:rsidRDefault="008C4D89" w:rsidP="008C4D89">
            <w:pPr>
              <w:tabs>
                <w:tab w:val="left" w:pos="567"/>
              </w:tabs>
              <w:jc w:val="both"/>
              <w:rPr>
                <w:color w:val="000000"/>
                <w:sz w:val="22"/>
                <w:szCs w:val="22"/>
                <w:highlight w:val="yellow"/>
              </w:rPr>
            </w:pPr>
          </w:p>
        </w:tc>
      </w:tr>
      <w:tr w:rsidR="008C4D89" w:rsidRPr="00AA0286" w14:paraId="65768BA8" w14:textId="77777777" w:rsidTr="00AA0286">
        <w:tc>
          <w:tcPr>
            <w:tcW w:w="709" w:type="dxa"/>
          </w:tcPr>
          <w:p w14:paraId="033849D2" w14:textId="77777777" w:rsidR="008C4D89" w:rsidRPr="00AA0286" w:rsidRDefault="008C4D89" w:rsidP="008C4D89">
            <w:pPr>
              <w:tabs>
                <w:tab w:val="left" w:pos="567"/>
              </w:tabs>
              <w:jc w:val="center"/>
              <w:rPr>
                <w:color w:val="000000"/>
                <w:sz w:val="22"/>
                <w:szCs w:val="22"/>
              </w:rPr>
            </w:pPr>
          </w:p>
        </w:tc>
        <w:tc>
          <w:tcPr>
            <w:tcW w:w="8647" w:type="dxa"/>
            <w:gridSpan w:val="2"/>
            <w:shd w:val="clear" w:color="auto" w:fill="D9D9D9"/>
            <w:vAlign w:val="center"/>
          </w:tcPr>
          <w:p w14:paraId="2174B0D8" w14:textId="77777777" w:rsidR="008C4D89" w:rsidRPr="00AA0286" w:rsidRDefault="008C4D89" w:rsidP="008C4D89">
            <w:pPr>
              <w:tabs>
                <w:tab w:val="left" w:pos="567"/>
              </w:tabs>
              <w:jc w:val="center"/>
              <w:rPr>
                <w:b/>
                <w:color w:val="000000"/>
                <w:sz w:val="22"/>
                <w:szCs w:val="22"/>
              </w:rPr>
            </w:pPr>
            <w:r w:rsidRPr="00AA0286">
              <w:rPr>
                <w:b/>
                <w:color w:val="000000"/>
                <w:sz w:val="22"/>
                <w:szCs w:val="22"/>
              </w:rPr>
              <w:t>Prasības attiecībā uz pretendenta saimniecisko un finansiālo stāvokli</w:t>
            </w:r>
          </w:p>
          <w:p w14:paraId="14B100C0" w14:textId="77777777" w:rsidR="008C4D89" w:rsidRPr="00AA0286" w:rsidRDefault="008C4D89" w:rsidP="008C4D89">
            <w:pPr>
              <w:tabs>
                <w:tab w:val="left" w:pos="567"/>
              </w:tabs>
              <w:jc w:val="center"/>
              <w:rPr>
                <w:b/>
                <w:color w:val="000000"/>
                <w:sz w:val="22"/>
                <w:szCs w:val="22"/>
              </w:rPr>
            </w:pPr>
          </w:p>
        </w:tc>
      </w:tr>
      <w:tr w:rsidR="00AA0286" w:rsidRPr="00085A48" w14:paraId="6BDDBD49" w14:textId="77777777" w:rsidTr="00AA0286">
        <w:tc>
          <w:tcPr>
            <w:tcW w:w="709" w:type="dxa"/>
          </w:tcPr>
          <w:p w14:paraId="0FD897EE" w14:textId="77777777" w:rsidR="00AA0286" w:rsidRPr="00085A48" w:rsidRDefault="00AA0286" w:rsidP="00AA0286">
            <w:pPr>
              <w:tabs>
                <w:tab w:val="left" w:pos="567"/>
              </w:tabs>
              <w:jc w:val="center"/>
              <w:rPr>
                <w:color w:val="000000"/>
                <w:sz w:val="22"/>
                <w:szCs w:val="22"/>
                <w:highlight w:val="yellow"/>
              </w:rPr>
            </w:pPr>
            <w:r w:rsidRPr="00AA0286">
              <w:rPr>
                <w:color w:val="000000"/>
                <w:sz w:val="22"/>
                <w:szCs w:val="22"/>
              </w:rPr>
              <w:t>2.6.</w:t>
            </w:r>
          </w:p>
        </w:tc>
        <w:tc>
          <w:tcPr>
            <w:tcW w:w="4253" w:type="dxa"/>
          </w:tcPr>
          <w:p w14:paraId="79640D61" w14:textId="77777777" w:rsidR="00AA0286" w:rsidRPr="00AA0286" w:rsidRDefault="00AA0286" w:rsidP="00AA0286">
            <w:pPr>
              <w:ind w:right="-57"/>
              <w:jc w:val="both"/>
              <w:rPr>
                <w:rFonts w:asciiTheme="majorBidi" w:eastAsia="Calibri" w:hAnsiTheme="majorBidi" w:cstheme="majorBidi"/>
                <w:sz w:val="22"/>
                <w:szCs w:val="22"/>
                <w:lang w:eastAsia="lv-LV"/>
              </w:rPr>
            </w:pPr>
            <w:r w:rsidRPr="00AA0286">
              <w:rPr>
                <w:rFonts w:eastAsia="Calibri"/>
                <w:sz w:val="22"/>
                <w:szCs w:val="22"/>
                <w:lang w:eastAsia="lv-LV"/>
              </w:rPr>
              <w:t xml:space="preserve">Pretendenta vidējais gada finanšu apgrozījums </w:t>
            </w:r>
            <w:r w:rsidRPr="00AA0286">
              <w:rPr>
                <w:rFonts w:asciiTheme="majorBidi" w:eastAsia="Calibri" w:hAnsiTheme="majorBidi" w:cstheme="majorBidi"/>
                <w:sz w:val="22"/>
                <w:szCs w:val="22"/>
                <w:lang w:eastAsia="lv-LV"/>
              </w:rPr>
              <w:t xml:space="preserve">(neto) iepriekšējo 3 (trīs) pārskata gadu laikā (2022, 2023, 2024) ir ne mazāks kā 49 600,00 EUR (četrdesmit deviņi tūkstoši seši simti </w:t>
            </w:r>
            <w:proofErr w:type="spellStart"/>
            <w:r w:rsidRPr="00AA0286">
              <w:rPr>
                <w:rFonts w:asciiTheme="majorBidi" w:eastAsia="Calibri" w:hAnsiTheme="majorBidi" w:cstheme="majorBidi"/>
                <w:i/>
                <w:sz w:val="22"/>
                <w:szCs w:val="22"/>
                <w:lang w:eastAsia="lv-LV"/>
              </w:rPr>
              <w:t>euro</w:t>
            </w:r>
            <w:proofErr w:type="spellEnd"/>
            <w:r w:rsidRPr="00AA0286">
              <w:rPr>
                <w:rFonts w:asciiTheme="majorBidi" w:eastAsia="Calibri" w:hAnsiTheme="majorBidi" w:cstheme="majorBidi"/>
                <w:sz w:val="22"/>
                <w:szCs w:val="22"/>
                <w:lang w:eastAsia="lv-LV"/>
              </w:rPr>
              <w:t xml:space="preserve">, 00 centi). Ja pretendents jau ir sagatavojis un iesniedzis Valsts ieņēmumu dienestam </w:t>
            </w:r>
            <w:r w:rsidRPr="00AA0286">
              <w:rPr>
                <w:rFonts w:asciiTheme="majorBidi" w:hAnsiTheme="majorBidi" w:cstheme="majorBidi"/>
                <w:sz w:val="22"/>
                <w:szCs w:val="22"/>
              </w:rPr>
              <w:t xml:space="preserve">(vai attiecīgās valsts kompetentajai institūcijai) </w:t>
            </w:r>
            <w:r w:rsidRPr="00AA0286">
              <w:rPr>
                <w:rFonts w:asciiTheme="majorBidi" w:eastAsia="Calibri" w:hAnsiTheme="majorBidi" w:cstheme="majorBidi"/>
                <w:sz w:val="22"/>
                <w:szCs w:val="22"/>
                <w:lang w:eastAsia="lv-LV"/>
              </w:rPr>
              <w:t>gada pārskatu par 2025. gadu, tas sniedz informāciju par 2023., 2024. un 2025. gadu.</w:t>
            </w:r>
          </w:p>
          <w:p w14:paraId="0E624CA2" w14:textId="77777777" w:rsidR="00AA0286" w:rsidRPr="00AA0286" w:rsidRDefault="00AA0286" w:rsidP="00AA0286">
            <w:pPr>
              <w:ind w:right="-57"/>
              <w:jc w:val="both"/>
              <w:rPr>
                <w:rFonts w:asciiTheme="majorBidi" w:eastAsia="Calibri" w:hAnsiTheme="majorBidi" w:cstheme="majorBidi"/>
                <w:sz w:val="22"/>
                <w:szCs w:val="22"/>
                <w:lang w:eastAsia="lv-LV"/>
              </w:rPr>
            </w:pPr>
          </w:p>
          <w:p w14:paraId="6C22A935" w14:textId="77777777" w:rsidR="00AA0286" w:rsidRPr="00AA0286" w:rsidRDefault="00AA0286" w:rsidP="00AA0286">
            <w:pPr>
              <w:ind w:right="-57"/>
              <w:jc w:val="both"/>
              <w:rPr>
                <w:rFonts w:asciiTheme="majorBidi" w:eastAsia="Calibri" w:hAnsiTheme="majorBidi" w:cstheme="majorBidi"/>
                <w:sz w:val="22"/>
                <w:szCs w:val="22"/>
                <w:lang w:eastAsia="lv-LV"/>
              </w:rPr>
            </w:pPr>
            <w:r w:rsidRPr="00AA0286">
              <w:rPr>
                <w:rFonts w:asciiTheme="majorBidi" w:eastAsia="Calibri" w:hAnsiTheme="majorBidi" w:cstheme="majorBidi"/>
                <w:sz w:val="22"/>
                <w:szCs w:val="22"/>
                <w:lang w:eastAsia="lv-LV"/>
              </w:rPr>
              <w:t xml:space="preserve">Ja pretendenta iepriekšējie 3 (trīs) pārskata gadi atšķiras no šajā apakšpunktā norādītajiem </w:t>
            </w:r>
            <w:r w:rsidRPr="00AA0286">
              <w:rPr>
                <w:rFonts w:asciiTheme="majorBidi" w:eastAsia="Calibri" w:hAnsiTheme="majorBidi" w:cstheme="majorBidi"/>
                <w:sz w:val="22"/>
                <w:szCs w:val="22"/>
                <w:lang w:eastAsia="lv-LV"/>
              </w:rPr>
              <w:lastRenderedPageBreak/>
              <w:t>gadiem, nepieciešamajam finanšu apgrozījumam jebkurā gadījumā ir jābūt norādītam par pretendenta 3 (trīs) iepriekšējiem pārskata gadiem.</w:t>
            </w:r>
          </w:p>
          <w:p w14:paraId="08C2459A" w14:textId="77777777" w:rsidR="00AA0286" w:rsidRPr="00AA0286" w:rsidRDefault="00AA0286" w:rsidP="00AA0286">
            <w:pPr>
              <w:ind w:right="-57"/>
              <w:jc w:val="both"/>
              <w:rPr>
                <w:rFonts w:asciiTheme="majorBidi" w:eastAsia="Calibri" w:hAnsiTheme="majorBidi" w:cstheme="majorBidi"/>
                <w:sz w:val="22"/>
                <w:szCs w:val="22"/>
                <w:lang w:eastAsia="lv-LV"/>
              </w:rPr>
            </w:pPr>
          </w:p>
          <w:p w14:paraId="1FF4D56D" w14:textId="77777777" w:rsidR="00AA0286" w:rsidRPr="00AA0286" w:rsidRDefault="00AA0286" w:rsidP="00AA0286">
            <w:pPr>
              <w:ind w:right="-57"/>
              <w:jc w:val="both"/>
              <w:rPr>
                <w:rFonts w:asciiTheme="majorBidi" w:hAnsiTheme="majorBidi" w:cstheme="majorBidi"/>
                <w:sz w:val="22"/>
                <w:szCs w:val="22"/>
              </w:rPr>
            </w:pPr>
            <w:r w:rsidRPr="00AA0286">
              <w:rPr>
                <w:rFonts w:asciiTheme="majorBidi" w:hAnsiTheme="majorBidi" w:cstheme="majorBidi"/>
                <w:sz w:val="22"/>
                <w:szCs w:val="22"/>
              </w:rPr>
              <w:t>Ja pretendents dibināts vai savu darbību uzsācis vēlāk nekā 2022. gadā, tas sniedz informāciju par tā nostrādāto darbības periodu.</w:t>
            </w:r>
          </w:p>
          <w:p w14:paraId="0EAC7E15" w14:textId="77777777" w:rsidR="00AA0286" w:rsidRPr="00AA0286" w:rsidRDefault="00AA0286" w:rsidP="00AA0286">
            <w:pPr>
              <w:ind w:right="-57"/>
              <w:jc w:val="both"/>
              <w:rPr>
                <w:rFonts w:asciiTheme="majorBidi" w:hAnsiTheme="majorBidi" w:cstheme="majorBidi"/>
                <w:sz w:val="22"/>
                <w:szCs w:val="22"/>
              </w:rPr>
            </w:pPr>
          </w:p>
          <w:p w14:paraId="0A6DAA0C" w14:textId="77777777" w:rsidR="00AA0286" w:rsidRPr="00AA0286" w:rsidRDefault="00AA0286" w:rsidP="00AA0286">
            <w:pPr>
              <w:tabs>
                <w:tab w:val="left" w:pos="567"/>
              </w:tabs>
              <w:jc w:val="both"/>
              <w:rPr>
                <w:rFonts w:eastAsia="Calibri"/>
                <w:iCs/>
                <w:sz w:val="22"/>
                <w:szCs w:val="22"/>
                <w:lang w:eastAsia="lv-LV"/>
              </w:rPr>
            </w:pPr>
            <w:r w:rsidRPr="00AA0286">
              <w:rPr>
                <w:rFonts w:eastAsia="Calibri"/>
                <w:iCs/>
                <w:sz w:val="22"/>
                <w:szCs w:val="22"/>
                <w:lang w:eastAsia="lv-LV"/>
              </w:rPr>
              <w:t>Ja piedāvājumu iesniedz personālsabiedrība vai piegādātāju apvienība, prasība par nepieciešamo apgrozījumu ir attiecināma uz tiem personālsabiedrības biedriem vai piegādātāju apvienības dalībniekiem, uz kuru finansiālajām spējām pretendents balstās un kuri būs finansiāli atbildīgi par līguma izpildi. Attiecīgi prasība ir jāizpilda vismaz vienam personālsabiedrības biedram vai apvienības dalībniekam vai vairākiem kopā.</w:t>
            </w:r>
          </w:p>
          <w:p w14:paraId="60958D03" w14:textId="77777777" w:rsidR="00AA0286" w:rsidRPr="00AA0286" w:rsidRDefault="00AA0286" w:rsidP="00AA0286">
            <w:pPr>
              <w:tabs>
                <w:tab w:val="left" w:pos="567"/>
              </w:tabs>
              <w:jc w:val="both"/>
              <w:rPr>
                <w:color w:val="000000"/>
                <w:sz w:val="22"/>
                <w:szCs w:val="22"/>
                <w:highlight w:val="yellow"/>
              </w:rPr>
            </w:pPr>
          </w:p>
        </w:tc>
        <w:tc>
          <w:tcPr>
            <w:tcW w:w="4394" w:type="dxa"/>
          </w:tcPr>
          <w:p w14:paraId="14AACC1D" w14:textId="77777777" w:rsidR="00AA0286" w:rsidRPr="00AA0286" w:rsidRDefault="00AA0286" w:rsidP="00AA0286">
            <w:pPr>
              <w:pStyle w:val="ListParagraph1"/>
              <w:autoSpaceDE w:val="0"/>
              <w:autoSpaceDN w:val="0"/>
              <w:adjustRightInd w:val="0"/>
              <w:ind w:left="0"/>
              <w:jc w:val="both"/>
              <w:rPr>
                <w:sz w:val="22"/>
              </w:rPr>
            </w:pPr>
            <w:r w:rsidRPr="00AA0286">
              <w:rPr>
                <w:sz w:val="22"/>
              </w:rPr>
              <w:lastRenderedPageBreak/>
              <w:t>Pretendenta sagatavota izziņa par pretendenta vidējo gada finanšu apgrozījumu (neto) iepriekšējo 3 (trīs) pārskata gadu laikā.</w:t>
            </w:r>
          </w:p>
          <w:p w14:paraId="77652CBA" w14:textId="77777777" w:rsidR="00AA0286" w:rsidRPr="00AA0286" w:rsidRDefault="00AA0286" w:rsidP="00AA0286">
            <w:pPr>
              <w:pStyle w:val="ListParagraph1"/>
              <w:autoSpaceDE w:val="0"/>
              <w:autoSpaceDN w:val="0"/>
              <w:adjustRightInd w:val="0"/>
              <w:ind w:left="0"/>
              <w:jc w:val="both"/>
              <w:rPr>
                <w:sz w:val="22"/>
              </w:rPr>
            </w:pPr>
          </w:p>
          <w:p w14:paraId="7F71E49C" w14:textId="77777777" w:rsidR="00AA0286" w:rsidRPr="00AA0286" w:rsidRDefault="00AA0286" w:rsidP="00AA0286">
            <w:pPr>
              <w:pStyle w:val="ListParagraph1"/>
              <w:autoSpaceDE w:val="0"/>
              <w:autoSpaceDN w:val="0"/>
              <w:adjustRightInd w:val="0"/>
              <w:ind w:left="0"/>
              <w:jc w:val="both"/>
              <w:rPr>
                <w:sz w:val="22"/>
              </w:rPr>
            </w:pPr>
            <w:r w:rsidRPr="00AA0286">
              <w:rPr>
                <w:sz w:val="22"/>
              </w:rPr>
              <w:t xml:space="preserve">Izziņai pievieno pretendenta </w:t>
            </w:r>
            <w:r w:rsidRPr="00AA0286">
              <w:rPr>
                <w:rStyle w:val="st"/>
                <w:sz w:val="22"/>
              </w:rPr>
              <w:t xml:space="preserve">gada pārskata </w:t>
            </w:r>
            <w:r w:rsidRPr="00AA0286">
              <w:rPr>
                <w:rStyle w:val="Izclums"/>
                <w:i w:val="0"/>
                <w:sz w:val="22"/>
              </w:rPr>
              <w:t>peļņas vai zaudējumu aprēķina</w:t>
            </w:r>
            <w:r w:rsidRPr="00AA0286">
              <w:rPr>
                <w:rStyle w:val="st"/>
                <w:sz w:val="22"/>
              </w:rPr>
              <w:t xml:space="preserve"> kopijas</w:t>
            </w:r>
            <w:r w:rsidRPr="00AA0286">
              <w:rPr>
                <w:sz w:val="22"/>
              </w:rPr>
              <w:t xml:space="preserve"> par 2022., 2023. un 2024. gadu (vai attiecīgi 2023., 2024. un 2025. gadu, ja pretendents jau ir iesniedzis Valsts ieņēmumu dienestā (vai attiecīgās valsts kompetentajā institūcijā) gada pārskatu par 2025. gadu). Ja pretendents dibināts vēlāk nekā 2022. gadā, informāciju </w:t>
            </w:r>
            <w:r w:rsidRPr="00AA0286">
              <w:rPr>
                <w:sz w:val="22"/>
              </w:rPr>
              <w:lastRenderedPageBreak/>
              <w:t>iesniedz par gadu(-</w:t>
            </w:r>
            <w:proofErr w:type="spellStart"/>
            <w:r w:rsidRPr="00AA0286">
              <w:rPr>
                <w:sz w:val="22"/>
              </w:rPr>
              <w:t>iem</w:t>
            </w:r>
            <w:proofErr w:type="spellEnd"/>
            <w:r w:rsidRPr="00AA0286">
              <w:rPr>
                <w:sz w:val="22"/>
              </w:rPr>
              <w:t>), par kuru(-kuriem) dati ir pieejami.</w:t>
            </w:r>
          </w:p>
          <w:p w14:paraId="4F5C3D6A" w14:textId="77777777" w:rsidR="00AA0286" w:rsidRPr="00AA0286" w:rsidRDefault="00AA0286" w:rsidP="00AA0286">
            <w:pPr>
              <w:pStyle w:val="ListParagraph1"/>
              <w:autoSpaceDE w:val="0"/>
              <w:autoSpaceDN w:val="0"/>
              <w:adjustRightInd w:val="0"/>
              <w:ind w:left="0"/>
              <w:jc w:val="both"/>
              <w:rPr>
                <w:sz w:val="22"/>
              </w:rPr>
            </w:pPr>
          </w:p>
          <w:p w14:paraId="20ACF861" w14:textId="77777777" w:rsidR="00AA0286" w:rsidRPr="00AA0286" w:rsidRDefault="00AA0286" w:rsidP="00AA0286">
            <w:pPr>
              <w:pStyle w:val="ListParagraph1"/>
              <w:autoSpaceDE w:val="0"/>
              <w:autoSpaceDN w:val="0"/>
              <w:adjustRightInd w:val="0"/>
              <w:ind w:left="0"/>
              <w:jc w:val="both"/>
              <w:rPr>
                <w:sz w:val="22"/>
              </w:rPr>
            </w:pPr>
            <w:r w:rsidRPr="00AA0286">
              <w:rPr>
                <w:sz w:val="22"/>
              </w:rPr>
              <w:t xml:space="preserve">Cita veida dokumentus sava saimnieciskā un finansiālā stāvokļa apliecināšanai pretendents ir tiesīgs iesniegt tikai tādā gadījumā, ja tas </w:t>
            </w:r>
            <w:r w:rsidRPr="00AA0286">
              <w:rPr>
                <w:sz w:val="22"/>
                <w:u w:val="single"/>
              </w:rPr>
              <w:t>pamatotu iemeslu</w:t>
            </w:r>
            <w:r w:rsidRPr="00AA0286">
              <w:rPr>
                <w:sz w:val="22"/>
              </w:rPr>
              <w:t xml:space="preserve"> dēļ nespēj iesniegt pasūtītāja pieprasīto finanšu pārskata daļu. Tādā gadījumā pretendents iesniedz arī pamatojumu cita veida dokumentu iesniegšanai.</w:t>
            </w:r>
          </w:p>
          <w:p w14:paraId="26C17828" w14:textId="77777777" w:rsidR="00AA0286" w:rsidRPr="00AA0286" w:rsidRDefault="00AA0286" w:rsidP="00AA0286">
            <w:pPr>
              <w:pStyle w:val="ListParagraph1"/>
              <w:autoSpaceDE w:val="0"/>
              <w:autoSpaceDN w:val="0"/>
              <w:adjustRightInd w:val="0"/>
              <w:ind w:left="0"/>
              <w:jc w:val="both"/>
              <w:rPr>
                <w:sz w:val="22"/>
              </w:rPr>
            </w:pPr>
          </w:p>
          <w:p w14:paraId="672B64FB" w14:textId="77777777" w:rsidR="00AA0286" w:rsidRPr="00AA0286" w:rsidRDefault="00AA0286" w:rsidP="00AA0286">
            <w:pPr>
              <w:pStyle w:val="ListParagraph1"/>
              <w:autoSpaceDE w:val="0"/>
              <w:autoSpaceDN w:val="0"/>
              <w:adjustRightInd w:val="0"/>
              <w:ind w:left="0"/>
              <w:jc w:val="both"/>
              <w:rPr>
                <w:sz w:val="22"/>
              </w:rPr>
            </w:pPr>
            <w:r w:rsidRPr="00AA0286">
              <w:rPr>
                <w:sz w:val="22"/>
              </w:rPr>
              <w:t>Šajā apakšpunktā noteiktie dokumenti jāiesniedz par katru personālsabiedrības biedru vai piegādātāju apvienības dalībnieku, uz kura</w:t>
            </w:r>
            <w:r w:rsidRPr="00AA0286">
              <w:rPr>
                <w:rFonts w:eastAsia="Calibri"/>
                <w:iCs/>
                <w:sz w:val="22"/>
                <w:lang w:eastAsia="lv-LV"/>
              </w:rPr>
              <w:t xml:space="preserve"> finansiālajām spējām pretendents balstās un kurš būs finansiāli atbildīgs par līguma izpildi.</w:t>
            </w:r>
          </w:p>
          <w:p w14:paraId="0FF602FF" w14:textId="2C214D9A" w:rsidR="00AA0286" w:rsidRPr="00AA0286" w:rsidRDefault="00AA0286" w:rsidP="00AA0286">
            <w:pPr>
              <w:pStyle w:val="ListParagraph1"/>
              <w:autoSpaceDE w:val="0"/>
              <w:autoSpaceDN w:val="0"/>
              <w:adjustRightInd w:val="0"/>
              <w:ind w:left="0"/>
              <w:jc w:val="both"/>
              <w:rPr>
                <w:color w:val="000000"/>
                <w:sz w:val="22"/>
                <w:highlight w:val="yellow"/>
              </w:rPr>
            </w:pPr>
          </w:p>
        </w:tc>
      </w:tr>
      <w:tr w:rsidR="00AA0286" w:rsidRPr="00AA0286" w14:paraId="2B2E6081" w14:textId="77777777" w:rsidTr="00AA0286">
        <w:tc>
          <w:tcPr>
            <w:tcW w:w="709" w:type="dxa"/>
          </w:tcPr>
          <w:p w14:paraId="34B392C1" w14:textId="77777777" w:rsidR="00AA0286" w:rsidRPr="00085A48" w:rsidRDefault="00AA0286" w:rsidP="00AA0286">
            <w:pPr>
              <w:tabs>
                <w:tab w:val="left" w:pos="567"/>
              </w:tabs>
              <w:jc w:val="center"/>
              <w:rPr>
                <w:color w:val="000000"/>
                <w:sz w:val="22"/>
                <w:szCs w:val="22"/>
                <w:highlight w:val="yellow"/>
              </w:rPr>
            </w:pPr>
            <w:r w:rsidRPr="00AA0286">
              <w:rPr>
                <w:color w:val="000000"/>
                <w:sz w:val="22"/>
                <w:szCs w:val="22"/>
              </w:rPr>
              <w:lastRenderedPageBreak/>
              <w:t>2.7.</w:t>
            </w:r>
          </w:p>
        </w:tc>
        <w:tc>
          <w:tcPr>
            <w:tcW w:w="4253" w:type="dxa"/>
          </w:tcPr>
          <w:p w14:paraId="25DB7C73" w14:textId="77777777" w:rsidR="00AA0286" w:rsidRPr="00AA0286" w:rsidRDefault="00AA0286" w:rsidP="00AA0286">
            <w:pPr>
              <w:jc w:val="both"/>
              <w:rPr>
                <w:sz w:val="22"/>
                <w:szCs w:val="22"/>
              </w:rPr>
            </w:pPr>
            <w:r w:rsidRPr="00AA0286">
              <w:rPr>
                <w:sz w:val="22"/>
                <w:szCs w:val="22"/>
              </w:rPr>
              <w:t xml:space="preserve">Pretendenta likviditātes koeficients (bilances rindas „apgrozāmie līdzekļi kopā” dalījums ar bilances rindu „īstermiņa kreditori kopā”, norādot 2 (divas) zīmes aiz komata, uz 2024. gada 31. decembri ir ne mazāks kā 1 (viens). </w:t>
            </w:r>
            <w:r w:rsidRPr="00AA0286">
              <w:rPr>
                <w:rFonts w:eastAsia="Calibri"/>
                <w:sz w:val="22"/>
                <w:szCs w:val="22"/>
                <w:lang w:eastAsia="lv-LV"/>
              </w:rPr>
              <w:t xml:space="preserve">Ja pretendents jau ir sagatavojis un iesniedzis Valsts ieņēmumu dienestam </w:t>
            </w:r>
            <w:r w:rsidRPr="00AA0286">
              <w:rPr>
                <w:sz w:val="22"/>
                <w:szCs w:val="22"/>
              </w:rPr>
              <w:t xml:space="preserve">(vai attiecīgās valsts kompetentajai institūcijai) </w:t>
            </w:r>
            <w:r w:rsidRPr="00AA0286">
              <w:rPr>
                <w:rFonts w:eastAsia="Calibri"/>
                <w:sz w:val="22"/>
                <w:szCs w:val="22"/>
                <w:lang w:eastAsia="lv-LV"/>
              </w:rPr>
              <w:t>gada pārskatu par 2025. gadu, tas sniedz informāciju par likviditātes koeficientu uz 2025. gada 31. decembri.</w:t>
            </w:r>
          </w:p>
          <w:p w14:paraId="70421986" w14:textId="77777777" w:rsidR="00AA0286" w:rsidRPr="00AA0286" w:rsidRDefault="00AA0286" w:rsidP="00AA0286">
            <w:pPr>
              <w:tabs>
                <w:tab w:val="left" w:pos="567"/>
              </w:tabs>
              <w:jc w:val="both"/>
              <w:rPr>
                <w:sz w:val="22"/>
                <w:szCs w:val="22"/>
              </w:rPr>
            </w:pPr>
          </w:p>
          <w:p w14:paraId="32DA0A0A" w14:textId="77777777" w:rsidR="00AA0286" w:rsidRPr="00AA0286" w:rsidRDefault="00AA0286" w:rsidP="00AA0286">
            <w:pPr>
              <w:tabs>
                <w:tab w:val="left" w:pos="567"/>
              </w:tabs>
              <w:jc w:val="both"/>
              <w:rPr>
                <w:sz w:val="22"/>
                <w:szCs w:val="22"/>
              </w:rPr>
            </w:pPr>
            <w:r w:rsidRPr="00AA0286">
              <w:rPr>
                <w:rFonts w:eastAsia="Calibri"/>
                <w:iCs/>
                <w:sz w:val="22"/>
                <w:szCs w:val="22"/>
                <w:lang w:eastAsia="lv-LV"/>
              </w:rPr>
              <w:t>Ja piedāvājumu iesniedz personālsabiedrība vai piegādātāju apvienība, prasība par likviditātes koeficientu ir attiecināma uz katru personālsabiedrības biedru vai piegādātāju apvienības dalībnieku, uz kura finansiālajām spējām pretendents balstās un kurš būs finansiāli atbildīgs par līguma izpildi.</w:t>
            </w:r>
          </w:p>
          <w:p w14:paraId="7398A0D2" w14:textId="77777777" w:rsidR="00AA0286" w:rsidRPr="00AA0286" w:rsidRDefault="00AA0286" w:rsidP="00AA0286">
            <w:pPr>
              <w:tabs>
                <w:tab w:val="left" w:pos="567"/>
              </w:tabs>
              <w:jc w:val="both"/>
              <w:rPr>
                <w:color w:val="000000"/>
                <w:sz w:val="22"/>
                <w:szCs w:val="22"/>
                <w:highlight w:val="yellow"/>
              </w:rPr>
            </w:pPr>
          </w:p>
        </w:tc>
        <w:tc>
          <w:tcPr>
            <w:tcW w:w="4394" w:type="dxa"/>
          </w:tcPr>
          <w:p w14:paraId="71BFEBE2" w14:textId="77777777" w:rsidR="00AA0286" w:rsidRPr="00AA0286" w:rsidRDefault="00AA0286" w:rsidP="00AA0286">
            <w:pPr>
              <w:pStyle w:val="ListParagraph1"/>
              <w:autoSpaceDE w:val="0"/>
              <w:autoSpaceDN w:val="0"/>
              <w:adjustRightInd w:val="0"/>
              <w:ind w:left="0"/>
              <w:jc w:val="both"/>
              <w:rPr>
                <w:sz w:val="22"/>
              </w:rPr>
            </w:pPr>
            <w:r w:rsidRPr="00AA0286">
              <w:rPr>
                <w:sz w:val="22"/>
              </w:rPr>
              <w:t>Pretendenta sagatavota izziņa par tā likviditātes koeficientu uz 2024. gada 31. decembri (vai attiecīgi uz 2025. gada 31. decembri, ja pretendents jau ir iesniedzis Valsts ieņēmumu dienestā (vai attiecīgās valsts kompetentajā institūcijā) gada pārskatu par 2025. gadu). Izziņai pievieno pretendenta 2024. gada (vai attiecīgi 2025. gada) pārskata bilances aktīva un pasīva kopiju.</w:t>
            </w:r>
          </w:p>
          <w:p w14:paraId="6AC93D87" w14:textId="77777777" w:rsidR="00AA0286" w:rsidRPr="00AA0286" w:rsidRDefault="00AA0286" w:rsidP="00AA0286">
            <w:pPr>
              <w:pStyle w:val="ListParagraph1"/>
              <w:autoSpaceDE w:val="0"/>
              <w:autoSpaceDN w:val="0"/>
              <w:adjustRightInd w:val="0"/>
              <w:ind w:left="0"/>
              <w:jc w:val="both"/>
              <w:rPr>
                <w:sz w:val="22"/>
              </w:rPr>
            </w:pPr>
          </w:p>
          <w:p w14:paraId="454A4AC5" w14:textId="77777777" w:rsidR="00AA0286" w:rsidRPr="00AA0286" w:rsidRDefault="00AA0286" w:rsidP="00AA0286">
            <w:pPr>
              <w:pStyle w:val="ListParagraph1"/>
              <w:autoSpaceDE w:val="0"/>
              <w:autoSpaceDN w:val="0"/>
              <w:adjustRightInd w:val="0"/>
              <w:ind w:left="0"/>
              <w:jc w:val="both"/>
              <w:rPr>
                <w:sz w:val="22"/>
              </w:rPr>
            </w:pPr>
            <w:r w:rsidRPr="00AA0286">
              <w:rPr>
                <w:sz w:val="22"/>
              </w:rPr>
              <w:t xml:space="preserve">Cita veida dokumentus sava saimnieciskā un finansiālā stāvokļa apliecināšanai pretendents ir tiesīgs iesniegt tikai tādā gadījumā, ja tas </w:t>
            </w:r>
            <w:r w:rsidRPr="00AA0286">
              <w:rPr>
                <w:sz w:val="22"/>
                <w:u w:val="single"/>
              </w:rPr>
              <w:t>pamatotu iemeslu</w:t>
            </w:r>
            <w:r w:rsidRPr="00AA0286">
              <w:rPr>
                <w:sz w:val="22"/>
              </w:rPr>
              <w:t xml:space="preserve"> dēļ nespēj iesniegt pasūtītāja pieprasīto finanšu pārskata daļu. Tādā gadījumā pretendents iesniedz arī pamatojumu cita veida dokumentu iesniegšanai.</w:t>
            </w:r>
          </w:p>
          <w:p w14:paraId="4E23429B" w14:textId="77777777" w:rsidR="00AA0286" w:rsidRPr="00AA0286" w:rsidRDefault="00AA0286" w:rsidP="00AA0286">
            <w:pPr>
              <w:pStyle w:val="ListParagraph1"/>
              <w:autoSpaceDE w:val="0"/>
              <w:autoSpaceDN w:val="0"/>
              <w:adjustRightInd w:val="0"/>
              <w:ind w:left="0"/>
              <w:jc w:val="both"/>
              <w:rPr>
                <w:sz w:val="22"/>
              </w:rPr>
            </w:pPr>
          </w:p>
          <w:p w14:paraId="39BF0262" w14:textId="77777777" w:rsidR="00AA0286" w:rsidRPr="00AA0286" w:rsidRDefault="00AA0286" w:rsidP="00AA0286">
            <w:pPr>
              <w:pStyle w:val="ListParagraph1"/>
              <w:autoSpaceDE w:val="0"/>
              <w:autoSpaceDN w:val="0"/>
              <w:adjustRightInd w:val="0"/>
              <w:ind w:left="0"/>
              <w:jc w:val="both"/>
              <w:rPr>
                <w:rFonts w:eastAsia="Calibri"/>
                <w:iCs/>
                <w:sz w:val="22"/>
                <w:lang w:eastAsia="lv-LV"/>
              </w:rPr>
            </w:pPr>
            <w:r w:rsidRPr="00AA0286">
              <w:rPr>
                <w:sz w:val="22"/>
              </w:rPr>
              <w:t>Šajā apakšpunktā noteiktie dokumenti jāiesniedz par katru personālsabiedrības biedru vai piegādātāju apvienības dalībnieku, uz kura</w:t>
            </w:r>
            <w:r w:rsidRPr="00AA0286">
              <w:rPr>
                <w:rFonts w:eastAsia="Calibri"/>
                <w:iCs/>
                <w:sz w:val="22"/>
                <w:lang w:eastAsia="lv-LV"/>
              </w:rPr>
              <w:t xml:space="preserve"> finansiālajām spējām pretendents balstās un kurš būs finansiāli atbildīgs par līguma izpildi.</w:t>
            </w:r>
          </w:p>
          <w:p w14:paraId="0AC10D78" w14:textId="77777777" w:rsidR="00AA0286" w:rsidRPr="00AA0286" w:rsidRDefault="00AA0286" w:rsidP="00AA0286">
            <w:pPr>
              <w:pStyle w:val="ListParagraph1"/>
              <w:autoSpaceDE w:val="0"/>
              <w:autoSpaceDN w:val="0"/>
              <w:adjustRightInd w:val="0"/>
              <w:ind w:left="0"/>
              <w:jc w:val="both"/>
              <w:rPr>
                <w:rFonts w:eastAsia="Calibri"/>
                <w:iCs/>
                <w:color w:val="000000"/>
                <w:sz w:val="22"/>
                <w:highlight w:val="yellow"/>
                <w:lang w:eastAsia="lv-LV"/>
              </w:rPr>
            </w:pPr>
          </w:p>
        </w:tc>
      </w:tr>
      <w:tr w:rsidR="00AA0286" w:rsidRPr="00085A48" w14:paraId="4BF7B2C1" w14:textId="77777777" w:rsidTr="00AA0286">
        <w:tc>
          <w:tcPr>
            <w:tcW w:w="709" w:type="dxa"/>
          </w:tcPr>
          <w:p w14:paraId="2D38F946" w14:textId="77777777" w:rsidR="00AA0286" w:rsidRPr="00085A48" w:rsidRDefault="00AA0286" w:rsidP="00AA0286">
            <w:pPr>
              <w:tabs>
                <w:tab w:val="left" w:pos="567"/>
              </w:tabs>
              <w:jc w:val="center"/>
              <w:rPr>
                <w:color w:val="000000"/>
                <w:sz w:val="22"/>
                <w:szCs w:val="22"/>
                <w:highlight w:val="yellow"/>
              </w:rPr>
            </w:pPr>
            <w:r w:rsidRPr="00AA0286">
              <w:rPr>
                <w:color w:val="000000"/>
                <w:sz w:val="22"/>
                <w:szCs w:val="22"/>
              </w:rPr>
              <w:t>2.8.</w:t>
            </w:r>
          </w:p>
        </w:tc>
        <w:tc>
          <w:tcPr>
            <w:tcW w:w="4253" w:type="dxa"/>
          </w:tcPr>
          <w:p w14:paraId="13F26E6C" w14:textId="77777777" w:rsidR="00AA0286" w:rsidRPr="00AA0286" w:rsidRDefault="00AA0286" w:rsidP="00AA0286">
            <w:pPr>
              <w:tabs>
                <w:tab w:val="left" w:pos="567"/>
              </w:tabs>
              <w:jc w:val="both"/>
              <w:rPr>
                <w:sz w:val="22"/>
                <w:szCs w:val="22"/>
              </w:rPr>
            </w:pPr>
            <w:r w:rsidRPr="00AA0286">
              <w:rPr>
                <w:sz w:val="22"/>
                <w:szCs w:val="22"/>
              </w:rPr>
              <w:t>Ja pretendents balstās uz citas personas saimnieciskajām un finansiālajām iespējām, tam ir jānodrošina pierādījumi, ka līguma izpildē tā rīcībā būs nepieciešamie resursi.</w:t>
            </w:r>
          </w:p>
          <w:p w14:paraId="5682DB1B" w14:textId="77777777" w:rsidR="00AA0286" w:rsidRPr="00AA0286" w:rsidRDefault="00AA0286" w:rsidP="00AA0286">
            <w:pPr>
              <w:tabs>
                <w:tab w:val="left" w:pos="567"/>
              </w:tabs>
              <w:jc w:val="both"/>
              <w:rPr>
                <w:sz w:val="22"/>
                <w:szCs w:val="22"/>
              </w:rPr>
            </w:pPr>
          </w:p>
          <w:p w14:paraId="751C8BA6" w14:textId="77777777" w:rsidR="00AA0286" w:rsidRPr="00AA0286" w:rsidRDefault="00AA0286" w:rsidP="00AA0286">
            <w:pPr>
              <w:tabs>
                <w:tab w:val="left" w:pos="567"/>
              </w:tabs>
              <w:jc w:val="both"/>
              <w:rPr>
                <w:sz w:val="22"/>
                <w:szCs w:val="22"/>
              </w:rPr>
            </w:pPr>
            <w:r w:rsidRPr="00AA0286">
              <w:rPr>
                <w:sz w:val="22"/>
                <w:szCs w:val="22"/>
              </w:rPr>
              <w:t>Līguma slēgšanas tiesību piešķiršanas gadījumā pretendentam un personai, uz kuras saimnieciskajām un finansiālajām iespējām tas balstās, ir pienākums izveidot pilnsabiedrību vai noslēgt sabiedrības līgumu, paredzot solidāru atbildību par līguma izpildi.</w:t>
            </w:r>
          </w:p>
          <w:p w14:paraId="29A5FFFE" w14:textId="77777777" w:rsidR="00AA0286" w:rsidRPr="00AA0286" w:rsidRDefault="00AA0286" w:rsidP="00AA0286">
            <w:pPr>
              <w:tabs>
                <w:tab w:val="left" w:pos="567"/>
              </w:tabs>
              <w:jc w:val="both"/>
              <w:rPr>
                <w:color w:val="000000"/>
                <w:sz w:val="22"/>
                <w:szCs w:val="22"/>
                <w:highlight w:val="yellow"/>
              </w:rPr>
            </w:pPr>
          </w:p>
        </w:tc>
        <w:tc>
          <w:tcPr>
            <w:tcW w:w="4394" w:type="dxa"/>
          </w:tcPr>
          <w:p w14:paraId="63264E46" w14:textId="77777777" w:rsidR="00AA0286" w:rsidRPr="00AA0286" w:rsidRDefault="00AA0286" w:rsidP="00AA0286">
            <w:pPr>
              <w:pStyle w:val="ListParagraph1"/>
              <w:autoSpaceDE w:val="0"/>
              <w:autoSpaceDN w:val="0"/>
              <w:adjustRightInd w:val="0"/>
              <w:ind w:left="0"/>
              <w:jc w:val="both"/>
              <w:rPr>
                <w:sz w:val="22"/>
              </w:rPr>
            </w:pPr>
            <w:r w:rsidRPr="00AA0286">
              <w:rPr>
                <w:sz w:val="22"/>
              </w:rPr>
              <w:t>Dokuments, kas apliecina, ka līguma slēgšanas tiesību piešķiršanas gadījumā pretendents un personas, uz kuru saimnieciskajām un finansiālajām iespējām pretendents balstās, uzņemsies solidāru atbildību par līguma izpildi, iesniedzot, piemēram, šo personu apliecinājumu vai vienošanos par sadarbību konkrētā līguma izpildē.*</w:t>
            </w:r>
          </w:p>
          <w:p w14:paraId="4F95ADB8" w14:textId="77777777" w:rsidR="00AA0286" w:rsidRPr="00AA0286" w:rsidRDefault="00AA0286" w:rsidP="00AA0286">
            <w:pPr>
              <w:pStyle w:val="ListParagraph1"/>
              <w:autoSpaceDE w:val="0"/>
              <w:autoSpaceDN w:val="0"/>
              <w:adjustRightInd w:val="0"/>
              <w:ind w:left="0"/>
              <w:jc w:val="both"/>
              <w:rPr>
                <w:sz w:val="22"/>
              </w:rPr>
            </w:pPr>
          </w:p>
          <w:p w14:paraId="3C3640F6" w14:textId="77777777" w:rsidR="00AA0286" w:rsidRPr="00AA0286" w:rsidRDefault="00AA0286" w:rsidP="00AA0286">
            <w:pPr>
              <w:pStyle w:val="ListParagraph1"/>
              <w:autoSpaceDE w:val="0"/>
              <w:autoSpaceDN w:val="0"/>
              <w:adjustRightInd w:val="0"/>
              <w:ind w:left="0"/>
              <w:jc w:val="both"/>
              <w:rPr>
                <w:sz w:val="22"/>
              </w:rPr>
            </w:pPr>
            <w:r w:rsidRPr="00AA0286">
              <w:rPr>
                <w:sz w:val="22"/>
              </w:rPr>
              <w:t xml:space="preserve">*Informāciju par personām, uz kuru iespējām pretendents balstās, ievada arī e-konkursu apakšsistēmā šā iepirkuma šķirkļa </w:t>
            </w:r>
            <w:r w:rsidRPr="00AA0286">
              <w:rPr>
                <w:sz w:val="22"/>
              </w:rPr>
              <w:lastRenderedPageBreak/>
              <w:t>„Pretendents” izvēršamajā blokā „Apakšuzņēmēji”.</w:t>
            </w:r>
          </w:p>
          <w:p w14:paraId="7C866C5A" w14:textId="77777777" w:rsidR="00AA0286" w:rsidRPr="00AA0286" w:rsidRDefault="00AA0286" w:rsidP="00AA0286">
            <w:pPr>
              <w:pStyle w:val="ListParagraph1"/>
              <w:autoSpaceDE w:val="0"/>
              <w:autoSpaceDN w:val="0"/>
              <w:adjustRightInd w:val="0"/>
              <w:ind w:left="0"/>
              <w:jc w:val="both"/>
              <w:rPr>
                <w:color w:val="000000"/>
                <w:sz w:val="22"/>
                <w:highlight w:val="yellow"/>
              </w:rPr>
            </w:pPr>
          </w:p>
        </w:tc>
      </w:tr>
      <w:tr w:rsidR="008C4D89" w:rsidRPr="00AA0286" w14:paraId="547E207E" w14:textId="77777777" w:rsidTr="00AA0286">
        <w:tc>
          <w:tcPr>
            <w:tcW w:w="709" w:type="dxa"/>
          </w:tcPr>
          <w:p w14:paraId="78916BE7" w14:textId="77777777" w:rsidR="008C4D89" w:rsidRPr="00AA0286" w:rsidRDefault="008C4D89" w:rsidP="008C4D89">
            <w:pPr>
              <w:tabs>
                <w:tab w:val="left" w:pos="567"/>
              </w:tabs>
              <w:jc w:val="center"/>
              <w:rPr>
                <w:color w:val="000000"/>
                <w:sz w:val="22"/>
                <w:szCs w:val="22"/>
              </w:rPr>
            </w:pPr>
          </w:p>
        </w:tc>
        <w:tc>
          <w:tcPr>
            <w:tcW w:w="8647" w:type="dxa"/>
            <w:gridSpan w:val="2"/>
            <w:shd w:val="clear" w:color="auto" w:fill="D9D9D9"/>
          </w:tcPr>
          <w:p w14:paraId="7DE57C4B" w14:textId="77777777" w:rsidR="008C4D89" w:rsidRPr="00AA0286" w:rsidRDefault="008C4D89" w:rsidP="008C4D89">
            <w:pPr>
              <w:pStyle w:val="ListParagraph1"/>
              <w:autoSpaceDE w:val="0"/>
              <w:autoSpaceDN w:val="0"/>
              <w:adjustRightInd w:val="0"/>
              <w:ind w:left="0"/>
              <w:jc w:val="center"/>
              <w:rPr>
                <w:b/>
                <w:color w:val="000000"/>
                <w:sz w:val="22"/>
              </w:rPr>
            </w:pPr>
            <w:r w:rsidRPr="00AA0286">
              <w:rPr>
                <w:b/>
                <w:color w:val="000000"/>
                <w:sz w:val="22"/>
              </w:rPr>
              <w:t>Prasības attiecībā uz pretendenta tehniskajām un profesionālajām spējām</w:t>
            </w:r>
          </w:p>
          <w:p w14:paraId="67DE415B" w14:textId="77777777" w:rsidR="008C4D89" w:rsidRPr="00AA0286" w:rsidRDefault="008C4D89" w:rsidP="008C4D89">
            <w:pPr>
              <w:pStyle w:val="ListParagraph1"/>
              <w:autoSpaceDE w:val="0"/>
              <w:autoSpaceDN w:val="0"/>
              <w:adjustRightInd w:val="0"/>
              <w:ind w:left="0"/>
              <w:jc w:val="center"/>
              <w:rPr>
                <w:b/>
                <w:color w:val="000000"/>
                <w:sz w:val="22"/>
              </w:rPr>
            </w:pPr>
          </w:p>
        </w:tc>
      </w:tr>
      <w:tr w:rsidR="008C4D89" w:rsidRPr="00016159" w14:paraId="42183783" w14:textId="77777777" w:rsidTr="00AA0286">
        <w:tc>
          <w:tcPr>
            <w:tcW w:w="709" w:type="dxa"/>
          </w:tcPr>
          <w:p w14:paraId="05B152DA" w14:textId="77777777" w:rsidR="008C4D89" w:rsidRPr="00016159" w:rsidRDefault="003920F0" w:rsidP="008C4D89">
            <w:pPr>
              <w:tabs>
                <w:tab w:val="left" w:pos="567"/>
              </w:tabs>
              <w:jc w:val="center"/>
              <w:rPr>
                <w:color w:val="000000"/>
                <w:sz w:val="22"/>
                <w:szCs w:val="22"/>
              </w:rPr>
            </w:pPr>
            <w:r w:rsidRPr="00016159">
              <w:rPr>
                <w:color w:val="000000"/>
                <w:sz w:val="22"/>
                <w:szCs w:val="22"/>
              </w:rPr>
              <w:t>2.</w:t>
            </w:r>
            <w:r w:rsidR="008C4D89" w:rsidRPr="00016159">
              <w:rPr>
                <w:color w:val="000000"/>
                <w:sz w:val="22"/>
                <w:szCs w:val="22"/>
              </w:rPr>
              <w:t>9.</w:t>
            </w:r>
          </w:p>
        </w:tc>
        <w:tc>
          <w:tcPr>
            <w:tcW w:w="4253" w:type="dxa"/>
          </w:tcPr>
          <w:p w14:paraId="7D33E0E1" w14:textId="77777777" w:rsidR="00AA0286" w:rsidRPr="00016159" w:rsidRDefault="00AA0286" w:rsidP="00AA0286">
            <w:pPr>
              <w:tabs>
                <w:tab w:val="left" w:pos="567"/>
              </w:tabs>
              <w:jc w:val="both"/>
              <w:rPr>
                <w:sz w:val="22"/>
                <w:szCs w:val="22"/>
              </w:rPr>
            </w:pPr>
            <w:r w:rsidRPr="00016159">
              <w:rPr>
                <w:sz w:val="22"/>
                <w:szCs w:val="22"/>
              </w:rPr>
              <w:t xml:space="preserve">Pretendentam iepriekšējo 3 (trīs) gadu laikā (no 2023. gada līdz piedāvājuma iesniegšanai) ir pieredze līdzīgu darbu veikšanā vismaz 2 (divos) objektos, no kuriem: </w:t>
            </w:r>
          </w:p>
          <w:p w14:paraId="4A4704FC" w14:textId="77777777" w:rsidR="00AA0286" w:rsidRPr="00016159" w:rsidRDefault="00AA0286" w:rsidP="00AA0286">
            <w:pPr>
              <w:numPr>
                <w:ilvl w:val="0"/>
                <w:numId w:val="39"/>
              </w:numPr>
              <w:tabs>
                <w:tab w:val="left" w:pos="460"/>
              </w:tabs>
              <w:ind w:left="460" w:hanging="460"/>
              <w:jc w:val="both"/>
              <w:rPr>
                <w:sz w:val="22"/>
                <w:szCs w:val="22"/>
              </w:rPr>
            </w:pPr>
            <w:r w:rsidRPr="00016159">
              <w:rPr>
                <w:sz w:val="22"/>
                <w:szCs w:val="22"/>
              </w:rPr>
              <w:t>vismaz 1 (vienā) objektā veikta sauso zaru izzāģēšana un/ vai vainaga redukcija (samazināšana);</w:t>
            </w:r>
          </w:p>
          <w:p w14:paraId="21970B18" w14:textId="77777777" w:rsidR="00AA0286" w:rsidRPr="00016159" w:rsidRDefault="00AA0286" w:rsidP="00AA0286">
            <w:pPr>
              <w:numPr>
                <w:ilvl w:val="0"/>
                <w:numId w:val="39"/>
              </w:numPr>
              <w:tabs>
                <w:tab w:val="left" w:pos="460"/>
              </w:tabs>
              <w:ind w:left="460" w:hanging="460"/>
              <w:jc w:val="both"/>
              <w:rPr>
                <w:sz w:val="22"/>
                <w:szCs w:val="22"/>
              </w:rPr>
            </w:pPr>
            <w:r w:rsidRPr="00016159">
              <w:rPr>
                <w:sz w:val="22"/>
                <w:szCs w:val="22"/>
              </w:rPr>
              <w:t>vismaz 1 (vienā) objektā veikta koku nozāģēšana.</w:t>
            </w:r>
          </w:p>
          <w:p w14:paraId="3A915F80" w14:textId="77777777" w:rsidR="00AA0286" w:rsidRPr="00016159" w:rsidRDefault="00AA0286" w:rsidP="00AA0286">
            <w:pPr>
              <w:tabs>
                <w:tab w:val="left" w:pos="460"/>
              </w:tabs>
              <w:jc w:val="both"/>
              <w:rPr>
                <w:sz w:val="22"/>
                <w:szCs w:val="22"/>
              </w:rPr>
            </w:pPr>
          </w:p>
          <w:p w14:paraId="76098BC9" w14:textId="77777777" w:rsidR="00AA0286" w:rsidRPr="00016159" w:rsidRDefault="00AA0286" w:rsidP="00AA0286">
            <w:pPr>
              <w:tabs>
                <w:tab w:val="left" w:pos="460"/>
              </w:tabs>
              <w:jc w:val="both"/>
              <w:rPr>
                <w:sz w:val="22"/>
                <w:szCs w:val="22"/>
              </w:rPr>
            </w:pPr>
            <w:r w:rsidRPr="00016159">
              <w:rPr>
                <w:sz w:val="22"/>
                <w:szCs w:val="22"/>
              </w:rPr>
              <w:t>Ja pretendents iepriekšējo pieredzi guvis kā apakšuzņēmējs, tas var norādīt tikai paša veikto darbu apjomu.</w:t>
            </w:r>
          </w:p>
          <w:p w14:paraId="48A9B882" w14:textId="77777777" w:rsidR="003920F0" w:rsidRPr="00016159" w:rsidRDefault="003920F0" w:rsidP="008C4D89">
            <w:pPr>
              <w:tabs>
                <w:tab w:val="left" w:pos="567"/>
              </w:tabs>
              <w:jc w:val="both"/>
              <w:rPr>
                <w:color w:val="000000"/>
                <w:sz w:val="22"/>
                <w:szCs w:val="22"/>
              </w:rPr>
            </w:pPr>
          </w:p>
        </w:tc>
        <w:tc>
          <w:tcPr>
            <w:tcW w:w="4394" w:type="dxa"/>
          </w:tcPr>
          <w:p w14:paraId="32181C48" w14:textId="77777777" w:rsidR="008C4D89" w:rsidRPr="00016159" w:rsidRDefault="008C4D89" w:rsidP="008C4D89">
            <w:pPr>
              <w:pStyle w:val="ListParagraph1"/>
              <w:numPr>
                <w:ilvl w:val="0"/>
                <w:numId w:val="34"/>
              </w:numPr>
              <w:autoSpaceDE w:val="0"/>
              <w:autoSpaceDN w:val="0"/>
              <w:adjustRightInd w:val="0"/>
              <w:ind w:left="350" w:hanging="317"/>
              <w:jc w:val="both"/>
              <w:rPr>
                <w:color w:val="000000"/>
                <w:sz w:val="22"/>
              </w:rPr>
            </w:pPr>
            <w:r w:rsidRPr="00016159">
              <w:rPr>
                <w:color w:val="000000"/>
                <w:sz w:val="22"/>
              </w:rPr>
              <w:t xml:space="preserve">Pretendenta veikto darbu saraksts, kas apliecina tā atbilstību </w:t>
            </w:r>
            <w:r w:rsidR="00555CB2" w:rsidRPr="00016159">
              <w:rPr>
                <w:color w:val="000000"/>
                <w:sz w:val="22"/>
              </w:rPr>
              <w:t>2.</w:t>
            </w:r>
            <w:r w:rsidRPr="00016159">
              <w:rPr>
                <w:color w:val="000000"/>
                <w:sz w:val="22"/>
              </w:rPr>
              <w:t>9. apakšpunktā izvirzītajai prasībai</w:t>
            </w:r>
            <w:r w:rsidR="00FC1494" w:rsidRPr="00016159">
              <w:rPr>
                <w:color w:val="000000"/>
                <w:sz w:val="22"/>
              </w:rPr>
              <w:t xml:space="preserve"> </w:t>
            </w:r>
            <w:r w:rsidR="00FC1494" w:rsidRPr="00016159">
              <w:rPr>
                <w:sz w:val="22"/>
              </w:rPr>
              <w:t xml:space="preserve">(veidne nolikuma </w:t>
            </w:r>
            <w:r w:rsidR="00FC1494" w:rsidRPr="00CF27C0">
              <w:rPr>
                <w:sz w:val="22"/>
              </w:rPr>
              <w:t>5. pielikumā</w:t>
            </w:r>
            <w:r w:rsidR="00FC1494" w:rsidRPr="00016159">
              <w:rPr>
                <w:sz w:val="22"/>
              </w:rPr>
              <w:t>)</w:t>
            </w:r>
            <w:r w:rsidRPr="00016159">
              <w:rPr>
                <w:color w:val="000000"/>
                <w:sz w:val="22"/>
              </w:rPr>
              <w:t>.</w:t>
            </w:r>
          </w:p>
          <w:p w14:paraId="6201D3D1" w14:textId="77777777" w:rsidR="008C4D89" w:rsidRPr="00016159" w:rsidRDefault="008C4D89" w:rsidP="008C4D89">
            <w:pPr>
              <w:pStyle w:val="ListParagraph1"/>
              <w:autoSpaceDE w:val="0"/>
              <w:autoSpaceDN w:val="0"/>
              <w:adjustRightInd w:val="0"/>
              <w:ind w:left="317"/>
              <w:jc w:val="both"/>
              <w:rPr>
                <w:color w:val="000000"/>
                <w:sz w:val="22"/>
              </w:rPr>
            </w:pPr>
          </w:p>
          <w:p w14:paraId="7B27D4B6" w14:textId="77777777" w:rsidR="008C4D89" w:rsidRPr="00016159" w:rsidRDefault="008C4D89" w:rsidP="008C4D89">
            <w:pPr>
              <w:pStyle w:val="ListParagraph1"/>
              <w:numPr>
                <w:ilvl w:val="0"/>
                <w:numId w:val="34"/>
              </w:numPr>
              <w:autoSpaceDE w:val="0"/>
              <w:autoSpaceDN w:val="0"/>
              <w:adjustRightInd w:val="0"/>
              <w:ind w:left="317" w:hanging="284"/>
              <w:jc w:val="both"/>
              <w:rPr>
                <w:color w:val="000000"/>
                <w:sz w:val="22"/>
              </w:rPr>
            </w:pPr>
            <w:r w:rsidRPr="00016159">
              <w:rPr>
                <w:color w:val="000000"/>
                <w:sz w:val="22"/>
              </w:rPr>
              <w:t>Vismaz vienam no sarakstā norādītajiem objektiem pievieno pozitīvu pasūtītāja atsauksmi. Nepieciešamības gadījumā pasūtītājam ir tiesības sazināties ar sarakstā norādīto(-</w:t>
            </w:r>
            <w:proofErr w:type="spellStart"/>
            <w:r w:rsidRPr="00016159">
              <w:rPr>
                <w:color w:val="000000"/>
                <w:sz w:val="22"/>
              </w:rPr>
              <w:t>ajiem</w:t>
            </w:r>
            <w:proofErr w:type="spellEnd"/>
            <w:r w:rsidRPr="00016159">
              <w:rPr>
                <w:color w:val="000000"/>
                <w:sz w:val="22"/>
              </w:rPr>
              <w:t>) pasūtītāju(-</w:t>
            </w:r>
            <w:proofErr w:type="spellStart"/>
            <w:r w:rsidRPr="00016159">
              <w:rPr>
                <w:color w:val="000000"/>
                <w:sz w:val="22"/>
              </w:rPr>
              <w:t>iem</w:t>
            </w:r>
            <w:proofErr w:type="spellEnd"/>
            <w:r w:rsidRPr="00016159">
              <w:rPr>
                <w:color w:val="000000"/>
                <w:sz w:val="22"/>
              </w:rPr>
              <w:t>) papildu informācijas iegūšanai.</w:t>
            </w:r>
          </w:p>
        </w:tc>
      </w:tr>
      <w:tr w:rsidR="008C4D89" w:rsidRPr="00085A48" w14:paraId="05870F56" w14:textId="77777777" w:rsidTr="00AA0286">
        <w:tc>
          <w:tcPr>
            <w:tcW w:w="709" w:type="dxa"/>
          </w:tcPr>
          <w:p w14:paraId="36167DEC" w14:textId="77777777" w:rsidR="008C4D89" w:rsidRPr="00085A48" w:rsidRDefault="003920F0" w:rsidP="008C4D89">
            <w:pPr>
              <w:tabs>
                <w:tab w:val="left" w:pos="567"/>
              </w:tabs>
              <w:jc w:val="center"/>
              <w:rPr>
                <w:color w:val="000000"/>
                <w:sz w:val="22"/>
                <w:szCs w:val="22"/>
                <w:highlight w:val="yellow"/>
              </w:rPr>
            </w:pPr>
            <w:r w:rsidRPr="00016159">
              <w:rPr>
                <w:color w:val="000000"/>
                <w:sz w:val="22"/>
                <w:szCs w:val="22"/>
              </w:rPr>
              <w:t>2.</w:t>
            </w:r>
            <w:r w:rsidR="008C4D89" w:rsidRPr="00016159">
              <w:rPr>
                <w:color w:val="000000"/>
                <w:sz w:val="22"/>
                <w:szCs w:val="22"/>
              </w:rPr>
              <w:t>10.</w:t>
            </w:r>
          </w:p>
        </w:tc>
        <w:tc>
          <w:tcPr>
            <w:tcW w:w="4253" w:type="dxa"/>
          </w:tcPr>
          <w:p w14:paraId="0E9B5014" w14:textId="77777777" w:rsidR="00016159" w:rsidRPr="00016159" w:rsidRDefault="00016159" w:rsidP="00016159">
            <w:pPr>
              <w:tabs>
                <w:tab w:val="left" w:pos="567"/>
              </w:tabs>
              <w:jc w:val="both"/>
              <w:rPr>
                <w:sz w:val="22"/>
                <w:szCs w:val="22"/>
              </w:rPr>
            </w:pPr>
            <w:r w:rsidRPr="00016159">
              <w:rPr>
                <w:sz w:val="22"/>
                <w:szCs w:val="22"/>
              </w:rPr>
              <w:t>Pretendents līguma izpildē nodrošina vismaz 1 (vienu) atbildīgo darbu vadītāju,</w:t>
            </w:r>
            <w:r w:rsidRPr="00016159">
              <w:rPr>
                <w:color w:val="FF0000"/>
                <w:sz w:val="22"/>
                <w:szCs w:val="22"/>
              </w:rPr>
              <w:t xml:space="preserve"> </w:t>
            </w:r>
            <w:r w:rsidRPr="00016159">
              <w:rPr>
                <w:sz w:val="22"/>
                <w:szCs w:val="22"/>
              </w:rPr>
              <w:t xml:space="preserve">kurš ir ieguvis vismaz otrā līmeņa </w:t>
            </w:r>
            <w:proofErr w:type="spellStart"/>
            <w:r w:rsidRPr="00016159">
              <w:rPr>
                <w:sz w:val="22"/>
                <w:szCs w:val="22"/>
              </w:rPr>
              <w:t>kokkopja</w:t>
            </w:r>
            <w:proofErr w:type="spellEnd"/>
            <w:r w:rsidRPr="00016159">
              <w:rPr>
                <w:sz w:val="22"/>
                <w:szCs w:val="22"/>
              </w:rPr>
              <w:t xml:space="preserve"> (</w:t>
            </w:r>
            <w:proofErr w:type="spellStart"/>
            <w:r w:rsidRPr="00016159">
              <w:rPr>
                <w:sz w:val="22"/>
                <w:szCs w:val="22"/>
              </w:rPr>
              <w:t>arborista</w:t>
            </w:r>
            <w:proofErr w:type="spellEnd"/>
            <w:r w:rsidRPr="00016159">
              <w:rPr>
                <w:sz w:val="22"/>
                <w:szCs w:val="22"/>
              </w:rPr>
              <w:t xml:space="preserve">) profesionālo kvalifikāciju vai līdzvērtīgu profesionālo kvalifikāciju ārvalstīs vai kuram ir spēkā esošs </w:t>
            </w:r>
            <w:r w:rsidRPr="00016159">
              <w:rPr>
                <w:sz w:val="22"/>
                <w:szCs w:val="22"/>
                <w:lang w:eastAsia="lv-LV"/>
              </w:rPr>
              <w:t xml:space="preserve">Eiropas </w:t>
            </w:r>
            <w:proofErr w:type="spellStart"/>
            <w:r w:rsidRPr="00016159">
              <w:rPr>
                <w:sz w:val="22"/>
                <w:szCs w:val="22"/>
                <w:lang w:eastAsia="lv-LV"/>
              </w:rPr>
              <w:t>Arboristu</w:t>
            </w:r>
            <w:proofErr w:type="spellEnd"/>
            <w:r w:rsidRPr="00016159">
              <w:rPr>
                <w:sz w:val="22"/>
                <w:szCs w:val="22"/>
                <w:lang w:eastAsia="lv-LV"/>
              </w:rPr>
              <w:t xml:space="preserve"> padomes (EAC) izdots sertifikāts</w:t>
            </w:r>
            <w:r w:rsidRPr="00016159">
              <w:rPr>
                <w:sz w:val="22"/>
                <w:szCs w:val="22"/>
              </w:rPr>
              <w:t xml:space="preserve"> un kuram iepriekšējo 3 (trīs) gadu laikā (no 2023. gada līdz piedāvājuma iesniegšanai) ir pieredze līdzīgu darbu veikšanā vismaz 2 (divos) objektos, no kuriem:</w:t>
            </w:r>
          </w:p>
          <w:p w14:paraId="775BB9AC" w14:textId="77777777" w:rsidR="00016159" w:rsidRPr="00016159" w:rsidRDefault="00016159" w:rsidP="00016159">
            <w:pPr>
              <w:pStyle w:val="Sarakstarindkopa"/>
              <w:numPr>
                <w:ilvl w:val="0"/>
                <w:numId w:val="40"/>
              </w:numPr>
              <w:tabs>
                <w:tab w:val="left" w:pos="463"/>
              </w:tabs>
              <w:spacing w:after="0" w:line="240" w:lineRule="auto"/>
              <w:ind w:left="463" w:hanging="463"/>
              <w:jc w:val="both"/>
              <w:rPr>
                <w:rFonts w:ascii="Times New Roman" w:hAnsi="Times New Roman"/>
              </w:rPr>
            </w:pPr>
            <w:r w:rsidRPr="00016159">
              <w:rPr>
                <w:rFonts w:ascii="Times New Roman" w:hAnsi="Times New Roman"/>
              </w:rPr>
              <w:t>vismaz 1 (vienā) objektā veikta sauso zaru izzāģēšana un/ vai vainaga redukcija (samazināšana);</w:t>
            </w:r>
          </w:p>
          <w:p w14:paraId="14EEF459" w14:textId="77777777" w:rsidR="00016159" w:rsidRPr="00016159" w:rsidRDefault="00016159" w:rsidP="00016159">
            <w:pPr>
              <w:pStyle w:val="Sarakstarindkopa"/>
              <w:numPr>
                <w:ilvl w:val="0"/>
                <w:numId w:val="40"/>
              </w:numPr>
              <w:tabs>
                <w:tab w:val="left" w:pos="463"/>
              </w:tabs>
              <w:spacing w:after="0" w:line="240" w:lineRule="auto"/>
              <w:ind w:left="463" w:hanging="463"/>
              <w:jc w:val="both"/>
              <w:rPr>
                <w:rFonts w:ascii="Times New Roman" w:hAnsi="Times New Roman"/>
              </w:rPr>
            </w:pPr>
            <w:r w:rsidRPr="00016159">
              <w:rPr>
                <w:rFonts w:ascii="Times New Roman" w:hAnsi="Times New Roman"/>
              </w:rPr>
              <w:t>vismaz 1 (vienā) objektā veikta koku nozāģēšana.</w:t>
            </w:r>
          </w:p>
          <w:p w14:paraId="3DE56167" w14:textId="77777777" w:rsidR="003920F0" w:rsidRPr="00085A48" w:rsidRDefault="003920F0" w:rsidP="003920F0">
            <w:pPr>
              <w:pStyle w:val="Sarakstarindkopa"/>
              <w:tabs>
                <w:tab w:val="left" w:pos="456"/>
                <w:tab w:val="left" w:pos="747"/>
              </w:tabs>
              <w:spacing w:after="0" w:line="240" w:lineRule="auto"/>
              <w:ind w:left="31"/>
              <w:jc w:val="both"/>
              <w:rPr>
                <w:rFonts w:ascii="Times New Roman" w:hAnsi="Times New Roman"/>
                <w:color w:val="000000"/>
                <w:highlight w:val="yellow"/>
              </w:rPr>
            </w:pPr>
          </w:p>
        </w:tc>
        <w:tc>
          <w:tcPr>
            <w:tcW w:w="4394" w:type="dxa"/>
          </w:tcPr>
          <w:p w14:paraId="23D68390" w14:textId="77777777" w:rsidR="008C4D89" w:rsidRPr="00016159" w:rsidRDefault="008C4D89" w:rsidP="008C4D89">
            <w:pPr>
              <w:pStyle w:val="ListParagraph1"/>
              <w:numPr>
                <w:ilvl w:val="0"/>
                <w:numId w:val="35"/>
              </w:numPr>
              <w:autoSpaceDE w:val="0"/>
              <w:autoSpaceDN w:val="0"/>
              <w:adjustRightInd w:val="0"/>
              <w:jc w:val="both"/>
              <w:rPr>
                <w:color w:val="000000"/>
                <w:sz w:val="22"/>
              </w:rPr>
            </w:pPr>
            <w:r w:rsidRPr="00016159">
              <w:rPr>
                <w:color w:val="000000"/>
                <w:sz w:val="22"/>
              </w:rPr>
              <w:t>Informācija par atbildīgo darbu vadītāju</w:t>
            </w:r>
            <w:r w:rsidR="00FC1494" w:rsidRPr="00016159">
              <w:rPr>
                <w:color w:val="000000"/>
                <w:sz w:val="22"/>
              </w:rPr>
              <w:t xml:space="preserve"> (veidne nolikuma </w:t>
            </w:r>
            <w:r w:rsidR="00070A8A" w:rsidRPr="00CF27C0">
              <w:rPr>
                <w:color w:val="000000"/>
                <w:sz w:val="22"/>
              </w:rPr>
              <w:t>6</w:t>
            </w:r>
            <w:r w:rsidR="00FC1494" w:rsidRPr="00CF27C0">
              <w:rPr>
                <w:color w:val="000000"/>
                <w:sz w:val="22"/>
              </w:rPr>
              <w:t>. pielikumā</w:t>
            </w:r>
            <w:r w:rsidR="00FC1494" w:rsidRPr="00016159">
              <w:rPr>
                <w:color w:val="000000"/>
                <w:sz w:val="22"/>
              </w:rPr>
              <w:t>)</w:t>
            </w:r>
            <w:r w:rsidRPr="00016159">
              <w:rPr>
                <w:color w:val="000000"/>
                <w:sz w:val="22"/>
              </w:rPr>
              <w:t>.</w:t>
            </w:r>
          </w:p>
          <w:p w14:paraId="7781E84D" w14:textId="77777777" w:rsidR="008C4D89" w:rsidRPr="00016159" w:rsidRDefault="008C4D89" w:rsidP="008C4D89">
            <w:pPr>
              <w:pStyle w:val="Sarakstarindkopa"/>
              <w:spacing w:after="0" w:line="240" w:lineRule="auto"/>
              <w:rPr>
                <w:rFonts w:ascii="Times New Roman" w:hAnsi="Times New Roman"/>
                <w:color w:val="000000"/>
              </w:rPr>
            </w:pPr>
          </w:p>
          <w:p w14:paraId="4DB9CCA1" w14:textId="77777777" w:rsidR="008C4D89" w:rsidRPr="00016159" w:rsidRDefault="008C4D89" w:rsidP="008C4D89">
            <w:pPr>
              <w:pStyle w:val="ListParagraph1"/>
              <w:numPr>
                <w:ilvl w:val="0"/>
                <w:numId w:val="35"/>
              </w:numPr>
              <w:autoSpaceDE w:val="0"/>
              <w:autoSpaceDN w:val="0"/>
              <w:adjustRightInd w:val="0"/>
              <w:jc w:val="both"/>
              <w:rPr>
                <w:color w:val="000000"/>
                <w:sz w:val="22"/>
              </w:rPr>
            </w:pPr>
            <w:r w:rsidRPr="00016159">
              <w:rPr>
                <w:color w:val="000000"/>
                <w:sz w:val="22"/>
              </w:rPr>
              <w:t>Atbildīgā darbu vadītāja kvalifikāciju apliecinoša dokumenta kopija.</w:t>
            </w:r>
          </w:p>
          <w:p w14:paraId="6BEC23AA" w14:textId="77777777" w:rsidR="008C4D89" w:rsidRPr="00016159" w:rsidRDefault="008C4D89" w:rsidP="008C4D89">
            <w:pPr>
              <w:pStyle w:val="ListParagraph1"/>
              <w:autoSpaceDE w:val="0"/>
              <w:autoSpaceDN w:val="0"/>
              <w:adjustRightInd w:val="0"/>
              <w:ind w:left="0"/>
              <w:jc w:val="both"/>
              <w:rPr>
                <w:color w:val="000000"/>
                <w:sz w:val="22"/>
              </w:rPr>
            </w:pPr>
          </w:p>
          <w:p w14:paraId="5D210F2A" w14:textId="77777777" w:rsidR="008C4D89" w:rsidRPr="00016159" w:rsidRDefault="008C4D89" w:rsidP="008C4D89">
            <w:pPr>
              <w:pStyle w:val="ListParagraph1"/>
              <w:autoSpaceDE w:val="0"/>
              <w:autoSpaceDN w:val="0"/>
              <w:adjustRightInd w:val="0"/>
              <w:ind w:left="0"/>
              <w:jc w:val="both"/>
              <w:rPr>
                <w:color w:val="000000"/>
                <w:sz w:val="22"/>
              </w:rPr>
            </w:pPr>
            <w:r w:rsidRPr="00016159">
              <w:rPr>
                <w:color w:val="000000"/>
                <w:sz w:val="22"/>
              </w:rPr>
              <w:t>Ja darbu vadītāja kvalifikācija tiek apliecināta ar EAC sertifikātu, tam jābūt derīgam visā līguma darbības laikā. Ja sertifikāta derīguma termiņš ir īsāks, nekā paredzamais līguma darbības termiņš, jāiesniedz informācija vai apliecinājums par sertifikāta pagarināšanu.</w:t>
            </w:r>
          </w:p>
          <w:p w14:paraId="584FB95D" w14:textId="77777777" w:rsidR="008C4D89" w:rsidRPr="00085A48" w:rsidRDefault="008C4D89" w:rsidP="008C4D89">
            <w:pPr>
              <w:pStyle w:val="ListParagraph1"/>
              <w:autoSpaceDE w:val="0"/>
              <w:autoSpaceDN w:val="0"/>
              <w:adjustRightInd w:val="0"/>
              <w:ind w:left="0"/>
              <w:jc w:val="both"/>
              <w:rPr>
                <w:color w:val="000000"/>
                <w:sz w:val="22"/>
                <w:highlight w:val="yellow"/>
              </w:rPr>
            </w:pPr>
          </w:p>
        </w:tc>
      </w:tr>
      <w:tr w:rsidR="008C4D89" w:rsidRPr="00016159" w14:paraId="602A5723" w14:textId="77777777" w:rsidTr="00AA0286">
        <w:tc>
          <w:tcPr>
            <w:tcW w:w="709" w:type="dxa"/>
          </w:tcPr>
          <w:p w14:paraId="296414F5" w14:textId="77777777" w:rsidR="008C4D89" w:rsidRPr="00016159" w:rsidRDefault="003920F0" w:rsidP="008C4D89">
            <w:pPr>
              <w:tabs>
                <w:tab w:val="left" w:pos="567"/>
              </w:tabs>
              <w:jc w:val="center"/>
              <w:rPr>
                <w:color w:val="000000"/>
                <w:sz w:val="22"/>
                <w:szCs w:val="22"/>
              </w:rPr>
            </w:pPr>
            <w:r w:rsidRPr="00016159">
              <w:rPr>
                <w:color w:val="000000"/>
                <w:sz w:val="22"/>
                <w:szCs w:val="22"/>
              </w:rPr>
              <w:t>2.</w:t>
            </w:r>
            <w:r w:rsidR="008C4D89" w:rsidRPr="00016159">
              <w:rPr>
                <w:color w:val="000000"/>
                <w:sz w:val="22"/>
                <w:szCs w:val="22"/>
              </w:rPr>
              <w:t>11.</w:t>
            </w:r>
          </w:p>
        </w:tc>
        <w:tc>
          <w:tcPr>
            <w:tcW w:w="4253" w:type="dxa"/>
          </w:tcPr>
          <w:p w14:paraId="6C0C12D2" w14:textId="77777777" w:rsidR="00016159" w:rsidRPr="00016159" w:rsidRDefault="00016159" w:rsidP="00016159">
            <w:pPr>
              <w:tabs>
                <w:tab w:val="left" w:pos="567"/>
              </w:tabs>
              <w:jc w:val="both"/>
              <w:rPr>
                <w:sz w:val="22"/>
                <w:szCs w:val="22"/>
              </w:rPr>
            </w:pPr>
            <w:r w:rsidRPr="00016159">
              <w:rPr>
                <w:sz w:val="22"/>
                <w:szCs w:val="22"/>
              </w:rPr>
              <w:t xml:space="preserve">Pretendents līguma izpildē nodrošina ne mazāk kā 1 (vienu) kvalificētu </w:t>
            </w:r>
            <w:proofErr w:type="spellStart"/>
            <w:r w:rsidRPr="00016159">
              <w:rPr>
                <w:sz w:val="22"/>
                <w:szCs w:val="22"/>
              </w:rPr>
              <w:t>kokkopi</w:t>
            </w:r>
            <w:proofErr w:type="spellEnd"/>
            <w:r w:rsidRPr="00016159">
              <w:rPr>
                <w:sz w:val="22"/>
                <w:szCs w:val="22"/>
              </w:rPr>
              <w:t xml:space="preserve"> (</w:t>
            </w:r>
            <w:proofErr w:type="spellStart"/>
            <w:r w:rsidRPr="00016159">
              <w:rPr>
                <w:sz w:val="22"/>
                <w:szCs w:val="22"/>
              </w:rPr>
              <w:t>arboristu</w:t>
            </w:r>
            <w:proofErr w:type="spellEnd"/>
            <w:r w:rsidRPr="00016159">
              <w:rPr>
                <w:sz w:val="22"/>
                <w:szCs w:val="22"/>
              </w:rPr>
              <w:t xml:space="preserve">) </w:t>
            </w:r>
            <w:r w:rsidRPr="00016159">
              <w:rPr>
                <w:rFonts w:asciiTheme="majorBidi" w:hAnsiTheme="majorBidi" w:cstheme="majorBidi"/>
                <w:sz w:val="22"/>
                <w:szCs w:val="22"/>
              </w:rPr>
              <w:t>(neskaitot atbildīgo darbu vadītāju),</w:t>
            </w:r>
            <w:r w:rsidRPr="00016159">
              <w:rPr>
                <w:sz w:val="22"/>
                <w:szCs w:val="22"/>
              </w:rPr>
              <w:t xml:space="preserve"> kurš ir ieguvis vismaz otrā līmeņa </w:t>
            </w:r>
            <w:proofErr w:type="spellStart"/>
            <w:r w:rsidRPr="00016159">
              <w:rPr>
                <w:sz w:val="22"/>
                <w:szCs w:val="22"/>
              </w:rPr>
              <w:t>kokkopja</w:t>
            </w:r>
            <w:proofErr w:type="spellEnd"/>
            <w:r w:rsidRPr="00016159">
              <w:rPr>
                <w:sz w:val="22"/>
                <w:szCs w:val="22"/>
              </w:rPr>
              <w:t xml:space="preserve"> (</w:t>
            </w:r>
            <w:proofErr w:type="spellStart"/>
            <w:r w:rsidRPr="00016159">
              <w:rPr>
                <w:sz w:val="22"/>
                <w:szCs w:val="22"/>
              </w:rPr>
              <w:t>arborista</w:t>
            </w:r>
            <w:proofErr w:type="spellEnd"/>
            <w:r w:rsidRPr="00016159">
              <w:rPr>
                <w:sz w:val="22"/>
                <w:szCs w:val="22"/>
              </w:rPr>
              <w:t>) profesionālo kvalifikāciju vai līdzvērtīgu profesionālo kvalifikāciju ārvalstīs</w:t>
            </w:r>
            <w:r w:rsidRPr="00016159">
              <w:rPr>
                <w:color w:val="FF0000"/>
                <w:sz w:val="22"/>
                <w:szCs w:val="22"/>
              </w:rPr>
              <w:t xml:space="preserve"> </w:t>
            </w:r>
            <w:r w:rsidRPr="00016159">
              <w:rPr>
                <w:sz w:val="22"/>
                <w:szCs w:val="22"/>
              </w:rPr>
              <w:t xml:space="preserve">vai kuram ir spēkā esošs </w:t>
            </w:r>
            <w:r w:rsidRPr="00016159">
              <w:rPr>
                <w:sz w:val="22"/>
                <w:szCs w:val="22"/>
                <w:lang w:eastAsia="lv-LV"/>
              </w:rPr>
              <w:t xml:space="preserve">Eiropas </w:t>
            </w:r>
            <w:proofErr w:type="spellStart"/>
            <w:r w:rsidRPr="00016159">
              <w:rPr>
                <w:sz w:val="22"/>
                <w:szCs w:val="22"/>
                <w:lang w:eastAsia="lv-LV"/>
              </w:rPr>
              <w:t>Arboristu</w:t>
            </w:r>
            <w:proofErr w:type="spellEnd"/>
            <w:r w:rsidRPr="00016159">
              <w:rPr>
                <w:sz w:val="22"/>
                <w:szCs w:val="22"/>
                <w:lang w:eastAsia="lv-LV"/>
              </w:rPr>
              <w:t xml:space="preserve"> padomes (EAC) izdots sertifikāts.</w:t>
            </w:r>
          </w:p>
          <w:p w14:paraId="261711F2" w14:textId="77777777" w:rsidR="003920F0" w:rsidRPr="00016159" w:rsidRDefault="003920F0" w:rsidP="008C4D89">
            <w:pPr>
              <w:tabs>
                <w:tab w:val="left" w:pos="567"/>
              </w:tabs>
              <w:jc w:val="both"/>
              <w:rPr>
                <w:color w:val="000000"/>
                <w:sz w:val="22"/>
                <w:szCs w:val="22"/>
              </w:rPr>
            </w:pPr>
          </w:p>
        </w:tc>
        <w:tc>
          <w:tcPr>
            <w:tcW w:w="4394" w:type="dxa"/>
          </w:tcPr>
          <w:p w14:paraId="5E182AAF" w14:textId="77777777" w:rsidR="008C4D89" w:rsidRPr="00016159" w:rsidRDefault="008C4D89" w:rsidP="008C4D89">
            <w:pPr>
              <w:numPr>
                <w:ilvl w:val="0"/>
                <w:numId w:val="37"/>
              </w:numPr>
              <w:autoSpaceDE w:val="0"/>
              <w:autoSpaceDN w:val="0"/>
              <w:adjustRightInd w:val="0"/>
              <w:ind w:left="352" w:hanging="352"/>
              <w:jc w:val="both"/>
              <w:rPr>
                <w:color w:val="000000"/>
                <w:sz w:val="22"/>
                <w:szCs w:val="22"/>
              </w:rPr>
            </w:pPr>
            <w:r w:rsidRPr="00016159">
              <w:rPr>
                <w:color w:val="000000"/>
                <w:sz w:val="22"/>
                <w:szCs w:val="22"/>
              </w:rPr>
              <w:t>Speciālista kvalifikāciju apliecinoša dokumenta kopija.</w:t>
            </w:r>
          </w:p>
        </w:tc>
      </w:tr>
      <w:tr w:rsidR="002C7EC5" w:rsidRPr="00016159" w14:paraId="170616AD" w14:textId="77777777" w:rsidTr="00AA0286">
        <w:tc>
          <w:tcPr>
            <w:tcW w:w="709" w:type="dxa"/>
            <w:tcBorders>
              <w:top w:val="single" w:sz="4" w:space="0" w:color="auto"/>
              <w:left w:val="single" w:sz="4" w:space="0" w:color="auto"/>
              <w:bottom w:val="single" w:sz="4" w:space="0" w:color="auto"/>
              <w:right w:val="single" w:sz="4" w:space="0" w:color="auto"/>
            </w:tcBorders>
          </w:tcPr>
          <w:p w14:paraId="535DB234" w14:textId="77777777" w:rsidR="002C7EC5" w:rsidRPr="00016159" w:rsidRDefault="002C7EC5" w:rsidP="001348F6">
            <w:pPr>
              <w:tabs>
                <w:tab w:val="left" w:pos="567"/>
              </w:tabs>
              <w:jc w:val="center"/>
              <w:rPr>
                <w:color w:val="000000"/>
                <w:sz w:val="22"/>
                <w:szCs w:val="22"/>
              </w:rPr>
            </w:pPr>
            <w:r w:rsidRPr="00016159">
              <w:rPr>
                <w:color w:val="000000"/>
                <w:sz w:val="22"/>
                <w:szCs w:val="22"/>
              </w:rPr>
              <w:t>2.12.</w:t>
            </w:r>
          </w:p>
        </w:tc>
        <w:tc>
          <w:tcPr>
            <w:tcW w:w="4253" w:type="dxa"/>
            <w:tcBorders>
              <w:top w:val="single" w:sz="4" w:space="0" w:color="auto"/>
              <w:left w:val="single" w:sz="4" w:space="0" w:color="auto"/>
              <w:bottom w:val="single" w:sz="4" w:space="0" w:color="auto"/>
              <w:right w:val="single" w:sz="4" w:space="0" w:color="auto"/>
            </w:tcBorders>
          </w:tcPr>
          <w:p w14:paraId="4C8A6296" w14:textId="77777777" w:rsidR="002C7EC5" w:rsidRPr="00016159" w:rsidRDefault="002C7EC5" w:rsidP="001348F6">
            <w:pPr>
              <w:tabs>
                <w:tab w:val="left" w:pos="567"/>
              </w:tabs>
              <w:jc w:val="both"/>
              <w:rPr>
                <w:color w:val="000000"/>
                <w:sz w:val="22"/>
                <w:szCs w:val="22"/>
              </w:rPr>
            </w:pPr>
            <w:r w:rsidRPr="00016159">
              <w:rPr>
                <w:color w:val="000000"/>
                <w:sz w:val="22"/>
                <w:szCs w:val="22"/>
              </w:rPr>
              <w:t>Ja pretendents balstās uz citu personu tehniskajām un profesionālajām iespējām, tam ir jānodrošina pierādījumi, ka līguma izpildē tā rīcībā būs nepieciešamie resursi.</w:t>
            </w:r>
          </w:p>
          <w:p w14:paraId="73F4EB55" w14:textId="77777777" w:rsidR="002C7EC5" w:rsidRPr="00016159" w:rsidRDefault="002C7EC5" w:rsidP="001348F6">
            <w:pPr>
              <w:tabs>
                <w:tab w:val="left" w:pos="567"/>
              </w:tabs>
              <w:jc w:val="both"/>
              <w:rPr>
                <w:color w:val="000000"/>
                <w:sz w:val="22"/>
                <w:szCs w:val="22"/>
              </w:rPr>
            </w:pPr>
          </w:p>
          <w:p w14:paraId="15F509BA" w14:textId="77777777" w:rsidR="002C7EC5" w:rsidRPr="00016159" w:rsidRDefault="002C7EC5" w:rsidP="001348F6">
            <w:pPr>
              <w:tabs>
                <w:tab w:val="left" w:pos="567"/>
              </w:tabs>
              <w:jc w:val="both"/>
              <w:rPr>
                <w:color w:val="000000"/>
                <w:sz w:val="22"/>
                <w:szCs w:val="22"/>
              </w:rPr>
            </w:pPr>
            <w:r w:rsidRPr="00016159">
              <w:rPr>
                <w:color w:val="000000"/>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7482E322" w14:textId="77777777" w:rsidR="002C7EC5" w:rsidRPr="00016159" w:rsidRDefault="002C7EC5" w:rsidP="001348F6">
            <w:pPr>
              <w:tabs>
                <w:tab w:val="left" w:pos="567"/>
              </w:tabs>
              <w:jc w:val="both"/>
              <w:rPr>
                <w:color w:val="000000"/>
                <w:sz w:val="22"/>
                <w:szCs w:val="22"/>
              </w:rPr>
            </w:pPr>
          </w:p>
        </w:tc>
        <w:tc>
          <w:tcPr>
            <w:tcW w:w="4394" w:type="dxa"/>
            <w:tcBorders>
              <w:top w:val="single" w:sz="4" w:space="0" w:color="auto"/>
              <w:left w:val="single" w:sz="4" w:space="0" w:color="auto"/>
              <w:bottom w:val="single" w:sz="4" w:space="0" w:color="auto"/>
              <w:right w:val="single" w:sz="4" w:space="0" w:color="auto"/>
            </w:tcBorders>
          </w:tcPr>
          <w:p w14:paraId="5C5082E4" w14:textId="77777777" w:rsidR="002C7EC5" w:rsidRPr="00016159" w:rsidRDefault="002C7EC5" w:rsidP="002C7EC5">
            <w:pPr>
              <w:ind w:left="32"/>
              <w:jc w:val="both"/>
              <w:rPr>
                <w:color w:val="000000"/>
                <w:sz w:val="22"/>
                <w:szCs w:val="22"/>
              </w:rPr>
            </w:pPr>
            <w:r w:rsidRPr="00016159">
              <w:rPr>
                <w:color w:val="000000"/>
                <w:sz w:val="22"/>
                <w:szCs w:val="22"/>
              </w:rPr>
              <w:lastRenderedPageBreak/>
              <w:t>Dokuments, piemēram, apliecinājums vai vienošanās, kas apliecina, ka iepirkuma līguma slēgšanas tiesību piešķiršanas gadījumā personas, uz kuru tehniskajām un profesionālajām iespējām pretendents balstās, nodos nepieciešamos resursus pretendenta rīcībā, norādot arī veidu, kādā tie tiks nodoti pretendentam.*</w:t>
            </w:r>
          </w:p>
          <w:p w14:paraId="17BA4244" w14:textId="77777777" w:rsidR="002C7EC5" w:rsidRPr="00016159" w:rsidRDefault="002C7EC5" w:rsidP="002C7EC5">
            <w:pPr>
              <w:ind w:left="32"/>
              <w:jc w:val="both"/>
              <w:rPr>
                <w:color w:val="000000"/>
                <w:sz w:val="22"/>
                <w:szCs w:val="22"/>
              </w:rPr>
            </w:pPr>
          </w:p>
          <w:p w14:paraId="5F8CF195" w14:textId="77777777" w:rsidR="002C7EC5" w:rsidRPr="00016159" w:rsidRDefault="002C7EC5" w:rsidP="002C7EC5">
            <w:pPr>
              <w:ind w:left="32"/>
              <w:jc w:val="both"/>
              <w:rPr>
                <w:color w:val="000000"/>
                <w:sz w:val="22"/>
                <w:szCs w:val="22"/>
              </w:rPr>
            </w:pPr>
            <w:r w:rsidRPr="00016159">
              <w:rPr>
                <w:color w:val="000000"/>
                <w:sz w:val="22"/>
                <w:szCs w:val="22"/>
              </w:rPr>
              <w:t xml:space="preserve">*Informāciju par personām, uz kuru iespējām pretendents balstās, ievada arī e-konkursu </w:t>
            </w:r>
            <w:r w:rsidRPr="00016159">
              <w:rPr>
                <w:color w:val="000000"/>
                <w:sz w:val="22"/>
                <w:szCs w:val="22"/>
              </w:rPr>
              <w:lastRenderedPageBreak/>
              <w:t>apakšsistēmā šā iepirkuma šķirkļa „Pretendents” izvēršamajā blokā „Apakšuzņēmēji”.</w:t>
            </w:r>
          </w:p>
          <w:p w14:paraId="3D1CDAE3" w14:textId="77777777" w:rsidR="002C7EC5" w:rsidRPr="00016159" w:rsidRDefault="002C7EC5" w:rsidP="002C7EC5">
            <w:pPr>
              <w:ind w:left="352" w:hanging="352"/>
              <w:rPr>
                <w:color w:val="000000"/>
                <w:sz w:val="22"/>
                <w:szCs w:val="22"/>
              </w:rPr>
            </w:pPr>
          </w:p>
        </w:tc>
      </w:tr>
    </w:tbl>
    <w:p w14:paraId="5FA0A703" w14:textId="77777777" w:rsidR="00C57115" w:rsidRPr="00085A48" w:rsidRDefault="00C57115" w:rsidP="008428DF">
      <w:pPr>
        <w:tabs>
          <w:tab w:val="left" w:pos="709"/>
        </w:tabs>
        <w:ind w:left="709" w:hanging="709"/>
        <w:jc w:val="both"/>
        <w:rPr>
          <w:sz w:val="22"/>
          <w:szCs w:val="22"/>
          <w:highlight w:val="yellow"/>
        </w:rPr>
      </w:pPr>
    </w:p>
    <w:p w14:paraId="313418D3" w14:textId="77777777" w:rsidR="003F012A" w:rsidRPr="00085A48" w:rsidRDefault="003F012A" w:rsidP="008428DF">
      <w:pPr>
        <w:tabs>
          <w:tab w:val="left" w:pos="709"/>
        </w:tabs>
        <w:ind w:left="709" w:hanging="709"/>
        <w:jc w:val="both"/>
        <w:rPr>
          <w:sz w:val="22"/>
          <w:szCs w:val="22"/>
          <w:highlight w:val="yellow"/>
        </w:rPr>
      </w:pPr>
    </w:p>
    <w:p w14:paraId="36A91E5C" w14:textId="77777777" w:rsidR="008428DF" w:rsidRPr="00016159" w:rsidRDefault="008428DF" w:rsidP="00BA3A4C">
      <w:pPr>
        <w:numPr>
          <w:ilvl w:val="0"/>
          <w:numId w:val="1"/>
        </w:numPr>
        <w:tabs>
          <w:tab w:val="left" w:pos="709"/>
        </w:tabs>
        <w:jc w:val="center"/>
        <w:rPr>
          <w:b/>
          <w:sz w:val="22"/>
          <w:szCs w:val="22"/>
        </w:rPr>
      </w:pPr>
      <w:r w:rsidRPr="00016159">
        <w:rPr>
          <w:b/>
          <w:sz w:val="22"/>
          <w:szCs w:val="22"/>
        </w:rPr>
        <w:t>EIROPAS VIENOTAIS IEPIRKUMA PROCEDŪRAS DOKUMENTS</w:t>
      </w:r>
    </w:p>
    <w:p w14:paraId="10FE82BF" w14:textId="77777777" w:rsidR="008428DF" w:rsidRPr="00016159" w:rsidRDefault="008428DF" w:rsidP="008428DF">
      <w:pPr>
        <w:ind w:left="709" w:hanging="709"/>
        <w:jc w:val="both"/>
        <w:rPr>
          <w:bCs/>
          <w:sz w:val="22"/>
          <w:szCs w:val="22"/>
        </w:rPr>
      </w:pPr>
    </w:p>
    <w:p w14:paraId="0EEA8C44" w14:textId="77777777" w:rsidR="008428DF" w:rsidRPr="0001615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016159">
        <w:rPr>
          <w:rFonts w:ascii="Times New Roman" w:hAnsi="Times New Roman"/>
          <w:lang w:eastAsia="lv-LV"/>
        </w:rPr>
        <w:t xml:space="preserve">Pasūtītājs pieņem Eiropas vienoto iepirkuma procedūras dokumentu (EVIPD) kā sākotnējo pierādījumu atbilstībai paziņojumā par līgumu vai iepirkuma procedūras dokumentos noteiktajām pretendentu atlases prasībām. 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012EA5" w:rsidRPr="00016159">
        <w:rPr>
          <w:rFonts w:ascii="Times New Roman" w:hAnsi="Times New Roman"/>
        </w:rPr>
        <w:t>10 000 </w:t>
      </w:r>
      <w:r w:rsidR="00E75467" w:rsidRPr="00016159">
        <w:rPr>
          <w:rFonts w:ascii="Times New Roman" w:hAnsi="Times New Roman"/>
          <w:iCs/>
        </w:rPr>
        <w:t>EUR</w:t>
      </w:r>
      <w:r w:rsidRPr="00016159">
        <w:rPr>
          <w:rFonts w:ascii="Times New Roman" w:hAnsi="Times New Roman"/>
          <w:lang w:eastAsia="lv-LV"/>
        </w:rPr>
        <w:t>. Piegādātāju apvienība iesniedz atsevišķu EVIPD par katru tās dalībnieku.</w:t>
      </w:r>
    </w:p>
    <w:p w14:paraId="5713CCFE" w14:textId="77777777" w:rsidR="008428DF" w:rsidRPr="0001615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016159">
        <w:rPr>
          <w:rFonts w:ascii="Times New Roman" w:hAnsi="Times New Roman"/>
          <w:lang w:eastAsia="lv-LV"/>
        </w:rPr>
        <w:t>Piegādātājs var pasūtītājam iesniegt EVIPD, kas ir bijis iesniegts citā iepirkuma procedūrā, ja apliecina, ka tajā iekļautā informācija ir pareiza.</w:t>
      </w:r>
    </w:p>
    <w:p w14:paraId="2DAC0045" w14:textId="77777777" w:rsidR="008428DF" w:rsidRPr="0001615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016159">
        <w:rPr>
          <w:rFonts w:ascii="Times New Roman" w:hAnsi="Times New Roman"/>
          <w:lang w:eastAsia="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3A93224C" w14:textId="77777777" w:rsidR="00654FF6" w:rsidRPr="0001615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016159">
        <w:rPr>
          <w:rFonts w:ascii="Times New Roman" w:hAnsi="Times New Roman"/>
        </w:rPr>
        <w:t xml:space="preserve">Ja pretendents, kuram iepirkuma procedūrā būtu piešķiramas iepirkuma līguma slēgšanas tiesības, ir iesniedzis </w:t>
      </w:r>
      <w:r w:rsidR="00823DED" w:rsidRPr="00016159">
        <w:rPr>
          <w:rFonts w:ascii="Times New Roman" w:hAnsi="Times New Roman"/>
          <w:lang w:eastAsia="lv-LV"/>
        </w:rPr>
        <w:t>EVIPD</w:t>
      </w:r>
      <w:r w:rsidRPr="00016159">
        <w:rPr>
          <w:rFonts w:ascii="Times New Roman" w:hAnsi="Times New Roman"/>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atlases prasībām.</w:t>
      </w:r>
    </w:p>
    <w:p w14:paraId="39977F2C" w14:textId="77777777" w:rsidR="008428DF" w:rsidRPr="00016159" w:rsidRDefault="00373050" w:rsidP="00BA3A4C">
      <w:pPr>
        <w:pStyle w:val="Sarakstarindkopa"/>
        <w:numPr>
          <w:ilvl w:val="1"/>
          <w:numId w:val="1"/>
        </w:numPr>
        <w:spacing w:after="0" w:line="240" w:lineRule="auto"/>
        <w:ind w:left="709" w:hanging="709"/>
        <w:jc w:val="both"/>
        <w:rPr>
          <w:rFonts w:ascii="Times New Roman" w:hAnsi="Times New Roman"/>
          <w:lang w:eastAsia="lv-LV"/>
        </w:rPr>
      </w:pPr>
      <w:r w:rsidRPr="00016159">
        <w:rPr>
          <w:rFonts w:ascii="Times New Roman" w:hAnsi="Times New Roman"/>
          <w:lang w:eastAsia="lv-LV"/>
        </w:rPr>
        <w:t>EVIPD</w:t>
      </w:r>
      <w:r w:rsidRPr="00016159">
        <w:rPr>
          <w:rFonts w:ascii="Times New Roman" w:hAnsi="Times New Roman"/>
        </w:rPr>
        <w:t xml:space="preserve"> aizpildīšanai pieejams Elektronisko iepirkumu sistēmas tīmekļvietnē </w:t>
      </w:r>
      <w:hyperlink r:id="rId10" w:history="1">
        <w:r w:rsidRPr="00016159">
          <w:rPr>
            <w:rStyle w:val="Hipersaite"/>
            <w:rFonts w:ascii="Times New Roman" w:hAnsi="Times New Roman"/>
            <w:color w:val="auto"/>
          </w:rPr>
          <w:t>http://espd.eis.gov.lv/</w:t>
        </w:r>
      </w:hyperlink>
      <w:r w:rsidRPr="00016159">
        <w:rPr>
          <w:rFonts w:ascii="Times New Roman" w:hAnsi="Times New Roman"/>
        </w:rPr>
        <w:t>.</w:t>
      </w:r>
    </w:p>
    <w:p w14:paraId="03F6925B" w14:textId="77777777" w:rsidR="009322B2" w:rsidRPr="00FB31FC" w:rsidRDefault="009322B2" w:rsidP="00016159">
      <w:pPr>
        <w:jc w:val="both"/>
        <w:rPr>
          <w:sz w:val="22"/>
          <w:szCs w:val="22"/>
        </w:rPr>
      </w:pPr>
    </w:p>
    <w:p w14:paraId="25595898" w14:textId="77777777" w:rsidR="000B362A" w:rsidRPr="00085A48" w:rsidRDefault="000B362A" w:rsidP="008428DF">
      <w:pPr>
        <w:ind w:right="-340"/>
        <w:rPr>
          <w:sz w:val="22"/>
          <w:szCs w:val="22"/>
          <w:highlight w:val="yellow"/>
        </w:rPr>
      </w:pPr>
    </w:p>
    <w:p w14:paraId="6FA88726" w14:textId="77777777" w:rsidR="008428DF" w:rsidRPr="00FB31FC" w:rsidRDefault="008428DF" w:rsidP="00BA3A4C">
      <w:pPr>
        <w:numPr>
          <w:ilvl w:val="0"/>
          <w:numId w:val="1"/>
        </w:numPr>
        <w:ind w:left="567" w:right="-340" w:hanging="567"/>
        <w:jc w:val="center"/>
        <w:rPr>
          <w:b/>
          <w:sz w:val="22"/>
          <w:szCs w:val="22"/>
        </w:rPr>
      </w:pPr>
      <w:r w:rsidRPr="00FB31FC">
        <w:rPr>
          <w:b/>
          <w:sz w:val="22"/>
          <w:szCs w:val="22"/>
        </w:rPr>
        <w:t>FINANŠU PIEDĀVĀJUMS</w:t>
      </w:r>
    </w:p>
    <w:p w14:paraId="2F55A508" w14:textId="77777777" w:rsidR="008428DF" w:rsidRPr="00FB31FC" w:rsidRDefault="008428DF" w:rsidP="008428DF">
      <w:pPr>
        <w:pStyle w:val="Sarakstarindkopa"/>
        <w:tabs>
          <w:tab w:val="left" w:pos="567"/>
        </w:tabs>
        <w:spacing w:after="0" w:line="240" w:lineRule="auto"/>
        <w:ind w:left="567" w:right="-49"/>
        <w:contextualSpacing w:val="0"/>
        <w:jc w:val="both"/>
        <w:rPr>
          <w:rFonts w:ascii="Times New Roman" w:hAnsi="Times New Roman"/>
          <w:bCs/>
        </w:rPr>
      </w:pPr>
    </w:p>
    <w:p w14:paraId="03A8F0DD" w14:textId="77777777" w:rsidR="00D566E3" w:rsidRPr="00FB31FC" w:rsidRDefault="00D566E3" w:rsidP="00D566E3">
      <w:pPr>
        <w:pStyle w:val="Sarakstarindkopa"/>
        <w:numPr>
          <w:ilvl w:val="1"/>
          <w:numId w:val="1"/>
        </w:numPr>
        <w:tabs>
          <w:tab w:val="left" w:pos="709"/>
        </w:tabs>
        <w:spacing w:after="0" w:line="240" w:lineRule="auto"/>
        <w:ind w:left="709" w:right="-2" w:hanging="709"/>
        <w:contextualSpacing w:val="0"/>
        <w:jc w:val="both"/>
        <w:rPr>
          <w:rFonts w:ascii="Times New Roman" w:hAnsi="Times New Roman"/>
        </w:rPr>
      </w:pPr>
      <w:r w:rsidRPr="00FB31FC">
        <w:rPr>
          <w:rFonts w:ascii="Times New Roman" w:hAnsi="Times New Roman"/>
        </w:rPr>
        <w:t xml:space="preserve">Finanšu piedāvājumu sagatavo atbilstoši nolikuma </w:t>
      </w:r>
      <w:r w:rsidRPr="001F58A8">
        <w:rPr>
          <w:rFonts w:ascii="Times New Roman" w:hAnsi="Times New Roman"/>
        </w:rPr>
        <w:t xml:space="preserve">7. pielikumā </w:t>
      </w:r>
      <w:r w:rsidRPr="00FB31FC">
        <w:rPr>
          <w:rFonts w:ascii="Times New Roman" w:hAnsi="Times New Roman"/>
        </w:rPr>
        <w:t>pievienotajai finanšu piedāvājuma veidnei.</w:t>
      </w:r>
    </w:p>
    <w:p w14:paraId="032CF04F" w14:textId="77777777" w:rsidR="008428DF" w:rsidRPr="00FB31FC" w:rsidRDefault="008428DF" w:rsidP="00BA3A4C">
      <w:pPr>
        <w:numPr>
          <w:ilvl w:val="1"/>
          <w:numId w:val="1"/>
        </w:numPr>
        <w:ind w:left="709" w:right="-1" w:hanging="709"/>
        <w:jc w:val="both"/>
        <w:outlineLvl w:val="0"/>
        <w:rPr>
          <w:rFonts w:eastAsia="Calibri"/>
          <w:sz w:val="22"/>
          <w:szCs w:val="22"/>
        </w:rPr>
      </w:pPr>
      <w:r w:rsidRPr="00FB31FC">
        <w:rPr>
          <w:sz w:val="22"/>
          <w:szCs w:val="22"/>
          <w:lang w:val="x-none"/>
        </w:rPr>
        <w:t xml:space="preserve">Finanšu piedāvājumā visas cenas norāda </w:t>
      </w:r>
      <w:proofErr w:type="spellStart"/>
      <w:r w:rsidRPr="00FB31FC">
        <w:rPr>
          <w:i/>
          <w:sz w:val="22"/>
          <w:szCs w:val="22"/>
        </w:rPr>
        <w:t>euro</w:t>
      </w:r>
      <w:proofErr w:type="spellEnd"/>
      <w:r w:rsidRPr="00FB31FC">
        <w:rPr>
          <w:sz w:val="22"/>
          <w:szCs w:val="22"/>
          <w:lang w:val="x-none"/>
        </w:rPr>
        <w:t xml:space="preserve"> (</w:t>
      </w:r>
      <w:r w:rsidRPr="00FB31FC">
        <w:rPr>
          <w:sz w:val="22"/>
          <w:szCs w:val="22"/>
        </w:rPr>
        <w:t>EUR)</w:t>
      </w:r>
      <w:r w:rsidRPr="00FB31FC">
        <w:rPr>
          <w:sz w:val="22"/>
          <w:szCs w:val="22"/>
          <w:lang w:val="x-none"/>
        </w:rPr>
        <w:t xml:space="preserve"> bez pievienotās vērtības nodokļa</w:t>
      </w:r>
      <w:r w:rsidRPr="00FB31FC">
        <w:rPr>
          <w:sz w:val="22"/>
          <w:szCs w:val="22"/>
        </w:rPr>
        <w:t xml:space="preserve"> (PVN)</w:t>
      </w:r>
      <w:r w:rsidRPr="00FB31FC">
        <w:rPr>
          <w:sz w:val="22"/>
          <w:szCs w:val="22"/>
          <w:lang w:val="x-none"/>
        </w:rPr>
        <w:t>.</w:t>
      </w:r>
      <w:r w:rsidRPr="00FB31FC">
        <w:rPr>
          <w:sz w:val="22"/>
          <w:szCs w:val="22"/>
        </w:rPr>
        <w:t xml:space="preserve"> Visas cenas ir jāaprēķina un jānorāda ar precizitāti 2 (divas) zīmes aiz komata. Ja būs norādītas vairāk nekā 2 (divas) zīmes aiz komata, noapaļošana netiks veikta, un Iepirkuma komisija ņems vērā tikai 2 (divas) zīmes aiz komata.</w:t>
      </w:r>
    </w:p>
    <w:p w14:paraId="6E0BA5A4" w14:textId="77777777" w:rsidR="002E1F9C" w:rsidRPr="00FB31FC" w:rsidRDefault="0009269E" w:rsidP="00BA3A4C">
      <w:pPr>
        <w:numPr>
          <w:ilvl w:val="1"/>
          <w:numId w:val="1"/>
        </w:numPr>
        <w:ind w:left="709" w:right="-1" w:hanging="709"/>
        <w:jc w:val="both"/>
        <w:outlineLvl w:val="0"/>
        <w:rPr>
          <w:rFonts w:eastAsia="Calibri"/>
          <w:sz w:val="22"/>
          <w:szCs w:val="22"/>
        </w:rPr>
      </w:pPr>
      <w:r w:rsidRPr="00FB31FC">
        <w:rPr>
          <w:rFonts w:eastAsia="Calibri"/>
          <w:sz w:val="22"/>
          <w:szCs w:val="22"/>
        </w:rPr>
        <w:t>P</w:t>
      </w:r>
      <w:r w:rsidR="002C5462" w:rsidRPr="00FB31FC">
        <w:rPr>
          <w:rFonts w:eastAsia="Calibri"/>
          <w:sz w:val="22"/>
          <w:szCs w:val="22"/>
        </w:rPr>
        <w:t xml:space="preserve">retendentam </w:t>
      </w:r>
      <w:r w:rsidR="00D66D23" w:rsidRPr="00FB31FC">
        <w:rPr>
          <w:rFonts w:eastAsia="Calibri"/>
          <w:sz w:val="22"/>
          <w:szCs w:val="22"/>
        </w:rPr>
        <w:t>līgumcenā</w:t>
      </w:r>
      <w:r w:rsidR="002C5462" w:rsidRPr="00FB31FC">
        <w:rPr>
          <w:rFonts w:eastAsia="Calibri"/>
          <w:sz w:val="22"/>
          <w:szCs w:val="22"/>
        </w:rPr>
        <w:t xml:space="preserve"> ir jāiekļauj </w:t>
      </w:r>
      <w:r w:rsidR="002C5462" w:rsidRPr="00FB31FC">
        <w:rPr>
          <w:sz w:val="22"/>
          <w:szCs w:val="22"/>
        </w:rPr>
        <w:t xml:space="preserve">visas ar </w:t>
      </w:r>
      <w:r w:rsidR="003E43BD" w:rsidRPr="00FB31FC">
        <w:rPr>
          <w:sz w:val="22"/>
          <w:szCs w:val="22"/>
        </w:rPr>
        <w:t>l</w:t>
      </w:r>
      <w:r w:rsidR="002C5462" w:rsidRPr="00FB31FC">
        <w:rPr>
          <w:sz w:val="22"/>
          <w:szCs w:val="22"/>
        </w:rPr>
        <w:t>īguma izpildi saistītās izmaksas</w:t>
      </w:r>
      <w:r w:rsidR="00695814" w:rsidRPr="00FB31FC">
        <w:rPr>
          <w:sz w:val="22"/>
          <w:szCs w:val="22"/>
        </w:rPr>
        <w:t>, tai skaitā</w:t>
      </w:r>
      <w:r w:rsidR="00A273A5" w:rsidRPr="00FB31FC">
        <w:rPr>
          <w:sz w:val="22"/>
          <w:szCs w:val="22"/>
        </w:rPr>
        <w:t xml:space="preserve"> darba aizsardzības, ceļa un sakaru izdevumi, </w:t>
      </w:r>
      <w:r w:rsidR="003C0FD7" w:rsidRPr="00FB31FC">
        <w:rPr>
          <w:sz w:val="22"/>
          <w:szCs w:val="22"/>
        </w:rPr>
        <w:t>darbu veikšanai nepieciešamo materiālu, tehnikas un aprīkojuma izmaksas</w:t>
      </w:r>
      <w:r w:rsidR="00A273A5" w:rsidRPr="00FB31FC">
        <w:rPr>
          <w:sz w:val="22"/>
          <w:szCs w:val="22"/>
        </w:rPr>
        <w:t xml:space="preserve">, </w:t>
      </w:r>
      <w:r w:rsidR="00EF5645" w:rsidRPr="00FB31FC">
        <w:rPr>
          <w:sz w:val="22"/>
          <w:szCs w:val="22"/>
        </w:rPr>
        <w:t>objekta teritorijas sakārtošanas un dokumentācijas sagatavošanas izmaksas</w:t>
      </w:r>
      <w:r w:rsidR="00A449D9" w:rsidRPr="00FB31FC">
        <w:rPr>
          <w:sz w:val="22"/>
          <w:szCs w:val="22"/>
        </w:rPr>
        <w:t>,</w:t>
      </w:r>
      <w:r w:rsidR="00EF5645" w:rsidRPr="00FB31FC">
        <w:rPr>
          <w:sz w:val="22"/>
          <w:szCs w:val="22"/>
        </w:rPr>
        <w:t xml:space="preserve"> </w:t>
      </w:r>
      <w:r w:rsidR="00A449D9" w:rsidRPr="00FB31FC">
        <w:rPr>
          <w:sz w:val="22"/>
          <w:szCs w:val="22"/>
        </w:rPr>
        <w:t>atlīdzība</w:t>
      </w:r>
      <w:r w:rsidR="00A273A5" w:rsidRPr="00FB31FC">
        <w:rPr>
          <w:sz w:val="22"/>
          <w:szCs w:val="22"/>
        </w:rPr>
        <w:t xml:space="preserve">, nodokļi (izņemot pievienotās vērtības nodokli), nodevas un citi obligātie maksājumi, kā arī visi </w:t>
      </w:r>
      <w:r w:rsidR="003E43BD" w:rsidRPr="00FB31FC">
        <w:rPr>
          <w:sz w:val="22"/>
          <w:szCs w:val="22"/>
        </w:rPr>
        <w:t>citi izdevumi, kas saistīti ar l</w:t>
      </w:r>
      <w:r w:rsidR="00A273A5" w:rsidRPr="00FB31FC">
        <w:rPr>
          <w:sz w:val="22"/>
          <w:szCs w:val="22"/>
        </w:rPr>
        <w:t>īguma izpildi</w:t>
      </w:r>
      <w:r w:rsidR="002F2D04" w:rsidRPr="00FB31FC">
        <w:rPr>
          <w:sz w:val="22"/>
          <w:szCs w:val="22"/>
        </w:rPr>
        <w:t>.</w:t>
      </w:r>
    </w:p>
    <w:p w14:paraId="4FDE8575" w14:textId="77777777" w:rsidR="007D47CC" w:rsidRPr="00FB31FC" w:rsidRDefault="007D47CC" w:rsidP="007D47CC">
      <w:pPr>
        <w:ind w:left="709" w:right="-1"/>
        <w:jc w:val="both"/>
        <w:outlineLvl w:val="0"/>
        <w:rPr>
          <w:sz w:val="22"/>
          <w:szCs w:val="22"/>
        </w:rPr>
      </w:pPr>
    </w:p>
    <w:p w14:paraId="26B2B43E" w14:textId="77777777" w:rsidR="007D47CC" w:rsidRPr="00FB31FC" w:rsidRDefault="007D47CC" w:rsidP="007D47CC">
      <w:pPr>
        <w:ind w:left="709" w:right="-1"/>
        <w:jc w:val="both"/>
        <w:outlineLvl w:val="0"/>
        <w:rPr>
          <w:rFonts w:eastAsia="Calibri"/>
          <w:sz w:val="22"/>
          <w:szCs w:val="22"/>
        </w:rPr>
      </w:pPr>
    </w:p>
    <w:p w14:paraId="30B98717" w14:textId="77777777" w:rsidR="008428DF" w:rsidRPr="00FB31FC" w:rsidRDefault="008428DF" w:rsidP="00BA3A4C">
      <w:pPr>
        <w:pStyle w:val="Sarakstarindkopa"/>
        <w:widowControl w:val="0"/>
        <w:numPr>
          <w:ilvl w:val="0"/>
          <w:numId w:val="1"/>
        </w:numPr>
        <w:tabs>
          <w:tab w:val="left" w:pos="567"/>
        </w:tabs>
        <w:autoSpaceDE w:val="0"/>
        <w:autoSpaceDN w:val="0"/>
        <w:adjustRightInd w:val="0"/>
        <w:spacing w:after="0" w:line="240" w:lineRule="auto"/>
        <w:ind w:left="567" w:hanging="567"/>
        <w:jc w:val="center"/>
        <w:rPr>
          <w:rFonts w:ascii="Times New Roman" w:hAnsi="Times New Roman"/>
          <w:b/>
        </w:rPr>
      </w:pPr>
      <w:r w:rsidRPr="00FB31FC">
        <w:rPr>
          <w:rFonts w:ascii="Times New Roman" w:hAnsi="Times New Roman"/>
          <w:b/>
        </w:rPr>
        <w:t>PIEDĀVĀJUMU VĒRTĒŠANA UN PIEDĀVĀJUMA IZVĒLE</w:t>
      </w:r>
    </w:p>
    <w:p w14:paraId="58804BA8" w14:textId="77777777" w:rsidR="007652B8" w:rsidRPr="00085A48" w:rsidRDefault="007652B8" w:rsidP="008428DF">
      <w:pPr>
        <w:pStyle w:val="Sarakstarindkopa"/>
        <w:widowControl w:val="0"/>
        <w:autoSpaceDE w:val="0"/>
        <w:autoSpaceDN w:val="0"/>
        <w:adjustRightInd w:val="0"/>
        <w:spacing w:after="0" w:line="240" w:lineRule="auto"/>
        <w:ind w:left="709" w:hanging="709"/>
        <w:contextualSpacing w:val="0"/>
        <w:rPr>
          <w:rFonts w:ascii="Times New Roman" w:hAnsi="Times New Roman"/>
          <w:highlight w:val="yellow"/>
        </w:rPr>
      </w:pPr>
    </w:p>
    <w:p w14:paraId="4CE33EC0" w14:textId="77777777" w:rsidR="008428DF" w:rsidRPr="000B7FB3"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0B7FB3">
        <w:rPr>
          <w:rFonts w:ascii="Times New Roman" w:hAnsi="Times New Roman"/>
        </w:rPr>
        <w:t>Piedāvājumu vērtēšana un lēmuma pieņemšana tiek veikta slēgtā Iepirkuma komisijas sēdē.</w:t>
      </w:r>
    </w:p>
    <w:p w14:paraId="44EB39F8" w14:textId="77777777" w:rsidR="00602995" w:rsidRPr="001E6A8B" w:rsidRDefault="00602995"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 xml:space="preserve">Iepirkuma komisija pārbauda piedāvājumu atbilstību </w:t>
      </w:r>
      <w:r w:rsidR="00807D4C" w:rsidRPr="001E6A8B">
        <w:rPr>
          <w:rFonts w:ascii="Times New Roman" w:hAnsi="Times New Roman"/>
        </w:rPr>
        <w:t xml:space="preserve">izvirzītajām prasībām </w:t>
      </w:r>
      <w:r w:rsidRPr="001E6A8B">
        <w:rPr>
          <w:rFonts w:ascii="Times New Roman" w:hAnsi="Times New Roman"/>
        </w:rPr>
        <w:t>un izvēlas piedāvājumu saskaņā ar noteiktajiem piedāvājuma izvēr</w:t>
      </w:r>
      <w:r w:rsidR="00F57115" w:rsidRPr="001E6A8B">
        <w:rPr>
          <w:rFonts w:ascii="Times New Roman" w:hAnsi="Times New Roman"/>
        </w:rPr>
        <w:t xml:space="preserve">tēšanas kritērijiem. </w:t>
      </w:r>
      <w:r w:rsidR="00807D4C" w:rsidRPr="001E6A8B">
        <w:rPr>
          <w:rFonts w:ascii="Times New Roman" w:hAnsi="Times New Roman"/>
        </w:rPr>
        <w:t>P</w:t>
      </w:r>
      <w:r w:rsidRPr="001E6A8B">
        <w:rPr>
          <w:rFonts w:ascii="Times New Roman" w:hAnsi="Times New Roman"/>
        </w:rPr>
        <w:t xml:space="preserve">retendentu kvalifikācijas atbilstības pārbaudi </w:t>
      </w:r>
      <w:r w:rsidR="00807D4C" w:rsidRPr="001E6A8B">
        <w:rPr>
          <w:rFonts w:ascii="Times New Roman" w:hAnsi="Times New Roman"/>
        </w:rPr>
        <w:t xml:space="preserve">komisija </w:t>
      </w:r>
      <w:r w:rsidRPr="001E6A8B">
        <w:rPr>
          <w:rFonts w:ascii="Times New Roman" w:hAnsi="Times New Roman"/>
        </w:rPr>
        <w:t>veic tikai tam pretendentam, kuram būtu piešķiramas iepirkuma līguma slēgšanas tiesības.</w:t>
      </w:r>
    </w:p>
    <w:p w14:paraId="0F1BC05B" w14:textId="77777777" w:rsidR="00DD225E" w:rsidRPr="001E6A8B" w:rsidRDefault="00DD225E" w:rsidP="00DD225E">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b/>
        </w:rPr>
      </w:pPr>
      <w:r w:rsidRPr="001E6A8B">
        <w:rPr>
          <w:rFonts w:ascii="Times New Roman" w:hAnsi="Times New Roman"/>
          <w:b/>
        </w:rPr>
        <w:t>Piedāvājuma noformējuma pārbaude.</w:t>
      </w:r>
    </w:p>
    <w:p w14:paraId="36AF0DB2" w14:textId="77777777" w:rsidR="00DD225E" w:rsidRPr="001E6A8B" w:rsidRDefault="00DD225E" w:rsidP="00DD225E">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Iepirkuma komisija pārbauda, vai pretendenta piedāvājums atbilst nolikuma 1.10. apakšpunktā noteiktajām prasībām.</w:t>
      </w:r>
    </w:p>
    <w:p w14:paraId="74AD26B3" w14:textId="77777777" w:rsidR="00DD225E" w:rsidRPr="001E6A8B" w:rsidRDefault="00DD225E" w:rsidP="00DD225E">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lastRenderedPageBreak/>
        <w:t>Ja, veicot piedāvājumu noformējuma pārbaudi, komisija konstatē neatbilstības piedāvājuma noformējuma prasībām, tai ir tiesības lemt par piedāvājuma noraidīšanu vai tālāku izskatīšanu.</w:t>
      </w:r>
    </w:p>
    <w:p w14:paraId="31B29458" w14:textId="77777777" w:rsidR="00BB3913" w:rsidRPr="001E6A8B" w:rsidRDefault="00BB3913" w:rsidP="00BB3913">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b/>
        </w:rPr>
      </w:pPr>
      <w:r w:rsidRPr="001E6A8B">
        <w:rPr>
          <w:rFonts w:ascii="Times New Roman" w:hAnsi="Times New Roman"/>
          <w:b/>
        </w:rPr>
        <w:t>Finanšu piedāvājumu vērtēšana.</w:t>
      </w:r>
    </w:p>
    <w:p w14:paraId="2AF1BC6D" w14:textId="77777777" w:rsidR="00BB3913" w:rsidRPr="001E6A8B" w:rsidRDefault="00BB3913" w:rsidP="00BB3913">
      <w:pPr>
        <w:numPr>
          <w:ilvl w:val="2"/>
          <w:numId w:val="1"/>
        </w:numPr>
        <w:ind w:left="709" w:right="-1" w:hanging="709"/>
        <w:jc w:val="both"/>
        <w:rPr>
          <w:bCs/>
          <w:sz w:val="22"/>
          <w:szCs w:val="22"/>
        </w:rPr>
      </w:pPr>
      <w:r w:rsidRPr="001E6A8B">
        <w:rPr>
          <w:sz w:val="22"/>
          <w:szCs w:val="22"/>
        </w:rPr>
        <w:t xml:space="preserve">Iepirkuma komisija pārbauda, vai pretendenta iesniegtais finanšu piedāvājums atbilst nolikuma </w:t>
      </w:r>
      <w:r w:rsidR="0047520F" w:rsidRPr="001E6A8B">
        <w:rPr>
          <w:sz w:val="22"/>
          <w:szCs w:val="22"/>
        </w:rPr>
        <w:t>4</w:t>
      </w:r>
      <w:r w:rsidRPr="001E6A8B">
        <w:rPr>
          <w:sz w:val="22"/>
          <w:szCs w:val="22"/>
        </w:rPr>
        <w:t>. punktā un tehniskajā specifikācijā noteiktajām prasībām.</w:t>
      </w:r>
    </w:p>
    <w:p w14:paraId="16D66DE1" w14:textId="77777777" w:rsidR="00BB3913" w:rsidRPr="001E6A8B" w:rsidRDefault="00BB3913" w:rsidP="00BB3913">
      <w:pPr>
        <w:numPr>
          <w:ilvl w:val="2"/>
          <w:numId w:val="1"/>
        </w:numPr>
        <w:ind w:left="709" w:right="-1" w:hanging="709"/>
        <w:jc w:val="both"/>
        <w:rPr>
          <w:bCs/>
          <w:sz w:val="22"/>
          <w:szCs w:val="22"/>
        </w:rPr>
      </w:pPr>
      <w:r w:rsidRPr="001E6A8B">
        <w:rPr>
          <w:sz w:val="22"/>
          <w:szCs w:val="22"/>
        </w:rPr>
        <w:t xml:space="preserve">Ja pretendenta iesniegtais finanšu piedāvājums neatbilst nolikuma </w:t>
      </w:r>
      <w:r w:rsidR="0047520F" w:rsidRPr="001E6A8B">
        <w:rPr>
          <w:sz w:val="22"/>
          <w:szCs w:val="22"/>
        </w:rPr>
        <w:t>4</w:t>
      </w:r>
      <w:r w:rsidRPr="001E6A8B">
        <w:rPr>
          <w:sz w:val="22"/>
          <w:szCs w:val="22"/>
        </w:rPr>
        <w:t>. punktā un/vai tehniskajā specifikācijā izvirzītajām prasībām, komisija lemj par piedāvājuma noraidīšanu.</w:t>
      </w:r>
    </w:p>
    <w:p w14:paraId="3B4200C5" w14:textId="77777777" w:rsidR="00BB3913" w:rsidRPr="001E6A8B" w:rsidRDefault="00BB3913" w:rsidP="00BB3913">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lang w:eastAsia="x-none"/>
        </w:rPr>
        <w:t>Finanšu piedāvājumu vērtēšanas laikā komisija pārbauda, vai piedāvājumos nav pieļautas aritmētiskas kļūdas. Ja aritmētiskas kļūdas tiek konstatētas, komisija tās izlabo. Par kļūdu labojumu un laboto piedāvājuma summu komisija paziņo pretendentam, kura kļūdas izlabotas. Vērtējot finanšu piedāvājumu, komisija ņem vērā labojumus.</w:t>
      </w:r>
    </w:p>
    <w:p w14:paraId="6E244999" w14:textId="77777777" w:rsidR="00B425BB" w:rsidRPr="001E6A8B" w:rsidRDefault="00BB3913" w:rsidP="00B425BB">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lang w:val="x-none" w:eastAsia="x-none"/>
        </w:rPr>
        <w:t>Vērtējot</w:t>
      </w:r>
      <w:r w:rsidRPr="001E6A8B">
        <w:rPr>
          <w:rFonts w:ascii="Times New Roman" w:hAnsi="Times New Roman"/>
          <w:lang w:eastAsia="x-none"/>
        </w:rPr>
        <w:t xml:space="preserve"> </w:t>
      </w:r>
      <w:r w:rsidRPr="001E6A8B">
        <w:rPr>
          <w:rFonts w:ascii="Times New Roman" w:hAnsi="Times New Roman"/>
          <w:lang w:val="x-none" w:eastAsia="x-none"/>
        </w:rPr>
        <w:t>piedāvājumu</w:t>
      </w:r>
      <w:r w:rsidRPr="001E6A8B">
        <w:rPr>
          <w:rFonts w:ascii="Times New Roman" w:hAnsi="Times New Roman"/>
          <w:lang w:eastAsia="x-none"/>
        </w:rPr>
        <w:t>s</w:t>
      </w:r>
      <w:r w:rsidRPr="001E6A8B">
        <w:rPr>
          <w:rFonts w:ascii="Times New Roman" w:hAnsi="Times New Roman"/>
          <w:lang w:val="x-none" w:eastAsia="x-none"/>
        </w:rPr>
        <w:t>, komisija ņem vērā piedāvājuma kopējo līgumcenu bez pievienotās vērtības nodokļa.</w:t>
      </w:r>
    </w:p>
    <w:p w14:paraId="01287017" w14:textId="77777777" w:rsidR="00B425BB" w:rsidRPr="001E6A8B" w:rsidRDefault="00BB3913" w:rsidP="00B425BB">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Ja Iepirkuma komisijai rodas aizdomas, ka pretendenta iesniegtais piedāvājums ir nepamatoti lēts, tā pieprasa detalizētu skaidrojumu par piedāvāto cenu vai izmaksām, iev</w:t>
      </w:r>
      <w:r w:rsidR="00051A49" w:rsidRPr="001E6A8B">
        <w:rPr>
          <w:rFonts w:ascii="Times New Roman" w:hAnsi="Times New Roman"/>
        </w:rPr>
        <w:t>ērojot Publisko iepirkumu likuma</w:t>
      </w:r>
      <w:r w:rsidRPr="001E6A8B">
        <w:rPr>
          <w:rFonts w:ascii="Times New Roman" w:hAnsi="Times New Roman"/>
        </w:rPr>
        <w:t xml:space="preserve"> 53. pantā noteikto kārtību.</w:t>
      </w:r>
      <w:r w:rsidR="00B425BB" w:rsidRPr="001E6A8B">
        <w:rPr>
          <w:rFonts w:ascii="Times New Roman" w:hAnsi="Times New Roman"/>
        </w:rPr>
        <w:t xml:space="preserve"> </w:t>
      </w:r>
    </w:p>
    <w:p w14:paraId="0760DF6D" w14:textId="395B2106" w:rsidR="00BB3913" w:rsidRPr="001E6A8B" w:rsidRDefault="00A20F8F" w:rsidP="00B425BB">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0F7A9B">
        <w:rPr>
          <w:rFonts w:ascii="Times New Roman" w:hAnsi="Times New Roman"/>
        </w:rPr>
        <w:t xml:space="preserve">Pretendenti, kuru piedāvātā līgumcena pārsniegs pasūtītājam pieejamo finanšu apjomu, kas norādīts nolikuma </w:t>
      </w:r>
      <w:r w:rsidR="00155251">
        <w:rPr>
          <w:rFonts w:ascii="Times New Roman" w:hAnsi="Times New Roman"/>
        </w:rPr>
        <w:t>1.</w:t>
      </w:r>
      <w:r w:rsidRPr="000F7A9B">
        <w:rPr>
          <w:rFonts w:ascii="Times New Roman" w:hAnsi="Times New Roman"/>
        </w:rPr>
        <w:t>5.2. apakšpunktā,</w:t>
      </w:r>
      <w:r w:rsidR="00155251" w:rsidRPr="00155251">
        <w:rPr>
          <w:rFonts w:ascii="Times New Roman" w:hAnsi="Times New Roman"/>
        </w:rPr>
        <w:t xml:space="preserve"> </w:t>
      </w:r>
      <w:r w:rsidR="00155251" w:rsidRPr="009F40C1">
        <w:rPr>
          <w:rFonts w:ascii="Times New Roman" w:hAnsi="Times New Roman"/>
        </w:rPr>
        <w:t xml:space="preserve">par vairāk nekā </w:t>
      </w:r>
      <w:r w:rsidR="00155251">
        <w:rPr>
          <w:rFonts w:ascii="Times New Roman" w:hAnsi="Times New Roman"/>
        </w:rPr>
        <w:t>5 </w:t>
      </w:r>
      <w:r w:rsidR="00155251" w:rsidRPr="009F40C1">
        <w:rPr>
          <w:rFonts w:ascii="Times New Roman" w:hAnsi="Times New Roman"/>
        </w:rPr>
        <w:t>% (</w:t>
      </w:r>
      <w:r w:rsidR="00155251">
        <w:rPr>
          <w:rFonts w:ascii="Times New Roman" w:hAnsi="Times New Roman"/>
        </w:rPr>
        <w:t xml:space="preserve">pieciem </w:t>
      </w:r>
      <w:r w:rsidR="00155251" w:rsidRPr="009F40C1">
        <w:rPr>
          <w:rFonts w:ascii="Times New Roman" w:hAnsi="Times New Roman"/>
        </w:rPr>
        <w:t>procentiem),</w:t>
      </w:r>
      <w:r w:rsidRPr="000F7A9B">
        <w:rPr>
          <w:rFonts w:ascii="Times New Roman" w:hAnsi="Times New Roman"/>
        </w:rPr>
        <w:t xml:space="preserve"> tiks noraidīti kā neatbilstoši pasūtītāja budžeta iespējām</w:t>
      </w:r>
    </w:p>
    <w:p w14:paraId="2A680D80" w14:textId="77777777" w:rsidR="00BB3913" w:rsidRPr="001E6A8B" w:rsidRDefault="00BB3913" w:rsidP="00BB3913">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 xml:space="preserve">Piedāvājumu vērtēšanas kritērijs noteikts saskaņā ar Publisko iepirkumu likuma 51. panta ceturto daļu – </w:t>
      </w:r>
      <w:r w:rsidRPr="001E6A8B">
        <w:rPr>
          <w:rFonts w:ascii="Times New Roman" w:hAnsi="Times New Roman"/>
          <w:b/>
        </w:rPr>
        <w:t>saimnieciski visizdevīgākais piedāvājums, kuru nosaka, ņemot vērā tikai viszemāko cenu</w:t>
      </w:r>
      <w:r w:rsidRPr="001E6A8B">
        <w:rPr>
          <w:rFonts w:ascii="Times New Roman" w:hAnsi="Times New Roman"/>
        </w:rPr>
        <w:t>.</w:t>
      </w:r>
    </w:p>
    <w:p w14:paraId="74DAAF9E" w14:textId="77777777" w:rsidR="008428DF" w:rsidRPr="001E6A8B" w:rsidRDefault="009C4006"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b/>
        </w:rPr>
      </w:pPr>
      <w:r w:rsidRPr="001E6A8B">
        <w:rPr>
          <w:rFonts w:ascii="Times New Roman" w:hAnsi="Times New Roman"/>
          <w:b/>
        </w:rPr>
        <w:t>Pretendentu</w:t>
      </w:r>
      <w:r w:rsidR="008428DF" w:rsidRPr="001E6A8B">
        <w:rPr>
          <w:rFonts w:ascii="Times New Roman" w:hAnsi="Times New Roman"/>
          <w:b/>
        </w:rPr>
        <w:t xml:space="preserve"> kvalifikācijas pārbaude</w:t>
      </w:r>
      <w:r w:rsidR="00435CD6" w:rsidRPr="001E6A8B">
        <w:rPr>
          <w:rFonts w:ascii="Times New Roman" w:hAnsi="Times New Roman"/>
          <w:b/>
        </w:rPr>
        <w:t>.</w:t>
      </w:r>
    </w:p>
    <w:p w14:paraId="049026DE" w14:textId="77777777" w:rsidR="008428DF" w:rsidRPr="001E6A8B"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Iepirku</w:t>
      </w:r>
      <w:r w:rsidR="006E33A1" w:rsidRPr="001E6A8B">
        <w:rPr>
          <w:rFonts w:ascii="Times New Roman" w:hAnsi="Times New Roman"/>
        </w:rPr>
        <w:t>ma komisija pārbauda pretendenta</w:t>
      </w:r>
      <w:r w:rsidR="00871F93" w:rsidRPr="001E6A8B">
        <w:rPr>
          <w:rFonts w:ascii="Times New Roman" w:hAnsi="Times New Roman"/>
        </w:rPr>
        <w:t>, kuram būtu piešķiramas līguma slēgšanas tiesības,</w:t>
      </w:r>
      <w:r w:rsidRPr="001E6A8B">
        <w:rPr>
          <w:rFonts w:ascii="Times New Roman" w:hAnsi="Times New Roman"/>
        </w:rPr>
        <w:t xml:space="preserve"> atbilstību nolikuma </w:t>
      </w:r>
      <w:r w:rsidR="00012422" w:rsidRPr="001E6A8B">
        <w:rPr>
          <w:rFonts w:ascii="Times New Roman" w:hAnsi="Times New Roman"/>
        </w:rPr>
        <w:t>2</w:t>
      </w:r>
      <w:r w:rsidRPr="001E6A8B">
        <w:rPr>
          <w:rFonts w:ascii="Times New Roman" w:hAnsi="Times New Roman"/>
        </w:rPr>
        <w:t>. punktā noteiktajām prasībām.</w:t>
      </w:r>
    </w:p>
    <w:p w14:paraId="2EE2EC96" w14:textId="77777777" w:rsidR="001E6A8B" w:rsidRDefault="008428DF" w:rsidP="001E6A8B">
      <w:pPr>
        <w:pStyle w:val="Sarakstarindkopa"/>
        <w:numPr>
          <w:ilvl w:val="2"/>
          <w:numId w:val="1"/>
        </w:numPr>
        <w:spacing w:after="0" w:line="240" w:lineRule="auto"/>
        <w:ind w:left="709" w:hanging="709"/>
        <w:jc w:val="both"/>
        <w:rPr>
          <w:rFonts w:ascii="Times New Roman" w:hAnsi="Times New Roman"/>
        </w:rPr>
      </w:pPr>
      <w:r w:rsidRPr="001E6A8B">
        <w:rPr>
          <w:rFonts w:ascii="Times New Roman" w:hAnsi="Times New Roman"/>
        </w:rPr>
        <w:t xml:space="preserve">Ja </w:t>
      </w:r>
      <w:r w:rsidR="0022436F" w:rsidRPr="001E6A8B">
        <w:rPr>
          <w:rFonts w:ascii="Times New Roman" w:hAnsi="Times New Roman"/>
        </w:rPr>
        <w:t>p</w:t>
      </w:r>
      <w:r w:rsidRPr="001E6A8B">
        <w:rPr>
          <w:rFonts w:ascii="Times New Roman" w:hAnsi="Times New Roman"/>
        </w:rPr>
        <w:t>rete</w:t>
      </w:r>
      <w:r w:rsidR="005837BE" w:rsidRPr="001E6A8B">
        <w:rPr>
          <w:rFonts w:ascii="Times New Roman" w:hAnsi="Times New Roman"/>
        </w:rPr>
        <w:t>ndenta kvalifikācija neatbilst n</w:t>
      </w:r>
      <w:r w:rsidRPr="001E6A8B">
        <w:rPr>
          <w:rFonts w:ascii="Times New Roman" w:hAnsi="Times New Roman"/>
        </w:rPr>
        <w:t xml:space="preserve">olikuma </w:t>
      </w:r>
      <w:r w:rsidR="00012422" w:rsidRPr="001E6A8B">
        <w:rPr>
          <w:rFonts w:ascii="Times New Roman" w:hAnsi="Times New Roman"/>
        </w:rPr>
        <w:t>2</w:t>
      </w:r>
      <w:r w:rsidRPr="001E6A8B">
        <w:rPr>
          <w:rFonts w:ascii="Times New Roman" w:hAnsi="Times New Roman"/>
        </w:rPr>
        <w:t>.</w:t>
      </w:r>
      <w:r w:rsidR="00012422" w:rsidRPr="001E6A8B">
        <w:rPr>
          <w:rFonts w:ascii="Times New Roman" w:hAnsi="Times New Roman"/>
        </w:rPr>
        <w:t> </w:t>
      </w:r>
      <w:r w:rsidRPr="001E6A8B">
        <w:rPr>
          <w:rFonts w:ascii="Times New Roman" w:hAnsi="Times New Roman"/>
        </w:rPr>
        <w:t>punktā noteiktajā</w:t>
      </w:r>
      <w:r w:rsidR="00166B26" w:rsidRPr="001E6A8B">
        <w:rPr>
          <w:rFonts w:ascii="Times New Roman" w:hAnsi="Times New Roman"/>
        </w:rPr>
        <w:t>m</w:t>
      </w:r>
      <w:r w:rsidRPr="001E6A8B">
        <w:rPr>
          <w:rFonts w:ascii="Times New Roman" w:hAnsi="Times New Roman"/>
        </w:rPr>
        <w:t xml:space="preserve"> prasībām, Iepirkuma komisija lemj par piedāvājuma noraidīšanu.</w:t>
      </w:r>
    </w:p>
    <w:p w14:paraId="28355248" w14:textId="5353C228" w:rsidR="008428DF" w:rsidRPr="001E6A8B" w:rsidRDefault="001E6A8B" w:rsidP="001E6A8B">
      <w:pPr>
        <w:pStyle w:val="Sarakstarindkopa"/>
        <w:numPr>
          <w:ilvl w:val="1"/>
          <w:numId w:val="1"/>
        </w:numPr>
        <w:spacing w:after="0" w:line="240" w:lineRule="auto"/>
        <w:ind w:left="709" w:hanging="709"/>
        <w:jc w:val="both"/>
        <w:rPr>
          <w:rFonts w:ascii="Times New Roman" w:hAnsi="Times New Roman"/>
        </w:rPr>
      </w:pPr>
      <w:r w:rsidRPr="001E6A8B">
        <w:rPr>
          <w:rFonts w:ascii="Times New Roman" w:hAnsi="Times New Roman"/>
        </w:rPr>
        <w:t>Ja Iepirkuma komisija konstatē, ka piedāvājumā ietvertā vai pretendenta iesniegtā informācija vai dokuments ir neskaidrs vai nepilnīgs, atbilstoši Publisko iepirkumu likuma 41. panta sestajai daļai tā pieprasa, lai pretendents vai kompetenta institūcija izskaidro vai papildina minēto informāciju vai dokumentu vai iesniedz trūkstošo dokumentu. Ja pretendents to nav izdarījis atbilstoši komisijas noteiktajām prasībām, komisija piedāvājumu vērtē pēc tās rīcībā esošās informācijas.</w:t>
      </w:r>
    </w:p>
    <w:p w14:paraId="20A265E8" w14:textId="7D46E367" w:rsidR="00361D0B" w:rsidRPr="001E6A8B" w:rsidRDefault="001E6A8B" w:rsidP="001E6A8B">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Izziņas un citus ārvalstu kompetento institūciju izsniegtos dokumentus Iepirkuma komisija pieņem un atzīst gadījumā, kad kopš to izsniegšanas dienas nav pagājuši seši mēneši, ja izziņas vai dokumenta izdevējs nav norādījis citu tā derīguma termiņu</w:t>
      </w:r>
      <w:r w:rsidR="00361D0B" w:rsidRPr="001E6A8B">
        <w:rPr>
          <w:rFonts w:ascii="Times New Roman" w:hAnsi="Times New Roman"/>
        </w:rPr>
        <w:t>.</w:t>
      </w:r>
    </w:p>
    <w:p w14:paraId="112C2F47" w14:textId="35FC6547" w:rsidR="008428DF" w:rsidRPr="001E6A8B"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Piedāvājumu vērtēšanas gaitā Iepirkuma komisija ir tiesīga pieprasīt, lai tiek izskaidrota tehniskajā un finanšu piedāvājumā iekļautā informācija</w:t>
      </w:r>
      <w:r w:rsidR="001E6A8B" w:rsidRPr="001E6A8B">
        <w:rPr>
          <w:rFonts w:ascii="Times New Roman" w:hAnsi="Times New Roman"/>
        </w:rPr>
        <w:t xml:space="preserve"> atbilstoši Publisko iepirkumu likuma 41. panta astotajai daļai</w:t>
      </w:r>
      <w:r w:rsidRPr="001E6A8B">
        <w:rPr>
          <w:rFonts w:ascii="Times New Roman" w:hAnsi="Times New Roman"/>
        </w:rPr>
        <w:t>.</w:t>
      </w:r>
    </w:p>
    <w:p w14:paraId="489A0DA8" w14:textId="77777777" w:rsidR="00155251" w:rsidRDefault="008428DF" w:rsidP="00155251">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1E6A8B">
        <w:rPr>
          <w:rFonts w:ascii="Times New Roman" w:hAnsi="Times New Roman"/>
        </w:rPr>
        <w:t>Nepieciešamības gadījumā Iepirkuma komisija veic citas darbības atbilstoši Publisko iepirkumu likumam.</w:t>
      </w:r>
    </w:p>
    <w:p w14:paraId="7CE8877E" w14:textId="77777777" w:rsidR="004D2FAF" w:rsidRDefault="00506243" w:rsidP="004D2FAF">
      <w:pPr>
        <w:pStyle w:val="Sarakstarindkopa"/>
        <w:widowControl w:val="0"/>
        <w:numPr>
          <w:ilvl w:val="1"/>
          <w:numId w:val="1"/>
        </w:numPr>
        <w:autoSpaceDE w:val="0"/>
        <w:autoSpaceDN w:val="0"/>
        <w:adjustRightInd w:val="0"/>
        <w:spacing w:after="0" w:line="240" w:lineRule="auto"/>
        <w:ind w:left="709" w:hanging="709"/>
        <w:contextualSpacing w:val="0"/>
        <w:jc w:val="both"/>
        <w:rPr>
          <w:rFonts w:asciiTheme="majorBidi" w:hAnsiTheme="majorBidi" w:cstheme="majorBidi"/>
        </w:rPr>
      </w:pPr>
      <w:r w:rsidRPr="004D2FAF">
        <w:rPr>
          <w:rFonts w:asciiTheme="majorBidi" w:hAnsiTheme="majorBidi" w:cstheme="majorBidi"/>
        </w:rPr>
        <w:t xml:space="preserve">Gadījumā, ja </w:t>
      </w:r>
      <w:r w:rsidR="00913D73" w:rsidRPr="004D2FAF">
        <w:rPr>
          <w:rFonts w:asciiTheme="majorBidi" w:hAnsiTheme="majorBidi" w:cstheme="majorBidi"/>
        </w:rPr>
        <w:t xml:space="preserve">Iepirkuma </w:t>
      </w:r>
      <w:r w:rsidRPr="004D2FAF">
        <w:rPr>
          <w:rFonts w:asciiTheme="majorBidi" w:hAnsiTheme="majorBidi" w:cstheme="majorBidi"/>
        </w:rPr>
        <w:t>komisija konstatē</w:t>
      </w:r>
      <w:r w:rsidR="00720395" w:rsidRPr="004D2FAF">
        <w:rPr>
          <w:rFonts w:asciiTheme="majorBidi" w:hAnsiTheme="majorBidi" w:cstheme="majorBidi"/>
        </w:rPr>
        <w:t xml:space="preserve">, ka vismaz divu piedāvājumu </w:t>
      </w:r>
      <w:r w:rsidR="00913D73" w:rsidRPr="004D2FAF">
        <w:rPr>
          <w:rFonts w:asciiTheme="majorBidi" w:hAnsiTheme="majorBidi" w:cstheme="majorBidi"/>
        </w:rPr>
        <w:t>novērtējums</w:t>
      </w:r>
      <w:r w:rsidR="00720395" w:rsidRPr="004D2FAF">
        <w:rPr>
          <w:rFonts w:asciiTheme="majorBidi" w:hAnsiTheme="majorBidi" w:cstheme="majorBidi"/>
        </w:rPr>
        <w:t xml:space="preserve"> ir vienād</w:t>
      </w:r>
      <w:r w:rsidR="00913D73" w:rsidRPr="004D2FAF">
        <w:rPr>
          <w:rFonts w:asciiTheme="majorBidi" w:hAnsiTheme="majorBidi" w:cstheme="majorBidi"/>
        </w:rPr>
        <w:t xml:space="preserve">s, </w:t>
      </w:r>
      <w:r w:rsidR="00720395" w:rsidRPr="004D2FAF">
        <w:rPr>
          <w:rFonts w:asciiTheme="majorBidi" w:hAnsiTheme="majorBidi" w:cstheme="majorBidi"/>
        </w:rPr>
        <w:t xml:space="preserve">izšķirošais piedāvājuma izvēles </w:t>
      </w:r>
      <w:r w:rsidR="00155251" w:rsidRPr="00155251">
        <w:rPr>
          <w:rFonts w:asciiTheme="majorBidi" w:hAnsiTheme="majorBidi" w:cstheme="majorBidi"/>
        </w:rPr>
        <w:t>kritērijs ir zemāk</w:t>
      </w:r>
      <w:r w:rsidR="004D2FAF">
        <w:rPr>
          <w:rFonts w:asciiTheme="majorBidi" w:hAnsiTheme="majorBidi" w:cstheme="majorBidi"/>
        </w:rPr>
        <w:t>ā</w:t>
      </w:r>
      <w:r w:rsidR="00155251" w:rsidRPr="00155251">
        <w:rPr>
          <w:rFonts w:asciiTheme="majorBidi" w:hAnsiTheme="majorBidi" w:cstheme="majorBidi"/>
        </w:rPr>
        <w:t xml:space="preserve"> </w:t>
      </w:r>
      <w:r w:rsidR="004D2FAF">
        <w:rPr>
          <w:rFonts w:asciiTheme="majorBidi" w:hAnsiTheme="majorBidi" w:cstheme="majorBidi"/>
        </w:rPr>
        <w:t>kopsumma</w:t>
      </w:r>
      <w:r w:rsidR="00155251" w:rsidRPr="00155251">
        <w:rPr>
          <w:rFonts w:asciiTheme="majorBidi" w:hAnsiTheme="majorBidi" w:cstheme="majorBidi"/>
        </w:rPr>
        <w:t xml:space="preserve"> </w:t>
      </w:r>
      <w:r w:rsidR="004D2FAF">
        <w:rPr>
          <w:rFonts w:asciiTheme="majorBidi" w:hAnsiTheme="majorBidi" w:cstheme="majorBidi"/>
        </w:rPr>
        <w:t>finanšu piedāvājuma</w:t>
      </w:r>
      <w:r w:rsidR="00155251" w:rsidRPr="00155251">
        <w:rPr>
          <w:rFonts w:asciiTheme="majorBidi" w:hAnsiTheme="majorBidi" w:cstheme="majorBidi"/>
        </w:rPr>
        <w:t xml:space="preserve"> </w:t>
      </w:r>
      <w:r w:rsidR="004D2FAF">
        <w:rPr>
          <w:rFonts w:asciiTheme="majorBidi" w:hAnsiTheme="majorBidi" w:cstheme="majorBidi"/>
        </w:rPr>
        <w:t>3. punkta pozīcijās</w:t>
      </w:r>
      <w:r w:rsidR="00155251" w:rsidRPr="00155251">
        <w:rPr>
          <w:rFonts w:asciiTheme="majorBidi" w:hAnsiTheme="majorBidi" w:cstheme="majorBidi"/>
        </w:rPr>
        <w:t>.</w:t>
      </w:r>
      <w:r w:rsidR="004D2FAF">
        <w:rPr>
          <w:rFonts w:asciiTheme="majorBidi" w:hAnsiTheme="majorBidi" w:cstheme="majorBidi"/>
        </w:rPr>
        <w:t xml:space="preserve"> </w:t>
      </w:r>
    </w:p>
    <w:p w14:paraId="1843C3AF" w14:textId="57DFEEEC" w:rsidR="003A54A5" w:rsidRPr="004D2FAF" w:rsidRDefault="004D2FAF" w:rsidP="004D2FAF">
      <w:pPr>
        <w:pStyle w:val="Sarakstarindkopa"/>
        <w:widowControl w:val="0"/>
        <w:numPr>
          <w:ilvl w:val="1"/>
          <w:numId w:val="1"/>
        </w:numPr>
        <w:autoSpaceDE w:val="0"/>
        <w:autoSpaceDN w:val="0"/>
        <w:adjustRightInd w:val="0"/>
        <w:spacing w:after="0" w:line="240" w:lineRule="auto"/>
        <w:ind w:left="709" w:hanging="709"/>
        <w:contextualSpacing w:val="0"/>
        <w:jc w:val="both"/>
        <w:rPr>
          <w:rFonts w:asciiTheme="majorBidi" w:hAnsiTheme="majorBidi" w:cstheme="majorBidi"/>
        </w:rPr>
      </w:pPr>
      <w:r w:rsidRPr="008116F1">
        <w:rPr>
          <w:rFonts w:ascii="Times New Roman" w:hAnsi="Times New Roman"/>
        </w:rPr>
        <w:t xml:space="preserve">Gadījumā, ja Iepirkuma komisija konstatē, ka vismaz divu piedāvājumu novērtējums </w:t>
      </w:r>
      <w:r>
        <w:rPr>
          <w:rFonts w:ascii="Times New Roman" w:hAnsi="Times New Roman"/>
        </w:rPr>
        <w:t>5.12.</w:t>
      </w:r>
      <w:r w:rsidRPr="008116F1">
        <w:rPr>
          <w:rFonts w:ascii="Times New Roman" w:hAnsi="Times New Roman"/>
        </w:rPr>
        <w:t xml:space="preserve"> apakšpunktā noteiktajā gadījumā ir vienāds, </w:t>
      </w:r>
      <w:r w:rsidRPr="004D2FAF">
        <w:rPr>
          <w:rFonts w:asciiTheme="majorBidi" w:hAnsiTheme="majorBidi" w:cstheme="majorBidi"/>
        </w:rPr>
        <w:t xml:space="preserve">izšķirošais piedāvājuma izvēles </w:t>
      </w:r>
      <w:r w:rsidRPr="00155251">
        <w:rPr>
          <w:rFonts w:asciiTheme="majorBidi" w:hAnsiTheme="majorBidi" w:cstheme="majorBidi"/>
        </w:rPr>
        <w:t>kritērijs ir zemāk</w:t>
      </w:r>
      <w:r>
        <w:rPr>
          <w:rFonts w:asciiTheme="majorBidi" w:hAnsiTheme="majorBidi" w:cstheme="majorBidi"/>
        </w:rPr>
        <w:t>ā</w:t>
      </w:r>
      <w:r w:rsidRPr="00155251">
        <w:rPr>
          <w:rFonts w:asciiTheme="majorBidi" w:hAnsiTheme="majorBidi" w:cstheme="majorBidi"/>
        </w:rPr>
        <w:t xml:space="preserve"> </w:t>
      </w:r>
      <w:r>
        <w:rPr>
          <w:rFonts w:asciiTheme="majorBidi" w:hAnsiTheme="majorBidi" w:cstheme="majorBidi"/>
        </w:rPr>
        <w:t>kopsumma</w:t>
      </w:r>
      <w:r w:rsidRPr="00155251">
        <w:rPr>
          <w:rFonts w:asciiTheme="majorBidi" w:hAnsiTheme="majorBidi" w:cstheme="majorBidi"/>
        </w:rPr>
        <w:t xml:space="preserve"> </w:t>
      </w:r>
      <w:r>
        <w:rPr>
          <w:rFonts w:asciiTheme="majorBidi" w:hAnsiTheme="majorBidi" w:cstheme="majorBidi"/>
        </w:rPr>
        <w:t>finanšu piedāvājuma</w:t>
      </w:r>
      <w:r w:rsidRPr="00155251">
        <w:rPr>
          <w:rFonts w:asciiTheme="majorBidi" w:hAnsiTheme="majorBidi" w:cstheme="majorBidi"/>
        </w:rPr>
        <w:t xml:space="preserve"> </w:t>
      </w:r>
      <w:r>
        <w:rPr>
          <w:rFonts w:asciiTheme="majorBidi" w:hAnsiTheme="majorBidi" w:cstheme="majorBidi"/>
        </w:rPr>
        <w:t>4. punkta pozīcijās.</w:t>
      </w:r>
    </w:p>
    <w:p w14:paraId="7AB6D907" w14:textId="77777777" w:rsidR="009932CB" w:rsidRPr="003218A0" w:rsidRDefault="009932CB" w:rsidP="003F012A">
      <w:pPr>
        <w:pStyle w:val="Sarakstarindkopa"/>
        <w:widowControl w:val="0"/>
        <w:autoSpaceDE w:val="0"/>
        <w:autoSpaceDN w:val="0"/>
        <w:adjustRightInd w:val="0"/>
        <w:spacing w:after="0" w:line="240" w:lineRule="auto"/>
        <w:ind w:left="709"/>
        <w:contextualSpacing w:val="0"/>
        <w:jc w:val="both"/>
        <w:rPr>
          <w:rFonts w:ascii="Times New Roman" w:hAnsi="Times New Roman"/>
        </w:rPr>
      </w:pPr>
    </w:p>
    <w:p w14:paraId="53B0D42F" w14:textId="77777777" w:rsidR="009322B2" w:rsidRPr="003218A0" w:rsidRDefault="009322B2" w:rsidP="003F012A">
      <w:pPr>
        <w:pStyle w:val="Sarakstarindkopa"/>
        <w:widowControl w:val="0"/>
        <w:autoSpaceDE w:val="0"/>
        <w:autoSpaceDN w:val="0"/>
        <w:adjustRightInd w:val="0"/>
        <w:spacing w:after="0" w:line="240" w:lineRule="auto"/>
        <w:ind w:left="709"/>
        <w:contextualSpacing w:val="0"/>
        <w:jc w:val="both"/>
        <w:rPr>
          <w:rFonts w:ascii="Times New Roman" w:hAnsi="Times New Roman"/>
        </w:rPr>
      </w:pPr>
    </w:p>
    <w:p w14:paraId="41C8E59E" w14:textId="77777777" w:rsidR="008428DF" w:rsidRPr="003218A0" w:rsidRDefault="008428DF" w:rsidP="00C15746">
      <w:pPr>
        <w:pStyle w:val="Sarakstarindkopa"/>
        <w:widowControl w:val="0"/>
        <w:numPr>
          <w:ilvl w:val="0"/>
          <w:numId w:val="1"/>
        </w:numPr>
        <w:tabs>
          <w:tab w:val="left" w:pos="567"/>
        </w:tabs>
        <w:autoSpaceDE w:val="0"/>
        <w:autoSpaceDN w:val="0"/>
        <w:adjustRightInd w:val="0"/>
        <w:spacing w:after="0" w:line="240" w:lineRule="auto"/>
        <w:ind w:left="567" w:hanging="567"/>
        <w:contextualSpacing w:val="0"/>
        <w:jc w:val="center"/>
        <w:rPr>
          <w:rFonts w:ascii="Times New Roman" w:hAnsi="Times New Roman"/>
          <w:b/>
        </w:rPr>
      </w:pPr>
      <w:r w:rsidRPr="003218A0">
        <w:rPr>
          <w:rFonts w:ascii="Times New Roman" w:hAnsi="Times New Roman"/>
          <w:b/>
        </w:rPr>
        <w:t>PRETENDENTU IZSLĒGŠANAS NOTEIKUMU PĀRBAUDE UN LĒMUMA PIEŅEMŠANA</w:t>
      </w:r>
    </w:p>
    <w:p w14:paraId="531DB05F" w14:textId="77777777" w:rsidR="005462C8" w:rsidRPr="00085A48" w:rsidRDefault="005462C8" w:rsidP="008428DF">
      <w:pPr>
        <w:pStyle w:val="Sarakstarindkopa"/>
        <w:widowControl w:val="0"/>
        <w:tabs>
          <w:tab w:val="left" w:pos="567"/>
        </w:tabs>
        <w:autoSpaceDE w:val="0"/>
        <w:autoSpaceDN w:val="0"/>
        <w:adjustRightInd w:val="0"/>
        <w:spacing w:after="0" w:line="240" w:lineRule="auto"/>
        <w:ind w:left="567"/>
        <w:contextualSpacing w:val="0"/>
        <w:jc w:val="both"/>
        <w:rPr>
          <w:rFonts w:ascii="Times New Roman" w:hAnsi="Times New Roman"/>
          <w:highlight w:val="yellow"/>
        </w:rPr>
      </w:pPr>
    </w:p>
    <w:p w14:paraId="72C33BA3" w14:textId="77777777" w:rsidR="003218A0" w:rsidRPr="003218A0" w:rsidRDefault="003218A0" w:rsidP="003218A0">
      <w:pPr>
        <w:numPr>
          <w:ilvl w:val="1"/>
          <w:numId w:val="1"/>
        </w:numPr>
        <w:ind w:left="709" w:hanging="709"/>
        <w:contextualSpacing/>
        <w:jc w:val="both"/>
        <w:rPr>
          <w:sz w:val="22"/>
          <w:szCs w:val="22"/>
        </w:rPr>
      </w:pPr>
      <w:r w:rsidRPr="003218A0">
        <w:rPr>
          <w:bCs/>
          <w:sz w:val="22"/>
          <w:szCs w:val="22"/>
        </w:rPr>
        <w:t>Komisija pārbauda, vai attiecībā uz pretendentu, kuram būtu piešķiramas līguma slēgšanas tiesības, nav konstatējami Publisko iepirkumu likuma 42. panta otrās daļas 1., 2., 3., 4., 5., 6., 7., 10., 11., 12., 13. un 14. punktā noteiktie izslēgšanas nosacījumi.</w:t>
      </w:r>
      <w:r w:rsidRPr="003218A0">
        <w:rPr>
          <w:sz w:val="22"/>
          <w:szCs w:val="22"/>
        </w:rPr>
        <w:t xml:space="preserve"> Pretendentu izslēgšanas gadījumus pārbauda Publisko iepirkumu likuma 42. pantā noteiktajā kārtībā. </w:t>
      </w:r>
    </w:p>
    <w:p w14:paraId="46D3DBD1" w14:textId="77777777" w:rsidR="003218A0" w:rsidRPr="003218A0" w:rsidRDefault="003218A0" w:rsidP="003218A0">
      <w:pPr>
        <w:numPr>
          <w:ilvl w:val="1"/>
          <w:numId w:val="1"/>
        </w:numPr>
        <w:ind w:left="709" w:hanging="709"/>
        <w:contextualSpacing/>
        <w:jc w:val="both"/>
        <w:rPr>
          <w:sz w:val="22"/>
          <w:szCs w:val="22"/>
        </w:rPr>
      </w:pPr>
      <w:r w:rsidRPr="003218A0">
        <w:rPr>
          <w:sz w:val="22"/>
          <w:szCs w:val="22"/>
        </w:rPr>
        <w:lastRenderedPageBreak/>
        <w:t>Iepirkumu komisija neattiecinās Publisko iepirkumu likuma 42. panta otrās daļas 1., 2. un 3. punktā minētos izslēgšanas iemeslus uz personām, kurām kandidātā vai pretendentā ir izšķirošā ietekme uz līdzdalības pamata normatīvo aktu par koncerniem izpratnē.</w:t>
      </w:r>
    </w:p>
    <w:p w14:paraId="48A4C7A7" w14:textId="77777777" w:rsidR="003218A0" w:rsidRPr="003218A0" w:rsidRDefault="003218A0" w:rsidP="003218A0">
      <w:pPr>
        <w:widowControl w:val="0"/>
        <w:numPr>
          <w:ilvl w:val="1"/>
          <w:numId w:val="1"/>
        </w:numPr>
        <w:autoSpaceDE w:val="0"/>
        <w:autoSpaceDN w:val="0"/>
        <w:adjustRightInd w:val="0"/>
        <w:ind w:left="709" w:hanging="709"/>
        <w:jc w:val="both"/>
        <w:rPr>
          <w:sz w:val="22"/>
          <w:szCs w:val="22"/>
        </w:rPr>
      </w:pPr>
      <w:r w:rsidRPr="003218A0">
        <w:rPr>
          <w:sz w:val="22"/>
          <w:szCs w:val="22"/>
        </w:rPr>
        <w:t xml:space="preserve">Saskaņā ar Starptautisko un Latvijas Republikas nacionālo sankciju likuma (Sankciju likums) </w:t>
      </w:r>
      <w:r w:rsidRPr="003218A0">
        <w:rPr>
          <w:bCs/>
          <w:sz w:val="22"/>
          <w:szCs w:val="22"/>
        </w:rPr>
        <w:t>11.</w:t>
      </w:r>
      <w:r w:rsidRPr="003218A0">
        <w:rPr>
          <w:bCs/>
          <w:sz w:val="22"/>
          <w:szCs w:val="22"/>
          <w:vertAlign w:val="superscript"/>
        </w:rPr>
        <w:t>1</w:t>
      </w:r>
      <w:r w:rsidRPr="003218A0">
        <w:rPr>
          <w:bCs/>
          <w:sz w:val="22"/>
          <w:szCs w:val="22"/>
        </w:rPr>
        <w:t> pantā noteikto</w:t>
      </w:r>
      <w:r w:rsidRPr="003218A0">
        <w:rPr>
          <w:b/>
          <w:bCs/>
          <w:sz w:val="22"/>
          <w:szCs w:val="22"/>
        </w:rPr>
        <w:t xml:space="preserve"> </w:t>
      </w:r>
      <w:r w:rsidRPr="003218A0">
        <w:rPr>
          <w:sz w:val="22"/>
          <w:szCs w:val="22"/>
        </w:rPr>
        <w:t xml:space="preserve">Iepirkuma komisija izslēdz pretendentu, kuram būtu piešķiramas līguma slēgšanas tiesības, no dalības iepirkumā jebkurā no </w:t>
      </w:r>
      <w:r w:rsidRPr="003218A0">
        <w:rPr>
          <w:bCs/>
          <w:sz w:val="22"/>
          <w:szCs w:val="22"/>
        </w:rPr>
        <w:t>11.</w:t>
      </w:r>
      <w:r w:rsidRPr="003218A0">
        <w:rPr>
          <w:bCs/>
          <w:sz w:val="22"/>
          <w:szCs w:val="22"/>
          <w:vertAlign w:val="superscript"/>
        </w:rPr>
        <w:t>1</w:t>
      </w:r>
      <w:r w:rsidRPr="003218A0">
        <w:rPr>
          <w:bCs/>
          <w:sz w:val="22"/>
          <w:szCs w:val="22"/>
        </w:rPr>
        <w:t xml:space="preserve"> panta pirmajā un otrajā daļā minētajiem gadījumiem. </w:t>
      </w:r>
      <w:r w:rsidRPr="003218A0">
        <w:rPr>
          <w:sz w:val="22"/>
          <w:szCs w:val="22"/>
        </w:rPr>
        <w:t>Ziņas par Sankciju likuma 11.</w:t>
      </w:r>
      <w:r w:rsidRPr="003218A0">
        <w:rPr>
          <w:sz w:val="22"/>
          <w:szCs w:val="22"/>
          <w:vertAlign w:val="superscript"/>
        </w:rPr>
        <w:t>1</w:t>
      </w:r>
      <w:r w:rsidRPr="003218A0">
        <w:rPr>
          <w:sz w:val="22"/>
          <w:szCs w:val="22"/>
        </w:rPr>
        <w:t xml:space="preserve"> panta </w:t>
      </w:r>
      <w:r w:rsidRPr="003218A0">
        <w:rPr>
          <w:bCs/>
          <w:sz w:val="22"/>
          <w:szCs w:val="22"/>
        </w:rPr>
        <w:t>pirmajā un otrajā daļā minētajām personām komisija iegūst šī panta trešajā un ceturtajā daļā noteiktajā kārtībā. Pārbaude par piemērotajām sankcijām tiek veikta, izmantojot publiski pieejamās datubāzes.</w:t>
      </w:r>
    </w:p>
    <w:p w14:paraId="748C2CA1" w14:textId="77777777" w:rsidR="003218A0" w:rsidRPr="003218A0" w:rsidRDefault="003218A0" w:rsidP="003218A0">
      <w:pPr>
        <w:widowControl w:val="0"/>
        <w:numPr>
          <w:ilvl w:val="1"/>
          <w:numId w:val="1"/>
        </w:numPr>
        <w:autoSpaceDE w:val="0"/>
        <w:autoSpaceDN w:val="0"/>
        <w:adjustRightInd w:val="0"/>
        <w:ind w:left="709" w:hanging="709"/>
        <w:jc w:val="both"/>
        <w:rPr>
          <w:sz w:val="22"/>
          <w:szCs w:val="22"/>
        </w:rPr>
      </w:pPr>
      <w:r w:rsidRPr="003218A0">
        <w:rPr>
          <w:sz w:val="22"/>
          <w:szCs w:val="22"/>
        </w:rPr>
        <w:t>Iepirkuma komisija 3 (trīs) darbdienu laikā pēc lēmuma pieņemšanas vienlaikus informē visus pretendentus par pieņemto lēmumu attiecībā uz iepirkuma līguma slēgšanu.</w:t>
      </w:r>
    </w:p>
    <w:p w14:paraId="35E02FE0" w14:textId="77777777" w:rsidR="00DD170D" w:rsidRPr="00085A48" w:rsidRDefault="00DD170D" w:rsidP="008428DF">
      <w:pPr>
        <w:pStyle w:val="Sarakstarindkopa"/>
        <w:widowControl w:val="0"/>
        <w:tabs>
          <w:tab w:val="left" w:pos="567"/>
        </w:tabs>
        <w:autoSpaceDE w:val="0"/>
        <w:autoSpaceDN w:val="0"/>
        <w:adjustRightInd w:val="0"/>
        <w:spacing w:after="0" w:line="240" w:lineRule="auto"/>
        <w:ind w:left="0"/>
        <w:contextualSpacing w:val="0"/>
        <w:jc w:val="both"/>
        <w:rPr>
          <w:rFonts w:ascii="Times New Roman" w:hAnsi="Times New Roman"/>
          <w:highlight w:val="yellow"/>
        </w:rPr>
      </w:pPr>
    </w:p>
    <w:p w14:paraId="749980AF" w14:textId="77777777" w:rsidR="00A1496C" w:rsidRPr="00085A48" w:rsidRDefault="00A1496C" w:rsidP="008428DF">
      <w:pPr>
        <w:pStyle w:val="Sarakstarindkopa"/>
        <w:widowControl w:val="0"/>
        <w:tabs>
          <w:tab w:val="left" w:pos="567"/>
        </w:tabs>
        <w:autoSpaceDE w:val="0"/>
        <w:autoSpaceDN w:val="0"/>
        <w:adjustRightInd w:val="0"/>
        <w:spacing w:after="0" w:line="240" w:lineRule="auto"/>
        <w:ind w:left="0"/>
        <w:contextualSpacing w:val="0"/>
        <w:jc w:val="both"/>
        <w:rPr>
          <w:rFonts w:ascii="Times New Roman" w:hAnsi="Times New Roman"/>
          <w:highlight w:val="yellow"/>
        </w:rPr>
      </w:pPr>
    </w:p>
    <w:p w14:paraId="3FEAB163" w14:textId="77777777" w:rsidR="008428DF" w:rsidRPr="003218A0" w:rsidRDefault="008428DF" w:rsidP="00BA3A4C">
      <w:pPr>
        <w:numPr>
          <w:ilvl w:val="0"/>
          <w:numId w:val="1"/>
        </w:numPr>
        <w:tabs>
          <w:tab w:val="left" w:pos="567"/>
        </w:tabs>
        <w:ind w:left="567" w:right="-340" w:hanging="567"/>
        <w:jc w:val="center"/>
        <w:rPr>
          <w:b/>
          <w:sz w:val="22"/>
          <w:szCs w:val="22"/>
        </w:rPr>
      </w:pPr>
      <w:r w:rsidRPr="003218A0">
        <w:rPr>
          <w:b/>
          <w:sz w:val="22"/>
          <w:szCs w:val="22"/>
        </w:rPr>
        <w:t>IEPIRKUMA PROCEDŪRAS IZBEIGŠANA UN PĀRTRAUKŠANA</w:t>
      </w:r>
    </w:p>
    <w:p w14:paraId="29A3E787" w14:textId="77777777" w:rsidR="008428DF" w:rsidRPr="003218A0" w:rsidRDefault="008428DF" w:rsidP="008428DF">
      <w:pPr>
        <w:tabs>
          <w:tab w:val="left" w:pos="567"/>
        </w:tabs>
        <w:ind w:right="-340"/>
        <w:rPr>
          <w:bCs/>
          <w:sz w:val="22"/>
          <w:szCs w:val="22"/>
        </w:rPr>
      </w:pPr>
    </w:p>
    <w:p w14:paraId="0FF5E13D" w14:textId="77777777" w:rsidR="008428DF" w:rsidRPr="003218A0" w:rsidRDefault="008428DF" w:rsidP="00BA3A4C">
      <w:pPr>
        <w:numPr>
          <w:ilvl w:val="1"/>
          <w:numId w:val="1"/>
        </w:numPr>
        <w:ind w:left="709" w:right="-2" w:hanging="709"/>
        <w:rPr>
          <w:sz w:val="22"/>
          <w:szCs w:val="22"/>
        </w:rPr>
      </w:pPr>
      <w:r w:rsidRPr="003218A0">
        <w:rPr>
          <w:sz w:val="22"/>
          <w:szCs w:val="22"/>
        </w:rPr>
        <w:t>Iepirkuma komisija pieņem lēmumu izbeigt iepirkuma procedūru jebkurā no šādiem gadījumiem:</w:t>
      </w:r>
    </w:p>
    <w:p w14:paraId="66CEA7AA" w14:textId="77777777" w:rsidR="008428DF" w:rsidRPr="003218A0" w:rsidRDefault="008428DF" w:rsidP="00BA3A4C">
      <w:pPr>
        <w:numPr>
          <w:ilvl w:val="2"/>
          <w:numId w:val="1"/>
        </w:numPr>
        <w:ind w:left="709" w:right="-2" w:hanging="709"/>
        <w:rPr>
          <w:sz w:val="22"/>
          <w:szCs w:val="22"/>
        </w:rPr>
      </w:pPr>
      <w:r w:rsidRPr="003218A0">
        <w:rPr>
          <w:sz w:val="22"/>
          <w:szCs w:val="22"/>
        </w:rPr>
        <w:t>nav iesniegti piedāvājumi;</w:t>
      </w:r>
    </w:p>
    <w:p w14:paraId="2103220A" w14:textId="77777777" w:rsidR="008428DF" w:rsidRPr="003218A0" w:rsidRDefault="008428DF" w:rsidP="00BA3A4C">
      <w:pPr>
        <w:numPr>
          <w:ilvl w:val="2"/>
          <w:numId w:val="1"/>
        </w:numPr>
        <w:ind w:left="709" w:right="-2" w:hanging="709"/>
        <w:rPr>
          <w:sz w:val="22"/>
          <w:szCs w:val="22"/>
        </w:rPr>
      </w:pPr>
      <w:r w:rsidRPr="003218A0">
        <w:rPr>
          <w:sz w:val="22"/>
          <w:szCs w:val="22"/>
        </w:rPr>
        <w:t>pretendenti neatbilst iepirkuma procedūras dokumentos noteiktajām kvalifikācijas prasībām;</w:t>
      </w:r>
    </w:p>
    <w:p w14:paraId="103DA816" w14:textId="77777777" w:rsidR="008428DF" w:rsidRPr="003218A0" w:rsidRDefault="008428DF" w:rsidP="00BA3A4C">
      <w:pPr>
        <w:numPr>
          <w:ilvl w:val="2"/>
          <w:numId w:val="1"/>
        </w:numPr>
        <w:ind w:left="709" w:right="-2" w:hanging="709"/>
        <w:rPr>
          <w:sz w:val="22"/>
          <w:szCs w:val="22"/>
        </w:rPr>
      </w:pPr>
      <w:r w:rsidRPr="003218A0">
        <w:rPr>
          <w:sz w:val="22"/>
          <w:szCs w:val="22"/>
        </w:rPr>
        <w:t>iesniegti iepirkuma procedūras dokumentos n</w:t>
      </w:r>
      <w:r w:rsidR="00C70A2A" w:rsidRPr="003218A0">
        <w:rPr>
          <w:sz w:val="22"/>
          <w:szCs w:val="22"/>
        </w:rPr>
        <w:t>oteiktajām prasībām neatbilstoš</w:t>
      </w:r>
      <w:r w:rsidRPr="003218A0">
        <w:rPr>
          <w:sz w:val="22"/>
          <w:szCs w:val="22"/>
        </w:rPr>
        <w:t>i piedāvājumi;</w:t>
      </w:r>
    </w:p>
    <w:p w14:paraId="28660E4A" w14:textId="77777777" w:rsidR="008428DF" w:rsidRPr="003218A0" w:rsidRDefault="008428DF" w:rsidP="00BA3A4C">
      <w:pPr>
        <w:numPr>
          <w:ilvl w:val="2"/>
          <w:numId w:val="1"/>
        </w:numPr>
        <w:ind w:left="709" w:right="-2" w:hanging="709"/>
        <w:rPr>
          <w:sz w:val="22"/>
          <w:szCs w:val="22"/>
        </w:rPr>
      </w:pPr>
      <w:r w:rsidRPr="003218A0">
        <w:rPr>
          <w:sz w:val="22"/>
          <w:szCs w:val="22"/>
        </w:rPr>
        <w:t>piedāvājumi atzīti par nepamatoti lētiem.</w:t>
      </w:r>
    </w:p>
    <w:p w14:paraId="6E3EEC7F" w14:textId="77777777" w:rsidR="008428DF" w:rsidRPr="003218A0" w:rsidRDefault="008428DF" w:rsidP="00BA3A4C">
      <w:pPr>
        <w:numPr>
          <w:ilvl w:val="1"/>
          <w:numId w:val="1"/>
        </w:numPr>
        <w:ind w:left="709" w:right="-2" w:hanging="709"/>
        <w:jc w:val="both"/>
        <w:rPr>
          <w:sz w:val="22"/>
          <w:szCs w:val="22"/>
        </w:rPr>
      </w:pPr>
      <w:r w:rsidRPr="003218A0">
        <w:rPr>
          <w:sz w:val="22"/>
          <w:szCs w:val="22"/>
        </w:rPr>
        <w:t>Iepirkuma komisija pieņem lēmumu pārtraukt izsludinātu iepirkuma procedūru Ministru kabineta 2017. gada 28. februāra noteikumos Nr.</w:t>
      </w:r>
      <w:r w:rsidR="001E65FD" w:rsidRPr="003218A0">
        <w:rPr>
          <w:sz w:val="22"/>
          <w:szCs w:val="22"/>
        </w:rPr>
        <w:t> </w:t>
      </w:r>
      <w:r w:rsidRPr="003218A0">
        <w:rPr>
          <w:sz w:val="22"/>
          <w:szCs w:val="22"/>
        </w:rPr>
        <w:t xml:space="preserve">107 </w:t>
      </w:r>
      <w:r w:rsidR="00385395" w:rsidRPr="003218A0">
        <w:rPr>
          <w:sz w:val="22"/>
          <w:szCs w:val="22"/>
        </w:rPr>
        <w:t>„</w:t>
      </w:r>
      <w:r w:rsidRPr="003218A0">
        <w:rPr>
          <w:sz w:val="22"/>
          <w:szCs w:val="22"/>
        </w:rPr>
        <w:t xml:space="preserve">Iepirkuma procedūru un metu konkursu norises kārtība” paredzētajos gadījumos, kā arī tad, ja par to lēmusi Iepirkumu uzraudzības biroja iesniegumu izskatīšanas komisija saskaņā ar </w:t>
      </w:r>
      <w:hyperlink r:id="rId11" w:tgtFrame="_blank" w:history="1">
        <w:r w:rsidRPr="003218A0">
          <w:rPr>
            <w:rStyle w:val="Hipersaite"/>
            <w:color w:val="auto"/>
            <w:sz w:val="22"/>
            <w:szCs w:val="22"/>
            <w:u w:val="none"/>
          </w:rPr>
          <w:t>Publisko iepirkumu likumu</w:t>
        </w:r>
      </w:hyperlink>
      <w:r w:rsidRPr="003218A0">
        <w:rPr>
          <w:sz w:val="22"/>
          <w:szCs w:val="22"/>
        </w:rPr>
        <w:t>. Citos gadījumos komisija var jebkurā brīdī pārtraukt izsludinātu iepirkuma procedūru, ja tam ir objektīvs pamatojums.</w:t>
      </w:r>
    </w:p>
    <w:p w14:paraId="7F03A624" w14:textId="77777777" w:rsidR="008428DF" w:rsidRPr="003218A0" w:rsidRDefault="008428DF" w:rsidP="00BA3A4C">
      <w:pPr>
        <w:numPr>
          <w:ilvl w:val="1"/>
          <w:numId w:val="1"/>
        </w:numPr>
        <w:ind w:left="709" w:right="-2" w:hanging="709"/>
        <w:jc w:val="both"/>
        <w:rPr>
          <w:sz w:val="22"/>
          <w:szCs w:val="22"/>
        </w:rPr>
      </w:pPr>
      <w:r w:rsidRPr="003218A0">
        <w:rPr>
          <w:sz w:val="22"/>
          <w:szCs w:val="22"/>
        </w:rPr>
        <w:t>Ja iepirkuma procedūra tiek izbeigta vai pārtraukta, pasūtītājs 3 (trīs) darbdienu laikā pēc lēmuma pieņemšanas vienlaikus informē visus pretendentus par visiem iemesliem, kuru dēļ iepirkuma procedūra tiek izbeigta vai pārtraukta.</w:t>
      </w:r>
    </w:p>
    <w:p w14:paraId="4A09A365" w14:textId="77777777" w:rsidR="00743E55" w:rsidRPr="003218A0" w:rsidRDefault="00743E55" w:rsidP="00743E55">
      <w:pPr>
        <w:ind w:left="709" w:right="-2"/>
        <w:jc w:val="both"/>
        <w:rPr>
          <w:sz w:val="22"/>
          <w:szCs w:val="22"/>
        </w:rPr>
      </w:pPr>
    </w:p>
    <w:p w14:paraId="6ECE3E51" w14:textId="77777777" w:rsidR="000814B3" w:rsidRPr="003218A0" w:rsidRDefault="000814B3" w:rsidP="00743E55">
      <w:pPr>
        <w:ind w:left="709" w:right="-2"/>
        <w:jc w:val="both"/>
        <w:rPr>
          <w:sz w:val="22"/>
          <w:szCs w:val="22"/>
        </w:rPr>
      </w:pPr>
    </w:p>
    <w:p w14:paraId="7939A774" w14:textId="77777777" w:rsidR="008428DF" w:rsidRPr="003218A0" w:rsidRDefault="008428DF" w:rsidP="00BA3A4C">
      <w:pPr>
        <w:pStyle w:val="Sarakstarindkopa"/>
        <w:widowControl w:val="0"/>
        <w:numPr>
          <w:ilvl w:val="0"/>
          <w:numId w:val="1"/>
        </w:numPr>
        <w:tabs>
          <w:tab w:val="left" w:pos="567"/>
        </w:tabs>
        <w:autoSpaceDE w:val="0"/>
        <w:autoSpaceDN w:val="0"/>
        <w:adjustRightInd w:val="0"/>
        <w:spacing w:after="0" w:line="240" w:lineRule="auto"/>
        <w:ind w:left="567" w:hanging="567"/>
        <w:contextualSpacing w:val="0"/>
        <w:jc w:val="center"/>
        <w:rPr>
          <w:rFonts w:ascii="Times New Roman" w:hAnsi="Times New Roman"/>
          <w:b/>
        </w:rPr>
      </w:pPr>
      <w:bookmarkStart w:id="0" w:name="p230"/>
      <w:bookmarkStart w:id="1" w:name="p-616483"/>
      <w:bookmarkEnd w:id="0"/>
      <w:bookmarkEnd w:id="1"/>
      <w:r w:rsidRPr="003218A0">
        <w:rPr>
          <w:rFonts w:ascii="Times New Roman" w:hAnsi="Times New Roman"/>
          <w:b/>
        </w:rPr>
        <w:t>IEPIRKUMA LĪGUMS</w:t>
      </w:r>
    </w:p>
    <w:p w14:paraId="33D9FB10" w14:textId="77777777" w:rsidR="008428DF" w:rsidRPr="003218A0" w:rsidRDefault="008428DF" w:rsidP="008428DF">
      <w:pPr>
        <w:pStyle w:val="Sarakstarindkopa"/>
        <w:widowControl w:val="0"/>
        <w:tabs>
          <w:tab w:val="left" w:pos="567"/>
        </w:tabs>
        <w:autoSpaceDE w:val="0"/>
        <w:autoSpaceDN w:val="0"/>
        <w:adjustRightInd w:val="0"/>
        <w:spacing w:after="0" w:line="240" w:lineRule="auto"/>
        <w:ind w:left="0"/>
        <w:contextualSpacing w:val="0"/>
        <w:jc w:val="both"/>
        <w:rPr>
          <w:rFonts w:ascii="Times New Roman" w:hAnsi="Times New Roman"/>
        </w:rPr>
      </w:pPr>
    </w:p>
    <w:p w14:paraId="4C815A45" w14:textId="77777777" w:rsidR="008428DF" w:rsidRPr="003218A0"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3218A0">
        <w:rPr>
          <w:rFonts w:ascii="Times New Roman" w:hAnsi="Times New Roman"/>
        </w:rPr>
        <w:t xml:space="preserve">Ar konkursā izraudzīto pretendentu tiks slēgts līgums atbilstoši </w:t>
      </w:r>
      <w:r w:rsidRPr="001F58A8">
        <w:rPr>
          <w:rFonts w:ascii="Times New Roman" w:hAnsi="Times New Roman"/>
        </w:rPr>
        <w:t xml:space="preserve">nolikuma </w:t>
      </w:r>
      <w:r w:rsidR="00791655" w:rsidRPr="001F58A8">
        <w:rPr>
          <w:rFonts w:ascii="Times New Roman" w:hAnsi="Times New Roman"/>
        </w:rPr>
        <w:t>9</w:t>
      </w:r>
      <w:r w:rsidRPr="001F58A8">
        <w:rPr>
          <w:rFonts w:ascii="Times New Roman" w:hAnsi="Times New Roman"/>
        </w:rPr>
        <w:t xml:space="preserve">. pielikumā </w:t>
      </w:r>
      <w:r w:rsidRPr="003218A0">
        <w:rPr>
          <w:rFonts w:ascii="Times New Roman" w:hAnsi="Times New Roman"/>
        </w:rPr>
        <w:t>pievienotā līguma projekta nosacījumiem. Slēdzot iepirkuma līgumu, tā nosacījumi tiks precizēti atbilstoši pretendenta piedāvājumam. Iepirkuma līguma pamatnosacījumi netiks mainīti.</w:t>
      </w:r>
    </w:p>
    <w:p w14:paraId="1970F185" w14:textId="77777777" w:rsidR="008428DF" w:rsidRPr="003218A0"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3218A0">
        <w:rPr>
          <w:rFonts w:ascii="Times New Roman" w:hAnsi="Times New Roman"/>
        </w:rPr>
        <w:t xml:space="preserve">Iepirkuma līgums tiks slēgts ne agrāk kā nākamajā darbdienā pēc Publisko iepirkumu likuma 60. panta septītajā daļā </w:t>
      </w:r>
      <w:r w:rsidR="00BB1068" w:rsidRPr="003218A0">
        <w:rPr>
          <w:rFonts w:ascii="Times New Roman" w:hAnsi="Times New Roman"/>
        </w:rPr>
        <w:t>noteiktā nogaidīšanas termiņa beigām, ja Iepirkumu uzraudzības birojam nav iesniegts iesniegums par iepirkuma procedūras pārkāpumiem.</w:t>
      </w:r>
    </w:p>
    <w:p w14:paraId="1CEE36BD" w14:textId="77777777" w:rsidR="008428DF" w:rsidRPr="003218A0" w:rsidRDefault="008428DF" w:rsidP="000975E7">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3218A0">
        <w:rPr>
          <w:rFonts w:ascii="Times New Roman" w:hAnsi="Times New Roman"/>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9B6A5B5" w14:textId="77777777" w:rsidR="00AE6CBF" w:rsidRPr="000126B4" w:rsidRDefault="00655C43"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Komisija</w:t>
      </w:r>
      <w:r w:rsidR="00AE6CBF" w:rsidRPr="000126B4">
        <w:rPr>
          <w:rFonts w:ascii="Times New Roman" w:hAnsi="Times New Roman"/>
        </w:rPr>
        <w:t xml:space="preserve"> uzskatīs, ka pretendents ir atteicies parakstīt līgumu jebkurā no šādiem gadījumiem:</w:t>
      </w:r>
    </w:p>
    <w:p w14:paraId="6F0001AB" w14:textId="6958A275" w:rsidR="00A06CA9" w:rsidRPr="000126B4" w:rsidRDefault="008871A8"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5 (piecu) darbdienu laikā no dienas, kad pretendents uzaicināts parakstīt līgumu ar drošu elektronisko parakstu un laika zīmogu</w:t>
      </w:r>
      <w:r w:rsidR="00A06CA9" w:rsidRPr="000126B4">
        <w:rPr>
          <w:rFonts w:ascii="Times New Roman" w:hAnsi="Times New Roman"/>
        </w:rPr>
        <w:t>, pasūtītājs nesaņem pretendenta parakstītu līgumu.</w:t>
      </w:r>
    </w:p>
    <w:p w14:paraId="6E4CF321" w14:textId="77777777" w:rsidR="002301A7" w:rsidRPr="000126B4" w:rsidRDefault="00655C43"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 xml:space="preserve">Piegādātāju apvienība </w:t>
      </w:r>
      <w:r w:rsidR="0049748E" w:rsidRPr="000126B4">
        <w:rPr>
          <w:rFonts w:ascii="Times New Roman" w:hAnsi="Times New Roman"/>
        </w:rPr>
        <w:t>10 (desmit) darbdienu</w:t>
      </w:r>
      <w:r w:rsidRPr="000126B4">
        <w:rPr>
          <w:rFonts w:ascii="Times New Roman" w:hAnsi="Times New Roman"/>
        </w:rPr>
        <w:t xml:space="preserve"> laikā pēc Publisko iepirkumu likuma 60. panta septītajā daļā noteiktā nogaidīšanas termiņa beigām neizveidojas atbilstoši noteiktam juridiskam statusam vai nenoslēdz sabiedrības līgumu un neiesniedz pasūtītājam dokumentus, kas pierāda, ka piegādātāju apvienība ir izveidojusies atbilstoši noteiktam juridiskam statusam vai ir noslēgusi sabiedrības līgumu.</w:t>
      </w:r>
    </w:p>
    <w:p w14:paraId="19183C7D" w14:textId="77777777" w:rsidR="00E87F0C" w:rsidRPr="000126B4" w:rsidRDefault="00AE5B0C"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lastRenderedPageBreak/>
        <w:t xml:space="preserve">Pretendents </w:t>
      </w:r>
      <w:r w:rsidR="00DA221F" w:rsidRPr="000126B4">
        <w:rPr>
          <w:rFonts w:ascii="Times New Roman" w:hAnsi="Times New Roman"/>
        </w:rPr>
        <w:t>5 (piecu) darbdienu laikā pēc Publisko iepirkumu likuma 60. panta septītajā daļā noteiktā nogaidīšanas termiņa beigām</w:t>
      </w:r>
      <w:r w:rsidRPr="000126B4">
        <w:rPr>
          <w:rFonts w:ascii="Times New Roman" w:hAnsi="Times New Roman"/>
        </w:rPr>
        <w:t xml:space="preserve"> nav iesniedzis </w:t>
      </w:r>
      <w:r w:rsidR="00AD37F6" w:rsidRPr="000126B4">
        <w:rPr>
          <w:rFonts w:ascii="Times New Roman" w:hAnsi="Times New Roman"/>
        </w:rPr>
        <w:t>p</w:t>
      </w:r>
      <w:r w:rsidR="00E87F0C" w:rsidRPr="000126B4">
        <w:rPr>
          <w:rFonts w:ascii="Times New Roman" w:hAnsi="Times New Roman"/>
        </w:rPr>
        <w:t xml:space="preserve">asūtītājam darbos iesaistīto apakšuzņēmēju (ja tādus plānots iesaistīt) sarakstu, kurā norāda apakšuzņēmēja nosaukumu, kontaktinformāciju un to </w:t>
      </w:r>
      <w:proofErr w:type="spellStart"/>
      <w:r w:rsidR="00E87F0C" w:rsidRPr="000126B4">
        <w:rPr>
          <w:rFonts w:ascii="Times New Roman" w:hAnsi="Times New Roman"/>
        </w:rPr>
        <w:t>pārstāvēttiesīgo</w:t>
      </w:r>
      <w:proofErr w:type="spellEnd"/>
      <w:r w:rsidR="00E87F0C" w:rsidRPr="000126B4">
        <w:rPr>
          <w:rFonts w:ascii="Times New Roman" w:hAnsi="Times New Roman"/>
        </w:rPr>
        <w:t xml:space="preserve"> personu, ciktāl minētā informācija ir zināma. Sarakstā norāda arī </w:t>
      </w:r>
      <w:r w:rsidR="005B1711" w:rsidRPr="000126B4">
        <w:rPr>
          <w:rFonts w:ascii="Times New Roman" w:hAnsi="Times New Roman"/>
        </w:rPr>
        <w:t>pretendenta</w:t>
      </w:r>
      <w:r w:rsidR="00E87F0C" w:rsidRPr="000126B4">
        <w:rPr>
          <w:rFonts w:ascii="Times New Roman" w:hAnsi="Times New Roman"/>
        </w:rPr>
        <w:t xml:space="preserve"> apakšuzņēmēju apakšuzņēmējus.</w:t>
      </w:r>
    </w:p>
    <w:p w14:paraId="51D558DB" w14:textId="77777777" w:rsidR="00C36F33" w:rsidRPr="000126B4" w:rsidRDefault="00EC7DCA" w:rsidP="00BA3A4C">
      <w:pPr>
        <w:numPr>
          <w:ilvl w:val="1"/>
          <w:numId w:val="1"/>
        </w:numPr>
        <w:tabs>
          <w:tab w:val="left" w:pos="709"/>
        </w:tabs>
        <w:ind w:left="709" w:hanging="709"/>
        <w:contextualSpacing/>
        <w:jc w:val="both"/>
        <w:rPr>
          <w:bCs/>
          <w:sz w:val="22"/>
          <w:szCs w:val="22"/>
        </w:rPr>
      </w:pPr>
      <w:r w:rsidRPr="000126B4">
        <w:rPr>
          <w:sz w:val="22"/>
          <w:szCs w:val="22"/>
          <w:lang w:eastAsia="lv-LV"/>
        </w:rPr>
        <w:t>Noslēgtais iepirkuma līgums</w:t>
      </w:r>
      <w:r w:rsidR="002F204A" w:rsidRPr="000126B4">
        <w:rPr>
          <w:sz w:val="22"/>
          <w:szCs w:val="22"/>
          <w:lang w:eastAsia="lv-LV"/>
        </w:rPr>
        <w:t xml:space="preserve"> tiks ievietots </w:t>
      </w:r>
      <w:r w:rsidR="00F66094" w:rsidRPr="000126B4">
        <w:rPr>
          <w:sz w:val="22"/>
          <w:szCs w:val="22"/>
          <w:lang w:eastAsia="lv-LV"/>
        </w:rPr>
        <w:t xml:space="preserve">pasūtītāja </w:t>
      </w:r>
      <w:r w:rsidR="002F204A" w:rsidRPr="000126B4">
        <w:rPr>
          <w:sz w:val="22"/>
          <w:szCs w:val="22"/>
          <w:lang w:eastAsia="lv-LV"/>
        </w:rPr>
        <w:t xml:space="preserve">pircēja profilā saskaņā ar </w:t>
      </w:r>
      <w:hyperlink r:id="rId12" w:tgtFrame="_blank" w:history="1">
        <w:r w:rsidR="002F204A" w:rsidRPr="000126B4">
          <w:rPr>
            <w:sz w:val="22"/>
            <w:szCs w:val="22"/>
            <w:lang w:eastAsia="lv-LV"/>
          </w:rPr>
          <w:t>Publisko iepirkumu likuma</w:t>
        </w:r>
      </w:hyperlink>
      <w:r w:rsidR="002F204A" w:rsidRPr="000126B4">
        <w:rPr>
          <w:sz w:val="22"/>
          <w:szCs w:val="22"/>
          <w:lang w:eastAsia="lv-LV"/>
        </w:rPr>
        <w:t xml:space="preserve"> </w:t>
      </w:r>
      <w:hyperlink r:id="rId13" w:anchor="p60" w:tgtFrame="_blank" w:history="1">
        <w:r w:rsidR="002F204A" w:rsidRPr="000126B4">
          <w:rPr>
            <w:sz w:val="22"/>
            <w:szCs w:val="22"/>
            <w:lang w:eastAsia="lv-LV"/>
          </w:rPr>
          <w:t>60. panta</w:t>
        </w:r>
      </w:hyperlink>
      <w:r w:rsidR="002F204A" w:rsidRPr="000126B4">
        <w:rPr>
          <w:sz w:val="22"/>
          <w:szCs w:val="22"/>
          <w:lang w:eastAsia="lv-LV"/>
        </w:rPr>
        <w:t xml:space="preserve"> desmito daļu.</w:t>
      </w:r>
    </w:p>
    <w:p w14:paraId="00BEB469" w14:textId="77777777" w:rsidR="004B5F86" w:rsidRPr="000126B4" w:rsidRDefault="004B5F86" w:rsidP="004B5F86">
      <w:pPr>
        <w:tabs>
          <w:tab w:val="left" w:pos="709"/>
        </w:tabs>
        <w:ind w:left="709"/>
        <w:contextualSpacing/>
        <w:jc w:val="both"/>
        <w:rPr>
          <w:sz w:val="22"/>
          <w:szCs w:val="22"/>
          <w:lang w:eastAsia="lv-LV"/>
        </w:rPr>
      </w:pPr>
    </w:p>
    <w:p w14:paraId="2F1BD45F" w14:textId="77777777" w:rsidR="004B5F86" w:rsidRPr="000126B4" w:rsidRDefault="004B5F86" w:rsidP="004B5F86">
      <w:pPr>
        <w:tabs>
          <w:tab w:val="left" w:pos="709"/>
        </w:tabs>
        <w:ind w:left="709"/>
        <w:contextualSpacing/>
        <w:jc w:val="both"/>
        <w:rPr>
          <w:bCs/>
          <w:sz w:val="22"/>
          <w:szCs w:val="22"/>
        </w:rPr>
      </w:pPr>
    </w:p>
    <w:p w14:paraId="59AF0B24" w14:textId="77777777" w:rsidR="008428DF" w:rsidRPr="000126B4" w:rsidRDefault="008428DF" w:rsidP="00BA3A4C">
      <w:pPr>
        <w:pStyle w:val="Sarakstarindkopa"/>
        <w:widowControl w:val="0"/>
        <w:numPr>
          <w:ilvl w:val="0"/>
          <w:numId w:val="1"/>
        </w:numPr>
        <w:tabs>
          <w:tab w:val="left" w:pos="567"/>
        </w:tabs>
        <w:autoSpaceDE w:val="0"/>
        <w:autoSpaceDN w:val="0"/>
        <w:adjustRightInd w:val="0"/>
        <w:spacing w:after="0" w:line="240" w:lineRule="auto"/>
        <w:ind w:left="567" w:hanging="567"/>
        <w:contextualSpacing w:val="0"/>
        <w:jc w:val="center"/>
        <w:rPr>
          <w:rFonts w:ascii="Times New Roman" w:hAnsi="Times New Roman"/>
          <w:b/>
        </w:rPr>
      </w:pPr>
      <w:bookmarkStart w:id="2" w:name="p24"/>
      <w:bookmarkStart w:id="3" w:name="p-616240"/>
      <w:bookmarkEnd w:id="2"/>
      <w:bookmarkEnd w:id="3"/>
      <w:r w:rsidRPr="000126B4">
        <w:rPr>
          <w:rFonts w:ascii="Times New Roman" w:hAnsi="Times New Roman"/>
          <w:b/>
        </w:rPr>
        <w:t>PRETENDENTA TIESĪBAS UN PIENĀKUMI</w:t>
      </w:r>
    </w:p>
    <w:p w14:paraId="2B4B4620" w14:textId="77777777" w:rsidR="008428DF" w:rsidRPr="000126B4" w:rsidRDefault="008428DF" w:rsidP="008428DF">
      <w:pPr>
        <w:pStyle w:val="Sarakstarindkopa"/>
        <w:widowControl w:val="0"/>
        <w:tabs>
          <w:tab w:val="left" w:pos="567"/>
        </w:tabs>
        <w:autoSpaceDE w:val="0"/>
        <w:autoSpaceDN w:val="0"/>
        <w:adjustRightInd w:val="0"/>
        <w:spacing w:after="0" w:line="240" w:lineRule="auto"/>
        <w:ind w:left="930"/>
        <w:contextualSpacing w:val="0"/>
        <w:rPr>
          <w:rFonts w:ascii="Times New Roman" w:hAnsi="Times New Roman"/>
          <w:bCs/>
        </w:rPr>
      </w:pPr>
    </w:p>
    <w:p w14:paraId="01CDF3EC" w14:textId="77777777" w:rsidR="008428DF" w:rsidRPr="000126B4"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 tiesības:</w:t>
      </w:r>
    </w:p>
    <w:p w14:paraId="55136459" w14:textId="77777777" w:rsidR="008428DF" w:rsidRPr="000126B4" w:rsidRDefault="001872D0"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Ja Iepirkuma komisija nepieciešamo informāciju par pretendentu iegūst tieši no kompetentās institūcijas, datubāzēs vai no citiem avotiem, attiecīgais pretendents ir tiesīgs iesniegt izziņu vai citu dokumentu par attiecīgo faktu, ja komisijas iegūtā informācija neatbilst faktiskajai situācijai.</w:t>
      </w:r>
    </w:p>
    <w:p w14:paraId="63FD8C57"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Pretendentam ir tiesības labot vai papildināt, kā arī atsaukt savu piedāvājumu līdz noteiktajam piedāvājumu iesniegšanas termiņam. Pēc piedāvājuma iesniegšanas termiņa beigām pretendents savu piedāvājumu grozīt nevar.</w:t>
      </w:r>
    </w:p>
    <w:p w14:paraId="10FDC691"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 xml:space="preserve">Pretendentam ir tiesības pieprasīt papildu informāciju par iepirkuma procedūras dokumentos iekļautajām prasībām šī nolikuma </w:t>
      </w:r>
      <w:r w:rsidR="00A14A34" w:rsidRPr="000126B4">
        <w:rPr>
          <w:rFonts w:ascii="Times New Roman" w:hAnsi="Times New Roman"/>
        </w:rPr>
        <w:t>1</w:t>
      </w:r>
      <w:r w:rsidRPr="000126B4">
        <w:rPr>
          <w:rFonts w:ascii="Times New Roman" w:hAnsi="Times New Roman"/>
        </w:rPr>
        <w:t>.</w:t>
      </w:r>
      <w:r w:rsidR="00A14A34" w:rsidRPr="000126B4">
        <w:rPr>
          <w:rFonts w:ascii="Times New Roman" w:hAnsi="Times New Roman"/>
        </w:rPr>
        <w:t>7</w:t>
      </w:r>
      <w:r w:rsidRPr="000126B4">
        <w:rPr>
          <w:rFonts w:ascii="Times New Roman" w:hAnsi="Times New Roman"/>
        </w:rPr>
        <w:t>. </w:t>
      </w:r>
      <w:r w:rsidR="00A14A34" w:rsidRPr="000126B4">
        <w:rPr>
          <w:rFonts w:ascii="Times New Roman" w:hAnsi="Times New Roman"/>
        </w:rPr>
        <w:t>apakš</w:t>
      </w:r>
      <w:r w:rsidRPr="000126B4">
        <w:rPr>
          <w:rFonts w:ascii="Times New Roman" w:hAnsi="Times New Roman"/>
        </w:rPr>
        <w:t>punktā noteiktajā kārtībā.</w:t>
      </w:r>
    </w:p>
    <w:p w14:paraId="72B75DCC"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 xml:space="preserve">Pretendents ir tiesīgs piedāvājumā iekļaut norādi, ja </w:t>
      </w:r>
      <w:r w:rsidR="00652A46" w:rsidRPr="000126B4">
        <w:rPr>
          <w:rFonts w:ascii="Times New Roman" w:hAnsi="Times New Roman"/>
        </w:rPr>
        <w:t>piedāvājums vai atsevišķas tā daļas satur komercnosl</w:t>
      </w:r>
      <w:r w:rsidR="005771FA" w:rsidRPr="000126B4">
        <w:rPr>
          <w:rFonts w:ascii="Times New Roman" w:hAnsi="Times New Roman"/>
        </w:rPr>
        <w:t xml:space="preserve">ēpumu, taču tas nevar </w:t>
      </w:r>
      <w:r w:rsidR="008D34C9" w:rsidRPr="000126B4">
        <w:rPr>
          <w:rFonts w:ascii="Times New Roman" w:hAnsi="Times New Roman"/>
        </w:rPr>
        <w:t xml:space="preserve">prasīt ievērot komercnoslēpumu attiecībā uz tādu informāciju, kas </w:t>
      </w:r>
      <w:r w:rsidR="003B239E" w:rsidRPr="000126B4">
        <w:rPr>
          <w:rFonts w:ascii="Times New Roman" w:hAnsi="Times New Roman"/>
        </w:rPr>
        <w:t xml:space="preserve">saskaņā ar normatīvajiem aktiem </w:t>
      </w:r>
      <w:r w:rsidR="00207FE8" w:rsidRPr="000126B4">
        <w:rPr>
          <w:rFonts w:ascii="Times New Roman" w:hAnsi="Times New Roman"/>
        </w:rPr>
        <w:t xml:space="preserve">tiek klasificēta kā </w:t>
      </w:r>
      <w:r w:rsidR="003B239E" w:rsidRPr="000126B4">
        <w:rPr>
          <w:rFonts w:ascii="Times New Roman" w:hAnsi="Times New Roman"/>
        </w:rPr>
        <w:t>vispārpieejama</w:t>
      </w:r>
      <w:r w:rsidR="008D34C9" w:rsidRPr="000126B4">
        <w:rPr>
          <w:rFonts w:ascii="Times New Roman" w:hAnsi="Times New Roman"/>
        </w:rPr>
        <w:t>.</w:t>
      </w:r>
    </w:p>
    <w:p w14:paraId="7F9652FE"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Pēc Iepirkuma komisijas pieprasījuma skaidrojot vai papildinot piedāvājumā ietverto neskaidro informāciju, pretendentam nav tiesību grozīt iesniegto piedāvājumu.</w:t>
      </w:r>
    </w:p>
    <w:p w14:paraId="44FACC17"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Pretendents līguma izpildē ir tiesīgs piesaistīt apakšuzņēmējus, ja tie ir norādīti pretendenta iesniegtajā piedāvājumā vai iepriekš rakstveidā saskaņoti ar pasūtītāju.</w:t>
      </w:r>
    </w:p>
    <w:p w14:paraId="647464E5" w14:textId="77777777" w:rsidR="001872D0"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Ja persona, kura ir vai ir bijusi ieinteresēta iegūt tiesības noslēgt iepirkuma līgumu vai pretendē uz iepirkuma līguma slēgšanas tiesību piešķiršanu, uzskata, ka ir aizskartas tās tiesības vai ir iespējams šo tiesību aizskārums, ko rada varbūtējs Eiropas Savienības normatīvo aktu vai citu normatīvo aktu pārkāpums, tai ir tiesības iesniegt iesniegumu Iepirkumu uzraudzības birojam par pretendentu atlases noteikumiem, tehniskajām specifikācijām un citām prasībām, kas attiecas uz konkrēto iepirkuma procedūru, vai par pasūtītāja vai Iepirkuma komisijas darbību iepirkuma procedūras laikā Publisko iepirkumu likumā noteiktajā kārtībā.</w:t>
      </w:r>
    </w:p>
    <w:p w14:paraId="604F9D86" w14:textId="77777777" w:rsidR="001872D0" w:rsidRPr="000126B4" w:rsidRDefault="001872D0" w:rsidP="008428DF">
      <w:pPr>
        <w:pStyle w:val="Sarakstarindkopa"/>
        <w:widowControl w:val="0"/>
        <w:tabs>
          <w:tab w:val="left" w:pos="567"/>
        </w:tabs>
        <w:autoSpaceDE w:val="0"/>
        <w:autoSpaceDN w:val="0"/>
        <w:adjustRightInd w:val="0"/>
        <w:spacing w:after="0" w:line="240" w:lineRule="auto"/>
        <w:ind w:left="567"/>
        <w:contextualSpacing w:val="0"/>
        <w:jc w:val="both"/>
        <w:rPr>
          <w:rFonts w:ascii="Times New Roman" w:hAnsi="Times New Roman"/>
        </w:rPr>
      </w:pPr>
    </w:p>
    <w:p w14:paraId="695B12F1" w14:textId="77777777" w:rsidR="008428DF" w:rsidRPr="000126B4"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 pienākumi:</w:t>
      </w:r>
    </w:p>
    <w:p w14:paraId="65F28BA7"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Pretendentam ir pienākums uzturēt Elektronisko iepirkumu sistēmas reģistrācijas veidlapā un konkursa pieteikuma veidlapā norādīto e-pasta adresi un pastāvīgi sekot līdzi ienākošajiem</w:t>
      </w:r>
      <w:r w:rsidR="00EA2CE6" w:rsidRPr="000126B4">
        <w:rPr>
          <w:rFonts w:ascii="Times New Roman" w:hAnsi="Times New Roman"/>
        </w:rPr>
        <w:t xml:space="preserve"> e</w:t>
      </w:r>
      <w:r w:rsidR="00EA2CE6" w:rsidRPr="000126B4">
        <w:rPr>
          <w:rFonts w:ascii="Times New Roman" w:hAnsi="Times New Roman"/>
        </w:rPr>
        <w:noBreakHyphen/>
      </w:r>
      <w:r w:rsidR="006C2FDD" w:rsidRPr="000126B4">
        <w:rPr>
          <w:rFonts w:ascii="Times New Roman" w:hAnsi="Times New Roman"/>
        </w:rPr>
        <w:t>pasta ziņojumiem, kā arī sekot līdzi informācijai savā profilā Elektronisko iepirkumu sistēmā.</w:t>
      </w:r>
    </w:p>
    <w:p w14:paraId="24E47949"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bCs/>
        </w:rPr>
        <w:t>Pretendentam, iesniedzot piedāvājumu, ir pienākums ievērot visus konkursa nolikumā minētos nosacījumus.</w:t>
      </w:r>
      <w:r w:rsidR="0094450B" w:rsidRPr="000126B4">
        <w:rPr>
          <w:rFonts w:ascii="Times New Roman" w:hAnsi="Times New Roman"/>
          <w:bCs/>
        </w:rPr>
        <w:t xml:space="preserve"> </w:t>
      </w:r>
    </w:p>
    <w:p w14:paraId="6C0DA368"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Pretendentam ir pienākums sniegt patiesu informāciju.</w:t>
      </w:r>
    </w:p>
    <w:p w14:paraId="6242CE55"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Pretendentam ir pienākums pēc Iepirkuma komisijas pieprasījuma tās noteiktajā termiņā sniegt paskaidrojumus par piedāvājumā iekļauto informāciju.</w:t>
      </w:r>
    </w:p>
    <w:p w14:paraId="37F26EF7" w14:textId="77777777" w:rsidR="008428DF" w:rsidRPr="000126B4"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Pretendentam ir pienākums bez atlīdzības segt visus izdevumus, kas saistīti ar piedāvājuma sagatavošanu un iesniegšanu neatkarīgi no iepirkuma procedūras rezultāta.</w:t>
      </w:r>
    </w:p>
    <w:p w14:paraId="6A97DCA2" w14:textId="77777777" w:rsidR="008428DF" w:rsidRPr="000126B4" w:rsidRDefault="00556FB2"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0126B4">
        <w:rPr>
          <w:rFonts w:ascii="Times New Roman" w:hAnsi="Times New Roman"/>
        </w:rPr>
        <w:t>Ja pretendents</w:t>
      </w:r>
      <w:r w:rsidR="008428DF" w:rsidRPr="000126B4">
        <w:rPr>
          <w:rFonts w:ascii="Times New Roman" w:hAnsi="Times New Roman"/>
        </w:rPr>
        <w:t xml:space="preserve">, kuram piešķirtas līguma slēgšanas tiesības, ir </w:t>
      </w:r>
      <w:r w:rsidRPr="000126B4">
        <w:rPr>
          <w:rFonts w:ascii="Times New Roman" w:hAnsi="Times New Roman"/>
        </w:rPr>
        <w:t xml:space="preserve">piegādātāju apvienība, tam ir </w:t>
      </w:r>
      <w:r w:rsidR="008428DF" w:rsidRPr="000126B4">
        <w:rPr>
          <w:rFonts w:ascii="Times New Roman" w:hAnsi="Times New Roman"/>
        </w:rPr>
        <w:t xml:space="preserve">pienākums </w:t>
      </w:r>
      <w:r w:rsidR="0054278A" w:rsidRPr="000126B4">
        <w:rPr>
          <w:rFonts w:ascii="Times New Roman" w:hAnsi="Times New Roman"/>
          <w:lang w:eastAsia="lv-LV"/>
        </w:rPr>
        <w:t xml:space="preserve">ne vēlāk kā </w:t>
      </w:r>
      <w:r w:rsidR="0054278A" w:rsidRPr="000126B4">
        <w:rPr>
          <w:rFonts w:ascii="Times New Roman" w:hAnsi="Times New Roman"/>
        </w:rPr>
        <w:t xml:space="preserve">10 (desmit) darbdienu laikā pēc Publisko iepirkumu likuma 60. panta septītajā daļā noteiktā nogaidīšanas termiņa beigām </w:t>
      </w:r>
      <w:r w:rsidR="008428DF" w:rsidRPr="000126B4">
        <w:rPr>
          <w:rFonts w:ascii="Times New Roman" w:hAnsi="Times New Roman"/>
        </w:rPr>
        <w:t>izveidoties atbilstoši noteiktam juridiskam statusam</w:t>
      </w:r>
      <w:r w:rsidRPr="000126B4">
        <w:rPr>
          <w:rFonts w:ascii="Times New Roman" w:hAnsi="Times New Roman"/>
        </w:rPr>
        <w:t xml:space="preserve"> vai noslēgt sabiedrības līgumu</w:t>
      </w:r>
      <w:r w:rsidR="008428DF" w:rsidRPr="000126B4">
        <w:rPr>
          <w:rFonts w:ascii="Times New Roman" w:hAnsi="Times New Roman"/>
        </w:rPr>
        <w:t xml:space="preserve">, </w:t>
      </w:r>
      <w:r w:rsidRPr="000126B4">
        <w:rPr>
          <w:rFonts w:ascii="Times New Roman" w:hAnsi="Times New Roman"/>
        </w:rPr>
        <w:t>vienojoties par apvienības d</w:t>
      </w:r>
      <w:r w:rsidR="0054278A" w:rsidRPr="000126B4">
        <w:rPr>
          <w:rFonts w:ascii="Times New Roman" w:hAnsi="Times New Roman"/>
        </w:rPr>
        <w:t>alībnieku atbildības sadalījumu,</w:t>
      </w:r>
      <w:r w:rsidR="00E239B0" w:rsidRPr="000126B4">
        <w:rPr>
          <w:rFonts w:ascii="Times New Roman" w:hAnsi="Times New Roman"/>
        </w:rPr>
        <w:t xml:space="preserve"> </w:t>
      </w:r>
      <w:r w:rsidR="00E239B0" w:rsidRPr="000126B4">
        <w:rPr>
          <w:rFonts w:ascii="Times New Roman" w:hAnsi="Times New Roman"/>
          <w:lang w:eastAsia="lv-LV"/>
        </w:rPr>
        <w:t xml:space="preserve">un </w:t>
      </w:r>
      <w:r w:rsidR="0054278A" w:rsidRPr="000126B4">
        <w:rPr>
          <w:rFonts w:ascii="Times New Roman" w:hAnsi="Times New Roman"/>
        </w:rPr>
        <w:t xml:space="preserve">iesniegt pasūtītājam </w:t>
      </w:r>
      <w:r w:rsidR="00E239B0" w:rsidRPr="000126B4">
        <w:rPr>
          <w:rFonts w:ascii="Times New Roman" w:hAnsi="Times New Roman"/>
        </w:rPr>
        <w:t>dokumentus, kas pierāda, ka piegādātāju apvienība ir izveidojusies atbilstoši noteiktam juridiskam statusam vai noslēgusi sabiedrības līgumu</w:t>
      </w:r>
      <w:r w:rsidR="00E239B0" w:rsidRPr="000126B4">
        <w:rPr>
          <w:rFonts w:ascii="Times New Roman" w:hAnsi="Times New Roman"/>
          <w:lang w:eastAsia="lv-LV"/>
        </w:rPr>
        <w:t>.</w:t>
      </w:r>
    </w:p>
    <w:p w14:paraId="5EF82A10" w14:textId="77777777" w:rsidR="000F1980" w:rsidRPr="000126B4" w:rsidRDefault="000F1980" w:rsidP="008428DF">
      <w:pPr>
        <w:ind w:left="540" w:right="-99" w:hanging="720"/>
        <w:rPr>
          <w:sz w:val="22"/>
          <w:szCs w:val="22"/>
        </w:rPr>
      </w:pPr>
    </w:p>
    <w:p w14:paraId="50D655FC" w14:textId="77777777" w:rsidR="008428DF" w:rsidRPr="000126B4" w:rsidRDefault="008428DF" w:rsidP="00BA3A4C">
      <w:pPr>
        <w:numPr>
          <w:ilvl w:val="0"/>
          <w:numId w:val="1"/>
        </w:numPr>
        <w:tabs>
          <w:tab w:val="left" w:pos="567"/>
        </w:tabs>
        <w:ind w:left="567" w:right="-340" w:hanging="567"/>
        <w:jc w:val="center"/>
        <w:rPr>
          <w:b/>
          <w:sz w:val="22"/>
          <w:szCs w:val="22"/>
        </w:rPr>
      </w:pPr>
      <w:r w:rsidRPr="000126B4">
        <w:rPr>
          <w:b/>
          <w:sz w:val="22"/>
          <w:szCs w:val="22"/>
        </w:rPr>
        <w:t>KOMISIJAS TIESĪBAS UN PIENĀKUMI</w:t>
      </w:r>
    </w:p>
    <w:p w14:paraId="49AD929E" w14:textId="77777777" w:rsidR="008428DF" w:rsidRPr="000126B4" w:rsidRDefault="008428DF" w:rsidP="008428DF">
      <w:pPr>
        <w:tabs>
          <w:tab w:val="left" w:pos="567"/>
        </w:tabs>
        <w:ind w:left="567" w:right="-340"/>
        <w:rPr>
          <w:bCs/>
          <w:sz w:val="22"/>
          <w:szCs w:val="22"/>
        </w:rPr>
      </w:pPr>
    </w:p>
    <w:p w14:paraId="22DE8AB9" w14:textId="77777777" w:rsidR="008428DF" w:rsidRPr="000126B4" w:rsidRDefault="008428DF" w:rsidP="00BA3A4C">
      <w:pPr>
        <w:numPr>
          <w:ilvl w:val="1"/>
          <w:numId w:val="1"/>
        </w:numPr>
        <w:tabs>
          <w:tab w:val="left" w:pos="709"/>
        </w:tabs>
        <w:ind w:left="709" w:right="-96" w:hanging="709"/>
        <w:jc w:val="both"/>
        <w:rPr>
          <w:sz w:val="22"/>
          <w:szCs w:val="22"/>
        </w:rPr>
      </w:pPr>
      <w:r w:rsidRPr="000126B4">
        <w:rPr>
          <w:sz w:val="22"/>
          <w:szCs w:val="22"/>
        </w:rPr>
        <w:t>Iepirkuma komisijas tiesības:</w:t>
      </w:r>
    </w:p>
    <w:p w14:paraId="4E7C8E15"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lastRenderedPageBreak/>
        <w:t>Komisija ir tiesīga izdarīt grozījumus iepirkuma procedūras dokumentos Publisko iepirkumu likumā noteiktajā kārtībā.</w:t>
      </w:r>
    </w:p>
    <w:p w14:paraId="1B63A249"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Komisijai ir tiesības pagarināt piedāvājumu iesniegšanas termiņu Publisko iepirkumu likumā noteiktajā kārtībā.</w:t>
      </w:r>
    </w:p>
    <w:p w14:paraId="58557826"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Iepirkuma komisija, pildot savus pienākumus, ir tiesīga pieaicināt ekspertus.</w:t>
      </w:r>
    </w:p>
    <w:p w14:paraId="61EF3B65"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Laikā no piedāvājumu iesniegšanas dienas līdz to atvēršanas brīdim komisijai nav tiesību sniegt informāciju par citu piedāvājumu esamību. Piedāvājumu vērtēšanas laikā līdz rezultātu paziņošanai komisijai nav tiesību sniegt informāciju par vērtēšanas procesu.</w:t>
      </w:r>
    </w:p>
    <w:p w14:paraId="31C6799E"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Piedāvājumu vērtēšanas gaitā Iepirkuma komisija ir tiesīga pieprasīt, lai pretendents iesniedz apliecinājumu tam, ka piedāvājumu izstrādājis neatkarīgi.</w:t>
      </w:r>
    </w:p>
    <w:p w14:paraId="263479C4"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 xml:space="preserve">Komisijai ir tiesības pieprasīt, </w:t>
      </w:r>
      <w:r w:rsidR="00C763AB" w:rsidRPr="000126B4">
        <w:rPr>
          <w:sz w:val="22"/>
          <w:szCs w:val="22"/>
        </w:rPr>
        <w:t xml:space="preserve">lai </w:t>
      </w:r>
      <w:r w:rsidR="00CC31C7" w:rsidRPr="000126B4">
        <w:rPr>
          <w:sz w:val="22"/>
          <w:szCs w:val="22"/>
        </w:rPr>
        <w:t xml:space="preserve">piegādātāju </w:t>
      </w:r>
      <w:r w:rsidR="00C763AB" w:rsidRPr="000126B4">
        <w:rPr>
          <w:sz w:val="22"/>
          <w:szCs w:val="22"/>
        </w:rPr>
        <w:t>apvienība, attiecībā uz kuru pieņemts lēmums slēgt iepirkuma līgumu, pēc savas izvēles izveidojas atbilstoši noteiktam juridiskam statusam vai noslēdz sabiedrības līgumu, vienojoties par apvienības dalībnieku atbildības sadalījumu.</w:t>
      </w:r>
    </w:p>
    <w:p w14:paraId="4630261A"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Paziņojot par līguma slēgšanu un informējot pretendentus, komisija nav tiesīga atklāt informāciju, kuru tai kā komercnoslēpumu vai konfidenciālu informāciju nodevuši citi pretendenti.</w:t>
      </w:r>
    </w:p>
    <w:p w14:paraId="40327B60" w14:textId="77777777" w:rsidR="00CD66A0" w:rsidRPr="000126B4" w:rsidRDefault="00CD66A0" w:rsidP="008428DF">
      <w:pPr>
        <w:tabs>
          <w:tab w:val="left" w:pos="709"/>
        </w:tabs>
        <w:ind w:left="709" w:right="-96" w:hanging="709"/>
        <w:jc w:val="both"/>
        <w:rPr>
          <w:sz w:val="22"/>
          <w:szCs w:val="22"/>
        </w:rPr>
      </w:pPr>
    </w:p>
    <w:p w14:paraId="6BB3FA19" w14:textId="77777777" w:rsidR="008428DF" w:rsidRPr="000126B4" w:rsidRDefault="008428DF" w:rsidP="00BA3A4C">
      <w:pPr>
        <w:numPr>
          <w:ilvl w:val="1"/>
          <w:numId w:val="1"/>
        </w:numPr>
        <w:tabs>
          <w:tab w:val="left" w:pos="709"/>
        </w:tabs>
        <w:ind w:left="709" w:right="-96" w:hanging="709"/>
        <w:jc w:val="both"/>
        <w:rPr>
          <w:sz w:val="22"/>
          <w:szCs w:val="22"/>
        </w:rPr>
      </w:pPr>
      <w:r w:rsidRPr="000126B4">
        <w:rPr>
          <w:sz w:val="22"/>
          <w:szCs w:val="22"/>
        </w:rPr>
        <w:t>Iepirkuma komisijas pienākumi:</w:t>
      </w:r>
    </w:p>
    <w:p w14:paraId="728E8452"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Iepirkuma komisijai ir pienākums nodrošināt iepirkuma norisi un katra iepirkuma procedūras posma dokumentēšanu.</w:t>
      </w:r>
    </w:p>
    <w:p w14:paraId="607725B7"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Iepirkuma komisijai ir pienākums nodrošināt pretendentu brīvu konkurenci, kā arī vienlīdzīgu un taisnīgu attieksmi pret tiem.</w:t>
      </w:r>
    </w:p>
    <w:p w14:paraId="55EEB4EC"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 xml:space="preserve">Komisijai ir pienākums pēc pretendenta pieprasījuma sniegt papildu informāciju par iepirkuma procedūras dokumentos iekļautajām prasībām atbilstoši nolikuma </w:t>
      </w:r>
      <w:r w:rsidR="00A14A34" w:rsidRPr="000126B4">
        <w:rPr>
          <w:sz w:val="22"/>
          <w:szCs w:val="22"/>
        </w:rPr>
        <w:t>1</w:t>
      </w:r>
      <w:r w:rsidRPr="000126B4">
        <w:rPr>
          <w:sz w:val="22"/>
          <w:szCs w:val="22"/>
        </w:rPr>
        <w:t>.</w:t>
      </w:r>
      <w:r w:rsidR="00A14A34" w:rsidRPr="000126B4">
        <w:rPr>
          <w:sz w:val="22"/>
          <w:szCs w:val="22"/>
        </w:rPr>
        <w:t>7</w:t>
      </w:r>
      <w:r w:rsidRPr="000126B4">
        <w:rPr>
          <w:sz w:val="22"/>
          <w:szCs w:val="22"/>
        </w:rPr>
        <w:t xml:space="preserve">. </w:t>
      </w:r>
      <w:r w:rsidR="00A14A34" w:rsidRPr="000126B4">
        <w:rPr>
          <w:sz w:val="22"/>
          <w:szCs w:val="22"/>
        </w:rPr>
        <w:t>apakš</w:t>
      </w:r>
      <w:r w:rsidRPr="000126B4">
        <w:rPr>
          <w:sz w:val="22"/>
          <w:szCs w:val="22"/>
        </w:rPr>
        <w:t>punktā noteiktajai kārtībai.</w:t>
      </w:r>
    </w:p>
    <w:p w14:paraId="419F9A99" w14:textId="77777777" w:rsidR="008428DF" w:rsidRPr="000126B4" w:rsidRDefault="008428DF" w:rsidP="00BA3A4C">
      <w:pPr>
        <w:numPr>
          <w:ilvl w:val="2"/>
          <w:numId w:val="1"/>
        </w:numPr>
        <w:tabs>
          <w:tab w:val="left" w:pos="709"/>
        </w:tabs>
        <w:ind w:left="709" w:right="-96" w:hanging="709"/>
        <w:jc w:val="both"/>
        <w:rPr>
          <w:sz w:val="22"/>
          <w:szCs w:val="22"/>
        </w:rPr>
      </w:pPr>
      <w:r w:rsidRPr="000126B4">
        <w:rPr>
          <w:sz w:val="22"/>
          <w:szCs w:val="22"/>
        </w:rPr>
        <w:t>Komisijai ir pienākums 3 (trīs) darbdienu laikā pēc pretendenta pieprasījuma saņemšanas izsniegt vai nosūtīt pretendentam tādus iepirkuma procedūras dokumentus vai informāciju, kas saskaņā ar Publisko iepirkumu likumu uzskatāma par vispārpieejamu informāciju. Komisija neizsniedz protokolus, izņemot piedāvājumu atvēršanas sanāksmes protokolu, kamēr notiek piedāvājumu vērtēšana.</w:t>
      </w:r>
    </w:p>
    <w:p w14:paraId="22FAC9C2" w14:textId="77777777" w:rsidR="00A1496C" w:rsidRPr="000126B4" w:rsidRDefault="00A1496C" w:rsidP="000F1980">
      <w:pPr>
        <w:tabs>
          <w:tab w:val="left" w:pos="709"/>
        </w:tabs>
        <w:ind w:left="709" w:right="-96"/>
        <w:jc w:val="both"/>
        <w:rPr>
          <w:sz w:val="22"/>
          <w:szCs w:val="22"/>
        </w:rPr>
      </w:pPr>
    </w:p>
    <w:p w14:paraId="0A1AD9B7" w14:textId="77777777" w:rsidR="000814B3" w:rsidRPr="000126B4" w:rsidRDefault="000814B3" w:rsidP="000F1980">
      <w:pPr>
        <w:tabs>
          <w:tab w:val="left" w:pos="709"/>
        </w:tabs>
        <w:ind w:left="709" w:right="-96"/>
        <w:jc w:val="both"/>
        <w:rPr>
          <w:sz w:val="22"/>
          <w:szCs w:val="22"/>
        </w:rPr>
      </w:pPr>
    </w:p>
    <w:p w14:paraId="431F0AD6" w14:textId="77777777" w:rsidR="008428DF" w:rsidRPr="000126B4" w:rsidRDefault="00793589" w:rsidP="00325222">
      <w:pPr>
        <w:pStyle w:val="Sarakstarindkopa"/>
        <w:numPr>
          <w:ilvl w:val="0"/>
          <w:numId w:val="1"/>
        </w:numPr>
        <w:spacing w:after="0" w:line="240" w:lineRule="auto"/>
        <w:ind w:left="567" w:hanging="567"/>
        <w:jc w:val="center"/>
        <w:rPr>
          <w:rFonts w:ascii="Times New Roman" w:hAnsi="Times New Roman"/>
          <w:b/>
        </w:rPr>
      </w:pPr>
      <w:r w:rsidRPr="000126B4">
        <w:rPr>
          <w:rFonts w:ascii="Times New Roman" w:hAnsi="Times New Roman"/>
          <w:b/>
        </w:rPr>
        <w:t>FIZISKO PERSONU DATU APSTRĀDE</w:t>
      </w:r>
    </w:p>
    <w:p w14:paraId="18EF86EA" w14:textId="77777777" w:rsidR="008428DF" w:rsidRPr="000126B4" w:rsidRDefault="008428DF" w:rsidP="008428DF">
      <w:pPr>
        <w:ind w:right="-99"/>
        <w:rPr>
          <w:sz w:val="22"/>
          <w:szCs w:val="22"/>
        </w:rPr>
      </w:pPr>
    </w:p>
    <w:p w14:paraId="38178A50" w14:textId="77777777" w:rsidR="008428DF" w:rsidRPr="000126B4" w:rsidRDefault="008428DF" w:rsidP="00BA3A4C">
      <w:pPr>
        <w:numPr>
          <w:ilvl w:val="1"/>
          <w:numId w:val="1"/>
        </w:numPr>
        <w:ind w:left="709" w:right="-99" w:hanging="785"/>
        <w:jc w:val="both"/>
        <w:rPr>
          <w:sz w:val="22"/>
          <w:szCs w:val="22"/>
        </w:rPr>
      </w:pPr>
      <w:r w:rsidRPr="000126B4">
        <w:rPr>
          <w:sz w:val="22"/>
          <w:szCs w:val="22"/>
        </w:rPr>
        <w:t xml:space="preserve">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procedūras norisi atbilstoši Publisko iepirkumu likumam un veiktu iesniegto piedāvājumu izvērtēšanu. Personu dati tiks publiskoti atbilstoši Publisko iepirkumu likumā un uz tā pamata izdoto tiesību aktu noteiktajam apjomam. Personas datu apstrādes pārzinis ir Rundāles pils muzejs, Pilsrundālē, Rundāles pagastā, </w:t>
      </w:r>
      <w:r w:rsidR="00043B76" w:rsidRPr="000126B4">
        <w:rPr>
          <w:sz w:val="22"/>
          <w:szCs w:val="22"/>
        </w:rPr>
        <w:t>Bauskas</w:t>
      </w:r>
      <w:r w:rsidRPr="000126B4">
        <w:rPr>
          <w:sz w:val="22"/>
          <w:szCs w:val="22"/>
        </w:rPr>
        <w:t xml:space="preserve"> novadā, LV-3921.</w:t>
      </w:r>
    </w:p>
    <w:p w14:paraId="7A21E797" w14:textId="77777777" w:rsidR="008428DF" w:rsidRPr="000126B4" w:rsidRDefault="008428DF" w:rsidP="008428DF">
      <w:pPr>
        <w:ind w:right="-99"/>
        <w:rPr>
          <w:sz w:val="22"/>
          <w:szCs w:val="22"/>
        </w:rPr>
      </w:pPr>
    </w:p>
    <w:p w14:paraId="01BE8578" w14:textId="77777777" w:rsidR="008428DF" w:rsidRPr="000126B4" w:rsidRDefault="008428DF" w:rsidP="008428DF">
      <w:pPr>
        <w:tabs>
          <w:tab w:val="left" w:pos="540"/>
        </w:tabs>
        <w:ind w:right="-99"/>
        <w:rPr>
          <w:sz w:val="22"/>
          <w:szCs w:val="22"/>
        </w:rPr>
      </w:pPr>
      <w:r w:rsidRPr="000126B4">
        <w:rPr>
          <w:sz w:val="22"/>
          <w:szCs w:val="22"/>
        </w:rPr>
        <w:t>Pielikumā:</w:t>
      </w:r>
    </w:p>
    <w:p w14:paraId="0512F895" w14:textId="77777777" w:rsidR="004C1B49" w:rsidRPr="00085A48" w:rsidRDefault="004C1B49" w:rsidP="008428DF">
      <w:pPr>
        <w:tabs>
          <w:tab w:val="left" w:pos="540"/>
        </w:tabs>
        <w:ind w:right="-99"/>
        <w:rPr>
          <w:sz w:val="16"/>
          <w:szCs w:val="16"/>
          <w:highlight w:val="yellow"/>
        </w:rPr>
      </w:pPr>
    </w:p>
    <w:p w14:paraId="43D71125" w14:textId="77777777" w:rsidR="008428DF" w:rsidRPr="001F58A8" w:rsidRDefault="00881F2E" w:rsidP="00BA3A4C">
      <w:pPr>
        <w:numPr>
          <w:ilvl w:val="2"/>
          <w:numId w:val="2"/>
        </w:numPr>
        <w:ind w:left="709" w:right="-99" w:hanging="709"/>
        <w:rPr>
          <w:sz w:val="22"/>
          <w:szCs w:val="22"/>
        </w:rPr>
      </w:pPr>
      <w:r w:rsidRPr="001F58A8">
        <w:rPr>
          <w:sz w:val="22"/>
          <w:szCs w:val="22"/>
        </w:rPr>
        <w:t>Pieteikum</w:t>
      </w:r>
      <w:r w:rsidR="002A2964" w:rsidRPr="001F58A8">
        <w:rPr>
          <w:sz w:val="22"/>
          <w:szCs w:val="22"/>
        </w:rPr>
        <w:t>s</w:t>
      </w:r>
      <w:r w:rsidRPr="001F58A8">
        <w:rPr>
          <w:sz w:val="22"/>
          <w:szCs w:val="22"/>
        </w:rPr>
        <w:t xml:space="preserve"> </w:t>
      </w:r>
      <w:r w:rsidR="008428DF" w:rsidRPr="001F58A8">
        <w:rPr>
          <w:sz w:val="22"/>
          <w:szCs w:val="22"/>
        </w:rPr>
        <w:t xml:space="preserve">dalībai iepirkuma procedūrā </w:t>
      </w:r>
      <w:r w:rsidR="00706512" w:rsidRPr="001F58A8">
        <w:rPr>
          <w:sz w:val="22"/>
          <w:szCs w:val="22"/>
        </w:rPr>
        <w:t>(veidne)</w:t>
      </w:r>
    </w:p>
    <w:p w14:paraId="2CB99EEF" w14:textId="77777777" w:rsidR="00C219E6" w:rsidRPr="001F58A8" w:rsidRDefault="00C219E6" w:rsidP="00BA3A4C">
      <w:pPr>
        <w:numPr>
          <w:ilvl w:val="2"/>
          <w:numId w:val="2"/>
        </w:numPr>
        <w:ind w:left="709" w:right="-99" w:hanging="709"/>
        <w:rPr>
          <w:sz w:val="22"/>
          <w:szCs w:val="22"/>
        </w:rPr>
      </w:pPr>
      <w:r w:rsidRPr="001F58A8">
        <w:rPr>
          <w:sz w:val="22"/>
          <w:szCs w:val="22"/>
        </w:rPr>
        <w:t>Objekta apsekošanas lapa</w:t>
      </w:r>
    </w:p>
    <w:p w14:paraId="681313F5" w14:textId="77777777" w:rsidR="00EA2EB3" w:rsidRPr="001F58A8" w:rsidRDefault="00EF7ABA" w:rsidP="00BA3A4C">
      <w:pPr>
        <w:numPr>
          <w:ilvl w:val="2"/>
          <w:numId w:val="2"/>
        </w:numPr>
        <w:ind w:left="709" w:right="-99" w:hanging="709"/>
        <w:rPr>
          <w:sz w:val="22"/>
          <w:szCs w:val="22"/>
        </w:rPr>
      </w:pPr>
      <w:r w:rsidRPr="001F58A8">
        <w:rPr>
          <w:sz w:val="22"/>
          <w:szCs w:val="22"/>
        </w:rPr>
        <w:t>Apakšuzņēm</w:t>
      </w:r>
      <w:r w:rsidR="00881F2E" w:rsidRPr="001F58A8">
        <w:rPr>
          <w:sz w:val="22"/>
          <w:szCs w:val="22"/>
        </w:rPr>
        <w:t>ēju saraksts</w:t>
      </w:r>
      <w:r w:rsidR="00D13E20" w:rsidRPr="001F58A8">
        <w:rPr>
          <w:sz w:val="22"/>
          <w:szCs w:val="22"/>
        </w:rPr>
        <w:t xml:space="preserve"> </w:t>
      </w:r>
      <w:r w:rsidR="00881F2E" w:rsidRPr="001F58A8">
        <w:rPr>
          <w:sz w:val="22"/>
          <w:szCs w:val="22"/>
        </w:rPr>
        <w:t>(</w:t>
      </w:r>
      <w:r w:rsidR="00D13E20" w:rsidRPr="001F58A8">
        <w:rPr>
          <w:sz w:val="22"/>
          <w:szCs w:val="22"/>
        </w:rPr>
        <w:t>veidne</w:t>
      </w:r>
      <w:r w:rsidR="00881F2E" w:rsidRPr="001F58A8">
        <w:rPr>
          <w:sz w:val="22"/>
          <w:szCs w:val="22"/>
        </w:rPr>
        <w:t>)</w:t>
      </w:r>
    </w:p>
    <w:p w14:paraId="3EF195BD" w14:textId="77777777" w:rsidR="00D13E20" w:rsidRPr="001F58A8" w:rsidRDefault="000D7E98" w:rsidP="00BA3A4C">
      <w:pPr>
        <w:numPr>
          <w:ilvl w:val="2"/>
          <w:numId w:val="2"/>
        </w:numPr>
        <w:ind w:left="709" w:right="-99" w:hanging="709"/>
        <w:rPr>
          <w:sz w:val="22"/>
          <w:szCs w:val="22"/>
        </w:rPr>
      </w:pPr>
      <w:r w:rsidRPr="001F58A8">
        <w:rPr>
          <w:sz w:val="22"/>
          <w:szCs w:val="22"/>
        </w:rPr>
        <w:t>Apakšuzņēmēja</w:t>
      </w:r>
      <w:r w:rsidR="00706512" w:rsidRPr="001F58A8">
        <w:rPr>
          <w:sz w:val="22"/>
          <w:szCs w:val="22"/>
        </w:rPr>
        <w:t xml:space="preserve"> apliecinājums (veidne)</w:t>
      </w:r>
    </w:p>
    <w:p w14:paraId="550A578A" w14:textId="77777777" w:rsidR="00881F2E" w:rsidRPr="001F58A8" w:rsidRDefault="00881F2E" w:rsidP="00BA3A4C">
      <w:pPr>
        <w:numPr>
          <w:ilvl w:val="2"/>
          <w:numId w:val="2"/>
        </w:numPr>
        <w:ind w:left="709" w:right="-99" w:hanging="709"/>
        <w:rPr>
          <w:sz w:val="22"/>
          <w:szCs w:val="22"/>
        </w:rPr>
      </w:pPr>
      <w:r w:rsidRPr="001F58A8">
        <w:rPr>
          <w:sz w:val="22"/>
          <w:szCs w:val="22"/>
        </w:rPr>
        <w:t xml:space="preserve">Pretendenta veikto </w:t>
      </w:r>
      <w:r w:rsidR="00706512" w:rsidRPr="001F58A8">
        <w:rPr>
          <w:sz w:val="22"/>
          <w:szCs w:val="22"/>
        </w:rPr>
        <w:t>darbu saraksts</w:t>
      </w:r>
      <w:r w:rsidR="0072446F" w:rsidRPr="001F58A8">
        <w:rPr>
          <w:sz w:val="22"/>
          <w:szCs w:val="22"/>
        </w:rPr>
        <w:t xml:space="preserve"> </w:t>
      </w:r>
      <w:r w:rsidR="00706512" w:rsidRPr="001F58A8">
        <w:rPr>
          <w:sz w:val="22"/>
          <w:szCs w:val="22"/>
        </w:rPr>
        <w:t>(veidne)</w:t>
      </w:r>
    </w:p>
    <w:p w14:paraId="08CD27D9" w14:textId="77777777" w:rsidR="00881F2E" w:rsidRPr="001F58A8" w:rsidRDefault="00881F2E" w:rsidP="00BA3A4C">
      <w:pPr>
        <w:numPr>
          <w:ilvl w:val="2"/>
          <w:numId w:val="2"/>
        </w:numPr>
        <w:ind w:left="709" w:right="-99" w:hanging="709"/>
        <w:rPr>
          <w:sz w:val="22"/>
          <w:szCs w:val="22"/>
        </w:rPr>
      </w:pPr>
      <w:r w:rsidRPr="001F58A8">
        <w:rPr>
          <w:sz w:val="22"/>
          <w:szCs w:val="22"/>
        </w:rPr>
        <w:t xml:space="preserve">Informācija par atbildīgo </w:t>
      </w:r>
      <w:r w:rsidR="00706512" w:rsidRPr="001F58A8">
        <w:rPr>
          <w:sz w:val="22"/>
          <w:szCs w:val="22"/>
        </w:rPr>
        <w:t>darbu vadītāju (veidne)</w:t>
      </w:r>
    </w:p>
    <w:p w14:paraId="417E53B9" w14:textId="77777777" w:rsidR="008428DF" w:rsidRPr="001F58A8" w:rsidRDefault="00EE1127" w:rsidP="00BA3A4C">
      <w:pPr>
        <w:numPr>
          <w:ilvl w:val="2"/>
          <w:numId w:val="2"/>
        </w:numPr>
        <w:ind w:left="709" w:right="-99" w:hanging="709"/>
        <w:rPr>
          <w:sz w:val="22"/>
          <w:szCs w:val="22"/>
        </w:rPr>
      </w:pPr>
      <w:r w:rsidRPr="001F58A8">
        <w:rPr>
          <w:sz w:val="22"/>
          <w:szCs w:val="22"/>
        </w:rPr>
        <w:t>Finanšu piedāvājums (veidne)</w:t>
      </w:r>
    </w:p>
    <w:p w14:paraId="265EBA46" w14:textId="77777777" w:rsidR="0061037A" w:rsidRPr="001F58A8" w:rsidRDefault="00706512" w:rsidP="00BA3A4C">
      <w:pPr>
        <w:numPr>
          <w:ilvl w:val="2"/>
          <w:numId w:val="2"/>
        </w:numPr>
        <w:ind w:left="709" w:right="-99" w:hanging="709"/>
        <w:rPr>
          <w:sz w:val="22"/>
          <w:szCs w:val="22"/>
        </w:rPr>
      </w:pPr>
      <w:r w:rsidRPr="001F58A8">
        <w:rPr>
          <w:sz w:val="22"/>
          <w:szCs w:val="22"/>
        </w:rPr>
        <w:t>Tehniskā specifikācija</w:t>
      </w:r>
    </w:p>
    <w:p w14:paraId="1B1CCFA5" w14:textId="77777777" w:rsidR="001342E2" w:rsidRPr="001F58A8" w:rsidRDefault="00706512" w:rsidP="005E3761">
      <w:pPr>
        <w:numPr>
          <w:ilvl w:val="2"/>
          <w:numId w:val="2"/>
        </w:numPr>
        <w:ind w:left="709" w:right="-99" w:hanging="709"/>
        <w:rPr>
          <w:sz w:val="22"/>
          <w:szCs w:val="22"/>
        </w:rPr>
      </w:pPr>
      <w:r w:rsidRPr="001F58A8">
        <w:rPr>
          <w:sz w:val="22"/>
          <w:szCs w:val="22"/>
        </w:rPr>
        <w:t>Līguma projekts</w:t>
      </w:r>
    </w:p>
    <w:sectPr w:rsidR="001342E2" w:rsidRPr="001F58A8" w:rsidSect="00A20F8F">
      <w:footerReference w:type="even" r:id="rId14"/>
      <w:footerReference w:type="default" r:id="rId15"/>
      <w:pgSz w:w="11906" w:h="16838"/>
      <w:pgMar w:top="1134" w:right="1134" w:bottom="1134" w:left="1701"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BB1E8" w14:textId="77777777" w:rsidR="00CB3270" w:rsidRDefault="00CB3270" w:rsidP="008428DF">
      <w:r>
        <w:separator/>
      </w:r>
    </w:p>
  </w:endnote>
  <w:endnote w:type="continuationSeparator" w:id="0">
    <w:p w14:paraId="2419C64E" w14:textId="77777777" w:rsidR="00CB3270" w:rsidRDefault="00CB3270" w:rsidP="0084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A8F09" w14:textId="77777777" w:rsidR="008428DF" w:rsidRDefault="008428DF" w:rsidP="00BE1E2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15E36D1" w14:textId="77777777" w:rsidR="008428DF" w:rsidRDefault="008428D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627A" w14:textId="77777777" w:rsidR="008428DF" w:rsidRPr="005F563B" w:rsidRDefault="008428DF" w:rsidP="00286C35">
    <w:pPr>
      <w:pStyle w:val="Kjene"/>
      <w:jc w:val="center"/>
      <w:rPr>
        <w:sz w:val="22"/>
      </w:rPr>
    </w:pPr>
    <w:r w:rsidRPr="005F563B">
      <w:rPr>
        <w:sz w:val="22"/>
      </w:rPr>
      <w:fldChar w:fldCharType="begin"/>
    </w:r>
    <w:r w:rsidRPr="005F563B">
      <w:rPr>
        <w:sz w:val="22"/>
      </w:rPr>
      <w:instrText>PAGE   \* MERGEFORMAT</w:instrText>
    </w:r>
    <w:r w:rsidRPr="005F563B">
      <w:rPr>
        <w:sz w:val="22"/>
      </w:rPr>
      <w:fldChar w:fldCharType="separate"/>
    </w:r>
    <w:r w:rsidR="00267337" w:rsidRPr="00267337">
      <w:rPr>
        <w:noProof/>
        <w:sz w:val="22"/>
        <w:lang w:val="lv-LV"/>
      </w:rPr>
      <w:t>1</w:t>
    </w:r>
    <w:r w:rsidRPr="005F563B">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D08AC" w14:textId="77777777" w:rsidR="00CB3270" w:rsidRDefault="00CB3270" w:rsidP="008428DF">
      <w:r>
        <w:separator/>
      </w:r>
    </w:p>
  </w:footnote>
  <w:footnote w:type="continuationSeparator" w:id="0">
    <w:p w14:paraId="3779DCA2" w14:textId="77777777" w:rsidR="00CB3270" w:rsidRDefault="00CB3270" w:rsidP="00842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30B"/>
    <w:multiLevelType w:val="hybridMultilevel"/>
    <w:tmpl w:val="1D941084"/>
    <w:lvl w:ilvl="0" w:tplc="B09CC7A8">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 w15:restartNumberingAfterBreak="0">
    <w:nsid w:val="03934017"/>
    <w:multiLevelType w:val="hybridMultilevel"/>
    <w:tmpl w:val="9C701A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205030"/>
    <w:multiLevelType w:val="hybridMultilevel"/>
    <w:tmpl w:val="F13AE3A2"/>
    <w:lvl w:ilvl="0" w:tplc="53E4B338">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3" w15:restartNumberingAfterBreak="0">
    <w:nsid w:val="081B3367"/>
    <w:multiLevelType w:val="hybridMultilevel"/>
    <w:tmpl w:val="72827AE6"/>
    <w:lvl w:ilvl="0" w:tplc="04260011">
      <w:start w:val="1"/>
      <w:numFmt w:val="decimal"/>
      <w:lvlText w:val="%1)"/>
      <w:lvlJc w:val="left"/>
      <w:pPr>
        <w:ind w:left="780" w:hanging="360"/>
      </w:pPr>
      <w:rPr>
        <w:rFont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4" w15:restartNumberingAfterBreak="0">
    <w:nsid w:val="08F07F38"/>
    <w:multiLevelType w:val="multilevel"/>
    <w:tmpl w:val="C5841266"/>
    <w:lvl w:ilvl="0">
      <w:start w:val="1"/>
      <w:numFmt w:val="decimal"/>
      <w:lvlText w:val="%1."/>
      <w:lvlJc w:val="left"/>
      <w:pPr>
        <w:ind w:left="930" w:hanging="570"/>
      </w:pPr>
      <w:rPr>
        <w:rFonts w:hint="default"/>
      </w:rPr>
    </w:lvl>
    <w:lvl w:ilvl="1">
      <w:start w:val="1"/>
      <w:numFmt w:val="decimal"/>
      <w:isLgl/>
      <w:lvlText w:val="%1.%2."/>
      <w:lvlJc w:val="left"/>
      <w:pPr>
        <w:ind w:left="1637" w:hanging="360"/>
      </w:pPr>
      <w:rPr>
        <w:rFonts w:hint="default"/>
        <w:b w:val="0"/>
        <w:color w:val="auto"/>
      </w:rPr>
    </w:lvl>
    <w:lvl w:ilvl="2">
      <w:start w:val="1"/>
      <w:numFmt w:val="decimal"/>
      <w:isLgl/>
      <w:lvlText w:val="%1.%2.%3."/>
      <w:lvlJc w:val="left"/>
      <w:pPr>
        <w:ind w:left="720" w:hanging="720"/>
      </w:pPr>
      <w:rPr>
        <w:rFonts w:hint="default"/>
        <w:b w:val="0"/>
        <w:bCs/>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B34150"/>
    <w:multiLevelType w:val="hybridMultilevel"/>
    <w:tmpl w:val="4E56BC06"/>
    <w:lvl w:ilvl="0" w:tplc="B9720014">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6" w15:restartNumberingAfterBreak="0">
    <w:nsid w:val="0AE92E64"/>
    <w:multiLevelType w:val="hybridMultilevel"/>
    <w:tmpl w:val="4E241A7E"/>
    <w:lvl w:ilvl="0" w:tplc="9ACAA160">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7"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48F6967"/>
    <w:multiLevelType w:val="hybridMultilevel"/>
    <w:tmpl w:val="CFE62A28"/>
    <w:lvl w:ilvl="0" w:tplc="2CD8B13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9" w15:restartNumberingAfterBreak="0">
    <w:nsid w:val="19562216"/>
    <w:multiLevelType w:val="hybridMultilevel"/>
    <w:tmpl w:val="0AB63572"/>
    <w:lvl w:ilvl="0" w:tplc="9446ACB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0" w15:restartNumberingAfterBreak="0">
    <w:nsid w:val="19F57DEC"/>
    <w:multiLevelType w:val="multilevel"/>
    <w:tmpl w:val="1CD0B566"/>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A7E196C"/>
    <w:multiLevelType w:val="hybridMultilevel"/>
    <w:tmpl w:val="76B0D9DE"/>
    <w:lvl w:ilvl="0" w:tplc="D2467E4E">
      <w:start w:val="1"/>
      <w:numFmt w:val="decimal"/>
      <w:pStyle w:val="Alfabtiskaisrdtjs1"/>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2" w15:restartNumberingAfterBreak="0">
    <w:nsid w:val="1C91121E"/>
    <w:multiLevelType w:val="hybridMultilevel"/>
    <w:tmpl w:val="0AB63572"/>
    <w:lvl w:ilvl="0" w:tplc="9446ACB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3" w15:restartNumberingAfterBreak="0">
    <w:nsid w:val="21463B6A"/>
    <w:multiLevelType w:val="hybridMultilevel"/>
    <w:tmpl w:val="DE1A1F84"/>
    <w:lvl w:ilvl="0" w:tplc="CF46415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4" w15:restartNumberingAfterBreak="0">
    <w:nsid w:val="23117B1B"/>
    <w:multiLevelType w:val="hybridMultilevel"/>
    <w:tmpl w:val="A4E2F3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727034"/>
    <w:multiLevelType w:val="hybridMultilevel"/>
    <w:tmpl w:val="ED4C0D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4BC691A"/>
    <w:multiLevelType w:val="hybridMultilevel"/>
    <w:tmpl w:val="6E7ABC36"/>
    <w:lvl w:ilvl="0" w:tplc="E9AAA2F8">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7" w15:restartNumberingAfterBreak="0">
    <w:nsid w:val="26250B67"/>
    <w:multiLevelType w:val="hybridMultilevel"/>
    <w:tmpl w:val="A19C82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AD32111"/>
    <w:multiLevelType w:val="hybridMultilevel"/>
    <w:tmpl w:val="1BC81F84"/>
    <w:lvl w:ilvl="0" w:tplc="3AD0911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9"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0" w15:restartNumberingAfterBreak="0">
    <w:nsid w:val="2EA81CB7"/>
    <w:multiLevelType w:val="hybridMultilevel"/>
    <w:tmpl w:val="02CE11AA"/>
    <w:lvl w:ilvl="0" w:tplc="04260011">
      <w:start w:val="1"/>
      <w:numFmt w:val="decimal"/>
      <w:lvlText w:val="%1)"/>
      <w:lvlJc w:val="left"/>
      <w:pPr>
        <w:ind w:left="2160" w:hanging="360"/>
      </w:pPr>
      <w:rPr>
        <w:rFonts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1" w15:restartNumberingAfterBreak="0">
    <w:nsid w:val="329002C0"/>
    <w:multiLevelType w:val="hybridMultilevel"/>
    <w:tmpl w:val="0AB63572"/>
    <w:lvl w:ilvl="0" w:tplc="9446ACB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2" w15:restartNumberingAfterBreak="0">
    <w:nsid w:val="39BA47CB"/>
    <w:multiLevelType w:val="hybridMultilevel"/>
    <w:tmpl w:val="D07823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F7E0676"/>
    <w:multiLevelType w:val="hybridMultilevel"/>
    <w:tmpl w:val="A19C82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3D5075D"/>
    <w:multiLevelType w:val="multilevel"/>
    <w:tmpl w:val="1CD0B566"/>
    <w:numStyleLink w:val="111111"/>
  </w:abstractNum>
  <w:abstractNum w:abstractNumId="25" w15:restartNumberingAfterBreak="0">
    <w:nsid w:val="45587C79"/>
    <w:multiLevelType w:val="hybridMultilevel"/>
    <w:tmpl w:val="9122627E"/>
    <w:lvl w:ilvl="0" w:tplc="F0FC929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6" w15:restartNumberingAfterBreak="0">
    <w:nsid w:val="4B387122"/>
    <w:multiLevelType w:val="hybridMultilevel"/>
    <w:tmpl w:val="64DE25BE"/>
    <w:lvl w:ilvl="0" w:tplc="2F7ABC5A">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F1E6637"/>
    <w:multiLevelType w:val="multilevel"/>
    <w:tmpl w:val="C1522176"/>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color w:val="FF0000"/>
      </w:rPr>
    </w:lvl>
    <w:lvl w:ilvl="2">
      <w:start w:val="1"/>
      <w:numFmt w:val="decimal"/>
      <w:lvlText w:val="%3."/>
      <w:lvlJc w:val="left"/>
      <w:pPr>
        <w:ind w:left="3981" w:hanging="720"/>
      </w:pPr>
      <w:rPr>
        <w:rFonts w:ascii="Times New Roman" w:eastAsia="Times New Roman" w:hAnsi="Times New Roman" w:cs="Times New Roman"/>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F581F65"/>
    <w:multiLevelType w:val="hybridMultilevel"/>
    <w:tmpl w:val="CFE62A28"/>
    <w:lvl w:ilvl="0" w:tplc="2CD8B13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9" w15:restartNumberingAfterBreak="0">
    <w:nsid w:val="4FFD5AA8"/>
    <w:multiLevelType w:val="hybridMultilevel"/>
    <w:tmpl w:val="B0068A52"/>
    <w:lvl w:ilvl="0" w:tplc="A1AA7694">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30" w15:restartNumberingAfterBreak="0">
    <w:nsid w:val="507A2BB4"/>
    <w:multiLevelType w:val="multilevel"/>
    <w:tmpl w:val="5C686D3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EDE2408"/>
    <w:multiLevelType w:val="hybridMultilevel"/>
    <w:tmpl w:val="959CE7D8"/>
    <w:lvl w:ilvl="0" w:tplc="FFD2D27C">
      <w:start w:val="1"/>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32" w15:restartNumberingAfterBreak="0">
    <w:nsid w:val="60393C9C"/>
    <w:multiLevelType w:val="hybridMultilevel"/>
    <w:tmpl w:val="57443FA0"/>
    <w:lvl w:ilvl="0" w:tplc="00562C20">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33" w15:restartNumberingAfterBreak="0">
    <w:nsid w:val="63451A9E"/>
    <w:multiLevelType w:val="multilevel"/>
    <w:tmpl w:val="5C14039C"/>
    <w:lvl w:ilvl="0">
      <w:start w:val="1"/>
      <w:numFmt w:val="decimal"/>
      <w:pStyle w:val="Sarakstaaizzme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DD51C55"/>
    <w:multiLevelType w:val="hybridMultilevel"/>
    <w:tmpl w:val="7F8CC3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0A0BDD"/>
    <w:multiLevelType w:val="multilevel"/>
    <w:tmpl w:val="4912B766"/>
    <w:lvl w:ilvl="0">
      <w:start w:val="3"/>
      <w:numFmt w:val="decimal"/>
      <w:lvlText w:val="%1."/>
      <w:lvlJc w:val="left"/>
      <w:pPr>
        <w:ind w:left="1637" w:hanging="360"/>
      </w:pPr>
      <w:rPr>
        <w:b/>
      </w:rPr>
    </w:lvl>
    <w:lvl w:ilvl="1">
      <w:start w:val="1"/>
      <w:numFmt w:val="decimal"/>
      <w:isLgl/>
      <w:lvlText w:val="%1.%2."/>
      <w:lvlJc w:val="left"/>
      <w:pPr>
        <w:ind w:left="360" w:hanging="360"/>
      </w:pPr>
      <w:rPr>
        <w:rFonts w:ascii="Times New Roman" w:hAnsi="Times New Roman" w:cs="Times New Roman" w:hint="default"/>
        <w:b w:val="0"/>
      </w:rPr>
    </w:lvl>
    <w:lvl w:ilvl="2">
      <w:start w:val="1"/>
      <w:numFmt w:val="decimal"/>
      <w:isLgl/>
      <w:lvlText w:val="%1.%2.%3."/>
      <w:lvlJc w:val="left"/>
      <w:pPr>
        <w:ind w:left="720" w:hanging="720"/>
      </w:pPr>
    </w:lvl>
    <w:lvl w:ilvl="3">
      <w:start w:val="1"/>
      <w:numFmt w:val="decimal"/>
      <w:isLgl/>
      <w:lvlText w:val="%1.%2.%3.%4."/>
      <w:lvlJc w:val="left"/>
      <w:pPr>
        <w:ind w:left="6674" w:hanging="720"/>
      </w:pPr>
    </w:lvl>
    <w:lvl w:ilvl="4">
      <w:start w:val="1"/>
      <w:numFmt w:val="decimal"/>
      <w:isLgl/>
      <w:lvlText w:val="%1.%2.%3.%4.%5."/>
      <w:lvlJc w:val="left"/>
      <w:pPr>
        <w:ind w:left="8593" w:hanging="1080"/>
      </w:pPr>
    </w:lvl>
    <w:lvl w:ilvl="5">
      <w:start w:val="1"/>
      <w:numFmt w:val="decimal"/>
      <w:isLgl/>
      <w:lvlText w:val="%1.%2.%3.%4.%5.%6."/>
      <w:lvlJc w:val="left"/>
      <w:pPr>
        <w:ind w:left="10152" w:hanging="1080"/>
      </w:pPr>
    </w:lvl>
    <w:lvl w:ilvl="6">
      <w:start w:val="1"/>
      <w:numFmt w:val="decimal"/>
      <w:isLgl/>
      <w:lvlText w:val="%1.%2.%3.%4.%5.%6.%7."/>
      <w:lvlJc w:val="left"/>
      <w:pPr>
        <w:ind w:left="12071" w:hanging="1440"/>
      </w:pPr>
    </w:lvl>
    <w:lvl w:ilvl="7">
      <w:start w:val="1"/>
      <w:numFmt w:val="decimal"/>
      <w:isLgl/>
      <w:lvlText w:val="%1.%2.%3.%4.%5.%6.%7.%8."/>
      <w:lvlJc w:val="left"/>
      <w:pPr>
        <w:ind w:left="13630" w:hanging="1440"/>
      </w:pPr>
    </w:lvl>
    <w:lvl w:ilvl="8">
      <w:start w:val="1"/>
      <w:numFmt w:val="decimal"/>
      <w:isLgl/>
      <w:lvlText w:val="%1.%2.%3.%4.%5.%6.%7.%8.%9."/>
      <w:lvlJc w:val="left"/>
      <w:pPr>
        <w:ind w:left="15549" w:hanging="1800"/>
      </w:pPr>
    </w:lvl>
  </w:abstractNum>
  <w:abstractNum w:abstractNumId="36" w15:restartNumberingAfterBreak="0">
    <w:nsid w:val="7F000A0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3519102">
    <w:abstractNumId w:val="4"/>
  </w:num>
  <w:num w:numId="2" w16cid:durableId="459998628">
    <w:abstractNumId w:val="27"/>
  </w:num>
  <w:num w:numId="3" w16cid:durableId="31195137">
    <w:abstractNumId w:val="21"/>
  </w:num>
  <w:num w:numId="4" w16cid:durableId="1321542352">
    <w:abstractNumId w:val="33"/>
  </w:num>
  <w:num w:numId="5" w16cid:durableId="731391829">
    <w:abstractNumId w:val="14"/>
  </w:num>
  <w:num w:numId="6" w16cid:durableId="533425880">
    <w:abstractNumId w:val="30"/>
  </w:num>
  <w:num w:numId="7" w16cid:durableId="329456463">
    <w:abstractNumId w:val="19"/>
  </w:num>
  <w:num w:numId="8" w16cid:durableId="1861233716">
    <w:abstractNumId w:val="26"/>
  </w:num>
  <w:num w:numId="9" w16cid:durableId="1933467698">
    <w:abstractNumId w:val="6"/>
  </w:num>
  <w:num w:numId="10" w16cid:durableId="598637139">
    <w:abstractNumId w:val="2"/>
  </w:num>
  <w:num w:numId="11" w16cid:durableId="297952841">
    <w:abstractNumId w:val="10"/>
    <w:lvlOverride w:ilvl="0">
      <w:lvl w:ilvl="0">
        <w:start w:val="1"/>
        <w:numFmt w:val="decimal"/>
        <w:lvlText w:val="%1."/>
        <w:lvlJc w:val="left"/>
        <w:pPr>
          <w:tabs>
            <w:tab w:val="num" w:pos="360"/>
          </w:tabs>
          <w:ind w:left="360" w:hanging="360"/>
        </w:pPr>
      </w:lvl>
    </w:lvlOverride>
  </w:num>
  <w:num w:numId="12" w16cid:durableId="1261109457">
    <w:abstractNumId w:val="15"/>
  </w:num>
  <w:num w:numId="13" w16cid:durableId="1914732358">
    <w:abstractNumId w:val="28"/>
  </w:num>
  <w:num w:numId="14" w16cid:durableId="1821270979">
    <w:abstractNumId w:val="7"/>
  </w:num>
  <w:num w:numId="15" w16cid:durableId="1786656646">
    <w:abstractNumId w:val="11"/>
  </w:num>
  <w:num w:numId="16" w16cid:durableId="1205828463">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656299807">
    <w:abstractNumId w:val="5"/>
  </w:num>
  <w:num w:numId="18" w16cid:durableId="2032536647">
    <w:abstractNumId w:val="0"/>
  </w:num>
  <w:num w:numId="19" w16cid:durableId="924807703">
    <w:abstractNumId w:val="25"/>
  </w:num>
  <w:num w:numId="20" w16cid:durableId="446773229">
    <w:abstractNumId w:val="16"/>
  </w:num>
  <w:num w:numId="21" w16cid:durableId="983124445">
    <w:abstractNumId w:val="20"/>
  </w:num>
  <w:num w:numId="22" w16cid:durableId="1541168249">
    <w:abstractNumId w:val="3"/>
  </w:num>
  <w:num w:numId="23" w16cid:durableId="1192064446">
    <w:abstractNumId w:val="29"/>
  </w:num>
  <w:num w:numId="24" w16cid:durableId="1193034645">
    <w:abstractNumId w:val="18"/>
  </w:num>
  <w:num w:numId="25" w16cid:durableId="1668437846">
    <w:abstractNumId w:val="34"/>
  </w:num>
  <w:num w:numId="26" w16cid:durableId="1342705888">
    <w:abstractNumId w:val="31"/>
  </w:num>
  <w:num w:numId="27" w16cid:durableId="470679652">
    <w:abstractNumId w:val="13"/>
  </w:num>
  <w:num w:numId="28" w16cid:durableId="651299964">
    <w:abstractNumId w:val="32"/>
  </w:num>
  <w:num w:numId="29" w16cid:durableId="323507439">
    <w:abstractNumId w:val="35"/>
  </w:num>
  <w:num w:numId="30" w16cid:durableId="527334042">
    <w:abstractNumId w:val="9"/>
  </w:num>
  <w:num w:numId="31" w16cid:durableId="1145850343">
    <w:abstractNumId w:val="22"/>
  </w:num>
  <w:num w:numId="32" w16cid:durableId="1695619259">
    <w:abstractNumId w:val="36"/>
  </w:num>
  <w:num w:numId="33" w16cid:durableId="1717268134">
    <w:abstractNumId w:val="17"/>
  </w:num>
  <w:num w:numId="34" w16cid:durableId="946042305">
    <w:abstractNumId w:val="12"/>
  </w:num>
  <w:num w:numId="35" w16cid:durableId="1248154096">
    <w:abstractNumId w:val="8"/>
  </w:num>
  <w:num w:numId="36" w16cid:durableId="778447722">
    <w:abstractNumId w:val="23"/>
  </w:num>
  <w:num w:numId="37" w16cid:durableId="812254200">
    <w:abstractNumId w:val="1"/>
  </w:num>
  <w:num w:numId="38" w16cid:durableId="866867435">
    <w:abstractNumId w:val="10"/>
  </w:num>
  <w:num w:numId="39" w16cid:durableId="11290849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58681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DF"/>
    <w:rsid w:val="000008F1"/>
    <w:rsid w:val="00001007"/>
    <w:rsid w:val="00001248"/>
    <w:rsid w:val="00003ADA"/>
    <w:rsid w:val="00004082"/>
    <w:rsid w:val="000043AD"/>
    <w:rsid w:val="00004685"/>
    <w:rsid w:val="00004AC7"/>
    <w:rsid w:val="000050EC"/>
    <w:rsid w:val="000053E0"/>
    <w:rsid w:val="00005A5A"/>
    <w:rsid w:val="00006D31"/>
    <w:rsid w:val="00006FBF"/>
    <w:rsid w:val="00007080"/>
    <w:rsid w:val="000070B5"/>
    <w:rsid w:val="00007597"/>
    <w:rsid w:val="000075EC"/>
    <w:rsid w:val="00007DA1"/>
    <w:rsid w:val="00010813"/>
    <w:rsid w:val="00010C2D"/>
    <w:rsid w:val="00010CCE"/>
    <w:rsid w:val="00010D96"/>
    <w:rsid w:val="00011BFF"/>
    <w:rsid w:val="00011CF5"/>
    <w:rsid w:val="00012422"/>
    <w:rsid w:val="000126B4"/>
    <w:rsid w:val="000126FA"/>
    <w:rsid w:val="00012C1C"/>
    <w:rsid w:val="00012EA5"/>
    <w:rsid w:val="00013988"/>
    <w:rsid w:val="0001433F"/>
    <w:rsid w:val="00014607"/>
    <w:rsid w:val="0001472B"/>
    <w:rsid w:val="00014BC8"/>
    <w:rsid w:val="00015471"/>
    <w:rsid w:val="000156E1"/>
    <w:rsid w:val="00016159"/>
    <w:rsid w:val="00016D0F"/>
    <w:rsid w:val="00020F87"/>
    <w:rsid w:val="0002196F"/>
    <w:rsid w:val="00021F66"/>
    <w:rsid w:val="000220B4"/>
    <w:rsid w:val="000239A1"/>
    <w:rsid w:val="000250F6"/>
    <w:rsid w:val="00025228"/>
    <w:rsid w:val="00025D41"/>
    <w:rsid w:val="00027D12"/>
    <w:rsid w:val="00030C86"/>
    <w:rsid w:val="00030FB3"/>
    <w:rsid w:val="00031326"/>
    <w:rsid w:val="0003153C"/>
    <w:rsid w:val="00031543"/>
    <w:rsid w:val="00033FF6"/>
    <w:rsid w:val="00034C34"/>
    <w:rsid w:val="00036249"/>
    <w:rsid w:val="00036AA5"/>
    <w:rsid w:val="0004027F"/>
    <w:rsid w:val="00040D0B"/>
    <w:rsid w:val="0004104A"/>
    <w:rsid w:val="00041C29"/>
    <w:rsid w:val="00042226"/>
    <w:rsid w:val="00042C7D"/>
    <w:rsid w:val="00042EE6"/>
    <w:rsid w:val="00043B76"/>
    <w:rsid w:val="00045321"/>
    <w:rsid w:val="00045697"/>
    <w:rsid w:val="00045A17"/>
    <w:rsid w:val="000460CA"/>
    <w:rsid w:val="00046F00"/>
    <w:rsid w:val="000472EA"/>
    <w:rsid w:val="000475A1"/>
    <w:rsid w:val="00047F43"/>
    <w:rsid w:val="00050DD1"/>
    <w:rsid w:val="00051358"/>
    <w:rsid w:val="00051A49"/>
    <w:rsid w:val="00052B05"/>
    <w:rsid w:val="00052C9F"/>
    <w:rsid w:val="0005506F"/>
    <w:rsid w:val="00055503"/>
    <w:rsid w:val="00055EF8"/>
    <w:rsid w:val="00055F4C"/>
    <w:rsid w:val="0005652E"/>
    <w:rsid w:val="00057703"/>
    <w:rsid w:val="0005781F"/>
    <w:rsid w:val="00057A3A"/>
    <w:rsid w:val="00061483"/>
    <w:rsid w:val="00061921"/>
    <w:rsid w:val="00062735"/>
    <w:rsid w:val="000631F9"/>
    <w:rsid w:val="000638CB"/>
    <w:rsid w:val="00064989"/>
    <w:rsid w:val="00064EF0"/>
    <w:rsid w:val="00065873"/>
    <w:rsid w:val="000664A8"/>
    <w:rsid w:val="00066928"/>
    <w:rsid w:val="00066CFA"/>
    <w:rsid w:val="00066F79"/>
    <w:rsid w:val="000679E8"/>
    <w:rsid w:val="00067B72"/>
    <w:rsid w:val="00070A8A"/>
    <w:rsid w:val="00070F28"/>
    <w:rsid w:val="00071087"/>
    <w:rsid w:val="000710DE"/>
    <w:rsid w:val="00071450"/>
    <w:rsid w:val="00071517"/>
    <w:rsid w:val="0007162B"/>
    <w:rsid w:val="00071C56"/>
    <w:rsid w:val="000728C1"/>
    <w:rsid w:val="0007385B"/>
    <w:rsid w:val="00073E31"/>
    <w:rsid w:val="0007656B"/>
    <w:rsid w:val="0007676B"/>
    <w:rsid w:val="0007750E"/>
    <w:rsid w:val="000805FF"/>
    <w:rsid w:val="00080F89"/>
    <w:rsid w:val="00081280"/>
    <w:rsid w:val="000814B3"/>
    <w:rsid w:val="00081A1B"/>
    <w:rsid w:val="00081C76"/>
    <w:rsid w:val="000822E6"/>
    <w:rsid w:val="000827D6"/>
    <w:rsid w:val="00082A55"/>
    <w:rsid w:val="00082D1A"/>
    <w:rsid w:val="000836B3"/>
    <w:rsid w:val="000847A8"/>
    <w:rsid w:val="0008507F"/>
    <w:rsid w:val="00085A48"/>
    <w:rsid w:val="00086438"/>
    <w:rsid w:val="00086875"/>
    <w:rsid w:val="00087CE5"/>
    <w:rsid w:val="00087D1F"/>
    <w:rsid w:val="00091659"/>
    <w:rsid w:val="0009269E"/>
    <w:rsid w:val="000929D2"/>
    <w:rsid w:val="000929DE"/>
    <w:rsid w:val="0009451B"/>
    <w:rsid w:val="00095056"/>
    <w:rsid w:val="00095105"/>
    <w:rsid w:val="00095DF0"/>
    <w:rsid w:val="00096A46"/>
    <w:rsid w:val="000970C9"/>
    <w:rsid w:val="000975E7"/>
    <w:rsid w:val="000978C1"/>
    <w:rsid w:val="00097A5C"/>
    <w:rsid w:val="00097B73"/>
    <w:rsid w:val="000A1507"/>
    <w:rsid w:val="000A1C8A"/>
    <w:rsid w:val="000A1F99"/>
    <w:rsid w:val="000A2355"/>
    <w:rsid w:val="000A2B32"/>
    <w:rsid w:val="000A3997"/>
    <w:rsid w:val="000A4724"/>
    <w:rsid w:val="000A4EB0"/>
    <w:rsid w:val="000A57B2"/>
    <w:rsid w:val="000A5DF8"/>
    <w:rsid w:val="000A7026"/>
    <w:rsid w:val="000A727A"/>
    <w:rsid w:val="000B0EF7"/>
    <w:rsid w:val="000B17BB"/>
    <w:rsid w:val="000B19AA"/>
    <w:rsid w:val="000B1C66"/>
    <w:rsid w:val="000B1D70"/>
    <w:rsid w:val="000B362A"/>
    <w:rsid w:val="000B3A5B"/>
    <w:rsid w:val="000B3C3E"/>
    <w:rsid w:val="000B3CAE"/>
    <w:rsid w:val="000B5248"/>
    <w:rsid w:val="000B5570"/>
    <w:rsid w:val="000B6515"/>
    <w:rsid w:val="000B715A"/>
    <w:rsid w:val="000B7FB3"/>
    <w:rsid w:val="000C20DD"/>
    <w:rsid w:val="000C4032"/>
    <w:rsid w:val="000C40B7"/>
    <w:rsid w:val="000C4833"/>
    <w:rsid w:val="000C5F2C"/>
    <w:rsid w:val="000D0083"/>
    <w:rsid w:val="000D0876"/>
    <w:rsid w:val="000D122E"/>
    <w:rsid w:val="000D1235"/>
    <w:rsid w:val="000D1C41"/>
    <w:rsid w:val="000D2594"/>
    <w:rsid w:val="000D27EB"/>
    <w:rsid w:val="000D3237"/>
    <w:rsid w:val="000D3ED5"/>
    <w:rsid w:val="000D487D"/>
    <w:rsid w:val="000D51A8"/>
    <w:rsid w:val="000D5665"/>
    <w:rsid w:val="000D5720"/>
    <w:rsid w:val="000D5C75"/>
    <w:rsid w:val="000D5F9E"/>
    <w:rsid w:val="000D6BBC"/>
    <w:rsid w:val="000D6DCF"/>
    <w:rsid w:val="000D752E"/>
    <w:rsid w:val="000D7E98"/>
    <w:rsid w:val="000E003C"/>
    <w:rsid w:val="000E079A"/>
    <w:rsid w:val="000E0B0D"/>
    <w:rsid w:val="000E293C"/>
    <w:rsid w:val="000E299C"/>
    <w:rsid w:val="000E4997"/>
    <w:rsid w:val="000E5312"/>
    <w:rsid w:val="000E55C3"/>
    <w:rsid w:val="000E655F"/>
    <w:rsid w:val="000E7D71"/>
    <w:rsid w:val="000E7ECE"/>
    <w:rsid w:val="000F0247"/>
    <w:rsid w:val="000F0340"/>
    <w:rsid w:val="000F0F0B"/>
    <w:rsid w:val="000F10AA"/>
    <w:rsid w:val="000F10E6"/>
    <w:rsid w:val="000F1980"/>
    <w:rsid w:val="000F1C7B"/>
    <w:rsid w:val="000F3653"/>
    <w:rsid w:val="000F365E"/>
    <w:rsid w:val="000F578C"/>
    <w:rsid w:val="000F57FA"/>
    <w:rsid w:val="000F6259"/>
    <w:rsid w:val="001002A6"/>
    <w:rsid w:val="00101277"/>
    <w:rsid w:val="00102AA8"/>
    <w:rsid w:val="00102D75"/>
    <w:rsid w:val="00102FB3"/>
    <w:rsid w:val="001036A7"/>
    <w:rsid w:val="00103C16"/>
    <w:rsid w:val="001046C3"/>
    <w:rsid w:val="001047BF"/>
    <w:rsid w:val="00104B26"/>
    <w:rsid w:val="00104CF0"/>
    <w:rsid w:val="001065D4"/>
    <w:rsid w:val="0010660E"/>
    <w:rsid w:val="00106A58"/>
    <w:rsid w:val="001079E1"/>
    <w:rsid w:val="001118E3"/>
    <w:rsid w:val="001121ED"/>
    <w:rsid w:val="00112375"/>
    <w:rsid w:val="00112E6B"/>
    <w:rsid w:val="0011380A"/>
    <w:rsid w:val="00113ADC"/>
    <w:rsid w:val="00113CCA"/>
    <w:rsid w:val="0011428E"/>
    <w:rsid w:val="00114D03"/>
    <w:rsid w:val="00114F62"/>
    <w:rsid w:val="001152DF"/>
    <w:rsid w:val="00116B90"/>
    <w:rsid w:val="00120589"/>
    <w:rsid w:val="00121FEE"/>
    <w:rsid w:val="00122B03"/>
    <w:rsid w:val="00122EDF"/>
    <w:rsid w:val="001238B7"/>
    <w:rsid w:val="00123FB6"/>
    <w:rsid w:val="00124A6E"/>
    <w:rsid w:val="001252D5"/>
    <w:rsid w:val="00125F69"/>
    <w:rsid w:val="0012726A"/>
    <w:rsid w:val="001273C9"/>
    <w:rsid w:val="00130B44"/>
    <w:rsid w:val="00131CFE"/>
    <w:rsid w:val="00131E47"/>
    <w:rsid w:val="001326D7"/>
    <w:rsid w:val="001342E2"/>
    <w:rsid w:val="001348F6"/>
    <w:rsid w:val="00134D09"/>
    <w:rsid w:val="00135CFF"/>
    <w:rsid w:val="00140DBC"/>
    <w:rsid w:val="00142223"/>
    <w:rsid w:val="00142699"/>
    <w:rsid w:val="00142D10"/>
    <w:rsid w:val="00143128"/>
    <w:rsid w:val="0014389F"/>
    <w:rsid w:val="00146B81"/>
    <w:rsid w:val="00146CB0"/>
    <w:rsid w:val="0015022C"/>
    <w:rsid w:val="00150F02"/>
    <w:rsid w:val="0015193A"/>
    <w:rsid w:val="00152418"/>
    <w:rsid w:val="00152902"/>
    <w:rsid w:val="00152DBD"/>
    <w:rsid w:val="00153E46"/>
    <w:rsid w:val="00154776"/>
    <w:rsid w:val="001548EB"/>
    <w:rsid w:val="00155251"/>
    <w:rsid w:val="00155A55"/>
    <w:rsid w:val="00156001"/>
    <w:rsid w:val="0015610F"/>
    <w:rsid w:val="0015623B"/>
    <w:rsid w:val="001564A4"/>
    <w:rsid w:val="00156D7A"/>
    <w:rsid w:val="0015741F"/>
    <w:rsid w:val="00160426"/>
    <w:rsid w:val="0016069B"/>
    <w:rsid w:val="00162169"/>
    <w:rsid w:val="0016291A"/>
    <w:rsid w:val="0016291E"/>
    <w:rsid w:val="00162B6F"/>
    <w:rsid w:val="00162C67"/>
    <w:rsid w:val="00162D0D"/>
    <w:rsid w:val="001634D9"/>
    <w:rsid w:val="00164885"/>
    <w:rsid w:val="0016491B"/>
    <w:rsid w:val="00165CCC"/>
    <w:rsid w:val="00165DC5"/>
    <w:rsid w:val="001663CE"/>
    <w:rsid w:val="00166797"/>
    <w:rsid w:val="00166B26"/>
    <w:rsid w:val="0016723A"/>
    <w:rsid w:val="00170AF3"/>
    <w:rsid w:val="0017152D"/>
    <w:rsid w:val="00171E36"/>
    <w:rsid w:val="00171F74"/>
    <w:rsid w:val="001724AE"/>
    <w:rsid w:val="00173AAC"/>
    <w:rsid w:val="001743D7"/>
    <w:rsid w:val="00174CED"/>
    <w:rsid w:val="00175977"/>
    <w:rsid w:val="00175BCF"/>
    <w:rsid w:val="00177799"/>
    <w:rsid w:val="0017791E"/>
    <w:rsid w:val="00177CC7"/>
    <w:rsid w:val="00181226"/>
    <w:rsid w:val="00181966"/>
    <w:rsid w:val="0018258B"/>
    <w:rsid w:val="00182D91"/>
    <w:rsid w:val="00183351"/>
    <w:rsid w:val="00183999"/>
    <w:rsid w:val="001840BF"/>
    <w:rsid w:val="0018467A"/>
    <w:rsid w:val="00184B9E"/>
    <w:rsid w:val="0018540A"/>
    <w:rsid w:val="00185CA9"/>
    <w:rsid w:val="00185DFB"/>
    <w:rsid w:val="00186409"/>
    <w:rsid w:val="001872C9"/>
    <w:rsid w:val="001872D0"/>
    <w:rsid w:val="00190995"/>
    <w:rsid w:val="00190F6F"/>
    <w:rsid w:val="001913B3"/>
    <w:rsid w:val="001921DF"/>
    <w:rsid w:val="00192CB4"/>
    <w:rsid w:val="00192F05"/>
    <w:rsid w:val="00193E57"/>
    <w:rsid w:val="001947DA"/>
    <w:rsid w:val="00194823"/>
    <w:rsid w:val="001953AC"/>
    <w:rsid w:val="00195E38"/>
    <w:rsid w:val="001961B3"/>
    <w:rsid w:val="00196316"/>
    <w:rsid w:val="001A1875"/>
    <w:rsid w:val="001A1A92"/>
    <w:rsid w:val="001A2724"/>
    <w:rsid w:val="001A29E6"/>
    <w:rsid w:val="001A4072"/>
    <w:rsid w:val="001A6352"/>
    <w:rsid w:val="001A677A"/>
    <w:rsid w:val="001A70CE"/>
    <w:rsid w:val="001A7636"/>
    <w:rsid w:val="001B0CBD"/>
    <w:rsid w:val="001B1861"/>
    <w:rsid w:val="001B1F7C"/>
    <w:rsid w:val="001B2300"/>
    <w:rsid w:val="001B2C10"/>
    <w:rsid w:val="001B3873"/>
    <w:rsid w:val="001B39EF"/>
    <w:rsid w:val="001B3A8D"/>
    <w:rsid w:val="001B3CAB"/>
    <w:rsid w:val="001B463F"/>
    <w:rsid w:val="001B5064"/>
    <w:rsid w:val="001B5765"/>
    <w:rsid w:val="001B70CD"/>
    <w:rsid w:val="001B779C"/>
    <w:rsid w:val="001C0BD6"/>
    <w:rsid w:val="001C0CF1"/>
    <w:rsid w:val="001C19E1"/>
    <w:rsid w:val="001C1A33"/>
    <w:rsid w:val="001C254A"/>
    <w:rsid w:val="001C35EC"/>
    <w:rsid w:val="001C3925"/>
    <w:rsid w:val="001C46AC"/>
    <w:rsid w:val="001C4914"/>
    <w:rsid w:val="001C508D"/>
    <w:rsid w:val="001C50D4"/>
    <w:rsid w:val="001C5283"/>
    <w:rsid w:val="001C727A"/>
    <w:rsid w:val="001C795E"/>
    <w:rsid w:val="001C799D"/>
    <w:rsid w:val="001D00A5"/>
    <w:rsid w:val="001D1C34"/>
    <w:rsid w:val="001D1FBC"/>
    <w:rsid w:val="001D2BCA"/>
    <w:rsid w:val="001D3272"/>
    <w:rsid w:val="001D4BB7"/>
    <w:rsid w:val="001D5825"/>
    <w:rsid w:val="001D5DC4"/>
    <w:rsid w:val="001D62F6"/>
    <w:rsid w:val="001D6C46"/>
    <w:rsid w:val="001D7880"/>
    <w:rsid w:val="001E0F41"/>
    <w:rsid w:val="001E1362"/>
    <w:rsid w:val="001E217E"/>
    <w:rsid w:val="001E4656"/>
    <w:rsid w:val="001E65D5"/>
    <w:rsid w:val="001E65FD"/>
    <w:rsid w:val="001E6A8B"/>
    <w:rsid w:val="001E7631"/>
    <w:rsid w:val="001E7711"/>
    <w:rsid w:val="001F064D"/>
    <w:rsid w:val="001F093A"/>
    <w:rsid w:val="001F2B49"/>
    <w:rsid w:val="001F2ED8"/>
    <w:rsid w:val="001F2F7A"/>
    <w:rsid w:val="001F352F"/>
    <w:rsid w:val="001F3952"/>
    <w:rsid w:val="001F58A8"/>
    <w:rsid w:val="001F5EAA"/>
    <w:rsid w:val="001F5F67"/>
    <w:rsid w:val="001F6252"/>
    <w:rsid w:val="001F6489"/>
    <w:rsid w:val="001F7EA3"/>
    <w:rsid w:val="001F7F78"/>
    <w:rsid w:val="00200347"/>
    <w:rsid w:val="00200F1F"/>
    <w:rsid w:val="00200F4A"/>
    <w:rsid w:val="002013B2"/>
    <w:rsid w:val="00201442"/>
    <w:rsid w:val="00201696"/>
    <w:rsid w:val="00202B92"/>
    <w:rsid w:val="002042E5"/>
    <w:rsid w:val="00205769"/>
    <w:rsid w:val="002058A3"/>
    <w:rsid w:val="00205947"/>
    <w:rsid w:val="00205C73"/>
    <w:rsid w:val="00205E36"/>
    <w:rsid w:val="002061F2"/>
    <w:rsid w:val="00207295"/>
    <w:rsid w:val="00207FE8"/>
    <w:rsid w:val="00210B86"/>
    <w:rsid w:val="00210B9D"/>
    <w:rsid w:val="00210D81"/>
    <w:rsid w:val="00211B82"/>
    <w:rsid w:val="00211C93"/>
    <w:rsid w:val="00212228"/>
    <w:rsid w:val="0021253C"/>
    <w:rsid w:val="00213958"/>
    <w:rsid w:val="00213A17"/>
    <w:rsid w:val="0021448D"/>
    <w:rsid w:val="0021493A"/>
    <w:rsid w:val="00216C63"/>
    <w:rsid w:val="002171C9"/>
    <w:rsid w:val="00217DA8"/>
    <w:rsid w:val="00220502"/>
    <w:rsid w:val="00221723"/>
    <w:rsid w:val="002232D5"/>
    <w:rsid w:val="0022436F"/>
    <w:rsid w:val="00225C11"/>
    <w:rsid w:val="0022635A"/>
    <w:rsid w:val="002278B6"/>
    <w:rsid w:val="00227947"/>
    <w:rsid w:val="002301A7"/>
    <w:rsid w:val="00230B8A"/>
    <w:rsid w:val="00231C5B"/>
    <w:rsid w:val="002323EA"/>
    <w:rsid w:val="00233BB9"/>
    <w:rsid w:val="00233F0C"/>
    <w:rsid w:val="00233F31"/>
    <w:rsid w:val="002342CB"/>
    <w:rsid w:val="00234B02"/>
    <w:rsid w:val="00235012"/>
    <w:rsid w:val="00235F07"/>
    <w:rsid w:val="00237DAE"/>
    <w:rsid w:val="0024002F"/>
    <w:rsid w:val="00241F5B"/>
    <w:rsid w:val="00242CEB"/>
    <w:rsid w:val="00244A79"/>
    <w:rsid w:val="0024583C"/>
    <w:rsid w:val="00245D1C"/>
    <w:rsid w:val="002474FD"/>
    <w:rsid w:val="00247961"/>
    <w:rsid w:val="00247EE7"/>
    <w:rsid w:val="00250CDB"/>
    <w:rsid w:val="002536CD"/>
    <w:rsid w:val="00253CE9"/>
    <w:rsid w:val="002550E3"/>
    <w:rsid w:val="0025608D"/>
    <w:rsid w:val="00256437"/>
    <w:rsid w:val="00256493"/>
    <w:rsid w:val="00256C97"/>
    <w:rsid w:val="00257F9D"/>
    <w:rsid w:val="00260053"/>
    <w:rsid w:val="00260C53"/>
    <w:rsid w:val="00260ED3"/>
    <w:rsid w:val="00263B7C"/>
    <w:rsid w:val="00263F6F"/>
    <w:rsid w:val="00266FDA"/>
    <w:rsid w:val="00267321"/>
    <w:rsid w:val="00267333"/>
    <w:rsid w:val="00267337"/>
    <w:rsid w:val="0027082D"/>
    <w:rsid w:val="00270B57"/>
    <w:rsid w:val="00270D8B"/>
    <w:rsid w:val="00271BC0"/>
    <w:rsid w:val="00271BD0"/>
    <w:rsid w:val="002735A8"/>
    <w:rsid w:val="00273B80"/>
    <w:rsid w:val="00273C18"/>
    <w:rsid w:val="00273E7B"/>
    <w:rsid w:val="002746D7"/>
    <w:rsid w:val="00274749"/>
    <w:rsid w:val="002753BC"/>
    <w:rsid w:val="00275802"/>
    <w:rsid w:val="00275D0C"/>
    <w:rsid w:val="00276A1A"/>
    <w:rsid w:val="0027752E"/>
    <w:rsid w:val="00277948"/>
    <w:rsid w:val="00277F1A"/>
    <w:rsid w:val="0028041E"/>
    <w:rsid w:val="002817A9"/>
    <w:rsid w:val="002818C2"/>
    <w:rsid w:val="00281B8B"/>
    <w:rsid w:val="00282A21"/>
    <w:rsid w:val="002830CA"/>
    <w:rsid w:val="00283444"/>
    <w:rsid w:val="002837ED"/>
    <w:rsid w:val="00283BB3"/>
    <w:rsid w:val="00284035"/>
    <w:rsid w:val="002847B6"/>
    <w:rsid w:val="00284F17"/>
    <w:rsid w:val="002859B6"/>
    <w:rsid w:val="00285E46"/>
    <w:rsid w:val="00286C35"/>
    <w:rsid w:val="00286DEE"/>
    <w:rsid w:val="00286F9B"/>
    <w:rsid w:val="0029163D"/>
    <w:rsid w:val="00291CAC"/>
    <w:rsid w:val="00291E83"/>
    <w:rsid w:val="00292B83"/>
    <w:rsid w:val="002937A7"/>
    <w:rsid w:val="00294754"/>
    <w:rsid w:val="00294F43"/>
    <w:rsid w:val="00296782"/>
    <w:rsid w:val="002967B9"/>
    <w:rsid w:val="00296F98"/>
    <w:rsid w:val="00297627"/>
    <w:rsid w:val="00297AEE"/>
    <w:rsid w:val="002A071A"/>
    <w:rsid w:val="002A132D"/>
    <w:rsid w:val="002A2964"/>
    <w:rsid w:val="002A2F74"/>
    <w:rsid w:val="002A2F85"/>
    <w:rsid w:val="002A3376"/>
    <w:rsid w:val="002A3604"/>
    <w:rsid w:val="002A5D1C"/>
    <w:rsid w:val="002A5E9B"/>
    <w:rsid w:val="002A604E"/>
    <w:rsid w:val="002A6E82"/>
    <w:rsid w:val="002A7B07"/>
    <w:rsid w:val="002B0355"/>
    <w:rsid w:val="002B1227"/>
    <w:rsid w:val="002B1B4A"/>
    <w:rsid w:val="002B22C6"/>
    <w:rsid w:val="002B23EA"/>
    <w:rsid w:val="002B52BC"/>
    <w:rsid w:val="002B5CC0"/>
    <w:rsid w:val="002B6143"/>
    <w:rsid w:val="002B6B3A"/>
    <w:rsid w:val="002B7931"/>
    <w:rsid w:val="002C08F2"/>
    <w:rsid w:val="002C0B49"/>
    <w:rsid w:val="002C1D3A"/>
    <w:rsid w:val="002C2416"/>
    <w:rsid w:val="002C2A79"/>
    <w:rsid w:val="002C34CD"/>
    <w:rsid w:val="002C3F2A"/>
    <w:rsid w:val="002C4201"/>
    <w:rsid w:val="002C465D"/>
    <w:rsid w:val="002C5462"/>
    <w:rsid w:val="002C7EC5"/>
    <w:rsid w:val="002D1979"/>
    <w:rsid w:val="002D24D9"/>
    <w:rsid w:val="002D2E0B"/>
    <w:rsid w:val="002D31CE"/>
    <w:rsid w:val="002D5454"/>
    <w:rsid w:val="002D5896"/>
    <w:rsid w:val="002D59C4"/>
    <w:rsid w:val="002D5A8D"/>
    <w:rsid w:val="002D64E4"/>
    <w:rsid w:val="002D7AD3"/>
    <w:rsid w:val="002E0488"/>
    <w:rsid w:val="002E19B8"/>
    <w:rsid w:val="002E1C14"/>
    <w:rsid w:val="002E1C23"/>
    <w:rsid w:val="002E1F9C"/>
    <w:rsid w:val="002E22AA"/>
    <w:rsid w:val="002E3C61"/>
    <w:rsid w:val="002E4475"/>
    <w:rsid w:val="002E4750"/>
    <w:rsid w:val="002E5C0E"/>
    <w:rsid w:val="002E5D6B"/>
    <w:rsid w:val="002E6132"/>
    <w:rsid w:val="002E69B6"/>
    <w:rsid w:val="002E7010"/>
    <w:rsid w:val="002E788D"/>
    <w:rsid w:val="002E78EF"/>
    <w:rsid w:val="002E79B1"/>
    <w:rsid w:val="002F09F2"/>
    <w:rsid w:val="002F13E9"/>
    <w:rsid w:val="002F204A"/>
    <w:rsid w:val="002F2C12"/>
    <w:rsid w:val="002F2D04"/>
    <w:rsid w:val="002F3189"/>
    <w:rsid w:val="002F3C6F"/>
    <w:rsid w:val="002F463A"/>
    <w:rsid w:val="002F6F23"/>
    <w:rsid w:val="002F7A16"/>
    <w:rsid w:val="002F7CC7"/>
    <w:rsid w:val="0030068B"/>
    <w:rsid w:val="00300F34"/>
    <w:rsid w:val="00301581"/>
    <w:rsid w:val="0030160C"/>
    <w:rsid w:val="00301687"/>
    <w:rsid w:val="003018FA"/>
    <w:rsid w:val="00301A09"/>
    <w:rsid w:val="00302CD6"/>
    <w:rsid w:val="00303BDF"/>
    <w:rsid w:val="00303C0D"/>
    <w:rsid w:val="003040FE"/>
    <w:rsid w:val="003070D7"/>
    <w:rsid w:val="00307E08"/>
    <w:rsid w:val="0031042E"/>
    <w:rsid w:val="003111E0"/>
    <w:rsid w:val="00311451"/>
    <w:rsid w:val="0031203F"/>
    <w:rsid w:val="003126BA"/>
    <w:rsid w:val="00312F2C"/>
    <w:rsid w:val="0031305A"/>
    <w:rsid w:val="003131B6"/>
    <w:rsid w:val="00314526"/>
    <w:rsid w:val="003156CE"/>
    <w:rsid w:val="00315974"/>
    <w:rsid w:val="00315D3B"/>
    <w:rsid w:val="0031616A"/>
    <w:rsid w:val="00316498"/>
    <w:rsid w:val="00316A05"/>
    <w:rsid w:val="00317606"/>
    <w:rsid w:val="00317787"/>
    <w:rsid w:val="003177B9"/>
    <w:rsid w:val="00317941"/>
    <w:rsid w:val="00317A69"/>
    <w:rsid w:val="00320013"/>
    <w:rsid w:val="00320086"/>
    <w:rsid w:val="0032161A"/>
    <w:rsid w:val="003218A0"/>
    <w:rsid w:val="00322736"/>
    <w:rsid w:val="003236F3"/>
    <w:rsid w:val="0032483D"/>
    <w:rsid w:val="003250AE"/>
    <w:rsid w:val="00325222"/>
    <w:rsid w:val="003262DB"/>
    <w:rsid w:val="00326E42"/>
    <w:rsid w:val="00327006"/>
    <w:rsid w:val="0032715B"/>
    <w:rsid w:val="0032736D"/>
    <w:rsid w:val="003279A2"/>
    <w:rsid w:val="00327CA1"/>
    <w:rsid w:val="00330232"/>
    <w:rsid w:val="003312F3"/>
    <w:rsid w:val="00331FC9"/>
    <w:rsid w:val="003336CA"/>
    <w:rsid w:val="00333F0B"/>
    <w:rsid w:val="00333F27"/>
    <w:rsid w:val="00335FB6"/>
    <w:rsid w:val="003360DD"/>
    <w:rsid w:val="00336235"/>
    <w:rsid w:val="003363AD"/>
    <w:rsid w:val="00336B2F"/>
    <w:rsid w:val="00337C92"/>
    <w:rsid w:val="00340CD9"/>
    <w:rsid w:val="00341693"/>
    <w:rsid w:val="00341D81"/>
    <w:rsid w:val="003422EA"/>
    <w:rsid w:val="0034241F"/>
    <w:rsid w:val="0034271A"/>
    <w:rsid w:val="003432FF"/>
    <w:rsid w:val="0034403C"/>
    <w:rsid w:val="00344264"/>
    <w:rsid w:val="00345B9B"/>
    <w:rsid w:val="00346E43"/>
    <w:rsid w:val="00347622"/>
    <w:rsid w:val="0034770F"/>
    <w:rsid w:val="00347C36"/>
    <w:rsid w:val="00347C88"/>
    <w:rsid w:val="00350257"/>
    <w:rsid w:val="0035038D"/>
    <w:rsid w:val="00350B1F"/>
    <w:rsid w:val="00350DAB"/>
    <w:rsid w:val="0035107E"/>
    <w:rsid w:val="003514A7"/>
    <w:rsid w:val="003514ED"/>
    <w:rsid w:val="0035173B"/>
    <w:rsid w:val="00351B9E"/>
    <w:rsid w:val="00351D37"/>
    <w:rsid w:val="003523B2"/>
    <w:rsid w:val="00353297"/>
    <w:rsid w:val="003551D6"/>
    <w:rsid w:val="00356CB1"/>
    <w:rsid w:val="003600F1"/>
    <w:rsid w:val="003604E8"/>
    <w:rsid w:val="0036081F"/>
    <w:rsid w:val="00360F3F"/>
    <w:rsid w:val="00361AD7"/>
    <w:rsid w:val="00361D0B"/>
    <w:rsid w:val="00361DCB"/>
    <w:rsid w:val="00362069"/>
    <w:rsid w:val="003626B2"/>
    <w:rsid w:val="00362BD1"/>
    <w:rsid w:val="00363877"/>
    <w:rsid w:val="00364042"/>
    <w:rsid w:val="00364767"/>
    <w:rsid w:val="003649A9"/>
    <w:rsid w:val="00364E8D"/>
    <w:rsid w:val="0036620D"/>
    <w:rsid w:val="00366CF8"/>
    <w:rsid w:val="00367F20"/>
    <w:rsid w:val="00370200"/>
    <w:rsid w:val="00370B35"/>
    <w:rsid w:val="00372061"/>
    <w:rsid w:val="0037222E"/>
    <w:rsid w:val="00373050"/>
    <w:rsid w:val="003734D4"/>
    <w:rsid w:val="00373FB3"/>
    <w:rsid w:val="00374479"/>
    <w:rsid w:val="003748E4"/>
    <w:rsid w:val="00374B04"/>
    <w:rsid w:val="00374DC2"/>
    <w:rsid w:val="00375482"/>
    <w:rsid w:val="00376A4E"/>
    <w:rsid w:val="00377AE4"/>
    <w:rsid w:val="003803AD"/>
    <w:rsid w:val="00380704"/>
    <w:rsid w:val="00380B56"/>
    <w:rsid w:val="003819D5"/>
    <w:rsid w:val="00381CAE"/>
    <w:rsid w:val="00383670"/>
    <w:rsid w:val="00385395"/>
    <w:rsid w:val="00386B4D"/>
    <w:rsid w:val="003872E0"/>
    <w:rsid w:val="003875C2"/>
    <w:rsid w:val="00387BEA"/>
    <w:rsid w:val="00391158"/>
    <w:rsid w:val="00391220"/>
    <w:rsid w:val="00391271"/>
    <w:rsid w:val="003920F0"/>
    <w:rsid w:val="003923CF"/>
    <w:rsid w:val="003928C9"/>
    <w:rsid w:val="003947A5"/>
    <w:rsid w:val="00394FC6"/>
    <w:rsid w:val="00395289"/>
    <w:rsid w:val="003975B7"/>
    <w:rsid w:val="003A06CF"/>
    <w:rsid w:val="003A080A"/>
    <w:rsid w:val="003A0FCC"/>
    <w:rsid w:val="003A1C4C"/>
    <w:rsid w:val="003A1D74"/>
    <w:rsid w:val="003A1FC0"/>
    <w:rsid w:val="003A1FEA"/>
    <w:rsid w:val="003A29F3"/>
    <w:rsid w:val="003A2DBA"/>
    <w:rsid w:val="003A30FE"/>
    <w:rsid w:val="003A3B81"/>
    <w:rsid w:val="003A40F9"/>
    <w:rsid w:val="003A48C7"/>
    <w:rsid w:val="003A4A39"/>
    <w:rsid w:val="003A4C36"/>
    <w:rsid w:val="003A54A5"/>
    <w:rsid w:val="003A58E6"/>
    <w:rsid w:val="003A6B66"/>
    <w:rsid w:val="003B239E"/>
    <w:rsid w:val="003B35EB"/>
    <w:rsid w:val="003B3AE5"/>
    <w:rsid w:val="003B4582"/>
    <w:rsid w:val="003B4F2A"/>
    <w:rsid w:val="003B5FAA"/>
    <w:rsid w:val="003B6D67"/>
    <w:rsid w:val="003B7434"/>
    <w:rsid w:val="003B78FC"/>
    <w:rsid w:val="003C005D"/>
    <w:rsid w:val="003C04A8"/>
    <w:rsid w:val="003C0FD7"/>
    <w:rsid w:val="003C1949"/>
    <w:rsid w:val="003C2C99"/>
    <w:rsid w:val="003C4CDB"/>
    <w:rsid w:val="003C52D2"/>
    <w:rsid w:val="003C54E0"/>
    <w:rsid w:val="003C5C59"/>
    <w:rsid w:val="003C66E6"/>
    <w:rsid w:val="003C6983"/>
    <w:rsid w:val="003C6D68"/>
    <w:rsid w:val="003C7493"/>
    <w:rsid w:val="003C7D9A"/>
    <w:rsid w:val="003D0144"/>
    <w:rsid w:val="003D01AE"/>
    <w:rsid w:val="003D0437"/>
    <w:rsid w:val="003D1752"/>
    <w:rsid w:val="003D1D76"/>
    <w:rsid w:val="003D2C11"/>
    <w:rsid w:val="003D33DC"/>
    <w:rsid w:val="003D4D09"/>
    <w:rsid w:val="003D53D2"/>
    <w:rsid w:val="003D5F11"/>
    <w:rsid w:val="003D7A05"/>
    <w:rsid w:val="003D7C75"/>
    <w:rsid w:val="003E0E8D"/>
    <w:rsid w:val="003E1125"/>
    <w:rsid w:val="003E1394"/>
    <w:rsid w:val="003E18BD"/>
    <w:rsid w:val="003E2AFD"/>
    <w:rsid w:val="003E3398"/>
    <w:rsid w:val="003E36F2"/>
    <w:rsid w:val="003E3C9C"/>
    <w:rsid w:val="003E43BD"/>
    <w:rsid w:val="003E4837"/>
    <w:rsid w:val="003E61F3"/>
    <w:rsid w:val="003E66EC"/>
    <w:rsid w:val="003E7089"/>
    <w:rsid w:val="003E7A95"/>
    <w:rsid w:val="003F004F"/>
    <w:rsid w:val="003F012A"/>
    <w:rsid w:val="003F0834"/>
    <w:rsid w:val="003F1464"/>
    <w:rsid w:val="003F14D1"/>
    <w:rsid w:val="003F613C"/>
    <w:rsid w:val="003F655F"/>
    <w:rsid w:val="00400463"/>
    <w:rsid w:val="0040091B"/>
    <w:rsid w:val="00401E91"/>
    <w:rsid w:val="004026EC"/>
    <w:rsid w:val="00402CC3"/>
    <w:rsid w:val="0040308B"/>
    <w:rsid w:val="0040742B"/>
    <w:rsid w:val="00407895"/>
    <w:rsid w:val="004078EC"/>
    <w:rsid w:val="004104A1"/>
    <w:rsid w:val="004110B5"/>
    <w:rsid w:val="00412119"/>
    <w:rsid w:val="00412ACC"/>
    <w:rsid w:val="00412FB7"/>
    <w:rsid w:val="00413066"/>
    <w:rsid w:val="00413C27"/>
    <w:rsid w:val="0041443E"/>
    <w:rsid w:val="004152A2"/>
    <w:rsid w:val="00416CDE"/>
    <w:rsid w:val="004171EB"/>
    <w:rsid w:val="00417390"/>
    <w:rsid w:val="00417828"/>
    <w:rsid w:val="00420505"/>
    <w:rsid w:val="004208BD"/>
    <w:rsid w:val="00420F32"/>
    <w:rsid w:val="00422699"/>
    <w:rsid w:val="00422716"/>
    <w:rsid w:val="0042323B"/>
    <w:rsid w:val="00425B26"/>
    <w:rsid w:val="00426CB5"/>
    <w:rsid w:val="00427844"/>
    <w:rsid w:val="00430700"/>
    <w:rsid w:val="00430FDA"/>
    <w:rsid w:val="0043165B"/>
    <w:rsid w:val="00431A11"/>
    <w:rsid w:val="00432C91"/>
    <w:rsid w:val="004330C0"/>
    <w:rsid w:val="0043444D"/>
    <w:rsid w:val="00434E84"/>
    <w:rsid w:val="00435B67"/>
    <w:rsid w:val="00435BB9"/>
    <w:rsid w:val="00435CD6"/>
    <w:rsid w:val="00436DE5"/>
    <w:rsid w:val="004403FF"/>
    <w:rsid w:val="00440A97"/>
    <w:rsid w:val="00440F48"/>
    <w:rsid w:val="004414FF"/>
    <w:rsid w:val="00441FD5"/>
    <w:rsid w:val="004440C7"/>
    <w:rsid w:val="004441A6"/>
    <w:rsid w:val="004441F4"/>
    <w:rsid w:val="00445953"/>
    <w:rsid w:val="00445C24"/>
    <w:rsid w:val="0044699D"/>
    <w:rsid w:val="004472B4"/>
    <w:rsid w:val="0045138E"/>
    <w:rsid w:val="0045189E"/>
    <w:rsid w:val="00451A5E"/>
    <w:rsid w:val="004528DC"/>
    <w:rsid w:val="0045290A"/>
    <w:rsid w:val="004533D2"/>
    <w:rsid w:val="00456D04"/>
    <w:rsid w:val="0045731B"/>
    <w:rsid w:val="004574D9"/>
    <w:rsid w:val="0045790F"/>
    <w:rsid w:val="00457A19"/>
    <w:rsid w:val="00457D4D"/>
    <w:rsid w:val="00460263"/>
    <w:rsid w:val="0046045A"/>
    <w:rsid w:val="00460BD9"/>
    <w:rsid w:val="00461E2F"/>
    <w:rsid w:val="00462695"/>
    <w:rsid w:val="0046347E"/>
    <w:rsid w:val="00463529"/>
    <w:rsid w:val="004647E0"/>
    <w:rsid w:val="004657CD"/>
    <w:rsid w:val="004667B9"/>
    <w:rsid w:val="00466812"/>
    <w:rsid w:val="00466FC7"/>
    <w:rsid w:val="004703AC"/>
    <w:rsid w:val="00473F25"/>
    <w:rsid w:val="00473FC7"/>
    <w:rsid w:val="004748BA"/>
    <w:rsid w:val="0047520F"/>
    <w:rsid w:val="00476833"/>
    <w:rsid w:val="0047696B"/>
    <w:rsid w:val="00476988"/>
    <w:rsid w:val="00477050"/>
    <w:rsid w:val="004772F7"/>
    <w:rsid w:val="00477EEB"/>
    <w:rsid w:val="004806C7"/>
    <w:rsid w:val="004808C9"/>
    <w:rsid w:val="00482702"/>
    <w:rsid w:val="00482E68"/>
    <w:rsid w:val="00483907"/>
    <w:rsid w:val="00484387"/>
    <w:rsid w:val="00485303"/>
    <w:rsid w:val="00485484"/>
    <w:rsid w:val="00485493"/>
    <w:rsid w:val="00485D84"/>
    <w:rsid w:val="00485E11"/>
    <w:rsid w:val="0048635B"/>
    <w:rsid w:val="0048656C"/>
    <w:rsid w:val="00486FB4"/>
    <w:rsid w:val="004870A2"/>
    <w:rsid w:val="0048750C"/>
    <w:rsid w:val="00491449"/>
    <w:rsid w:val="00491C12"/>
    <w:rsid w:val="004923A1"/>
    <w:rsid w:val="00493698"/>
    <w:rsid w:val="00494681"/>
    <w:rsid w:val="0049481F"/>
    <w:rsid w:val="004949E1"/>
    <w:rsid w:val="00495001"/>
    <w:rsid w:val="00495051"/>
    <w:rsid w:val="004950D2"/>
    <w:rsid w:val="00495123"/>
    <w:rsid w:val="0049561E"/>
    <w:rsid w:val="00495860"/>
    <w:rsid w:val="0049606F"/>
    <w:rsid w:val="004969B5"/>
    <w:rsid w:val="0049748E"/>
    <w:rsid w:val="00497E9A"/>
    <w:rsid w:val="00497EC8"/>
    <w:rsid w:val="004A0030"/>
    <w:rsid w:val="004A0845"/>
    <w:rsid w:val="004A2508"/>
    <w:rsid w:val="004A342C"/>
    <w:rsid w:val="004A3E73"/>
    <w:rsid w:val="004A3E7C"/>
    <w:rsid w:val="004A3FF1"/>
    <w:rsid w:val="004A484B"/>
    <w:rsid w:val="004A5EC6"/>
    <w:rsid w:val="004A6A48"/>
    <w:rsid w:val="004A70DA"/>
    <w:rsid w:val="004B1881"/>
    <w:rsid w:val="004B1C72"/>
    <w:rsid w:val="004B240A"/>
    <w:rsid w:val="004B293E"/>
    <w:rsid w:val="004B2992"/>
    <w:rsid w:val="004B29F7"/>
    <w:rsid w:val="004B2ED4"/>
    <w:rsid w:val="004B3044"/>
    <w:rsid w:val="004B31AF"/>
    <w:rsid w:val="004B51C6"/>
    <w:rsid w:val="004B5F86"/>
    <w:rsid w:val="004C0059"/>
    <w:rsid w:val="004C06F2"/>
    <w:rsid w:val="004C1293"/>
    <w:rsid w:val="004C12B2"/>
    <w:rsid w:val="004C192F"/>
    <w:rsid w:val="004C1B49"/>
    <w:rsid w:val="004C1EE2"/>
    <w:rsid w:val="004C250B"/>
    <w:rsid w:val="004C2C60"/>
    <w:rsid w:val="004C38A8"/>
    <w:rsid w:val="004C3E90"/>
    <w:rsid w:val="004C5002"/>
    <w:rsid w:val="004C5886"/>
    <w:rsid w:val="004C5C42"/>
    <w:rsid w:val="004C6C8B"/>
    <w:rsid w:val="004C7735"/>
    <w:rsid w:val="004C7F26"/>
    <w:rsid w:val="004D04FA"/>
    <w:rsid w:val="004D0CF9"/>
    <w:rsid w:val="004D0E48"/>
    <w:rsid w:val="004D163B"/>
    <w:rsid w:val="004D26E9"/>
    <w:rsid w:val="004D2CAC"/>
    <w:rsid w:val="004D2E38"/>
    <w:rsid w:val="004D2ED2"/>
    <w:rsid w:val="004D2FAF"/>
    <w:rsid w:val="004D3756"/>
    <w:rsid w:val="004D474F"/>
    <w:rsid w:val="004D567F"/>
    <w:rsid w:val="004D65F8"/>
    <w:rsid w:val="004D7758"/>
    <w:rsid w:val="004D7E36"/>
    <w:rsid w:val="004D7EC0"/>
    <w:rsid w:val="004D7F49"/>
    <w:rsid w:val="004E00BF"/>
    <w:rsid w:val="004E00F1"/>
    <w:rsid w:val="004E11D8"/>
    <w:rsid w:val="004E1220"/>
    <w:rsid w:val="004E1727"/>
    <w:rsid w:val="004E181F"/>
    <w:rsid w:val="004E1C71"/>
    <w:rsid w:val="004E1DC1"/>
    <w:rsid w:val="004E1DCB"/>
    <w:rsid w:val="004E2631"/>
    <w:rsid w:val="004E27B1"/>
    <w:rsid w:val="004E2800"/>
    <w:rsid w:val="004E2EC7"/>
    <w:rsid w:val="004E3111"/>
    <w:rsid w:val="004E33DF"/>
    <w:rsid w:val="004E3B1C"/>
    <w:rsid w:val="004E451F"/>
    <w:rsid w:val="004E63A6"/>
    <w:rsid w:val="004E6469"/>
    <w:rsid w:val="004E700C"/>
    <w:rsid w:val="004E7BF8"/>
    <w:rsid w:val="004F0481"/>
    <w:rsid w:val="004F10E9"/>
    <w:rsid w:val="004F180C"/>
    <w:rsid w:val="004F3F5E"/>
    <w:rsid w:val="004F4339"/>
    <w:rsid w:val="004F4FED"/>
    <w:rsid w:val="004F5F75"/>
    <w:rsid w:val="004F6B38"/>
    <w:rsid w:val="004F6BC6"/>
    <w:rsid w:val="004F7547"/>
    <w:rsid w:val="004F761C"/>
    <w:rsid w:val="004F7B37"/>
    <w:rsid w:val="005004EA"/>
    <w:rsid w:val="00501D6A"/>
    <w:rsid w:val="005021A1"/>
    <w:rsid w:val="005021C3"/>
    <w:rsid w:val="00502307"/>
    <w:rsid w:val="00502D6B"/>
    <w:rsid w:val="00503AB5"/>
    <w:rsid w:val="00505555"/>
    <w:rsid w:val="0050573D"/>
    <w:rsid w:val="00505B5E"/>
    <w:rsid w:val="00505C2F"/>
    <w:rsid w:val="00506243"/>
    <w:rsid w:val="00506329"/>
    <w:rsid w:val="005063DF"/>
    <w:rsid w:val="005066ED"/>
    <w:rsid w:val="00506807"/>
    <w:rsid w:val="00506EF7"/>
    <w:rsid w:val="0051041B"/>
    <w:rsid w:val="005119A5"/>
    <w:rsid w:val="00512756"/>
    <w:rsid w:val="00513915"/>
    <w:rsid w:val="00513AC7"/>
    <w:rsid w:val="00513B4B"/>
    <w:rsid w:val="00514E5A"/>
    <w:rsid w:val="00515A2D"/>
    <w:rsid w:val="00515CE3"/>
    <w:rsid w:val="005170B7"/>
    <w:rsid w:val="0051726A"/>
    <w:rsid w:val="00520386"/>
    <w:rsid w:val="00520D63"/>
    <w:rsid w:val="00521905"/>
    <w:rsid w:val="005224CD"/>
    <w:rsid w:val="00522A01"/>
    <w:rsid w:val="00522F2D"/>
    <w:rsid w:val="005236BB"/>
    <w:rsid w:val="005237CF"/>
    <w:rsid w:val="00525F76"/>
    <w:rsid w:val="0052664B"/>
    <w:rsid w:val="00526A82"/>
    <w:rsid w:val="00526C4F"/>
    <w:rsid w:val="0052734F"/>
    <w:rsid w:val="0053016A"/>
    <w:rsid w:val="005304BB"/>
    <w:rsid w:val="005314BD"/>
    <w:rsid w:val="00531AD8"/>
    <w:rsid w:val="00531D39"/>
    <w:rsid w:val="005322D2"/>
    <w:rsid w:val="00532CE5"/>
    <w:rsid w:val="0053380D"/>
    <w:rsid w:val="00533864"/>
    <w:rsid w:val="0053448E"/>
    <w:rsid w:val="00534A3E"/>
    <w:rsid w:val="00535A5F"/>
    <w:rsid w:val="00535FAB"/>
    <w:rsid w:val="005363A4"/>
    <w:rsid w:val="00536C83"/>
    <w:rsid w:val="005376C7"/>
    <w:rsid w:val="0053782A"/>
    <w:rsid w:val="0053799E"/>
    <w:rsid w:val="00537F95"/>
    <w:rsid w:val="0054097A"/>
    <w:rsid w:val="00540D12"/>
    <w:rsid w:val="005417DC"/>
    <w:rsid w:val="00541CE0"/>
    <w:rsid w:val="00541F7F"/>
    <w:rsid w:val="00542397"/>
    <w:rsid w:val="0054278A"/>
    <w:rsid w:val="00542C29"/>
    <w:rsid w:val="00542DDE"/>
    <w:rsid w:val="005433B6"/>
    <w:rsid w:val="00544C9B"/>
    <w:rsid w:val="00545769"/>
    <w:rsid w:val="0054579C"/>
    <w:rsid w:val="005462C8"/>
    <w:rsid w:val="00547B35"/>
    <w:rsid w:val="005503D0"/>
    <w:rsid w:val="00550A03"/>
    <w:rsid w:val="005519A8"/>
    <w:rsid w:val="005519BE"/>
    <w:rsid w:val="0055297B"/>
    <w:rsid w:val="00553D3C"/>
    <w:rsid w:val="00553F94"/>
    <w:rsid w:val="005540E6"/>
    <w:rsid w:val="0055530F"/>
    <w:rsid w:val="00555830"/>
    <w:rsid w:val="00555CB2"/>
    <w:rsid w:val="005561AB"/>
    <w:rsid w:val="00556CDD"/>
    <w:rsid w:val="00556FB2"/>
    <w:rsid w:val="0055782A"/>
    <w:rsid w:val="00557ADB"/>
    <w:rsid w:val="00557B6F"/>
    <w:rsid w:val="005607E5"/>
    <w:rsid w:val="0056091E"/>
    <w:rsid w:val="00561875"/>
    <w:rsid w:val="0056240C"/>
    <w:rsid w:val="0056250C"/>
    <w:rsid w:val="0056321B"/>
    <w:rsid w:val="00564835"/>
    <w:rsid w:val="00564BB1"/>
    <w:rsid w:val="00564D26"/>
    <w:rsid w:val="00565A55"/>
    <w:rsid w:val="005661C3"/>
    <w:rsid w:val="005677E8"/>
    <w:rsid w:val="0057168E"/>
    <w:rsid w:val="00572727"/>
    <w:rsid w:val="00573108"/>
    <w:rsid w:val="00573CEA"/>
    <w:rsid w:val="00573FCC"/>
    <w:rsid w:val="0057450F"/>
    <w:rsid w:val="005745F6"/>
    <w:rsid w:val="005749E1"/>
    <w:rsid w:val="00575063"/>
    <w:rsid w:val="0057632F"/>
    <w:rsid w:val="00576DD0"/>
    <w:rsid w:val="005771FA"/>
    <w:rsid w:val="0057722D"/>
    <w:rsid w:val="005778F8"/>
    <w:rsid w:val="00577E5D"/>
    <w:rsid w:val="0058018C"/>
    <w:rsid w:val="00580D6A"/>
    <w:rsid w:val="00581732"/>
    <w:rsid w:val="005820C6"/>
    <w:rsid w:val="0058356A"/>
    <w:rsid w:val="005837BE"/>
    <w:rsid w:val="00583D30"/>
    <w:rsid w:val="005860A9"/>
    <w:rsid w:val="0058616A"/>
    <w:rsid w:val="00586406"/>
    <w:rsid w:val="00586611"/>
    <w:rsid w:val="00587B06"/>
    <w:rsid w:val="00590003"/>
    <w:rsid w:val="005918BA"/>
    <w:rsid w:val="005923F6"/>
    <w:rsid w:val="00594156"/>
    <w:rsid w:val="00594A4C"/>
    <w:rsid w:val="00594D5B"/>
    <w:rsid w:val="0059577C"/>
    <w:rsid w:val="00595BBB"/>
    <w:rsid w:val="00596FD2"/>
    <w:rsid w:val="00597088"/>
    <w:rsid w:val="005A078A"/>
    <w:rsid w:val="005A1228"/>
    <w:rsid w:val="005A13A7"/>
    <w:rsid w:val="005A199E"/>
    <w:rsid w:val="005A1D2B"/>
    <w:rsid w:val="005A1DA9"/>
    <w:rsid w:val="005A3A0B"/>
    <w:rsid w:val="005A4145"/>
    <w:rsid w:val="005A41EF"/>
    <w:rsid w:val="005A4892"/>
    <w:rsid w:val="005A4AD1"/>
    <w:rsid w:val="005A4E51"/>
    <w:rsid w:val="005A584A"/>
    <w:rsid w:val="005A5CF3"/>
    <w:rsid w:val="005A652C"/>
    <w:rsid w:val="005A6796"/>
    <w:rsid w:val="005A7D0A"/>
    <w:rsid w:val="005B1052"/>
    <w:rsid w:val="005B1711"/>
    <w:rsid w:val="005B221A"/>
    <w:rsid w:val="005B239C"/>
    <w:rsid w:val="005B2846"/>
    <w:rsid w:val="005B35AC"/>
    <w:rsid w:val="005B35EA"/>
    <w:rsid w:val="005B3A0B"/>
    <w:rsid w:val="005B3C25"/>
    <w:rsid w:val="005B423B"/>
    <w:rsid w:val="005B57BD"/>
    <w:rsid w:val="005B69C0"/>
    <w:rsid w:val="005B72BA"/>
    <w:rsid w:val="005C04EF"/>
    <w:rsid w:val="005C0B0B"/>
    <w:rsid w:val="005C0C1D"/>
    <w:rsid w:val="005C1999"/>
    <w:rsid w:val="005C1A0D"/>
    <w:rsid w:val="005C1D53"/>
    <w:rsid w:val="005C2069"/>
    <w:rsid w:val="005C2140"/>
    <w:rsid w:val="005C3184"/>
    <w:rsid w:val="005C3B08"/>
    <w:rsid w:val="005C3CE5"/>
    <w:rsid w:val="005C425C"/>
    <w:rsid w:val="005C62E8"/>
    <w:rsid w:val="005D053E"/>
    <w:rsid w:val="005D07A1"/>
    <w:rsid w:val="005D17AE"/>
    <w:rsid w:val="005D18E4"/>
    <w:rsid w:val="005D1F1C"/>
    <w:rsid w:val="005D220A"/>
    <w:rsid w:val="005D26C9"/>
    <w:rsid w:val="005D33E0"/>
    <w:rsid w:val="005D460F"/>
    <w:rsid w:val="005D65EB"/>
    <w:rsid w:val="005D7B9B"/>
    <w:rsid w:val="005E1490"/>
    <w:rsid w:val="005E15AB"/>
    <w:rsid w:val="005E182A"/>
    <w:rsid w:val="005E2033"/>
    <w:rsid w:val="005E364D"/>
    <w:rsid w:val="005E3761"/>
    <w:rsid w:val="005E417C"/>
    <w:rsid w:val="005E60EC"/>
    <w:rsid w:val="005E7848"/>
    <w:rsid w:val="005F03C2"/>
    <w:rsid w:val="005F12C9"/>
    <w:rsid w:val="005F1DF0"/>
    <w:rsid w:val="005F2A11"/>
    <w:rsid w:val="005F2FB3"/>
    <w:rsid w:val="005F34A5"/>
    <w:rsid w:val="005F438A"/>
    <w:rsid w:val="005F563B"/>
    <w:rsid w:val="005F5C4F"/>
    <w:rsid w:val="005F6F0F"/>
    <w:rsid w:val="00600BDA"/>
    <w:rsid w:val="00600C85"/>
    <w:rsid w:val="006023A8"/>
    <w:rsid w:val="006024BA"/>
    <w:rsid w:val="0060265B"/>
    <w:rsid w:val="00602995"/>
    <w:rsid w:val="00603521"/>
    <w:rsid w:val="00603EB3"/>
    <w:rsid w:val="00603FBF"/>
    <w:rsid w:val="00604446"/>
    <w:rsid w:val="006044D6"/>
    <w:rsid w:val="0060699B"/>
    <w:rsid w:val="006071B6"/>
    <w:rsid w:val="00607724"/>
    <w:rsid w:val="00610276"/>
    <w:rsid w:val="0061037A"/>
    <w:rsid w:val="00610626"/>
    <w:rsid w:val="0061087C"/>
    <w:rsid w:val="00610B08"/>
    <w:rsid w:val="00610CE5"/>
    <w:rsid w:val="00610DDC"/>
    <w:rsid w:val="0061179E"/>
    <w:rsid w:val="00611FE6"/>
    <w:rsid w:val="00612536"/>
    <w:rsid w:val="00612705"/>
    <w:rsid w:val="00612D26"/>
    <w:rsid w:val="00613B4C"/>
    <w:rsid w:val="006141FE"/>
    <w:rsid w:val="00614EE0"/>
    <w:rsid w:val="00615A63"/>
    <w:rsid w:val="00615C4B"/>
    <w:rsid w:val="00616162"/>
    <w:rsid w:val="0061675D"/>
    <w:rsid w:val="006168CC"/>
    <w:rsid w:val="00617F24"/>
    <w:rsid w:val="006203F8"/>
    <w:rsid w:val="006210C0"/>
    <w:rsid w:val="006211F1"/>
    <w:rsid w:val="00621F2A"/>
    <w:rsid w:val="00622924"/>
    <w:rsid w:val="00622A20"/>
    <w:rsid w:val="00622AA7"/>
    <w:rsid w:val="00622B5D"/>
    <w:rsid w:val="0062388D"/>
    <w:rsid w:val="00624358"/>
    <w:rsid w:val="00624922"/>
    <w:rsid w:val="0062673C"/>
    <w:rsid w:val="00627EFF"/>
    <w:rsid w:val="00630728"/>
    <w:rsid w:val="00631185"/>
    <w:rsid w:val="0063228C"/>
    <w:rsid w:val="00633E0F"/>
    <w:rsid w:val="00634B93"/>
    <w:rsid w:val="00634EB6"/>
    <w:rsid w:val="0063602C"/>
    <w:rsid w:val="0063678C"/>
    <w:rsid w:val="00637228"/>
    <w:rsid w:val="00640C62"/>
    <w:rsid w:val="0064345E"/>
    <w:rsid w:val="006435AF"/>
    <w:rsid w:val="00643D83"/>
    <w:rsid w:val="006448A1"/>
    <w:rsid w:val="00645CB0"/>
    <w:rsid w:val="00645CFA"/>
    <w:rsid w:val="00646857"/>
    <w:rsid w:val="00647E4C"/>
    <w:rsid w:val="00650536"/>
    <w:rsid w:val="0065088A"/>
    <w:rsid w:val="00651840"/>
    <w:rsid w:val="00652A46"/>
    <w:rsid w:val="00653CD2"/>
    <w:rsid w:val="00653ED1"/>
    <w:rsid w:val="00654C85"/>
    <w:rsid w:val="00654FF6"/>
    <w:rsid w:val="006551B4"/>
    <w:rsid w:val="00655A05"/>
    <w:rsid w:val="00655ACD"/>
    <w:rsid w:val="00655C43"/>
    <w:rsid w:val="00656017"/>
    <w:rsid w:val="00656231"/>
    <w:rsid w:val="00656FE9"/>
    <w:rsid w:val="00660010"/>
    <w:rsid w:val="00660B59"/>
    <w:rsid w:val="00660DF6"/>
    <w:rsid w:val="0066112B"/>
    <w:rsid w:val="00661B78"/>
    <w:rsid w:val="00661FBF"/>
    <w:rsid w:val="006624AA"/>
    <w:rsid w:val="00662A8B"/>
    <w:rsid w:val="006630C5"/>
    <w:rsid w:val="00663B4A"/>
    <w:rsid w:val="00663CED"/>
    <w:rsid w:val="00663EBA"/>
    <w:rsid w:val="0066433C"/>
    <w:rsid w:val="00664CFB"/>
    <w:rsid w:val="0066519C"/>
    <w:rsid w:val="00665560"/>
    <w:rsid w:val="00665719"/>
    <w:rsid w:val="00667A61"/>
    <w:rsid w:val="006701B6"/>
    <w:rsid w:val="00670F15"/>
    <w:rsid w:val="006712D0"/>
    <w:rsid w:val="00672517"/>
    <w:rsid w:val="00672B93"/>
    <w:rsid w:val="00672DAD"/>
    <w:rsid w:val="006743D9"/>
    <w:rsid w:val="00674458"/>
    <w:rsid w:val="00674E60"/>
    <w:rsid w:val="00675A7A"/>
    <w:rsid w:val="00675E23"/>
    <w:rsid w:val="00675FDF"/>
    <w:rsid w:val="00680237"/>
    <w:rsid w:val="00680C42"/>
    <w:rsid w:val="00680DAF"/>
    <w:rsid w:val="00681261"/>
    <w:rsid w:val="0068164D"/>
    <w:rsid w:val="00682C34"/>
    <w:rsid w:val="00683C21"/>
    <w:rsid w:val="00684A3D"/>
    <w:rsid w:val="00684CC2"/>
    <w:rsid w:val="00686193"/>
    <w:rsid w:val="00686AC4"/>
    <w:rsid w:val="00686DAE"/>
    <w:rsid w:val="00687205"/>
    <w:rsid w:val="00687AB7"/>
    <w:rsid w:val="006912CB"/>
    <w:rsid w:val="00691C66"/>
    <w:rsid w:val="00691C91"/>
    <w:rsid w:val="00692150"/>
    <w:rsid w:val="0069459B"/>
    <w:rsid w:val="0069479A"/>
    <w:rsid w:val="006947AF"/>
    <w:rsid w:val="0069481D"/>
    <w:rsid w:val="00695042"/>
    <w:rsid w:val="0069527B"/>
    <w:rsid w:val="00695814"/>
    <w:rsid w:val="0069646A"/>
    <w:rsid w:val="0069753E"/>
    <w:rsid w:val="00697C0C"/>
    <w:rsid w:val="006A0602"/>
    <w:rsid w:val="006A1140"/>
    <w:rsid w:val="006A172A"/>
    <w:rsid w:val="006A2252"/>
    <w:rsid w:val="006A2E76"/>
    <w:rsid w:val="006A3E07"/>
    <w:rsid w:val="006A4418"/>
    <w:rsid w:val="006A4C54"/>
    <w:rsid w:val="006A54E8"/>
    <w:rsid w:val="006A749F"/>
    <w:rsid w:val="006A776F"/>
    <w:rsid w:val="006A77A4"/>
    <w:rsid w:val="006A7BED"/>
    <w:rsid w:val="006B0F9D"/>
    <w:rsid w:val="006B0FFE"/>
    <w:rsid w:val="006B14F2"/>
    <w:rsid w:val="006B165A"/>
    <w:rsid w:val="006B19F0"/>
    <w:rsid w:val="006B24CF"/>
    <w:rsid w:val="006B2B08"/>
    <w:rsid w:val="006B2F6F"/>
    <w:rsid w:val="006B30D0"/>
    <w:rsid w:val="006B347A"/>
    <w:rsid w:val="006B416F"/>
    <w:rsid w:val="006B4895"/>
    <w:rsid w:val="006B53C4"/>
    <w:rsid w:val="006B5602"/>
    <w:rsid w:val="006B59BF"/>
    <w:rsid w:val="006B5A98"/>
    <w:rsid w:val="006B79D4"/>
    <w:rsid w:val="006C02ED"/>
    <w:rsid w:val="006C0E46"/>
    <w:rsid w:val="006C2FDD"/>
    <w:rsid w:val="006C381D"/>
    <w:rsid w:val="006C4E85"/>
    <w:rsid w:val="006C61A2"/>
    <w:rsid w:val="006C6650"/>
    <w:rsid w:val="006C6738"/>
    <w:rsid w:val="006C6936"/>
    <w:rsid w:val="006C6AB3"/>
    <w:rsid w:val="006C7367"/>
    <w:rsid w:val="006C75C1"/>
    <w:rsid w:val="006C7AEE"/>
    <w:rsid w:val="006C7B6B"/>
    <w:rsid w:val="006C7BB8"/>
    <w:rsid w:val="006D08D7"/>
    <w:rsid w:val="006D23D7"/>
    <w:rsid w:val="006D2612"/>
    <w:rsid w:val="006D26DD"/>
    <w:rsid w:val="006D31B2"/>
    <w:rsid w:val="006D3B50"/>
    <w:rsid w:val="006D55EB"/>
    <w:rsid w:val="006D6A8A"/>
    <w:rsid w:val="006D76F7"/>
    <w:rsid w:val="006D772E"/>
    <w:rsid w:val="006D7990"/>
    <w:rsid w:val="006E01F5"/>
    <w:rsid w:val="006E023D"/>
    <w:rsid w:val="006E07E3"/>
    <w:rsid w:val="006E0C68"/>
    <w:rsid w:val="006E1B79"/>
    <w:rsid w:val="006E1F06"/>
    <w:rsid w:val="006E33A1"/>
    <w:rsid w:val="006E3B63"/>
    <w:rsid w:val="006E451C"/>
    <w:rsid w:val="006E6285"/>
    <w:rsid w:val="006E690C"/>
    <w:rsid w:val="006E7488"/>
    <w:rsid w:val="006F129A"/>
    <w:rsid w:val="006F2373"/>
    <w:rsid w:val="006F2667"/>
    <w:rsid w:val="006F428F"/>
    <w:rsid w:val="006F4904"/>
    <w:rsid w:val="006F494D"/>
    <w:rsid w:val="006F51FD"/>
    <w:rsid w:val="006F5A99"/>
    <w:rsid w:val="006F6CA5"/>
    <w:rsid w:val="006F724D"/>
    <w:rsid w:val="006F73FD"/>
    <w:rsid w:val="00700ADF"/>
    <w:rsid w:val="00701814"/>
    <w:rsid w:val="00701C58"/>
    <w:rsid w:val="00701C9E"/>
    <w:rsid w:val="00701EBE"/>
    <w:rsid w:val="0070286B"/>
    <w:rsid w:val="00702CF2"/>
    <w:rsid w:val="00703205"/>
    <w:rsid w:val="00703BF2"/>
    <w:rsid w:val="007040AC"/>
    <w:rsid w:val="00704E91"/>
    <w:rsid w:val="0070555D"/>
    <w:rsid w:val="00705E09"/>
    <w:rsid w:val="007061CF"/>
    <w:rsid w:val="00706512"/>
    <w:rsid w:val="007065EC"/>
    <w:rsid w:val="00706AC7"/>
    <w:rsid w:val="00706D83"/>
    <w:rsid w:val="00706E9B"/>
    <w:rsid w:val="00706EC8"/>
    <w:rsid w:val="00706F6A"/>
    <w:rsid w:val="007072FA"/>
    <w:rsid w:val="00707373"/>
    <w:rsid w:val="0070785E"/>
    <w:rsid w:val="007106FB"/>
    <w:rsid w:val="0071107F"/>
    <w:rsid w:val="0071121E"/>
    <w:rsid w:val="0071216C"/>
    <w:rsid w:val="00712773"/>
    <w:rsid w:val="007128EE"/>
    <w:rsid w:val="00713C00"/>
    <w:rsid w:val="007145FE"/>
    <w:rsid w:val="007152F8"/>
    <w:rsid w:val="0071561E"/>
    <w:rsid w:val="00716EDF"/>
    <w:rsid w:val="00720395"/>
    <w:rsid w:val="00721297"/>
    <w:rsid w:val="007216E5"/>
    <w:rsid w:val="00721894"/>
    <w:rsid w:val="00721CD1"/>
    <w:rsid w:val="007233C4"/>
    <w:rsid w:val="00723732"/>
    <w:rsid w:val="007242EA"/>
    <w:rsid w:val="0072446F"/>
    <w:rsid w:val="00724881"/>
    <w:rsid w:val="0072590F"/>
    <w:rsid w:val="007278B0"/>
    <w:rsid w:val="00727A54"/>
    <w:rsid w:val="00730820"/>
    <w:rsid w:val="00730896"/>
    <w:rsid w:val="007310B6"/>
    <w:rsid w:val="00731CBA"/>
    <w:rsid w:val="007333C0"/>
    <w:rsid w:val="00733454"/>
    <w:rsid w:val="00733835"/>
    <w:rsid w:val="00734A90"/>
    <w:rsid w:val="007355C7"/>
    <w:rsid w:val="00735C49"/>
    <w:rsid w:val="00737697"/>
    <w:rsid w:val="007376D0"/>
    <w:rsid w:val="00740AFF"/>
    <w:rsid w:val="00740EA9"/>
    <w:rsid w:val="007410E8"/>
    <w:rsid w:val="007415D0"/>
    <w:rsid w:val="00742004"/>
    <w:rsid w:val="00743033"/>
    <w:rsid w:val="0074360C"/>
    <w:rsid w:val="00743E55"/>
    <w:rsid w:val="0074476F"/>
    <w:rsid w:val="0074488F"/>
    <w:rsid w:val="00744C09"/>
    <w:rsid w:val="00744C3B"/>
    <w:rsid w:val="00745139"/>
    <w:rsid w:val="00745C7F"/>
    <w:rsid w:val="00746363"/>
    <w:rsid w:val="00746539"/>
    <w:rsid w:val="00747C01"/>
    <w:rsid w:val="0075031B"/>
    <w:rsid w:val="00750333"/>
    <w:rsid w:val="00750437"/>
    <w:rsid w:val="0075074B"/>
    <w:rsid w:val="00750ECF"/>
    <w:rsid w:val="00751B3F"/>
    <w:rsid w:val="00752303"/>
    <w:rsid w:val="00752C2F"/>
    <w:rsid w:val="00753A42"/>
    <w:rsid w:val="00754507"/>
    <w:rsid w:val="00756606"/>
    <w:rsid w:val="00756B45"/>
    <w:rsid w:val="0075791B"/>
    <w:rsid w:val="00762A8E"/>
    <w:rsid w:val="00762DB2"/>
    <w:rsid w:val="007631DC"/>
    <w:rsid w:val="007632D5"/>
    <w:rsid w:val="00763ADF"/>
    <w:rsid w:val="00764170"/>
    <w:rsid w:val="007641CB"/>
    <w:rsid w:val="00764767"/>
    <w:rsid w:val="007652B8"/>
    <w:rsid w:val="00767911"/>
    <w:rsid w:val="00767E51"/>
    <w:rsid w:val="00770892"/>
    <w:rsid w:val="007708C9"/>
    <w:rsid w:val="00771BF3"/>
    <w:rsid w:val="00772199"/>
    <w:rsid w:val="0077445B"/>
    <w:rsid w:val="0077494B"/>
    <w:rsid w:val="0077545A"/>
    <w:rsid w:val="00775A51"/>
    <w:rsid w:val="007761B2"/>
    <w:rsid w:val="007765FF"/>
    <w:rsid w:val="00776D70"/>
    <w:rsid w:val="00776FDB"/>
    <w:rsid w:val="00777B9C"/>
    <w:rsid w:val="00780540"/>
    <w:rsid w:val="0078131A"/>
    <w:rsid w:val="00781497"/>
    <w:rsid w:val="00781C8E"/>
    <w:rsid w:val="00782247"/>
    <w:rsid w:val="00783021"/>
    <w:rsid w:val="00783932"/>
    <w:rsid w:val="00785429"/>
    <w:rsid w:val="00785FB0"/>
    <w:rsid w:val="00786E57"/>
    <w:rsid w:val="007873FD"/>
    <w:rsid w:val="007875FA"/>
    <w:rsid w:val="00791655"/>
    <w:rsid w:val="00791D0C"/>
    <w:rsid w:val="00793589"/>
    <w:rsid w:val="00793FEC"/>
    <w:rsid w:val="0079493F"/>
    <w:rsid w:val="0079529E"/>
    <w:rsid w:val="00795FFC"/>
    <w:rsid w:val="00796187"/>
    <w:rsid w:val="00796369"/>
    <w:rsid w:val="0079639C"/>
    <w:rsid w:val="007973A9"/>
    <w:rsid w:val="00797484"/>
    <w:rsid w:val="007975BD"/>
    <w:rsid w:val="00797DA2"/>
    <w:rsid w:val="007A00BE"/>
    <w:rsid w:val="007A0A06"/>
    <w:rsid w:val="007A1326"/>
    <w:rsid w:val="007A1778"/>
    <w:rsid w:val="007A179C"/>
    <w:rsid w:val="007A2161"/>
    <w:rsid w:val="007A3369"/>
    <w:rsid w:val="007A3D89"/>
    <w:rsid w:val="007A42D4"/>
    <w:rsid w:val="007A5B7B"/>
    <w:rsid w:val="007A6237"/>
    <w:rsid w:val="007A6D03"/>
    <w:rsid w:val="007A70B2"/>
    <w:rsid w:val="007A7329"/>
    <w:rsid w:val="007A7699"/>
    <w:rsid w:val="007B00F7"/>
    <w:rsid w:val="007B1475"/>
    <w:rsid w:val="007B1ED8"/>
    <w:rsid w:val="007B215B"/>
    <w:rsid w:val="007B3050"/>
    <w:rsid w:val="007B39A2"/>
    <w:rsid w:val="007B3AFE"/>
    <w:rsid w:val="007B420A"/>
    <w:rsid w:val="007B564D"/>
    <w:rsid w:val="007C0982"/>
    <w:rsid w:val="007C0E69"/>
    <w:rsid w:val="007C0EEF"/>
    <w:rsid w:val="007C1314"/>
    <w:rsid w:val="007C2304"/>
    <w:rsid w:val="007C23C7"/>
    <w:rsid w:val="007C38BB"/>
    <w:rsid w:val="007C3AE1"/>
    <w:rsid w:val="007C3C5E"/>
    <w:rsid w:val="007C3F83"/>
    <w:rsid w:val="007C4DAA"/>
    <w:rsid w:val="007C501B"/>
    <w:rsid w:val="007C56E5"/>
    <w:rsid w:val="007C6012"/>
    <w:rsid w:val="007D2851"/>
    <w:rsid w:val="007D2CFA"/>
    <w:rsid w:val="007D2F68"/>
    <w:rsid w:val="007D35BA"/>
    <w:rsid w:val="007D400A"/>
    <w:rsid w:val="007D437B"/>
    <w:rsid w:val="007D46C4"/>
    <w:rsid w:val="007D47CC"/>
    <w:rsid w:val="007D5377"/>
    <w:rsid w:val="007E018F"/>
    <w:rsid w:val="007E0F57"/>
    <w:rsid w:val="007E11D6"/>
    <w:rsid w:val="007E154E"/>
    <w:rsid w:val="007E4009"/>
    <w:rsid w:val="007E432F"/>
    <w:rsid w:val="007E44EF"/>
    <w:rsid w:val="007E51C7"/>
    <w:rsid w:val="007E602B"/>
    <w:rsid w:val="007E60F3"/>
    <w:rsid w:val="007E7709"/>
    <w:rsid w:val="007E7BAA"/>
    <w:rsid w:val="007F07A1"/>
    <w:rsid w:val="007F0B00"/>
    <w:rsid w:val="007F1654"/>
    <w:rsid w:val="007F201C"/>
    <w:rsid w:val="007F2A33"/>
    <w:rsid w:val="007F2B75"/>
    <w:rsid w:val="007F2ECF"/>
    <w:rsid w:val="007F3659"/>
    <w:rsid w:val="007F4524"/>
    <w:rsid w:val="007F527D"/>
    <w:rsid w:val="007F763B"/>
    <w:rsid w:val="00800565"/>
    <w:rsid w:val="008010AF"/>
    <w:rsid w:val="00802079"/>
    <w:rsid w:val="008021CE"/>
    <w:rsid w:val="0080288B"/>
    <w:rsid w:val="00803319"/>
    <w:rsid w:val="008038ED"/>
    <w:rsid w:val="00803929"/>
    <w:rsid w:val="0080411A"/>
    <w:rsid w:val="0080422B"/>
    <w:rsid w:val="0080454D"/>
    <w:rsid w:val="00806468"/>
    <w:rsid w:val="00806491"/>
    <w:rsid w:val="00806B4A"/>
    <w:rsid w:val="008070CD"/>
    <w:rsid w:val="00807C75"/>
    <w:rsid w:val="00807D4C"/>
    <w:rsid w:val="00807D4E"/>
    <w:rsid w:val="00810937"/>
    <w:rsid w:val="00810CF7"/>
    <w:rsid w:val="00811065"/>
    <w:rsid w:val="00811078"/>
    <w:rsid w:val="0081152F"/>
    <w:rsid w:val="00811EF1"/>
    <w:rsid w:val="008126F4"/>
    <w:rsid w:val="008127C5"/>
    <w:rsid w:val="00812C05"/>
    <w:rsid w:val="00812C6C"/>
    <w:rsid w:val="00815BE6"/>
    <w:rsid w:val="00815C46"/>
    <w:rsid w:val="00815F1B"/>
    <w:rsid w:val="00817474"/>
    <w:rsid w:val="008178E7"/>
    <w:rsid w:val="008201F5"/>
    <w:rsid w:val="0082124A"/>
    <w:rsid w:val="0082238A"/>
    <w:rsid w:val="008232C1"/>
    <w:rsid w:val="00823DED"/>
    <w:rsid w:val="0082432E"/>
    <w:rsid w:val="0082458A"/>
    <w:rsid w:val="00824A16"/>
    <w:rsid w:val="00824D19"/>
    <w:rsid w:val="0082564D"/>
    <w:rsid w:val="00826EED"/>
    <w:rsid w:val="008310C0"/>
    <w:rsid w:val="00831949"/>
    <w:rsid w:val="00832ADA"/>
    <w:rsid w:val="00834943"/>
    <w:rsid w:val="00835503"/>
    <w:rsid w:val="00835A27"/>
    <w:rsid w:val="00835DF2"/>
    <w:rsid w:val="00836F71"/>
    <w:rsid w:val="008400BB"/>
    <w:rsid w:val="008404D4"/>
    <w:rsid w:val="008406D4"/>
    <w:rsid w:val="008409DF"/>
    <w:rsid w:val="00840C7B"/>
    <w:rsid w:val="00841660"/>
    <w:rsid w:val="00842712"/>
    <w:rsid w:val="008428DF"/>
    <w:rsid w:val="00843741"/>
    <w:rsid w:val="00845B27"/>
    <w:rsid w:val="00846402"/>
    <w:rsid w:val="00847717"/>
    <w:rsid w:val="00850085"/>
    <w:rsid w:val="00850235"/>
    <w:rsid w:val="00850829"/>
    <w:rsid w:val="0085089B"/>
    <w:rsid w:val="00850E81"/>
    <w:rsid w:val="00851069"/>
    <w:rsid w:val="00851441"/>
    <w:rsid w:val="00851701"/>
    <w:rsid w:val="00853274"/>
    <w:rsid w:val="00853528"/>
    <w:rsid w:val="00853EEA"/>
    <w:rsid w:val="0085455B"/>
    <w:rsid w:val="008548F8"/>
    <w:rsid w:val="00855410"/>
    <w:rsid w:val="00855908"/>
    <w:rsid w:val="008574D4"/>
    <w:rsid w:val="00857CD1"/>
    <w:rsid w:val="00857CE8"/>
    <w:rsid w:val="00861892"/>
    <w:rsid w:val="00864E23"/>
    <w:rsid w:val="00864E84"/>
    <w:rsid w:val="0086548E"/>
    <w:rsid w:val="00865B81"/>
    <w:rsid w:val="00865D56"/>
    <w:rsid w:val="008676F0"/>
    <w:rsid w:val="00867B6B"/>
    <w:rsid w:val="00867D2B"/>
    <w:rsid w:val="00867E96"/>
    <w:rsid w:val="00870000"/>
    <w:rsid w:val="0087014A"/>
    <w:rsid w:val="00870D95"/>
    <w:rsid w:val="00870D9A"/>
    <w:rsid w:val="00871654"/>
    <w:rsid w:val="008717A8"/>
    <w:rsid w:val="00871C2B"/>
    <w:rsid w:val="00871F93"/>
    <w:rsid w:val="0087203D"/>
    <w:rsid w:val="00872A64"/>
    <w:rsid w:val="0087308E"/>
    <w:rsid w:val="008740B1"/>
    <w:rsid w:val="0087465F"/>
    <w:rsid w:val="00874875"/>
    <w:rsid w:val="00877138"/>
    <w:rsid w:val="008808AE"/>
    <w:rsid w:val="00880FEE"/>
    <w:rsid w:val="008815E2"/>
    <w:rsid w:val="008816AB"/>
    <w:rsid w:val="00881A75"/>
    <w:rsid w:val="00881F2E"/>
    <w:rsid w:val="00881F7C"/>
    <w:rsid w:val="00882A78"/>
    <w:rsid w:val="00883311"/>
    <w:rsid w:val="008839C3"/>
    <w:rsid w:val="00884584"/>
    <w:rsid w:val="0088572E"/>
    <w:rsid w:val="0088713E"/>
    <w:rsid w:val="008871A8"/>
    <w:rsid w:val="0088731A"/>
    <w:rsid w:val="00887B87"/>
    <w:rsid w:val="0089093A"/>
    <w:rsid w:val="00890BA0"/>
    <w:rsid w:val="00892335"/>
    <w:rsid w:val="00892830"/>
    <w:rsid w:val="00893BE5"/>
    <w:rsid w:val="008943DB"/>
    <w:rsid w:val="0089583A"/>
    <w:rsid w:val="00895ABA"/>
    <w:rsid w:val="00897625"/>
    <w:rsid w:val="008976B4"/>
    <w:rsid w:val="008979FC"/>
    <w:rsid w:val="008A0FB0"/>
    <w:rsid w:val="008A25DD"/>
    <w:rsid w:val="008A26EA"/>
    <w:rsid w:val="008A2918"/>
    <w:rsid w:val="008A3199"/>
    <w:rsid w:val="008A43DB"/>
    <w:rsid w:val="008A589D"/>
    <w:rsid w:val="008A643F"/>
    <w:rsid w:val="008A6C1C"/>
    <w:rsid w:val="008A6D9F"/>
    <w:rsid w:val="008A706D"/>
    <w:rsid w:val="008A7110"/>
    <w:rsid w:val="008A7CD6"/>
    <w:rsid w:val="008B0237"/>
    <w:rsid w:val="008B1828"/>
    <w:rsid w:val="008B1B99"/>
    <w:rsid w:val="008B1C18"/>
    <w:rsid w:val="008B1C21"/>
    <w:rsid w:val="008B2ECD"/>
    <w:rsid w:val="008B3C9F"/>
    <w:rsid w:val="008B4C2D"/>
    <w:rsid w:val="008B4F87"/>
    <w:rsid w:val="008B5047"/>
    <w:rsid w:val="008B6052"/>
    <w:rsid w:val="008B650C"/>
    <w:rsid w:val="008B6AC2"/>
    <w:rsid w:val="008B719D"/>
    <w:rsid w:val="008B7240"/>
    <w:rsid w:val="008C032C"/>
    <w:rsid w:val="008C314B"/>
    <w:rsid w:val="008C3178"/>
    <w:rsid w:val="008C4D89"/>
    <w:rsid w:val="008C6260"/>
    <w:rsid w:val="008C6A4D"/>
    <w:rsid w:val="008C7063"/>
    <w:rsid w:val="008C72DA"/>
    <w:rsid w:val="008D0CFF"/>
    <w:rsid w:val="008D1158"/>
    <w:rsid w:val="008D12E5"/>
    <w:rsid w:val="008D1359"/>
    <w:rsid w:val="008D1507"/>
    <w:rsid w:val="008D151B"/>
    <w:rsid w:val="008D1CDA"/>
    <w:rsid w:val="008D2F00"/>
    <w:rsid w:val="008D3355"/>
    <w:rsid w:val="008D34C9"/>
    <w:rsid w:val="008D37F4"/>
    <w:rsid w:val="008D5C9F"/>
    <w:rsid w:val="008D60E3"/>
    <w:rsid w:val="008D6606"/>
    <w:rsid w:val="008D683B"/>
    <w:rsid w:val="008D6C90"/>
    <w:rsid w:val="008D7450"/>
    <w:rsid w:val="008D766E"/>
    <w:rsid w:val="008E0F82"/>
    <w:rsid w:val="008E1974"/>
    <w:rsid w:val="008E23B5"/>
    <w:rsid w:val="008E28AF"/>
    <w:rsid w:val="008E2ED7"/>
    <w:rsid w:val="008E3185"/>
    <w:rsid w:val="008E4199"/>
    <w:rsid w:val="008E5DB2"/>
    <w:rsid w:val="008E6B99"/>
    <w:rsid w:val="008E6C7A"/>
    <w:rsid w:val="008E76D0"/>
    <w:rsid w:val="008F14E2"/>
    <w:rsid w:val="008F2DC6"/>
    <w:rsid w:val="008F34DC"/>
    <w:rsid w:val="008F43BE"/>
    <w:rsid w:val="008F4B6C"/>
    <w:rsid w:val="008F4BC2"/>
    <w:rsid w:val="008F4BF3"/>
    <w:rsid w:val="008F4E21"/>
    <w:rsid w:val="008F5EA9"/>
    <w:rsid w:val="008F6357"/>
    <w:rsid w:val="008F76F1"/>
    <w:rsid w:val="008F7956"/>
    <w:rsid w:val="00901451"/>
    <w:rsid w:val="0090244B"/>
    <w:rsid w:val="0090259F"/>
    <w:rsid w:val="009025E1"/>
    <w:rsid w:val="0090356E"/>
    <w:rsid w:val="00903DCE"/>
    <w:rsid w:val="00903E56"/>
    <w:rsid w:val="009041B0"/>
    <w:rsid w:val="00904823"/>
    <w:rsid w:val="009048A2"/>
    <w:rsid w:val="00905029"/>
    <w:rsid w:val="00905A7E"/>
    <w:rsid w:val="00906CAB"/>
    <w:rsid w:val="00907E06"/>
    <w:rsid w:val="00907F82"/>
    <w:rsid w:val="00910490"/>
    <w:rsid w:val="00910909"/>
    <w:rsid w:val="00913284"/>
    <w:rsid w:val="009132EC"/>
    <w:rsid w:val="00913D73"/>
    <w:rsid w:val="00913D87"/>
    <w:rsid w:val="0091437D"/>
    <w:rsid w:val="00915448"/>
    <w:rsid w:val="009176D0"/>
    <w:rsid w:val="00917CF0"/>
    <w:rsid w:val="0092028F"/>
    <w:rsid w:val="00920368"/>
    <w:rsid w:val="009211CF"/>
    <w:rsid w:val="00921EBF"/>
    <w:rsid w:val="00924439"/>
    <w:rsid w:val="00926A19"/>
    <w:rsid w:val="00926BBB"/>
    <w:rsid w:val="00926E7B"/>
    <w:rsid w:val="00927748"/>
    <w:rsid w:val="00927DB1"/>
    <w:rsid w:val="009304F1"/>
    <w:rsid w:val="00930E7A"/>
    <w:rsid w:val="00930EED"/>
    <w:rsid w:val="009311F4"/>
    <w:rsid w:val="00931337"/>
    <w:rsid w:val="00931B28"/>
    <w:rsid w:val="009322B2"/>
    <w:rsid w:val="009333A6"/>
    <w:rsid w:val="00933D4C"/>
    <w:rsid w:val="00933ED9"/>
    <w:rsid w:val="00936BC9"/>
    <w:rsid w:val="00937E7C"/>
    <w:rsid w:val="00940F9F"/>
    <w:rsid w:val="00940FE3"/>
    <w:rsid w:val="00942442"/>
    <w:rsid w:val="009426D6"/>
    <w:rsid w:val="00943502"/>
    <w:rsid w:val="00943D4A"/>
    <w:rsid w:val="009441AA"/>
    <w:rsid w:val="00944329"/>
    <w:rsid w:val="0094450B"/>
    <w:rsid w:val="00944609"/>
    <w:rsid w:val="0094473F"/>
    <w:rsid w:val="00945CF9"/>
    <w:rsid w:val="00946142"/>
    <w:rsid w:val="00946333"/>
    <w:rsid w:val="00950A65"/>
    <w:rsid w:val="0095118D"/>
    <w:rsid w:val="00951AE5"/>
    <w:rsid w:val="00953EDC"/>
    <w:rsid w:val="00955506"/>
    <w:rsid w:val="00955738"/>
    <w:rsid w:val="009566B9"/>
    <w:rsid w:val="009604F6"/>
    <w:rsid w:val="00960D95"/>
    <w:rsid w:val="00961961"/>
    <w:rsid w:val="00961B88"/>
    <w:rsid w:val="00962542"/>
    <w:rsid w:val="00963750"/>
    <w:rsid w:val="00964AE1"/>
    <w:rsid w:val="00966D8D"/>
    <w:rsid w:val="009722E1"/>
    <w:rsid w:val="00972445"/>
    <w:rsid w:val="009735BC"/>
    <w:rsid w:val="00973CD1"/>
    <w:rsid w:val="009755C5"/>
    <w:rsid w:val="00976F81"/>
    <w:rsid w:val="00980E22"/>
    <w:rsid w:val="00981707"/>
    <w:rsid w:val="00981907"/>
    <w:rsid w:val="00984575"/>
    <w:rsid w:val="009846D6"/>
    <w:rsid w:val="009846D9"/>
    <w:rsid w:val="00987333"/>
    <w:rsid w:val="00987713"/>
    <w:rsid w:val="00987AD1"/>
    <w:rsid w:val="00991236"/>
    <w:rsid w:val="00992A56"/>
    <w:rsid w:val="009932CB"/>
    <w:rsid w:val="00993600"/>
    <w:rsid w:val="00993835"/>
    <w:rsid w:val="00995793"/>
    <w:rsid w:val="00995943"/>
    <w:rsid w:val="0099638F"/>
    <w:rsid w:val="00997DA4"/>
    <w:rsid w:val="009A0D5D"/>
    <w:rsid w:val="009A1765"/>
    <w:rsid w:val="009A262E"/>
    <w:rsid w:val="009A2B8B"/>
    <w:rsid w:val="009A2C3F"/>
    <w:rsid w:val="009A3898"/>
    <w:rsid w:val="009A4092"/>
    <w:rsid w:val="009A4160"/>
    <w:rsid w:val="009A4DE7"/>
    <w:rsid w:val="009A5EEE"/>
    <w:rsid w:val="009A6710"/>
    <w:rsid w:val="009A6901"/>
    <w:rsid w:val="009A6ADB"/>
    <w:rsid w:val="009A726E"/>
    <w:rsid w:val="009A73D9"/>
    <w:rsid w:val="009A7722"/>
    <w:rsid w:val="009A7758"/>
    <w:rsid w:val="009A77D2"/>
    <w:rsid w:val="009A77E7"/>
    <w:rsid w:val="009B02A1"/>
    <w:rsid w:val="009B0695"/>
    <w:rsid w:val="009B0C0C"/>
    <w:rsid w:val="009B0CAC"/>
    <w:rsid w:val="009B14A8"/>
    <w:rsid w:val="009B1B5D"/>
    <w:rsid w:val="009B1DFD"/>
    <w:rsid w:val="009B2AD0"/>
    <w:rsid w:val="009B38E9"/>
    <w:rsid w:val="009B3B7D"/>
    <w:rsid w:val="009B4149"/>
    <w:rsid w:val="009B5322"/>
    <w:rsid w:val="009B5BEB"/>
    <w:rsid w:val="009B616A"/>
    <w:rsid w:val="009B7095"/>
    <w:rsid w:val="009C1F05"/>
    <w:rsid w:val="009C209C"/>
    <w:rsid w:val="009C26DE"/>
    <w:rsid w:val="009C29EF"/>
    <w:rsid w:val="009C3488"/>
    <w:rsid w:val="009C37D3"/>
    <w:rsid w:val="009C3A74"/>
    <w:rsid w:val="009C3D26"/>
    <w:rsid w:val="009C4006"/>
    <w:rsid w:val="009C49D9"/>
    <w:rsid w:val="009C4A8C"/>
    <w:rsid w:val="009C4AC3"/>
    <w:rsid w:val="009C58F6"/>
    <w:rsid w:val="009C5D40"/>
    <w:rsid w:val="009C5EC3"/>
    <w:rsid w:val="009C7D95"/>
    <w:rsid w:val="009D0E96"/>
    <w:rsid w:val="009D20A6"/>
    <w:rsid w:val="009D24DD"/>
    <w:rsid w:val="009D2674"/>
    <w:rsid w:val="009D334F"/>
    <w:rsid w:val="009D3686"/>
    <w:rsid w:val="009D378B"/>
    <w:rsid w:val="009D383F"/>
    <w:rsid w:val="009D4065"/>
    <w:rsid w:val="009D44E2"/>
    <w:rsid w:val="009D49F1"/>
    <w:rsid w:val="009D5F9A"/>
    <w:rsid w:val="009D6B2A"/>
    <w:rsid w:val="009D7842"/>
    <w:rsid w:val="009D7F6D"/>
    <w:rsid w:val="009E012D"/>
    <w:rsid w:val="009E094E"/>
    <w:rsid w:val="009E0B78"/>
    <w:rsid w:val="009E0D71"/>
    <w:rsid w:val="009E17DA"/>
    <w:rsid w:val="009E24D9"/>
    <w:rsid w:val="009E3185"/>
    <w:rsid w:val="009E3E1E"/>
    <w:rsid w:val="009E3FA2"/>
    <w:rsid w:val="009E5D35"/>
    <w:rsid w:val="009E63EE"/>
    <w:rsid w:val="009E7393"/>
    <w:rsid w:val="009E7EAD"/>
    <w:rsid w:val="009F2A0A"/>
    <w:rsid w:val="009F2E83"/>
    <w:rsid w:val="009F4260"/>
    <w:rsid w:val="009F4D81"/>
    <w:rsid w:val="009F5A7D"/>
    <w:rsid w:val="009F7D3B"/>
    <w:rsid w:val="00A002E9"/>
    <w:rsid w:val="00A005D0"/>
    <w:rsid w:val="00A01C15"/>
    <w:rsid w:val="00A0242D"/>
    <w:rsid w:val="00A02926"/>
    <w:rsid w:val="00A03902"/>
    <w:rsid w:val="00A03EDB"/>
    <w:rsid w:val="00A0515A"/>
    <w:rsid w:val="00A052B2"/>
    <w:rsid w:val="00A052D7"/>
    <w:rsid w:val="00A061DE"/>
    <w:rsid w:val="00A06C84"/>
    <w:rsid w:val="00A06CA9"/>
    <w:rsid w:val="00A0705C"/>
    <w:rsid w:val="00A07B9F"/>
    <w:rsid w:val="00A11F56"/>
    <w:rsid w:val="00A1263B"/>
    <w:rsid w:val="00A12FD3"/>
    <w:rsid w:val="00A13887"/>
    <w:rsid w:val="00A139CD"/>
    <w:rsid w:val="00A14823"/>
    <w:rsid w:val="00A1496C"/>
    <w:rsid w:val="00A14A34"/>
    <w:rsid w:val="00A15513"/>
    <w:rsid w:val="00A17772"/>
    <w:rsid w:val="00A20374"/>
    <w:rsid w:val="00A20C7A"/>
    <w:rsid w:val="00A20F8F"/>
    <w:rsid w:val="00A210B2"/>
    <w:rsid w:val="00A22E41"/>
    <w:rsid w:val="00A247DF"/>
    <w:rsid w:val="00A2514C"/>
    <w:rsid w:val="00A25881"/>
    <w:rsid w:val="00A25890"/>
    <w:rsid w:val="00A2717F"/>
    <w:rsid w:val="00A27251"/>
    <w:rsid w:val="00A273A5"/>
    <w:rsid w:val="00A279C9"/>
    <w:rsid w:val="00A30239"/>
    <w:rsid w:val="00A31698"/>
    <w:rsid w:val="00A316E1"/>
    <w:rsid w:val="00A319CC"/>
    <w:rsid w:val="00A32DA4"/>
    <w:rsid w:val="00A330D3"/>
    <w:rsid w:val="00A3352B"/>
    <w:rsid w:val="00A3409F"/>
    <w:rsid w:val="00A3702F"/>
    <w:rsid w:val="00A3748F"/>
    <w:rsid w:val="00A40203"/>
    <w:rsid w:val="00A41DCC"/>
    <w:rsid w:val="00A421D1"/>
    <w:rsid w:val="00A42E81"/>
    <w:rsid w:val="00A4401A"/>
    <w:rsid w:val="00A449D9"/>
    <w:rsid w:val="00A44C23"/>
    <w:rsid w:val="00A44F52"/>
    <w:rsid w:val="00A4540C"/>
    <w:rsid w:val="00A47315"/>
    <w:rsid w:val="00A478EA"/>
    <w:rsid w:val="00A47CEF"/>
    <w:rsid w:val="00A47D7B"/>
    <w:rsid w:val="00A5013F"/>
    <w:rsid w:val="00A50EF4"/>
    <w:rsid w:val="00A52FBC"/>
    <w:rsid w:val="00A54F45"/>
    <w:rsid w:val="00A566A7"/>
    <w:rsid w:val="00A56750"/>
    <w:rsid w:val="00A572C3"/>
    <w:rsid w:val="00A61D29"/>
    <w:rsid w:val="00A61DAE"/>
    <w:rsid w:val="00A61FA3"/>
    <w:rsid w:val="00A636CC"/>
    <w:rsid w:val="00A63A38"/>
    <w:rsid w:val="00A64499"/>
    <w:rsid w:val="00A65199"/>
    <w:rsid w:val="00A67171"/>
    <w:rsid w:val="00A67C1F"/>
    <w:rsid w:val="00A70D88"/>
    <w:rsid w:val="00A70E1B"/>
    <w:rsid w:val="00A71625"/>
    <w:rsid w:val="00A726DC"/>
    <w:rsid w:val="00A73390"/>
    <w:rsid w:val="00A74277"/>
    <w:rsid w:val="00A743E3"/>
    <w:rsid w:val="00A7496F"/>
    <w:rsid w:val="00A751C4"/>
    <w:rsid w:val="00A75409"/>
    <w:rsid w:val="00A754F6"/>
    <w:rsid w:val="00A7601E"/>
    <w:rsid w:val="00A77F37"/>
    <w:rsid w:val="00A804B9"/>
    <w:rsid w:val="00A80939"/>
    <w:rsid w:val="00A809F0"/>
    <w:rsid w:val="00A80ABB"/>
    <w:rsid w:val="00A80C3B"/>
    <w:rsid w:val="00A80EC2"/>
    <w:rsid w:val="00A81348"/>
    <w:rsid w:val="00A81534"/>
    <w:rsid w:val="00A81B19"/>
    <w:rsid w:val="00A81C38"/>
    <w:rsid w:val="00A82E65"/>
    <w:rsid w:val="00A835B2"/>
    <w:rsid w:val="00A8399D"/>
    <w:rsid w:val="00A84C8A"/>
    <w:rsid w:val="00A86642"/>
    <w:rsid w:val="00A866FF"/>
    <w:rsid w:val="00A86FAA"/>
    <w:rsid w:val="00A90C3E"/>
    <w:rsid w:val="00A931FA"/>
    <w:rsid w:val="00A93292"/>
    <w:rsid w:val="00A941B4"/>
    <w:rsid w:val="00A94937"/>
    <w:rsid w:val="00A956F1"/>
    <w:rsid w:val="00A960B4"/>
    <w:rsid w:val="00A96413"/>
    <w:rsid w:val="00A9671A"/>
    <w:rsid w:val="00A96EDC"/>
    <w:rsid w:val="00A971D4"/>
    <w:rsid w:val="00AA0286"/>
    <w:rsid w:val="00AA07FA"/>
    <w:rsid w:val="00AA0B38"/>
    <w:rsid w:val="00AA12C9"/>
    <w:rsid w:val="00AA1F7E"/>
    <w:rsid w:val="00AA2527"/>
    <w:rsid w:val="00AA2E06"/>
    <w:rsid w:val="00AA3875"/>
    <w:rsid w:val="00AA39B4"/>
    <w:rsid w:val="00AA525A"/>
    <w:rsid w:val="00AA6614"/>
    <w:rsid w:val="00AA6DEE"/>
    <w:rsid w:val="00AA6EF2"/>
    <w:rsid w:val="00AA7080"/>
    <w:rsid w:val="00AB07B4"/>
    <w:rsid w:val="00AB1CA6"/>
    <w:rsid w:val="00AB2208"/>
    <w:rsid w:val="00AB2D21"/>
    <w:rsid w:val="00AB3AAC"/>
    <w:rsid w:val="00AB4016"/>
    <w:rsid w:val="00AB4221"/>
    <w:rsid w:val="00AB5153"/>
    <w:rsid w:val="00AB6AAD"/>
    <w:rsid w:val="00AB6B9C"/>
    <w:rsid w:val="00AB7EE8"/>
    <w:rsid w:val="00AC11DD"/>
    <w:rsid w:val="00AC16AB"/>
    <w:rsid w:val="00AC20CB"/>
    <w:rsid w:val="00AC290B"/>
    <w:rsid w:val="00AC377F"/>
    <w:rsid w:val="00AC3CBC"/>
    <w:rsid w:val="00AC3F65"/>
    <w:rsid w:val="00AC4185"/>
    <w:rsid w:val="00AC4231"/>
    <w:rsid w:val="00AC4952"/>
    <w:rsid w:val="00AC4D21"/>
    <w:rsid w:val="00AC5FC8"/>
    <w:rsid w:val="00AC7E14"/>
    <w:rsid w:val="00AD1930"/>
    <w:rsid w:val="00AD1C48"/>
    <w:rsid w:val="00AD21AD"/>
    <w:rsid w:val="00AD37F6"/>
    <w:rsid w:val="00AD425C"/>
    <w:rsid w:val="00AD4D6D"/>
    <w:rsid w:val="00AD53B1"/>
    <w:rsid w:val="00AD5E60"/>
    <w:rsid w:val="00AD7470"/>
    <w:rsid w:val="00AD7824"/>
    <w:rsid w:val="00AE0247"/>
    <w:rsid w:val="00AE0527"/>
    <w:rsid w:val="00AE1414"/>
    <w:rsid w:val="00AE1CC1"/>
    <w:rsid w:val="00AE1E6F"/>
    <w:rsid w:val="00AE2D98"/>
    <w:rsid w:val="00AE33E4"/>
    <w:rsid w:val="00AE43E8"/>
    <w:rsid w:val="00AE4F74"/>
    <w:rsid w:val="00AE55EE"/>
    <w:rsid w:val="00AE5B0C"/>
    <w:rsid w:val="00AE63FE"/>
    <w:rsid w:val="00AE64F7"/>
    <w:rsid w:val="00AE6CBF"/>
    <w:rsid w:val="00AE6EA7"/>
    <w:rsid w:val="00AF03B3"/>
    <w:rsid w:val="00AF0455"/>
    <w:rsid w:val="00AF2A40"/>
    <w:rsid w:val="00AF307B"/>
    <w:rsid w:val="00AF3F39"/>
    <w:rsid w:val="00AF44BF"/>
    <w:rsid w:val="00AF4C2A"/>
    <w:rsid w:val="00AF4C2D"/>
    <w:rsid w:val="00AF5735"/>
    <w:rsid w:val="00AF60FA"/>
    <w:rsid w:val="00AF64E0"/>
    <w:rsid w:val="00AF6813"/>
    <w:rsid w:val="00AF79A3"/>
    <w:rsid w:val="00AF7E9D"/>
    <w:rsid w:val="00B00353"/>
    <w:rsid w:val="00B00823"/>
    <w:rsid w:val="00B016B7"/>
    <w:rsid w:val="00B021F6"/>
    <w:rsid w:val="00B02496"/>
    <w:rsid w:val="00B03525"/>
    <w:rsid w:val="00B03640"/>
    <w:rsid w:val="00B03E15"/>
    <w:rsid w:val="00B04320"/>
    <w:rsid w:val="00B049B4"/>
    <w:rsid w:val="00B064C3"/>
    <w:rsid w:val="00B072DB"/>
    <w:rsid w:val="00B07508"/>
    <w:rsid w:val="00B1004D"/>
    <w:rsid w:val="00B1031A"/>
    <w:rsid w:val="00B12BA9"/>
    <w:rsid w:val="00B13520"/>
    <w:rsid w:val="00B13E54"/>
    <w:rsid w:val="00B14603"/>
    <w:rsid w:val="00B14670"/>
    <w:rsid w:val="00B1470F"/>
    <w:rsid w:val="00B14AE3"/>
    <w:rsid w:val="00B15BA7"/>
    <w:rsid w:val="00B15D9D"/>
    <w:rsid w:val="00B16965"/>
    <w:rsid w:val="00B1778B"/>
    <w:rsid w:val="00B17AF3"/>
    <w:rsid w:val="00B17B4A"/>
    <w:rsid w:val="00B17F6B"/>
    <w:rsid w:val="00B2032F"/>
    <w:rsid w:val="00B208E4"/>
    <w:rsid w:val="00B21588"/>
    <w:rsid w:val="00B218F2"/>
    <w:rsid w:val="00B21F38"/>
    <w:rsid w:val="00B23ECE"/>
    <w:rsid w:val="00B257C6"/>
    <w:rsid w:val="00B25B0F"/>
    <w:rsid w:val="00B263D9"/>
    <w:rsid w:val="00B267EE"/>
    <w:rsid w:val="00B26852"/>
    <w:rsid w:val="00B27E71"/>
    <w:rsid w:val="00B30581"/>
    <w:rsid w:val="00B30DD9"/>
    <w:rsid w:val="00B31847"/>
    <w:rsid w:val="00B32C07"/>
    <w:rsid w:val="00B33268"/>
    <w:rsid w:val="00B33A42"/>
    <w:rsid w:val="00B343FB"/>
    <w:rsid w:val="00B34DB9"/>
    <w:rsid w:val="00B35182"/>
    <w:rsid w:val="00B37455"/>
    <w:rsid w:val="00B40147"/>
    <w:rsid w:val="00B40B91"/>
    <w:rsid w:val="00B4134F"/>
    <w:rsid w:val="00B41A9B"/>
    <w:rsid w:val="00B425BB"/>
    <w:rsid w:val="00B42A52"/>
    <w:rsid w:val="00B42BE5"/>
    <w:rsid w:val="00B44044"/>
    <w:rsid w:val="00B44227"/>
    <w:rsid w:val="00B44A31"/>
    <w:rsid w:val="00B4525A"/>
    <w:rsid w:val="00B45480"/>
    <w:rsid w:val="00B45F5F"/>
    <w:rsid w:val="00B4629E"/>
    <w:rsid w:val="00B4644F"/>
    <w:rsid w:val="00B464FB"/>
    <w:rsid w:val="00B46D42"/>
    <w:rsid w:val="00B473EB"/>
    <w:rsid w:val="00B47666"/>
    <w:rsid w:val="00B478E5"/>
    <w:rsid w:val="00B47902"/>
    <w:rsid w:val="00B50470"/>
    <w:rsid w:val="00B516B5"/>
    <w:rsid w:val="00B517A1"/>
    <w:rsid w:val="00B5201C"/>
    <w:rsid w:val="00B5227C"/>
    <w:rsid w:val="00B5345F"/>
    <w:rsid w:val="00B544F2"/>
    <w:rsid w:val="00B55231"/>
    <w:rsid w:val="00B55743"/>
    <w:rsid w:val="00B5698D"/>
    <w:rsid w:val="00B56DF4"/>
    <w:rsid w:val="00B6074A"/>
    <w:rsid w:val="00B6078D"/>
    <w:rsid w:val="00B61491"/>
    <w:rsid w:val="00B617E7"/>
    <w:rsid w:val="00B61949"/>
    <w:rsid w:val="00B61D18"/>
    <w:rsid w:val="00B6228D"/>
    <w:rsid w:val="00B626CA"/>
    <w:rsid w:val="00B6345B"/>
    <w:rsid w:val="00B63760"/>
    <w:rsid w:val="00B642BF"/>
    <w:rsid w:val="00B644EB"/>
    <w:rsid w:val="00B662C9"/>
    <w:rsid w:val="00B66BFB"/>
    <w:rsid w:val="00B66CFB"/>
    <w:rsid w:val="00B70AD7"/>
    <w:rsid w:val="00B710C5"/>
    <w:rsid w:val="00B7227F"/>
    <w:rsid w:val="00B724E9"/>
    <w:rsid w:val="00B75763"/>
    <w:rsid w:val="00B76918"/>
    <w:rsid w:val="00B81874"/>
    <w:rsid w:val="00B81AC5"/>
    <w:rsid w:val="00B81AFF"/>
    <w:rsid w:val="00B81E69"/>
    <w:rsid w:val="00B82024"/>
    <w:rsid w:val="00B82745"/>
    <w:rsid w:val="00B82D91"/>
    <w:rsid w:val="00B830AD"/>
    <w:rsid w:val="00B844C5"/>
    <w:rsid w:val="00B8464E"/>
    <w:rsid w:val="00B84883"/>
    <w:rsid w:val="00B84EB0"/>
    <w:rsid w:val="00B8501B"/>
    <w:rsid w:val="00B85186"/>
    <w:rsid w:val="00B85275"/>
    <w:rsid w:val="00B852DC"/>
    <w:rsid w:val="00B86AEB"/>
    <w:rsid w:val="00B8730C"/>
    <w:rsid w:val="00B8765C"/>
    <w:rsid w:val="00B9098E"/>
    <w:rsid w:val="00B94414"/>
    <w:rsid w:val="00B94589"/>
    <w:rsid w:val="00B947E9"/>
    <w:rsid w:val="00B9503C"/>
    <w:rsid w:val="00B95A23"/>
    <w:rsid w:val="00B95E9A"/>
    <w:rsid w:val="00B97686"/>
    <w:rsid w:val="00BA015C"/>
    <w:rsid w:val="00BA0606"/>
    <w:rsid w:val="00BA0D12"/>
    <w:rsid w:val="00BA1055"/>
    <w:rsid w:val="00BA1575"/>
    <w:rsid w:val="00BA16AC"/>
    <w:rsid w:val="00BA2244"/>
    <w:rsid w:val="00BA30E7"/>
    <w:rsid w:val="00BA3A4C"/>
    <w:rsid w:val="00BA41F5"/>
    <w:rsid w:val="00BA444D"/>
    <w:rsid w:val="00BA4EB7"/>
    <w:rsid w:val="00BA5A61"/>
    <w:rsid w:val="00BA6192"/>
    <w:rsid w:val="00BA6BA2"/>
    <w:rsid w:val="00BA7906"/>
    <w:rsid w:val="00BA79BF"/>
    <w:rsid w:val="00BA7C51"/>
    <w:rsid w:val="00BB1068"/>
    <w:rsid w:val="00BB12FC"/>
    <w:rsid w:val="00BB1432"/>
    <w:rsid w:val="00BB2631"/>
    <w:rsid w:val="00BB3247"/>
    <w:rsid w:val="00BB36B4"/>
    <w:rsid w:val="00BB3913"/>
    <w:rsid w:val="00BB3C3E"/>
    <w:rsid w:val="00BB4022"/>
    <w:rsid w:val="00BB4C60"/>
    <w:rsid w:val="00BB5022"/>
    <w:rsid w:val="00BB5136"/>
    <w:rsid w:val="00BB6F1D"/>
    <w:rsid w:val="00BB7B1C"/>
    <w:rsid w:val="00BC010D"/>
    <w:rsid w:val="00BC0826"/>
    <w:rsid w:val="00BC0B7D"/>
    <w:rsid w:val="00BC22CA"/>
    <w:rsid w:val="00BC2CE7"/>
    <w:rsid w:val="00BC2D8D"/>
    <w:rsid w:val="00BC332B"/>
    <w:rsid w:val="00BC402C"/>
    <w:rsid w:val="00BC40BF"/>
    <w:rsid w:val="00BC4197"/>
    <w:rsid w:val="00BC4DE5"/>
    <w:rsid w:val="00BC517A"/>
    <w:rsid w:val="00BC5533"/>
    <w:rsid w:val="00BC6A86"/>
    <w:rsid w:val="00BC76B1"/>
    <w:rsid w:val="00BC7B3E"/>
    <w:rsid w:val="00BC7E77"/>
    <w:rsid w:val="00BC7EAB"/>
    <w:rsid w:val="00BD0B8F"/>
    <w:rsid w:val="00BD1710"/>
    <w:rsid w:val="00BD2918"/>
    <w:rsid w:val="00BD2A2E"/>
    <w:rsid w:val="00BD2BBE"/>
    <w:rsid w:val="00BD3559"/>
    <w:rsid w:val="00BD527B"/>
    <w:rsid w:val="00BD74D6"/>
    <w:rsid w:val="00BD7629"/>
    <w:rsid w:val="00BD7E93"/>
    <w:rsid w:val="00BE04DE"/>
    <w:rsid w:val="00BE056A"/>
    <w:rsid w:val="00BE06C0"/>
    <w:rsid w:val="00BE07F3"/>
    <w:rsid w:val="00BE130A"/>
    <w:rsid w:val="00BE148A"/>
    <w:rsid w:val="00BE1E28"/>
    <w:rsid w:val="00BE2B71"/>
    <w:rsid w:val="00BE2E6E"/>
    <w:rsid w:val="00BE306B"/>
    <w:rsid w:val="00BE3EAF"/>
    <w:rsid w:val="00BE5841"/>
    <w:rsid w:val="00BE5F11"/>
    <w:rsid w:val="00BE6413"/>
    <w:rsid w:val="00BE7D2C"/>
    <w:rsid w:val="00BF03F2"/>
    <w:rsid w:val="00BF0400"/>
    <w:rsid w:val="00BF1827"/>
    <w:rsid w:val="00BF1A4F"/>
    <w:rsid w:val="00BF1B4B"/>
    <w:rsid w:val="00BF242E"/>
    <w:rsid w:val="00BF251C"/>
    <w:rsid w:val="00BF254B"/>
    <w:rsid w:val="00BF28C8"/>
    <w:rsid w:val="00BF2F3F"/>
    <w:rsid w:val="00BF35B9"/>
    <w:rsid w:val="00BF35F6"/>
    <w:rsid w:val="00BF37C2"/>
    <w:rsid w:val="00BF3AF3"/>
    <w:rsid w:val="00BF3DDA"/>
    <w:rsid w:val="00BF460B"/>
    <w:rsid w:val="00BF5360"/>
    <w:rsid w:val="00BF584B"/>
    <w:rsid w:val="00BF5A2C"/>
    <w:rsid w:val="00BF60F3"/>
    <w:rsid w:val="00C010FF"/>
    <w:rsid w:val="00C016D5"/>
    <w:rsid w:val="00C024D8"/>
    <w:rsid w:val="00C02BC1"/>
    <w:rsid w:val="00C03680"/>
    <w:rsid w:val="00C03FB8"/>
    <w:rsid w:val="00C04008"/>
    <w:rsid w:val="00C043EA"/>
    <w:rsid w:val="00C0567D"/>
    <w:rsid w:val="00C0673E"/>
    <w:rsid w:val="00C0752D"/>
    <w:rsid w:val="00C077BB"/>
    <w:rsid w:val="00C11722"/>
    <w:rsid w:val="00C11DA6"/>
    <w:rsid w:val="00C12E67"/>
    <w:rsid w:val="00C13F5A"/>
    <w:rsid w:val="00C13FDA"/>
    <w:rsid w:val="00C15746"/>
    <w:rsid w:val="00C204AE"/>
    <w:rsid w:val="00C209A0"/>
    <w:rsid w:val="00C209F7"/>
    <w:rsid w:val="00C20E98"/>
    <w:rsid w:val="00C21667"/>
    <w:rsid w:val="00C216DE"/>
    <w:rsid w:val="00C219E6"/>
    <w:rsid w:val="00C21CEA"/>
    <w:rsid w:val="00C21E14"/>
    <w:rsid w:val="00C21E81"/>
    <w:rsid w:val="00C2280E"/>
    <w:rsid w:val="00C23290"/>
    <w:rsid w:val="00C236AC"/>
    <w:rsid w:val="00C23F4C"/>
    <w:rsid w:val="00C24095"/>
    <w:rsid w:val="00C24D10"/>
    <w:rsid w:val="00C25D2B"/>
    <w:rsid w:val="00C25FA9"/>
    <w:rsid w:val="00C27C0F"/>
    <w:rsid w:val="00C30852"/>
    <w:rsid w:val="00C318E7"/>
    <w:rsid w:val="00C31C11"/>
    <w:rsid w:val="00C32B3A"/>
    <w:rsid w:val="00C33467"/>
    <w:rsid w:val="00C33C44"/>
    <w:rsid w:val="00C343BD"/>
    <w:rsid w:val="00C354B7"/>
    <w:rsid w:val="00C3591B"/>
    <w:rsid w:val="00C35E2B"/>
    <w:rsid w:val="00C36F33"/>
    <w:rsid w:val="00C37E01"/>
    <w:rsid w:val="00C40202"/>
    <w:rsid w:val="00C40B09"/>
    <w:rsid w:val="00C42150"/>
    <w:rsid w:val="00C42152"/>
    <w:rsid w:val="00C424B3"/>
    <w:rsid w:val="00C42B9D"/>
    <w:rsid w:val="00C4325E"/>
    <w:rsid w:val="00C44778"/>
    <w:rsid w:val="00C447F4"/>
    <w:rsid w:val="00C448D9"/>
    <w:rsid w:val="00C44A63"/>
    <w:rsid w:val="00C45B7F"/>
    <w:rsid w:val="00C470CB"/>
    <w:rsid w:val="00C472C6"/>
    <w:rsid w:val="00C47654"/>
    <w:rsid w:val="00C47C10"/>
    <w:rsid w:val="00C50E9A"/>
    <w:rsid w:val="00C51539"/>
    <w:rsid w:val="00C51708"/>
    <w:rsid w:val="00C520CC"/>
    <w:rsid w:val="00C52AF7"/>
    <w:rsid w:val="00C52F28"/>
    <w:rsid w:val="00C530A9"/>
    <w:rsid w:val="00C531CD"/>
    <w:rsid w:val="00C5351E"/>
    <w:rsid w:val="00C536EA"/>
    <w:rsid w:val="00C53B42"/>
    <w:rsid w:val="00C53B88"/>
    <w:rsid w:val="00C549FE"/>
    <w:rsid w:val="00C54FCD"/>
    <w:rsid w:val="00C55060"/>
    <w:rsid w:val="00C558AA"/>
    <w:rsid w:val="00C56D36"/>
    <w:rsid w:val="00C56F6E"/>
    <w:rsid w:val="00C56FB7"/>
    <w:rsid w:val="00C57115"/>
    <w:rsid w:val="00C60459"/>
    <w:rsid w:val="00C6080B"/>
    <w:rsid w:val="00C610AF"/>
    <w:rsid w:val="00C6140E"/>
    <w:rsid w:val="00C61497"/>
    <w:rsid w:val="00C61E7E"/>
    <w:rsid w:val="00C62103"/>
    <w:rsid w:val="00C629A0"/>
    <w:rsid w:val="00C6303B"/>
    <w:rsid w:val="00C63144"/>
    <w:rsid w:val="00C63984"/>
    <w:rsid w:val="00C64CF8"/>
    <w:rsid w:val="00C64D77"/>
    <w:rsid w:val="00C708E7"/>
    <w:rsid w:val="00C70984"/>
    <w:rsid w:val="00C70A2A"/>
    <w:rsid w:val="00C70D4B"/>
    <w:rsid w:val="00C712CF"/>
    <w:rsid w:val="00C717F4"/>
    <w:rsid w:val="00C733B5"/>
    <w:rsid w:val="00C734BF"/>
    <w:rsid w:val="00C73C7D"/>
    <w:rsid w:val="00C75108"/>
    <w:rsid w:val="00C75A44"/>
    <w:rsid w:val="00C763AB"/>
    <w:rsid w:val="00C765D8"/>
    <w:rsid w:val="00C77A91"/>
    <w:rsid w:val="00C810EE"/>
    <w:rsid w:val="00C8197C"/>
    <w:rsid w:val="00C83404"/>
    <w:rsid w:val="00C8537D"/>
    <w:rsid w:val="00C855F2"/>
    <w:rsid w:val="00C867AE"/>
    <w:rsid w:val="00C87E33"/>
    <w:rsid w:val="00C9070D"/>
    <w:rsid w:val="00C90E58"/>
    <w:rsid w:val="00C91AE1"/>
    <w:rsid w:val="00C92960"/>
    <w:rsid w:val="00C92BAA"/>
    <w:rsid w:val="00C93318"/>
    <w:rsid w:val="00C9429E"/>
    <w:rsid w:val="00C94527"/>
    <w:rsid w:val="00C94ECD"/>
    <w:rsid w:val="00C9657B"/>
    <w:rsid w:val="00C9743D"/>
    <w:rsid w:val="00C9745D"/>
    <w:rsid w:val="00CA0FBF"/>
    <w:rsid w:val="00CA1C7E"/>
    <w:rsid w:val="00CA30FE"/>
    <w:rsid w:val="00CA7D60"/>
    <w:rsid w:val="00CB06E4"/>
    <w:rsid w:val="00CB07AB"/>
    <w:rsid w:val="00CB294C"/>
    <w:rsid w:val="00CB2DA1"/>
    <w:rsid w:val="00CB3270"/>
    <w:rsid w:val="00CB37A2"/>
    <w:rsid w:val="00CB40E5"/>
    <w:rsid w:val="00CB483F"/>
    <w:rsid w:val="00CB4E2E"/>
    <w:rsid w:val="00CB7988"/>
    <w:rsid w:val="00CB7BFC"/>
    <w:rsid w:val="00CC0255"/>
    <w:rsid w:val="00CC0667"/>
    <w:rsid w:val="00CC0FE7"/>
    <w:rsid w:val="00CC31C7"/>
    <w:rsid w:val="00CC45A3"/>
    <w:rsid w:val="00CC48A0"/>
    <w:rsid w:val="00CC4FCB"/>
    <w:rsid w:val="00CC545F"/>
    <w:rsid w:val="00CC5622"/>
    <w:rsid w:val="00CC5B68"/>
    <w:rsid w:val="00CC645F"/>
    <w:rsid w:val="00CC726C"/>
    <w:rsid w:val="00CC7A08"/>
    <w:rsid w:val="00CD0ACA"/>
    <w:rsid w:val="00CD1237"/>
    <w:rsid w:val="00CD1F2B"/>
    <w:rsid w:val="00CD27BF"/>
    <w:rsid w:val="00CD28AA"/>
    <w:rsid w:val="00CD331E"/>
    <w:rsid w:val="00CD53FA"/>
    <w:rsid w:val="00CD540F"/>
    <w:rsid w:val="00CD66A0"/>
    <w:rsid w:val="00CD6ADA"/>
    <w:rsid w:val="00CD6E72"/>
    <w:rsid w:val="00CD70C4"/>
    <w:rsid w:val="00CD7D18"/>
    <w:rsid w:val="00CE0844"/>
    <w:rsid w:val="00CE0E1B"/>
    <w:rsid w:val="00CE1507"/>
    <w:rsid w:val="00CE1540"/>
    <w:rsid w:val="00CE17FD"/>
    <w:rsid w:val="00CE1A3C"/>
    <w:rsid w:val="00CE358F"/>
    <w:rsid w:val="00CE3779"/>
    <w:rsid w:val="00CE38B0"/>
    <w:rsid w:val="00CE40C9"/>
    <w:rsid w:val="00CE4A29"/>
    <w:rsid w:val="00CE587E"/>
    <w:rsid w:val="00CE6572"/>
    <w:rsid w:val="00CE6FB2"/>
    <w:rsid w:val="00CF0F0A"/>
    <w:rsid w:val="00CF24D1"/>
    <w:rsid w:val="00CF27C0"/>
    <w:rsid w:val="00CF2A82"/>
    <w:rsid w:val="00CF2F03"/>
    <w:rsid w:val="00CF3BA5"/>
    <w:rsid w:val="00CF3D7D"/>
    <w:rsid w:val="00CF4585"/>
    <w:rsid w:val="00CF45C3"/>
    <w:rsid w:val="00CF49B0"/>
    <w:rsid w:val="00CF4A54"/>
    <w:rsid w:val="00CF61A8"/>
    <w:rsid w:val="00CF6E94"/>
    <w:rsid w:val="00CF6FB5"/>
    <w:rsid w:val="00CF7216"/>
    <w:rsid w:val="00CF74C3"/>
    <w:rsid w:val="00CF7848"/>
    <w:rsid w:val="00D00152"/>
    <w:rsid w:val="00D00A30"/>
    <w:rsid w:val="00D012AC"/>
    <w:rsid w:val="00D01574"/>
    <w:rsid w:val="00D019AC"/>
    <w:rsid w:val="00D019CE"/>
    <w:rsid w:val="00D020E5"/>
    <w:rsid w:val="00D02A24"/>
    <w:rsid w:val="00D04006"/>
    <w:rsid w:val="00D04365"/>
    <w:rsid w:val="00D04E62"/>
    <w:rsid w:val="00D064A9"/>
    <w:rsid w:val="00D0681F"/>
    <w:rsid w:val="00D06B53"/>
    <w:rsid w:val="00D07FD4"/>
    <w:rsid w:val="00D109B0"/>
    <w:rsid w:val="00D10C8D"/>
    <w:rsid w:val="00D10F56"/>
    <w:rsid w:val="00D11171"/>
    <w:rsid w:val="00D11623"/>
    <w:rsid w:val="00D11681"/>
    <w:rsid w:val="00D12628"/>
    <w:rsid w:val="00D13509"/>
    <w:rsid w:val="00D13A13"/>
    <w:rsid w:val="00D13E20"/>
    <w:rsid w:val="00D14520"/>
    <w:rsid w:val="00D15D23"/>
    <w:rsid w:val="00D16E3C"/>
    <w:rsid w:val="00D172FE"/>
    <w:rsid w:val="00D20A98"/>
    <w:rsid w:val="00D20B6D"/>
    <w:rsid w:val="00D21024"/>
    <w:rsid w:val="00D21565"/>
    <w:rsid w:val="00D22594"/>
    <w:rsid w:val="00D22FE6"/>
    <w:rsid w:val="00D232F4"/>
    <w:rsid w:val="00D234F9"/>
    <w:rsid w:val="00D24070"/>
    <w:rsid w:val="00D241EA"/>
    <w:rsid w:val="00D24B99"/>
    <w:rsid w:val="00D25047"/>
    <w:rsid w:val="00D2746F"/>
    <w:rsid w:val="00D2780F"/>
    <w:rsid w:val="00D27FF3"/>
    <w:rsid w:val="00D3124A"/>
    <w:rsid w:val="00D31DF5"/>
    <w:rsid w:val="00D320CF"/>
    <w:rsid w:val="00D3271D"/>
    <w:rsid w:val="00D32B71"/>
    <w:rsid w:val="00D32C6F"/>
    <w:rsid w:val="00D36A27"/>
    <w:rsid w:val="00D36CBB"/>
    <w:rsid w:val="00D4004C"/>
    <w:rsid w:val="00D4036D"/>
    <w:rsid w:val="00D40E37"/>
    <w:rsid w:val="00D40E8E"/>
    <w:rsid w:val="00D42188"/>
    <w:rsid w:val="00D42C9D"/>
    <w:rsid w:val="00D43275"/>
    <w:rsid w:val="00D44F95"/>
    <w:rsid w:val="00D450E7"/>
    <w:rsid w:val="00D45200"/>
    <w:rsid w:val="00D4577F"/>
    <w:rsid w:val="00D45C3A"/>
    <w:rsid w:val="00D4677F"/>
    <w:rsid w:val="00D46A0C"/>
    <w:rsid w:val="00D476E7"/>
    <w:rsid w:val="00D479F3"/>
    <w:rsid w:val="00D47C31"/>
    <w:rsid w:val="00D50604"/>
    <w:rsid w:val="00D5108D"/>
    <w:rsid w:val="00D5117D"/>
    <w:rsid w:val="00D51678"/>
    <w:rsid w:val="00D517BE"/>
    <w:rsid w:val="00D51877"/>
    <w:rsid w:val="00D5211E"/>
    <w:rsid w:val="00D530F6"/>
    <w:rsid w:val="00D5314F"/>
    <w:rsid w:val="00D5440D"/>
    <w:rsid w:val="00D54DA0"/>
    <w:rsid w:val="00D54DC5"/>
    <w:rsid w:val="00D550FE"/>
    <w:rsid w:val="00D55E69"/>
    <w:rsid w:val="00D55EAC"/>
    <w:rsid w:val="00D566E3"/>
    <w:rsid w:val="00D567FB"/>
    <w:rsid w:val="00D5738D"/>
    <w:rsid w:val="00D60854"/>
    <w:rsid w:val="00D60E28"/>
    <w:rsid w:val="00D617FA"/>
    <w:rsid w:val="00D6223E"/>
    <w:rsid w:val="00D62858"/>
    <w:rsid w:val="00D62DE5"/>
    <w:rsid w:val="00D62E5E"/>
    <w:rsid w:val="00D63A11"/>
    <w:rsid w:val="00D63CF4"/>
    <w:rsid w:val="00D65696"/>
    <w:rsid w:val="00D660E2"/>
    <w:rsid w:val="00D66B55"/>
    <w:rsid w:val="00D66D23"/>
    <w:rsid w:val="00D71431"/>
    <w:rsid w:val="00D7264F"/>
    <w:rsid w:val="00D72752"/>
    <w:rsid w:val="00D7370A"/>
    <w:rsid w:val="00D73A37"/>
    <w:rsid w:val="00D73BDB"/>
    <w:rsid w:val="00D74AD0"/>
    <w:rsid w:val="00D75005"/>
    <w:rsid w:val="00D751B3"/>
    <w:rsid w:val="00D75B58"/>
    <w:rsid w:val="00D77400"/>
    <w:rsid w:val="00D80193"/>
    <w:rsid w:val="00D80DC8"/>
    <w:rsid w:val="00D81910"/>
    <w:rsid w:val="00D81CF7"/>
    <w:rsid w:val="00D82355"/>
    <w:rsid w:val="00D8292D"/>
    <w:rsid w:val="00D8357C"/>
    <w:rsid w:val="00D83C0F"/>
    <w:rsid w:val="00D83D4F"/>
    <w:rsid w:val="00D847FA"/>
    <w:rsid w:val="00D85B37"/>
    <w:rsid w:val="00D85D8D"/>
    <w:rsid w:val="00D869DB"/>
    <w:rsid w:val="00D879DD"/>
    <w:rsid w:val="00D87B8E"/>
    <w:rsid w:val="00D87DAC"/>
    <w:rsid w:val="00D902F2"/>
    <w:rsid w:val="00D9342E"/>
    <w:rsid w:val="00D938BB"/>
    <w:rsid w:val="00D947C9"/>
    <w:rsid w:val="00D94814"/>
    <w:rsid w:val="00D95811"/>
    <w:rsid w:val="00D96FE9"/>
    <w:rsid w:val="00D97C04"/>
    <w:rsid w:val="00D97D00"/>
    <w:rsid w:val="00DA221F"/>
    <w:rsid w:val="00DA24BC"/>
    <w:rsid w:val="00DA31EE"/>
    <w:rsid w:val="00DA395A"/>
    <w:rsid w:val="00DA3A1B"/>
    <w:rsid w:val="00DA4874"/>
    <w:rsid w:val="00DA4F70"/>
    <w:rsid w:val="00DA510B"/>
    <w:rsid w:val="00DA61EC"/>
    <w:rsid w:val="00DA7056"/>
    <w:rsid w:val="00DA714A"/>
    <w:rsid w:val="00DA7F89"/>
    <w:rsid w:val="00DB050C"/>
    <w:rsid w:val="00DB0AC4"/>
    <w:rsid w:val="00DB1599"/>
    <w:rsid w:val="00DB1B0E"/>
    <w:rsid w:val="00DB24FF"/>
    <w:rsid w:val="00DB343C"/>
    <w:rsid w:val="00DB3A7A"/>
    <w:rsid w:val="00DB5136"/>
    <w:rsid w:val="00DB5BF8"/>
    <w:rsid w:val="00DB5D40"/>
    <w:rsid w:val="00DB6407"/>
    <w:rsid w:val="00DB7623"/>
    <w:rsid w:val="00DC0EAA"/>
    <w:rsid w:val="00DC1604"/>
    <w:rsid w:val="00DC2541"/>
    <w:rsid w:val="00DC262D"/>
    <w:rsid w:val="00DC2DEA"/>
    <w:rsid w:val="00DC3FA3"/>
    <w:rsid w:val="00DC418E"/>
    <w:rsid w:val="00DC4437"/>
    <w:rsid w:val="00DC5AA0"/>
    <w:rsid w:val="00DC5C93"/>
    <w:rsid w:val="00DC5E0C"/>
    <w:rsid w:val="00DC6475"/>
    <w:rsid w:val="00DC71C4"/>
    <w:rsid w:val="00DC7598"/>
    <w:rsid w:val="00DC766A"/>
    <w:rsid w:val="00DC7C2A"/>
    <w:rsid w:val="00DD0132"/>
    <w:rsid w:val="00DD0631"/>
    <w:rsid w:val="00DD170D"/>
    <w:rsid w:val="00DD225E"/>
    <w:rsid w:val="00DD3234"/>
    <w:rsid w:val="00DD358A"/>
    <w:rsid w:val="00DD3834"/>
    <w:rsid w:val="00DD4A1D"/>
    <w:rsid w:val="00DD4D86"/>
    <w:rsid w:val="00DD5591"/>
    <w:rsid w:val="00DD6F79"/>
    <w:rsid w:val="00DD7071"/>
    <w:rsid w:val="00DD71B2"/>
    <w:rsid w:val="00DD7A31"/>
    <w:rsid w:val="00DE0420"/>
    <w:rsid w:val="00DE0C40"/>
    <w:rsid w:val="00DE120B"/>
    <w:rsid w:val="00DE1980"/>
    <w:rsid w:val="00DE23DE"/>
    <w:rsid w:val="00DE2505"/>
    <w:rsid w:val="00DE3FED"/>
    <w:rsid w:val="00DE45B4"/>
    <w:rsid w:val="00DE5514"/>
    <w:rsid w:val="00DE5572"/>
    <w:rsid w:val="00DE57FE"/>
    <w:rsid w:val="00DE5D03"/>
    <w:rsid w:val="00DE608B"/>
    <w:rsid w:val="00DF073C"/>
    <w:rsid w:val="00DF0FDB"/>
    <w:rsid w:val="00DF1685"/>
    <w:rsid w:val="00DF1799"/>
    <w:rsid w:val="00DF1CF0"/>
    <w:rsid w:val="00DF294B"/>
    <w:rsid w:val="00DF367D"/>
    <w:rsid w:val="00DF39A9"/>
    <w:rsid w:val="00DF45ED"/>
    <w:rsid w:val="00DF4956"/>
    <w:rsid w:val="00DF63B1"/>
    <w:rsid w:val="00DF64CD"/>
    <w:rsid w:val="00DF79E8"/>
    <w:rsid w:val="00E0102F"/>
    <w:rsid w:val="00E02448"/>
    <w:rsid w:val="00E029BE"/>
    <w:rsid w:val="00E03212"/>
    <w:rsid w:val="00E03AFA"/>
    <w:rsid w:val="00E03ED9"/>
    <w:rsid w:val="00E05E07"/>
    <w:rsid w:val="00E064B2"/>
    <w:rsid w:val="00E065FC"/>
    <w:rsid w:val="00E06B91"/>
    <w:rsid w:val="00E075B6"/>
    <w:rsid w:val="00E10142"/>
    <w:rsid w:val="00E10187"/>
    <w:rsid w:val="00E1097A"/>
    <w:rsid w:val="00E10F71"/>
    <w:rsid w:val="00E11196"/>
    <w:rsid w:val="00E12B80"/>
    <w:rsid w:val="00E136EC"/>
    <w:rsid w:val="00E137F6"/>
    <w:rsid w:val="00E13A5F"/>
    <w:rsid w:val="00E13C73"/>
    <w:rsid w:val="00E13EFE"/>
    <w:rsid w:val="00E142DE"/>
    <w:rsid w:val="00E1451F"/>
    <w:rsid w:val="00E1487E"/>
    <w:rsid w:val="00E15304"/>
    <w:rsid w:val="00E16BA1"/>
    <w:rsid w:val="00E205F4"/>
    <w:rsid w:val="00E20A9F"/>
    <w:rsid w:val="00E20B93"/>
    <w:rsid w:val="00E239B0"/>
    <w:rsid w:val="00E24626"/>
    <w:rsid w:val="00E2479C"/>
    <w:rsid w:val="00E24F69"/>
    <w:rsid w:val="00E25277"/>
    <w:rsid w:val="00E255AE"/>
    <w:rsid w:val="00E2582D"/>
    <w:rsid w:val="00E25959"/>
    <w:rsid w:val="00E25B7D"/>
    <w:rsid w:val="00E26FED"/>
    <w:rsid w:val="00E27904"/>
    <w:rsid w:val="00E27AEA"/>
    <w:rsid w:val="00E32640"/>
    <w:rsid w:val="00E3304D"/>
    <w:rsid w:val="00E33144"/>
    <w:rsid w:val="00E34305"/>
    <w:rsid w:val="00E3528C"/>
    <w:rsid w:val="00E35766"/>
    <w:rsid w:val="00E35B50"/>
    <w:rsid w:val="00E36093"/>
    <w:rsid w:val="00E3633F"/>
    <w:rsid w:val="00E36523"/>
    <w:rsid w:val="00E368AD"/>
    <w:rsid w:val="00E372B3"/>
    <w:rsid w:val="00E37AB3"/>
    <w:rsid w:val="00E40662"/>
    <w:rsid w:val="00E4154E"/>
    <w:rsid w:val="00E4228D"/>
    <w:rsid w:val="00E42DDC"/>
    <w:rsid w:val="00E43B16"/>
    <w:rsid w:val="00E44D0E"/>
    <w:rsid w:val="00E45171"/>
    <w:rsid w:val="00E4593B"/>
    <w:rsid w:val="00E4717B"/>
    <w:rsid w:val="00E50157"/>
    <w:rsid w:val="00E50786"/>
    <w:rsid w:val="00E51AC7"/>
    <w:rsid w:val="00E52307"/>
    <w:rsid w:val="00E525C2"/>
    <w:rsid w:val="00E52667"/>
    <w:rsid w:val="00E52E5D"/>
    <w:rsid w:val="00E530F4"/>
    <w:rsid w:val="00E53236"/>
    <w:rsid w:val="00E53A5F"/>
    <w:rsid w:val="00E57B55"/>
    <w:rsid w:val="00E57CAC"/>
    <w:rsid w:val="00E57E09"/>
    <w:rsid w:val="00E6105C"/>
    <w:rsid w:val="00E616FF"/>
    <w:rsid w:val="00E61719"/>
    <w:rsid w:val="00E624EC"/>
    <w:rsid w:val="00E63EF1"/>
    <w:rsid w:val="00E6497A"/>
    <w:rsid w:val="00E65D6C"/>
    <w:rsid w:val="00E6779A"/>
    <w:rsid w:val="00E679BA"/>
    <w:rsid w:val="00E67DE9"/>
    <w:rsid w:val="00E7016D"/>
    <w:rsid w:val="00E70557"/>
    <w:rsid w:val="00E705AC"/>
    <w:rsid w:val="00E70899"/>
    <w:rsid w:val="00E7339B"/>
    <w:rsid w:val="00E73496"/>
    <w:rsid w:val="00E75467"/>
    <w:rsid w:val="00E754B2"/>
    <w:rsid w:val="00E758BE"/>
    <w:rsid w:val="00E7612C"/>
    <w:rsid w:val="00E76632"/>
    <w:rsid w:val="00E773D0"/>
    <w:rsid w:val="00E81535"/>
    <w:rsid w:val="00E817A5"/>
    <w:rsid w:val="00E81DA8"/>
    <w:rsid w:val="00E83E00"/>
    <w:rsid w:val="00E83F53"/>
    <w:rsid w:val="00E85487"/>
    <w:rsid w:val="00E8578E"/>
    <w:rsid w:val="00E85800"/>
    <w:rsid w:val="00E85D2C"/>
    <w:rsid w:val="00E85E3D"/>
    <w:rsid w:val="00E86569"/>
    <w:rsid w:val="00E877EB"/>
    <w:rsid w:val="00E87CCB"/>
    <w:rsid w:val="00E87F0C"/>
    <w:rsid w:val="00E90864"/>
    <w:rsid w:val="00E916C3"/>
    <w:rsid w:val="00E91C2B"/>
    <w:rsid w:val="00E923EC"/>
    <w:rsid w:val="00E957B4"/>
    <w:rsid w:val="00E96600"/>
    <w:rsid w:val="00E9669F"/>
    <w:rsid w:val="00EA036A"/>
    <w:rsid w:val="00EA0F35"/>
    <w:rsid w:val="00EA13B3"/>
    <w:rsid w:val="00EA16FF"/>
    <w:rsid w:val="00EA1D42"/>
    <w:rsid w:val="00EA1D51"/>
    <w:rsid w:val="00EA2CE6"/>
    <w:rsid w:val="00EA2D12"/>
    <w:rsid w:val="00EA2E35"/>
    <w:rsid w:val="00EA2EB3"/>
    <w:rsid w:val="00EA55FC"/>
    <w:rsid w:val="00EA56A5"/>
    <w:rsid w:val="00EA5ECD"/>
    <w:rsid w:val="00EA6481"/>
    <w:rsid w:val="00EA687F"/>
    <w:rsid w:val="00EB00DA"/>
    <w:rsid w:val="00EB036F"/>
    <w:rsid w:val="00EB0533"/>
    <w:rsid w:val="00EB090A"/>
    <w:rsid w:val="00EB0BE4"/>
    <w:rsid w:val="00EB110D"/>
    <w:rsid w:val="00EB1226"/>
    <w:rsid w:val="00EB2669"/>
    <w:rsid w:val="00EB29A7"/>
    <w:rsid w:val="00EB3A62"/>
    <w:rsid w:val="00EB4156"/>
    <w:rsid w:val="00EB4722"/>
    <w:rsid w:val="00EB5607"/>
    <w:rsid w:val="00EB595A"/>
    <w:rsid w:val="00EB6102"/>
    <w:rsid w:val="00EB72CD"/>
    <w:rsid w:val="00EB736B"/>
    <w:rsid w:val="00EC0196"/>
    <w:rsid w:val="00EC0600"/>
    <w:rsid w:val="00EC115E"/>
    <w:rsid w:val="00EC154B"/>
    <w:rsid w:val="00EC18F1"/>
    <w:rsid w:val="00EC1AAD"/>
    <w:rsid w:val="00EC22EF"/>
    <w:rsid w:val="00EC28DE"/>
    <w:rsid w:val="00EC2ABC"/>
    <w:rsid w:val="00EC2B04"/>
    <w:rsid w:val="00EC2B15"/>
    <w:rsid w:val="00EC3C79"/>
    <w:rsid w:val="00EC4284"/>
    <w:rsid w:val="00EC4C04"/>
    <w:rsid w:val="00EC4DFB"/>
    <w:rsid w:val="00EC5235"/>
    <w:rsid w:val="00EC594E"/>
    <w:rsid w:val="00EC6F90"/>
    <w:rsid w:val="00EC7ABE"/>
    <w:rsid w:val="00EC7DCA"/>
    <w:rsid w:val="00ED1893"/>
    <w:rsid w:val="00ED1FB4"/>
    <w:rsid w:val="00ED2426"/>
    <w:rsid w:val="00ED2F50"/>
    <w:rsid w:val="00ED37A2"/>
    <w:rsid w:val="00ED38D2"/>
    <w:rsid w:val="00ED3E38"/>
    <w:rsid w:val="00ED61BB"/>
    <w:rsid w:val="00ED6D4E"/>
    <w:rsid w:val="00ED6F6C"/>
    <w:rsid w:val="00EE1127"/>
    <w:rsid w:val="00EE17EE"/>
    <w:rsid w:val="00EE1EB1"/>
    <w:rsid w:val="00EE2106"/>
    <w:rsid w:val="00EE2130"/>
    <w:rsid w:val="00EE2D9B"/>
    <w:rsid w:val="00EE32F8"/>
    <w:rsid w:val="00EE44A0"/>
    <w:rsid w:val="00EE4557"/>
    <w:rsid w:val="00EE5BD7"/>
    <w:rsid w:val="00EE5C0B"/>
    <w:rsid w:val="00EE61DC"/>
    <w:rsid w:val="00EE6E43"/>
    <w:rsid w:val="00EF06FC"/>
    <w:rsid w:val="00EF1171"/>
    <w:rsid w:val="00EF160C"/>
    <w:rsid w:val="00EF1793"/>
    <w:rsid w:val="00EF1D4B"/>
    <w:rsid w:val="00EF1D9A"/>
    <w:rsid w:val="00EF2968"/>
    <w:rsid w:val="00EF3004"/>
    <w:rsid w:val="00EF3CAC"/>
    <w:rsid w:val="00EF4206"/>
    <w:rsid w:val="00EF48C7"/>
    <w:rsid w:val="00EF4FAE"/>
    <w:rsid w:val="00EF5645"/>
    <w:rsid w:val="00EF60F8"/>
    <w:rsid w:val="00EF6863"/>
    <w:rsid w:val="00EF6C45"/>
    <w:rsid w:val="00EF77E1"/>
    <w:rsid w:val="00EF7ABA"/>
    <w:rsid w:val="00EF7DA3"/>
    <w:rsid w:val="00EF7F22"/>
    <w:rsid w:val="00F0043B"/>
    <w:rsid w:val="00F007D1"/>
    <w:rsid w:val="00F0087A"/>
    <w:rsid w:val="00F00ECC"/>
    <w:rsid w:val="00F01321"/>
    <w:rsid w:val="00F02013"/>
    <w:rsid w:val="00F02D80"/>
    <w:rsid w:val="00F03733"/>
    <w:rsid w:val="00F040F3"/>
    <w:rsid w:val="00F0453C"/>
    <w:rsid w:val="00F0631F"/>
    <w:rsid w:val="00F0664D"/>
    <w:rsid w:val="00F06CCB"/>
    <w:rsid w:val="00F078E6"/>
    <w:rsid w:val="00F07B71"/>
    <w:rsid w:val="00F1001C"/>
    <w:rsid w:val="00F10487"/>
    <w:rsid w:val="00F1063C"/>
    <w:rsid w:val="00F10D96"/>
    <w:rsid w:val="00F113D6"/>
    <w:rsid w:val="00F11AAC"/>
    <w:rsid w:val="00F120B7"/>
    <w:rsid w:val="00F12563"/>
    <w:rsid w:val="00F14F4C"/>
    <w:rsid w:val="00F1517C"/>
    <w:rsid w:val="00F16278"/>
    <w:rsid w:val="00F21B8D"/>
    <w:rsid w:val="00F23DEE"/>
    <w:rsid w:val="00F24107"/>
    <w:rsid w:val="00F24634"/>
    <w:rsid w:val="00F254DB"/>
    <w:rsid w:val="00F2688D"/>
    <w:rsid w:val="00F271E8"/>
    <w:rsid w:val="00F276C5"/>
    <w:rsid w:val="00F302D5"/>
    <w:rsid w:val="00F306A6"/>
    <w:rsid w:val="00F30BE4"/>
    <w:rsid w:val="00F30F89"/>
    <w:rsid w:val="00F316D1"/>
    <w:rsid w:val="00F326E2"/>
    <w:rsid w:val="00F327D6"/>
    <w:rsid w:val="00F333B0"/>
    <w:rsid w:val="00F33A86"/>
    <w:rsid w:val="00F343E3"/>
    <w:rsid w:val="00F34E89"/>
    <w:rsid w:val="00F36A0D"/>
    <w:rsid w:val="00F37349"/>
    <w:rsid w:val="00F37549"/>
    <w:rsid w:val="00F37901"/>
    <w:rsid w:val="00F40EF4"/>
    <w:rsid w:val="00F41ABE"/>
    <w:rsid w:val="00F4232D"/>
    <w:rsid w:val="00F42A17"/>
    <w:rsid w:val="00F430D5"/>
    <w:rsid w:val="00F434AB"/>
    <w:rsid w:val="00F45B22"/>
    <w:rsid w:val="00F45DE1"/>
    <w:rsid w:val="00F46ECA"/>
    <w:rsid w:val="00F47F2B"/>
    <w:rsid w:val="00F510C2"/>
    <w:rsid w:val="00F517EF"/>
    <w:rsid w:val="00F51EC6"/>
    <w:rsid w:val="00F54DFF"/>
    <w:rsid w:val="00F55FCE"/>
    <w:rsid w:val="00F57115"/>
    <w:rsid w:val="00F57227"/>
    <w:rsid w:val="00F57ACD"/>
    <w:rsid w:val="00F57DE7"/>
    <w:rsid w:val="00F57F91"/>
    <w:rsid w:val="00F6093D"/>
    <w:rsid w:val="00F617CE"/>
    <w:rsid w:val="00F61E96"/>
    <w:rsid w:val="00F622A5"/>
    <w:rsid w:val="00F62FD8"/>
    <w:rsid w:val="00F64ECE"/>
    <w:rsid w:val="00F650A7"/>
    <w:rsid w:val="00F66094"/>
    <w:rsid w:val="00F67FE6"/>
    <w:rsid w:val="00F717E3"/>
    <w:rsid w:val="00F71948"/>
    <w:rsid w:val="00F71E7B"/>
    <w:rsid w:val="00F746BB"/>
    <w:rsid w:val="00F74FB4"/>
    <w:rsid w:val="00F75908"/>
    <w:rsid w:val="00F759B0"/>
    <w:rsid w:val="00F77112"/>
    <w:rsid w:val="00F77F3E"/>
    <w:rsid w:val="00F80713"/>
    <w:rsid w:val="00F80FC2"/>
    <w:rsid w:val="00F811FC"/>
    <w:rsid w:val="00F81EA4"/>
    <w:rsid w:val="00F82F77"/>
    <w:rsid w:val="00F8518D"/>
    <w:rsid w:val="00F85769"/>
    <w:rsid w:val="00F85FD7"/>
    <w:rsid w:val="00F860AF"/>
    <w:rsid w:val="00F86213"/>
    <w:rsid w:val="00F86EEF"/>
    <w:rsid w:val="00F87145"/>
    <w:rsid w:val="00F871E7"/>
    <w:rsid w:val="00F901D1"/>
    <w:rsid w:val="00F9037B"/>
    <w:rsid w:val="00F9045E"/>
    <w:rsid w:val="00F91D16"/>
    <w:rsid w:val="00F930ED"/>
    <w:rsid w:val="00F935E6"/>
    <w:rsid w:val="00F953D6"/>
    <w:rsid w:val="00F9541D"/>
    <w:rsid w:val="00F958AB"/>
    <w:rsid w:val="00F97CE1"/>
    <w:rsid w:val="00FA2A6B"/>
    <w:rsid w:val="00FA4324"/>
    <w:rsid w:val="00FA4905"/>
    <w:rsid w:val="00FA4BDE"/>
    <w:rsid w:val="00FA4C37"/>
    <w:rsid w:val="00FA50CA"/>
    <w:rsid w:val="00FA53D7"/>
    <w:rsid w:val="00FA6B76"/>
    <w:rsid w:val="00FA6ED0"/>
    <w:rsid w:val="00FA6F2D"/>
    <w:rsid w:val="00FA6FF5"/>
    <w:rsid w:val="00FA780E"/>
    <w:rsid w:val="00FB089B"/>
    <w:rsid w:val="00FB0D02"/>
    <w:rsid w:val="00FB14DE"/>
    <w:rsid w:val="00FB15DF"/>
    <w:rsid w:val="00FB1628"/>
    <w:rsid w:val="00FB1D56"/>
    <w:rsid w:val="00FB2CA2"/>
    <w:rsid w:val="00FB31FC"/>
    <w:rsid w:val="00FB4887"/>
    <w:rsid w:val="00FB4CE9"/>
    <w:rsid w:val="00FB508E"/>
    <w:rsid w:val="00FB58F9"/>
    <w:rsid w:val="00FB7196"/>
    <w:rsid w:val="00FB7310"/>
    <w:rsid w:val="00FB74F4"/>
    <w:rsid w:val="00FC0BEA"/>
    <w:rsid w:val="00FC0EE2"/>
    <w:rsid w:val="00FC12E3"/>
    <w:rsid w:val="00FC1401"/>
    <w:rsid w:val="00FC1494"/>
    <w:rsid w:val="00FC17BA"/>
    <w:rsid w:val="00FC255B"/>
    <w:rsid w:val="00FC2873"/>
    <w:rsid w:val="00FC2B58"/>
    <w:rsid w:val="00FC2C66"/>
    <w:rsid w:val="00FC2D06"/>
    <w:rsid w:val="00FC36D3"/>
    <w:rsid w:val="00FC3DE4"/>
    <w:rsid w:val="00FC44C9"/>
    <w:rsid w:val="00FC44E4"/>
    <w:rsid w:val="00FC4F86"/>
    <w:rsid w:val="00FC51AB"/>
    <w:rsid w:val="00FC5242"/>
    <w:rsid w:val="00FC553D"/>
    <w:rsid w:val="00FC643A"/>
    <w:rsid w:val="00FC7B8C"/>
    <w:rsid w:val="00FC7E34"/>
    <w:rsid w:val="00FD0D7B"/>
    <w:rsid w:val="00FD19DF"/>
    <w:rsid w:val="00FD1CAE"/>
    <w:rsid w:val="00FD22D6"/>
    <w:rsid w:val="00FD2447"/>
    <w:rsid w:val="00FD29CE"/>
    <w:rsid w:val="00FD2E65"/>
    <w:rsid w:val="00FD4000"/>
    <w:rsid w:val="00FD40E2"/>
    <w:rsid w:val="00FD41DE"/>
    <w:rsid w:val="00FD44DE"/>
    <w:rsid w:val="00FD667D"/>
    <w:rsid w:val="00FD6D3A"/>
    <w:rsid w:val="00FE0C72"/>
    <w:rsid w:val="00FE1A6F"/>
    <w:rsid w:val="00FE1D22"/>
    <w:rsid w:val="00FE2057"/>
    <w:rsid w:val="00FE20E5"/>
    <w:rsid w:val="00FE25F0"/>
    <w:rsid w:val="00FE2659"/>
    <w:rsid w:val="00FE428A"/>
    <w:rsid w:val="00FE56B7"/>
    <w:rsid w:val="00FE5FAB"/>
    <w:rsid w:val="00FE6293"/>
    <w:rsid w:val="00FE66FB"/>
    <w:rsid w:val="00FE735F"/>
    <w:rsid w:val="00FE7531"/>
    <w:rsid w:val="00FF129E"/>
    <w:rsid w:val="00FF1549"/>
    <w:rsid w:val="00FF1C15"/>
    <w:rsid w:val="00FF2182"/>
    <w:rsid w:val="00FF24EE"/>
    <w:rsid w:val="00FF2DC2"/>
    <w:rsid w:val="00FF3473"/>
    <w:rsid w:val="00FF3FC0"/>
    <w:rsid w:val="00FF4195"/>
    <w:rsid w:val="00FF4F24"/>
    <w:rsid w:val="00FF5D6A"/>
    <w:rsid w:val="00FF5D79"/>
    <w:rsid w:val="00FF62C2"/>
    <w:rsid w:val="00FF65BA"/>
    <w:rsid w:val="00FF685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AE36E"/>
  <w15:chartTrackingRefBased/>
  <w15:docId w15:val="{38C8A3C9-376F-43B5-B2AF-C087930D0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28DF"/>
    <w:rPr>
      <w:rFonts w:ascii="Times New Roman" w:eastAsia="Times New Roman" w:hAnsi="Times New Roman"/>
      <w:sz w:val="24"/>
      <w:szCs w:val="24"/>
      <w:lang w:eastAsia="en-US"/>
    </w:rPr>
  </w:style>
  <w:style w:type="paragraph" w:styleId="Virsraksts1">
    <w:name w:val="heading 1"/>
    <w:aliases w:val="H1,Section Heading,heading1,Antraste 1,h1,H1 Rakstz.,G1"/>
    <w:basedOn w:val="Parasts"/>
    <w:next w:val="Parasts"/>
    <w:link w:val="Virsraksts1Rakstz"/>
    <w:uiPriority w:val="99"/>
    <w:qFormat/>
    <w:rsid w:val="00281B8B"/>
    <w:pPr>
      <w:keepNext/>
      <w:spacing w:before="240" w:after="60"/>
      <w:outlineLvl w:val="0"/>
    </w:pPr>
    <w:rPr>
      <w:rFonts w:ascii="Calibri Light" w:hAnsi="Calibri Light"/>
      <w:b/>
      <w:bCs/>
      <w:kern w:val="32"/>
      <w:sz w:val="32"/>
      <w:szCs w:val="32"/>
    </w:rPr>
  </w:style>
  <w:style w:type="paragraph" w:styleId="Virsraksts2">
    <w:name w:val="heading 2"/>
    <w:basedOn w:val="Parasts"/>
    <w:next w:val="Parasts"/>
    <w:link w:val="Virsraksts2Rakstz"/>
    <w:uiPriority w:val="9"/>
    <w:semiHidden/>
    <w:unhideWhenUsed/>
    <w:qFormat/>
    <w:rsid w:val="008428DF"/>
    <w:pPr>
      <w:keepNext/>
      <w:spacing w:before="240" w:after="60"/>
      <w:outlineLvl w:val="1"/>
    </w:pPr>
    <w:rPr>
      <w:rFonts w:ascii="Calibri Light" w:hAnsi="Calibri Light"/>
      <w:b/>
      <w:bCs/>
      <w:i/>
      <w:iCs/>
      <w:sz w:val="28"/>
      <w:szCs w:val="28"/>
    </w:rPr>
  </w:style>
  <w:style w:type="paragraph" w:styleId="Virsraksts3">
    <w:name w:val="heading 3"/>
    <w:basedOn w:val="Parasts"/>
    <w:next w:val="Parasts"/>
    <w:link w:val="Virsraksts3Rakstz"/>
    <w:uiPriority w:val="9"/>
    <w:semiHidden/>
    <w:unhideWhenUsed/>
    <w:qFormat/>
    <w:rsid w:val="00281B8B"/>
    <w:pPr>
      <w:keepNext/>
      <w:spacing w:before="240" w:after="60"/>
      <w:outlineLvl w:val="2"/>
    </w:pPr>
    <w:rPr>
      <w:rFonts w:ascii="Calibri Light" w:hAnsi="Calibri Light"/>
      <w:b/>
      <w:bCs/>
      <w:sz w:val="26"/>
      <w:szCs w:val="26"/>
    </w:rPr>
  </w:style>
  <w:style w:type="paragraph" w:styleId="Virsraksts7">
    <w:name w:val="heading 7"/>
    <w:basedOn w:val="Parasts"/>
    <w:next w:val="Parasts"/>
    <w:link w:val="Virsraksts7Rakstz"/>
    <w:qFormat/>
    <w:rsid w:val="008428DF"/>
    <w:pPr>
      <w:spacing w:before="240" w:after="60"/>
      <w:outlineLvl w:val="6"/>
    </w:pPr>
    <w:rPr>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link w:val="Virsraksts2"/>
    <w:uiPriority w:val="9"/>
    <w:semiHidden/>
    <w:rsid w:val="008428DF"/>
    <w:rPr>
      <w:rFonts w:ascii="Calibri Light" w:eastAsia="Times New Roman" w:hAnsi="Calibri Light" w:cs="Times New Roman"/>
      <w:b/>
      <w:bCs/>
      <w:i/>
      <w:iCs/>
      <w:sz w:val="28"/>
      <w:szCs w:val="28"/>
    </w:rPr>
  </w:style>
  <w:style w:type="character" w:customStyle="1" w:styleId="Virsraksts7Rakstz">
    <w:name w:val="Virsraksts 7 Rakstz."/>
    <w:link w:val="Virsraksts7"/>
    <w:rsid w:val="008428DF"/>
    <w:rPr>
      <w:rFonts w:ascii="Times New Roman" w:eastAsia="Times New Roman" w:hAnsi="Times New Roman" w:cs="Times New Roman"/>
      <w:sz w:val="24"/>
      <w:szCs w:val="24"/>
      <w:lang w:val="x-none" w:eastAsia="x-none"/>
    </w:rPr>
  </w:style>
  <w:style w:type="paragraph" w:styleId="Sarakstarindkopa">
    <w:name w:val="List Paragraph"/>
    <w:aliases w:val="H&amp;P List Paragraph,2,Strip,Colorful List - Accent 12,Normal bullet 2,Bullet list,Saistīto dokumentu saraksts,PPS_Bullet,Syle 1,Saraksta rindkopa1,Numurets,Colorful List - Accent 11,List Paragraph Red,Bullet EY,Virsraksti,Numbered Para "/>
    <w:basedOn w:val="Parasts"/>
    <w:link w:val="SarakstarindkopaRakstz"/>
    <w:uiPriority w:val="99"/>
    <w:qFormat/>
    <w:rsid w:val="008428DF"/>
    <w:pPr>
      <w:spacing w:after="200" w:line="276" w:lineRule="auto"/>
      <w:ind w:left="720"/>
      <w:contextualSpacing/>
    </w:pPr>
    <w:rPr>
      <w:rFonts w:ascii="Calibri" w:eastAsia="Calibri" w:hAnsi="Calibri"/>
      <w:sz w:val="22"/>
      <w:szCs w:val="22"/>
    </w:rPr>
  </w:style>
  <w:style w:type="paragraph" w:customStyle="1" w:styleId="Default">
    <w:name w:val="Default"/>
    <w:rsid w:val="008428DF"/>
    <w:pPr>
      <w:autoSpaceDE w:val="0"/>
      <w:autoSpaceDN w:val="0"/>
      <w:adjustRightInd w:val="0"/>
    </w:pPr>
    <w:rPr>
      <w:rFonts w:ascii="Times New Roman" w:eastAsia="Times New Roman" w:hAnsi="Times New Roman"/>
      <w:color w:val="000000"/>
      <w:sz w:val="24"/>
      <w:szCs w:val="24"/>
    </w:rPr>
  </w:style>
  <w:style w:type="paragraph" w:styleId="Kjene">
    <w:name w:val="footer"/>
    <w:basedOn w:val="Parasts"/>
    <w:link w:val="KjeneRakstz"/>
    <w:uiPriority w:val="99"/>
    <w:rsid w:val="008428DF"/>
    <w:pPr>
      <w:tabs>
        <w:tab w:val="center" w:pos="4153"/>
        <w:tab w:val="right" w:pos="8306"/>
      </w:tabs>
    </w:pPr>
    <w:rPr>
      <w:lang w:val="x-none" w:eastAsia="x-none"/>
    </w:rPr>
  </w:style>
  <w:style w:type="character" w:customStyle="1" w:styleId="KjeneRakstz">
    <w:name w:val="Kājene Rakstz."/>
    <w:link w:val="Kjene"/>
    <w:uiPriority w:val="99"/>
    <w:rsid w:val="008428DF"/>
    <w:rPr>
      <w:rFonts w:ascii="Times New Roman" w:eastAsia="Times New Roman" w:hAnsi="Times New Roman" w:cs="Times New Roman"/>
      <w:sz w:val="24"/>
      <w:szCs w:val="24"/>
      <w:lang w:val="x-none" w:eastAsia="x-none"/>
    </w:rPr>
  </w:style>
  <w:style w:type="character" w:styleId="Lappusesnumurs">
    <w:name w:val="page number"/>
    <w:rsid w:val="008428DF"/>
  </w:style>
  <w:style w:type="character" w:styleId="Hipersaite">
    <w:name w:val="Hyperlink"/>
    <w:uiPriority w:val="99"/>
    <w:unhideWhenUsed/>
    <w:rsid w:val="008428DF"/>
    <w:rPr>
      <w:color w:val="0000FF"/>
      <w:u w:val="single"/>
    </w:rPr>
  </w:style>
  <w:style w:type="paragraph" w:styleId="Pamatteksts2">
    <w:name w:val="Body Text 2"/>
    <w:basedOn w:val="Parasts"/>
    <w:link w:val="Pamatteksts2Rakstz"/>
    <w:rsid w:val="008428DF"/>
    <w:rPr>
      <w:rFonts w:ascii="RimTimes" w:hAnsi="RimTimes"/>
      <w:b/>
      <w:sz w:val="20"/>
      <w:szCs w:val="20"/>
      <w:lang w:val="x-none" w:eastAsia="x-none"/>
    </w:rPr>
  </w:style>
  <w:style w:type="character" w:customStyle="1" w:styleId="Pamatteksts2Rakstz">
    <w:name w:val="Pamatteksts 2 Rakstz."/>
    <w:link w:val="Pamatteksts2"/>
    <w:rsid w:val="008428DF"/>
    <w:rPr>
      <w:rFonts w:ascii="RimTimes" w:eastAsia="Times New Roman" w:hAnsi="RimTimes" w:cs="Times New Roman"/>
      <w:b/>
      <w:sz w:val="20"/>
      <w:szCs w:val="20"/>
      <w:lang w:val="x-none" w:eastAsia="x-none"/>
    </w:rPr>
  </w:style>
  <w:style w:type="paragraph" w:styleId="Galvene">
    <w:name w:val="header"/>
    <w:basedOn w:val="Parasts"/>
    <w:link w:val="GalveneRakstz"/>
    <w:uiPriority w:val="99"/>
    <w:rsid w:val="008428DF"/>
    <w:pPr>
      <w:widowControl w:val="0"/>
      <w:tabs>
        <w:tab w:val="center" w:pos="4153"/>
        <w:tab w:val="right" w:pos="8306"/>
      </w:tabs>
    </w:pPr>
    <w:rPr>
      <w:rFonts w:ascii="RimTimes" w:hAnsi="RimTimes"/>
      <w:szCs w:val="20"/>
      <w:lang w:val="x-none" w:eastAsia="x-none"/>
    </w:rPr>
  </w:style>
  <w:style w:type="character" w:customStyle="1" w:styleId="GalveneRakstz">
    <w:name w:val="Galvene Rakstz."/>
    <w:link w:val="Galvene"/>
    <w:uiPriority w:val="99"/>
    <w:rsid w:val="008428DF"/>
    <w:rPr>
      <w:rFonts w:ascii="RimTimes" w:eastAsia="Times New Roman" w:hAnsi="RimTimes" w:cs="Times New Roman"/>
      <w:sz w:val="24"/>
      <w:szCs w:val="20"/>
      <w:lang w:val="x-none" w:eastAsia="x-none"/>
    </w:rPr>
  </w:style>
  <w:style w:type="paragraph" w:customStyle="1" w:styleId="tv2131">
    <w:name w:val="tv2131"/>
    <w:basedOn w:val="Parasts"/>
    <w:rsid w:val="008428DF"/>
    <w:pPr>
      <w:spacing w:line="360" w:lineRule="auto"/>
      <w:ind w:firstLine="300"/>
    </w:pPr>
    <w:rPr>
      <w:color w:val="414142"/>
      <w:sz w:val="20"/>
      <w:szCs w:val="20"/>
      <w:lang w:eastAsia="lv-LV"/>
    </w:rPr>
  </w:style>
  <w:style w:type="paragraph" w:customStyle="1" w:styleId="tv213">
    <w:name w:val="tv213"/>
    <w:basedOn w:val="Parasts"/>
    <w:rsid w:val="008428DF"/>
    <w:pPr>
      <w:spacing w:before="100" w:beforeAutospacing="1" w:after="100" w:afterAutospacing="1"/>
    </w:pPr>
    <w:rPr>
      <w:lang w:eastAsia="lv-LV"/>
    </w:rPr>
  </w:style>
  <w:style w:type="paragraph" w:customStyle="1" w:styleId="ListParagraph1">
    <w:name w:val="List Paragraph1"/>
    <w:basedOn w:val="Parasts"/>
    <w:qFormat/>
    <w:rsid w:val="008428DF"/>
    <w:pPr>
      <w:ind w:left="720"/>
    </w:pPr>
    <w:rPr>
      <w:szCs w:val="22"/>
    </w:rPr>
  </w:style>
  <w:style w:type="paragraph" w:styleId="Nosaukums">
    <w:name w:val="Title"/>
    <w:basedOn w:val="Parasts"/>
    <w:link w:val="NosaukumsRakstz"/>
    <w:qFormat/>
    <w:rsid w:val="008428DF"/>
    <w:pPr>
      <w:spacing w:line="240" w:lineRule="atLeast"/>
      <w:jc w:val="center"/>
    </w:pPr>
    <w:rPr>
      <w:rFonts w:ascii="Dutch TL" w:hAnsi="Dutch TL"/>
      <w:b/>
      <w:sz w:val="20"/>
      <w:szCs w:val="20"/>
      <w:lang w:val="x-none" w:eastAsia="x-none"/>
    </w:rPr>
  </w:style>
  <w:style w:type="character" w:customStyle="1" w:styleId="NosaukumsRakstz">
    <w:name w:val="Nosaukums Rakstz."/>
    <w:link w:val="Nosaukums"/>
    <w:rsid w:val="008428DF"/>
    <w:rPr>
      <w:rFonts w:ascii="Dutch TL" w:eastAsia="Times New Roman" w:hAnsi="Dutch TL" w:cs="Times New Roman"/>
      <w:b/>
      <w:sz w:val="20"/>
      <w:szCs w:val="20"/>
      <w:lang w:val="x-none" w:eastAsia="x-none"/>
    </w:rPr>
  </w:style>
  <w:style w:type="table" w:styleId="Reatabula">
    <w:name w:val="Table Grid"/>
    <w:basedOn w:val="Parastatabula"/>
    <w:uiPriority w:val="59"/>
    <w:rsid w:val="008428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428DF"/>
    <w:rPr>
      <w:rFonts w:ascii="Tahoma" w:hAnsi="Tahoma" w:cs="Tahoma"/>
      <w:sz w:val="16"/>
      <w:szCs w:val="16"/>
    </w:rPr>
  </w:style>
  <w:style w:type="character" w:customStyle="1" w:styleId="BalontekstsRakstz">
    <w:name w:val="Balonteksts Rakstz."/>
    <w:link w:val="Balonteksts"/>
    <w:uiPriority w:val="99"/>
    <w:semiHidden/>
    <w:rsid w:val="008428DF"/>
    <w:rPr>
      <w:rFonts w:ascii="Tahoma" w:eastAsia="Times New Roman" w:hAnsi="Tahoma" w:cs="Tahoma"/>
      <w:sz w:val="16"/>
      <w:szCs w:val="16"/>
    </w:rPr>
  </w:style>
  <w:style w:type="character" w:styleId="Komentraatsauce">
    <w:name w:val="annotation reference"/>
    <w:uiPriority w:val="99"/>
    <w:semiHidden/>
    <w:unhideWhenUsed/>
    <w:rsid w:val="008428DF"/>
    <w:rPr>
      <w:sz w:val="16"/>
      <w:szCs w:val="16"/>
    </w:rPr>
  </w:style>
  <w:style w:type="paragraph" w:styleId="Komentrateksts">
    <w:name w:val="annotation text"/>
    <w:basedOn w:val="Parasts"/>
    <w:link w:val="KomentratekstsRakstz"/>
    <w:uiPriority w:val="99"/>
    <w:semiHidden/>
    <w:unhideWhenUsed/>
    <w:rsid w:val="008428DF"/>
    <w:rPr>
      <w:sz w:val="20"/>
      <w:szCs w:val="20"/>
    </w:rPr>
  </w:style>
  <w:style w:type="character" w:customStyle="1" w:styleId="KomentratekstsRakstz">
    <w:name w:val="Komentāra teksts Rakstz."/>
    <w:link w:val="Komentrateksts"/>
    <w:uiPriority w:val="99"/>
    <w:semiHidden/>
    <w:rsid w:val="008428DF"/>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428DF"/>
    <w:rPr>
      <w:b/>
      <w:bCs/>
    </w:rPr>
  </w:style>
  <w:style w:type="character" w:customStyle="1" w:styleId="KomentratmaRakstz">
    <w:name w:val="Komentāra tēma Rakstz."/>
    <w:link w:val="Komentratma"/>
    <w:uiPriority w:val="99"/>
    <w:semiHidden/>
    <w:rsid w:val="008428DF"/>
    <w:rPr>
      <w:rFonts w:ascii="Times New Roman" w:eastAsia="Times New Roman" w:hAnsi="Times New Roman" w:cs="Times New Roman"/>
      <w:b/>
      <w:bCs/>
      <w:sz w:val="20"/>
      <w:szCs w:val="20"/>
    </w:rPr>
  </w:style>
  <w:style w:type="paragraph" w:styleId="Vresteksts">
    <w:name w:val="footnote text"/>
    <w:basedOn w:val="Parasts"/>
    <w:link w:val="VrestekstsRakstz"/>
    <w:uiPriority w:val="99"/>
    <w:unhideWhenUsed/>
    <w:rsid w:val="008428DF"/>
    <w:rPr>
      <w:sz w:val="20"/>
      <w:szCs w:val="20"/>
    </w:rPr>
  </w:style>
  <w:style w:type="character" w:customStyle="1" w:styleId="VrestekstsRakstz">
    <w:name w:val="Vēres teksts Rakstz."/>
    <w:link w:val="Vresteksts"/>
    <w:uiPriority w:val="99"/>
    <w:rsid w:val="008428DF"/>
    <w:rPr>
      <w:rFonts w:ascii="Times New Roman" w:eastAsia="Times New Roman" w:hAnsi="Times New Roman" w:cs="Times New Roman"/>
      <w:sz w:val="20"/>
      <w:szCs w:val="20"/>
    </w:rPr>
  </w:style>
  <w:style w:type="character" w:styleId="Vresatsauce">
    <w:name w:val="footnote reference"/>
    <w:uiPriority w:val="99"/>
    <w:unhideWhenUsed/>
    <w:rsid w:val="008428DF"/>
    <w:rPr>
      <w:vertAlign w:val="superscript"/>
    </w:rPr>
  </w:style>
  <w:style w:type="character" w:styleId="Izmantotahipersaite">
    <w:name w:val="FollowedHyperlink"/>
    <w:uiPriority w:val="99"/>
    <w:semiHidden/>
    <w:unhideWhenUsed/>
    <w:rsid w:val="008428DF"/>
    <w:rPr>
      <w:color w:val="800080"/>
      <w:u w:val="single"/>
    </w:rPr>
  </w:style>
  <w:style w:type="character" w:customStyle="1" w:styleId="SarakstarindkopaRakstz">
    <w:name w:val="Saraksta rindkopa Rakstz."/>
    <w:aliases w:val="H&amp;P List Paragraph Rakstz.,2 Rakstz.,Strip Rakstz.,Colorful List - Accent 12 Rakstz.,Normal bullet 2 Rakstz.,Bullet list Rakstz.,Saistīto dokumentu saraksts Rakstz.,PPS_Bullet Rakstz.,Syle 1 Rakstz.,Saraksta rindkopa1 Rakstz."/>
    <w:link w:val="Sarakstarindkopa"/>
    <w:uiPriority w:val="99"/>
    <w:qFormat/>
    <w:locked/>
    <w:rsid w:val="008428DF"/>
    <w:rPr>
      <w:rFonts w:ascii="Calibri" w:eastAsia="Calibri" w:hAnsi="Calibri" w:cs="Times New Roman"/>
    </w:rPr>
  </w:style>
  <w:style w:type="paragraph" w:styleId="Sarakstaaizzme2">
    <w:name w:val="List Bullet 2"/>
    <w:basedOn w:val="Parasts"/>
    <w:uiPriority w:val="99"/>
    <w:unhideWhenUsed/>
    <w:rsid w:val="008428DF"/>
    <w:pPr>
      <w:numPr>
        <w:numId w:val="4"/>
      </w:numPr>
      <w:contextualSpacing/>
    </w:pPr>
    <w:rPr>
      <w:rFonts w:ascii="Arial Unicode MS" w:eastAsia="Arial Unicode MS" w:hAnsi="Arial Unicode MS" w:cs="Arial Unicode MS"/>
      <w:color w:val="000000"/>
      <w:lang w:eastAsia="lv-LV"/>
    </w:rPr>
  </w:style>
  <w:style w:type="paragraph" w:styleId="Beiguvresteksts">
    <w:name w:val="endnote text"/>
    <w:basedOn w:val="Parasts"/>
    <w:link w:val="BeiguvrestekstsRakstz"/>
    <w:uiPriority w:val="99"/>
    <w:semiHidden/>
    <w:unhideWhenUsed/>
    <w:rsid w:val="008428DF"/>
    <w:rPr>
      <w:sz w:val="20"/>
      <w:szCs w:val="20"/>
    </w:rPr>
  </w:style>
  <w:style w:type="character" w:customStyle="1" w:styleId="BeiguvrestekstsRakstz">
    <w:name w:val="Beigu vēres teksts Rakstz."/>
    <w:link w:val="Beiguvresteksts"/>
    <w:uiPriority w:val="99"/>
    <w:semiHidden/>
    <w:rsid w:val="008428DF"/>
    <w:rPr>
      <w:rFonts w:ascii="Times New Roman" w:eastAsia="Times New Roman" w:hAnsi="Times New Roman" w:cs="Times New Roman"/>
      <w:sz w:val="20"/>
      <w:szCs w:val="20"/>
    </w:rPr>
  </w:style>
  <w:style w:type="character" w:styleId="Beiguvresatsauce">
    <w:name w:val="endnote reference"/>
    <w:uiPriority w:val="99"/>
    <w:semiHidden/>
    <w:unhideWhenUsed/>
    <w:rsid w:val="008428DF"/>
    <w:rPr>
      <w:vertAlign w:val="superscript"/>
    </w:rPr>
  </w:style>
  <w:style w:type="character" w:styleId="Izsmalcintsizclums">
    <w:name w:val="Subtle Emphasis"/>
    <w:uiPriority w:val="19"/>
    <w:qFormat/>
    <w:rsid w:val="008428DF"/>
    <w:rPr>
      <w:i/>
      <w:iCs/>
      <w:color w:val="404040"/>
    </w:rPr>
  </w:style>
  <w:style w:type="character" w:customStyle="1" w:styleId="highlight">
    <w:name w:val="highlight"/>
    <w:rsid w:val="008428DF"/>
  </w:style>
  <w:style w:type="paragraph" w:customStyle="1" w:styleId="BodyText5">
    <w:name w:val="Body Text5"/>
    <w:basedOn w:val="Parasts"/>
    <w:qFormat/>
    <w:rsid w:val="008428DF"/>
    <w:pPr>
      <w:widowControl w:val="0"/>
      <w:shd w:val="clear" w:color="auto" w:fill="FFFFFF"/>
      <w:spacing w:after="1320" w:line="274" w:lineRule="exact"/>
      <w:ind w:hanging="860"/>
      <w:jc w:val="center"/>
    </w:pPr>
    <w:rPr>
      <w:sz w:val="23"/>
      <w:szCs w:val="23"/>
    </w:rPr>
  </w:style>
  <w:style w:type="paragraph" w:styleId="Saturs1">
    <w:name w:val="toc 1"/>
    <w:basedOn w:val="Parasts"/>
    <w:next w:val="Parasts"/>
    <w:autoRedefine/>
    <w:uiPriority w:val="39"/>
    <w:rsid w:val="00520386"/>
    <w:pPr>
      <w:tabs>
        <w:tab w:val="right" w:leader="dot" w:pos="9107"/>
      </w:tabs>
      <w:spacing w:before="120" w:after="120"/>
    </w:pPr>
    <w:rPr>
      <w:bCs/>
      <w:caps/>
      <w:szCs w:val="20"/>
    </w:rPr>
  </w:style>
  <w:style w:type="paragraph" w:styleId="Saraksts3">
    <w:name w:val="List 3"/>
    <w:basedOn w:val="Parasts"/>
    <w:rsid w:val="00D80193"/>
    <w:pPr>
      <w:suppressAutoHyphens/>
      <w:ind w:left="849" w:hanging="283"/>
    </w:pPr>
    <w:rPr>
      <w:lang w:eastAsia="zh-CN"/>
    </w:rPr>
  </w:style>
  <w:style w:type="paragraph" w:customStyle="1" w:styleId="labojumupamats">
    <w:name w:val="labojumu_pamats"/>
    <w:basedOn w:val="Parasts"/>
    <w:rsid w:val="00C5351E"/>
    <w:pPr>
      <w:spacing w:before="100" w:beforeAutospacing="1" w:after="100" w:afterAutospacing="1"/>
    </w:pPr>
    <w:rPr>
      <w:lang w:eastAsia="lv-LV"/>
    </w:rPr>
  </w:style>
  <w:style w:type="numbering" w:customStyle="1" w:styleId="1111112312">
    <w:name w:val="1 / 1.1 / 1.1.12312"/>
    <w:rsid w:val="00961B88"/>
    <w:pPr>
      <w:numPr>
        <w:numId w:val="6"/>
      </w:numPr>
    </w:pPr>
  </w:style>
  <w:style w:type="paragraph" w:styleId="Pamattekstaatkpe2">
    <w:name w:val="Body Text Indent 2"/>
    <w:basedOn w:val="Parasts"/>
    <w:link w:val="Pamattekstaatkpe2Rakstz"/>
    <w:rsid w:val="00F8518D"/>
    <w:pPr>
      <w:spacing w:after="120" w:line="480" w:lineRule="auto"/>
      <w:ind w:left="283"/>
    </w:pPr>
    <w:rPr>
      <w:lang w:val="ru-RU" w:eastAsia="x-none"/>
    </w:rPr>
  </w:style>
  <w:style w:type="character" w:customStyle="1" w:styleId="Pamattekstaatkpe2Rakstz">
    <w:name w:val="Pamatteksta atkāpe 2 Rakstz."/>
    <w:link w:val="Pamattekstaatkpe2"/>
    <w:rsid w:val="00F8518D"/>
    <w:rPr>
      <w:rFonts w:ascii="Times New Roman" w:eastAsia="Times New Roman" w:hAnsi="Times New Roman"/>
      <w:sz w:val="24"/>
      <w:szCs w:val="24"/>
      <w:lang w:val="ru-RU" w:eastAsia="x-none"/>
    </w:rPr>
  </w:style>
  <w:style w:type="paragraph" w:customStyle="1" w:styleId="CSvirsraksts2">
    <w:name w:val="CS_virsraksts_2"/>
    <w:basedOn w:val="Virsraksts2"/>
    <w:next w:val="Parasts"/>
    <w:qFormat/>
    <w:rsid w:val="00281B8B"/>
    <w:pPr>
      <w:numPr>
        <w:ilvl w:val="1"/>
        <w:numId w:val="7"/>
      </w:numPr>
      <w:spacing w:after="240"/>
      <w:ind w:left="480" w:hanging="480"/>
      <w:jc w:val="both"/>
    </w:pPr>
    <w:rPr>
      <w:rFonts w:ascii="Tahoma" w:eastAsia="Arial Unicode MS" w:hAnsi="Tahoma" w:cs="Arial"/>
      <w:i w:val="0"/>
      <w:color w:val="808080"/>
      <w:sz w:val="26"/>
      <w:lang w:eastAsia="lv-LV"/>
    </w:rPr>
  </w:style>
  <w:style w:type="paragraph" w:customStyle="1" w:styleId="CSvirsraksts3">
    <w:name w:val="CS_virsraksts_3"/>
    <w:basedOn w:val="Virsraksts3"/>
    <w:next w:val="Parasts"/>
    <w:qFormat/>
    <w:rsid w:val="00281B8B"/>
    <w:pPr>
      <w:numPr>
        <w:ilvl w:val="2"/>
        <w:numId w:val="7"/>
      </w:numPr>
      <w:spacing w:after="240"/>
      <w:ind w:left="720" w:hanging="720"/>
      <w:jc w:val="both"/>
    </w:pPr>
    <w:rPr>
      <w:rFonts w:ascii="Tahoma" w:eastAsia="Arial Unicode MS" w:hAnsi="Tahoma" w:cs="Arial"/>
      <w:color w:val="999999"/>
      <w:sz w:val="24"/>
      <w:lang w:eastAsia="lv-LV"/>
    </w:rPr>
  </w:style>
  <w:style w:type="paragraph" w:customStyle="1" w:styleId="CSvirsraksts1">
    <w:name w:val="CS_virsraksts_1"/>
    <w:basedOn w:val="Virsraksts1"/>
    <w:next w:val="Parasts"/>
    <w:qFormat/>
    <w:rsid w:val="00281B8B"/>
    <w:pPr>
      <w:pageBreakBefore/>
      <w:numPr>
        <w:numId w:val="7"/>
      </w:numPr>
      <w:shd w:val="pct50" w:color="auto" w:fill="A0A0A0"/>
      <w:spacing w:before="480" w:after="120" w:line="276" w:lineRule="auto"/>
      <w:ind w:left="360" w:hanging="480"/>
    </w:pPr>
    <w:rPr>
      <w:rFonts w:ascii="Tahoma" w:eastAsia="Arial Unicode MS" w:hAnsi="Tahoma"/>
      <w:caps/>
      <w:color w:val="FFFFFF"/>
      <w:sz w:val="28"/>
    </w:rPr>
  </w:style>
  <w:style w:type="character" w:customStyle="1" w:styleId="Virsraksts3Rakstz">
    <w:name w:val="Virsraksts 3 Rakstz."/>
    <w:link w:val="Virsraksts3"/>
    <w:uiPriority w:val="9"/>
    <w:semiHidden/>
    <w:rsid w:val="00281B8B"/>
    <w:rPr>
      <w:rFonts w:ascii="Calibri Light" w:eastAsia="Times New Roman" w:hAnsi="Calibri Light" w:cs="Times New Roman"/>
      <w:b/>
      <w:bCs/>
      <w:sz w:val="26"/>
      <w:szCs w:val="26"/>
      <w:lang w:eastAsia="en-US"/>
    </w:rPr>
  </w:style>
  <w:style w:type="character" w:customStyle="1" w:styleId="Virsraksts1Rakstz">
    <w:name w:val="Virsraksts 1 Rakstz."/>
    <w:aliases w:val="H1 Rakstz.1,Section Heading Rakstz.,heading1 Rakstz.,Antraste 1 Rakstz.,h1 Rakstz.,H1 Rakstz. Rakstz.,G1 Rakstz."/>
    <w:link w:val="Virsraksts1"/>
    <w:uiPriority w:val="9"/>
    <w:rsid w:val="00281B8B"/>
    <w:rPr>
      <w:rFonts w:ascii="Calibri Light" w:eastAsia="Times New Roman" w:hAnsi="Calibri Light" w:cs="Times New Roman"/>
      <w:b/>
      <w:bCs/>
      <w:kern w:val="32"/>
      <w:sz w:val="32"/>
      <w:szCs w:val="32"/>
      <w:lang w:eastAsia="en-US"/>
    </w:rPr>
  </w:style>
  <w:style w:type="numbering" w:customStyle="1" w:styleId="111111111">
    <w:name w:val="1 / 1.1 / 1.1.1111"/>
    <w:basedOn w:val="Bezsaraksta"/>
    <w:next w:val="111111"/>
    <w:rsid w:val="00793589"/>
  </w:style>
  <w:style w:type="numbering" w:styleId="111111">
    <w:name w:val="Outline List 2"/>
    <w:aliases w:val="A.1 / A.1.1 / 1.1.1,A.1 / 1.1 / 1.1.1"/>
    <w:basedOn w:val="Bezsaraksta"/>
    <w:unhideWhenUsed/>
    <w:rsid w:val="00793589"/>
    <w:pPr>
      <w:numPr>
        <w:numId w:val="38"/>
      </w:numPr>
    </w:pPr>
  </w:style>
  <w:style w:type="character" w:customStyle="1" w:styleId="st">
    <w:name w:val="st"/>
    <w:rsid w:val="005A41EF"/>
  </w:style>
  <w:style w:type="character" w:styleId="Izclums">
    <w:name w:val="Emphasis"/>
    <w:uiPriority w:val="20"/>
    <w:qFormat/>
    <w:rsid w:val="005A41EF"/>
    <w:rPr>
      <w:i/>
      <w:iCs/>
    </w:rPr>
  </w:style>
  <w:style w:type="paragraph" w:styleId="Alfabtiskaisrdtjs1">
    <w:name w:val="index 1"/>
    <w:basedOn w:val="Parasts"/>
    <w:next w:val="Parasts"/>
    <w:autoRedefine/>
    <w:uiPriority w:val="99"/>
    <w:unhideWhenUsed/>
    <w:rsid w:val="006B30D0"/>
    <w:pPr>
      <w:numPr>
        <w:numId w:val="15"/>
      </w:numPr>
      <w:jc w:val="both"/>
    </w:pPr>
    <w:rPr>
      <w:sz w:val="22"/>
      <w:szCs w:val="22"/>
      <w:lang w:eastAsia="lv-LV"/>
    </w:rPr>
  </w:style>
  <w:style w:type="paragraph" w:customStyle="1" w:styleId="Punkts">
    <w:name w:val="Punkts"/>
    <w:basedOn w:val="Parasts"/>
    <w:next w:val="Apakpunkts"/>
    <w:uiPriority w:val="99"/>
    <w:rsid w:val="006B30D0"/>
    <w:pPr>
      <w:numPr>
        <w:numId w:val="14"/>
      </w:numPr>
    </w:pPr>
    <w:rPr>
      <w:rFonts w:ascii="Cambria" w:eastAsia="Cambria" w:hAnsi="Cambria" w:cs="Cambria"/>
      <w:b/>
      <w:sz w:val="20"/>
      <w:lang w:eastAsia="lv-LV"/>
    </w:rPr>
  </w:style>
  <w:style w:type="paragraph" w:customStyle="1" w:styleId="Apakpunkts">
    <w:name w:val="Apakšpunkts"/>
    <w:basedOn w:val="Parasts"/>
    <w:link w:val="ApakpunktsChar"/>
    <w:uiPriority w:val="99"/>
    <w:rsid w:val="006B30D0"/>
    <w:pPr>
      <w:numPr>
        <w:ilvl w:val="1"/>
        <w:numId w:val="14"/>
      </w:numPr>
    </w:pPr>
    <w:rPr>
      <w:rFonts w:ascii="Cambria" w:eastAsia="Cambria" w:hAnsi="Cambria"/>
      <w:b/>
      <w:sz w:val="20"/>
      <w:lang w:val="x-none" w:eastAsia="x-none"/>
    </w:rPr>
  </w:style>
  <w:style w:type="paragraph" w:customStyle="1" w:styleId="Paragrfs">
    <w:name w:val="Paragrāfs"/>
    <w:basedOn w:val="Parasts"/>
    <w:next w:val="Parasts"/>
    <w:uiPriority w:val="99"/>
    <w:rsid w:val="006B30D0"/>
    <w:pPr>
      <w:numPr>
        <w:ilvl w:val="2"/>
        <w:numId w:val="14"/>
      </w:numPr>
      <w:jc w:val="both"/>
    </w:pPr>
    <w:rPr>
      <w:rFonts w:ascii="Cambria" w:eastAsia="Cambria" w:hAnsi="Cambria" w:cs="Cambria"/>
      <w:sz w:val="20"/>
      <w:lang w:eastAsia="lv-LV"/>
    </w:rPr>
  </w:style>
  <w:style w:type="character" w:customStyle="1" w:styleId="ApakpunktsChar">
    <w:name w:val="Apakšpunkts Char"/>
    <w:link w:val="Apakpunkts"/>
    <w:uiPriority w:val="99"/>
    <w:rsid w:val="006B30D0"/>
    <w:rPr>
      <w:rFonts w:ascii="Cambria" w:eastAsia="Cambria" w:hAnsi="Cambria"/>
      <w:b/>
      <w:szCs w:val="24"/>
      <w:lang w:val="x-none" w:eastAsia="x-none"/>
    </w:rPr>
  </w:style>
  <w:style w:type="paragraph" w:customStyle="1" w:styleId="appakspunkts">
    <w:name w:val="appakspunkts"/>
    <w:basedOn w:val="Parasts"/>
    <w:uiPriority w:val="99"/>
    <w:rsid w:val="006B30D0"/>
    <w:pPr>
      <w:ind w:left="720" w:hanging="720"/>
      <w:jc w:val="both"/>
    </w:pPr>
    <w:rPr>
      <w:rFonts w:ascii="BaltArial" w:hAnsi="BaltArial"/>
      <w:szCs w:val="20"/>
    </w:rPr>
  </w:style>
  <w:style w:type="paragraph" w:customStyle="1" w:styleId="Sarakstarindkopa2">
    <w:name w:val="Saraksta rindkopa2"/>
    <w:basedOn w:val="Parasts"/>
    <w:uiPriority w:val="34"/>
    <w:qFormat/>
    <w:rsid w:val="006B30D0"/>
    <w:pPr>
      <w:ind w:left="720"/>
      <w:contextualSpacing/>
    </w:pPr>
    <w:rPr>
      <w:lang w:eastAsia="lv-LV"/>
    </w:rPr>
  </w:style>
  <w:style w:type="paragraph" w:customStyle="1" w:styleId="mans1">
    <w:name w:val="mans 1"/>
    <w:basedOn w:val="Virsraksts1"/>
    <w:next w:val="Virsraksts1"/>
    <w:rsid w:val="004D2E38"/>
    <w:pPr>
      <w:numPr>
        <w:numId w:val="16"/>
      </w:numPr>
      <w:spacing w:before="0" w:after="0"/>
      <w:ind w:left="0" w:firstLine="0"/>
      <w:jc w:val="center"/>
    </w:pPr>
    <w:rPr>
      <w:rFonts w:ascii="Times New Roman" w:hAnsi="Times New Roman"/>
      <w:b w:val="0"/>
      <w:bCs w:val="0"/>
      <w:kern w:val="0"/>
      <w:sz w:val="24"/>
      <w:szCs w:val="24"/>
    </w:rPr>
  </w:style>
  <w:style w:type="character" w:styleId="Neatrisintapieminana">
    <w:name w:val="Unresolved Mention"/>
    <w:basedOn w:val="Noklusjumarindkopasfonts"/>
    <w:uiPriority w:val="99"/>
    <w:semiHidden/>
    <w:unhideWhenUsed/>
    <w:rsid w:val="0036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3733">
      <w:bodyDiv w:val="1"/>
      <w:marLeft w:val="0"/>
      <w:marRight w:val="0"/>
      <w:marTop w:val="0"/>
      <w:marBottom w:val="0"/>
      <w:divBdr>
        <w:top w:val="none" w:sz="0" w:space="0" w:color="auto"/>
        <w:left w:val="none" w:sz="0" w:space="0" w:color="auto"/>
        <w:bottom w:val="none" w:sz="0" w:space="0" w:color="auto"/>
        <w:right w:val="none" w:sz="0" w:space="0" w:color="auto"/>
      </w:divBdr>
    </w:div>
    <w:div w:id="656810955">
      <w:bodyDiv w:val="1"/>
      <w:marLeft w:val="0"/>
      <w:marRight w:val="0"/>
      <w:marTop w:val="0"/>
      <w:marBottom w:val="0"/>
      <w:divBdr>
        <w:top w:val="none" w:sz="0" w:space="0" w:color="auto"/>
        <w:left w:val="none" w:sz="0" w:space="0" w:color="auto"/>
        <w:bottom w:val="none" w:sz="0" w:space="0" w:color="auto"/>
        <w:right w:val="none" w:sz="0" w:space="0" w:color="auto"/>
      </w:divBdr>
    </w:div>
    <w:div w:id="894394126">
      <w:bodyDiv w:val="1"/>
      <w:marLeft w:val="0"/>
      <w:marRight w:val="0"/>
      <w:marTop w:val="0"/>
      <w:marBottom w:val="0"/>
      <w:divBdr>
        <w:top w:val="none" w:sz="0" w:space="0" w:color="auto"/>
        <w:left w:val="none" w:sz="0" w:space="0" w:color="auto"/>
        <w:bottom w:val="none" w:sz="0" w:space="0" w:color="auto"/>
        <w:right w:val="none" w:sz="0" w:space="0" w:color="auto"/>
      </w:divBdr>
    </w:div>
    <w:div w:id="1108433439">
      <w:bodyDiv w:val="1"/>
      <w:marLeft w:val="0"/>
      <w:marRight w:val="0"/>
      <w:marTop w:val="0"/>
      <w:marBottom w:val="0"/>
      <w:divBdr>
        <w:top w:val="none" w:sz="0" w:space="0" w:color="auto"/>
        <w:left w:val="none" w:sz="0" w:space="0" w:color="auto"/>
        <w:bottom w:val="none" w:sz="0" w:space="0" w:color="auto"/>
        <w:right w:val="none" w:sz="0" w:space="0" w:color="auto"/>
      </w:divBdr>
    </w:div>
    <w:div w:id="1280800741">
      <w:bodyDiv w:val="1"/>
      <w:marLeft w:val="0"/>
      <w:marRight w:val="0"/>
      <w:marTop w:val="0"/>
      <w:marBottom w:val="0"/>
      <w:divBdr>
        <w:top w:val="none" w:sz="0" w:space="0" w:color="auto"/>
        <w:left w:val="none" w:sz="0" w:space="0" w:color="auto"/>
        <w:bottom w:val="none" w:sz="0" w:space="0" w:color="auto"/>
        <w:right w:val="none" w:sz="0" w:space="0" w:color="auto"/>
      </w:divBdr>
    </w:div>
    <w:div w:id="1627655956">
      <w:bodyDiv w:val="1"/>
      <w:marLeft w:val="0"/>
      <w:marRight w:val="0"/>
      <w:marTop w:val="0"/>
      <w:marBottom w:val="0"/>
      <w:divBdr>
        <w:top w:val="none" w:sz="0" w:space="0" w:color="auto"/>
        <w:left w:val="none" w:sz="0" w:space="0" w:color="auto"/>
        <w:bottom w:val="none" w:sz="0" w:space="0" w:color="auto"/>
        <w:right w:val="none" w:sz="0" w:space="0" w:color="auto"/>
      </w:divBdr>
    </w:div>
    <w:div w:id="1704789837">
      <w:bodyDiv w:val="1"/>
      <w:marLeft w:val="0"/>
      <w:marRight w:val="0"/>
      <w:marTop w:val="0"/>
      <w:marBottom w:val="0"/>
      <w:divBdr>
        <w:top w:val="none" w:sz="0" w:space="0" w:color="auto"/>
        <w:left w:val="none" w:sz="0" w:space="0" w:color="auto"/>
        <w:bottom w:val="none" w:sz="0" w:space="0" w:color="auto"/>
        <w:right w:val="none" w:sz="0" w:space="0" w:color="auto"/>
      </w:divBdr>
    </w:div>
    <w:div w:id="1774088139">
      <w:bodyDiv w:val="1"/>
      <w:marLeft w:val="0"/>
      <w:marRight w:val="0"/>
      <w:marTop w:val="0"/>
      <w:marBottom w:val="0"/>
      <w:divBdr>
        <w:top w:val="none" w:sz="0" w:space="0" w:color="auto"/>
        <w:left w:val="none" w:sz="0" w:space="0" w:color="auto"/>
        <w:bottom w:val="none" w:sz="0" w:space="0" w:color="auto"/>
        <w:right w:val="none" w:sz="0" w:space="0" w:color="auto"/>
      </w:divBdr>
    </w:div>
    <w:div w:id="185580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8700/clasif/main/" TargetMode="External"/><Relationship Id="rId13" Type="http://schemas.openxmlformats.org/officeDocument/2006/relationships/hyperlink" Target="https://m.likumi.lv/ta/id/287760-publisko-iepirkum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tatjana.barkovska@rpm.gov.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0DD85-E0C6-4E31-AEC1-30E267B85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12</Pages>
  <Words>27339</Words>
  <Characters>15584</Characters>
  <Application>Microsoft Office Word</Application>
  <DocSecurity>0</DocSecurity>
  <Lines>129</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Kultūras ministrija un padotībā esošās iestādes</Company>
  <LinksUpToDate>false</LinksUpToDate>
  <CharactersWithSpaces>42838</CharactersWithSpaces>
  <SharedDoc>false</SharedDoc>
  <HLinks>
    <vt:vector size="54" baseType="variant">
      <vt:variant>
        <vt:i4>5374026</vt:i4>
      </vt:variant>
      <vt:variant>
        <vt:i4>24</vt:i4>
      </vt:variant>
      <vt:variant>
        <vt:i4>0</vt:i4>
      </vt:variant>
      <vt:variant>
        <vt:i4>5</vt:i4>
      </vt:variant>
      <vt:variant>
        <vt:lpwstr>https://m.likumi.lv/ta/id/287760-publisko-iepirkumu-likums</vt:lpwstr>
      </vt:variant>
      <vt:variant>
        <vt:lpwstr>p60</vt:lpwstr>
      </vt:variant>
      <vt:variant>
        <vt:i4>6553658</vt:i4>
      </vt:variant>
      <vt:variant>
        <vt:i4>21</vt:i4>
      </vt:variant>
      <vt:variant>
        <vt:i4>0</vt:i4>
      </vt:variant>
      <vt:variant>
        <vt:i4>5</vt:i4>
      </vt:variant>
      <vt:variant>
        <vt:lpwstr>https://m.likumi.lv/ta/id/287760-publisko-iepirkumu-likums</vt:lpwstr>
      </vt:variant>
      <vt:variant>
        <vt:lpwstr/>
      </vt:variant>
      <vt:variant>
        <vt:i4>4849751</vt:i4>
      </vt:variant>
      <vt:variant>
        <vt:i4>18</vt:i4>
      </vt:variant>
      <vt:variant>
        <vt:i4>0</vt:i4>
      </vt:variant>
      <vt:variant>
        <vt:i4>5</vt:i4>
      </vt:variant>
      <vt:variant>
        <vt:lpwstr>https://likumi.lv/ta/id/287760-publisko-iepirkumu-likums</vt:lpwstr>
      </vt:variant>
      <vt:variant>
        <vt:lpwstr/>
      </vt:variant>
      <vt:variant>
        <vt:i4>720910</vt:i4>
      </vt:variant>
      <vt:variant>
        <vt:i4>15</vt:i4>
      </vt:variant>
      <vt:variant>
        <vt:i4>0</vt:i4>
      </vt:variant>
      <vt:variant>
        <vt:i4>5</vt:i4>
      </vt:variant>
      <vt:variant>
        <vt:lpwstr>https://likumi.lv/ta/id/287760</vt:lpwstr>
      </vt:variant>
      <vt:variant>
        <vt:lpwstr>p42</vt:lpwstr>
      </vt:variant>
      <vt:variant>
        <vt:i4>720910</vt:i4>
      </vt:variant>
      <vt:variant>
        <vt:i4>12</vt:i4>
      </vt:variant>
      <vt:variant>
        <vt:i4>0</vt:i4>
      </vt:variant>
      <vt:variant>
        <vt:i4>5</vt:i4>
      </vt:variant>
      <vt:variant>
        <vt:lpwstr>https://likumi.lv/ta/id/287760</vt:lpwstr>
      </vt:variant>
      <vt:variant>
        <vt:lpwstr>p42</vt:lpwstr>
      </vt:variant>
      <vt:variant>
        <vt:i4>720910</vt:i4>
      </vt:variant>
      <vt:variant>
        <vt:i4>9</vt:i4>
      </vt:variant>
      <vt:variant>
        <vt:i4>0</vt:i4>
      </vt:variant>
      <vt:variant>
        <vt:i4>5</vt:i4>
      </vt:variant>
      <vt:variant>
        <vt:lpwstr>https://likumi.lv/ta/id/287760</vt:lpwstr>
      </vt:variant>
      <vt:variant>
        <vt:lpwstr>p42</vt:lpwstr>
      </vt:variant>
      <vt:variant>
        <vt:i4>6291573</vt:i4>
      </vt:variant>
      <vt:variant>
        <vt:i4>6</vt:i4>
      </vt:variant>
      <vt:variant>
        <vt:i4>0</vt:i4>
      </vt:variant>
      <vt:variant>
        <vt:i4>5</vt:i4>
      </vt:variant>
      <vt:variant>
        <vt:lpwstr>http://espd.eis.gov.lv/</vt:lpwstr>
      </vt:variant>
      <vt:variant>
        <vt:lpwstr/>
      </vt:variant>
      <vt:variant>
        <vt:i4>2818140</vt:i4>
      </vt:variant>
      <vt:variant>
        <vt:i4>3</vt:i4>
      </vt:variant>
      <vt:variant>
        <vt:i4>0</vt:i4>
      </vt:variant>
      <vt:variant>
        <vt:i4>5</vt:i4>
      </vt:variant>
      <vt:variant>
        <vt:lpwstr>mailto:ieva.reinvalde@rundale.net</vt:lpwstr>
      </vt:variant>
      <vt:variant>
        <vt:lpwstr/>
      </vt:variant>
      <vt:variant>
        <vt:i4>1245207</vt:i4>
      </vt:variant>
      <vt:variant>
        <vt:i4>0</vt:i4>
      </vt:variant>
      <vt:variant>
        <vt:i4>0</vt:i4>
      </vt:variant>
      <vt:variant>
        <vt:i4>5</vt:i4>
      </vt:variant>
      <vt:variant>
        <vt:lpwstr>https://info.iub.gov.lv/cpv/parent/8700/clasif/main/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RPM_6</dc:creator>
  <cp:keywords/>
  <dc:description/>
  <cp:lastModifiedBy>Zane Elekna</cp:lastModifiedBy>
  <cp:revision>9</cp:revision>
  <cp:lastPrinted>2026-08-11T13:09:00Z</cp:lastPrinted>
  <dcterms:created xsi:type="dcterms:W3CDTF">2026-07-09T11:02:00Z</dcterms:created>
  <dcterms:modified xsi:type="dcterms:W3CDTF">2026-08-12T07:41:00Z</dcterms:modified>
</cp:coreProperties>
</file>