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7BDE5" w14:textId="7A649566" w:rsidR="0054169C" w:rsidRPr="007F3133" w:rsidRDefault="0054169C" w:rsidP="0054169C">
      <w:pPr>
        <w:pStyle w:val="Heading2"/>
        <w:spacing w:before="0" w:after="0"/>
        <w:jc w:val="right"/>
        <w:rPr>
          <w:rFonts w:ascii="Times New Roman" w:hAnsi="Times New Roman" w:cs="Times New Roman"/>
          <w:i/>
          <w:iCs/>
          <w:color w:val="auto"/>
          <w:sz w:val="22"/>
          <w:szCs w:val="22"/>
        </w:rPr>
      </w:pPr>
      <w:r w:rsidRPr="007F3133">
        <w:rPr>
          <w:rFonts w:ascii="Times New Roman" w:hAnsi="Times New Roman" w:cs="Times New Roman"/>
          <w:i/>
          <w:iCs/>
          <w:color w:val="auto"/>
          <w:sz w:val="22"/>
          <w:szCs w:val="22"/>
        </w:rPr>
        <w:t>1.pielikums</w:t>
      </w:r>
    </w:p>
    <w:p w14:paraId="4D69E68A" w14:textId="77777777" w:rsidR="00707EF4" w:rsidRPr="007F3133" w:rsidRDefault="00707EF4" w:rsidP="00707EF4">
      <w:pPr>
        <w:widowControl w:val="0"/>
        <w:autoSpaceDE w:val="0"/>
        <w:autoSpaceDN w:val="0"/>
        <w:adjustRightInd w:val="0"/>
        <w:spacing w:after="0" w:line="240" w:lineRule="auto"/>
        <w:ind w:left="1740"/>
        <w:jc w:val="center"/>
        <w:rPr>
          <w:rFonts w:ascii="Times New Roman" w:eastAsia="Calibri" w:hAnsi="Times New Roman" w:cs="Times New Roman"/>
          <w:b/>
          <w:bCs/>
          <w:kern w:val="0"/>
          <w:lang w:eastAsia="lv-LV"/>
          <w14:ligatures w14:val="none"/>
        </w:rPr>
      </w:pPr>
    </w:p>
    <w:p w14:paraId="72BE240E" w14:textId="08466293" w:rsidR="00707EF4" w:rsidRPr="007F3133" w:rsidRDefault="0054169C" w:rsidP="0054169C">
      <w:pPr>
        <w:pStyle w:val="ListParagraph"/>
        <w:autoSpaceDE w:val="0"/>
        <w:autoSpaceDN w:val="0"/>
        <w:adjustRightInd w:val="0"/>
        <w:spacing w:after="0" w:line="240" w:lineRule="auto"/>
        <w:jc w:val="center"/>
        <w:rPr>
          <w:rFonts w:ascii="Times New Roman" w:eastAsia="Times New Roman" w:hAnsi="Times New Roman" w:cs="Times New Roman"/>
          <w:b/>
          <w:bCs/>
          <w:kern w:val="0"/>
          <w:lang w:eastAsia="zh-CN"/>
          <w14:ligatures w14:val="none"/>
        </w:rPr>
      </w:pPr>
      <w:r w:rsidRPr="007F3133">
        <w:rPr>
          <w:rFonts w:ascii="Times New Roman" w:eastAsia="Times New Roman" w:hAnsi="Times New Roman" w:cs="Times New Roman"/>
          <w:b/>
          <w:bCs/>
          <w:kern w:val="0"/>
          <w:lang w:eastAsia="zh-CN"/>
          <w14:ligatures w14:val="none"/>
        </w:rPr>
        <w:t>PRETENDENTU ATLASE PRASĪBAS</w:t>
      </w:r>
    </w:p>
    <w:p w14:paraId="32A78EAD" w14:textId="77777777" w:rsidR="0054169C" w:rsidRPr="007F3133" w:rsidRDefault="0054169C" w:rsidP="0054169C">
      <w:pPr>
        <w:pStyle w:val="ListParagraph"/>
        <w:autoSpaceDE w:val="0"/>
        <w:autoSpaceDN w:val="0"/>
        <w:adjustRightInd w:val="0"/>
        <w:spacing w:after="0" w:line="240" w:lineRule="auto"/>
        <w:jc w:val="center"/>
        <w:rPr>
          <w:rFonts w:ascii="Times New Roman" w:eastAsia="Times New Roman" w:hAnsi="Times New Roman" w:cs="Times New Roman"/>
          <w:b/>
          <w:bCs/>
          <w:kern w:val="0"/>
          <w:lang w:eastAsia="zh-CN"/>
          <w14:ligatures w14:val="none"/>
        </w:rP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35"/>
        <w:gridCol w:w="3827"/>
        <w:gridCol w:w="1034"/>
        <w:gridCol w:w="171"/>
        <w:gridCol w:w="4340"/>
      </w:tblGrid>
      <w:tr w:rsidR="002A4AF7" w:rsidRPr="007F3133" w14:paraId="16A66B24" w14:textId="77777777" w:rsidTr="3E1CA287">
        <w:tc>
          <w:tcPr>
            <w:tcW w:w="835" w:type="dxa"/>
          </w:tcPr>
          <w:p w14:paraId="037A2AD2" w14:textId="77777777" w:rsidR="00707EF4" w:rsidRPr="007F3133" w:rsidRDefault="0054169C" w:rsidP="00707EF4">
            <w:pPr>
              <w:spacing w:after="0" w:line="272" w:lineRule="exact"/>
              <w:ind w:left="57" w:right="57"/>
              <w:jc w:val="center"/>
              <w:rPr>
                <w:rFonts w:ascii="Times New Roman" w:eastAsia="Calibri" w:hAnsi="Times New Roman" w:cs="Times New Roman"/>
                <w:b/>
                <w:bCs/>
                <w:kern w:val="0"/>
                <w:lang w:eastAsia="lv-LV"/>
                <w14:ligatures w14:val="none"/>
              </w:rPr>
            </w:pPr>
            <w:r w:rsidRPr="007F3133">
              <w:rPr>
                <w:rFonts w:ascii="Times New Roman" w:eastAsia="Calibri" w:hAnsi="Times New Roman" w:cs="Times New Roman"/>
                <w:b/>
                <w:bCs/>
                <w:kern w:val="0"/>
                <w:lang w:eastAsia="lv-LV"/>
                <w14:ligatures w14:val="none"/>
              </w:rPr>
              <w:t>Nr.p.k.</w:t>
            </w:r>
          </w:p>
        </w:tc>
        <w:tc>
          <w:tcPr>
            <w:tcW w:w="4861" w:type="dxa"/>
            <w:gridSpan w:val="2"/>
            <w:shd w:val="clear" w:color="auto" w:fill="F2F2F2" w:themeFill="background1" w:themeFillShade="F2"/>
          </w:tcPr>
          <w:p w14:paraId="00C965FA" w14:textId="77777777" w:rsidR="00707EF4" w:rsidRPr="007F3133" w:rsidRDefault="0054169C" w:rsidP="00707EF4">
            <w:pPr>
              <w:spacing w:after="0" w:line="240" w:lineRule="auto"/>
              <w:ind w:left="57" w:right="57"/>
              <w:jc w:val="center"/>
              <w:rPr>
                <w:rFonts w:ascii="Times New Roman" w:eastAsia="Calibri" w:hAnsi="Times New Roman" w:cs="Times New Roman"/>
                <w:kern w:val="0"/>
                <w:lang w:eastAsia="lv-LV"/>
                <w14:ligatures w14:val="none"/>
              </w:rPr>
            </w:pPr>
            <w:r w:rsidRPr="007F3133">
              <w:rPr>
                <w:rFonts w:ascii="Times New Roman" w:eastAsia="Calibri" w:hAnsi="Times New Roman" w:cs="Times New Roman"/>
                <w:b/>
                <w:bCs/>
                <w:kern w:val="0"/>
                <w:lang w:eastAsia="lv-LV"/>
                <w14:ligatures w14:val="none"/>
              </w:rPr>
              <w:t>A</w:t>
            </w:r>
            <w:r w:rsidRPr="007F3133">
              <w:rPr>
                <w:rFonts w:ascii="Times New Roman" w:eastAsia="Calibri" w:hAnsi="Times New Roman" w:cs="Times New Roman"/>
                <w:b/>
                <w:bCs/>
                <w:spacing w:val="-1"/>
                <w:kern w:val="0"/>
                <w:lang w:eastAsia="lv-LV"/>
                <w14:ligatures w14:val="none"/>
              </w:rPr>
              <w:t>t</w:t>
            </w:r>
            <w:r w:rsidRPr="007F3133">
              <w:rPr>
                <w:rFonts w:ascii="Times New Roman" w:eastAsia="Calibri" w:hAnsi="Times New Roman" w:cs="Times New Roman"/>
                <w:b/>
                <w:bCs/>
                <w:kern w:val="0"/>
                <w:lang w:eastAsia="lv-LV"/>
                <w14:ligatures w14:val="none"/>
              </w:rPr>
              <w:t xml:space="preserve">lases </w:t>
            </w:r>
            <w:r w:rsidRPr="007F3133">
              <w:rPr>
                <w:rFonts w:ascii="Times New Roman" w:eastAsia="Calibri" w:hAnsi="Times New Roman" w:cs="Times New Roman"/>
                <w:b/>
                <w:bCs/>
                <w:spacing w:val="1"/>
                <w:kern w:val="0"/>
                <w:lang w:eastAsia="lv-LV"/>
                <w14:ligatures w14:val="none"/>
              </w:rPr>
              <w:t>p</w:t>
            </w:r>
            <w:r w:rsidRPr="007F3133">
              <w:rPr>
                <w:rFonts w:ascii="Times New Roman" w:eastAsia="Calibri" w:hAnsi="Times New Roman" w:cs="Times New Roman"/>
                <w:b/>
                <w:bCs/>
                <w:spacing w:val="-1"/>
                <w:kern w:val="0"/>
                <w:lang w:eastAsia="lv-LV"/>
                <w14:ligatures w14:val="none"/>
              </w:rPr>
              <w:t>r</w:t>
            </w:r>
            <w:r w:rsidRPr="007F3133">
              <w:rPr>
                <w:rFonts w:ascii="Times New Roman" w:eastAsia="Calibri" w:hAnsi="Times New Roman" w:cs="Times New Roman"/>
                <w:b/>
                <w:bCs/>
                <w:kern w:val="0"/>
                <w:lang w:eastAsia="lv-LV"/>
                <w14:ligatures w14:val="none"/>
              </w:rPr>
              <w:t>asī</w:t>
            </w:r>
            <w:r w:rsidRPr="007F3133">
              <w:rPr>
                <w:rFonts w:ascii="Times New Roman" w:eastAsia="Calibri" w:hAnsi="Times New Roman" w:cs="Times New Roman"/>
                <w:b/>
                <w:bCs/>
                <w:spacing w:val="1"/>
                <w:kern w:val="0"/>
                <w:lang w:eastAsia="lv-LV"/>
                <w14:ligatures w14:val="none"/>
              </w:rPr>
              <w:t>b</w:t>
            </w:r>
            <w:r w:rsidRPr="007F3133">
              <w:rPr>
                <w:rFonts w:ascii="Times New Roman" w:eastAsia="Calibri" w:hAnsi="Times New Roman" w:cs="Times New Roman"/>
                <w:b/>
                <w:bCs/>
                <w:kern w:val="0"/>
                <w:lang w:eastAsia="lv-LV"/>
                <w14:ligatures w14:val="none"/>
              </w:rPr>
              <w:t>as</w:t>
            </w:r>
          </w:p>
        </w:tc>
        <w:tc>
          <w:tcPr>
            <w:tcW w:w="4511" w:type="dxa"/>
            <w:gridSpan w:val="2"/>
            <w:shd w:val="clear" w:color="auto" w:fill="FFFFFF" w:themeFill="background1"/>
          </w:tcPr>
          <w:p w14:paraId="4959D753" w14:textId="77777777" w:rsidR="00707EF4" w:rsidRPr="007F3133" w:rsidRDefault="0054169C" w:rsidP="00707EF4">
            <w:pPr>
              <w:spacing w:after="0" w:line="272" w:lineRule="exact"/>
              <w:ind w:left="57" w:right="57"/>
              <w:jc w:val="center"/>
              <w:rPr>
                <w:rFonts w:ascii="Times New Roman" w:eastAsia="Calibri" w:hAnsi="Times New Roman" w:cs="Times New Roman"/>
                <w:kern w:val="0"/>
                <w:lang w:eastAsia="lv-LV"/>
                <w14:ligatures w14:val="none"/>
              </w:rPr>
            </w:pPr>
            <w:r w:rsidRPr="007F3133">
              <w:rPr>
                <w:rFonts w:ascii="Times New Roman" w:eastAsia="Calibri" w:hAnsi="Times New Roman" w:cs="Times New Roman"/>
                <w:b/>
                <w:bCs/>
                <w:kern w:val="0"/>
                <w:lang w:eastAsia="lv-LV"/>
                <w14:ligatures w14:val="none"/>
              </w:rPr>
              <w:t>Iesniedzamie a</w:t>
            </w:r>
            <w:r w:rsidRPr="007F3133">
              <w:rPr>
                <w:rFonts w:ascii="Times New Roman" w:eastAsia="Calibri" w:hAnsi="Times New Roman" w:cs="Times New Roman"/>
                <w:b/>
                <w:bCs/>
                <w:spacing w:val="-1"/>
                <w:kern w:val="0"/>
                <w:lang w:eastAsia="lv-LV"/>
                <w14:ligatures w14:val="none"/>
              </w:rPr>
              <w:t>t</w:t>
            </w:r>
            <w:r w:rsidRPr="007F3133">
              <w:rPr>
                <w:rFonts w:ascii="Times New Roman" w:eastAsia="Calibri" w:hAnsi="Times New Roman" w:cs="Times New Roman"/>
                <w:b/>
                <w:bCs/>
                <w:kern w:val="0"/>
                <w:lang w:eastAsia="lv-LV"/>
                <w14:ligatures w14:val="none"/>
              </w:rPr>
              <w:t xml:space="preserve">lases </w:t>
            </w:r>
            <w:r w:rsidRPr="007F3133">
              <w:rPr>
                <w:rFonts w:ascii="Times New Roman" w:eastAsia="Calibri" w:hAnsi="Times New Roman" w:cs="Times New Roman"/>
                <w:b/>
                <w:bCs/>
                <w:spacing w:val="1"/>
                <w:kern w:val="0"/>
                <w:lang w:eastAsia="lv-LV"/>
                <w14:ligatures w14:val="none"/>
              </w:rPr>
              <w:t>d</w:t>
            </w:r>
            <w:r w:rsidRPr="007F3133">
              <w:rPr>
                <w:rFonts w:ascii="Times New Roman" w:eastAsia="Calibri" w:hAnsi="Times New Roman" w:cs="Times New Roman"/>
                <w:b/>
                <w:bCs/>
                <w:kern w:val="0"/>
                <w:lang w:eastAsia="lv-LV"/>
                <w14:ligatures w14:val="none"/>
              </w:rPr>
              <w:t>o</w:t>
            </w:r>
            <w:r w:rsidRPr="007F3133">
              <w:rPr>
                <w:rFonts w:ascii="Times New Roman" w:eastAsia="Calibri" w:hAnsi="Times New Roman" w:cs="Times New Roman"/>
                <w:b/>
                <w:bCs/>
                <w:spacing w:val="1"/>
                <w:kern w:val="0"/>
                <w:lang w:eastAsia="lv-LV"/>
                <w14:ligatures w14:val="none"/>
              </w:rPr>
              <w:t>ku</w:t>
            </w:r>
            <w:r w:rsidRPr="007F3133">
              <w:rPr>
                <w:rFonts w:ascii="Times New Roman" w:eastAsia="Calibri" w:hAnsi="Times New Roman" w:cs="Times New Roman"/>
                <w:b/>
                <w:bCs/>
                <w:spacing w:val="-3"/>
                <w:kern w:val="0"/>
                <w:lang w:eastAsia="lv-LV"/>
                <w14:ligatures w14:val="none"/>
              </w:rPr>
              <w:t>m</w:t>
            </w:r>
            <w:r w:rsidRPr="007F3133">
              <w:rPr>
                <w:rFonts w:ascii="Times New Roman" w:eastAsia="Calibri" w:hAnsi="Times New Roman" w:cs="Times New Roman"/>
                <w:b/>
                <w:bCs/>
                <w:spacing w:val="-1"/>
                <w:kern w:val="0"/>
                <w:lang w:eastAsia="lv-LV"/>
                <w14:ligatures w14:val="none"/>
              </w:rPr>
              <w:t>e</w:t>
            </w:r>
            <w:r w:rsidRPr="007F3133">
              <w:rPr>
                <w:rFonts w:ascii="Times New Roman" w:eastAsia="Calibri" w:hAnsi="Times New Roman" w:cs="Times New Roman"/>
                <w:b/>
                <w:bCs/>
                <w:spacing w:val="1"/>
                <w:kern w:val="0"/>
                <w:lang w:eastAsia="lv-LV"/>
                <w14:ligatures w14:val="none"/>
              </w:rPr>
              <w:t>n</w:t>
            </w:r>
            <w:r w:rsidRPr="007F3133">
              <w:rPr>
                <w:rFonts w:ascii="Times New Roman" w:eastAsia="Calibri" w:hAnsi="Times New Roman" w:cs="Times New Roman"/>
                <w:b/>
                <w:bCs/>
                <w:kern w:val="0"/>
                <w:lang w:eastAsia="lv-LV"/>
                <w14:ligatures w14:val="none"/>
              </w:rPr>
              <w:t>ti</w:t>
            </w:r>
          </w:p>
        </w:tc>
      </w:tr>
      <w:tr w:rsidR="002A4AF7" w:rsidRPr="007F3133" w14:paraId="562D1391" w14:textId="77777777" w:rsidTr="3E1CA287">
        <w:tc>
          <w:tcPr>
            <w:tcW w:w="835" w:type="dxa"/>
          </w:tcPr>
          <w:p w14:paraId="0968F6CF" w14:textId="3044A196" w:rsidR="00707EF4" w:rsidRPr="007F3133" w:rsidRDefault="0054169C" w:rsidP="00707EF4">
            <w:pPr>
              <w:spacing w:after="0" w:line="240" w:lineRule="auto"/>
              <w:ind w:left="57" w:right="57"/>
              <w:jc w:val="center"/>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1.</w:t>
            </w:r>
          </w:p>
        </w:tc>
        <w:tc>
          <w:tcPr>
            <w:tcW w:w="4861" w:type="dxa"/>
            <w:gridSpan w:val="2"/>
            <w:shd w:val="clear" w:color="auto" w:fill="E7E6E6"/>
          </w:tcPr>
          <w:p w14:paraId="1AD1158E" w14:textId="77777777" w:rsidR="00707EF4" w:rsidRPr="007F3133" w:rsidRDefault="0054169C" w:rsidP="00707EF4">
            <w:pPr>
              <w:widowControl w:val="0"/>
              <w:tabs>
                <w:tab w:val="left" w:pos="4235"/>
              </w:tabs>
              <w:autoSpaceDE w:val="0"/>
              <w:autoSpaceDN w:val="0"/>
              <w:adjustRightInd w:val="0"/>
              <w:spacing w:after="0" w:line="240" w:lineRule="auto"/>
              <w:ind w:left="57" w:right="280"/>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b/>
                <w:bCs/>
                <w:kern w:val="0"/>
                <w:lang w:eastAsia="lv-LV"/>
                <w14:ligatures w14:val="none"/>
              </w:rPr>
              <w:t>Pretendents</w:t>
            </w:r>
            <w:r w:rsidRPr="007F3133">
              <w:rPr>
                <w:rFonts w:ascii="Times New Roman" w:eastAsia="Calibri" w:hAnsi="Times New Roman" w:cs="Times New Roman"/>
                <w:kern w:val="0"/>
                <w:lang w:eastAsia="lv-LV"/>
                <w14:ligatures w14:val="none"/>
              </w:rPr>
              <w:t xml:space="preserve"> ir reģistrēts atbilstoši piegādātāja izcelsmes (reģistrācijas) valsts atbilstošo normatīvo aktu prasībām, ja attiecīgās valsts normatīvie akti to paredz.</w:t>
            </w:r>
          </w:p>
          <w:p w14:paraId="1F55A20B" w14:textId="77777777" w:rsidR="00252D7E" w:rsidRPr="007F3133" w:rsidRDefault="00252D7E" w:rsidP="00707EF4">
            <w:pPr>
              <w:widowControl w:val="0"/>
              <w:tabs>
                <w:tab w:val="left" w:pos="4235"/>
              </w:tabs>
              <w:autoSpaceDE w:val="0"/>
              <w:autoSpaceDN w:val="0"/>
              <w:adjustRightInd w:val="0"/>
              <w:spacing w:after="0" w:line="240" w:lineRule="auto"/>
              <w:ind w:left="57" w:right="280"/>
              <w:jc w:val="both"/>
              <w:rPr>
                <w:rFonts w:ascii="Times New Roman" w:eastAsia="Calibri" w:hAnsi="Times New Roman" w:cs="Times New Roman"/>
                <w:kern w:val="0"/>
                <w:lang w:eastAsia="lv-LV"/>
                <w14:ligatures w14:val="none"/>
              </w:rPr>
            </w:pPr>
          </w:p>
          <w:p w14:paraId="62349E75" w14:textId="77777777" w:rsidR="00707EF4" w:rsidRPr="007F3133" w:rsidRDefault="0054169C" w:rsidP="00707EF4">
            <w:pPr>
              <w:spacing w:after="0" w:line="240" w:lineRule="auto"/>
              <w:ind w:left="57" w:right="278"/>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Ja piedāvājumu iesniedz Apvienība, šī prasība attiecināma uz katru Apvienības dalībnieku.</w:t>
            </w:r>
          </w:p>
        </w:tc>
        <w:tc>
          <w:tcPr>
            <w:tcW w:w="4511" w:type="dxa"/>
            <w:gridSpan w:val="2"/>
          </w:tcPr>
          <w:p w14:paraId="17AFDF59" w14:textId="77777777" w:rsidR="00707EF4" w:rsidRPr="007F3133" w:rsidRDefault="0054169C" w:rsidP="00BE7F3A">
            <w:pPr>
              <w:widowControl w:val="0"/>
              <w:autoSpaceDE w:val="0"/>
              <w:autoSpaceDN w:val="0"/>
              <w:adjustRightInd w:val="0"/>
              <w:spacing w:after="0" w:line="240" w:lineRule="auto"/>
              <w:ind w:left="94" w:right="282"/>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Komisija attiecībā uz Latvijas Republikā reģistrētajiem pretendentiem reģistrācijas faktu pārbaudīs publiskajās datubāzēs.</w:t>
            </w:r>
          </w:p>
          <w:p w14:paraId="6C0A0F26" w14:textId="77777777" w:rsidR="00BE7F3A" w:rsidRPr="007F3133" w:rsidRDefault="00BE7F3A" w:rsidP="00BE7F3A">
            <w:pPr>
              <w:widowControl w:val="0"/>
              <w:autoSpaceDE w:val="0"/>
              <w:autoSpaceDN w:val="0"/>
              <w:adjustRightInd w:val="0"/>
              <w:spacing w:after="0" w:line="240" w:lineRule="auto"/>
              <w:ind w:left="94" w:right="282"/>
              <w:jc w:val="both"/>
              <w:rPr>
                <w:rFonts w:ascii="Times New Roman" w:eastAsia="Calibri" w:hAnsi="Times New Roman" w:cs="Times New Roman"/>
                <w:kern w:val="0"/>
                <w:lang w:eastAsia="lv-LV"/>
                <w14:ligatures w14:val="none"/>
              </w:rPr>
            </w:pPr>
          </w:p>
          <w:p w14:paraId="511821F0" w14:textId="77777777" w:rsidR="00707EF4" w:rsidRPr="007F3133" w:rsidRDefault="0054169C" w:rsidP="00BE7F3A">
            <w:pPr>
              <w:spacing w:after="0" w:line="240" w:lineRule="auto"/>
              <w:ind w:left="94" w:right="282"/>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 xml:space="preserve">Ārvalstīs reģistrētajiem pretendentiem </w:t>
            </w:r>
            <w:r w:rsidRPr="007F3133">
              <w:rPr>
                <w:rFonts w:ascii="Times New Roman" w:eastAsia="Calibri" w:hAnsi="Times New Roman" w:cs="Times New Roman"/>
                <w:kern w:val="0"/>
                <w:shd w:val="clear" w:color="auto" w:fill="FFFFFF"/>
                <w:lang w:eastAsia="lv-LV"/>
                <w14:ligatures w14:val="none"/>
              </w:rPr>
              <w:t>jāiesniedz reģistrācijas faktu apliecinošs dokuments, ja attiecīgās valsts normatīvie akti to paredz (</w:t>
            </w:r>
            <w:r w:rsidRPr="007F3133">
              <w:rPr>
                <w:rFonts w:ascii="Times New Roman" w:eastAsia="Calibri" w:hAnsi="Times New Roman" w:cs="Times New Roman"/>
                <w:kern w:val="0"/>
                <w:lang w:eastAsia="lv-LV"/>
                <w14:ligatures w14:val="none"/>
              </w:rPr>
              <w:t>reģistrācijas apliecības</w:t>
            </w:r>
            <w:r w:rsidRPr="007F3133">
              <w:rPr>
                <w:rFonts w:ascii="Times New Roman" w:eastAsia="Calibri" w:hAnsi="Times New Roman" w:cs="Times New Roman"/>
                <w:color w:val="FF0000"/>
                <w:kern w:val="0"/>
                <w:lang w:eastAsia="lv-LV"/>
                <w14:ligatures w14:val="none"/>
              </w:rPr>
              <w:t xml:space="preserve"> </w:t>
            </w:r>
            <w:r w:rsidRPr="007F3133">
              <w:rPr>
                <w:rFonts w:ascii="Times New Roman" w:eastAsia="Calibri" w:hAnsi="Times New Roman" w:cs="Times New Roman"/>
                <w:kern w:val="0"/>
                <w:lang w:eastAsia="lv-LV"/>
                <w14:ligatures w14:val="none"/>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29818C5F" w14:textId="77777777" w:rsidR="00BE7F3A" w:rsidRPr="007F3133" w:rsidRDefault="00BE7F3A" w:rsidP="00BE7F3A">
            <w:pPr>
              <w:spacing w:after="0" w:line="240" w:lineRule="auto"/>
              <w:ind w:left="94" w:right="282"/>
              <w:jc w:val="both"/>
              <w:rPr>
                <w:rFonts w:ascii="Times New Roman" w:eastAsia="Calibri" w:hAnsi="Times New Roman" w:cs="Times New Roman"/>
                <w:kern w:val="0"/>
                <w:lang w:eastAsia="lv-LV"/>
                <w14:ligatures w14:val="none"/>
              </w:rPr>
            </w:pPr>
          </w:p>
          <w:p w14:paraId="25DACE67" w14:textId="77777777" w:rsidR="00707EF4" w:rsidRPr="007F3133" w:rsidRDefault="0054169C" w:rsidP="00BE7F3A">
            <w:pPr>
              <w:spacing w:after="0" w:line="240" w:lineRule="auto"/>
              <w:ind w:left="94" w:right="282"/>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Tāpat ārvalstīs reģistrētajiem pretendentiem jāiesniedz kompetentas institūcijas izsniegta izziņa par valdes/padomes sastāvu, patiesā labuma guvēju, pārstāvēttiesīgu personu, prokūristu, personu, kura ir pilnvarota pārstāvēt pretendentu darbībās, kas saistītas ar filiāli.</w:t>
            </w:r>
          </w:p>
        </w:tc>
      </w:tr>
      <w:tr w:rsidR="3E1CA287" w14:paraId="1F891442" w14:textId="77777777" w:rsidTr="3E1CA287">
        <w:trPr>
          <w:trHeight w:val="300"/>
        </w:trPr>
        <w:tc>
          <w:tcPr>
            <w:tcW w:w="835" w:type="dxa"/>
          </w:tcPr>
          <w:p w14:paraId="4EADFA45" w14:textId="3387DE0C" w:rsidR="1F539FA4" w:rsidRDefault="1F539FA4" w:rsidP="3E1CA287">
            <w:pPr>
              <w:spacing w:line="240" w:lineRule="auto"/>
              <w:jc w:val="center"/>
            </w:pPr>
            <w:r w:rsidRPr="3E1CA287">
              <w:rPr>
                <w:rFonts w:ascii="Times New Roman" w:eastAsia="Calibri" w:hAnsi="Times New Roman" w:cs="Times New Roman"/>
                <w:lang w:eastAsia="lv-LV"/>
              </w:rPr>
              <w:t>2.</w:t>
            </w:r>
          </w:p>
        </w:tc>
        <w:tc>
          <w:tcPr>
            <w:tcW w:w="4861" w:type="dxa"/>
            <w:gridSpan w:val="2"/>
            <w:shd w:val="clear" w:color="auto" w:fill="E7E6E6"/>
          </w:tcPr>
          <w:p w14:paraId="68DD649E" w14:textId="33E36D86" w:rsidR="3E1CA287" w:rsidRDefault="3E1CA287" w:rsidP="3E1CA287">
            <w:pPr>
              <w:spacing w:after="0"/>
              <w:ind w:left="149" w:right="170"/>
              <w:jc w:val="both"/>
            </w:pPr>
            <w:r w:rsidRPr="3E1CA287">
              <w:rPr>
                <w:rFonts w:ascii="Times New Roman" w:eastAsia="Times New Roman" w:hAnsi="Times New Roman" w:cs="Times New Roman"/>
                <w:color w:val="000000" w:themeColor="text1"/>
              </w:rPr>
              <w:t>Pretendents atbilst Ministru kabineta 2025. gada 25. jūnija noteikumu Nr. 397 “Minimālās kiberdrošības prasības 86.1., 86.2 un 86.3. apakšpunktam –</w:t>
            </w:r>
          </w:p>
          <w:p w14:paraId="61DEC0B8" w14:textId="5AB18CA7" w:rsidR="3E1CA287" w:rsidRDefault="3E1CA287" w:rsidP="3E1CA287">
            <w:pPr>
              <w:spacing w:after="0"/>
              <w:ind w:left="149" w:right="170"/>
              <w:jc w:val="both"/>
            </w:pPr>
            <w:r w:rsidRPr="3E1CA287">
              <w:rPr>
                <w:rFonts w:ascii="Times New Roman" w:eastAsia="Times New Roman" w:hAnsi="Times New Roman" w:cs="Times New Roman"/>
              </w:rPr>
              <w:t xml:space="preserve"> </w:t>
            </w:r>
          </w:p>
          <w:p w14:paraId="3C50CB9D" w14:textId="10739ECB" w:rsidR="3E1CA287" w:rsidRDefault="3E1CA287" w:rsidP="3E1CA287">
            <w:pPr>
              <w:spacing w:after="0"/>
              <w:ind w:left="149" w:right="170"/>
              <w:jc w:val="both"/>
            </w:pPr>
            <w:r w:rsidRPr="3E1CA287">
              <w:rPr>
                <w:rFonts w:ascii="Times New Roman" w:eastAsia="Times New Roman" w:hAnsi="Times New Roman" w:cs="Times New Roman"/>
                <w:color w:val="000000" w:themeColor="text1"/>
              </w:rPr>
              <w:t>1) pretendents nav juridiska persona, kas reģistrēta Krievijas Federācijā, Baltkrievijas Republikā vai valstī, kuru Eiropas Parlaments vai Latvijas Republikas Saeima ir atzinusi par terorismu atbalstošu valsti, (turpmāk – Valsts);</w:t>
            </w:r>
          </w:p>
          <w:p w14:paraId="236F691D" w14:textId="0A013FFA" w:rsidR="3E1CA287" w:rsidRDefault="3E1CA287" w:rsidP="3E1CA287">
            <w:pPr>
              <w:spacing w:after="0"/>
              <w:ind w:left="149" w:right="170"/>
              <w:jc w:val="both"/>
            </w:pPr>
            <w:r w:rsidRPr="3E1CA287">
              <w:rPr>
                <w:rFonts w:ascii="Times New Roman" w:eastAsia="Times New Roman" w:hAnsi="Times New Roman" w:cs="Times New Roman"/>
                <w:color w:val="000000" w:themeColor="text1"/>
              </w:rPr>
              <w:t>2) pretendents, tā dalībnieks, kapitāla daļu īpašnieks vai patiesais labuma guvējs (ja saskaņā ar Noziedzīgi iegūtu līdzekļu legalizācijas un terorisma un proliferācijas finansēšanas novēršanas likumu patieso labuma guvēju ir iespējams noskaidrot) nav Valsts pilsonis;</w:t>
            </w:r>
          </w:p>
          <w:p w14:paraId="3CF41F99" w14:textId="13104535" w:rsidR="3E1CA287" w:rsidRDefault="3E1CA287" w:rsidP="3E1CA287">
            <w:pPr>
              <w:spacing w:after="0"/>
              <w:ind w:left="149" w:right="170"/>
              <w:jc w:val="both"/>
            </w:pPr>
            <w:r w:rsidRPr="3E1CA287">
              <w:rPr>
                <w:rFonts w:ascii="Times New Roman" w:eastAsia="Times New Roman" w:hAnsi="Times New Roman" w:cs="Times New Roman"/>
                <w:color w:val="000000" w:themeColor="text1"/>
              </w:rPr>
              <w:t xml:space="preserve"> 3) pretendenta valdes un padomes sastāvā nav Valsts pilsonis.</w:t>
            </w:r>
          </w:p>
          <w:p w14:paraId="647CB062" w14:textId="5FBE6A32" w:rsidR="3E1CA287" w:rsidRDefault="3E1CA287" w:rsidP="3E1CA287">
            <w:pPr>
              <w:spacing w:after="0"/>
              <w:ind w:left="149" w:right="170"/>
              <w:jc w:val="both"/>
            </w:pPr>
            <w:r w:rsidRPr="3E1CA287">
              <w:rPr>
                <w:rFonts w:ascii="Times New Roman" w:eastAsia="Times New Roman" w:hAnsi="Times New Roman" w:cs="Times New Roman"/>
                <w:i/>
                <w:iCs/>
                <w:color w:val="000000" w:themeColor="text1"/>
              </w:rPr>
              <w:t>Ja piedāvājumu iesniedz Apvienība, šī prasība attiecināma uz katru Apvienības dalībnieku.</w:t>
            </w:r>
          </w:p>
          <w:p w14:paraId="7B14FCF8" w14:textId="4208A0F9" w:rsidR="3E1CA287" w:rsidRDefault="3E1CA287" w:rsidP="3E1CA287">
            <w:pPr>
              <w:spacing w:after="0"/>
              <w:ind w:left="113" w:right="204"/>
              <w:jc w:val="both"/>
            </w:pPr>
            <w:r w:rsidRPr="3E1CA287">
              <w:rPr>
                <w:rFonts w:ascii="Times New Roman" w:eastAsia="Times New Roman" w:hAnsi="Times New Roman" w:cs="Times New Roman"/>
                <w:color w:val="000000" w:themeColor="text1"/>
              </w:rPr>
              <w:t xml:space="preserve"> </w:t>
            </w:r>
          </w:p>
        </w:tc>
        <w:tc>
          <w:tcPr>
            <w:tcW w:w="4511" w:type="dxa"/>
            <w:gridSpan w:val="2"/>
          </w:tcPr>
          <w:p w14:paraId="44171F26" w14:textId="374855EA" w:rsidR="3E1CA287" w:rsidRDefault="3E1CA287" w:rsidP="3E1CA287">
            <w:pPr>
              <w:spacing w:after="0"/>
              <w:ind w:left="147" w:right="170"/>
              <w:jc w:val="both"/>
            </w:pPr>
            <w:r w:rsidRPr="3E1CA287">
              <w:rPr>
                <w:rFonts w:ascii="Times New Roman" w:eastAsia="Times New Roman" w:hAnsi="Times New Roman" w:cs="Times New Roman"/>
              </w:rPr>
              <w:t xml:space="preserve">Pretendenta apliecinājums atbilstoši Nolikuma </w:t>
            </w:r>
            <w:r w:rsidR="3471D120" w:rsidRPr="3E1CA287">
              <w:rPr>
                <w:rFonts w:ascii="Times New Roman" w:eastAsia="Times New Roman" w:hAnsi="Times New Roman" w:cs="Times New Roman"/>
              </w:rPr>
              <w:t>_</w:t>
            </w:r>
            <w:r w:rsidRPr="3E1CA287">
              <w:rPr>
                <w:rFonts w:ascii="Times New Roman" w:eastAsia="Times New Roman" w:hAnsi="Times New Roman" w:cs="Times New Roman"/>
              </w:rPr>
              <w:t xml:space="preserve">.pielikumam. </w:t>
            </w:r>
          </w:p>
          <w:p w14:paraId="4E00BA86" w14:textId="71DAE387" w:rsidR="3E1CA287" w:rsidRDefault="3E1CA287" w:rsidP="3E1CA287">
            <w:pPr>
              <w:spacing w:after="0"/>
              <w:ind w:left="147" w:right="170"/>
              <w:jc w:val="both"/>
            </w:pPr>
            <w:r w:rsidRPr="3E1CA287">
              <w:rPr>
                <w:rFonts w:ascii="Times New Roman" w:eastAsia="Times New Roman" w:hAnsi="Times New Roman" w:cs="Times New Roman"/>
              </w:rPr>
              <w:t xml:space="preserve"> </w:t>
            </w:r>
          </w:p>
          <w:p w14:paraId="7CAE084F" w14:textId="27A3E465" w:rsidR="3E1CA287" w:rsidRDefault="3E1CA287" w:rsidP="3E1CA287">
            <w:pPr>
              <w:spacing w:after="0"/>
              <w:ind w:left="147" w:right="170"/>
              <w:jc w:val="both"/>
            </w:pPr>
            <w:r w:rsidRPr="3E1CA287">
              <w:rPr>
                <w:rFonts w:ascii="Times New Roman" w:eastAsia="Times New Roman" w:hAnsi="Times New Roman" w:cs="Times New Roman"/>
              </w:rPr>
              <w:t>Komisija attiecībā uz Latvijas Republikā reģistrētajiem pretendentiem reģistrācijas faktu pārbaudīs publiskajās datubāzēs.</w:t>
            </w:r>
          </w:p>
          <w:p w14:paraId="4CEC6D70" w14:textId="455CA77B" w:rsidR="3E1CA287" w:rsidRDefault="3E1CA287" w:rsidP="3E1CA287">
            <w:pPr>
              <w:spacing w:after="0"/>
              <w:ind w:left="147" w:right="170"/>
              <w:jc w:val="both"/>
            </w:pPr>
            <w:r w:rsidRPr="3E1CA287">
              <w:rPr>
                <w:rFonts w:ascii="Times New Roman" w:eastAsia="Times New Roman" w:hAnsi="Times New Roman" w:cs="Times New Roman"/>
              </w:rPr>
              <w:t xml:space="preserve"> </w:t>
            </w:r>
          </w:p>
          <w:p w14:paraId="4FDBB22D" w14:textId="04F592A6" w:rsidR="3E1CA287" w:rsidRDefault="3E1CA287" w:rsidP="3E1CA287">
            <w:pPr>
              <w:spacing w:after="0"/>
              <w:ind w:left="113" w:right="142"/>
              <w:jc w:val="both"/>
            </w:pPr>
            <w:r w:rsidRPr="3E1CA287">
              <w:rPr>
                <w:rFonts w:ascii="Times New Roman" w:eastAsia="Times New Roman" w:hAnsi="Times New Roman" w:cs="Times New Roman"/>
              </w:rPr>
              <w:t xml:space="preserve">Ārvalstīs reģistrētajiem pretendentiem jāiesniedz reģistrācijas faktu apliecinošs dokuments, ja attiecīgās valsts normatīvie akti to paredz. Dokumentā ir iekļauta informācija, lai Komisija var pārliecināties par pretendenta atbilstību Nolikuma </w:t>
            </w:r>
            <w:r w:rsidR="7ED09CEB" w:rsidRPr="3E1CA287">
              <w:rPr>
                <w:rFonts w:ascii="Times New Roman" w:eastAsia="Times New Roman" w:hAnsi="Times New Roman" w:cs="Times New Roman"/>
              </w:rPr>
              <w:t>_</w:t>
            </w:r>
            <w:r w:rsidRPr="3E1CA287">
              <w:rPr>
                <w:rFonts w:ascii="Times New Roman" w:eastAsia="Times New Roman" w:hAnsi="Times New Roman" w:cs="Times New Roman"/>
              </w:rPr>
              <w:t xml:space="preserve">. apakšpunktam </w:t>
            </w:r>
            <w:r w:rsidRPr="3E1CA287">
              <w:rPr>
                <w:rFonts w:ascii="Times New Roman" w:eastAsia="Times New Roman" w:hAnsi="Times New Roman" w:cs="Times New Roman"/>
                <w:i/>
                <w:iCs/>
              </w:rPr>
              <w:t>(ārvalstīs izdotam dokumentam papildus jāiesniedz tulkojums latviešu valodā)</w:t>
            </w:r>
            <w:r w:rsidRPr="3E1CA287">
              <w:rPr>
                <w:rFonts w:ascii="Times New Roman" w:eastAsia="Times New Roman" w:hAnsi="Times New Roman" w:cs="Times New Roman"/>
              </w:rPr>
              <w:t>.</w:t>
            </w:r>
          </w:p>
        </w:tc>
      </w:tr>
      <w:tr w:rsidR="3E1CA287" w14:paraId="22BB3CDB" w14:textId="77777777" w:rsidTr="3E1CA287">
        <w:trPr>
          <w:trHeight w:val="300"/>
        </w:trPr>
        <w:tc>
          <w:tcPr>
            <w:tcW w:w="835" w:type="dxa"/>
          </w:tcPr>
          <w:p w14:paraId="2AE9DEE4" w14:textId="7F20DCA5" w:rsidR="2B7A1010" w:rsidRDefault="2B7A1010" w:rsidP="3E1CA287">
            <w:pPr>
              <w:spacing w:line="240" w:lineRule="auto"/>
              <w:jc w:val="center"/>
            </w:pPr>
            <w:r w:rsidRPr="3E1CA287">
              <w:rPr>
                <w:rFonts w:ascii="Times New Roman" w:eastAsia="Calibri" w:hAnsi="Times New Roman" w:cs="Times New Roman"/>
                <w:lang w:eastAsia="lv-LV"/>
              </w:rPr>
              <w:t>3.</w:t>
            </w:r>
          </w:p>
        </w:tc>
        <w:tc>
          <w:tcPr>
            <w:tcW w:w="4861" w:type="dxa"/>
            <w:gridSpan w:val="2"/>
            <w:shd w:val="clear" w:color="auto" w:fill="E7E6E6"/>
          </w:tcPr>
          <w:p w14:paraId="21980872" w14:textId="5FB8ED97" w:rsidR="3E1CA287" w:rsidRDefault="3E1CA287" w:rsidP="3E1CA287">
            <w:pPr>
              <w:spacing w:after="0"/>
              <w:ind w:left="149" w:right="175"/>
              <w:jc w:val="both"/>
            </w:pPr>
            <w:r w:rsidRPr="3E1CA287">
              <w:rPr>
                <w:rFonts w:ascii="Times New Roman" w:eastAsia="Times New Roman" w:hAnsi="Times New Roman" w:cs="Times New Roman"/>
                <w:color w:val="000000" w:themeColor="text1"/>
              </w:rPr>
              <w:t xml:space="preserve">Pretendents pakalpojuma nodrošināšanā neiesaista Valsts pilsoni. </w:t>
            </w:r>
          </w:p>
          <w:p w14:paraId="16D2B543" w14:textId="00FD7983" w:rsidR="3E1CA287" w:rsidRDefault="3E1CA287" w:rsidP="3E1CA287">
            <w:pPr>
              <w:spacing w:after="0"/>
              <w:ind w:left="113" w:right="204"/>
              <w:jc w:val="both"/>
            </w:pPr>
            <w:r w:rsidRPr="3E1CA287">
              <w:rPr>
                <w:rFonts w:ascii="Times New Roman" w:eastAsia="Times New Roman" w:hAnsi="Times New Roman" w:cs="Times New Roman"/>
                <w:color w:val="000000" w:themeColor="text1"/>
              </w:rPr>
              <w:t>Ministru kabineta 2025. gada 25. jūnija noteikumu Nr. 397 “Minimālās kiberdrošības prasības” 86.4. apakšpunkts.</w:t>
            </w:r>
          </w:p>
        </w:tc>
        <w:tc>
          <w:tcPr>
            <w:tcW w:w="4511" w:type="dxa"/>
            <w:gridSpan w:val="2"/>
          </w:tcPr>
          <w:p w14:paraId="2EC852B5" w14:textId="0202DB63" w:rsidR="3E1CA287" w:rsidRDefault="3E1CA287" w:rsidP="3E1CA287">
            <w:pPr>
              <w:spacing w:after="0"/>
              <w:ind w:left="113" w:right="142"/>
              <w:jc w:val="both"/>
            </w:pPr>
            <w:r w:rsidRPr="3E1CA287">
              <w:rPr>
                <w:rFonts w:ascii="Times New Roman" w:eastAsia="Times New Roman" w:hAnsi="Times New Roman" w:cs="Times New Roman"/>
              </w:rPr>
              <w:t xml:space="preserve">Pretendentam jāiesniedz apliecinājums atbilstoši nolikuma </w:t>
            </w:r>
            <w:r w:rsidR="72BC0CE6" w:rsidRPr="3E1CA287">
              <w:rPr>
                <w:rFonts w:ascii="Times New Roman" w:eastAsia="Times New Roman" w:hAnsi="Times New Roman" w:cs="Times New Roman"/>
              </w:rPr>
              <w:t>_</w:t>
            </w:r>
            <w:r w:rsidRPr="3E1CA287">
              <w:rPr>
                <w:rFonts w:ascii="Times New Roman" w:eastAsia="Times New Roman" w:hAnsi="Times New Roman" w:cs="Times New Roman"/>
              </w:rPr>
              <w:t>.pielikumam, ka pakalpojuma sniegšanā netiks iesaistīts Valsts pilsonis.</w:t>
            </w:r>
          </w:p>
        </w:tc>
      </w:tr>
      <w:tr w:rsidR="3E1CA287" w14:paraId="605EC948" w14:textId="77777777" w:rsidTr="3E1CA287">
        <w:trPr>
          <w:trHeight w:val="300"/>
        </w:trPr>
        <w:tc>
          <w:tcPr>
            <w:tcW w:w="835" w:type="dxa"/>
          </w:tcPr>
          <w:p w14:paraId="0C532B5D" w14:textId="2ED62505" w:rsidR="67B9DC69" w:rsidRDefault="67B9DC69" w:rsidP="3E1CA287">
            <w:pPr>
              <w:spacing w:line="240" w:lineRule="auto"/>
              <w:jc w:val="center"/>
            </w:pPr>
            <w:r w:rsidRPr="3E1CA287">
              <w:rPr>
                <w:rFonts w:ascii="Times New Roman" w:eastAsia="Calibri" w:hAnsi="Times New Roman" w:cs="Times New Roman"/>
                <w:lang w:eastAsia="lv-LV"/>
              </w:rPr>
              <w:lastRenderedPageBreak/>
              <w:t>4.</w:t>
            </w:r>
          </w:p>
        </w:tc>
        <w:tc>
          <w:tcPr>
            <w:tcW w:w="4861" w:type="dxa"/>
            <w:gridSpan w:val="2"/>
            <w:shd w:val="clear" w:color="auto" w:fill="E7E6E6"/>
          </w:tcPr>
          <w:p w14:paraId="39B354CE" w14:textId="32EC5909" w:rsidR="3E1CA287" w:rsidRDefault="3E1CA287" w:rsidP="3E1CA287">
            <w:pPr>
              <w:spacing w:after="0"/>
              <w:ind w:left="149" w:right="113"/>
              <w:jc w:val="both"/>
            </w:pPr>
            <w:r w:rsidRPr="3E1CA287">
              <w:rPr>
                <w:rFonts w:ascii="Times New Roman" w:eastAsia="Times New Roman" w:hAnsi="Times New Roman" w:cs="Times New Roman"/>
                <w:color w:val="000000" w:themeColor="text1"/>
              </w:rPr>
              <w:t>Pretendenta apliecinājums, ka iekārtas ražotājs nav Valstī reģistrēta juridiskā persona vai Valsts pilsonis.</w:t>
            </w:r>
          </w:p>
          <w:p w14:paraId="7790373D" w14:textId="66C0CE2F" w:rsidR="3E1CA287" w:rsidRDefault="3E1CA287" w:rsidP="3E1CA287">
            <w:pPr>
              <w:spacing w:after="0"/>
              <w:ind w:left="4" w:right="113"/>
              <w:jc w:val="both"/>
            </w:pPr>
            <w:r w:rsidRPr="3E1CA287">
              <w:rPr>
                <w:rFonts w:ascii="Times New Roman" w:eastAsia="Times New Roman" w:hAnsi="Times New Roman" w:cs="Times New Roman"/>
              </w:rPr>
              <w:t xml:space="preserve"> </w:t>
            </w:r>
          </w:p>
          <w:p w14:paraId="747BEB27" w14:textId="5BBF5995" w:rsidR="3E1CA287" w:rsidRDefault="3E1CA287" w:rsidP="3E1CA287">
            <w:pPr>
              <w:spacing w:after="0"/>
              <w:ind w:left="113" w:right="204"/>
              <w:jc w:val="both"/>
            </w:pPr>
            <w:r w:rsidRPr="3E1CA287">
              <w:rPr>
                <w:rFonts w:ascii="Times New Roman" w:eastAsia="Times New Roman" w:hAnsi="Times New Roman" w:cs="Times New Roman"/>
                <w:color w:val="000000" w:themeColor="text1"/>
              </w:rPr>
              <w:t>Ministru kabineta 2025. gada 25. jūnija noteikumu Nr. 397 “Minimālās kiberdrošības prasības” 86.5. apakšpunkts.</w:t>
            </w:r>
          </w:p>
        </w:tc>
        <w:tc>
          <w:tcPr>
            <w:tcW w:w="4511" w:type="dxa"/>
            <w:gridSpan w:val="2"/>
          </w:tcPr>
          <w:p w14:paraId="1C97477A" w14:textId="0B69F2FF" w:rsidR="43C3BDEF" w:rsidRDefault="43C3BDEF" w:rsidP="3E1CA287">
            <w:pPr>
              <w:spacing w:after="0"/>
              <w:ind w:left="66" w:right="283" w:hanging="66"/>
              <w:jc w:val="both"/>
            </w:pPr>
            <w:r w:rsidRPr="3E1CA287">
              <w:rPr>
                <w:rFonts w:ascii="Times New Roman" w:eastAsia="Times New Roman" w:hAnsi="Times New Roman" w:cs="Times New Roman"/>
              </w:rPr>
              <w:t xml:space="preserve"> </w:t>
            </w:r>
            <w:r w:rsidR="3E1CA287" w:rsidRPr="3E1CA287">
              <w:rPr>
                <w:rFonts w:ascii="Times New Roman" w:eastAsia="Times New Roman" w:hAnsi="Times New Roman" w:cs="Times New Roman"/>
              </w:rPr>
              <w:t xml:space="preserve">Pretendentam jāiesniedz apliecinājums atbilstoši     nolikuma </w:t>
            </w:r>
            <w:r w:rsidR="1D0E0056" w:rsidRPr="3E1CA287">
              <w:rPr>
                <w:rFonts w:ascii="Times New Roman" w:eastAsia="Times New Roman" w:hAnsi="Times New Roman" w:cs="Times New Roman"/>
              </w:rPr>
              <w:t>_</w:t>
            </w:r>
            <w:r w:rsidR="3E1CA287" w:rsidRPr="3E1CA287">
              <w:rPr>
                <w:rFonts w:ascii="Times New Roman" w:eastAsia="Times New Roman" w:hAnsi="Times New Roman" w:cs="Times New Roman"/>
              </w:rPr>
              <w:t>.pielikumam, ka pakalpojumā piedāvāto iekārtu ražotājs nav Valstī reģistrēta juridiskā persona vai Valsts pilsonis.</w:t>
            </w:r>
          </w:p>
        </w:tc>
      </w:tr>
      <w:tr w:rsidR="0047718A" w:rsidRPr="007F3133" w14:paraId="10D959B9" w14:textId="77777777" w:rsidTr="3E1CA287">
        <w:tc>
          <w:tcPr>
            <w:tcW w:w="835" w:type="dxa"/>
          </w:tcPr>
          <w:p w14:paraId="1A548CD3" w14:textId="1672C9AF" w:rsidR="0047718A" w:rsidRPr="007F3133" w:rsidRDefault="134266AC" w:rsidP="0047718A">
            <w:pPr>
              <w:spacing w:after="0" w:line="240" w:lineRule="auto"/>
              <w:ind w:left="57" w:right="57"/>
              <w:jc w:val="center"/>
              <w:rPr>
                <w:rFonts w:ascii="Times New Roman" w:eastAsia="Calibri" w:hAnsi="Times New Roman" w:cs="Times New Roman"/>
                <w:kern w:val="0"/>
                <w:lang w:eastAsia="lv-LV"/>
                <w14:ligatures w14:val="none"/>
              </w:rPr>
            </w:pPr>
            <w:bookmarkStart w:id="0" w:name="_Hlk226550590"/>
            <w:r w:rsidRPr="007F3133">
              <w:rPr>
                <w:rFonts w:ascii="Times New Roman" w:eastAsia="Calibri" w:hAnsi="Times New Roman" w:cs="Times New Roman"/>
                <w:kern w:val="0"/>
                <w:lang w:eastAsia="lv-LV"/>
                <w14:ligatures w14:val="none"/>
              </w:rPr>
              <w:t>5</w:t>
            </w:r>
            <w:r w:rsidR="554B2FB5" w:rsidRPr="3E1CA287">
              <w:rPr>
                <w:rFonts w:ascii="Times New Roman" w:eastAsia="Calibri" w:hAnsi="Times New Roman" w:cs="Times New Roman"/>
                <w:lang w:eastAsia="lv-LV"/>
              </w:rPr>
              <w:t>.</w:t>
            </w:r>
          </w:p>
        </w:tc>
        <w:tc>
          <w:tcPr>
            <w:tcW w:w="4861" w:type="dxa"/>
            <w:gridSpan w:val="2"/>
            <w:shd w:val="clear" w:color="auto" w:fill="E8E8E8" w:themeFill="background2"/>
            <w:vAlign w:val="center"/>
          </w:tcPr>
          <w:p w14:paraId="57CC7DA8" w14:textId="3ED8D11C" w:rsidR="0047718A" w:rsidRPr="007F3133" w:rsidRDefault="10FF195B" w:rsidP="0047718A">
            <w:pPr>
              <w:spacing w:after="0" w:line="240" w:lineRule="auto"/>
              <w:ind w:left="142" w:right="136"/>
              <w:jc w:val="both"/>
              <w:rPr>
                <w:rFonts w:ascii="Times New Roman" w:hAnsi="Times New Roman" w:cs="Times New Roman"/>
                <w:noProof/>
                <w:color w:val="000000" w:themeColor="text1"/>
              </w:rPr>
            </w:pPr>
            <w:r w:rsidRPr="63140916">
              <w:rPr>
                <w:rFonts w:ascii="Times New Roman" w:hAnsi="Times New Roman" w:cs="Times New Roman"/>
                <w:noProof/>
                <w:color w:val="000000" w:themeColor="text1"/>
              </w:rPr>
              <w:t xml:space="preserve">Pretendents iepriekšējo 3 gadu (2023., 2024., 2025. un 2026. gads līdz piedāvājuma iesniegšanai) laikā </w:t>
            </w:r>
            <w:r w:rsidR="66275C02" w:rsidRPr="63140916">
              <w:rPr>
                <w:rFonts w:ascii="Times New Roman" w:hAnsi="Times New Roman" w:cs="Times New Roman"/>
                <w:noProof/>
                <w:color w:val="000000" w:themeColor="text1"/>
              </w:rPr>
              <w:t xml:space="preserve">ir guvis pieredzi </w:t>
            </w:r>
            <w:r w:rsidRPr="63140916">
              <w:rPr>
                <w:rFonts w:ascii="Times New Roman" w:hAnsi="Times New Roman" w:cs="Times New Roman"/>
                <w:noProof/>
                <w:color w:val="000000" w:themeColor="text1"/>
              </w:rPr>
              <w:t>transporta un mobilitātes jomā, izmantojot mobilos pozicionēšanas datus, ir izstrādājis vai īstenojis vismaz 1 (vienu) telpiskās attīstības pētījumu</w:t>
            </w:r>
            <w:r w:rsidR="06C2982F" w:rsidRPr="63140916">
              <w:rPr>
                <w:rFonts w:ascii="Times New Roman" w:hAnsi="Times New Roman" w:cs="Times New Roman"/>
                <w:noProof/>
                <w:color w:val="000000" w:themeColor="text1"/>
              </w:rPr>
              <w:t xml:space="preserve"> vai </w:t>
            </w:r>
            <w:r w:rsidRPr="63140916">
              <w:rPr>
                <w:rFonts w:ascii="Times New Roman" w:hAnsi="Times New Roman" w:cs="Times New Roman"/>
                <w:noProof/>
                <w:color w:val="000000" w:themeColor="text1"/>
              </w:rPr>
              <w:t>projektu</w:t>
            </w:r>
            <w:r w:rsidR="0AE78517" w:rsidRPr="63140916">
              <w:rPr>
                <w:rFonts w:ascii="Times New Roman" w:hAnsi="Times New Roman" w:cs="Times New Roman"/>
                <w:noProof/>
                <w:color w:val="000000" w:themeColor="text1"/>
              </w:rPr>
              <w:t xml:space="preserve"> vai </w:t>
            </w:r>
            <w:r w:rsidRPr="63140916">
              <w:rPr>
                <w:rFonts w:ascii="Times New Roman" w:hAnsi="Times New Roman" w:cs="Times New Roman"/>
                <w:noProof/>
                <w:color w:val="000000" w:themeColor="text1"/>
              </w:rPr>
              <w:t>plānojumu</w:t>
            </w:r>
            <w:r w:rsidR="33941A35" w:rsidRPr="63140916">
              <w:rPr>
                <w:rFonts w:ascii="Times New Roman" w:hAnsi="Times New Roman" w:cs="Times New Roman"/>
                <w:noProof/>
                <w:color w:val="000000" w:themeColor="text1"/>
              </w:rPr>
              <w:t xml:space="preserve"> vai </w:t>
            </w:r>
            <w:r w:rsidRPr="63140916">
              <w:rPr>
                <w:rFonts w:ascii="Times New Roman" w:hAnsi="Times New Roman" w:cs="Times New Roman"/>
                <w:noProof/>
                <w:color w:val="000000" w:themeColor="text1"/>
              </w:rPr>
              <w:t>izpēti.</w:t>
            </w:r>
          </w:p>
          <w:p w14:paraId="4B1AC8C2" w14:textId="77777777" w:rsidR="007F3133" w:rsidRPr="007F3133" w:rsidRDefault="007F3133" w:rsidP="0047718A">
            <w:pPr>
              <w:spacing w:after="0" w:line="240" w:lineRule="auto"/>
              <w:ind w:left="142" w:right="136"/>
              <w:jc w:val="both"/>
              <w:rPr>
                <w:rFonts w:ascii="Times New Roman" w:hAnsi="Times New Roman" w:cs="Times New Roman"/>
                <w:noProof/>
                <w:color w:val="000000" w:themeColor="text1"/>
              </w:rPr>
            </w:pPr>
          </w:p>
          <w:p w14:paraId="4DBBBBD1" w14:textId="7EC44E8D" w:rsidR="007F3133" w:rsidRPr="007F3133" w:rsidRDefault="007F3133" w:rsidP="0047718A">
            <w:pPr>
              <w:spacing w:after="0" w:line="240" w:lineRule="auto"/>
              <w:ind w:left="142" w:right="136"/>
              <w:jc w:val="both"/>
              <w:rPr>
                <w:rFonts w:ascii="Times New Roman" w:eastAsia="Calibri" w:hAnsi="Times New Roman" w:cs="Times New Roman"/>
                <w:i/>
                <w:iCs/>
                <w:spacing w:val="-3"/>
                <w:kern w:val="0"/>
                <w:lang w:eastAsia="lv-LV"/>
                <w14:ligatures w14:val="none"/>
              </w:rPr>
            </w:pPr>
            <w:r w:rsidRPr="007F3133">
              <w:rPr>
                <w:rFonts w:ascii="Times New Roman" w:hAnsi="Times New Roman" w:cs="Times New Roman"/>
                <w:i/>
                <w:iCs/>
                <w:noProof/>
                <w:color w:val="000000" w:themeColor="text1"/>
              </w:rPr>
              <w:t>*dati, ko nodrošina mobilo sakaru operators par mobilo ierīču (SIM karšu) aptuveno atrašanās vietu un pārvietošanos laikā, parasti nosakot atrašanās vietu pēc pieslēguma mobilo sakaru tīklam (piemēram, bāzes stacijām) vai citiem tīkla signāliem; parasti izmantojami agregētā un anonimizētā veidā iedzīvotāju plūsmu un pārvietošanās paradumu analīzei, neidentificējot konkrētas personas.</w:t>
            </w:r>
          </w:p>
        </w:tc>
        <w:tc>
          <w:tcPr>
            <w:tcW w:w="4511" w:type="dxa"/>
            <w:gridSpan w:val="2"/>
            <w:vAlign w:val="center"/>
          </w:tcPr>
          <w:p w14:paraId="532A7D5C" w14:textId="2ECD096E" w:rsidR="0047718A" w:rsidRPr="007F3133" w:rsidRDefault="554B2FB5" w:rsidP="007F3133">
            <w:pPr>
              <w:ind w:left="99" w:right="278"/>
              <w:jc w:val="both"/>
              <w:rPr>
                <w:rFonts w:ascii="Times New Roman" w:hAnsi="Times New Roman" w:cs="Times New Roman"/>
                <w:noProof/>
              </w:rPr>
            </w:pPr>
            <w:r w:rsidRPr="3E1CA287">
              <w:rPr>
                <w:rFonts w:ascii="Times New Roman" w:hAnsi="Times New Roman" w:cs="Times New Roman"/>
                <w:noProof/>
              </w:rPr>
              <w:t xml:space="preserve">Pieredzes saraksts, kas sagatavots saskaņā ar Nolikuma __. pielikumā pievienoto veidni, klāt pievienojot pasūtītāja atsauksmi vai izziņu, vai pieņemšanas un nodošanas aktu, vai citu dokumentu, kas nepārprotami liecina par Pretendenta pieredzi </w:t>
            </w:r>
            <w:r w:rsidR="3DEB5587" w:rsidRPr="3E1CA287">
              <w:rPr>
                <w:rFonts w:ascii="Times New Roman" w:hAnsi="Times New Roman" w:cs="Times New Roman"/>
                <w:noProof/>
              </w:rPr>
              <w:t xml:space="preserve">atbilstoši Nolikuma </w:t>
            </w:r>
            <w:r w:rsidR="77562CDC" w:rsidRPr="3E1CA287">
              <w:rPr>
                <w:rFonts w:ascii="Times New Roman" w:hAnsi="Times New Roman" w:cs="Times New Roman"/>
                <w:noProof/>
              </w:rPr>
              <w:t>5</w:t>
            </w:r>
            <w:r w:rsidRPr="3E1CA287">
              <w:rPr>
                <w:rFonts w:ascii="Times New Roman" w:hAnsi="Times New Roman" w:cs="Times New Roman"/>
                <w:noProof/>
              </w:rPr>
              <w:t xml:space="preserve">. </w:t>
            </w:r>
            <w:r w:rsidR="3DEB5587" w:rsidRPr="3E1CA287">
              <w:rPr>
                <w:rFonts w:ascii="Times New Roman" w:hAnsi="Times New Roman" w:cs="Times New Roman"/>
                <w:noProof/>
              </w:rPr>
              <w:t>punkta prasībai</w:t>
            </w:r>
            <w:r w:rsidRPr="3E1CA287">
              <w:rPr>
                <w:rFonts w:ascii="Times New Roman" w:hAnsi="Times New Roman" w:cs="Times New Roman"/>
                <w:noProof/>
              </w:rPr>
              <w:t>.</w:t>
            </w:r>
          </w:p>
          <w:p w14:paraId="20180D50" w14:textId="77777777" w:rsidR="0047718A" w:rsidRPr="007F3133" w:rsidRDefault="0047718A" w:rsidP="007F3133">
            <w:pPr>
              <w:ind w:left="99" w:right="278"/>
              <w:jc w:val="both"/>
              <w:rPr>
                <w:rFonts w:ascii="Times New Roman" w:hAnsi="Times New Roman" w:cs="Times New Roman"/>
                <w:noProof/>
              </w:rPr>
            </w:pPr>
          </w:p>
          <w:p w14:paraId="55C37633" w14:textId="31702F92" w:rsidR="0047718A" w:rsidRPr="007F3133" w:rsidRDefault="554B2FB5" w:rsidP="007F3133">
            <w:pPr>
              <w:ind w:left="99" w:right="278"/>
              <w:jc w:val="both"/>
              <w:rPr>
                <w:rFonts w:ascii="Times New Roman" w:hAnsi="Times New Roman" w:cs="Times New Roman"/>
                <w:noProof/>
              </w:rPr>
            </w:pPr>
            <w:r w:rsidRPr="3E1CA287">
              <w:rPr>
                <w:rFonts w:ascii="Times New Roman" w:hAnsi="Times New Roman" w:cs="Times New Roman"/>
                <w:noProof/>
              </w:rPr>
              <w:t>Iesniegtajos dokumentos jābūt norādītai visai nepieciešamajai informācijai, kas apliecina pretendenta kvalifikācijas prasību atbilstību</w:t>
            </w:r>
            <w:r w:rsidR="3DEB5587" w:rsidRPr="3E1CA287">
              <w:rPr>
                <w:rFonts w:ascii="Times New Roman" w:hAnsi="Times New Roman" w:cs="Times New Roman"/>
                <w:noProof/>
              </w:rPr>
              <w:t xml:space="preserve"> </w:t>
            </w:r>
            <w:r w:rsidR="3DEB5587" w:rsidRPr="3E1CA287">
              <w:rPr>
                <w:rFonts w:ascii="Times New Roman" w:hAnsi="Times New Roman" w:cs="Times New Roman"/>
              </w:rPr>
              <w:t>Nolikuma</w:t>
            </w:r>
            <w:r w:rsidRPr="3E1CA287">
              <w:rPr>
                <w:rFonts w:ascii="Times New Roman" w:hAnsi="Times New Roman" w:cs="Times New Roman"/>
              </w:rPr>
              <w:t xml:space="preserve"> </w:t>
            </w:r>
            <w:r w:rsidR="44145C7C" w:rsidRPr="3E1CA287">
              <w:rPr>
                <w:rFonts w:ascii="Times New Roman" w:hAnsi="Times New Roman" w:cs="Times New Roman"/>
              </w:rPr>
              <w:t>5</w:t>
            </w:r>
            <w:r w:rsidRPr="3E1CA287">
              <w:rPr>
                <w:rFonts w:ascii="Times New Roman" w:hAnsi="Times New Roman" w:cs="Times New Roman"/>
              </w:rPr>
              <w:t xml:space="preserve">. </w:t>
            </w:r>
            <w:r w:rsidR="3DEB5587" w:rsidRPr="3E1CA287">
              <w:rPr>
                <w:rFonts w:ascii="Times New Roman" w:hAnsi="Times New Roman" w:cs="Times New Roman"/>
              </w:rPr>
              <w:t>punkta</w:t>
            </w:r>
            <w:r w:rsidRPr="3E1CA287">
              <w:rPr>
                <w:rFonts w:ascii="Times New Roman" w:hAnsi="Times New Roman" w:cs="Times New Roman"/>
              </w:rPr>
              <w:t xml:space="preserve"> prasībām</w:t>
            </w:r>
            <w:r w:rsidRPr="3E1CA287">
              <w:rPr>
                <w:rFonts w:ascii="Times New Roman" w:hAnsi="Times New Roman" w:cs="Times New Roman"/>
                <w:noProof/>
              </w:rPr>
              <w:t>.</w:t>
            </w:r>
          </w:p>
          <w:p w14:paraId="469A6EF3" w14:textId="77777777" w:rsidR="0047718A" w:rsidRPr="007F3133" w:rsidRDefault="0047718A" w:rsidP="007F3133">
            <w:pPr>
              <w:ind w:left="99" w:right="278"/>
              <w:jc w:val="both"/>
              <w:rPr>
                <w:rFonts w:ascii="Times New Roman" w:hAnsi="Times New Roman" w:cs="Times New Roman"/>
                <w:noProof/>
              </w:rPr>
            </w:pPr>
          </w:p>
          <w:p w14:paraId="6C3D9065" w14:textId="6D6504EA" w:rsidR="0047718A" w:rsidRPr="007F3133" w:rsidRDefault="554B2FB5" w:rsidP="007F3133">
            <w:pPr>
              <w:widowControl w:val="0"/>
              <w:autoSpaceDE w:val="0"/>
              <w:autoSpaceDN w:val="0"/>
              <w:adjustRightInd w:val="0"/>
              <w:spacing w:after="0" w:line="240" w:lineRule="auto"/>
              <w:ind w:left="99" w:right="278"/>
              <w:jc w:val="both"/>
              <w:rPr>
                <w:rFonts w:ascii="Times New Roman" w:eastAsia="Calibri" w:hAnsi="Times New Roman" w:cs="Times New Roman"/>
                <w:kern w:val="0"/>
                <w:lang w:eastAsia="lv-LV"/>
                <w14:ligatures w14:val="none"/>
              </w:rPr>
            </w:pPr>
            <w:r w:rsidRPr="3E1CA287">
              <w:rPr>
                <w:rFonts w:ascii="Times New Roman" w:hAnsi="Times New Roman" w:cs="Times New Roman"/>
                <w:noProof/>
              </w:rPr>
              <w:t xml:space="preserve">Ja pieredze tiek apliecināta ar sniegto pakalpojumu citā valstī, piedāvājumam jāpievieno dokumenti, kas nepārprotami apliecina Pretendenta pieredzes atbilstību </w:t>
            </w:r>
            <w:r w:rsidR="3DEB5587" w:rsidRPr="3E1CA287">
              <w:rPr>
                <w:rFonts w:ascii="Times New Roman" w:hAnsi="Times New Roman" w:cs="Times New Roman"/>
              </w:rPr>
              <w:t xml:space="preserve">Nolikuma </w:t>
            </w:r>
            <w:r w:rsidR="176C28C3" w:rsidRPr="3E1CA287">
              <w:rPr>
                <w:rFonts w:ascii="Times New Roman" w:hAnsi="Times New Roman" w:cs="Times New Roman"/>
              </w:rPr>
              <w:t>_</w:t>
            </w:r>
            <w:r w:rsidR="3DEB5587" w:rsidRPr="3E1CA287">
              <w:rPr>
                <w:rFonts w:ascii="Times New Roman" w:hAnsi="Times New Roman" w:cs="Times New Roman"/>
              </w:rPr>
              <w:t>. punkta prasībām</w:t>
            </w:r>
            <w:r w:rsidR="3DEB5587" w:rsidRPr="3E1CA287">
              <w:rPr>
                <w:rFonts w:ascii="Times New Roman" w:hAnsi="Times New Roman" w:cs="Times New Roman"/>
                <w:noProof/>
              </w:rPr>
              <w:t>.</w:t>
            </w:r>
          </w:p>
        </w:tc>
      </w:tr>
      <w:bookmarkEnd w:id="0"/>
      <w:tr w:rsidR="0047718A" w:rsidRPr="007F3133" w14:paraId="6EB64DF9" w14:textId="77777777" w:rsidTr="3E1CA287">
        <w:tc>
          <w:tcPr>
            <w:tcW w:w="10207" w:type="dxa"/>
            <w:gridSpan w:val="5"/>
            <w:vAlign w:val="center"/>
          </w:tcPr>
          <w:p w14:paraId="547A30FD" w14:textId="0C658808" w:rsidR="0047718A" w:rsidRPr="007F3133" w:rsidRDefault="0047718A" w:rsidP="0047718A">
            <w:pPr>
              <w:spacing w:after="0" w:line="240" w:lineRule="auto"/>
              <w:ind w:right="57"/>
              <w:jc w:val="both"/>
              <w:rPr>
                <w:rFonts w:ascii="Times New Roman" w:eastAsia="Calibri" w:hAnsi="Times New Roman" w:cs="Times New Roman"/>
                <w:iCs/>
                <w:color w:val="000000"/>
                <w:kern w:val="0"/>
                <w:lang w:eastAsia="lv-LV"/>
                <w14:ligatures w14:val="none"/>
              </w:rPr>
            </w:pPr>
            <w:r w:rsidRPr="007F3133">
              <w:rPr>
                <w:rFonts w:ascii="Times New Roman" w:hAnsi="Times New Roman" w:cs="Times New Roman"/>
                <w:noProof/>
              </w:rPr>
              <w:t xml:space="preserve">Kvalifikācijas prasības pretendenta/kandidāta </w:t>
            </w:r>
            <w:r w:rsidRPr="007F3133">
              <w:rPr>
                <w:rFonts w:ascii="Times New Roman" w:hAnsi="Times New Roman" w:cs="Times New Roman"/>
                <w:b/>
                <w:noProof/>
              </w:rPr>
              <w:t xml:space="preserve">piesaistītajam speciālistam </w:t>
            </w:r>
            <w:r w:rsidRPr="007F3133">
              <w:rPr>
                <w:rFonts w:ascii="Times New Roman" w:hAnsi="Times New Roman" w:cs="Times New Roman"/>
                <w:noProof/>
              </w:rPr>
              <w:t>un iesniedzamie dokumenti</w:t>
            </w:r>
          </w:p>
        </w:tc>
      </w:tr>
      <w:tr w:rsidR="00C061F8" w:rsidRPr="007F3133" w14:paraId="2477BC0E" w14:textId="77777777" w:rsidTr="3E1CA287">
        <w:tc>
          <w:tcPr>
            <w:tcW w:w="835" w:type="dxa"/>
          </w:tcPr>
          <w:p w14:paraId="62DA3128" w14:textId="52E8EC8A" w:rsidR="00C061F8" w:rsidRPr="007F3133" w:rsidRDefault="2EACC8A3" w:rsidP="00C061F8">
            <w:pPr>
              <w:tabs>
                <w:tab w:val="left" w:pos="420"/>
              </w:tabs>
              <w:spacing w:after="0" w:line="240" w:lineRule="auto"/>
              <w:ind w:left="57" w:right="-146"/>
              <w:jc w:val="center"/>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6</w:t>
            </w:r>
            <w:r w:rsidR="6A14A7E0" w:rsidRPr="3E1CA287">
              <w:rPr>
                <w:rFonts w:ascii="Times New Roman" w:eastAsia="Calibri" w:hAnsi="Times New Roman" w:cs="Times New Roman"/>
                <w:lang w:eastAsia="lv-LV"/>
              </w:rPr>
              <w:t>.</w:t>
            </w:r>
          </w:p>
        </w:tc>
        <w:tc>
          <w:tcPr>
            <w:tcW w:w="5032" w:type="dxa"/>
            <w:gridSpan w:val="3"/>
            <w:shd w:val="clear" w:color="auto" w:fill="F2F2F2" w:themeFill="background1" w:themeFillShade="F2"/>
            <w:vAlign w:val="center"/>
          </w:tcPr>
          <w:p w14:paraId="0426B2BD" w14:textId="7F53461B" w:rsidR="00C061F8" w:rsidRPr="007F3133" w:rsidRDefault="355A22CB" w:rsidP="007F3133">
            <w:pPr>
              <w:spacing w:after="0" w:line="240" w:lineRule="auto"/>
              <w:ind w:left="140" w:right="232"/>
              <w:jc w:val="both"/>
              <w:rPr>
                <w:rFonts w:ascii="Times New Roman" w:hAnsi="Times New Roman" w:cs="Times New Roman"/>
                <w:noProof/>
                <w:color w:val="000000" w:themeColor="text1"/>
              </w:rPr>
            </w:pPr>
            <w:r w:rsidRPr="63140916">
              <w:rPr>
                <w:rFonts w:ascii="Times New Roman" w:hAnsi="Times New Roman" w:cs="Times New Roman"/>
                <w:b/>
                <w:bCs/>
                <w:noProof/>
                <w:color w:val="000000" w:themeColor="text1"/>
              </w:rPr>
              <w:t>Mobilitātes eksperts</w:t>
            </w:r>
            <w:r w:rsidRPr="63140916">
              <w:rPr>
                <w:rFonts w:ascii="Times New Roman" w:hAnsi="Times New Roman" w:cs="Times New Roman"/>
                <w:noProof/>
                <w:color w:val="000000" w:themeColor="text1"/>
              </w:rPr>
              <w:t>, kurš pēdējo 3 gadu (2023., 2024., 2025. un 2026. gads līdz piedāvājuma iesniegšanai) laikā ir piedalījies vismaz 1 (vienā) telpiskās attīstības pētījumā</w:t>
            </w:r>
            <w:r w:rsidR="6A08892A" w:rsidRPr="63140916">
              <w:rPr>
                <w:rFonts w:ascii="Times New Roman" w:hAnsi="Times New Roman" w:cs="Times New Roman"/>
                <w:noProof/>
                <w:color w:val="000000" w:themeColor="text1"/>
              </w:rPr>
              <w:t xml:space="preserve"> vai </w:t>
            </w:r>
            <w:r w:rsidRPr="63140916">
              <w:rPr>
                <w:rFonts w:ascii="Times New Roman" w:hAnsi="Times New Roman" w:cs="Times New Roman"/>
                <w:noProof/>
                <w:color w:val="000000" w:themeColor="text1"/>
              </w:rPr>
              <w:t>projektā</w:t>
            </w:r>
            <w:r w:rsidR="2B8465C8" w:rsidRPr="63140916">
              <w:rPr>
                <w:rFonts w:ascii="Times New Roman" w:hAnsi="Times New Roman" w:cs="Times New Roman"/>
                <w:noProof/>
                <w:color w:val="000000" w:themeColor="text1"/>
              </w:rPr>
              <w:t xml:space="preserve"> vai </w:t>
            </w:r>
            <w:r w:rsidRPr="63140916">
              <w:rPr>
                <w:rFonts w:ascii="Times New Roman" w:hAnsi="Times New Roman" w:cs="Times New Roman"/>
                <w:noProof/>
                <w:color w:val="000000" w:themeColor="text1"/>
              </w:rPr>
              <w:t>plānojumā</w:t>
            </w:r>
            <w:r w:rsidR="1BE8D9E4" w:rsidRPr="63140916">
              <w:rPr>
                <w:rFonts w:ascii="Times New Roman" w:hAnsi="Times New Roman" w:cs="Times New Roman"/>
                <w:noProof/>
                <w:color w:val="000000" w:themeColor="text1"/>
              </w:rPr>
              <w:t xml:space="preserve"> vai </w:t>
            </w:r>
            <w:r w:rsidRPr="63140916">
              <w:rPr>
                <w:rFonts w:ascii="Times New Roman" w:hAnsi="Times New Roman" w:cs="Times New Roman"/>
                <w:noProof/>
                <w:color w:val="000000" w:themeColor="text1"/>
              </w:rPr>
              <w:t>izpētē, kurā ir izmantoti mobilie pozicionēšanas dati transporta vai mobilitātes</w:t>
            </w:r>
            <w:r w:rsidRPr="63140916">
              <w:rPr>
                <w:rFonts w:ascii="Times New Roman" w:hAnsi="Times New Roman" w:cs="Times New Roman"/>
                <w:noProof/>
                <w:color w:val="000000" w:themeColor="text1"/>
                <w:vertAlign w:val="superscript"/>
              </w:rPr>
              <w:t xml:space="preserve">* </w:t>
            </w:r>
            <w:r w:rsidRPr="63140916">
              <w:rPr>
                <w:rFonts w:ascii="Times New Roman" w:hAnsi="Times New Roman" w:cs="Times New Roman"/>
                <w:noProof/>
                <w:color w:val="000000" w:themeColor="text1"/>
              </w:rPr>
              <w:t>analīzē.</w:t>
            </w:r>
          </w:p>
          <w:p w14:paraId="5BA39E27" w14:textId="77777777" w:rsidR="00C061F8" w:rsidRPr="007F3133" w:rsidRDefault="00C061F8" w:rsidP="007F3133">
            <w:pPr>
              <w:spacing w:after="0" w:line="240" w:lineRule="auto"/>
              <w:ind w:left="140" w:right="232"/>
              <w:jc w:val="both"/>
              <w:rPr>
                <w:rFonts w:ascii="Times New Roman" w:hAnsi="Times New Roman" w:cs="Times New Roman"/>
                <w:noProof/>
                <w:color w:val="000000" w:themeColor="text1"/>
              </w:rPr>
            </w:pPr>
          </w:p>
          <w:p w14:paraId="6BBB8F89" w14:textId="4C06807E" w:rsidR="00C061F8" w:rsidRPr="007F3133" w:rsidRDefault="00C061F8" w:rsidP="007F3133">
            <w:pPr>
              <w:pStyle w:val="ListParagraph"/>
              <w:spacing w:before="120" w:after="120"/>
              <w:ind w:left="140" w:right="232"/>
              <w:jc w:val="both"/>
              <w:rPr>
                <w:rFonts w:ascii="Times New Roman" w:hAnsi="Times New Roman" w:cs="Times New Roman"/>
                <w:noProof/>
                <w:color w:val="000000" w:themeColor="text1"/>
              </w:rPr>
            </w:pPr>
            <w:r w:rsidRPr="007F3133">
              <w:rPr>
                <w:rFonts w:ascii="Times New Roman" w:hAnsi="Times New Roman" w:cs="Times New Roman"/>
                <w:i/>
                <w:iCs/>
                <w:noProof/>
                <w:color w:val="000000" w:themeColor="text1"/>
              </w:rPr>
              <w:t>*nozare, kas aptver cilvēku un preču pārvietošanas sistēmas un risinājumus, tostarp transportlīdzekļus, infrastruktūru, plānošanu un pakalpojumus, lai nodrošinātu efektīvu, drošu un ilgtspējīgu pārvietošanos</w:t>
            </w:r>
            <w:r w:rsidR="007F3133" w:rsidRPr="007F3133">
              <w:rPr>
                <w:rFonts w:ascii="Times New Roman" w:hAnsi="Times New Roman" w:cs="Times New Roman"/>
                <w:i/>
                <w:iCs/>
                <w:noProof/>
                <w:color w:val="000000" w:themeColor="text1"/>
              </w:rPr>
              <w:t>.</w:t>
            </w:r>
          </w:p>
        </w:tc>
        <w:tc>
          <w:tcPr>
            <w:tcW w:w="4340" w:type="dxa"/>
          </w:tcPr>
          <w:p w14:paraId="2D765360" w14:textId="6C9809BA" w:rsidR="00C061F8" w:rsidRPr="007F3133" w:rsidRDefault="00C061F8" w:rsidP="007F3133">
            <w:pPr>
              <w:spacing w:before="60" w:after="60"/>
              <w:ind w:left="39" w:right="278"/>
              <w:jc w:val="both"/>
              <w:rPr>
                <w:rFonts w:ascii="Times New Roman" w:hAnsi="Times New Roman" w:cs="Times New Roman"/>
              </w:rPr>
            </w:pPr>
            <w:r w:rsidRPr="007F3133">
              <w:rPr>
                <w:rFonts w:ascii="Times New Roman" w:hAnsi="Times New Roman" w:cs="Times New Roman"/>
                <w:iCs/>
              </w:rPr>
              <w:t xml:space="preserve">Pretendentam jāiesniedz </w:t>
            </w:r>
            <w:r w:rsidRPr="007F3133">
              <w:rPr>
                <w:rFonts w:ascii="Times New Roman" w:hAnsi="Times New Roman" w:cs="Times New Roman"/>
              </w:rPr>
              <w:t>aizpildītu Nolikuma _.pielikumu.</w:t>
            </w:r>
          </w:p>
          <w:p w14:paraId="7877479A" w14:textId="77777777" w:rsidR="00C061F8" w:rsidRPr="007F3133" w:rsidRDefault="00C061F8" w:rsidP="007F3133">
            <w:pPr>
              <w:spacing w:before="60" w:after="60"/>
              <w:ind w:left="39" w:right="278"/>
              <w:jc w:val="both"/>
              <w:rPr>
                <w:rFonts w:ascii="Times New Roman" w:hAnsi="Times New Roman" w:cs="Times New Roman"/>
              </w:rPr>
            </w:pPr>
          </w:p>
          <w:p w14:paraId="717C57DC" w14:textId="1AF742DC" w:rsidR="00C061F8" w:rsidRPr="007F3133" w:rsidRDefault="00C061F8" w:rsidP="007F3133">
            <w:pPr>
              <w:spacing w:before="60" w:after="60"/>
              <w:ind w:left="39" w:right="278"/>
              <w:jc w:val="both"/>
              <w:rPr>
                <w:rFonts w:ascii="Times New Roman" w:hAnsi="Times New Roman" w:cs="Times New Roman"/>
                <w:noProof/>
                <w:color w:val="000000" w:themeColor="text1"/>
              </w:rPr>
            </w:pPr>
            <w:r w:rsidRPr="007F3133">
              <w:rPr>
                <w:rFonts w:ascii="Times New Roman" w:hAnsi="Times New Roman" w:cs="Times New Roman"/>
                <w:i/>
                <w:noProof/>
              </w:rPr>
              <w:t xml:space="preserve">Darbu nodošanas-pieņemšanas  akti vai izraksti no tiem, vai citi dokumenti, kas apliecina Nolikuma 3.punktā </w:t>
            </w:r>
            <w:r w:rsidRPr="007F3133">
              <w:rPr>
                <w:rFonts w:ascii="Times New Roman" w:hAnsi="Times New Roman" w:cs="Times New Roman"/>
                <w:b/>
                <w:bCs/>
                <w:i/>
                <w:noProof/>
              </w:rPr>
              <w:t>noteikto veikto darbu veidu un apjomu</w:t>
            </w:r>
            <w:r w:rsidRPr="007F3133">
              <w:rPr>
                <w:rFonts w:ascii="Times New Roman" w:hAnsi="Times New Roman" w:cs="Times New Roman"/>
                <w:b/>
                <w:bCs/>
                <w:i/>
              </w:rPr>
              <w:t xml:space="preserve"> un to, ka speciālists tajā ir piedalījies.</w:t>
            </w:r>
            <w:r w:rsidRPr="007F3133">
              <w:rPr>
                <w:rFonts w:ascii="Times New Roman" w:hAnsi="Times New Roman" w:cs="Times New Roman"/>
                <w:b/>
                <w:bCs/>
                <w:iCs/>
              </w:rPr>
              <w:t xml:space="preserve">  </w:t>
            </w:r>
          </w:p>
          <w:p w14:paraId="7568E016" w14:textId="77777777" w:rsidR="00C061F8" w:rsidRPr="007F3133" w:rsidRDefault="00C061F8" w:rsidP="007F3133">
            <w:pPr>
              <w:spacing w:before="60" w:after="60"/>
              <w:ind w:left="39" w:right="278"/>
              <w:jc w:val="both"/>
              <w:rPr>
                <w:rFonts w:ascii="Times New Roman" w:hAnsi="Times New Roman" w:cs="Times New Roman"/>
                <w:noProof/>
                <w:color w:val="000000" w:themeColor="text1"/>
              </w:rPr>
            </w:pPr>
          </w:p>
          <w:p w14:paraId="515EB08B" w14:textId="28CBA3B2" w:rsidR="00C061F8" w:rsidRPr="007F3133" w:rsidRDefault="00C061F8" w:rsidP="007F3133">
            <w:pPr>
              <w:spacing w:before="60" w:after="60"/>
              <w:ind w:left="39" w:right="278"/>
              <w:jc w:val="both"/>
              <w:rPr>
                <w:rFonts w:ascii="Times New Roman" w:hAnsi="Times New Roman" w:cs="Times New Roman"/>
                <w:noProof/>
                <w:color w:val="000000" w:themeColor="text1"/>
              </w:rPr>
            </w:pPr>
            <w:r w:rsidRPr="007F3133">
              <w:rPr>
                <w:rFonts w:ascii="Times New Roman" w:hAnsi="Times New Roman" w:cs="Times New Roman"/>
                <w:noProof/>
                <w:color w:val="000000" w:themeColor="text1"/>
              </w:rPr>
              <w:t xml:space="preserve">Pretendents piedāvājumam pievieno speciālista parakstītu </w:t>
            </w:r>
            <w:r w:rsidRPr="007F3133">
              <w:rPr>
                <w:rFonts w:ascii="Times New Roman" w:hAnsi="Times New Roman" w:cs="Times New Roman"/>
                <w:b/>
                <w:bCs/>
                <w:noProof/>
                <w:color w:val="000000" w:themeColor="text1"/>
              </w:rPr>
              <w:t>apliecinājumu</w:t>
            </w:r>
            <w:r w:rsidRPr="007F3133">
              <w:rPr>
                <w:rFonts w:ascii="Times New Roman" w:hAnsi="Times New Roman" w:cs="Times New Roman"/>
                <w:noProof/>
                <w:color w:val="000000" w:themeColor="text1"/>
              </w:rPr>
              <w:t>, par gatavību piedalīties līguma izpildē, ja pretendentam tiks piešķirtas līguma slēgšanas tiesības (apliecinājums sagatavots un parakstīts brīvā formā).</w:t>
            </w:r>
          </w:p>
          <w:p w14:paraId="60444472" w14:textId="77777777" w:rsidR="00C061F8" w:rsidRPr="007F3133" w:rsidRDefault="00C061F8" w:rsidP="007F3133">
            <w:pPr>
              <w:tabs>
                <w:tab w:val="left" w:pos="0"/>
                <w:tab w:val="left" w:pos="144"/>
              </w:tabs>
              <w:spacing w:after="0" w:line="240" w:lineRule="auto"/>
              <w:ind w:left="39" w:right="278"/>
              <w:jc w:val="both"/>
              <w:rPr>
                <w:rFonts w:ascii="Times New Roman" w:eastAsia="Calibri" w:hAnsi="Times New Roman" w:cs="Times New Roman"/>
                <w:iCs/>
                <w:kern w:val="0"/>
                <w:lang w:eastAsia="lv-LV"/>
                <w14:ligatures w14:val="none"/>
              </w:rPr>
            </w:pPr>
          </w:p>
          <w:p w14:paraId="3602BDEE" w14:textId="77777777" w:rsidR="00C061F8" w:rsidRPr="007F3133" w:rsidRDefault="00C061F8" w:rsidP="007F3133">
            <w:pPr>
              <w:tabs>
                <w:tab w:val="left" w:pos="0"/>
                <w:tab w:val="left" w:pos="144"/>
              </w:tabs>
              <w:spacing w:after="0" w:line="240" w:lineRule="auto"/>
              <w:ind w:left="39" w:right="278"/>
              <w:jc w:val="both"/>
              <w:rPr>
                <w:rFonts w:ascii="Times New Roman" w:eastAsia="Calibri" w:hAnsi="Times New Roman" w:cs="Times New Roman"/>
                <w:iCs/>
                <w:kern w:val="0"/>
                <w:lang w:eastAsia="lv-LV"/>
                <w14:ligatures w14:val="none"/>
              </w:rPr>
            </w:pPr>
          </w:p>
          <w:p w14:paraId="223D183F" w14:textId="77777777" w:rsidR="00C061F8" w:rsidRPr="007F3133" w:rsidRDefault="00C061F8" w:rsidP="007F3133">
            <w:pPr>
              <w:tabs>
                <w:tab w:val="left" w:pos="0"/>
                <w:tab w:val="left" w:pos="144"/>
              </w:tabs>
              <w:spacing w:after="0" w:line="240" w:lineRule="auto"/>
              <w:ind w:left="39" w:right="278"/>
              <w:jc w:val="both"/>
              <w:rPr>
                <w:rFonts w:ascii="Times New Roman" w:eastAsia="Calibri" w:hAnsi="Times New Roman" w:cs="Times New Roman"/>
                <w:iCs/>
                <w:kern w:val="0"/>
                <w:lang w:eastAsia="lv-LV"/>
                <w14:ligatures w14:val="none"/>
              </w:rPr>
            </w:pPr>
          </w:p>
          <w:p w14:paraId="1CD7F8FD" w14:textId="77777777" w:rsidR="00C061F8" w:rsidRPr="007F3133" w:rsidRDefault="00C061F8" w:rsidP="007F3133">
            <w:pPr>
              <w:tabs>
                <w:tab w:val="left" w:pos="0"/>
                <w:tab w:val="left" w:pos="144"/>
              </w:tabs>
              <w:spacing w:after="0" w:line="240" w:lineRule="auto"/>
              <w:ind w:left="39" w:right="278"/>
              <w:contextualSpacing/>
              <w:jc w:val="both"/>
              <w:rPr>
                <w:rFonts w:ascii="Times New Roman" w:eastAsia="Calibri" w:hAnsi="Times New Roman" w:cs="Times New Roman"/>
                <w:iCs/>
                <w:kern w:val="0"/>
                <w:lang w:eastAsia="lv-LV"/>
                <w14:ligatures w14:val="none"/>
              </w:rPr>
            </w:pPr>
          </w:p>
        </w:tc>
      </w:tr>
      <w:tr w:rsidR="00C061F8" w:rsidRPr="007F3133" w14:paraId="28FC48FE" w14:textId="77777777" w:rsidTr="3E1CA287">
        <w:tc>
          <w:tcPr>
            <w:tcW w:w="835" w:type="dxa"/>
          </w:tcPr>
          <w:p w14:paraId="20763D21" w14:textId="4FF1DCCB" w:rsidR="00C061F8" w:rsidRPr="007F3133" w:rsidRDefault="18C2D652" w:rsidP="00C061F8">
            <w:pPr>
              <w:tabs>
                <w:tab w:val="left" w:pos="420"/>
              </w:tabs>
              <w:spacing w:after="0" w:line="240" w:lineRule="auto"/>
              <w:ind w:left="57" w:right="-146"/>
              <w:jc w:val="center"/>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7</w:t>
            </w:r>
            <w:r w:rsidR="6A14A7E0" w:rsidRPr="3E1CA287">
              <w:rPr>
                <w:rFonts w:ascii="Times New Roman" w:eastAsia="Calibri" w:hAnsi="Times New Roman" w:cs="Times New Roman"/>
                <w:lang w:eastAsia="lv-LV"/>
              </w:rPr>
              <w:t>.</w:t>
            </w:r>
          </w:p>
        </w:tc>
        <w:tc>
          <w:tcPr>
            <w:tcW w:w="5032" w:type="dxa"/>
            <w:gridSpan w:val="3"/>
            <w:shd w:val="clear" w:color="auto" w:fill="F2F2F2" w:themeFill="background1" w:themeFillShade="F2"/>
            <w:vAlign w:val="center"/>
          </w:tcPr>
          <w:p w14:paraId="73EB47B6" w14:textId="46530B79" w:rsidR="00C061F8" w:rsidRPr="007F3133" w:rsidRDefault="355A22CB" w:rsidP="007F3133">
            <w:pPr>
              <w:spacing w:after="0" w:line="240" w:lineRule="auto"/>
              <w:ind w:left="140" w:right="232"/>
              <w:jc w:val="both"/>
              <w:rPr>
                <w:rFonts w:ascii="Times New Roman" w:hAnsi="Times New Roman" w:cs="Times New Roman"/>
                <w:noProof/>
              </w:rPr>
            </w:pPr>
            <w:r w:rsidRPr="63140916">
              <w:rPr>
                <w:rFonts w:ascii="Times New Roman" w:hAnsi="Times New Roman" w:cs="Times New Roman"/>
                <w:b/>
                <w:bCs/>
                <w:noProof/>
              </w:rPr>
              <w:t>Datu analītikas eksperts</w:t>
            </w:r>
            <w:r w:rsidRPr="63140916">
              <w:rPr>
                <w:rFonts w:ascii="Times New Roman" w:hAnsi="Times New Roman" w:cs="Times New Roman"/>
                <w:noProof/>
              </w:rPr>
              <w:t>, kurš pēdējo 3 gadu (2023., 2024., 2025. un 2026. gads līdz piedāvājuma iesniegšanai) laikā ir piedalījies vismaz 1 (viena) liela apjoma</w:t>
            </w:r>
            <w:r w:rsidR="493B33FA" w:rsidRPr="63140916">
              <w:rPr>
                <w:rFonts w:ascii="Times New Roman" w:hAnsi="Times New Roman" w:cs="Times New Roman"/>
                <w:noProof/>
              </w:rPr>
              <w:t>*</w:t>
            </w:r>
            <w:r w:rsidRPr="63140916">
              <w:rPr>
                <w:rFonts w:ascii="Times New Roman" w:hAnsi="Times New Roman" w:cs="Times New Roman"/>
                <w:noProof/>
              </w:rPr>
              <w:t xml:space="preserve"> telpisko datu strukturēšanā, apstrādē un </w:t>
            </w:r>
            <w:r w:rsidRPr="63140916">
              <w:rPr>
                <w:rFonts w:ascii="Times New Roman" w:hAnsi="Times New Roman" w:cs="Times New Roman"/>
                <w:noProof/>
              </w:rPr>
              <w:lastRenderedPageBreak/>
              <w:t>analīzē vai analītiskus datu modeļu izveidē, kuru ietvaros speciālists ir darbojies kā datu analītiķis vai datu inženieris, vai pakalpojumus veicis darbojoties līdzvērtīgā profesijā</w:t>
            </w:r>
            <w:r w:rsidRPr="63140916">
              <w:rPr>
                <w:rFonts w:ascii="Times New Roman" w:hAnsi="Times New Roman" w:cs="Times New Roman"/>
                <w:noProof/>
                <w:vertAlign w:val="superscript"/>
              </w:rPr>
              <w:t>*</w:t>
            </w:r>
            <w:r w:rsidR="372425AA" w:rsidRPr="63140916">
              <w:rPr>
                <w:rFonts w:ascii="Times New Roman" w:hAnsi="Times New Roman" w:cs="Times New Roman"/>
                <w:noProof/>
                <w:vertAlign w:val="superscript"/>
              </w:rPr>
              <w:t>*</w:t>
            </w:r>
            <w:r w:rsidRPr="63140916">
              <w:rPr>
                <w:rFonts w:ascii="Times New Roman" w:hAnsi="Times New Roman" w:cs="Times New Roman"/>
                <w:noProof/>
              </w:rPr>
              <w:t>.</w:t>
            </w:r>
          </w:p>
          <w:p w14:paraId="242AFFDD" w14:textId="77777777" w:rsidR="00C061F8" w:rsidRPr="007F3133" w:rsidRDefault="00C061F8" w:rsidP="63140916">
            <w:pPr>
              <w:spacing w:after="0" w:line="240" w:lineRule="auto"/>
              <w:ind w:left="140" w:right="232"/>
              <w:jc w:val="both"/>
              <w:rPr>
                <w:rFonts w:ascii="Times New Roman" w:eastAsia="Times New Roman" w:hAnsi="Times New Roman" w:cs="Times New Roman"/>
                <w:noProof/>
              </w:rPr>
            </w:pPr>
          </w:p>
          <w:p w14:paraId="2DA2E910" w14:textId="1DCE9FBA" w:rsidR="00C061F8" w:rsidRPr="007F3133" w:rsidRDefault="4FF9C271" w:rsidP="63140916">
            <w:pPr>
              <w:spacing w:after="0" w:line="240" w:lineRule="auto"/>
              <w:ind w:left="140" w:right="232"/>
              <w:jc w:val="both"/>
              <w:rPr>
                <w:rFonts w:ascii="Times New Roman" w:eastAsia="Times New Roman" w:hAnsi="Times New Roman" w:cs="Times New Roman"/>
                <w:noProof/>
              </w:rPr>
            </w:pPr>
            <w:r w:rsidRPr="63140916">
              <w:rPr>
                <w:rFonts w:ascii="Times New Roman" w:eastAsia="Times New Roman" w:hAnsi="Times New Roman" w:cs="Times New Roman"/>
                <w:i/>
                <w:iCs/>
                <w:noProof/>
              </w:rPr>
              <w:t>*</w:t>
            </w:r>
            <w:r w:rsidRPr="63140916">
              <w:rPr>
                <w:rFonts w:ascii="Times New Roman" w:eastAsia="Times New Roman" w:hAnsi="Times New Roman" w:cs="Times New Roman"/>
                <w:i/>
                <w:iCs/>
                <w:noProof/>
                <w:color w:val="242424"/>
              </w:rPr>
              <w:t xml:space="preserve"> liela apjoma dati (angļu val. big data) ir ļoti lielas, heterogēnas un strauji augošas datu kopas, kuru uzglabāšana, pārvaldība un analīze ar tradicionālajām datu apstrādes metodēm un rīkiem ir neefektīva vai neiespējama, tādēļ nepieciešama specializētu tehnoloģiju un analītisko pieeju izmantošana.</w:t>
            </w:r>
          </w:p>
          <w:p w14:paraId="5075435E" w14:textId="0901B227" w:rsidR="00C061F8" w:rsidRPr="007F3133" w:rsidRDefault="00C061F8" w:rsidP="63140916">
            <w:pPr>
              <w:spacing w:after="0" w:line="240" w:lineRule="auto"/>
              <w:ind w:left="140" w:right="232"/>
              <w:jc w:val="both"/>
              <w:rPr>
                <w:rFonts w:ascii="Times New Roman" w:hAnsi="Times New Roman" w:cs="Times New Roman"/>
                <w:i/>
                <w:iCs/>
                <w:noProof/>
              </w:rPr>
            </w:pPr>
          </w:p>
          <w:p w14:paraId="69B71B0F" w14:textId="7C0ADEF4" w:rsidR="00C061F8" w:rsidRPr="007F3133" w:rsidRDefault="4FF9C271" w:rsidP="63140916">
            <w:pPr>
              <w:spacing w:after="0" w:line="240" w:lineRule="auto"/>
              <w:ind w:left="140" w:right="232"/>
              <w:jc w:val="both"/>
              <w:rPr>
                <w:rFonts w:ascii="Times New Roman" w:eastAsia="Calibri" w:hAnsi="Times New Roman" w:cs="Times New Roman"/>
                <w:i/>
                <w:iCs/>
                <w:color w:val="000000"/>
                <w:kern w:val="0"/>
                <w:lang w:eastAsia="lv-LV"/>
                <w14:ligatures w14:val="none"/>
              </w:rPr>
            </w:pPr>
            <w:r w:rsidRPr="63140916">
              <w:rPr>
                <w:rFonts w:ascii="Times New Roman" w:hAnsi="Times New Roman" w:cs="Times New Roman"/>
                <w:i/>
                <w:iCs/>
                <w:noProof/>
              </w:rPr>
              <w:t>*</w:t>
            </w:r>
            <w:r w:rsidR="355A22CB" w:rsidRPr="63140916">
              <w:rPr>
                <w:rFonts w:ascii="Times New Roman" w:hAnsi="Times New Roman" w:cs="Times New Roman"/>
                <w:i/>
                <w:iCs/>
                <w:noProof/>
              </w:rPr>
              <w:t>*</w:t>
            </w:r>
            <w:r w:rsidR="355A22CB" w:rsidRPr="63140916">
              <w:rPr>
                <w:rFonts w:ascii="Times New Roman" w:hAnsi="Times New Roman" w:cs="Times New Roman"/>
                <w:i/>
                <w:iCs/>
                <w:noProof/>
                <w:color w:val="000000" w:themeColor="text1"/>
              </w:rPr>
              <w:t xml:space="preserve"> piemēram, biznesa datu analītiķis, biznesa analītiķis, datu pētnieks, statistiķis, kvantitatīvais analītiķis, BI analītiķis, produktu analītiķis, tirgus analītiķis, datu arhitekts, analītikas inženieris, lielo datu inženieris, mākoņdatu inženieris, mašīnmācīšanās inženieris.</w:t>
            </w:r>
          </w:p>
        </w:tc>
        <w:tc>
          <w:tcPr>
            <w:tcW w:w="4340" w:type="dxa"/>
          </w:tcPr>
          <w:p w14:paraId="444AFC68" w14:textId="77777777" w:rsidR="00C061F8" w:rsidRPr="007F3133" w:rsidRDefault="00C061F8" w:rsidP="007F3133">
            <w:pPr>
              <w:spacing w:before="60" w:after="60"/>
              <w:ind w:left="39" w:right="278"/>
              <w:jc w:val="both"/>
              <w:rPr>
                <w:rFonts w:ascii="Times New Roman" w:hAnsi="Times New Roman" w:cs="Times New Roman"/>
              </w:rPr>
            </w:pPr>
            <w:r w:rsidRPr="007F3133">
              <w:rPr>
                <w:rFonts w:ascii="Times New Roman" w:hAnsi="Times New Roman" w:cs="Times New Roman"/>
                <w:iCs/>
              </w:rPr>
              <w:lastRenderedPageBreak/>
              <w:t xml:space="preserve">Pretendentam jāiesniedz </w:t>
            </w:r>
            <w:r w:rsidRPr="007F3133">
              <w:rPr>
                <w:rFonts w:ascii="Times New Roman" w:hAnsi="Times New Roman" w:cs="Times New Roman"/>
              </w:rPr>
              <w:t>aizpildītu Nolikuma _.pielikumu.</w:t>
            </w:r>
          </w:p>
          <w:p w14:paraId="0BC1EBAA" w14:textId="77777777" w:rsidR="00C061F8" w:rsidRPr="007F3133" w:rsidRDefault="00C061F8" w:rsidP="007F3133">
            <w:pPr>
              <w:spacing w:before="60" w:after="60"/>
              <w:ind w:left="39" w:right="278"/>
              <w:jc w:val="both"/>
              <w:rPr>
                <w:rFonts w:ascii="Times New Roman" w:hAnsi="Times New Roman" w:cs="Times New Roman"/>
              </w:rPr>
            </w:pPr>
          </w:p>
          <w:p w14:paraId="297A8FFB" w14:textId="7FF608C7" w:rsidR="00C061F8" w:rsidRPr="007F3133" w:rsidRDefault="6A14A7E0" w:rsidP="007F3133">
            <w:pPr>
              <w:spacing w:before="60" w:after="60"/>
              <w:ind w:left="39" w:right="278"/>
              <w:jc w:val="both"/>
              <w:rPr>
                <w:rFonts w:ascii="Times New Roman" w:hAnsi="Times New Roman" w:cs="Times New Roman"/>
                <w:noProof/>
                <w:color w:val="000000" w:themeColor="text1"/>
              </w:rPr>
            </w:pPr>
            <w:r w:rsidRPr="3E1CA287">
              <w:rPr>
                <w:rFonts w:ascii="Times New Roman" w:hAnsi="Times New Roman" w:cs="Times New Roman"/>
                <w:i/>
                <w:iCs/>
                <w:noProof/>
              </w:rPr>
              <w:lastRenderedPageBreak/>
              <w:t xml:space="preserve">Darbu nodošanas-pieņemšanas  akti vai izraksti no tiem, vai citi dokumenti, kas apliecina Nolikuma </w:t>
            </w:r>
            <w:r w:rsidR="75B495FE" w:rsidRPr="3E1CA287">
              <w:rPr>
                <w:rFonts w:ascii="Times New Roman" w:hAnsi="Times New Roman" w:cs="Times New Roman"/>
                <w:i/>
                <w:iCs/>
                <w:noProof/>
              </w:rPr>
              <w:t>_</w:t>
            </w:r>
            <w:r w:rsidRPr="3E1CA287">
              <w:rPr>
                <w:rFonts w:ascii="Times New Roman" w:hAnsi="Times New Roman" w:cs="Times New Roman"/>
                <w:i/>
                <w:iCs/>
                <w:noProof/>
              </w:rPr>
              <w:t xml:space="preserve">.punktā </w:t>
            </w:r>
            <w:r w:rsidRPr="3E1CA287">
              <w:rPr>
                <w:rFonts w:ascii="Times New Roman" w:hAnsi="Times New Roman" w:cs="Times New Roman"/>
                <w:b/>
                <w:bCs/>
                <w:i/>
                <w:iCs/>
                <w:noProof/>
              </w:rPr>
              <w:t>noteikto veikto darbu veidu un apjomu</w:t>
            </w:r>
            <w:r w:rsidRPr="3E1CA287">
              <w:rPr>
                <w:rFonts w:ascii="Times New Roman" w:hAnsi="Times New Roman" w:cs="Times New Roman"/>
                <w:b/>
                <w:bCs/>
                <w:i/>
                <w:iCs/>
              </w:rPr>
              <w:t xml:space="preserve"> un to, ka speciālists tajā ir piedalījies, kā datu analītiķis vai datu inženieris, vai pakalpojumus veicis darbojoties līdzvērtīgā profesijā*.</w:t>
            </w:r>
            <w:r w:rsidRPr="3E1CA287">
              <w:rPr>
                <w:rFonts w:ascii="Times New Roman" w:hAnsi="Times New Roman" w:cs="Times New Roman"/>
                <w:b/>
                <w:bCs/>
              </w:rPr>
              <w:t xml:space="preserve">  </w:t>
            </w:r>
          </w:p>
          <w:p w14:paraId="5DF26500" w14:textId="77777777" w:rsidR="00C061F8" w:rsidRPr="007F3133" w:rsidRDefault="00C061F8" w:rsidP="007F3133">
            <w:pPr>
              <w:spacing w:before="60" w:after="60"/>
              <w:ind w:left="39" w:right="278"/>
              <w:jc w:val="both"/>
              <w:rPr>
                <w:rFonts w:ascii="Times New Roman" w:hAnsi="Times New Roman" w:cs="Times New Roman"/>
                <w:noProof/>
                <w:color w:val="000000" w:themeColor="text1"/>
              </w:rPr>
            </w:pPr>
          </w:p>
          <w:p w14:paraId="3719A284" w14:textId="77777777" w:rsidR="00C061F8" w:rsidRPr="007F3133" w:rsidRDefault="00C061F8" w:rsidP="007F3133">
            <w:pPr>
              <w:spacing w:before="60" w:after="60"/>
              <w:ind w:left="39" w:right="278"/>
              <w:jc w:val="both"/>
              <w:rPr>
                <w:rFonts w:ascii="Times New Roman" w:hAnsi="Times New Roman" w:cs="Times New Roman"/>
                <w:noProof/>
                <w:color w:val="000000" w:themeColor="text1"/>
              </w:rPr>
            </w:pPr>
            <w:r w:rsidRPr="007F3133">
              <w:rPr>
                <w:rFonts w:ascii="Times New Roman" w:hAnsi="Times New Roman" w:cs="Times New Roman"/>
                <w:noProof/>
                <w:color w:val="000000" w:themeColor="text1"/>
              </w:rPr>
              <w:t xml:space="preserve">Pretendents piedāvājumam pievieno speciālista parakstītu </w:t>
            </w:r>
            <w:r w:rsidRPr="007F3133">
              <w:rPr>
                <w:rFonts w:ascii="Times New Roman" w:hAnsi="Times New Roman" w:cs="Times New Roman"/>
                <w:b/>
                <w:bCs/>
                <w:noProof/>
                <w:color w:val="000000" w:themeColor="text1"/>
              </w:rPr>
              <w:t>apliecinājumu</w:t>
            </w:r>
            <w:r w:rsidRPr="007F3133">
              <w:rPr>
                <w:rFonts w:ascii="Times New Roman" w:hAnsi="Times New Roman" w:cs="Times New Roman"/>
                <w:noProof/>
                <w:color w:val="000000" w:themeColor="text1"/>
              </w:rPr>
              <w:t>, par gatavību piedalīties līguma izpildē, ja pretendentam tiks piešķirtas līguma slēgšanas tiesības (apliecinājums sagatavots un parakstīts brīvā formā).</w:t>
            </w:r>
          </w:p>
          <w:p w14:paraId="63B14D3B" w14:textId="77777777" w:rsidR="00C061F8" w:rsidRPr="007F3133" w:rsidRDefault="00C061F8" w:rsidP="007F3133">
            <w:pPr>
              <w:spacing w:before="60" w:after="60"/>
              <w:ind w:left="39" w:right="278"/>
              <w:jc w:val="both"/>
              <w:rPr>
                <w:rFonts w:ascii="Times New Roman" w:hAnsi="Times New Roman" w:cs="Times New Roman"/>
                <w:noProof/>
                <w:color w:val="000000" w:themeColor="text1"/>
              </w:rPr>
            </w:pPr>
          </w:p>
          <w:p w14:paraId="4A4725DA" w14:textId="4CA7054C" w:rsidR="00C061F8" w:rsidRPr="007F3133" w:rsidRDefault="00C061F8" w:rsidP="007F3133">
            <w:pPr>
              <w:spacing w:before="60" w:after="60"/>
              <w:ind w:left="39" w:right="278"/>
              <w:jc w:val="both"/>
              <w:rPr>
                <w:rFonts w:ascii="Times New Roman" w:hAnsi="Times New Roman" w:cs="Times New Roman"/>
                <w:i/>
                <w:iCs/>
                <w:noProof/>
                <w:color w:val="000000" w:themeColor="text1"/>
              </w:rPr>
            </w:pPr>
            <w:r w:rsidRPr="007F3133">
              <w:rPr>
                <w:rFonts w:ascii="Times New Roman" w:hAnsi="Times New Roman" w:cs="Times New Roman"/>
                <w:i/>
                <w:iCs/>
                <w:noProof/>
                <w:color w:val="000000" w:themeColor="text1"/>
              </w:rPr>
              <w:t>* piemēram, biznesa datu analītiķis, biznesa analītiķis, datu pētnieks, statistiķis, kvantitatīvais analītiķis, BI analītiķis, produktu analītiķis, tirgus analītiķis, datu arhitekts, analītikas inženieris, lielo datu inženieris, mākoņdatu inženieris, mašīnmācīšanās inženieris.</w:t>
            </w:r>
          </w:p>
          <w:p w14:paraId="3F1BCFB6" w14:textId="77777777" w:rsidR="00C061F8" w:rsidRPr="007F3133" w:rsidRDefault="00C061F8" w:rsidP="007F3133">
            <w:pPr>
              <w:tabs>
                <w:tab w:val="left" w:pos="0"/>
                <w:tab w:val="left" w:pos="144"/>
              </w:tabs>
              <w:spacing w:after="0" w:line="240" w:lineRule="auto"/>
              <w:ind w:left="39" w:right="278"/>
              <w:contextualSpacing/>
              <w:jc w:val="both"/>
              <w:rPr>
                <w:rFonts w:ascii="Times New Roman" w:eastAsia="Calibri" w:hAnsi="Times New Roman" w:cs="Times New Roman"/>
                <w:iCs/>
                <w:kern w:val="0"/>
                <w:lang w:eastAsia="lv-LV"/>
                <w14:ligatures w14:val="none"/>
              </w:rPr>
            </w:pPr>
          </w:p>
        </w:tc>
      </w:tr>
      <w:tr w:rsidR="00282418" w:rsidRPr="007F3133" w14:paraId="2EB16D17" w14:textId="77777777" w:rsidTr="3E1CA287">
        <w:tc>
          <w:tcPr>
            <w:tcW w:w="10207" w:type="dxa"/>
            <w:gridSpan w:val="5"/>
          </w:tcPr>
          <w:p w14:paraId="16720188" w14:textId="3DD29078" w:rsidR="00282418" w:rsidRPr="007F3133" w:rsidRDefault="2B545F63" w:rsidP="3E1CA287">
            <w:pPr>
              <w:tabs>
                <w:tab w:val="left" w:pos="282"/>
              </w:tabs>
              <w:spacing w:after="0" w:line="240" w:lineRule="auto"/>
              <w:ind w:left="141" w:right="136"/>
              <w:contextualSpacing/>
              <w:jc w:val="both"/>
              <w:rPr>
                <w:rFonts w:ascii="Times New Roman" w:eastAsia="Calibri" w:hAnsi="Times New Roman" w:cs="Times New Roman"/>
                <w:kern w:val="0"/>
                <w:lang w:eastAsia="lv-LV"/>
                <w14:ligatures w14:val="none"/>
              </w:rPr>
            </w:pPr>
            <w:r w:rsidRPr="3E1CA287">
              <w:rPr>
                <w:rFonts w:ascii="Times New Roman" w:hAnsi="Times New Roman" w:cs="Times New Roman"/>
                <w:noProof/>
                <w:color w:val="000000" w:themeColor="text1"/>
              </w:rPr>
              <w:lastRenderedPageBreak/>
              <w:t xml:space="preserve">*Ņemot vērā paredzamo darba apjomu un noslodzi pakalpojuma izpildē, Pretendents nedrīkst piesaistīt vienu speciālistu, kuram izpildās gan Nolikuma </w:t>
            </w:r>
            <w:r w:rsidR="424F8EDC" w:rsidRPr="3E1CA287">
              <w:rPr>
                <w:rFonts w:ascii="Times New Roman" w:hAnsi="Times New Roman" w:cs="Times New Roman"/>
                <w:noProof/>
                <w:color w:val="000000" w:themeColor="text1"/>
              </w:rPr>
              <w:t>_</w:t>
            </w:r>
            <w:r w:rsidRPr="3E1CA287">
              <w:rPr>
                <w:rFonts w:ascii="Times New Roman" w:hAnsi="Times New Roman" w:cs="Times New Roman"/>
                <w:noProof/>
                <w:color w:val="000000" w:themeColor="text1"/>
              </w:rPr>
              <w:t xml:space="preserve">.punkta Mobilitātes eksperta, gan Nolikuma </w:t>
            </w:r>
            <w:r w:rsidR="0141CD7B" w:rsidRPr="3E1CA287">
              <w:rPr>
                <w:rFonts w:ascii="Times New Roman" w:hAnsi="Times New Roman" w:cs="Times New Roman"/>
                <w:noProof/>
                <w:color w:val="000000" w:themeColor="text1"/>
              </w:rPr>
              <w:t>_</w:t>
            </w:r>
            <w:r w:rsidRPr="3E1CA287">
              <w:rPr>
                <w:rFonts w:ascii="Times New Roman" w:hAnsi="Times New Roman" w:cs="Times New Roman"/>
                <w:noProof/>
                <w:color w:val="000000" w:themeColor="text1"/>
              </w:rPr>
              <w:t>.punkta Datu analītikas eksperta pieredze.</w:t>
            </w:r>
          </w:p>
        </w:tc>
      </w:tr>
      <w:tr w:rsidR="00282418" w:rsidRPr="007F3133" w14:paraId="198CFB16" w14:textId="77777777" w:rsidTr="3E1CA287">
        <w:tc>
          <w:tcPr>
            <w:tcW w:w="10207" w:type="dxa"/>
            <w:gridSpan w:val="5"/>
          </w:tcPr>
          <w:p w14:paraId="202A8069" w14:textId="3D1B5CFC" w:rsidR="00282418" w:rsidRPr="007F3133" w:rsidRDefault="00282418" w:rsidP="007F3133">
            <w:pPr>
              <w:spacing w:before="120" w:after="120"/>
              <w:ind w:left="141" w:right="136"/>
              <w:jc w:val="both"/>
              <w:rPr>
                <w:rFonts w:ascii="Times New Roman" w:hAnsi="Times New Roman" w:cs="Times New Roman"/>
                <w:i/>
                <w:iCs/>
                <w:noProof/>
                <w:color w:val="000000" w:themeColor="text1"/>
              </w:rPr>
            </w:pPr>
            <w:r w:rsidRPr="007F3133">
              <w:rPr>
                <w:rFonts w:ascii="Times New Roman" w:hAnsi="Times New Roman" w:cs="Times New Roman"/>
                <w:i/>
                <w:iCs/>
                <w:noProof/>
                <w:color w:val="000000" w:themeColor="text1"/>
              </w:rPr>
              <w:t xml:space="preserve">Pretendents papildus var piesaistīt citus speciālistus, ja šāda speciālistu iesaiste ir nepieciešama pilnīgai iepirkuma līguma izpildei. </w:t>
            </w:r>
          </w:p>
        </w:tc>
      </w:tr>
      <w:tr w:rsidR="0047718A" w:rsidRPr="007F3133" w14:paraId="3B2B118C" w14:textId="77777777" w:rsidTr="3E1CA287">
        <w:tc>
          <w:tcPr>
            <w:tcW w:w="10207" w:type="dxa"/>
            <w:gridSpan w:val="5"/>
            <w:shd w:val="clear" w:color="auto" w:fill="F2F2F2" w:themeFill="background1" w:themeFillShade="F2"/>
          </w:tcPr>
          <w:p w14:paraId="6DF7169A" w14:textId="509025C2" w:rsidR="0047718A" w:rsidRPr="007F3133" w:rsidRDefault="4F109202" w:rsidP="3E1CA287">
            <w:pPr>
              <w:spacing w:after="0" w:line="240" w:lineRule="auto"/>
              <w:ind w:left="180" w:right="113" w:hanging="180"/>
              <w:rPr>
                <w:rFonts w:ascii="Times New Roman" w:eastAsia="Calibri" w:hAnsi="Times New Roman" w:cs="Times New Roman"/>
                <w:b/>
                <w:bCs/>
                <w:kern w:val="0"/>
                <w:lang w:eastAsia="lv-LV"/>
                <w14:ligatures w14:val="none"/>
              </w:rPr>
            </w:pPr>
            <w:r w:rsidRPr="3E1CA287">
              <w:rPr>
                <w:rFonts w:ascii="Times New Roman" w:eastAsia="Calibri" w:hAnsi="Times New Roman" w:cs="Times New Roman"/>
                <w:b/>
                <w:bCs/>
                <w:kern w:val="0"/>
                <w:lang w:eastAsia="lv-LV"/>
                <w14:ligatures w14:val="none"/>
              </w:rPr>
              <w:t xml:space="preserve"> 8. </w:t>
            </w:r>
            <w:r w:rsidR="554B2FB5" w:rsidRPr="3E1CA287">
              <w:rPr>
                <w:rFonts w:ascii="Times New Roman" w:eastAsia="Calibri" w:hAnsi="Times New Roman" w:cs="Times New Roman"/>
                <w:b/>
                <w:bCs/>
                <w:lang w:eastAsia="lv-LV"/>
              </w:rPr>
              <w:t xml:space="preserve">Personas, uz kuru iespējām pretendents balstās, lai apliecinātu, ka tā kvalifikācija atbilst paziņojumā </w:t>
            </w:r>
            <w:r w:rsidR="5A94D3E4" w:rsidRPr="3E1CA287">
              <w:rPr>
                <w:rFonts w:ascii="Times New Roman" w:eastAsia="Calibri" w:hAnsi="Times New Roman" w:cs="Times New Roman"/>
                <w:b/>
                <w:bCs/>
                <w:lang w:eastAsia="lv-LV"/>
              </w:rPr>
              <w:t xml:space="preserve">  </w:t>
            </w:r>
            <w:r w:rsidR="554B2FB5" w:rsidRPr="3E1CA287">
              <w:rPr>
                <w:rFonts w:ascii="Times New Roman" w:eastAsia="Calibri" w:hAnsi="Times New Roman" w:cs="Times New Roman"/>
                <w:b/>
                <w:bCs/>
                <w:lang w:eastAsia="lv-LV"/>
              </w:rPr>
              <w:t>par līgumu vai Konkursa dokumentos noteiktajām prasībām, Apvienības un apakšuzņēmēji</w:t>
            </w:r>
          </w:p>
        </w:tc>
      </w:tr>
      <w:tr w:rsidR="0047718A" w:rsidRPr="007F3133" w14:paraId="78D6BEC9" w14:textId="77777777" w:rsidTr="3E1CA287">
        <w:tc>
          <w:tcPr>
            <w:tcW w:w="835" w:type="dxa"/>
          </w:tcPr>
          <w:p w14:paraId="7E4D0E95" w14:textId="0E5A824F" w:rsidR="0047718A" w:rsidRPr="007F3133" w:rsidRDefault="66D64A73" w:rsidP="0047718A">
            <w:pPr>
              <w:spacing w:after="0" w:line="240" w:lineRule="auto"/>
              <w:jc w:val="cente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8</w:t>
            </w:r>
            <w:r w:rsidR="554B2FB5" w:rsidRPr="3E1CA287">
              <w:rPr>
                <w:rFonts w:ascii="Times New Roman" w:eastAsia="Calibri" w:hAnsi="Times New Roman" w:cs="Times New Roman"/>
                <w:lang w:eastAsia="lv-LV"/>
              </w:rPr>
              <w:t>.1.</w:t>
            </w:r>
          </w:p>
        </w:tc>
        <w:tc>
          <w:tcPr>
            <w:tcW w:w="3827" w:type="dxa"/>
            <w:shd w:val="clear" w:color="auto" w:fill="F2F2F2" w:themeFill="background1" w:themeFillShade="F2"/>
          </w:tcPr>
          <w:p w14:paraId="6D356B74" w14:textId="77777777" w:rsidR="0047718A" w:rsidRPr="007F3133" w:rsidRDefault="0047718A" w:rsidP="0047718A">
            <w:pPr>
              <w:autoSpaceDE w:val="0"/>
              <w:autoSpaceDN w:val="0"/>
              <w:adjustRightInd w:val="0"/>
              <w:spacing w:after="0" w:line="240" w:lineRule="auto"/>
              <w:ind w:left="113" w:right="113"/>
              <w:jc w:val="both"/>
              <w:rPr>
                <w:rFonts w:ascii="Times New Roman" w:eastAsia="Times New Roman" w:hAnsi="Times New Roman" w:cs="Times New Roman"/>
                <w:color w:val="000000"/>
                <w:kern w:val="0"/>
                <w:lang w:eastAsia="zh-CN"/>
                <w14:ligatures w14:val="none"/>
              </w:rPr>
            </w:pPr>
            <w:r w:rsidRPr="007F3133">
              <w:rPr>
                <w:rFonts w:ascii="Times New Roman" w:eastAsia="Times New Roman" w:hAnsi="Times New Roman" w:cs="Times New Roman"/>
                <w:color w:val="000000"/>
                <w:kern w:val="0"/>
                <w:lang w:eastAsia="zh-CN"/>
                <w14:ligatures w14:val="none"/>
              </w:rPr>
              <w:t xml:space="preserve">Piegādātājs var balstīties uz citu personu saimnieciskajām un finansiālajām iespējām, ja tas ir </w:t>
            </w:r>
            <w:r w:rsidRPr="007F3133">
              <w:rPr>
                <w:rFonts w:ascii="Times New Roman" w:eastAsia="Times New Roman" w:hAnsi="Times New Roman" w:cs="Times New Roman"/>
                <w:kern w:val="0"/>
                <w14:ligatures w14:val="none"/>
              </w:rPr>
              <w:t>nepieciešams</w:t>
            </w:r>
            <w:r w:rsidRPr="007F3133">
              <w:rPr>
                <w:rFonts w:ascii="Times New Roman" w:eastAsia="Times New Roman" w:hAnsi="Times New Roman" w:cs="Times New Roman"/>
                <w:color w:val="000000"/>
                <w:kern w:val="0"/>
                <w:lang w:eastAsia="zh-CN"/>
                <w14:ligatures w14:val="none"/>
              </w:rPr>
              <w:t xml:space="preserve"> konkrētā līguma izpildei, neatkarīgi no savstarpējo attiecību tiesiskā rakstura.</w:t>
            </w:r>
          </w:p>
        </w:tc>
        <w:tc>
          <w:tcPr>
            <w:tcW w:w="5545" w:type="dxa"/>
            <w:gridSpan w:val="3"/>
          </w:tcPr>
          <w:p w14:paraId="35682EC3" w14:textId="77777777" w:rsidR="0047718A" w:rsidRPr="007F3133" w:rsidRDefault="0047718A" w:rsidP="0047718A">
            <w:pPr>
              <w:spacing w:after="0" w:line="240" w:lineRule="auto"/>
              <w:ind w:left="113" w:right="113"/>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47718A" w:rsidRPr="007F3133" w14:paraId="60C9EDD3" w14:textId="77777777" w:rsidTr="3E1CA287">
        <w:tc>
          <w:tcPr>
            <w:tcW w:w="835" w:type="dxa"/>
          </w:tcPr>
          <w:p w14:paraId="61621DF4" w14:textId="7309933C" w:rsidR="0047718A" w:rsidRPr="007F3133" w:rsidRDefault="394E6A9B" w:rsidP="0047718A">
            <w:pPr>
              <w:spacing w:after="0" w:line="240" w:lineRule="auto"/>
              <w:jc w:val="cente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8</w:t>
            </w:r>
            <w:r w:rsidR="554B2FB5" w:rsidRPr="3E1CA287">
              <w:rPr>
                <w:rFonts w:ascii="Times New Roman" w:eastAsia="Calibri" w:hAnsi="Times New Roman" w:cs="Times New Roman"/>
                <w:lang w:eastAsia="lv-LV"/>
              </w:rPr>
              <w:t>.2.</w:t>
            </w:r>
          </w:p>
        </w:tc>
        <w:tc>
          <w:tcPr>
            <w:tcW w:w="3827" w:type="dxa"/>
            <w:shd w:val="clear" w:color="auto" w:fill="F2F2F2" w:themeFill="background1" w:themeFillShade="F2"/>
          </w:tcPr>
          <w:p w14:paraId="0C23FA14" w14:textId="77777777" w:rsidR="0047718A" w:rsidRPr="007F3133" w:rsidRDefault="0047718A" w:rsidP="0047718A">
            <w:pPr>
              <w:spacing w:after="0" w:line="240" w:lineRule="auto"/>
              <w:ind w:left="113" w:right="113"/>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Piegādātājs var balstīties uz citu personu tehniskajām un profesionālajām iespējām, ja tas ir nepieciešams konkrētā iepirkuma līguma izpildei, neatkarīgi no savstarpējo attiecību tiesiskā rakstura.</w:t>
            </w:r>
          </w:p>
        </w:tc>
        <w:tc>
          <w:tcPr>
            <w:tcW w:w="5545" w:type="dxa"/>
            <w:gridSpan w:val="3"/>
          </w:tcPr>
          <w:p w14:paraId="5B3D7BF9" w14:textId="77777777" w:rsidR="0047718A" w:rsidRPr="007F3133" w:rsidRDefault="0047718A" w:rsidP="0047718A">
            <w:pPr>
              <w:spacing w:after="0" w:line="240" w:lineRule="auto"/>
              <w:ind w:left="113" w:right="113"/>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47718A" w:rsidRPr="007F3133" w14:paraId="2D557EC5" w14:textId="77777777" w:rsidTr="3E1CA287">
        <w:tc>
          <w:tcPr>
            <w:tcW w:w="835" w:type="dxa"/>
          </w:tcPr>
          <w:p w14:paraId="3DB5A6D9" w14:textId="4EEC6F20" w:rsidR="0047718A" w:rsidRPr="007F3133" w:rsidRDefault="25FB3714" w:rsidP="0047718A">
            <w:pPr>
              <w:spacing w:after="0" w:line="240" w:lineRule="auto"/>
              <w:jc w:val="cente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8</w:t>
            </w:r>
            <w:r w:rsidR="554B2FB5" w:rsidRPr="3E1CA287">
              <w:rPr>
                <w:rFonts w:ascii="Times New Roman" w:eastAsia="Calibri" w:hAnsi="Times New Roman" w:cs="Times New Roman"/>
                <w:lang w:eastAsia="lv-LV"/>
              </w:rPr>
              <w:t>.3.</w:t>
            </w:r>
          </w:p>
        </w:tc>
        <w:tc>
          <w:tcPr>
            <w:tcW w:w="3827" w:type="dxa"/>
            <w:shd w:val="clear" w:color="auto" w:fill="F2F2F2" w:themeFill="background1" w:themeFillShade="F2"/>
          </w:tcPr>
          <w:p w14:paraId="7CCE9B96" w14:textId="77777777" w:rsidR="0047718A" w:rsidRPr="007F3133" w:rsidRDefault="0047718A" w:rsidP="0047718A">
            <w:pPr>
              <w:widowControl w:val="0"/>
              <w:autoSpaceDE w:val="0"/>
              <w:autoSpaceDN w:val="0"/>
              <w:adjustRightInd w:val="0"/>
              <w:spacing w:after="0" w:line="240" w:lineRule="auto"/>
              <w:jc w:val="both"/>
              <w:rPr>
                <w:rFonts w:ascii="Times New Roman" w:eastAsia="Calibri" w:hAnsi="Times New Roman" w:cs="Times New Roman"/>
                <w:i/>
                <w:iCs/>
                <w:color w:val="FF0000"/>
                <w:spacing w:val="-3"/>
                <w:kern w:val="0"/>
                <w:lang w:eastAsia="lv-LV"/>
                <w14:ligatures w14:val="none"/>
              </w:rPr>
            </w:pPr>
            <w:r w:rsidRPr="007F3133">
              <w:rPr>
                <w:rFonts w:ascii="Times New Roman" w:eastAsia="Calibri" w:hAnsi="Times New Roman" w:cs="Times New Roman"/>
                <w:b/>
                <w:kern w:val="0"/>
                <w:lang w:eastAsia="lv-LV"/>
                <w14:ligatures w14:val="none"/>
              </w:rPr>
              <w:t>Prasības Apvienībai vai personālsabiedrībai</w:t>
            </w:r>
            <w:r w:rsidRPr="007F3133">
              <w:rPr>
                <w:rFonts w:ascii="Times New Roman" w:eastAsia="Calibri" w:hAnsi="Times New Roman" w:cs="Times New Roman"/>
                <w:i/>
                <w:iCs/>
                <w:color w:val="FF0000"/>
                <w:spacing w:val="-3"/>
                <w:kern w:val="0"/>
                <w:lang w:eastAsia="lv-LV"/>
                <w14:ligatures w14:val="none"/>
              </w:rPr>
              <w:t xml:space="preserve"> </w:t>
            </w:r>
          </w:p>
          <w:p w14:paraId="1D33B1A5" w14:textId="77777777" w:rsidR="0047718A" w:rsidRPr="007F3133" w:rsidRDefault="0047718A" w:rsidP="0047718A">
            <w:pPr>
              <w:widowControl w:val="0"/>
              <w:autoSpaceDE w:val="0"/>
              <w:autoSpaceDN w:val="0"/>
              <w:adjustRightInd w:val="0"/>
              <w:spacing w:after="0" w:line="240" w:lineRule="auto"/>
              <w:jc w:val="both"/>
              <w:rPr>
                <w:rFonts w:ascii="Times New Roman" w:eastAsia="Calibri" w:hAnsi="Times New Roman" w:cs="Times New Roman"/>
                <w:b/>
                <w:kern w:val="0"/>
                <w:lang w:eastAsia="lv-LV"/>
                <w14:ligatures w14:val="none"/>
              </w:rPr>
            </w:pPr>
          </w:p>
        </w:tc>
        <w:tc>
          <w:tcPr>
            <w:tcW w:w="5545" w:type="dxa"/>
            <w:gridSpan w:val="3"/>
          </w:tcPr>
          <w:p w14:paraId="6332CCFF" w14:textId="77777777" w:rsidR="0047718A" w:rsidRPr="007F3133" w:rsidRDefault="0047718A" w:rsidP="0047718A">
            <w:pPr>
              <w:spacing w:after="0" w:line="240" w:lineRule="auto"/>
              <w:ind w:left="113" w:right="113"/>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Ja pretendents ir apvienība, tad jāiesniedz</w:t>
            </w:r>
            <w:r w:rsidRPr="007F3133">
              <w:rPr>
                <w:rFonts w:ascii="Times New Roman" w:eastAsia="Calibri" w:hAnsi="Times New Roman" w:cs="Times New Roman"/>
                <w:color w:val="000000"/>
                <w:kern w:val="0"/>
                <w:lang w:eastAsia="lv-LV"/>
                <w14:ligatures w14:val="none"/>
              </w:rPr>
              <w:t xml:space="preserve"> apvienības dalībnieku starpā noslēgtu vienošanās par katram apvienības dalībniekam nododamo izpildāmo darbu daļu procentos no piedāvātās kopējās līgumcenas</w:t>
            </w:r>
            <w:r w:rsidRPr="007F3133">
              <w:rPr>
                <w:rFonts w:ascii="Times New Roman" w:eastAsia="Calibri" w:hAnsi="Times New Roman" w:cs="Times New Roman"/>
                <w:kern w:val="0"/>
                <w:lang w:eastAsia="lv-LV"/>
                <w14:ligatures w14:val="none"/>
              </w:rPr>
              <w:t xml:space="preserve"> un šo darbu raksturojumu</w:t>
            </w:r>
            <w:r w:rsidRPr="007F3133">
              <w:rPr>
                <w:rFonts w:ascii="Times New Roman" w:eastAsia="Calibri" w:hAnsi="Times New Roman" w:cs="Times New Roman"/>
                <w:color w:val="000000"/>
                <w:kern w:val="0"/>
                <w:lang w:eastAsia="lv-LV"/>
                <w14:ligatures w14:val="none"/>
              </w:rPr>
              <w:t>.</w:t>
            </w:r>
            <w:r w:rsidRPr="007F3133">
              <w:rPr>
                <w:rFonts w:ascii="Times New Roman" w:eastAsia="Calibri" w:hAnsi="Times New Roman" w:cs="Times New Roman"/>
                <w:kern w:val="0"/>
                <w:lang w:eastAsia="lv-LV"/>
                <w14:ligatures w14:val="none"/>
              </w:rPr>
              <w:t xml:space="preserve"> Vienošanās jāparedz, ka visi tie bied</w:t>
            </w:r>
            <w:r w:rsidRPr="007F3133">
              <w:rPr>
                <w:rFonts w:ascii="Times New Roman" w:eastAsia="Calibri" w:hAnsi="Times New Roman" w:cs="Times New Roman"/>
                <w:spacing w:val="-1"/>
                <w:kern w:val="0"/>
                <w:lang w:eastAsia="lv-LV"/>
                <w14:ligatures w14:val="none"/>
              </w:rPr>
              <w:t>r</w:t>
            </w:r>
            <w:r w:rsidRPr="007F3133">
              <w:rPr>
                <w:rFonts w:ascii="Times New Roman" w:eastAsia="Calibri" w:hAnsi="Times New Roman" w:cs="Times New Roman"/>
                <w:kern w:val="0"/>
                <w:lang w:eastAsia="lv-LV"/>
                <w14:ligatures w14:val="none"/>
              </w:rPr>
              <w:t xml:space="preserve">i, uz kuru saimnieciskajām un finansiālajām iespējām piegādātājs </w:t>
            </w:r>
            <w:r w:rsidRPr="007F3133">
              <w:rPr>
                <w:rFonts w:ascii="Times New Roman" w:eastAsia="Calibri" w:hAnsi="Times New Roman" w:cs="Times New Roman"/>
                <w:kern w:val="0"/>
                <w:lang w:eastAsia="lv-LV"/>
                <w14:ligatures w14:val="none"/>
              </w:rPr>
              <w:lastRenderedPageBreak/>
              <w:t xml:space="preserve">balstās un kuri būs finansiāli atbildīgi par līguma izpildi, </w:t>
            </w:r>
            <w:r w:rsidRPr="007F3133">
              <w:rPr>
                <w:rFonts w:ascii="Times New Roman" w:eastAsia="Calibri" w:hAnsi="Times New Roman" w:cs="Times New Roman"/>
                <w:spacing w:val="2"/>
                <w:kern w:val="0"/>
                <w:lang w:eastAsia="lv-LV"/>
                <w14:ligatures w14:val="none"/>
              </w:rPr>
              <w:t>p</w:t>
            </w:r>
            <w:r w:rsidRPr="007F3133">
              <w:rPr>
                <w:rFonts w:ascii="Times New Roman" w:eastAsia="Calibri" w:hAnsi="Times New Roman" w:cs="Times New Roman"/>
                <w:spacing w:val="-1"/>
                <w:kern w:val="0"/>
                <w:lang w:eastAsia="lv-LV"/>
                <w14:ligatures w14:val="none"/>
              </w:rPr>
              <w:t>a</w:t>
            </w:r>
            <w:r w:rsidRPr="007F3133">
              <w:rPr>
                <w:rFonts w:ascii="Times New Roman" w:eastAsia="Calibri" w:hAnsi="Times New Roman" w:cs="Times New Roman"/>
                <w:kern w:val="0"/>
                <w:lang w:eastAsia="lv-LV"/>
                <w14:ligatures w14:val="none"/>
              </w:rPr>
              <w:t>r u</w:t>
            </w:r>
            <w:r w:rsidRPr="007F3133">
              <w:rPr>
                <w:rFonts w:ascii="Times New Roman" w:eastAsia="Calibri" w:hAnsi="Times New Roman" w:cs="Times New Roman"/>
                <w:spacing w:val="1"/>
                <w:kern w:val="0"/>
                <w:lang w:eastAsia="lv-LV"/>
                <w14:ligatures w14:val="none"/>
              </w:rPr>
              <w:t>z</w:t>
            </w:r>
            <w:r w:rsidRPr="007F3133">
              <w:rPr>
                <w:rFonts w:ascii="Times New Roman" w:eastAsia="Calibri" w:hAnsi="Times New Roman" w:cs="Times New Roman"/>
                <w:kern w:val="0"/>
                <w:lang w:eastAsia="lv-LV"/>
                <w14:ligatures w14:val="none"/>
              </w:rPr>
              <w:t>ņ</w:t>
            </w:r>
            <w:r w:rsidRPr="007F3133">
              <w:rPr>
                <w:rFonts w:ascii="Times New Roman" w:eastAsia="Calibri" w:hAnsi="Times New Roman" w:cs="Times New Roman"/>
                <w:spacing w:val="-1"/>
                <w:kern w:val="0"/>
                <w:lang w:eastAsia="lv-LV"/>
                <w14:ligatures w14:val="none"/>
              </w:rPr>
              <w:t>e</w:t>
            </w:r>
            <w:r w:rsidRPr="007F3133">
              <w:rPr>
                <w:rFonts w:ascii="Times New Roman" w:eastAsia="Calibri" w:hAnsi="Times New Roman" w:cs="Times New Roman"/>
                <w:kern w:val="0"/>
                <w:lang w:eastAsia="lv-LV"/>
                <w14:ligatures w14:val="none"/>
              </w:rPr>
              <w:t>m</w:t>
            </w:r>
            <w:r w:rsidRPr="007F3133">
              <w:rPr>
                <w:rFonts w:ascii="Times New Roman" w:eastAsia="Calibri" w:hAnsi="Times New Roman" w:cs="Times New Roman"/>
                <w:spacing w:val="1"/>
                <w:kern w:val="0"/>
                <w:lang w:eastAsia="lv-LV"/>
                <w14:ligatures w14:val="none"/>
              </w:rPr>
              <w:t>t</w:t>
            </w:r>
            <w:r w:rsidRPr="007F3133">
              <w:rPr>
                <w:rFonts w:ascii="Times New Roman" w:eastAsia="Calibri" w:hAnsi="Times New Roman" w:cs="Times New Roman"/>
                <w:spacing w:val="-1"/>
                <w:kern w:val="0"/>
                <w:lang w:eastAsia="lv-LV"/>
                <w14:ligatures w14:val="none"/>
              </w:rPr>
              <w:t>a</w:t>
            </w:r>
            <w:r w:rsidRPr="007F3133">
              <w:rPr>
                <w:rFonts w:ascii="Times New Roman" w:eastAsia="Calibri" w:hAnsi="Times New Roman" w:cs="Times New Roman"/>
                <w:kern w:val="0"/>
                <w:lang w:eastAsia="lv-LV"/>
                <w14:ligatures w14:val="none"/>
              </w:rPr>
              <w:t>jām s</w:t>
            </w:r>
            <w:r w:rsidRPr="007F3133">
              <w:rPr>
                <w:rFonts w:ascii="Times New Roman" w:eastAsia="Calibri" w:hAnsi="Times New Roman" w:cs="Times New Roman"/>
                <w:spacing w:val="-1"/>
                <w:kern w:val="0"/>
                <w:lang w:eastAsia="lv-LV"/>
                <w14:ligatures w14:val="none"/>
              </w:rPr>
              <w:t>a</w:t>
            </w:r>
            <w:r w:rsidRPr="007F3133">
              <w:rPr>
                <w:rFonts w:ascii="Times New Roman" w:eastAsia="Calibri" w:hAnsi="Times New Roman" w:cs="Times New Roman"/>
                <w:kern w:val="0"/>
                <w:lang w:eastAsia="lv-LV"/>
                <w14:ligatures w14:val="none"/>
              </w:rPr>
              <w:t>is</w:t>
            </w:r>
            <w:r w:rsidRPr="007F3133">
              <w:rPr>
                <w:rFonts w:ascii="Times New Roman" w:eastAsia="Calibri" w:hAnsi="Times New Roman" w:cs="Times New Roman"/>
                <w:spacing w:val="1"/>
                <w:kern w:val="0"/>
                <w:lang w:eastAsia="lv-LV"/>
                <w14:ligatures w14:val="none"/>
              </w:rPr>
              <w:t>t</w:t>
            </w:r>
            <w:r w:rsidRPr="007F3133">
              <w:rPr>
                <w:rFonts w:ascii="Times New Roman" w:eastAsia="Calibri" w:hAnsi="Times New Roman" w:cs="Times New Roman"/>
                <w:kern w:val="0"/>
                <w:lang w:eastAsia="lv-LV"/>
                <w14:ligatures w14:val="none"/>
              </w:rPr>
              <w:t>īb</w:t>
            </w:r>
            <w:r w:rsidRPr="007F3133">
              <w:rPr>
                <w:rFonts w:ascii="Times New Roman" w:eastAsia="Calibri" w:hAnsi="Times New Roman" w:cs="Times New Roman"/>
                <w:spacing w:val="2"/>
                <w:kern w:val="0"/>
                <w:lang w:eastAsia="lv-LV"/>
                <w14:ligatures w14:val="none"/>
              </w:rPr>
              <w:t>ā</w:t>
            </w:r>
            <w:r w:rsidRPr="007F3133">
              <w:rPr>
                <w:rFonts w:ascii="Times New Roman" w:eastAsia="Calibri" w:hAnsi="Times New Roman" w:cs="Times New Roman"/>
                <w:kern w:val="0"/>
                <w:lang w:eastAsia="lv-LV"/>
                <w14:ligatures w14:val="none"/>
              </w:rPr>
              <w:t xml:space="preserve">m </w:t>
            </w:r>
            <w:r w:rsidRPr="007F3133">
              <w:rPr>
                <w:rFonts w:ascii="Times New Roman" w:eastAsia="Calibri" w:hAnsi="Times New Roman" w:cs="Times New Roman"/>
                <w:spacing w:val="-1"/>
                <w:kern w:val="0"/>
                <w:lang w:eastAsia="lv-LV"/>
                <w14:ligatures w14:val="none"/>
              </w:rPr>
              <w:t>a</w:t>
            </w:r>
            <w:r w:rsidRPr="007F3133">
              <w:rPr>
                <w:rFonts w:ascii="Times New Roman" w:eastAsia="Calibri" w:hAnsi="Times New Roman" w:cs="Times New Roman"/>
                <w:kern w:val="0"/>
                <w:lang w:eastAsia="lv-LV"/>
                <w14:ligatures w14:val="none"/>
              </w:rPr>
              <w:t>tb</w:t>
            </w:r>
            <w:r w:rsidRPr="007F3133">
              <w:rPr>
                <w:rFonts w:ascii="Times New Roman" w:eastAsia="Calibri" w:hAnsi="Times New Roman" w:cs="Times New Roman"/>
                <w:spacing w:val="1"/>
                <w:kern w:val="0"/>
                <w:lang w:eastAsia="lv-LV"/>
                <w14:ligatures w14:val="none"/>
              </w:rPr>
              <w:t>i</w:t>
            </w:r>
            <w:r w:rsidRPr="007F3133">
              <w:rPr>
                <w:rFonts w:ascii="Times New Roman" w:eastAsia="Calibri" w:hAnsi="Times New Roman" w:cs="Times New Roman"/>
                <w:spacing w:val="7"/>
                <w:kern w:val="0"/>
                <w:lang w:eastAsia="lv-LV"/>
                <w14:ligatures w14:val="none"/>
              </w:rPr>
              <w:t>l</w:t>
            </w:r>
            <w:r w:rsidRPr="007F3133">
              <w:rPr>
                <w:rFonts w:ascii="Times New Roman" w:eastAsia="Calibri" w:hAnsi="Times New Roman" w:cs="Times New Roman"/>
                <w:kern w:val="0"/>
                <w:lang w:eastAsia="lv-LV"/>
                <w14:ligatures w14:val="none"/>
              </w:rPr>
              <w:t>d sol</w:t>
            </w:r>
            <w:r w:rsidRPr="007F3133">
              <w:rPr>
                <w:rFonts w:ascii="Times New Roman" w:eastAsia="Calibri" w:hAnsi="Times New Roman" w:cs="Times New Roman"/>
                <w:spacing w:val="1"/>
                <w:kern w:val="0"/>
                <w:lang w:eastAsia="lv-LV"/>
                <w14:ligatures w14:val="none"/>
              </w:rPr>
              <w:t>i</w:t>
            </w:r>
            <w:r w:rsidRPr="007F3133">
              <w:rPr>
                <w:rFonts w:ascii="Times New Roman" w:eastAsia="Calibri" w:hAnsi="Times New Roman" w:cs="Times New Roman"/>
                <w:kern w:val="0"/>
                <w:lang w:eastAsia="lv-LV"/>
                <w14:ligatures w14:val="none"/>
              </w:rPr>
              <w:t>d</w:t>
            </w:r>
            <w:r w:rsidRPr="007F3133">
              <w:rPr>
                <w:rFonts w:ascii="Times New Roman" w:eastAsia="Calibri" w:hAnsi="Times New Roman" w:cs="Times New Roman"/>
                <w:spacing w:val="-1"/>
                <w:kern w:val="0"/>
                <w:lang w:eastAsia="lv-LV"/>
                <w14:ligatures w14:val="none"/>
              </w:rPr>
              <w:t>ā</w:t>
            </w:r>
            <w:r w:rsidRPr="007F3133">
              <w:rPr>
                <w:rFonts w:ascii="Times New Roman" w:eastAsia="Calibri" w:hAnsi="Times New Roman" w:cs="Times New Roman"/>
                <w:kern w:val="0"/>
                <w:lang w:eastAsia="lv-LV"/>
                <w14:ligatures w14:val="none"/>
              </w:rPr>
              <w:t xml:space="preserve">ri un, ka </w:t>
            </w:r>
            <w:r w:rsidRPr="007F3133">
              <w:rPr>
                <w:rFonts w:ascii="Times New Roman" w:eastAsia="Calibri" w:hAnsi="Times New Roman" w:cs="Times New Roman"/>
                <w:color w:val="000000"/>
                <w:kern w:val="0"/>
                <w:lang w:eastAsia="lv-LV"/>
                <w14:ligatures w14:val="none"/>
              </w:rPr>
              <w:t xml:space="preserve">apvienības dalībnieki apņemas </w:t>
            </w:r>
            <w:r w:rsidRPr="007F3133">
              <w:rPr>
                <w:rFonts w:ascii="Times New Roman" w:eastAsia="Calibri" w:hAnsi="Times New Roman" w:cs="Times New Roman"/>
                <w:kern w:val="0"/>
                <w:lang w:eastAsia="lv-LV"/>
                <w14:ligatures w14:val="none"/>
              </w:rPr>
              <w:t>izveidot personālsabiedrību vai noslēgt sabiedrības līguma gadījumā, ja piegādātāju apvienība tiks atzīta par Konkursa uzvarētāju.</w:t>
            </w:r>
          </w:p>
          <w:p w14:paraId="2EEF4C79" w14:textId="77777777" w:rsidR="0047718A" w:rsidRPr="007F3133" w:rsidRDefault="0047718A" w:rsidP="0047718A">
            <w:pPr>
              <w:widowControl w:val="0"/>
              <w:autoSpaceDE w:val="0"/>
              <w:autoSpaceDN w:val="0"/>
              <w:adjustRightInd w:val="0"/>
              <w:spacing w:after="0" w:line="240" w:lineRule="auto"/>
              <w:jc w:val="both"/>
              <w:rPr>
                <w:rFonts w:ascii="Times New Roman" w:eastAsia="Calibri" w:hAnsi="Times New Roman" w:cs="Times New Roman"/>
                <w:bCs/>
                <w:color w:val="FF0000"/>
                <w:kern w:val="0"/>
                <w:lang w:eastAsia="lv-LV"/>
                <w14:ligatures w14:val="none"/>
              </w:rPr>
            </w:pPr>
          </w:p>
        </w:tc>
      </w:tr>
      <w:tr w:rsidR="0047718A" w:rsidRPr="007F3133" w14:paraId="11FFECC7" w14:textId="77777777" w:rsidTr="3E1CA287">
        <w:trPr>
          <w:trHeight w:val="4101"/>
        </w:trPr>
        <w:tc>
          <w:tcPr>
            <w:tcW w:w="835" w:type="dxa"/>
          </w:tcPr>
          <w:p w14:paraId="43ED29FA" w14:textId="1D92F5B3" w:rsidR="0047718A" w:rsidRPr="007F3133" w:rsidRDefault="7398C2D3" w:rsidP="0047718A">
            <w:pPr>
              <w:spacing w:after="0" w:line="240" w:lineRule="auto"/>
              <w:jc w:val="cente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lastRenderedPageBreak/>
              <w:t>8</w:t>
            </w:r>
            <w:r w:rsidR="554B2FB5" w:rsidRPr="3E1CA287">
              <w:rPr>
                <w:rFonts w:ascii="Times New Roman" w:eastAsia="Calibri" w:hAnsi="Times New Roman" w:cs="Times New Roman"/>
                <w:lang w:eastAsia="lv-LV"/>
              </w:rPr>
              <w:t>.4.</w:t>
            </w:r>
          </w:p>
        </w:tc>
        <w:tc>
          <w:tcPr>
            <w:tcW w:w="3827" w:type="dxa"/>
            <w:shd w:val="clear" w:color="auto" w:fill="F2F2F2" w:themeFill="background1" w:themeFillShade="F2"/>
          </w:tcPr>
          <w:p w14:paraId="7C703090" w14:textId="77777777" w:rsidR="0047718A" w:rsidRPr="007F3133" w:rsidRDefault="0047718A" w:rsidP="0047718A">
            <w:pPr>
              <w:spacing w:after="0" w:line="240" w:lineRule="auto"/>
              <w:ind w:right="132"/>
              <w:jc w:val="both"/>
              <w:rPr>
                <w:rFonts w:ascii="Times New Roman" w:eastAsia="Times New Roman" w:hAnsi="Times New Roman" w:cs="Times New Roman"/>
                <w:b/>
                <w:bCs/>
                <w:lang w:eastAsia="lv-LV"/>
              </w:rPr>
            </w:pPr>
            <w:r w:rsidRPr="007F3133">
              <w:rPr>
                <w:rFonts w:ascii="Times New Roman" w:eastAsia="Times New Roman" w:hAnsi="Times New Roman" w:cs="Times New Roman"/>
                <w:b/>
                <w:bCs/>
                <w:lang w:eastAsia="lv-LV"/>
              </w:rPr>
              <w:t xml:space="preserve">Prasības attiecībā uz apakšuzņēmējiem: </w:t>
            </w:r>
          </w:p>
          <w:p w14:paraId="317AEAF7" w14:textId="77777777" w:rsidR="0047718A" w:rsidRPr="007F3133" w:rsidRDefault="0047718A" w:rsidP="0047718A">
            <w:pPr>
              <w:spacing w:after="0" w:line="240" w:lineRule="auto"/>
              <w:ind w:right="132"/>
              <w:jc w:val="both"/>
              <w:rPr>
                <w:rFonts w:ascii="Times New Roman" w:eastAsia="Times New Roman" w:hAnsi="Times New Roman" w:cs="Times New Roman"/>
                <w:b/>
                <w:bCs/>
                <w:lang w:eastAsia="lv-LV"/>
              </w:rPr>
            </w:pPr>
          </w:p>
          <w:p w14:paraId="07D31945" w14:textId="5156EB2B" w:rsidR="0047718A" w:rsidRPr="007F3133" w:rsidRDefault="21FC20E3" w:rsidP="0047718A">
            <w:pPr>
              <w:spacing w:after="0" w:line="240" w:lineRule="auto"/>
              <w:ind w:right="132"/>
              <w:jc w:val="both"/>
            </w:pPr>
            <w:r w:rsidRPr="3E1CA287">
              <w:rPr>
                <w:rFonts w:ascii="Times New Roman" w:eastAsia="Times New Roman" w:hAnsi="Times New Roman" w:cs="Times New Roman"/>
                <w:lang w:eastAsia="lv-LV"/>
              </w:rPr>
              <w:t>8</w:t>
            </w:r>
            <w:r w:rsidR="758461A1" w:rsidRPr="3E1CA287">
              <w:rPr>
                <w:rFonts w:ascii="Times New Roman" w:eastAsia="Times New Roman" w:hAnsi="Times New Roman" w:cs="Times New Roman"/>
                <w:lang w:eastAsia="lv-LV"/>
              </w:rPr>
              <w:t xml:space="preserve">.4.1. </w:t>
            </w:r>
            <w:r w:rsidR="554B2FB5" w:rsidRPr="3E1CA287">
              <w:rPr>
                <w:rFonts w:ascii="Times New Roman" w:eastAsia="Times New Roman" w:hAnsi="Times New Roman" w:cs="Times New Roman"/>
                <w:lang w:eastAsia="lv-LV"/>
              </w:rPr>
              <w:t xml:space="preserve">pretendents savā piedāvājumā norāda tās iepirkuma līguma daļas, kuras nodos izpildei apakšuzņēmējiem, </w:t>
            </w:r>
            <w:r w:rsidR="554B2FB5" w:rsidRPr="3E1CA287">
              <w:rPr>
                <w:rFonts w:ascii="Times New Roman" w:eastAsia="Times New Roman" w:hAnsi="Times New Roman" w:cs="Times New Roman"/>
                <w:u w:val="single"/>
                <w:lang w:eastAsia="lv-LV"/>
              </w:rPr>
              <w:t>tos apakšuzņēmējus, kuru sniedzamo pakalpojumu vai veicamo darbu vērtība ir vismaz 10 000 </w:t>
            </w:r>
            <w:r w:rsidR="554B2FB5" w:rsidRPr="3E1CA287">
              <w:rPr>
                <w:rFonts w:ascii="Times New Roman" w:eastAsia="Times New Roman" w:hAnsi="Times New Roman" w:cs="Times New Roman"/>
                <w:i/>
                <w:iCs/>
                <w:u w:val="single"/>
                <w:lang w:eastAsia="lv-LV"/>
              </w:rPr>
              <w:t>EUR bez PVN</w:t>
            </w:r>
            <w:r w:rsidR="554B2FB5" w:rsidRPr="3E1CA287">
              <w:rPr>
                <w:rFonts w:ascii="Times New Roman" w:eastAsia="Times New Roman" w:hAnsi="Times New Roman" w:cs="Times New Roman"/>
                <w:u w:val="single"/>
                <w:lang w:eastAsia="lv-LV"/>
              </w:rPr>
              <w:t>,</w:t>
            </w:r>
            <w:r w:rsidR="554B2FB5" w:rsidRPr="3E1CA287">
              <w:rPr>
                <w:rFonts w:ascii="Times New Roman" w:eastAsia="Times New Roman" w:hAnsi="Times New Roman" w:cs="Times New Roman"/>
                <w:lang w:eastAsia="lv-LV"/>
              </w:rPr>
              <w:t xml:space="preserve"> un katram šādam apakšuzņēmējam izpildei nododamo iepirkuma līguma daļu.</w:t>
            </w:r>
          </w:p>
          <w:p w14:paraId="09F04356" w14:textId="46A754BD" w:rsidR="0047718A" w:rsidRPr="007F3133" w:rsidRDefault="0047718A" w:rsidP="3E1CA287">
            <w:pPr>
              <w:spacing w:after="0" w:line="240" w:lineRule="auto"/>
              <w:ind w:right="132"/>
              <w:jc w:val="both"/>
              <w:rPr>
                <w:rFonts w:ascii="Times New Roman" w:eastAsia="Times New Roman" w:hAnsi="Times New Roman" w:cs="Times New Roman"/>
                <w:lang w:eastAsia="lv-LV"/>
              </w:rPr>
            </w:pPr>
          </w:p>
          <w:p w14:paraId="6CEF5326" w14:textId="7E1DF35E" w:rsidR="0047718A" w:rsidRPr="007F3133" w:rsidRDefault="40D24EC6" w:rsidP="3E1CA287">
            <w:pPr>
              <w:spacing w:after="0" w:line="240" w:lineRule="auto"/>
              <w:ind w:right="132"/>
              <w:jc w:val="both"/>
              <w:rPr>
                <w:rFonts w:ascii="Times New Roman" w:eastAsia="Times New Roman" w:hAnsi="Times New Roman" w:cs="Times New Roman"/>
              </w:rPr>
            </w:pPr>
            <w:r w:rsidRPr="3E1CA287">
              <w:rPr>
                <w:rFonts w:ascii="Times New Roman" w:eastAsia="Times New Roman" w:hAnsi="Times New Roman" w:cs="Times New Roman"/>
                <w:lang w:eastAsia="lv-LV"/>
              </w:rPr>
              <w:t>8</w:t>
            </w:r>
            <w:r w:rsidR="3D44EC26" w:rsidRPr="3E1CA287">
              <w:rPr>
                <w:rFonts w:ascii="Times New Roman" w:eastAsia="Times New Roman" w:hAnsi="Times New Roman" w:cs="Times New Roman"/>
                <w:lang w:eastAsia="lv-LV"/>
              </w:rPr>
              <w:t xml:space="preserve">.4.2. </w:t>
            </w:r>
            <w:r w:rsidR="3D44EC26" w:rsidRPr="3E1CA287">
              <w:rPr>
                <w:rFonts w:ascii="Times New Roman" w:eastAsia="Times New Roman" w:hAnsi="Times New Roman" w:cs="Times New Roman"/>
              </w:rPr>
              <w:t>Apakšuzņēmējs atbilst Ministru kabineta 2025. gada 25. jūnija noteikumu Nr. 397 “Minimālās kiberdrošības prasības” 86.1., 86.2., 86.3., 86.4. un 86.5. apakšpunktam</w:t>
            </w:r>
            <w:r w:rsidR="59B50ABE" w:rsidRPr="3E1CA287">
              <w:rPr>
                <w:rFonts w:ascii="Times New Roman" w:eastAsia="Times New Roman" w:hAnsi="Times New Roman" w:cs="Times New Roman"/>
              </w:rPr>
              <w:t>.</w:t>
            </w:r>
          </w:p>
        </w:tc>
        <w:tc>
          <w:tcPr>
            <w:tcW w:w="5545" w:type="dxa"/>
            <w:gridSpan w:val="3"/>
            <w:vAlign w:val="center"/>
          </w:tcPr>
          <w:p w14:paraId="3455C1EE" w14:textId="0E0D95F8" w:rsidR="0047718A" w:rsidRPr="007F3133" w:rsidRDefault="0047718A" w:rsidP="0047718A">
            <w:pPr>
              <w:spacing w:after="0" w:line="240" w:lineRule="auto"/>
              <w:ind w:left="137" w:right="113"/>
              <w:jc w:val="both"/>
              <w:rPr>
                <w:rFonts w:ascii="Times New Roman" w:eastAsia="Times New Roman" w:hAnsi="Times New Roman" w:cs="Times New Roman"/>
                <w:lang w:eastAsia="lv-LV"/>
              </w:rPr>
            </w:pPr>
            <w:r w:rsidRPr="007F3133">
              <w:rPr>
                <w:rFonts w:ascii="Times New Roman" w:eastAsia="Times New Roman" w:hAnsi="Times New Roman" w:cs="Times New Roman"/>
                <w:lang w:eastAsia="lv-LV"/>
              </w:rPr>
              <w:t>Jāaizpilda informācijas par apakšuzņēmējiem (Nolikuma __. pielikums).</w:t>
            </w:r>
          </w:p>
          <w:p w14:paraId="58FD9B4E" w14:textId="041D0F3D" w:rsidR="0047718A" w:rsidRPr="007F3133" w:rsidRDefault="0047718A" w:rsidP="0047718A">
            <w:pPr>
              <w:spacing w:after="0" w:line="240" w:lineRule="auto"/>
              <w:ind w:left="137" w:right="113"/>
              <w:jc w:val="both"/>
              <w:rPr>
                <w:rFonts w:ascii="Times New Roman" w:eastAsia="Times New Roman" w:hAnsi="Times New Roman" w:cs="Times New Roman"/>
                <w:lang w:eastAsia="lv-LV"/>
              </w:rPr>
            </w:pPr>
            <w:r w:rsidRPr="007F3133">
              <w:rPr>
                <w:rFonts w:ascii="Times New Roman" w:eastAsia="Times New Roman" w:hAnsi="Times New Roman" w:cs="Times New Roman"/>
                <w:lang w:eastAsia="lv-LV"/>
              </w:rPr>
              <w:t>Katram piesaistītajam apakšuzņēmējam jāaizpilda apliecinājums (Nolikuma __. pielikums).</w:t>
            </w:r>
          </w:p>
          <w:p w14:paraId="143BE2FE" w14:textId="77777777" w:rsidR="0047718A" w:rsidRPr="007F3133" w:rsidRDefault="0047718A" w:rsidP="0047718A">
            <w:pPr>
              <w:spacing w:after="0" w:line="240" w:lineRule="auto"/>
              <w:ind w:left="137" w:right="113"/>
              <w:jc w:val="both"/>
              <w:rPr>
                <w:rFonts w:ascii="Times New Roman" w:eastAsia="Times New Roman" w:hAnsi="Times New Roman" w:cs="Times New Roman"/>
                <w:lang w:eastAsia="lv-LV"/>
              </w:rPr>
            </w:pPr>
          </w:p>
          <w:p w14:paraId="587FF414" w14:textId="77777777" w:rsidR="0047718A" w:rsidRPr="007F3133" w:rsidRDefault="0047718A" w:rsidP="0047718A">
            <w:pPr>
              <w:spacing w:after="0" w:line="240" w:lineRule="auto"/>
              <w:ind w:left="137" w:right="113"/>
              <w:jc w:val="both"/>
              <w:rPr>
                <w:rFonts w:ascii="Times New Roman" w:eastAsia="Times New Roman" w:hAnsi="Times New Roman" w:cs="Times New Roman"/>
                <w:lang w:eastAsia="lv-LV"/>
              </w:rPr>
            </w:pPr>
            <w:r w:rsidRPr="007F3133">
              <w:rPr>
                <w:rFonts w:ascii="Times New Roman" w:eastAsia="Times New Roman" w:hAnsi="Times New Roman" w:cs="Times New Roman"/>
                <w:lang w:eastAsia="lv-LV"/>
              </w:rPr>
              <w:t xml:space="preserve">Ja pretendents (arī Apvienība) plāno piesaistīt Iepirkuma priekšmetā ietilpstošo darbu izpildei apakšuzņēmēju, kura sniedzamo pakalpojumu vai veicamo darbu vērtība ir vismaz 10 000,00 EUR (desmit tūkstoši </w:t>
            </w:r>
            <w:r w:rsidRPr="007F3133">
              <w:rPr>
                <w:rFonts w:ascii="Times New Roman" w:eastAsia="Times New Roman" w:hAnsi="Times New Roman" w:cs="Times New Roman"/>
                <w:i/>
                <w:iCs/>
                <w:lang w:eastAsia="lv-LV"/>
              </w:rPr>
              <w:t>euro</w:t>
            </w:r>
            <w:r w:rsidRPr="007F3133">
              <w:rPr>
                <w:rFonts w:ascii="Times New Roman" w:eastAsia="Times New Roman" w:hAnsi="Times New Roman" w:cs="Times New Roman"/>
                <w:lang w:eastAsia="lv-LV"/>
              </w:rPr>
              <w:t xml:space="preserve"> 00 centi) no kopējās piedāvātās iepirkuma līguma summas, </w:t>
            </w:r>
            <w:r w:rsidRPr="007F3133">
              <w:rPr>
                <w:rFonts w:ascii="Times New Roman" w:eastAsia="Times New Roman" w:hAnsi="Times New Roman" w:cs="Times New Roman"/>
                <w:b/>
                <w:bCs/>
                <w:lang w:eastAsia="lv-LV"/>
              </w:rPr>
              <w:t>jābūt savstarpēji noslēgtai vienošanās, kurā norādīti apakšuzņēmējam nododamo pakalpojumu vai darbu veidi, šo pakalpojumu vai darbu vērtība EUR no kopējās iepirkuma līguma vērtības un kurā apakšuzņēmējs apliecina gatavību sniegto šos pakalpojumus vai veikt šos darbus, gadījumā, ja pretendents tiks atzīts par Iepirkuma uzvarētāju</w:t>
            </w:r>
            <w:r w:rsidRPr="007F3133">
              <w:rPr>
                <w:rFonts w:ascii="Times New Roman" w:eastAsia="Times New Roman" w:hAnsi="Times New Roman" w:cs="Times New Roman"/>
                <w:lang w:eastAsia="lv-LV"/>
              </w:rPr>
              <w:t>.</w:t>
            </w:r>
          </w:p>
          <w:p w14:paraId="7D7488B6" w14:textId="77777777" w:rsidR="0047718A" w:rsidRPr="007F3133" w:rsidRDefault="0047718A" w:rsidP="0047718A">
            <w:pPr>
              <w:spacing w:after="0" w:line="240" w:lineRule="auto"/>
              <w:ind w:left="137" w:right="113"/>
              <w:jc w:val="both"/>
              <w:rPr>
                <w:rFonts w:ascii="Times New Roman" w:eastAsia="Times New Roman" w:hAnsi="Times New Roman" w:cs="Times New Roman"/>
                <w:b/>
                <w:bCs/>
                <w:lang w:eastAsia="lv-LV"/>
              </w:rPr>
            </w:pPr>
          </w:p>
          <w:p w14:paraId="3FC379E2" w14:textId="2C5955E9" w:rsidR="0047718A" w:rsidRPr="007F3133" w:rsidRDefault="554B2FB5" w:rsidP="0047718A">
            <w:pPr>
              <w:spacing w:after="0" w:line="240" w:lineRule="auto"/>
              <w:ind w:left="137" w:right="113"/>
              <w:jc w:val="both"/>
            </w:pPr>
            <w:r w:rsidRPr="3E1CA287">
              <w:rPr>
                <w:rFonts w:ascii="Times New Roman" w:eastAsia="Times New Roman" w:hAnsi="Times New Roman" w:cs="Times New Roman"/>
                <w:lang w:eastAsia="lv-LV"/>
              </w:rPr>
              <w:t xml:space="preserve">Attiecībā uz Komercreģistrā reģistrētiem apakšuzņēmējiem Pasūtītājs par šo apakšuzņēmēju atbilstību Nolikuma </w:t>
            </w:r>
            <w:r w:rsidR="1316615A" w:rsidRPr="3E1CA287">
              <w:rPr>
                <w:rFonts w:ascii="Times New Roman" w:eastAsia="Times New Roman" w:hAnsi="Times New Roman" w:cs="Times New Roman"/>
                <w:lang w:eastAsia="lv-LV"/>
              </w:rPr>
              <w:t>1</w:t>
            </w:r>
            <w:r w:rsidRPr="3E1CA287">
              <w:rPr>
                <w:rFonts w:ascii="Times New Roman" w:eastAsia="Times New Roman" w:hAnsi="Times New Roman" w:cs="Times New Roman"/>
                <w:lang w:eastAsia="lv-LV"/>
              </w:rPr>
              <w:t>.punktam pārliecinās, attiecīgo informāciju iegūstot publiskajā datubāzē.</w:t>
            </w:r>
          </w:p>
          <w:p w14:paraId="64416456" w14:textId="6724B3BE" w:rsidR="3E1CA287" w:rsidRDefault="3E1CA287" w:rsidP="3E1CA287">
            <w:pPr>
              <w:spacing w:after="0" w:line="240" w:lineRule="auto"/>
              <w:ind w:left="137" w:right="113"/>
              <w:jc w:val="both"/>
              <w:rPr>
                <w:rFonts w:ascii="Times New Roman" w:eastAsia="Times New Roman" w:hAnsi="Times New Roman" w:cs="Times New Roman"/>
                <w:lang w:eastAsia="lv-LV"/>
              </w:rPr>
            </w:pPr>
          </w:p>
          <w:p w14:paraId="19DB0E17" w14:textId="65E2ACAE" w:rsidR="6635B766" w:rsidRDefault="6635B766" w:rsidP="3E1CA287">
            <w:pPr>
              <w:spacing w:after="0"/>
              <w:ind w:left="145" w:right="113"/>
              <w:jc w:val="both"/>
            </w:pPr>
            <w:r w:rsidRPr="3E1CA287">
              <w:rPr>
                <w:rFonts w:ascii="Times New Roman" w:eastAsia="Times New Roman" w:hAnsi="Times New Roman" w:cs="Times New Roman"/>
                <w:i/>
                <w:iCs/>
              </w:rPr>
              <w:t xml:space="preserve">Pretendentam par ārvalstīs reģistrētajiem apakšuzņēmējiem jāiesniedz reģistrācijas faktu apliecinošs dokuments, ja attiecīgās valsts normatīvie akti to paredz. Dokumentā ir iekļauta informācija, lai var pārliecināties par apakšuzņēmēja atbilstību </w:t>
            </w:r>
            <w:r w:rsidR="03BB9AED" w:rsidRPr="3E1CA287">
              <w:rPr>
                <w:rFonts w:ascii="Times New Roman" w:eastAsia="Times New Roman" w:hAnsi="Times New Roman" w:cs="Times New Roman"/>
                <w:i/>
                <w:iCs/>
              </w:rPr>
              <w:t>8.4</w:t>
            </w:r>
            <w:r w:rsidRPr="3E1CA287">
              <w:rPr>
                <w:rFonts w:ascii="Times New Roman" w:eastAsia="Times New Roman" w:hAnsi="Times New Roman" w:cs="Times New Roman"/>
                <w:i/>
                <w:iCs/>
              </w:rPr>
              <w:t>.2.apakšpunktam.</w:t>
            </w:r>
          </w:p>
          <w:p w14:paraId="2682E48C" w14:textId="30E9A1BF" w:rsidR="3E1CA287" w:rsidRDefault="3E1CA287" w:rsidP="3E1CA287">
            <w:pPr>
              <w:spacing w:after="0" w:line="240" w:lineRule="auto"/>
              <w:ind w:left="137" w:right="113"/>
              <w:jc w:val="both"/>
              <w:rPr>
                <w:rFonts w:ascii="Times New Roman" w:eastAsia="Times New Roman" w:hAnsi="Times New Roman" w:cs="Times New Roman"/>
                <w:lang w:eastAsia="lv-LV"/>
              </w:rPr>
            </w:pPr>
          </w:p>
          <w:p w14:paraId="4927AC0B" w14:textId="77777777" w:rsidR="0047718A" w:rsidRPr="007F3133" w:rsidRDefault="0047718A" w:rsidP="0047718A">
            <w:pPr>
              <w:spacing w:after="0" w:line="240" w:lineRule="auto"/>
              <w:ind w:left="136" w:right="113"/>
              <w:jc w:val="both"/>
              <w:rPr>
                <w:rFonts w:ascii="Times New Roman" w:eastAsia="Calibri" w:hAnsi="Times New Roman" w:cs="Times New Roman"/>
                <w:kern w:val="0"/>
                <w:lang w:eastAsia="lv-LV"/>
                <w14:ligatures w14:val="none"/>
              </w:rPr>
            </w:pPr>
          </w:p>
        </w:tc>
      </w:tr>
      <w:tr w:rsidR="0047718A" w:rsidRPr="007F3133" w14:paraId="721F21DF" w14:textId="77777777" w:rsidTr="3E1CA287">
        <w:tc>
          <w:tcPr>
            <w:tcW w:w="10207" w:type="dxa"/>
            <w:gridSpan w:val="5"/>
            <w:shd w:val="clear" w:color="auto" w:fill="F2F2F2" w:themeFill="background1" w:themeFillShade="F2"/>
          </w:tcPr>
          <w:p w14:paraId="222B4C69" w14:textId="1D3259DB" w:rsidR="0047718A" w:rsidRPr="007F3133" w:rsidRDefault="7CC8EB7C" w:rsidP="0047718A">
            <w:pPr>
              <w:spacing w:after="0" w:line="240" w:lineRule="auto"/>
              <w:ind w:left="113" w:right="113"/>
              <w:rPr>
                <w:rFonts w:ascii="Times New Roman" w:eastAsia="Calibri" w:hAnsi="Times New Roman" w:cs="Times New Roman"/>
                <w:kern w:val="0"/>
                <w:lang w:eastAsia="lv-LV"/>
                <w14:ligatures w14:val="none"/>
              </w:rPr>
            </w:pPr>
            <w:r w:rsidRPr="3E1CA287">
              <w:rPr>
                <w:rFonts w:ascii="Times New Roman" w:eastAsia="Calibri" w:hAnsi="Times New Roman" w:cs="Times New Roman"/>
                <w:b/>
                <w:bCs/>
                <w:kern w:val="0"/>
                <w:lang w:eastAsia="lv-LV"/>
                <w14:ligatures w14:val="none"/>
              </w:rPr>
              <w:t>9</w:t>
            </w:r>
            <w:r w:rsidR="554B2FB5" w:rsidRPr="3E1CA287">
              <w:rPr>
                <w:rFonts w:ascii="Times New Roman" w:eastAsia="Calibri" w:hAnsi="Times New Roman" w:cs="Times New Roman"/>
                <w:b/>
                <w:bCs/>
                <w:lang w:eastAsia="lv-LV"/>
              </w:rPr>
              <w:t xml:space="preserve">.Eiropas vienotais iepirkuma procedūras dokuments </w:t>
            </w:r>
            <w:r w:rsidR="554B2FB5" w:rsidRPr="3E1CA287">
              <w:rPr>
                <w:rFonts w:ascii="Times New Roman" w:eastAsia="Calibri" w:hAnsi="Times New Roman" w:cs="Times New Roman"/>
                <w:lang w:eastAsia="lv-LV"/>
              </w:rPr>
              <w:t>(turpmāk – Vienotais dokuments)</w:t>
            </w:r>
          </w:p>
        </w:tc>
      </w:tr>
      <w:tr w:rsidR="0047718A" w:rsidRPr="007F3133" w14:paraId="6F281384" w14:textId="77777777" w:rsidTr="3E1CA287">
        <w:tc>
          <w:tcPr>
            <w:tcW w:w="835" w:type="dxa"/>
          </w:tcPr>
          <w:p w14:paraId="2F635E06" w14:textId="59D16734" w:rsidR="0047718A" w:rsidRPr="007F3133" w:rsidRDefault="549719AD" w:rsidP="0047718A">
            <w:pPr>
              <w:spacing w:after="0" w:line="240" w:lineRule="auto"/>
              <w:jc w:val="cente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9</w:t>
            </w:r>
            <w:r w:rsidR="554B2FB5" w:rsidRPr="3E1CA287">
              <w:rPr>
                <w:rFonts w:ascii="Times New Roman" w:eastAsia="Calibri" w:hAnsi="Times New Roman" w:cs="Times New Roman"/>
                <w:lang w:eastAsia="lv-LV"/>
              </w:rPr>
              <w:t>.1.</w:t>
            </w:r>
          </w:p>
        </w:tc>
        <w:tc>
          <w:tcPr>
            <w:tcW w:w="9372" w:type="dxa"/>
            <w:gridSpan w:val="4"/>
            <w:shd w:val="clear" w:color="auto" w:fill="F2F2F2" w:themeFill="background1" w:themeFillShade="F2"/>
          </w:tcPr>
          <w:p w14:paraId="121AE952" w14:textId="77777777" w:rsidR="0047718A" w:rsidRPr="007F3133" w:rsidRDefault="0047718A" w:rsidP="0047718A">
            <w:pPr>
              <w:tabs>
                <w:tab w:val="left" w:pos="0"/>
              </w:tabs>
              <w:spacing w:after="0" w:line="240" w:lineRule="auto"/>
              <w:ind w:left="113" w:right="113"/>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 xml:space="preserve">Pasūtītājs pieņem Vienoto dokumentu kā sākotnējo pierādījumu atbilstībai paziņojumā par līgumu vai Konkursa dokumentos noteiktajām pretendentu atlases prasībām. </w:t>
            </w:r>
            <w:r w:rsidRPr="007F3133">
              <w:rPr>
                <w:rFonts w:ascii="Times New Roman" w:eastAsia="Calibri" w:hAnsi="Times New Roman" w:cs="Times New Roman"/>
                <w:kern w:val="0"/>
                <w:u w:val="single"/>
                <w:lang w:eastAsia="lv-LV"/>
                <w14:ligatures w14:val="none"/>
              </w:rPr>
              <w:t>Ja piegādātājs izvēlējies iesniegt</w:t>
            </w:r>
            <w:r w:rsidRPr="007F3133">
              <w:rPr>
                <w:rFonts w:ascii="Times New Roman" w:eastAsia="Calibri" w:hAnsi="Times New Roman" w:cs="Times New Roman"/>
                <w:kern w:val="0"/>
                <w:lang w:eastAsia="lv-LV"/>
                <w14:ligatures w14:val="none"/>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(desmit) procenti no iepirkuma līguma vērtības. Apvienība iesniedz atsevišķu Vienoto dokumentu par katru tās dalībnieku.</w:t>
            </w:r>
          </w:p>
          <w:p w14:paraId="2D7599CD" w14:textId="77777777" w:rsidR="0047718A" w:rsidRPr="007F3133" w:rsidRDefault="0047718A" w:rsidP="0047718A">
            <w:pPr>
              <w:tabs>
                <w:tab w:val="left" w:pos="0"/>
              </w:tabs>
              <w:spacing w:after="0" w:line="240" w:lineRule="auto"/>
              <w:ind w:left="113" w:right="113"/>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 xml:space="preserve">Vienotā dokumenta veidlapu, kas ir vienāda visās Eiropas Savienības dalībvalstīs, nosaka Eiropas </w:t>
            </w:r>
            <w:r w:rsidRPr="007F3133">
              <w:rPr>
                <w:rFonts w:ascii="Times New Roman" w:eastAsia="Calibri" w:hAnsi="Times New Roman" w:cs="Times New Roman"/>
                <w:b/>
                <w:bCs/>
                <w:kern w:val="0"/>
                <w:lang w:eastAsia="lv-LV"/>
                <w14:ligatures w14:val="none"/>
              </w:rPr>
              <w:t xml:space="preserve">Komisijas 2016. gada 5. janvāra īstenošanas regula Nr. 2016/7, </w:t>
            </w:r>
            <w:r w:rsidRPr="007F3133">
              <w:rPr>
                <w:rFonts w:ascii="Times New Roman" w:eastAsia="Calibri" w:hAnsi="Times New Roman" w:cs="Times New Roman"/>
                <w:i/>
                <w:iCs/>
                <w:kern w:val="0"/>
                <w:lang w:eastAsia="lv-LV"/>
                <w14:ligatures w14:val="none"/>
              </w:rPr>
              <w:t>ar ko nosaka standarta veidlapu Eiropas vienotajam iepirkuma procedūras dokumentam (Dokuments attiecas uz EEZ)</w:t>
            </w:r>
            <w:r w:rsidRPr="007F3133">
              <w:rPr>
                <w:rFonts w:ascii="Times New Roman" w:eastAsia="Calibri" w:hAnsi="Times New Roman" w:cs="Times New Roman"/>
                <w:kern w:val="0"/>
                <w:lang w:eastAsia="lv-LV"/>
                <w14:ligatures w14:val="none"/>
              </w:rPr>
              <w:t xml:space="preserve"> (regulas 2. pielikums). Vienotā dokumenta teksta datne ir pieejama: </w:t>
            </w:r>
            <w:hyperlink r:id="rId10" w:history="1">
              <w:r w:rsidRPr="007F3133">
                <w:rPr>
                  <w:rFonts w:ascii="Times New Roman" w:eastAsia="Calibri" w:hAnsi="Times New Roman" w:cs="Times New Roman"/>
                  <w:kern w:val="0"/>
                  <w:u w:val="single"/>
                  <w:lang w:eastAsia="lv-LV"/>
                  <w14:ligatures w14:val="none"/>
                </w:rPr>
                <w:t>http://espd.eis.gov.lv/</w:t>
              </w:r>
            </w:hyperlink>
            <w:r w:rsidRPr="007F3133">
              <w:rPr>
                <w:rFonts w:ascii="Times New Roman" w:eastAsia="Calibri" w:hAnsi="Times New Roman" w:cs="Times New Roman"/>
                <w:kern w:val="0"/>
                <w:lang w:eastAsia="lv-LV"/>
                <w14:ligatures w14:val="none"/>
              </w:rPr>
              <w:t xml:space="preserve"> .</w:t>
            </w:r>
          </w:p>
          <w:p w14:paraId="139A0AFE" w14:textId="77777777" w:rsidR="0047718A" w:rsidRPr="007F3133" w:rsidRDefault="0047718A" w:rsidP="0047718A">
            <w:pPr>
              <w:tabs>
                <w:tab w:val="left" w:pos="0"/>
              </w:tabs>
              <w:spacing w:after="0" w:line="240" w:lineRule="auto"/>
              <w:ind w:left="113" w:right="113"/>
              <w:jc w:val="both"/>
              <w:rPr>
                <w:rFonts w:ascii="Times New Roman" w:eastAsia="Calibri" w:hAnsi="Times New Roman" w:cs="Times New Roman"/>
                <w:kern w:val="0"/>
                <w:u w:val="single"/>
                <w:lang w:eastAsia="lv-LV"/>
                <w14:ligatures w14:val="none"/>
              </w:rPr>
            </w:pPr>
            <w:r w:rsidRPr="007F3133">
              <w:rPr>
                <w:rFonts w:ascii="Times New Roman" w:eastAsia="Calibri" w:hAnsi="Times New Roman" w:cs="Times New Roman"/>
                <w:kern w:val="0"/>
                <w:u w:val="single"/>
                <w:lang w:eastAsia="lv-LV"/>
                <w14:ligatures w14:val="none"/>
              </w:rPr>
              <w:t>Piegādātājs Vienotajā dokumentā aizpilda prasīto informāciju no I. līdz VI. daļai.</w:t>
            </w:r>
          </w:p>
          <w:p w14:paraId="17A46A9F" w14:textId="77777777" w:rsidR="0047718A" w:rsidRPr="007F3133" w:rsidRDefault="0047718A" w:rsidP="0047718A">
            <w:pPr>
              <w:tabs>
                <w:tab w:val="left" w:pos="0"/>
              </w:tabs>
              <w:spacing w:after="0" w:line="240" w:lineRule="auto"/>
              <w:ind w:left="113" w:right="113"/>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Piegādātājs var iesniegt Vienoto dokumentu, kas ir bijis iesniegts citā iepirkuma procedūrā, ja apliecina, ka tajā iekļautā informācija ir pareiza.</w:t>
            </w:r>
          </w:p>
          <w:p w14:paraId="199B2005" w14:textId="77777777" w:rsidR="0047718A" w:rsidRPr="007F3133" w:rsidRDefault="0047718A" w:rsidP="0047718A">
            <w:pPr>
              <w:spacing w:after="0" w:line="240" w:lineRule="auto"/>
              <w:ind w:left="113" w:right="113"/>
              <w:jc w:val="both"/>
              <w:rPr>
                <w:rFonts w:ascii="Times New Roman" w:eastAsia="Calibri" w:hAnsi="Times New Roman" w:cs="Times New Roman"/>
                <w:kern w:val="0"/>
                <w:lang w:eastAsia="lv-LV"/>
                <w14:ligatures w14:val="none"/>
              </w:rPr>
            </w:pPr>
            <w:r w:rsidRPr="007F3133">
              <w:rPr>
                <w:rFonts w:ascii="Times New Roman" w:eastAsia="Calibri" w:hAnsi="Times New Roman" w:cs="Times New Roman"/>
                <w:kern w:val="0"/>
                <w:lang w:eastAsia="lv-LV"/>
                <w14:ligatures w14:val="none"/>
              </w:rPr>
              <w:t xml:space="preserve">Pasūtītājam jebkurā Konkursa stadijā ir tiesības prasīt, lai pretendents iesniedz visus vai daļu no dokumentiem, kas apliecina atbilstību paziņojumā par līgumu vai Konkursa dokumentos noteiktajām </w:t>
            </w:r>
            <w:r w:rsidRPr="007F3133">
              <w:rPr>
                <w:rFonts w:ascii="Times New Roman" w:eastAsia="Calibri" w:hAnsi="Times New Roman" w:cs="Times New Roman"/>
                <w:kern w:val="0"/>
                <w:lang w:eastAsia="lv-LV"/>
                <w14:ligatures w14:val="none"/>
              </w:rPr>
              <w:lastRenderedPageBreak/>
              <w:t>pretendentu atlases prasībām. Pasūtītājs nepieprasa tādus dokumentus un informāciju, kas ir tā rīcībā vai ir pieejama publiskās datubāzēs.</w:t>
            </w:r>
          </w:p>
        </w:tc>
      </w:tr>
    </w:tbl>
    <w:p w14:paraId="0A5633B4" w14:textId="26E13301" w:rsidR="0021537E" w:rsidRPr="007F3133" w:rsidRDefault="0021537E" w:rsidP="0021537E">
      <w:pPr>
        <w:spacing w:after="0" w:line="240" w:lineRule="auto"/>
        <w:ind w:right="-2"/>
        <w:contextualSpacing/>
        <w:outlineLvl w:val="2"/>
        <w:rPr>
          <w:rFonts w:ascii="Times New Roman" w:eastAsia="Calibri" w:hAnsi="Times New Roman" w:cs="Times New Roman"/>
          <w:kern w:val="0"/>
          <w14:ligatures w14:val="none"/>
        </w:rPr>
      </w:pPr>
      <w:bookmarkStart w:id="1" w:name="_Hlk131593863"/>
    </w:p>
    <w:bookmarkEnd w:id="1"/>
    <w:p w14:paraId="280A3CEF" w14:textId="77777777" w:rsidR="00EF6C13" w:rsidRPr="00165301" w:rsidRDefault="00EF6C13" w:rsidP="00EF6C13">
      <w:pPr>
        <w:spacing w:after="0" w:line="240" w:lineRule="auto"/>
        <w:jc w:val="center"/>
        <w:rPr>
          <w:rFonts w:ascii="Times New Roman" w:eastAsia="Times New Roman" w:hAnsi="Times New Roman" w:cs="Times New Roman"/>
          <w:i/>
          <w:kern w:val="0"/>
          <w14:ligatures w14:val="none"/>
        </w:rPr>
      </w:pPr>
    </w:p>
    <w:p w14:paraId="2BD06DAC" w14:textId="77777777" w:rsidR="00EF6C13" w:rsidRPr="00165301" w:rsidRDefault="00EF6C13" w:rsidP="00EF6C13">
      <w:pPr>
        <w:spacing w:after="0" w:line="240" w:lineRule="auto"/>
        <w:jc w:val="center"/>
        <w:rPr>
          <w:rFonts w:ascii="Times New Roman" w:eastAsia="Times New Roman" w:hAnsi="Times New Roman" w:cs="Times New Roman"/>
          <w:i/>
          <w:kern w:val="0"/>
          <w14:ligatures w14:val="none"/>
        </w:rPr>
      </w:pPr>
    </w:p>
    <w:p w14:paraId="760C38F2" w14:textId="77777777" w:rsidR="00CD65AE" w:rsidRPr="00BE7F3A" w:rsidRDefault="00CD65AE" w:rsidP="0021537E">
      <w:pPr>
        <w:spacing w:after="0" w:line="240" w:lineRule="auto"/>
        <w:jc w:val="center"/>
        <w:rPr>
          <w:rFonts w:ascii="Times New Roman" w:hAnsi="Times New Roman" w:cs="Times New Roman"/>
        </w:rPr>
      </w:pPr>
    </w:p>
    <w:sectPr w:rsidR="00CD65AE" w:rsidRPr="00BE7F3A" w:rsidSect="00CA5D01">
      <w:footerReference w:type="first" r:id="rId11"/>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0A0F8" w14:textId="77777777" w:rsidR="001A2C7F" w:rsidRDefault="001A2C7F">
      <w:pPr>
        <w:spacing w:after="0" w:line="240" w:lineRule="auto"/>
      </w:pPr>
      <w:r>
        <w:separator/>
      </w:r>
    </w:p>
  </w:endnote>
  <w:endnote w:type="continuationSeparator" w:id="0">
    <w:p w14:paraId="6C8BCB78" w14:textId="77777777" w:rsidR="001A2C7F" w:rsidRDefault="001A2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7848A" w14:textId="77777777" w:rsidR="004C4B47" w:rsidRDefault="004C4B47">
    <w:pPr>
      <w:jc w:val="center"/>
    </w:pPr>
    <w:r>
      <w:rPr>
        <w:rFonts w:ascii="Aptos" w:eastAsia="Aptos" w:hAnsi="Aptos" w:cs="Aptos"/>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9E080" w14:textId="77777777" w:rsidR="001A2C7F" w:rsidRDefault="001A2C7F" w:rsidP="00EF6C13">
      <w:pPr>
        <w:spacing w:after="0" w:line="240" w:lineRule="auto"/>
      </w:pPr>
      <w:r>
        <w:separator/>
      </w:r>
    </w:p>
  </w:footnote>
  <w:footnote w:type="continuationSeparator" w:id="0">
    <w:p w14:paraId="69B476BB" w14:textId="77777777" w:rsidR="001A2C7F" w:rsidRDefault="001A2C7F" w:rsidP="00EF6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2D35"/>
    <w:multiLevelType w:val="hybridMultilevel"/>
    <w:tmpl w:val="31DC3E84"/>
    <w:lvl w:ilvl="0" w:tplc="B71EA4AC">
      <w:start w:val="1"/>
      <w:numFmt w:val="decimal"/>
      <w:lvlText w:val="%1)"/>
      <w:lvlJc w:val="left"/>
      <w:pPr>
        <w:ind w:left="360" w:hanging="360"/>
      </w:pPr>
    </w:lvl>
    <w:lvl w:ilvl="1" w:tplc="D2C8D778" w:tentative="1">
      <w:start w:val="1"/>
      <w:numFmt w:val="lowerLetter"/>
      <w:lvlText w:val="%2."/>
      <w:lvlJc w:val="left"/>
      <w:pPr>
        <w:ind w:left="1080" w:hanging="360"/>
      </w:pPr>
    </w:lvl>
    <w:lvl w:ilvl="2" w:tplc="B6182FFE" w:tentative="1">
      <w:start w:val="1"/>
      <w:numFmt w:val="lowerRoman"/>
      <w:lvlText w:val="%3."/>
      <w:lvlJc w:val="right"/>
      <w:pPr>
        <w:ind w:left="1800" w:hanging="180"/>
      </w:pPr>
    </w:lvl>
    <w:lvl w:ilvl="3" w:tplc="8F04FFCC" w:tentative="1">
      <w:start w:val="1"/>
      <w:numFmt w:val="decimal"/>
      <w:lvlText w:val="%4."/>
      <w:lvlJc w:val="left"/>
      <w:pPr>
        <w:ind w:left="2520" w:hanging="360"/>
      </w:pPr>
    </w:lvl>
    <w:lvl w:ilvl="4" w:tplc="EBCCB86C" w:tentative="1">
      <w:start w:val="1"/>
      <w:numFmt w:val="lowerLetter"/>
      <w:lvlText w:val="%5."/>
      <w:lvlJc w:val="left"/>
      <w:pPr>
        <w:ind w:left="3240" w:hanging="360"/>
      </w:pPr>
    </w:lvl>
    <w:lvl w:ilvl="5" w:tplc="8EFCC574" w:tentative="1">
      <w:start w:val="1"/>
      <w:numFmt w:val="lowerRoman"/>
      <w:lvlText w:val="%6."/>
      <w:lvlJc w:val="right"/>
      <w:pPr>
        <w:ind w:left="3960" w:hanging="180"/>
      </w:pPr>
    </w:lvl>
    <w:lvl w:ilvl="6" w:tplc="9E42DA46" w:tentative="1">
      <w:start w:val="1"/>
      <w:numFmt w:val="decimal"/>
      <w:lvlText w:val="%7."/>
      <w:lvlJc w:val="left"/>
      <w:pPr>
        <w:ind w:left="4680" w:hanging="360"/>
      </w:pPr>
    </w:lvl>
    <w:lvl w:ilvl="7" w:tplc="28BC0606" w:tentative="1">
      <w:start w:val="1"/>
      <w:numFmt w:val="lowerLetter"/>
      <w:lvlText w:val="%8."/>
      <w:lvlJc w:val="left"/>
      <w:pPr>
        <w:ind w:left="5400" w:hanging="360"/>
      </w:pPr>
    </w:lvl>
    <w:lvl w:ilvl="8" w:tplc="95741D26" w:tentative="1">
      <w:start w:val="1"/>
      <w:numFmt w:val="lowerRoman"/>
      <w:lvlText w:val="%9."/>
      <w:lvlJc w:val="right"/>
      <w:pPr>
        <w:ind w:left="6120" w:hanging="180"/>
      </w:pPr>
    </w:lvl>
  </w:abstractNum>
  <w:abstractNum w:abstractNumId="1" w15:restartNumberingAfterBreak="0">
    <w:nsid w:val="036145E9"/>
    <w:multiLevelType w:val="multilevel"/>
    <w:tmpl w:val="D5D853B6"/>
    <w:lvl w:ilvl="0">
      <w:start w:val="9"/>
      <w:numFmt w:val="decimal"/>
      <w:lvlText w:val="%1."/>
      <w:lvlJc w:val="left"/>
      <w:pPr>
        <w:ind w:left="720" w:hanging="360"/>
      </w:pPr>
      <w:rPr>
        <w:rFonts w:hint="default"/>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CF0B75"/>
    <w:multiLevelType w:val="multilevel"/>
    <w:tmpl w:val="5360F1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880D35"/>
    <w:multiLevelType w:val="hybridMultilevel"/>
    <w:tmpl w:val="6860C78A"/>
    <w:lvl w:ilvl="0" w:tplc="8D06A8BA">
      <w:start w:val="1"/>
      <w:numFmt w:val="decimal"/>
      <w:lvlText w:val="%1)"/>
      <w:lvlJc w:val="left"/>
      <w:pPr>
        <w:ind w:left="720" w:hanging="360"/>
      </w:pPr>
      <w:rPr>
        <w:rFonts w:hint="default"/>
      </w:rPr>
    </w:lvl>
    <w:lvl w:ilvl="1" w:tplc="73B45248" w:tentative="1">
      <w:start w:val="1"/>
      <w:numFmt w:val="lowerLetter"/>
      <w:lvlText w:val="%2."/>
      <w:lvlJc w:val="left"/>
      <w:pPr>
        <w:ind w:left="1440" w:hanging="360"/>
      </w:pPr>
    </w:lvl>
    <w:lvl w:ilvl="2" w:tplc="0E58C7CC" w:tentative="1">
      <w:start w:val="1"/>
      <w:numFmt w:val="lowerRoman"/>
      <w:lvlText w:val="%3."/>
      <w:lvlJc w:val="right"/>
      <w:pPr>
        <w:ind w:left="2160" w:hanging="180"/>
      </w:pPr>
    </w:lvl>
    <w:lvl w:ilvl="3" w:tplc="8EBA02E0" w:tentative="1">
      <w:start w:val="1"/>
      <w:numFmt w:val="decimal"/>
      <w:lvlText w:val="%4."/>
      <w:lvlJc w:val="left"/>
      <w:pPr>
        <w:ind w:left="2880" w:hanging="360"/>
      </w:pPr>
    </w:lvl>
    <w:lvl w:ilvl="4" w:tplc="8E26C268" w:tentative="1">
      <w:start w:val="1"/>
      <w:numFmt w:val="lowerLetter"/>
      <w:lvlText w:val="%5."/>
      <w:lvlJc w:val="left"/>
      <w:pPr>
        <w:ind w:left="3600" w:hanging="360"/>
      </w:pPr>
    </w:lvl>
    <w:lvl w:ilvl="5" w:tplc="CCB4961E" w:tentative="1">
      <w:start w:val="1"/>
      <w:numFmt w:val="lowerRoman"/>
      <w:lvlText w:val="%6."/>
      <w:lvlJc w:val="right"/>
      <w:pPr>
        <w:ind w:left="4320" w:hanging="180"/>
      </w:pPr>
    </w:lvl>
    <w:lvl w:ilvl="6" w:tplc="97562618" w:tentative="1">
      <w:start w:val="1"/>
      <w:numFmt w:val="decimal"/>
      <w:lvlText w:val="%7."/>
      <w:lvlJc w:val="left"/>
      <w:pPr>
        <w:ind w:left="5040" w:hanging="360"/>
      </w:pPr>
    </w:lvl>
    <w:lvl w:ilvl="7" w:tplc="A928E24A" w:tentative="1">
      <w:start w:val="1"/>
      <w:numFmt w:val="lowerLetter"/>
      <w:lvlText w:val="%8."/>
      <w:lvlJc w:val="left"/>
      <w:pPr>
        <w:ind w:left="5760" w:hanging="360"/>
      </w:pPr>
    </w:lvl>
    <w:lvl w:ilvl="8" w:tplc="B4362DEE" w:tentative="1">
      <w:start w:val="1"/>
      <w:numFmt w:val="lowerRoman"/>
      <w:lvlText w:val="%9."/>
      <w:lvlJc w:val="right"/>
      <w:pPr>
        <w:ind w:left="6480" w:hanging="180"/>
      </w:pPr>
    </w:lvl>
  </w:abstractNum>
  <w:abstractNum w:abstractNumId="4" w15:restartNumberingAfterBreak="0">
    <w:nsid w:val="083346A9"/>
    <w:multiLevelType w:val="hybridMultilevel"/>
    <w:tmpl w:val="7F2AE3EE"/>
    <w:lvl w:ilvl="0" w:tplc="7EE48DBA">
      <w:start w:val="1"/>
      <w:numFmt w:val="bullet"/>
      <w:lvlText w:val=""/>
      <w:lvlJc w:val="left"/>
      <w:pPr>
        <w:ind w:left="720" w:hanging="360"/>
      </w:pPr>
      <w:rPr>
        <w:rFonts w:ascii="Symbol" w:hAnsi="Symbol" w:hint="default"/>
      </w:rPr>
    </w:lvl>
    <w:lvl w:ilvl="1" w:tplc="BFC81206" w:tentative="1">
      <w:start w:val="1"/>
      <w:numFmt w:val="lowerLetter"/>
      <w:lvlText w:val="%2."/>
      <w:lvlJc w:val="left"/>
      <w:pPr>
        <w:ind w:left="1440" w:hanging="360"/>
      </w:pPr>
    </w:lvl>
    <w:lvl w:ilvl="2" w:tplc="D78CA160" w:tentative="1">
      <w:start w:val="1"/>
      <w:numFmt w:val="lowerRoman"/>
      <w:lvlText w:val="%3."/>
      <w:lvlJc w:val="right"/>
      <w:pPr>
        <w:ind w:left="2160" w:hanging="180"/>
      </w:pPr>
    </w:lvl>
    <w:lvl w:ilvl="3" w:tplc="71427404" w:tentative="1">
      <w:start w:val="1"/>
      <w:numFmt w:val="decimal"/>
      <w:lvlText w:val="%4."/>
      <w:lvlJc w:val="left"/>
      <w:pPr>
        <w:ind w:left="2880" w:hanging="360"/>
      </w:pPr>
    </w:lvl>
    <w:lvl w:ilvl="4" w:tplc="21CC0616" w:tentative="1">
      <w:start w:val="1"/>
      <w:numFmt w:val="lowerLetter"/>
      <w:lvlText w:val="%5."/>
      <w:lvlJc w:val="left"/>
      <w:pPr>
        <w:ind w:left="3600" w:hanging="360"/>
      </w:pPr>
    </w:lvl>
    <w:lvl w:ilvl="5" w:tplc="FBD02012" w:tentative="1">
      <w:start w:val="1"/>
      <w:numFmt w:val="lowerRoman"/>
      <w:lvlText w:val="%6."/>
      <w:lvlJc w:val="right"/>
      <w:pPr>
        <w:ind w:left="4320" w:hanging="180"/>
      </w:pPr>
    </w:lvl>
    <w:lvl w:ilvl="6" w:tplc="C5421236" w:tentative="1">
      <w:start w:val="1"/>
      <w:numFmt w:val="decimal"/>
      <w:lvlText w:val="%7."/>
      <w:lvlJc w:val="left"/>
      <w:pPr>
        <w:ind w:left="5040" w:hanging="360"/>
      </w:pPr>
    </w:lvl>
    <w:lvl w:ilvl="7" w:tplc="EE5AB7D4" w:tentative="1">
      <w:start w:val="1"/>
      <w:numFmt w:val="lowerLetter"/>
      <w:lvlText w:val="%8."/>
      <w:lvlJc w:val="left"/>
      <w:pPr>
        <w:ind w:left="5760" w:hanging="360"/>
      </w:pPr>
    </w:lvl>
    <w:lvl w:ilvl="8" w:tplc="BDFCE3C4" w:tentative="1">
      <w:start w:val="1"/>
      <w:numFmt w:val="lowerRoman"/>
      <w:lvlText w:val="%9."/>
      <w:lvlJc w:val="right"/>
      <w:pPr>
        <w:ind w:left="6480" w:hanging="180"/>
      </w:pPr>
    </w:lvl>
  </w:abstractNum>
  <w:abstractNum w:abstractNumId="5" w15:restartNumberingAfterBreak="0">
    <w:nsid w:val="084C6A48"/>
    <w:multiLevelType w:val="multilevel"/>
    <w:tmpl w:val="86828D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3C166B"/>
    <w:multiLevelType w:val="hybridMultilevel"/>
    <w:tmpl w:val="7D349DB8"/>
    <w:lvl w:ilvl="0" w:tplc="01A8E738">
      <w:start w:val="1"/>
      <w:numFmt w:val="decimal"/>
      <w:lvlText w:val="%1)"/>
      <w:lvlJc w:val="left"/>
      <w:pPr>
        <w:ind w:left="360" w:hanging="360"/>
      </w:pPr>
    </w:lvl>
    <w:lvl w:ilvl="1" w:tplc="E7AA0440" w:tentative="1">
      <w:start w:val="1"/>
      <w:numFmt w:val="lowerLetter"/>
      <w:lvlText w:val="%2."/>
      <w:lvlJc w:val="left"/>
      <w:pPr>
        <w:ind w:left="1080" w:hanging="360"/>
      </w:pPr>
    </w:lvl>
    <w:lvl w:ilvl="2" w:tplc="5A3ADC6C" w:tentative="1">
      <w:start w:val="1"/>
      <w:numFmt w:val="lowerRoman"/>
      <w:lvlText w:val="%3."/>
      <w:lvlJc w:val="right"/>
      <w:pPr>
        <w:ind w:left="1800" w:hanging="180"/>
      </w:pPr>
    </w:lvl>
    <w:lvl w:ilvl="3" w:tplc="C6C63528" w:tentative="1">
      <w:start w:val="1"/>
      <w:numFmt w:val="decimal"/>
      <w:lvlText w:val="%4."/>
      <w:lvlJc w:val="left"/>
      <w:pPr>
        <w:ind w:left="2520" w:hanging="360"/>
      </w:pPr>
    </w:lvl>
    <w:lvl w:ilvl="4" w:tplc="9FEEE6E8" w:tentative="1">
      <w:start w:val="1"/>
      <w:numFmt w:val="lowerLetter"/>
      <w:lvlText w:val="%5."/>
      <w:lvlJc w:val="left"/>
      <w:pPr>
        <w:ind w:left="3240" w:hanging="360"/>
      </w:pPr>
    </w:lvl>
    <w:lvl w:ilvl="5" w:tplc="099638DA" w:tentative="1">
      <w:start w:val="1"/>
      <w:numFmt w:val="lowerRoman"/>
      <w:lvlText w:val="%6."/>
      <w:lvlJc w:val="right"/>
      <w:pPr>
        <w:ind w:left="3960" w:hanging="180"/>
      </w:pPr>
    </w:lvl>
    <w:lvl w:ilvl="6" w:tplc="5CEAEA2E" w:tentative="1">
      <w:start w:val="1"/>
      <w:numFmt w:val="decimal"/>
      <w:lvlText w:val="%7."/>
      <w:lvlJc w:val="left"/>
      <w:pPr>
        <w:ind w:left="4680" w:hanging="360"/>
      </w:pPr>
    </w:lvl>
    <w:lvl w:ilvl="7" w:tplc="77D224D0" w:tentative="1">
      <w:start w:val="1"/>
      <w:numFmt w:val="lowerLetter"/>
      <w:lvlText w:val="%8."/>
      <w:lvlJc w:val="left"/>
      <w:pPr>
        <w:ind w:left="5400" w:hanging="360"/>
      </w:pPr>
    </w:lvl>
    <w:lvl w:ilvl="8" w:tplc="9E721354" w:tentative="1">
      <w:start w:val="1"/>
      <w:numFmt w:val="lowerRoman"/>
      <w:lvlText w:val="%9."/>
      <w:lvlJc w:val="right"/>
      <w:pPr>
        <w:ind w:left="6120" w:hanging="180"/>
      </w:pPr>
    </w:lvl>
  </w:abstractNum>
  <w:abstractNum w:abstractNumId="7" w15:restartNumberingAfterBreak="0">
    <w:nsid w:val="1A461B27"/>
    <w:multiLevelType w:val="hybridMultilevel"/>
    <w:tmpl w:val="98FC8FD2"/>
    <w:lvl w:ilvl="0" w:tplc="648A82A0">
      <w:start w:val="1"/>
      <w:numFmt w:val="decimal"/>
      <w:lvlText w:val="%1)"/>
      <w:lvlJc w:val="left"/>
      <w:pPr>
        <w:ind w:left="1080" w:hanging="360"/>
      </w:pPr>
    </w:lvl>
    <w:lvl w:ilvl="1" w:tplc="B5527A20" w:tentative="1">
      <w:start w:val="1"/>
      <w:numFmt w:val="lowerLetter"/>
      <w:lvlText w:val="%2."/>
      <w:lvlJc w:val="left"/>
      <w:pPr>
        <w:ind w:left="1800" w:hanging="360"/>
      </w:pPr>
    </w:lvl>
    <w:lvl w:ilvl="2" w:tplc="C1AEB2D8" w:tentative="1">
      <w:start w:val="1"/>
      <w:numFmt w:val="lowerRoman"/>
      <w:lvlText w:val="%3."/>
      <w:lvlJc w:val="right"/>
      <w:pPr>
        <w:ind w:left="2520" w:hanging="180"/>
      </w:pPr>
    </w:lvl>
    <w:lvl w:ilvl="3" w:tplc="A6C2C9E4" w:tentative="1">
      <w:start w:val="1"/>
      <w:numFmt w:val="decimal"/>
      <w:lvlText w:val="%4."/>
      <w:lvlJc w:val="left"/>
      <w:pPr>
        <w:ind w:left="3240" w:hanging="360"/>
      </w:pPr>
    </w:lvl>
    <w:lvl w:ilvl="4" w:tplc="D5EC7B90" w:tentative="1">
      <w:start w:val="1"/>
      <w:numFmt w:val="lowerLetter"/>
      <w:lvlText w:val="%5."/>
      <w:lvlJc w:val="left"/>
      <w:pPr>
        <w:ind w:left="3960" w:hanging="360"/>
      </w:pPr>
    </w:lvl>
    <w:lvl w:ilvl="5" w:tplc="CB0C46C0" w:tentative="1">
      <w:start w:val="1"/>
      <w:numFmt w:val="lowerRoman"/>
      <w:lvlText w:val="%6."/>
      <w:lvlJc w:val="right"/>
      <w:pPr>
        <w:ind w:left="4680" w:hanging="180"/>
      </w:pPr>
    </w:lvl>
    <w:lvl w:ilvl="6" w:tplc="B1E8C6CA" w:tentative="1">
      <w:start w:val="1"/>
      <w:numFmt w:val="decimal"/>
      <w:lvlText w:val="%7."/>
      <w:lvlJc w:val="left"/>
      <w:pPr>
        <w:ind w:left="5400" w:hanging="360"/>
      </w:pPr>
    </w:lvl>
    <w:lvl w:ilvl="7" w:tplc="ADE82CE8" w:tentative="1">
      <w:start w:val="1"/>
      <w:numFmt w:val="lowerLetter"/>
      <w:lvlText w:val="%8."/>
      <w:lvlJc w:val="left"/>
      <w:pPr>
        <w:ind w:left="6120" w:hanging="360"/>
      </w:pPr>
    </w:lvl>
    <w:lvl w:ilvl="8" w:tplc="4962B2D6" w:tentative="1">
      <w:start w:val="1"/>
      <w:numFmt w:val="lowerRoman"/>
      <w:lvlText w:val="%9."/>
      <w:lvlJc w:val="right"/>
      <w:pPr>
        <w:ind w:left="6840" w:hanging="180"/>
      </w:pPr>
    </w:lvl>
  </w:abstractNum>
  <w:abstractNum w:abstractNumId="8" w15:restartNumberingAfterBreak="0">
    <w:nsid w:val="206E415C"/>
    <w:multiLevelType w:val="hybridMultilevel"/>
    <w:tmpl w:val="69D22D7A"/>
    <w:lvl w:ilvl="0" w:tplc="98FCA7F6">
      <w:start w:val="1"/>
      <w:numFmt w:val="decimal"/>
      <w:lvlText w:val="%1."/>
      <w:lvlJc w:val="left"/>
      <w:pPr>
        <w:ind w:left="720" w:hanging="360"/>
      </w:pPr>
      <w:rPr>
        <w:rFonts w:hint="default"/>
      </w:rPr>
    </w:lvl>
    <w:lvl w:ilvl="1" w:tplc="371A5400" w:tentative="1">
      <w:start w:val="1"/>
      <w:numFmt w:val="lowerLetter"/>
      <w:lvlText w:val="%2."/>
      <w:lvlJc w:val="left"/>
      <w:pPr>
        <w:ind w:left="1440" w:hanging="360"/>
      </w:pPr>
    </w:lvl>
    <w:lvl w:ilvl="2" w:tplc="EAF2C5A6" w:tentative="1">
      <w:start w:val="1"/>
      <w:numFmt w:val="lowerRoman"/>
      <w:lvlText w:val="%3."/>
      <w:lvlJc w:val="right"/>
      <w:pPr>
        <w:ind w:left="2160" w:hanging="180"/>
      </w:pPr>
    </w:lvl>
    <w:lvl w:ilvl="3" w:tplc="09E29404" w:tentative="1">
      <w:start w:val="1"/>
      <w:numFmt w:val="decimal"/>
      <w:lvlText w:val="%4."/>
      <w:lvlJc w:val="left"/>
      <w:pPr>
        <w:ind w:left="2880" w:hanging="360"/>
      </w:pPr>
    </w:lvl>
    <w:lvl w:ilvl="4" w:tplc="E962D882" w:tentative="1">
      <w:start w:val="1"/>
      <w:numFmt w:val="lowerLetter"/>
      <w:lvlText w:val="%5."/>
      <w:lvlJc w:val="left"/>
      <w:pPr>
        <w:ind w:left="3600" w:hanging="360"/>
      </w:pPr>
    </w:lvl>
    <w:lvl w:ilvl="5" w:tplc="B58EBCF4" w:tentative="1">
      <w:start w:val="1"/>
      <w:numFmt w:val="lowerRoman"/>
      <w:lvlText w:val="%6."/>
      <w:lvlJc w:val="right"/>
      <w:pPr>
        <w:ind w:left="4320" w:hanging="180"/>
      </w:pPr>
    </w:lvl>
    <w:lvl w:ilvl="6" w:tplc="7CD2EF56" w:tentative="1">
      <w:start w:val="1"/>
      <w:numFmt w:val="decimal"/>
      <w:lvlText w:val="%7."/>
      <w:lvlJc w:val="left"/>
      <w:pPr>
        <w:ind w:left="5040" w:hanging="360"/>
      </w:pPr>
    </w:lvl>
    <w:lvl w:ilvl="7" w:tplc="5E10FA40" w:tentative="1">
      <w:start w:val="1"/>
      <w:numFmt w:val="lowerLetter"/>
      <w:lvlText w:val="%8."/>
      <w:lvlJc w:val="left"/>
      <w:pPr>
        <w:ind w:left="5760" w:hanging="360"/>
      </w:pPr>
    </w:lvl>
    <w:lvl w:ilvl="8" w:tplc="F63E2BCC" w:tentative="1">
      <w:start w:val="1"/>
      <w:numFmt w:val="lowerRoman"/>
      <w:lvlText w:val="%9."/>
      <w:lvlJc w:val="right"/>
      <w:pPr>
        <w:ind w:left="6480" w:hanging="180"/>
      </w:pPr>
    </w:lvl>
  </w:abstractNum>
  <w:abstractNum w:abstractNumId="9" w15:restartNumberingAfterBreak="0">
    <w:nsid w:val="20DD7249"/>
    <w:multiLevelType w:val="hybridMultilevel"/>
    <w:tmpl w:val="CE6448D4"/>
    <w:lvl w:ilvl="0" w:tplc="162C050E">
      <w:start w:val="1"/>
      <w:numFmt w:val="decimal"/>
      <w:lvlText w:val="%1."/>
      <w:lvlJc w:val="left"/>
      <w:pPr>
        <w:ind w:left="720" w:hanging="360"/>
      </w:pPr>
    </w:lvl>
    <w:lvl w:ilvl="1" w:tplc="443AB594" w:tentative="1">
      <w:start w:val="1"/>
      <w:numFmt w:val="lowerLetter"/>
      <w:lvlText w:val="%2."/>
      <w:lvlJc w:val="left"/>
      <w:pPr>
        <w:ind w:left="1440" w:hanging="360"/>
      </w:pPr>
    </w:lvl>
    <w:lvl w:ilvl="2" w:tplc="7B5AB97A" w:tentative="1">
      <w:start w:val="1"/>
      <w:numFmt w:val="lowerRoman"/>
      <w:lvlText w:val="%3."/>
      <w:lvlJc w:val="right"/>
      <w:pPr>
        <w:ind w:left="2160" w:hanging="180"/>
      </w:pPr>
    </w:lvl>
    <w:lvl w:ilvl="3" w:tplc="1CB236FA" w:tentative="1">
      <w:start w:val="1"/>
      <w:numFmt w:val="decimal"/>
      <w:lvlText w:val="%4."/>
      <w:lvlJc w:val="left"/>
      <w:pPr>
        <w:ind w:left="2880" w:hanging="360"/>
      </w:pPr>
    </w:lvl>
    <w:lvl w:ilvl="4" w:tplc="A4C8FDB4" w:tentative="1">
      <w:start w:val="1"/>
      <w:numFmt w:val="lowerLetter"/>
      <w:lvlText w:val="%5."/>
      <w:lvlJc w:val="left"/>
      <w:pPr>
        <w:ind w:left="3600" w:hanging="360"/>
      </w:pPr>
    </w:lvl>
    <w:lvl w:ilvl="5" w:tplc="A9606514" w:tentative="1">
      <w:start w:val="1"/>
      <w:numFmt w:val="lowerRoman"/>
      <w:lvlText w:val="%6."/>
      <w:lvlJc w:val="right"/>
      <w:pPr>
        <w:ind w:left="4320" w:hanging="180"/>
      </w:pPr>
    </w:lvl>
    <w:lvl w:ilvl="6" w:tplc="09B6C978" w:tentative="1">
      <w:start w:val="1"/>
      <w:numFmt w:val="decimal"/>
      <w:lvlText w:val="%7."/>
      <w:lvlJc w:val="left"/>
      <w:pPr>
        <w:ind w:left="5040" w:hanging="360"/>
      </w:pPr>
    </w:lvl>
    <w:lvl w:ilvl="7" w:tplc="7BB0B12E" w:tentative="1">
      <w:start w:val="1"/>
      <w:numFmt w:val="lowerLetter"/>
      <w:lvlText w:val="%8."/>
      <w:lvlJc w:val="left"/>
      <w:pPr>
        <w:ind w:left="5760" w:hanging="360"/>
      </w:pPr>
    </w:lvl>
    <w:lvl w:ilvl="8" w:tplc="DDFCB3FA" w:tentative="1">
      <w:start w:val="1"/>
      <w:numFmt w:val="lowerRoman"/>
      <w:lvlText w:val="%9."/>
      <w:lvlJc w:val="right"/>
      <w:pPr>
        <w:ind w:left="6480" w:hanging="180"/>
      </w:pPr>
    </w:lvl>
  </w:abstractNum>
  <w:abstractNum w:abstractNumId="10" w15:restartNumberingAfterBreak="0">
    <w:nsid w:val="233308BD"/>
    <w:multiLevelType w:val="hybridMultilevel"/>
    <w:tmpl w:val="E1809DCE"/>
    <w:lvl w:ilvl="0" w:tplc="E8441E8A">
      <w:start w:val="1"/>
      <w:numFmt w:val="upperRoman"/>
      <w:lvlText w:val="%1."/>
      <w:lvlJc w:val="right"/>
      <w:pPr>
        <w:ind w:left="720" w:hanging="360"/>
      </w:pPr>
    </w:lvl>
    <w:lvl w:ilvl="1" w:tplc="FABEE7AE" w:tentative="1">
      <w:start w:val="1"/>
      <w:numFmt w:val="lowerLetter"/>
      <w:lvlText w:val="%2."/>
      <w:lvlJc w:val="left"/>
      <w:pPr>
        <w:ind w:left="1440" w:hanging="360"/>
      </w:pPr>
    </w:lvl>
    <w:lvl w:ilvl="2" w:tplc="88C432DC" w:tentative="1">
      <w:start w:val="1"/>
      <w:numFmt w:val="lowerRoman"/>
      <w:lvlText w:val="%3."/>
      <w:lvlJc w:val="right"/>
      <w:pPr>
        <w:ind w:left="2160" w:hanging="180"/>
      </w:pPr>
    </w:lvl>
    <w:lvl w:ilvl="3" w:tplc="76A292AC" w:tentative="1">
      <w:start w:val="1"/>
      <w:numFmt w:val="decimal"/>
      <w:lvlText w:val="%4."/>
      <w:lvlJc w:val="left"/>
      <w:pPr>
        <w:ind w:left="2880" w:hanging="360"/>
      </w:pPr>
    </w:lvl>
    <w:lvl w:ilvl="4" w:tplc="55F6568E" w:tentative="1">
      <w:start w:val="1"/>
      <w:numFmt w:val="lowerLetter"/>
      <w:lvlText w:val="%5."/>
      <w:lvlJc w:val="left"/>
      <w:pPr>
        <w:ind w:left="3600" w:hanging="360"/>
      </w:pPr>
    </w:lvl>
    <w:lvl w:ilvl="5" w:tplc="155CD818" w:tentative="1">
      <w:start w:val="1"/>
      <w:numFmt w:val="lowerRoman"/>
      <w:lvlText w:val="%6."/>
      <w:lvlJc w:val="right"/>
      <w:pPr>
        <w:ind w:left="4320" w:hanging="180"/>
      </w:pPr>
    </w:lvl>
    <w:lvl w:ilvl="6" w:tplc="949209DE" w:tentative="1">
      <w:start w:val="1"/>
      <w:numFmt w:val="decimal"/>
      <w:lvlText w:val="%7."/>
      <w:lvlJc w:val="left"/>
      <w:pPr>
        <w:ind w:left="5040" w:hanging="360"/>
      </w:pPr>
    </w:lvl>
    <w:lvl w:ilvl="7" w:tplc="FF841428" w:tentative="1">
      <w:start w:val="1"/>
      <w:numFmt w:val="lowerLetter"/>
      <w:lvlText w:val="%8."/>
      <w:lvlJc w:val="left"/>
      <w:pPr>
        <w:ind w:left="5760" w:hanging="360"/>
      </w:pPr>
    </w:lvl>
    <w:lvl w:ilvl="8" w:tplc="A4BAE5AC" w:tentative="1">
      <w:start w:val="1"/>
      <w:numFmt w:val="lowerRoman"/>
      <w:lvlText w:val="%9."/>
      <w:lvlJc w:val="right"/>
      <w:pPr>
        <w:ind w:left="6480" w:hanging="180"/>
      </w:pPr>
    </w:lvl>
  </w:abstractNum>
  <w:abstractNum w:abstractNumId="11" w15:restartNumberingAfterBreak="0">
    <w:nsid w:val="2C3C3FF2"/>
    <w:multiLevelType w:val="hybridMultilevel"/>
    <w:tmpl w:val="BCF0E688"/>
    <w:lvl w:ilvl="0" w:tplc="F692D5FA">
      <w:start w:val="1"/>
      <w:numFmt w:val="bullet"/>
      <w:lvlText w:val=""/>
      <w:lvlJc w:val="left"/>
      <w:pPr>
        <w:ind w:left="720" w:hanging="360"/>
      </w:pPr>
      <w:rPr>
        <w:rFonts w:ascii="Symbol" w:hAnsi="Symbol" w:hint="default"/>
      </w:rPr>
    </w:lvl>
    <w:lvl w:ilvl="1" w:tplc="82740E10" w:tentative="1">
      <w:start w:val="1"/>
      <w:numFmt w:val="bullet"/>
      <w:lvlText w:val="o"/>
      <w:lvlJc w:val="left"/>
      <w:pPr>
        <w:ind w:left="1440" w:hanging="360"/>
      </w:pPr>
      <w:rPr>
        <w:rFonts w:ascii="Courier New" w:hAnsi="Courier New" w:cs="Courier New" w:hint="default"/>
      </w:rPr>
    </w:lvl>
    <w:lvl w:ilvl="2" w:tplc="CA8E5B60" w:tentative="1">
      <w:start w:val="1"/>
      <w:numFmt w:val="bullet"/>
      <w:lvlText w:val=""/>
      <w:lvlJc w:val="left"/>
      <w:pPr>
        <w:ind w:left="2160" w:hanging="360"/>
      </w:pPr>
      <w:rPr>
        <w:rFonts w:ascii="Wingdings" w:hAnsi="Wingdings" w:hint="default"/>
      </w:rPr>
    </w:lvl>
    <w:lvl w:ilvl="3" w:tplc="0170A040" w:tentative="1">
      <w:start w:val="1"/>
      <w:numFmt w:val="bullet"/>
      <w:lvlText w:val=""/>
      <w:lvlJc w:val="left"/>
      <w:pPr>
        <w:ind w:left="2880" w:hanging="360"/>
      </w:pPr>
      <w:rPr>
        <w:rFonts w:ascii="Symbol" w:hAnsi="Symbol" w:hint="default"/>
      </w:rPr>
    </w:lvl>
    <w:lvl w:ilvl="4" w:tplc="66345B7E" w:tentative="1">
      <w:start w:val="1"/>
      <w:numFmt w:val="bullet"/>
      <w:lvlText w:val="o"/>
      <w:lvlJc w:val="left"/>
      <w:pPr>
        <w:ind w:left="3600" w:hanging="360"/>
      </w:pPr>
      <w:rPr>
        <w:rFonts w:ascii="Courier New" w:hAnsi="Courier New" w:cs="Courier New" w:hint="default"/>
      </w:rPr>
    </w:lvl>
    <w:lvl w:ilvl="5" w:tplc="7E5644EE" w:tentative="1">
      <w:start w:val="1"/>
      <w:numFmt w:val="bullet"/>
      <w:lvlText w:val=""/>
      <w:lvlJc w:val="left"/>
      <w:pPr>
        <w:ind w:left="4320" w:hanging="360"/>
      </w:pPr>
      <w:rPr>
        <w:rFonts w:ascii="Wingdings" w:hAnsi="Wingdings" w:hint="default"/>
      </w:rPr>
    </w:lvl>
    <w:lvl w:ilvl="6" w:tplc="BF86F326" w:tentative="1">
      <w:start w:val="1"/>
      <w:numFmt w:val="bullet"/>
      <w:lvlText w:val=""/>
      <w:lvlJc w:val="left"/>
      <w:pPr>
        <w:ind w:left="5040" w:hanging="360"/>
      </w:pPr>
      <w:rPr>
        <w:rFonts w:ascii="Symbol" w:hAnsi="Symbol" w:hint="default"/>
      </w:rPr>
    </w:lvl>
    <w:lvl w:ilvl="7" w:tplc="92F2ED7E" w:tentative="1">
      <w:start w:val="1"/>
      <w:numFmt w:val="bullet"/>
      <w:lvlText w:val="o"/>
      <w:lvlJc w:val="left"/>
      <w:pPr>
        <w:ind w:left="5760" w:hanging="360"/>
      </w:pPr>
      <w:rPr>
        <w:rFonts w:ascii="Courier New" w:hAnsi="Courier New" w:cs="Courier New" w:hint="default"/>
      </w:rPr>
    </w:lvl>
    <w:lvl w:ilvl="8" w:tplc="86D29734" w:tentative="1">
      <w:start w:val="1"/>
      <w:numFmt w:val="bullet"/>
      <w:lvlText w:val=""/>
      <w:lvlJc w:val="left"/>
      <w:pPr>
        <w:ind w:left="6480" w:hanging="360"/>
      </w:pPr>
      <w:rPr>
        <w:rFonts w:ascii="Wingdings" w:hAnsi="Wingdings" w:hint="default"/>
      </w:rPr>
    </w:lvl>
  </w:abstractNum>
  <w:abstractNum w:abstractNumId="12" w15:restartNumberingAfterBreak="0">
    <w:nsid w:val="30C83444"/>
    <w:multiLevelType w:val="hybridMultilevel"/>
    <w:tmpl w:val="5BD44D86"/>
    <w:lvl w:ilvl="0" w:tplc="61824156">
      <w:start w:val="1"/>
      <w:numFmt w:val="decimal"/>
      <w:lvlText w:val="%1)"/>
      <w:lvlJc w:val="left"/>
      <w:pPr>
        <w:ind w:left="720" w:hanging="360"/>
      </w:pPr>
    </w:lvl>
    <w:lvl w:ilvl="1" w:tplc="D736C2B8">
      <w:start w:val="1"/>
      <w:numFmt w:val="lowerLetter"/>
      <w:lvlText w:val="%2."/>
      <w:lvlJc w:val="left"/>
      <w:pPr>
        <w:ind w:left="1440" w:hanging="360"/>
      </w:pPr>
    </w:lvl>
    <w:lvl w:ilvl="2" w:tplc="8BE4404A" w:tentative="1">
      <w:start w:val="1"/>
      <w:numFmt w:val="lowerRoman"/>
      <w:lvlText w:val="%3."/>
      <w:lvlJc w:val="right"/>
      <w:pPr>
        <w:ind w:left="2160" w:hanging="180"/>
      </w:pPr>
    </w:lvl>
    <w:lvl w:ilvl="3" w:tplc="DF985CA0" w:tentative="1">
      <w:start w:val="1"/>
      <w:numFmt w:val="decimal"/>
      <w:lvlText w:val="%4."/>
      <w:lvlJc w:val="left"/>
      <w:pPr>
        <w:ind w:left="2880" w:hanging="360"/>
      </w:pPr>
    </w:lvl>
    <w:lvl w:ilvl="4" w:tplc="DE5861B6" w:tentative="1">
      <w:start w:val="1"/>
      <w:numFmt w:val="lowerLetter"/>
      <w:lvlText w:val="%5."/>
      <w:lvlJc w:val="left"/>
      <w:pPr>
        <w:ind w:left="3600" w:hanging="360"/>
      </w:pPr>
    </w:lvl>
    <w:lvl w:ilvl="5" w:tplc="0CAECBB0" w:tentative="1">
      <w:start w:val="1"/>
      <w:numFmt w:val="lowerRoman"/>
      <w:lvlText w:val="%6."/>
      <w:lvlJc w:val="right"/>
      <w:pPr>
        <w:ind w:left="4320" w:hanging="180"/>
      </w:pPr>
    </w:lvl>
    <w:lvl w:ilvl="6" w:tplc="9D44E4B8" w:tentative="1">
      <w:start w:val="1"/>
      <w:numFmt w:val="decimal"/>
      <w:lvlText w:val="%7."/>
      <w:lvlJc w:val="left"/>
      <w:pPr>
        <w:ind w:left="5040" w:hanging="360"/>
      </w:pPr>
    </w:lvl>
    <w:lvl w:ilvl="7" w:tplc="E274F79C" w:tentative="1">
      <w:start w:val="1"/>
      <w:numFmt w:val="lowerLetter"/>
      <w:lvlText w:val="%8."/>
      <w:lvlJc w:val="left"/>
      <w:pPr>
        <w:ind w:left="5760" w:hanging="360"/>
      </w:pPr>
    </w:lvl>
    <w:lvl w:ilvl="8" w:tplc="BB0C4858" w:tentative="1">
      <w:start w:val="1"/>
      <w:numFmt w:val="lowerRoman"/>
      <w:lvlText w:val="%9."/>
      <w:lvlJc w:val="right"/>
      <w:pPr>
        <w:ind w:left="6480" w:hanging="180"/>
      </w:pPr>
    </w:lvl>
  </w:abstractNum>
  <w:abstractNum w:abstractNumId="13" w15:restartNumberingAfterBreak="0">
    <w:nsid w:val="32257C9F"/>
    <w:multiLevelType w:val="hybridMultilevel"/>
    <w:tmpl w:val="1CA42106"/>
    <w:lvl w:ilvl="0" w:tplc="92E61EB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799353D"/>
    <w:multiLevelType w:val="hybridMultilevel"/>
    <w:tmpl w:val="2C807076"/>
    <w:lvl w:ilvl="0" w:tplc="562438F2">
      <w:start w:val="1"/>
      <w:numFmt w:val="bullet"/>
      <w:lvlText w:val="-"/>
      <w:lvlJc w:val="left"/>
      <w:pPr>
        <w:tabs>
          <w:tab w:val="num" w:pos="1080"/>
        </w:tabs>
        <w:ind w:left="1080" w:hanging="360"/>
      </w:pPr>
      <w:rPr>
        <w:rFonts w:ascii="Times New Roman" w:eastAsia="Times New Roman" w:hAnsi="Times New Roman" w:cs="Times New Roman" w:hint="default"/>
      </w:rPr>
    </w:lvl>
    <w:lvl w:ilvl="1" w:tplc="15F4BAE4" w:tentative="1">
      <w:start w:val="1"/>
      <w:numFmt w:val="bullet"/>
      <w:lvlText w:val="o"/>
      <w:lvlJc w:val="left"/>
      <w:pPr>
        <w:tabs>
          <w:tab w:val="num" w:pos="1440"/>
        </w:tabs>
        <w:ind w:left="1440" w:hanging="360"/>
      </w:pPr>
      <w:rPr>
        <w:rFonts w:ascii="Courier New" w:hAnsi="Courier New" w:cs="Courier New" w:hint="default"/>
      </w:rPr>
    </w:lvl>
    <w:lvl w:ilvl="2" w:tplc="5B6C9A3C" w:tentative="1">
      <w:start w:val="1"/>
      <w:numFmt w:val="bullet"/>
      <w:lvlText w:val=""/>
      <w:lvlJc w:val="left"/>
      <w:pPr>
        <w:tabs>
          <w:tab w:val="num" w:pos="2160"/>
        </w:tabs>
        <w:ind w:left="2160" w:hanging="360"/>
      </w:pPr>
      <w:rPr>
        <w:rFonts w:ascii="Wingdings" w:hAnsi="Wingdings" w:hint="default"/>
      </w:rPr>
    </w:lvl>
    <w:lvl w:ilvl="3" w:tplc="81CACAF8" w:tentative="1">
      <w:start w:val="1"/>
      <w:numFmt w:val="bullet"/>
      <w:lvlText w:val=""/>
      <w:lvlJc w:val="left"/>
      <w:pPr>
        <w:tabs>
          <w:tab w:val="num" w:pos="2880"/>
        </w:tabs>
        <w:ind w:left="2880" w:hanging="360"/>
      </w:pPr>
      <w:rPr>
        <w:rFonts w:ascii="Symbol" w:hAnsi="Symbol" w:hint="default"/>
      </w:rPr>
    </w:lvl>
    <w:lvl w:ilvl="4" w:tplc="22846838" w:tentative="1">
      <w:start w:val="1"/>
      <w:numFmt w:val="bullet"/>
      <w:lvlText w:val="o"/>
      <w:lvlJc w:val="left"/>
      <w:pPr>
        <w:tabs>
          <w:tab w:val="num" w:pos="3600"/>
        </w:tabs>
        <w:ind w:left="3600" w:hanging="360"/>
      </w:pPr>
      <w:rPr>
        <w:rFonts w:ascii="Courier New" w:hAnsi="Courier New" w:cs="Courier New" w:hint="default"/>
      </w:rPr>
    </w:lvl>
    <w:lvl w:ilvl="5" w:tplc="8EC800B0" w:tentative="1">
      <w:start w:val="1"/>
      <w:numFmt w:val="bullet"/>
      <w:lvlText w:val=""/>
      <w:lvlJc w:val="left"/>
      <w:pPr>
        <w:tabs>
          <w:tab w:val="num" w:pos="4320"/>
        </w:tabs>
        <w:ind w:left="4320" w:hanging="360"/>
      </w:pPr>
      <w:rPr>
        <w:rFonts w:ascii="Wingdings" w:hAnsi="Wingdings" w:hint="default"/>
      </w:rPr>
    </w:lvl>
    <w:lvl w:ilvl="6" w:tplc="9EF490A4" w:tentative="1">
      <w:start w:val="1"/>
      <w:numFmt w:val="bullet"/>
      <w:lvlText w:val=""/>
      <w:lvlJc w:val="left"/>
      <w:pPr>
        <w:tabs>
          <w:tab w:val="num" w:pos="5040"/>
        </w:tabs>
        <w:ind w:left="5040" w:hanging="360"/>
      </w:pPr>
      <w:rPr>
        <w:rFonts w:ascii="Symbol" w:hAnsi="Symbol" w:hint="default"/>
      </w:rPr>
    </w:lvl>
    <w:lvl w:ilvl="7" w:tplc="4A00671C" w:tentative="1">
      <w:start w:val="1"/>
      <w:numFmt w:val="bullet"/>
      <w:lvlText w:val="o"/>
      <w:lvlJc w:val="left"/>
      <w:pPr>
        <w:tabs>
          <w:tab w:val="num" w:pos="5760"/>
        </w:tabs>
        <w:ind w:left="5760" w:hanging="360"/>
      </w:pPr>
      <w:rPr>
        <w:rFonts w:ascii="Courier New" w:hAnsi="Courier New" w:cs="Courier New" w:hint="default"/>
      </w:rPr>
    </w:lvl>
    <w:lvl w:ilvl="8" w:tplc="1A94FD9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291DF0"/>
    <w:multiLevelType w:val="multilevel"/>
    <w:tmpl w:val="AFDAD64E"/>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874D23"/>
    <w:multiLevelType w:val="hybridMultilevel"/>
    <w:tmpl w:val="63AC22D2"/>
    <w:lvl w:ilvl="0" w:tplc="56FC53C6">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D49670D"/>
    <w:multiLevelType w:val="hybridMultilevel"/>
    <w:tmpl w:val="705A94A4"/>
    <w:lvl w:ilvl="0" w:tplc="DD42D492">
      <w:start w:val="1"/>
      <w:numFmt w:val="bullet"/>
      <w:lvlText w:val=""/>
      <w:lvlJc w:val="left"/>
      <w:pPr>
        <w:ind w:left="1004" w:hanging="360"/>
      </w:pPr>
      <w:rPr>
        <w:rFonts w:ascii="Symbol" w:hAnsi="Symbol" w:hint="default"/>
        <w:strike w:val="0"/>
      </w:rPr>
    </w:lvl>
    <w:lvl w:ilvl="1" w:tplc="5D1A1238" w:tentative="1">
      <w:start w:val="1"/>
      <w:numFmt w:val="bullet"/>
      <w:lvlText w:val="o"/>
      <w:lvlJc w:val="left"/>
      <w:pPr>
        <w:ind w:left="1724" w:hanging="360"/>
      </w:pPr>
      <w:rPr>
        <w:rFonts w:ascii="Courier New" w:hAnsi="Courier New" w:cs="Courier New" w:hint="default"/>
      </w:rPr>
    </w:lvl>
    <w:lvl w:ilvl="2" w:tplc="4B568D9C" w:tentative="1">
      <w:start w:val="1"/>
      <w:numFmt w:val="bullet"/>
      <w:lvlText w:val=""/>
      <w:lvlJc w:val="left"/>
      <w:pPr>
        <w:ind w:left="2444" w:hanging="360"/>
      </w:pPr>
      <w:rPr>
        <w:rFonts w:ascii="Wingdings" w:hAnsi="Wingdings" w:hint="default"/>
      </w:rPr>
    </w:lvl>
    <w:lvl w:ilvl="3" w:tplc="02666080" w:tentative="1">
      <w:start w:val="1"/>
      <w:numFmt w:val="bullet"/>
      <w:lvlText w:val=""/>
      <w:lvlJc w:val="left"/>
      <w:pPr>
        <w:ind w:left="3164" w:hanging="360"/>
      </w:pPr>
      <w:rPr>
        <w:rFonts w:ascii="Symbol" w:hAnsi="Symbol" w:hint="default"/>
      </w:rPr>
    </w:lvl>
    <w:lvl w:ilvl="4" w:tplc="A6A6AAF6" w:tentative="1">
      <w:start w:val="1"/>
      <w:numFmt w:val="bullet"/>
      <w:lvlText w:val="o"/>
      <w:lvlJc w:val="left"/>
      <w:pPr>
        <w:ind w:left="3884" w:hanging="360"/>
      </w:pPr>
      <w:rPr>
        <w:rFonts w:ascii="Courier New" w:hAnsi="Courier New" w:cs="Courier New" w:hint="default"/>
      </w:rPr>
    </w:lvl>
    <w:lvl w:ilvl="5" w:tplc="4EA0DB74" w:tentative="1">
      <w:start w:val="1"/>
      <w:numFmt w:val="bullet"/>
      <w:lvlText w:val=""/>
      <w:lvlJc w:val="left"/>
      <w:pPr>
        <w:ind w:left="4604" w:hanging="360"/>
      </w:pPr>
      <w:rPr>
        <w:rFonts w:ascii="Wingdings" w:hAnsi="Wingdings" w:hint="default"/>
      </w:rPr>
    </w:lvl>
    <w:lvl w:ilvl="6" w:tplc="7A7EBECE" w:tentative="1">
      <w:start w:val="1"/>
      <w:numFmt w:val="bullet"/>
      <w:lvlText w:val=""/>
      <w:lvlJc w:val="left"/>
      <w:pPr>
        <w:ind w:left="5324" w:hanging="360"/>
      </w:pPr>
      <w:rPr>
        <w:rFonts w:ascii="Symbol" w:hAnsi="Symbol" w:hint="default"/>
      </w:rPr>
    </w:lvl>
    <w:lvl w:ilvl="7" w:tplc="84203EB8" w:tentative="1">
      <w:start w:val="1"/>
      <w:numFmt w:val="bullet"/>
      <w:lvlText w:val="o"/>
      <w:lvlJc w:val="left"/>
      <w:pPr>
        <w:ind w:left="6044" w:hanging="360"/>
      </w:pPr>
      <w:rPr>
        <w:rFonts w:ascii="Courier New" w:hAnsi="Courier New" w:cs="Courier New" w:hint="default"/>
      </w:rPr>
    </w:lvl>
    <w:lvl w:ilvl="8" w:tplc="8BEC60D8" w:tentative="1">
      <w:start w:val="1"/>
      <w:numFmt w:val="bullet"/>
      <w:lvlText w:val=""/>
      <w:lvlJc w:val="left"/>
      <w:pPr>
        <w:ind w:left="6764" w:hanging="360"/>
      </w:pPr>
      <w:rPr>
        <w:rFonts w:ascii="Wingdings" w:hAnsi="Wingdings" w:hint="default"/>
      </w:rPr>
    </w:lvl>
  </w:abstractNum>
  <w:abstractNum w:abstractNumId="18" w15:restartNumberingAfterBreak="0">
    <w:nsid w:val="41ED527F"/>
    <w:multiLevelType w:val="hybridMultilevel"/>
    <w:tmpl w:val="20A6E5F4"/>
    <w:lvl w:ilvl="0" w:tplc="7660DFC6">
      <w:start w:val="1"/>
      <w:numFmt w:val="decimal"/>
      <w:lvlText w:val="%1)"/>
      <w:lvlJc w:val="left"/>
      <w:pPr>
        <w:ind w:left="720" w:hanging="360"/>
      </w:pPr>
      <w:rPr>
        <w:b w:val="0"/>
        <w:bCs/>
      </w:rPr>
    </w:lvl>
    <w:lvl w:ilvl="1" w:tplc="39749714" w:tentative="1">
      <w:start w:val="1"/>
      <w:numFmt w:val="lowerLetter"/>
      <w:lvlText w:val="%2."/>
      <w:lvlJc w:val="left"/>
      <w:pPr>
        <w:ind w:left="1440" w:hanging="360"/>
      </w:pPr>
    </w:lvl>
    <w:lvl w:ilvl="2" w:tplc="6E120E74" w:tentative="1">
      <w:start w:val="1"/>
      <w:numFmt w:val="lowerRoman"/>
      <w:lvlText w:val="%3."/>
      <w:lvlJc w:val="right"/>
      <w:pPr>
        <w:ind w:left="2160" w:hanging="180"/>
      </w:pPr>
    </w:lvl>
    <w:lvl w:ilvl="3" w:tplc="B3F2FF10" w:tentative="1">
      <w:start w:val="1"/>
      <w:numFmt w:val="decimal"/>
      <w:lvlText w:val="%4."/>
      <w:lvlJc w:val="left"/>
      <w:pPr>
        <w:ind w:left="2880" w:hanging="360"/>
      </w:pPr>
    </w:lvl>
    <w:lvl w:ilvl="4" w:tplc="BF76BC02" w:tentative="1">
      <w:start w:val="1"/>
      <w:numFmt w:val="lowerLetter"/>
      <w:lvlText w:val="%5."/>
      <w:lvlJc w:val="left"/>
      <w:pPr>
        <w:ind w:left="3600" w:hanging="360"/>
      </w:pPr>
    </w:lvl>
    <w:lvl w:ilvl="5" w:tplc="234C9DBE" w:tentative="1">
      <w:start w:val="1"/>
      <w:numFmt w:val="lowerRoman"/>
      <w:lvlText w:val="%6."/>
      <w:lvlJc w:val="right"/>
      <w:pPr>
        <w:ind w:left="4320" w:hanging="180"/>
      </w:pPr>
    </w:lvl>
    <w:lvl w:ilvl="6" w:tplc="2E8ADE24" w:tentative="1">
      <w:start w:val="1"/>
      <w:numFmt w:val="decimal"/>
      <w:lvlText w:val="%7."/>
      <w:lvlJc w:val="left"/>
      <w:pPr>
        <w:ind w:left="5040" w:hanging="360"/>
      </w:pPr>
    </w:lvl>
    <w:lvl w:ilvl="7" w:tplc="91AACC2A" w:tentative="1">
      <w:start w:val="1"/>
      <w:numFmt w:val="lowerLetter"/>
      <w:lvlText w:val="%8."/>
      <w:lvlJc w:val="left"/>
      <w:pPr>
        <w:ind w:left="5760" w:hanging="360"/>
      </w:pPr>
    </w:lvl>
    <w:lvl w:ilvl="8" w:tplc="12CC62C2" w:tentative="1">
      <w:start w:val="1"/>
      <w:numFmt w:val="lowerRoman"/>
      <w:lvlText w:val="%9."/>
      <w:lvlJc w:val="right"/>
      <w:pPr>
        <w:ind w:left="6480" w:hanging="180"/>
      </w:pPr>
    </w:lvl>
  </w:abstractNum>
  <w:abstractNum w:abstractNumId="19" w15:restartNumberingAfterBreak="0">
    <w:nsid w:val="453555BB"/>
    <w:multiLevelType w:val="hybridMultilevel"/>
    <w:tmpl w:val="8C90D482"/>
    <w:lvl w:ilvl="0" w:tplc="62FA8F78">
      <w:start w:val="1"/>
      <w:numFmt w:val="decimal"/>
      <w:lvlText w:val="%1)"/>
      <w:lvlJc w:val="left"/>
      <w:pPr>
        <w:ind w:left="435" w:hanging="435"/>
      </w:pPr>
      <w:rPr>
        <w:rFonts w:hint="default"/>
      </w:rPr>
    </w:lvl>
    <w:lvl w:ilvl="1" w:tplc="8A5ECCD8" w:tentative="1">
      <w:start w:val="1"/>
      <w:numFmt w:val="lowerLetter"/>
      <w:lvlText w:val="%2."/>
      <w:lvlJc w:val="left"/>
      <w:pPr>
        <w:ind w:left="1080" w:hanging="360"/>
      </w:pPr>
    </w:lvl>
    <w:lvl w:ilvl="2" w:tplc="242ADB42" w:tentative="1">
      <w:start w:val="1"/>
      <w:numFmt w:val="lowerRoman"/>
      <w:lvlText w:val="%3."/>
      <w:lvlJc w:val="right"/>
      <w:pPr>
        <w:ind w:left="1800" w:hanging="180"/>
      </w:pPr>
    </w:lvl>
    <w:lvl w:ilvl="3" w:tplc="FC98E984" w:tentative="1">
      <w:start w:val="1"/>
      <w:numFmt w:val="decimal"/>
      <w:lvlText w:val="%4."/>
      <w:lvlJc w:val="left"/>
      <w:pPr>
        <w:ind w:left="2520" w:hanging="360"/>
      </w:pPr>
    </w:lvl>
    <w:lvl w:ilvl="4" w:tplc="FDEAC102" w:tentative="1">
      <w:start w:val="1"/>
      <w:numFmt w:val="lowerLetter"/>
      <w:lvlText w:val="%5."/>
      <w:lvlJc w:val="left"/>
      <w:pPr>
        <w:ind w:left="3240" w:hanging="360"/>
      </w:pPr>
    </w:lvl>
    <w:lvl w:ilvl="5" w:tplc="EEB07012" w:tentative="1">
      <w:start w:val="1"/>
      <w:numFmt w:val="lowerRoman"/>
      <w:lvlText w:val="%6."/>
      <w:lvlJc w:val="right"/>
      <w:pPr>
        <w:ind w:left="3960" w:hanging="180"/>
      </w:pPr>
    </w:lvl>
    <w:lvl w:ilvl="6" w:tplc="F2124C0C" w:tentative="1">
      <w:start w:val="1"/>
      <w:numFmt w:val="decimal"/>
      <w:lvlText w:val="%7."/>
      <w:lvlJc w:val="left"/>
      <w:pPr>
        <w:ind w:left="4680" w:hanging="360"/>
      </w:pPr>
    </w:lvl>
    <w:lvl w:ilvl="7" w:tplc="E4867A76" w:tentative="1">
      <w:start w:val="1"/>
      <w:numFmt w:val="lowerLetter"/>
      <w:lvlText w:val="%8."/>
      <w:lvlJc w:val="left"/>
      <w:pPr>
        <w:ind w:left="5400" w:hanging="360"/>
      </w:pPr>
    </w:lvl>
    <w:lvl w:ilvl="8" w:tplc="76368C6E" w:tentative="1">
      <w:start w:val="1"/>
      <w:numFmt w:val="lowerRoman"/>
      <w:lvlText w:val="%9."/>
      <w:lvlJc w:val="right"/>
      <w:pPr>
        <w:ind w:left="6120" w:hanging="180"/>
      </w:pPr>
    </w:lvl>
  </w:abstractNum>
  <w:abstractNum w:abstractNumId="20" w15:restartNumberingAfterBreak="0">
    <w:nsid w:val="47E90A4E"/>
    <w:multiLevelType w:val="hybridMultilevel"/>
    <w:tmpl w:val="D4FEC52A"/>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C075A95"/>
    <w:multiLevelType w:val="hybridMultilevel"/>
    <w:tmpl w:val="BD004850"/>
    <w:lvl w:ilvl="0" w:tplc="C0EA4E04">
      <w:start w:val="1"/>
      <w:numFmt w:val="bullet"/>
      <w:lvlText w:val=""/>
      <w:lvlJc w:val="left"/>
      <w:pPr>
        <w:ind w:left="720" w:hanging="360"/>
      </w:pPr>
      <w:rPr>
        <w:rFonts w:ascii="Symbol" w:hAnsi="Symbol" w:hint="default"/>
      </w:rPr>
    </w:lvl>
    <w:lvl w:ilvl="1" w:tplc="59CE9E04" w:tentative="1">
      <w:start w:val="1"/>
      <w:numFmt w:val="bullet"/>
      <w:lvlText w:val="o"/>
      <w:lvlJc w:val="left"/>
      <w:pPr>
        <w:ind w:left="1440" w:hanging="360"/>
      </w:pPr>
      <w:rPr>
        <w:rFonts w:ascii="Courier New" w:hAnsi="Courier New" w:cs="Courier New" w:hint="default"/>
      </w:rPr>
    </w:lvl>
    <w:lvl w:ilvl="2" w:tplc="A7722B86" w:tentative="1">
      <w:start w:val="1"/>
      <w:numFmt w:val="bullet"/>
      <w:lvlText w:val=""/>
      <w:lvlJc w:val="left"/>
      <w:pPr>
        <w:ind w:left="2160" w:hanging="360"/>
      </w:pPr>
      <w:rPr>
        <w:rFonts w:ascii="Wingdings" w:hAnsi="Wingdings" w:hint="default"/>
      </w:rPr>
    </w:lvl>
    <w:lvl w:ilvl="3" w:tplc="3EFCB4CE" w:tentative="1">
      <w:start w:val="1"/>
      <w:numFmt w:val="bullet"/>
      <w:lvlText w:val=""/>
      <w:lvlJc w:val="left"/>
      <w:pPr>
        <w:ind w:left="2880" w:hanging="360"/>
      </w:pPr>
      <w:rPr>
        <w:rFonts w:ascii="Symbol" w:hAnsi="Symbol" w:hint="default"/>
      </w:rPr>
    </w:lvl>
    <w:lvl w:ilvl="4" w:tplc="AF90C3F8" w:tentative="1">
      <w:start w:val="1"/>
      <w:numFmt w:val="bullet"/>
      <w:lvlText w:val="o"/>
      <w:lvlJc w:val="left"/>
      <w:pPr>
        <w:ind w:left="3600" w:hanging="360"/>
      </w:pPr>
      <w:rPr>
        <w:rFonts w:ascii="Courier New" w:hAnsi="Courier New" w:cs="Courier New" w:hint="default"/>
      </w:rPr>
    </w:lvl>
    <w:lvl w:ilvl="5" w:tplc="7BF872F0" w:tentative="1">
      <w:start w:val="1"/>
      <w:numFmt w:val="bullet"/>
      <w:lvlText w:val=""/>
      <w:lvlJc w:val="left"/>
      <w:pPr>
        <w:ind w:left="4320" w:hanging="360"/>
      </w:pPr>
      <w:rPr>
        <w:rFonts w:ascii="Wingdings" w:hAnsi="Wingdings" w:hint="default"/>
      </w:rPr>
    </w:lvl>
    <w:lvl w:ilvl="6" w:tplc="DECE2242" w:tentative="1">
      <w:start w:val="1"/>
      <w:numFmt w:val="bullet"/>
      <w:lvlText w:val=""/>
      <w:lvlJc w:val="left"/>
      <w:pPr>
        <w:ind w:left="5040" w:hanging="360"/>
      </w:pPr>
      <w:rPr>
        <w:rFonts w:ascii="Symbol" w:hAnsi="Symbol" w:hint="default"/>
      </w:rPr>
    </w:lvl>
    <w:lvl w:ilvl="7" w:tplc="AFB89DC6" w:tentative="1">
      <w:start w:val="1"/>
      <w:numFmt w:val="bullet"/>
      <w:lvlText w:val="o"/>
      <w:lvlJc w:val="left"/>
      <w:pPr>
        <w:ind w:left="5760" w:hanging="360"/>
      </w:pPr>
      <w:rPr>
        <w:rFonts w:ascii="Courier New" w:hAnsi="Courier New" w:cs="Courier New" w:hint="default"/>
      </w:rPr>
    </w:lvl>
    <w:lvl w:ilvl="8" w:tplc="2ED4D5A4" w:tentative="1">
      <w:start w:val="1"/>
      <w:numFmt w:val="bullet"/>
      <w:lvlText w:val=""/>
      <w:lvlJc w:val="left"/>
      <w:pPr>
        <w:ind w:left="6480" w:hanging="360"/>
      </w:pPr>
      <w:rPr>
        <w:rFonts w:ascii="Wingdings" w:hAnsi="Wingdings" w:hint="default"/>
      </w:rPr>
    </w:lvl>
  </w:abstractNum>
  <w:abstractNum w:abstractNumId="22" w15:restartNumberingAfterBreak="0">
    <w:nsid w:val="52E72EA1"/>
    <w:multiLevelType w:val="multilevel"/>
    <w:tmpl w:val="16A63B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DFA7FE7"/>
    <w:multiLevelType w:val="multilevel"/>
    <w:tmpl w:val="2C10E9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0E74871"/>
    <w:multiLevelType w:val="hybridMultilevel"/>
    <w:tmpl w:val="C6424C0A"/>
    <w:lvl w:ilvl="0" w:tplc="1C7C0D3A">
      <w:start w:val="1"/>
      <w:numFmt w:val="decimal"/>
      <w:lvlText w:val="%1)"/>
      <w:lvlJc w:val="left"/>
      <w:pPr>
        <w:ind w:left="720" w:hanging="360"/>
      </w:pPr>
    </w:lvl>
    <w:lvl w:ilvl="1" w:tplc="EF482376">
      <w:start w:val="1"/>
      <w:numFmt w:val="lowerLetter"/>
      <w:lvlText w:val="%2."/>
      <w:lvlJc w:val="left"/>
      <w:pPr>
        <w:ind w:left="1440" w:hanging="360"/>
      </w:pPr>
    </w:lvl>
    <w:lvl w:ilvl="2" w:tplc="B91E5E34" w:tentative="1">
      <w:start w:val="1"/>
      <w:numFmt w:val="lowerRoman"/>
      <w:lvlText w:val="%3."/>
      <w:lvlJc w:val="right"/>
      <w:pPr>
        <w:ind w:left="2160" w:hanging="180"/>
      </w:pPr>
    </w:lvl>
    <w:lvl w:ilvl="3" w:tplc="6526DCD0" w:tentative="1">
      <w:start w:val="1"/>
      <w:numFmt w:val="decimal"/>
      <w:lvlText w:val="%4."/>
      <w:lvlJc w:val="left"/>
      <w:pPr>
        <w:ind w:left="2880" w:hanging="360"/>
      </w:pPr>
    </w:lvl>
    <w:lvl w:ilvl="4" w:tplc="B2A84F76" w:tentative="1">
      <w:start w:val="1"/>
      <w:numFmt w:val="lowerLetter"/>
      <w:lvlText w:val="%5."/>
      <w:lvlJc w:val="left"/>
      <w:pPr>
        <w:ind w:left="3600" w:hanging="360"/>
      </w:pPr>
    </w:lvl>
    <w:lvl w:ilvl="5" w:tplc="F274EBE0" w:tentative="1">
      <w:start w:val="1"/>
      <w:numFmt w:val="lowerRoman"/>
      <w:lvlText w:val="%6."/>
      <w:lvlJc w:val="right"/>
      <w:pPr>
        <w:ind w:left="4320" w:hanging="180"/>
      </w:pPr>
    </w:lvl>
    <w:lvl w:ilvl="6" w:tplc="B6FC8552" w:tentative="1">
      <w:start w:val="1"/>
      <w:numFmt w:val="decimal"/>
      <w:lvlText w:val="%7."/>
      <w:lvlJc w:val="left"/>
      <w:pPr>
        <w:ind w:left="5040" w:hanging="360"/>
      </w:pPr>
    </w:lvl>
    <w:lvl w:ilvl="7" w:tplc="29EEDF74" w:tentative="1">
      <w:start w:val="1"/>
      <w:numFmt w:val="lowerLetter"/>
      <w:lvlText w:val="%8."/>
      <w:lvlJc w:val="left"/>
      <w:pPr>
        <w:ind w:left="5760" w:hanging="360"/>
      </w:pPr>
    </w:lvl>
    <w:lvl w:ilvl="8" w:tplc="207A519A" w:tentative="1">
      <w:start w:val="1"/>
      <w:numFmt w:val="lowerRoman"/>
      <w:lvlText w:val="%9."/>
      <w:lvlJc w:val="right"/>
      <w:pPr>
        <w:ind w:left="6480" w:hanging="180"/>
      </w:pPr>
    </w:lvl>
  </w:abstractNum>
  <w:abstractNum w:abstractNumId="25" w15:restartNumberingAfterBreak="0">
    <w:nsid w:val="66314051"/>
    <w:multiLevelType w:val="multilevel"/>
    <w:tmpl w:val="25580D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7D76A1D"/>
    <w:multiLevelType w:val="hybridMultilevel"/>
    <w:tmpl w:val="766EED46"/>
    <w:lvl w:ilvl="0" w:tplc="5D0C1626">
      <w:start w:val="1"/>
      <w:numFmt w:val="bullet"/>
      <w:lvlText w:val=""/>
      <w:lvlJc w:val="left"/>
      <w:pPr>
        <w:ind w:left="862" w:hanging="360"/>
      </w:pPr>
      <w:rPr>
        <w:rFonts w:ascii="Symbol" w:hAnsi="Symbol" w:hint="default"/>
      </w:rPr>
    </w:lvl>
    <w:lvl w:ilvl="1" w:tplc="01601AC6" w:tentative="1">
      <w:start w:val="1"/>
      <w:numFmt w:val="bullet"/>
      <w:lvlText w:val="o"/>
      <w:lvlJc w:val="left"/>
      <w:pPr>
        <w:ind w:left="1582" w:hanging="360"/>
      </w:pPr>
      <w:rPr>
        <w:rFonts w:ascii="Courier New" w:hAnsi="Courier New" w:cs="Courier New" w:hint="default"/>
      </w:rPr>
    </w:lvl>
    <w:lvl w:ilvl="2" w:tplc="92348014" w:tentative="1">
      <w:start w:val="1"/>
      <w:numFmt w:val="bullet"/>
      <w:lvlText w:val=""/>
      <w:lvlJc w:val="left"/>
      <w:pPr>
        <w:ind w:left="2302" w:hanging="360"/>
      </w:pPr>
      <w:rPr>
        <w:rFonts w:ascii="Wingdings" w:hAnsi="Wingdings" w:hint="default"/>
      </w:rPr>
    </w:lvl>
    <w:lvl w:ilvl="3" w:tplc="FC90BC9A" w:tentative="1">
      <w:start w:val="1"/>
      <w:numFmt w:val="bullet"/>
      <w:lvlText w:val=""/>
      <w:lvlJc w:val="left"/>
      <w:pPr>
        <w:ind w:left="3022" w:hanging="360"/>
      </w:pPr>
      <w:rPr>
        <w:rFonts w:ascii="Symbol" w:hAnsi="Symbol" w:hint="default"/>
      </w:rPr>
    </w:lvl>
    <w:lvl w:ilvl="4" w:tplc="DE70286C" w:tentative="1">
      <w:start w:val="1"/>
      <w:numFmt w:val="bullet"/>
      <w:lvlText w:val="o"/>
      <w:lvlJc w:val="left"/>
      <w:pPr>
        <w:ind w:left="3742" w:hanging="360"/>
      </w:pPr>
      <w:rPr>
        <w:rFonts w:ascii="Courier New" w:hAnsi="Courier New" w:cs="Courier New" w:hint="default"/>
      </w:rPr>
    </w:lvl>
    <w:lvl w:ilvl="5" w:tplc="2CF063BE" w:tentative="1">
      <w:start w:val="1"/>
      <w:numFmt w:val="bullet"/>
      <w:lvlText w:val=""/>
      <w:lvlJc w:val="left"/>
      <w:pPr>
        <w:ind w:left="4462" w:hanging="360"/>
      </w:pPr>
      <w:rPr>
        <w:rFonts w:ascii="Wingdings" w:hAnsi="Wingdings" w:hint="default"/>
      </w:rPr>
    </w:lvl>
    <w:lvl w:ilvl="6" w:tplc="F0884764" w:tentative="1">
      <w:start w:val="1"/>
      <w:numFmt w:val="bullet"/>
      <w:lvlText w:val=""/>
      <w:lvlJc w:val="left"/>
      <w:pPr>
        <w:ind w:left="5182" w:hanging="360"/>
      </w:pPr>
      <w:rPr>
        <w:rFonts w:ascii="Symbol" w:hAnsi="Symbol" w:hint="default"/>
      </w:rPr>
    </w:lvl>
    <w:lvl w:ilvl="7" w:tplc="5252AA9C" w:tentative="1">
      <w:start w:val="1"/>
      <w:numFmt w:val="bullet"/>
      <w:lvlText w:val="o"/>
      <w:lvlJc w:val="left"/>
      <w:pPr>
        <w:ind w:left="5902" w:hanging="360"/>
      </w:pPr>
      <w:rPr>
        <w:rFonts w:ascii="Courier New" w:hAnsi="Courier New" w:cs="Courier New" w:hint="default"/>
      </w:rPr>
    </w:lvl>
    <w:lvl w:ilvl="8" w:tplc="BA587C16" w:tentative="1">
      <w:start w:val="1"/>
      <w:numFmt w:val="bullet"/>
      <w:lvlText w:val=""/>
      <w:lvlJc w:val="left"/>
      <w:pPr>
        <w:ind w:left="6622" w:hanging="360"/>
      </w:pPr>
      <w:rPr>
        <w:rFonts w:ascii="Wingdings" w:hAnsi="Wingdings" w:hint="default"/>
      </w:rPr>
    </w:lvl>
  </w:abstractNum>
  <w:abstractNum w:abstractNumId="27" w15:restartNumberingAfterBreak="0">
    <w:nsid w:val="6A9F141E"/>
    <w:multiLevelType w:val="multilevel"/>
    <w:tmpl w:val="561CEA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70D45605"/>
    <w:multiLevelType w:val="hybridMultilevel"/>
    <w:tmpl w:val="D49E436E"/>
    <w:lvl w:ilvl="0" w:tplc="917004BA">
      <w:start w:val="1"/>
      <w:numFmt w:val="bullet"/>
      <w:lvlText w:val=""/>
      <w:lvlJc w:val="left"/>
      <w:pPr>
        <w:ind w:left="862" w:hanging="360"/>
      </w:pPr>
      <w:rPr>
        <w:rFonts w:ascii="Symbol" w:hAnsi="Symbol" w:hint="default"/>
      </w:rPr>
    </w:lvl>
    <w:lvl w:ilvl="1" w:tplc="A6360472" w:tentative="1">
      <w:start w:val="1"/>
      <w:numFmt w:val="bullet"/>
      <w:lvlText w:val="o"/>
      <w:lvlJc w:val="left"/>
      <w:pPr>
        <w:ind w:left="1582" w:hanging="360"/>
      </w:pPr>
      <w:rPr>
        <w:rFonts w:ascii="Courier New" w:hAnsi="Courier New" w:cs="Courier New" w:hint="default"/>
      </w:rPr>
    </w:lvl>
    <w:lvl w:ilvl="2" w:tplc="E1BA5FE4" w:tentative="1">
      <w:start w:val="1"/>
      <w:numFmt w:val="bullet"/>
      <w:lvlText w:val=""/>
      <w:lvlJc w:val="left"/>
      <w:pPr>
        <w:ind w:left="2302" w:hanging="360"/>
      </w:pPr>
      <w:rPr>
        <w:rFonts w:ascii="Wingdings" w:hAnsi="Wingdings" w:hint="default"/>
      </w:rPr>
    </w:lvl>
    <w:lvl w:ilvl="3" w:tplc="2B165B72" w:tentative="1">
      <w:start w:val="1"/>
      <w:numFmt w:val="bullet"/>
      <w:lvlText w:val=""/>
      <w:lvlJc w:val="left"/>
      <w:pPr>
        <w:ind w:left="3022" w:hanging="360"/>
      </w:pPr>
      <w:rPr>
        <w:rFonts w:ascii="Symbol" w:hAnsi="Symbol" w:hint="default"/>
      </w:rPr>
    </w:lvl>
    <w:lvl w:ilvl="4" w:tplc="A23A1A98" w:tentative="1">
      <w:start w:val="1"/>
      <w:numFmt w:val="bullet"/>
      <w:lvlText w:val="o"/>
      <w:lvlJc w:val="left"/>
      <w:pPr>
        <w:ind w:left="3742" w:hanging="360"/>
      </w:pPr>
      <w:rPr>
        <w:rFonts w:ascii="Courier New" w:hAnsi="Courier New" w:cs="Courier New" w:hint="default"/>
      </w:rPr>
    </w:lvl>
    <w:lvl w:ilvl="5" w:tplc="9116A114" w:tentative="1">
      <w:start w:val="1"/>
      <w:numFmt w:val="bullet"/>
      <w:lvlText w:val=""/>
      <w:lvlJc w:val="left"/>
      <w:pPr>
        <w:ind w:left="4462" w:hanging="360"/>
      </w:pPr>
      <w:rPr>
        <w:rFonts w:ascii="Wingdings" w:hAnsi="Wingdings" w:hint="default"/>
      </w:rPr>
    </w:lvl>
    <w:lvl w:ilvl="6" w:tplc="EF808B4A" w:tentative="1">
      <w:start w:val="1"/>
      <w:numFmt w:val="bullet"/>
      <w:lvlText w:val=""/>
      <w:lvlJc w:val="left"/>
      <w:pPr>
        <w:ind w:left="5182" w:hanging="360"/>
      </w:pPr>
      <w:rPr>
        <w:rFonts w:ascii="Symbol" w:hAnsi="Symbol" w:hint="default"/>
      </w:rPr>
    </w:lvl>
    <w:lvl w:ilvl="7" w:tplc="1DD4C052" w:tentative="1">
      <w:start w:val="1"/>
      <w:numFmt w:val="bullet"/>
      <w:lvlText w:val="o"/>
      <w:lvlJc w:val="left"/>
      <w:pPr>
        <w:ind w:left="5902" w:hanging="360"/>
      </w:pPr>
      <w:rPr>
        <w:rFonts w:ascii="Courier New" w:hAnsi="Courier New" w:cs="Courier New" w:hint="default"/>
      </w:rPr>
    </w:lvl>
    <w:lvl w:ilvl="8" w:tplc="C4B881A6" w:tentative="1">
      <w:start w:val="1"/>
      <w:numFmt w:val="bullet"/>
      <w:lvlText w:val=""/>
      <w:lvlJc w:val="left"/>
      <w:pPr>
        <w:ind w:left="6622" w:hanging="360"/>
      </w:pPr>
      <w:rPr>
        <w:rFonts w:ascii="Wingdings" w:hAnsi="Wingdings" w:hint="default"/>
      </w:rPr>
    </w:lvl>
  </w:abstractNum>
  <w:abstractNum w:abstractNumId="29" w15:restartNumberingAfterBreak="0">
    <w:nsid w:val="713D0AA2"/>
    <w:multiLevelType w:val="multilevel"/>
    <w:tmpl w:val="18D066DC"/>
    <w:lvl w:ilvl="0">
      <w:start w:val="1"/>
      <w:numFmt w:val="upperRoman"/>
      <w:lvlText w:val="%1."/>
      <w:lvlJc w:val="right"/>
      <w:pPr>
        <w:ind w:left="720" w:hanging="360"/>
      </w:pPr>
    </w:lvl>
    <w:lvl w:ilvl="1">
      <w:start w:val="1"/>
      <w:numFmt w:val="decimal"/>
      <w:isLgl/>
      <w:lvlText w:val="%1.%2."/>
      <w:lvlJc w:val="left"/>
      <w:pPr>
        <w:ind w:left="360" w:firstLine="0"/>
      </w:pPr>
      <w:rPr>
        <w:rFonts w:hint="default"/>
      </w:rPr>
    </w:lvl>
    <w:lvl w:ilvl="2">
      <w:start w:val="1"/>
      <w:numFmt w:val="decimal"/>
      <w:isLgl/>
      <w:lvlText w:val="%1.%2.%3."/>
      <w:lvlJc w:val="left"/>
      <w:pPr>
        <w:ind w:left="360" w:firstLine="0"/>
      </w:pPr>
      <w:rPr>
        <w:rFonts w:hint="default"/>
      </w:rPr>
    </w:lvl>
    <w:lvl w:ilvl="3">
      <w:start w:val="1"/>
      <w:numFmt w:val="decimal"/>
      <w:isLgl/>
      <w:lvlText w:val="%1.%2.%3.%4."/>
      <w:lvlJc w:val="left"/>
      <w:pPr>
        <w:ind w:left="360" w:firstLine="0"/>
      </w:pPr>
      <w:rPr>
        <w:rFonts w:hint="default"/>
      </w:rPr>
    </w:lvl>
    <w:lvl w:ilvl="4">
      <w:start w:val="1"/>
      <w:numFmt w:val="decimal"/>
      <w:isLgl/>
      <w:lvlText w:val="%1.%2.%3.%4.%5."/>
      <w:lvlJc w:val="left"/>
      <w:pPr>
        <w:ind w:left="720" w:hanging="360"/>
      </w:pPr>
      <w:rPr>
        <w:rFonts w:hint="default"/>
      </w:rPr>
    </w:lvl>
    <w:lvl w:ilvl="5">
      <w:start w:val="1"/>
      <w:numFmt w:val="decimal"/>
      <w:isLgl/>
      <w:lvlText w:val="%1.%2.%3.%4.%5.%6."/>
      <w:lvlJc w:val="left"/>
      <w:pPr>
        <w:ind w:left="720" w:hanging="360"/>
      </w:pPr>
      <w:rPr>
        <w:rFonts w:hint="default"/>
      </w:rPr>
    </w:lvl>
    <w:lvl w:ilvl="6">
      <w:start w:val="1"/>
      <w:numFmt w:val="decimal"/>
      <w:isLgl/>
      <w:lvlText w:val="%1.%2.%3.%4.%5.%6.%7."/>
      <w:lvlJc w:val="left"/>
      <w:pPr>
        <w:ind w:left="1080" w:hanging="720"/>
      </w:pPr>
      <w:rPr>
        <w:rFonts w:hint="default"/>
      </w:rPr>
    </w:lvl>
    <w:lvl w:ilvl="7">
      <w:start w:val="1"/>
      <w:numFmt w:val="decimal"/>
      <w:isLgl/>
      <w:lvlText w:val="%1.%2.%3.%4.%5.%6.%7.%8."/>
      <w:lvlJc w:val="left"/>
      <w:pPr>
        <w:ind w:left="1080" w:hanging="720"/>
      </w:pPr>
      <w:rPr>
        <w:rFonts w:hint="default"/>
      </w:rPr>
    </w:lvl>
    <w:lvl w:ilvl="8">
      <w:start w:val="1"/>
      <w:numFmt w:val="decimal"/>
      <w:isLgl/>
      <w:lvlText w:val="%1.%2.%3.%4.%5.%6.%7.%8.%9."/>
      <w:lvlJc w:val="left"/>
      <w:pPr>
        <w:ind w:left="1440" w:hanging="1080"/>
      </w:pPr>
      <w:rPr>
        <w:rFonts w:hint="default"/>
      </w:rPr>
    </w:lvl>
  </w:abstractNum>
  <w:abstractNum w:abstractNumId="30" w15:restartNumberingAfterBreak="0">
    <w:nsid w:val="761E3AEF"/>
    <w:multiLevelType w:val="hybridMultilevel"/>
    <w:tmpl w:val="318C4D60"/>
    <w:lvl w:ilvl="0" w:tplc="F11E9604">
      <w:start w:val="1"/>
      <w:numFmt w:val="decimal"/>
      <w:lvlText w:val="%1)"/>
      <w:lvlJc w:val="left"/>
      <w:pPr>
        <w:ind w:left="720" w:hanging="360"/>
      </w:pPr>
    </w:lvl>
    <w:lvl w:ilvl="1" w:tplc="942A8C04" w:tentative="1">
      <w:start w:val="1"/>
      <w:numFmt w:val="lowerLetter"/>
      <w:lvlText w:val="%2."/>
      <w:lvlJc w:val="left"/>
      <w:pPr>
        <w:ind w:left="1440" w:hanging="360"/>
      </w:pPr>
    </w:lvl>
    <w:lvl w:ilvl="2" w:tplc="09BCF19E" w:tentative="1">
      <w:start w:val="1"/>
      <w:numFmt w:val="lowerRoman"/>
      <w:lvlText w:val="%3."/>
      <w:lvlJc w:val="right"/>
      <w:pPr>
        <w:ind w:left="2160" w:hanging="180"/>
      </w:pPr>
    </w:lvl>
    <w:lvl w:ilvl="3" w:tplc="E8EAE176" w:tentative="1">
      <w:start w:val="1"/>
      <w:numFmt w:val="decimal"/>
      <w:lvlText w:val="%4."/>
      <w:lvlJc w:val="left"/>
      <w:pPr>
        <w:ind w:left="2880" w:hanging="360"/>
      </w:pPr>
    </w:lvl>
    <w:lvl w:ilvl="4" w:tplc="01766832" w:tentative="1">
      <w:start w:val="1"/>
      <w:numFmt w:val="lowerLetter"/>
      <w:lvlText w:val="%5."/>
      <w:lvlJc w:val="left"/>
      <w:pPr>
        <w:ind w:left="3600" w:hanging="360"/>
      </w:pPr>
    </w:lvl>
    <w:lvl w:ilvl="5" w:tplc="D570B13C" w:tentative="1">
      <w:start w:val="1"/>
      <w:numFmt w:val="lowerRoman"/>
      <w:lvlText w:val="%6."/>
      <w:lvlJc w:val="right"/>
      <w:pPr>
        <w:ind w:left="4320" w:hanging="180"/>
      </w:pPr>
    </w:lvl>
    <w:lvl w:ilvl="6" w:tplc="028C3846" w:tentative="1">
      <w:start w:val="1"/>
      <w:numFmt w:val="decimal"/>
      <w:lvlText w:val="%7."/>
      <w:lvlJc w:val="left"/>
      <w:pPr>
        <w:ind w:left="5040" w:hanging="360"/>
      </w:pPr>
    </w:lvl>
    <w:lvl w:ilvl="7" w:tplc="3A0C56F4" w:tentative="1">
      <w:start w:val="1"/>
      <w:numFmt w:val="lowerLetter"/>
      <w:lvlText w:val="%8."/>
      <w:lvlJc w:val="left"/>
      <w:pPr>
        <w:ind w:left="5760" w:hanging="360"/>
      </w:pPr>
    </w:lvl>
    <w:lvl w:ilvl="8" w:tplc="4E742D3A" w:tentative="1">
      <w:start w:val="1"/>
      <w:numFmt w:val="lowerRoman"/>
      <w:lvlText w:val="%9."/>
      <w:lvlJc w:val="right"/>
      <w:pPr>
        <w:ind w:left="6480" w:hanging="180"/>
      </w:pPr>
    </w:lvl>
  </w:abstractNum>
  <w:abstractNum w:abstractNumId="31" w15:restartNumberingAfterBreak="0">
    <w:nsid w:val="78923CF2"/>
    <w:multiLevelType w:val="hybridMultilevel"/>
    <w:tmpl w:val="983828DE"/>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C701EE2"/>
    <w:multiLevelType w:val="hybridMultilevel"/>
    <w:tmpl w:val="F7B8E672"/>
    <w:lvl w:ilvl="0" w:tplc="E8F6C85C">
      <w:start w:val="1"/>
      <w:numFmt w:val="decimal"/>
      <w:lvlText w:val="%1)"/>
      <w:lvlJc w:val="left"/>
      <w:pPr>
        <w:ind w:left="720" w:hanging="360"/>
      </w:pPr>
    </w:lvl>
    <w:lvl w:ilvl="1" w:tplc="FFECCC90" w:tentative="1">
      <w:start w:val="1"/>
      <w:numFmt w:val="lowerLetter"/>
      <w:lvlText w:val="%2."/>
      <w:lvlJc w:val="left"/>
      <w:pPr>
        <w:ind w:left="1440" w:hanging="360"/>
      </w:pPr>
    </w:lvl>
    <w:lvl w:ilvl="2" w:tplc="4E9068E2" w:tentative="1">
      <w:start w:val="1"/>
      <w:numFmt w:val="lowerRoman"/>
      <w:lvlText w:val="%3."/>
      <w:lvlJc w:val="right"/>
      <w:pPr>
        <w:ind w:left="2160" w:hanging="180"/>
      </w:pPr>
    </w:lvl>
    <w:lvl w:ilvl="3" w:tplc="3B429D8E" w:tentative="1">
      <w:start w:val="1"/>
      <w:numFmt w:val="decimal"/>
      <w:lvlText w:val="%4."/>
      <w:lvlJc w:val="left"/>
      <w:pPr>
        <w:ind w:left="2880" w:hanging="360"/>
      </w:pPr>
    </w:lvl>
    <w:lvl w:ilvl="4" w:tplc="E40E9A60" w:tentative="1">
      <w:start w:val="1"/>
      <w:numFmt w:val="lowerLetter"/>
      <w:lvlText w:val="%5."/>
      <w:lvlJc w:val="left"/>
      <w:pPr>
        <w:ind w:left="3600" w:hanging="360"/>
      </w:pPr>
    </w:lvl>
    <w:lvl w:ilvl="5" w:tplc="02C6D640" w:tentative="1">
      <w:start w:val="1"/>
      <w:numFmt w:val="lowerRoman"/>
      <w:lvlText w:val="%6."/>
      <w:lvlJc w:val="right"/>
      <w:pPr>
        <w:ind w:left="4320" w:hanging="180"/>
      </w:pPr>
    </w:lvl>
    <w:lvl w:ilvl="6" w:tplc="F60E0AD0" w:tentative="1">
      <w:start w:val="1"/>
      <w:numFmt w:val="decimal"/>
      <w:lvlText w:val="%7."/>
      <w:lvlJc w:val="left"/>
      <w:pPr>
        <w:ind w:left="5040" w:hanging="360"/>
      </w:pPr>
    </w:lvl>
    <w:lvl w:ilvl="7" w:tplc="0FCA15CC" w:tentative="1">
      <w:start w:val="1"/>
      <w:numFmt w:val="lowerLetter"/>
      <w:lvlText w:val="%8."/>
      <w:lvlJc w:val="left"/>
      <w:pPr>
        <w:ind w:left="5760" w:hanging="360"/>
      </w:pPr>
    </w:lvl>
    <w:lvl w:ilvl="8" w:tplc="B4ACC6C0" w:tentative="1">
      <w:start w:val="1"/>
      <w:numFmt w:val="lowerRoman"/>
      <w:lvlText w:val="%9."/>
      <w:lvlJc w:val="right"/>
      <w:pPr>
        <w:ind w:left="6480" w:hanging="180"/>
      </w:pPr>
    </w:lvl>
  </w:abstractNum>
  <w:abstractNum w:abstractNumId="33" w15:restartNumberingAfterBreak="0">
    <w:nsid w:val="7D49221B"/>
    <w:multiLevelType w:val="hybridMultilevel"/>
    <w:tmpl w:val="2054C2B8"/>
    <w:lvl w:ilvl="0" w:tplc="9F343EAC">
      <w:start w:val="1"/>
      <w:numFmt w:val="decimal"/>
      <w:lvlText w:val="%1)"/>
      <w:lvlJc w:val="left"/>
      <w:pPr>
        <w:ind w:left="360" w:hanging="360"/>
      </w:pPr>
      <w:rPr>
        <w:rFonts w:hint="default"/>
      </w:rPr>
    </w:lvl>
    <w:lvl w:ilvl="1" w:tplc="A2CAB23A" w:tentative="1">
      <w:start w:val="1"/>
      <w:numFmt w:val="bullet"/>
      <w:lvlText w:val="o"/>
      <w:lvlJc w:val="left"/>
      <w:pPr>
        <w:ind w:left="1080" w:hanging="360"/>
      </w:pPr>
      <w:rPr>
        <w:rFonts w:ascii="Courier New" w:hAnsi="Courier New" w:cs="Courier New" w:hint="default"/>
      </w:rPr>
    </w:lvl>
    <w:lvl w:ilvl="2" w:tplc="C8B2F9DE" w:tentative="1">
      <w:start w:val="1"/>
      <w:numFmt w:val="bullet"/>
      <w:lvlText w:val=""/>
      <w:lvlJc w:val="left"/>
      <w:pPr>
        <w:ind w:left="1800" w:hanging="360"/>
      </w:pPr>
      <w:rPr>
        <w:rFonts w:ascii="Wingdings" w:hAnsi="Wingdings" w:hint="default"/>
      </w:rPr>
    </w:lvl>
    <w:lvl w:ilvl="3" w:tplc="867A76AA" w:tentative="1">
      <w:start w:val="1"/>
      <w:numFmt w:val="bullet"/>
      <w:lvlText w:val=""/>
      <w:lvlJc w:val="left"/>
      <w:pPr>
        <w:ind w:left="2520" w:hanging="360"/>
      </w:pPr>
      <w:rPr>
        <w:rFonts w:ascii="Symbol" w:hAnsi="Symbol" w:hint="default"/>
      </w:rPr>
    </w:lvl>
    <w:lvl w:ilvl="4" w:tplc="B93A7C5A" w:tentative="1">
      <w:start w:val="1"/>
      <w:numFmt w:val="bullet"/>
      <w:lvlText w:val="o"/>
      <w:lvlJc w:val="left"/>
      <w:pPr>
        <w:ind w:left="3240" w:hanging="360"/>
      </w:pPr>
      <w:rPr>
        <w:rFonts w:ascii="Courier New" w:hAnsi="Courier New" w:cs="Courier New" w:hint="default"/>
      </w:rPr>
    </w:lvl>
    <w:lvl w:ilvl="5" w:tplc="FE04AC16" w:tentative="1">
      <w:start w:val="1"/>
      <w:numFmt w:val="bullet"/>
      <w:lvlText w:val=""/>
      <w:lvlJc w:val="left"/>
      <w:pPr>
        <w:ind w:left="3960" w:hanging="360"/>
      </w:pPr>
      <w:rPr>
        <w:rFonts w:ascii="Wingdings" w:hAnsi="Wingdings" w:hint="default"/>
      </w:rPr>
    </w:lvl>
    <w:lvl w:ilvl="6" w:tplc="78A491E6" w:tentative="1">
      <w:start w:val="1"/>
      <w:numFmt w:val="bullet"/>
      <w:lvlText w:val=""/>
      <w:lvlJc w:val="left"/>
      <w:pPr>
        <w:ind w:left="4680" w:hanging="360"/>
      </w:pPr>
      <w:rPr>
        <w:rFonts w:ascii="Symbol" w:hAnsi="Symbol" w:hint="default"/>
      </w:rPr>
    </w:lvl>
    <w:lvl w:ilvl="7" w:tplc="BF9409F4" w:tentative="1">
      <w:start w:val="1"/>
      <w:numFmt w:val="bullet"/>
      <w:lvlText w:val="o"/>
      <w:lvlJc w:val="left"/>
      <w:pPr>
        <w:ind w:left="5400" w:hanging="360"/>
      </w:pPr>
      <w:rPr>
        <w:rFonts w:ascii="Courier New" w:hAnsi="Courier New" w:cs="Courier New" w:hint="default"/>
      </w:rPr>
    </w:lvl>
    <w:lvl w:ilvl="8" w:tplc="1ACC4F7E" w:tentative="1">
      <w:start w:val="1"/>
      <w:numFmt w:val="bullet"/>
      <w:lvlText w:val=""/>
      <w:lvlJc w:val="left"/>
      <w:pPr>
        <w:ind w:left="6120" w:hanging="360"/>
      </w:pPr>
      <w:rPr>
        <w:rFonts w:ascii="Wingdings" w:hAnsi="Wingdings" w:hint="default"/>
      </w:rPr>
    </w:lvl>
  </w:abstractNum>
  <w:abstractNum w:abstractNumId="34" w15:restartNumberingAfterBreak="0">
    <w:nsid w:val="7D5C141E"/>
    <w:multiLevelType w:val="multilevel"/>
    <w:tmpl w:val="0D26F048"/>
    <w:lvl w:ilvl="0">
      <w:start w:val="6"/>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5" w15:restartNumberingAfterBreak="0">
    <w:nsid w:val="7F744F79"/>
    <w:multiLevelType w:val="multilevel"/>
    <w:tmpl w:val="836AE1EC"/>
    <w:lvl w:ilvl="0">
      <w:start w:val="1"/>
      <w:numFmt w:val="decimal"/>
      <w:lvlText w:val="%1."/>
      <w:lvlJc w:val="left"/>
      <w:pPr>
        <w:ind w:left="502" w:hanging="360"/>
      </w:pPr>
    </w:lvl>
    <w:lvl w:ilvl="1">
      <w:start w:val="1"/>
      <w:numFmt w:val="decimal"/>
      <w:isLgl/>
      <w:lvlText w:val="%1.%2."/>
      <w:lvlJc w:val="left"/>
      <w:pPr>
        <w:ind w:left="990" w:hanging="630"/>
      </w:pPr>
      <w:rPr>
        <w:rFonts w:hint="default"/>
        <w:color w:val="000000"/>
      </w:rPr>
    </w:lvl>
    <w:lvl w:ilvl="2">
      <w:start w:val="3"/>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num w:numId="1" w16cid:durableId="1193687470">
    <w:abstractNumId w:val="32"/>
  </w:num>
  <w:num w:numId="2" w16cid:durableId="1194802396">
    <w:abstractNumId w:val="15"/>
  </w:num>
  <w:num w:numId="3" w16cid:durableId="1283616511">
    <w:abstractNumId w:val="35"/>
  </w:num>
  <w:num w:numId="4" w16cid:durableId="131362155">
    <w:abstractNumId w:val="2"/>
  </w:num>
  <w:num w:numId="5" w16cid:durableId="1354578498">
    <w:abstractNumId w:val="34"/>
  </w:num>
  <w:num w:numId="6" w16cid:durableId="138113880">
    <w:abstractNumId w:val="4"/>
  </w:num>
  <w:num w:numId="7" w16cid:durableId="1398014807">
    <w:abstractNumId w:val="13"/>
  </w:num>
  <w:num w:numId="8" w16cid:durableId="1451780272">
    <w:abstractNumId w:val="29"/>
  </w:num>
  <w:num w:numId="9" w16cid:durableId="14730162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4152230">
    <w:abstractNumId w:val="24"/>
  </w:num>
  <w:num w:numId="11" w16cid:durableId="1512524509">
    <w:abstractNumId w:val="31"/>
  </w:num>
  <w:num w:numId="12" w16cid:durableId="1513178541">
    <w:abstractNumId w:val="12"/>
  </w:num>
  <w:num w:numId="13" w16cid:durableId="1565289031">
    <w:abstractNumId w:val="26"/>
  </w:num>
  <w:num w:numId="14" w16cid:durableId="1578006266">
    <w:abstractNumId w:val="11"/>
  </w:num>
  <w:num w:numId="15" w16cid:durableId="1674406340">
    <w:abstractNumId w:val="25"/>
  </w:num>
  <w:num w:numId="16" w16cid:durableId="1807625059">
    <w:abstractNumId w:val="33"/>
  </w:num>
  <w:num w:numId="17" w16cid:durableId="1810896838">
    <w:abstractNumId w:val="16"/>
  </w:num>
  <w:num w:numId="18" w16cid:durableId="1904413525">
    <w:abstractNumId w:val="9"/>
  </w:num>
  <w:num w:numId="19" w16cid:durableId="1930575047">
    <w:abstractNumId w:val="10"/>
  </w:num>
  <w:num w:numId="20" w16cid:durableId="1942639860">
    <w:abstractNumId w:val="7"/>
  </w:num>
  <w:num w:numId="21" w16cid:durableId="1978338150">
    <w:abstractNumId w:val="30"/>
  </w:num>
  <w:num w:numId="22" w16cid:durableId="2019770111">
    <w:abstractNumId w:val="18"/>
  </w:num>
  <w:num w:numId="23" w16cid:durableId="2107341477">
    <w:abstractNumId w:val="17"/>
  </w:num>
  <w:num w:numId="24" w16cid:durableId="24714652">
    <w:abstractNumId w:val="27"/>
  </w:num>
  <w:num w:numId="25" w16cid:durableId="259067597">
    <w:abstractNumId w:val="3"/>
  </w:num>
  <w:num w:numId="26" w16cid:durableId="312834281">
    <w:abstractNumId w:val="14"/>
  </w:num>
  <w:num w:numId="27" w16cid:durableId="38289752">
    <w:abstractNumId w:val="1"/>
  </w:num>
  <w:num w:numId="28" w16cid:durableId="506555861">
    <w:abstractNumId w:val="28"/>
  </w:num>
  <w:num w:numId="29" w16cid:durableId="528834759">
    <w:abstractNumId w:val="20"/>
  </w:num>
  <w:num w:numId="30" w16cid:durableId="537402854">
    <w:abstractNumId w:val="19"/>
  </w:num>
  <w:num w:numId="31" w16cid:durableId="599027287">
    <w:abstractNumId w:val="21"/>
  </w:num>
  <w:num w:numId="32" w16cid:durableId="7488449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50856446">
    <w:abstractNumId w:val="5"/>
  </w:num>
  <w:num w:numId="34" w16cid:durableId="868177204">
    <w:abstractNumId w:val="8"/>
  </w:num>
  <w:num w:numId="35" w16cid:durableId="939142129">
    <w:abstractNumId w:val="6"/>
  </w:num>
  <w:num w:numId="36" w16cid:durableId="981081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EF4"/>
    <w:rsid w:val="00040EB8"/>
    <w:rsid w:val="0005645B"/>
    <w:rsid w:val="00071AA7"/>
    <w:rsid w:val="00080965"/>
    <w:rsid w:val="0008628C"/>
    <w:rsid w:val="000A2858"/>
    <w:rsid w:val="000A4BF0"/>
    <w:rsid w:val="000C395B"/>
    <w:rsid w:val="00121068"/>
    <w:rsid w:val="0012777C"/>
    <w:rsid w:val="00141776"/>
    <w:rsid w:val="001427E1"/>
    <w:rsid w:val="00165301"/>
    <w:rsid w:val="001A2C7F"/>
    <w:rsid w:val="001B0A88"/>
    <w:rsid w:val="001E18A2"/>
    <w:rsid w:val="0021537E"/>
    <w:rsid w:val="00224E70"/>
    <w:rsid w:val="002503E6"/>
    <w:rsid w:val="00252D7E"/>
    <w:rsid w:val="00282418"/>
    <w:rsid w:val="002A4AF7"/>
    <w:rsid w:val="002C10B1"/>
    <w:rsid w:val="002C1F22"/>
    <w:rsid w:val="002C6B34"/>
    <w:rsid w:val="002E658F"/>
    <w:rsid w:val="00347A4E"/>
    <w:rsid w:val="00355073"/>
    <w:rsid w:val="00356BE9"/>
    <w:rsid w:val="003A4833"/>
    <w:rsid w:val="003B78B8"/>
    <w:rsid w:val="003D0490"/>
    <w:rsid w:val="003D7BA7"/>
    <w:rsid w:val="004546C2"/>
    <w:rsid w:val="0047718A"/>
    <w:rsid w:val="00477F0B"/>
    <w:rsid w:val="004B74F5"/>
    <w:rsid w:val="004C4B47"/>
    <w:rsid w:val="0051717A"/>
    <w:rsid w:val="0054169C"/>
    <w:rsid w:val="00571C1E"/>
    <w:rsid w:val="005B41C2"/>
    <w:rsid w:val="005C2B40"/>
    <w:rsid w:val="005F07C4"/>
    <w:rsid w:val="0061256E"/>
    <w:rsid w:val="00613032"/>
    <w:rsid w:val="00622327"/>
    <w:rsid w:val="006652D2"/>
    <w:rsid w:val="006A1AC0"/>
    <w:rsid w:val="006E066C"/>
    <w:rsid w:val="006E5332"/>
    <w:rsid w:val="006F5D80"/>
    <w:rsid w:val="006F76D3"/>
    <w:rsid w:val="00707EF4"/>
    <w:rsid w:val="00720A2A"/>
    <w:rsid w:val="00730C18"/>
    <w:rsid w:val="00733422"/>
    <w:rsid w:val="00774D3B"/>
    <w:rsid w:val="00786EC7"/>
    <w:rsid w:val="007B57B0"/>
    <w:rsid w:val="007C3B48"/>
    <w:rsid w:val="007F3133"/>
    <w:rsid w:val="00833670"/>
    <w:rsid w:val="008A71DF"/>
    <w:rsid w:val="00927327"/>
    <w:rsid w:val="009411D6"/>
    <w:rsid w:val="009A77AE"/>
    <w:rsid w:val="009B242B"/>
    <w:rsid w:val="009D7C81"/>
    <w:rsid w:val="00A25557"/>
    <w:rsid w:val="00A41772"/>
    <w:rsid w:val="00AA11B9"/>
    <w:rsid w:val="00AB5724"/>
    <w:rsid w:val="00AD620D"/>
    <w:rsid w:val="00AF409A"/>
    <w:rsid w:val="00B02222"/>
    <w:rsid w:val="00B12AF3"/>
    <w:rsid w:val="00B95AE1"/>
    <w:rsid w:val="00BA729B"/>
    <w:rsid w:val="00BD7E63"/>
    <w:rsid w:val="00BE054C"/>
    <w:rsid w:val="00BE7F3A"/>
    <w:rsid w:val="00C061F8"/>
    <w:rsid w:val="00C5518C"/>
    <w:rsid w:val="00C817CF"/>
    <w:rsid w:val="00CA5D01"/>
    <w:rsid w:val="00CA6C74"/>
    <w:rsid w:val="00CD65AE"/>
    <w:rsid w:val="00CF16B3"/>
    <w:rsid w:val="00D17474"/>
    <w:rsid w:val="00D41020"/>
    <w:rsid w:val="00DC1FF9"/>
    <w:rsid w:val="00DD18BD"/>
    <w:rsid w:val="00E01B85"/>
    <w:rsid w:val="00E06A80"/>
    <w:rsid w:val="00E309AA"/>
    <w:rsid w:val="00E32D4A"/>
    <w:rsid w:val="00E6322D"/>
    <w:rsid w:val="00EB5454"/>
    <w:rsid w:val="00EF6C13"/>
    <w:rsid w:val="00F00DA6"/>
    <w:rsid w:val="00F373E3"/>
    <w:rsid w:val="00FB614C"/>
    <w:rsid w:val="00FC4257"/>
    <w:rsid w:val="00FE5250"/>
    <w:rsid w:val="0141CD7B"/>
    <w:rsid w:val="03BB9AED"/>
    <w:rsid w:val="06C2982F"/>
    <w:rsid w:val="0AE78517"/>
    <w:rsid w:val="0B4A09D0"/>
    <w:rsid w:val="0F5F64E9"/>
    <w:rsid w:val="10FF195B"/>
    <w:rsid w:val="1316615A"/>
    <w:rsid w:val="134266AC"/>
    <w:rsid w:val="13E611A4"/>
    <w:rsid w:val="176C28C3"/>
    <w:rsid w:val="18C2D652"/>
    <w:rsid w:val="1A41CE50"/>
    <w:rsid w:val="1BE8D9E4"/>
    <w:rsid w:val="1D0E0056"/>
    <w:rsid w:val="1F539FA4"/>
    <w:rsid w:val="21FC20E3"/>
    <w:rsid w:val="235B614C"/>
    <w:rsid w:val="25448C7E"/>
    <w:rsid w:val="25FB3714"/>
    <w:rsid w:val="2B545F63"/>
    <w:rsid w:val="2B7A1010"/>
    <w:rsid w:val="2B8465C8"/>
    <w:rsid w:val="2BC30D14"/>
    <w:rsid w:val="2BFA2141"/>
    <w:rsid w:val="2CD93225"/>
    <w:rsid w:val="2DEC34D2"/>
    <w:rsid w:val="2EACC8A3"/>
    <w:rsid w:val="33941A35"/>
    <w:rsid w:val="3471D120"/>
    <w:rsid w:val="355A22CB"/>
    <w:rsid w:val="372425AA"/>
    <w:rsid w:val="394E6A9B"/>
    <w:rsid w:val="39822732"/>
    <w:rsid w:val="3BB6F597"/>
    <w:rsid w:val="3D44EC26"/>
    <w:rsid w:val="3DEB5587"/>
    <w:rsid w:val="3E1CA287"/>
    <w:rsid w:val="40D24EC6"/>
    <w:rsid w:val="424F8EDC"/>
    <w:rsid w:val="43C3BDEF"/>
    <w:rsid w:val="44145C7C"/>
    <w:rsid w:val="48CC03D1"/>
    <w:rsid w:val="493B33FA"/>
    <w:rsid w:val="4B1B849D"/>
    <w:rsid w:val="4F109202"/>
    <w:rsid w:val="4F126BD8"/>
    <w:rsid w:val="4FF9C271"/>
    <w:rsid w:val="50F9A2FC"/>
    <w:rsid w:val="52C8D324"/>
    <w:rsid w:val="549719AD"/>
    <w:rsid w:val="554B2FB5"/>
    <w:rsid w:val="59B50ABE"/>
    <w:rsid w:val="5A94D3E4"/>
    <w:rsid w:val="62648468"/>
    <w:rsid w:val="63140916"/>
    <w:rsid w:val="66275C02"/>
    <w:rsid w:val="6635B766"/>
    <w:rsid w:val="6670995A"/>
    <w:rsid w:val="66D64A73"/>
    <w:rsid w:val="67B9DC69"/>
    <w:rsid w:val="6A08892A"/>
    <w:rsid w:val="6A14A7E0"/>
    <w:rsid w:val="6D29456D"/>
    <w:rsid w:val="72BC0CE6"/>
    <w:rsid w:val="7398C2D3"/>
    <w:rsid w:val="74C44E01"/>
    <w:rsid w:val="758461A1"/>
    <w:rsid w:val="75B495FE"/>
    <w:rsid w:val="77562CDC"/>
    <w:rsid w:val="78B233CF"/>
    <w:rsid w:val="7A5835E0"/>
    <w:rsid w:val="7A66C711"/>
    <w:rsid w:val="7CC8EB7C"/>
    <w:rsid w:val="7CDCFC06"/>
    <w:rsid w:val="7ED09C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A7159"/>
  <w15:chartTrackingRefBased/>
  <w15:docId w15:val="{1A4F3C43-43B1-4792-B7D1-F758ABEE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07E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semiHidden/>
    <w:unhideWhenUsed/>
    <w:qFormat/>
    <w:rsid w:val="00707E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semiHidden/>
    <w:unhideWhenUsed/>
    <w:qFormat/>
    <w:rsid w:val="00707E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semiHidden/>
    <w:unhideWhenUsed/>
    <w:qFormat/>
    <w:rsid w:val="00707E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semiHidden/>
    <w:unhideWhenUsed/>
    <w:qFormat/>
    <w:rsid w:val="00707E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uiPriority w:val="9"/>
    <w:semiHidden/>
    <w:unhideWhenUsed/>
    <w:qFormat/>
    <w:rsid w:val="00707E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uiPriority w:val="9"/>
    <w:semiHidden/>
    <w:unhideWhenUsed/>
    <w:qFormat/>
    <w:rsid w:val="00707E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uiPriority w:val="9"/>
    <w:semiHidden/>
    <w:unhideWhenUsed/>
    <w:qFormat/>
    <w:rsid w:val="00707E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uiPriority w:val="9"/>
    <w:semiHidden/>
    <w:unhideWhenUsed/>
    <w:qFormat/>
    <w:rsid w:val="00707E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Table Normal"/>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EF4"/>
    <w:pPr>
      <w:ind w:left="720"/>
      <w:contextualSpacing/>
    </w:pPr>
  </w:style>
  <w:style w:type="character" w:styleId="IntenseEmphasis">
    <w:name w:val="Intense Emphasis"/>
    <w:basedOn w:val="DefaultParagraphFont"/>
    <w:uiPriority w:val="21"/>
    <w:qFormat/>
    <w:rsid w:val="00707EF4"/>
    <w:rPr>
      <w:i/>
      <w:iCs/>
      <w:color w:val="0F4761" w:themeColor="accent1" w:themeShade="BF"/>
    </w:rPr>
  </w:style>
  <w:style w:type="character" w:styleId="IntenseReference">
    <w:name w:val="Intense Reference"/>
    <w:basedOn w:val="DefaultParagraphFont"/>
    <w:uiPriority w:val="32"/>
    <w:qFormat/>
    <w:rsid w:val="00707EF4"/>
    <w:rPr>
      <w:b/>
      <w:bCs/>
      <w:smallCaps/>
      <w:color w:val="0F4761" w:themeColor="accent1" w:themeShade="BF"/>
      <w:spacing w:val="5"/>
    </w:rPr>
  </w:style>
  <w:style w:type="paragraph" w:styleId="Revision">
    <w:name w:val="Revision"/>
    <w:hidden/>
    <w:uiPriority w:val="99"/>
    <w:semiHidden/>
    <w:rsid w:val="006E066C"/>
    <w:pPr>
      <w:spacing w:after="0" w:line="240" w:lineRule="auto"/>
    </w:pPr>
  </w:style>
  <w:style w:type="character" w:styleId="Vresatsauce">
    <w:name w:val="footnote reference"/>
    <w:aliases w:val="Footnote Reference,Footnote symbol,Footnote Reference Number,Footnote Reference Superscript,Footnote Refernece,ftref,Odwołanie przypisu,BVI fnr,Footnotes refss,SUPERS,Ref,de nota al pie,-E Fußnotenzeichen,Footnote reference number,E,E FNZ"/>
    <w:uiPriority w:val="99"/>
    <w:qFormat/>
    <w:rsid w:val="00EF6C13"/>
    <w:rPr>
      <w:vertAlign w:val="superscript"/>
    </w:rPr>
  </w:style>
  <w:style w:type="table" w:styleId="TableGrid">
    <w:name w:val="Table Grid"/>
    <w:basedOn w:val="TableNormal"/>
    <w:rsid w:val="006E533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4546C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Comment Reference"/>
    <w:basedOn w:val="DefaultParagraphFont"/>
    <w:uiPriority w:val="99"/>
    <w:semiHidden/>
    <w:unhideWhenUsed/>
    <w:rsid w:val="00252D7E"/>
    <w:rPr>
      <w:sz w:val="16"/>
      <w:szCs w:val="16"/>
    </w:rPr>
  </w:style>
  <w:style w:type="character" w:customStyle="1" w:styleId="Virsraksts1Rakstz">
    <w:name w:val="Virsraksts 1 Rakstz."/>
    <w:basedOn w:val="DefaultParagraphFont"/>
    <w:uiPriority w:val="9"/>
    <w:rsid w:val="00A2555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uiPriority w:val="9"/>
    <w:semiHidden/>
    <w:rsid w:val="00A2555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uiPriority w:val="9"/>
    <w:semiHidden/>
    <w:rsid w:val="00A25557"/>
    <w:rPr>
      <w:rFonts w:eastAsiaTheme="majorEastAsia" w:cstheme="majorBidi"/>
      <w:color w:val="0F4761" w:themeColor="accent1" w:themeShade="BF"/>
      <w:sz w:val="28"/>
      <w:szCs w:val="28"/>
    </w:rPr>
  </w:style>
  <w:style w:type="character" w:customStyle="1" w:styleId="Virsraksts4Rakstz">
    <w:name w:val="Virsraksts 4 Rakstz."/>
    <w:basedOn w:val="DefaultParagraphFont"/>
    <w:uiPriority w:val="9"/>
    <w:semiHidden/>
    <w:rsid w:val="00A25557"/>
    <w:rPr>
      <w:rFonts w:eastAsiaTheme="majorEastAsia" w:cstheme="majorBidi"/>
      <w:i/>
      <w:iCs/>
      <w:color w:val="0F4761" w:themeColor="accent1" w:themeShade="BF"/>
    </w:rPr>
  </w:style>
  <w:style w:type="character" w:customStyle="1" w:styleId="Virsraksts5Rakstz">
    <w:name w:val="Virsraksts 5 Rakstz."/>
    <w:basedOn w:val="DefaultParagraphFont"/>
    <w:uiPriority w:val="9"/>
    <w:semiHidden/>
    <w:rsid w:val="00A25557"/>
    <w:rPr>
      <w:rFonts w:eastAsiaTheme="majorEastAsia" w:cstheme="majorBidi"/>
      <w:color w:val="0F4761" w:themeColor="accent1" w:themeShade="BF"/>
    </w:rPr>
  </w:style>
  <w:style w:type="character" w:customStyle="1" w:styleId="Virsraksts6Rakstz">
    <w:name w:val="Virsraksts 6 Rakstz."/>
    <w:basedOn w:val="DefaultParagraphFont"/>
    <w:uiPriority w:val="9"/>
    <w:semiHidden/>
    <w:rsid w:val="00A25557"/>
    <w:rPr>
      <w:rFonts w:eastAsiaTheme="majorEastAsia" w:cstheme="majorBidi"/>
      <w:i/>
      <w:iCs/>
      <w:color w:val="595959" w:themeColor="text1" w:themeTint="A6"/>
    </w:rPr>
  </w:style>
  <w:style w:type="character" w:customStyle="1" w:styleId="Virsraksts7Rakstz">
    <w:name w:val="Virsraksts 7 Rakstz."/>
    <w:basedOn w:val="DefaultParagraphFont"/>
    <w:uiPriority w:val="9"/>
    <w:semiHidden/>
    <w:rsid w:val="00A25557"/>
    <w:rPr>
      <w:rFonts w:eastAsiaTheme="majorEastAsia" w:cstheme="majorBidi"/>
      <w:color w:val="595959" w:themeColor="text1" w:themeTint="A6"/>
    </w:rPr>
  </w:style>
  <w:style w:type="character" w:customStyle="1" w:styleId="Virsraksts8Rakstz">
    <w:name w:val="Virsraksts 8 Rakstz."/>
    <w:basedOn w:val="DefaultParagraphFont"/>
    <w:uiPriority w:val="9"/>
    <w:semiHidden/>
    <w:rsid w:val="00A25557"/>
    <w:rPr>
      <w:rFonts w:eastAsiaTheme="majorEastAsia" w:cstheme="majorBidi"/>
      <w:i/>
      <w:iCs/>
      <w:color w:val="272727" w:themeColor="text1" w:themeTint="D8"/>
    </w:rPr>
  </w:style>
  <w:style w:type="character" w:customStyle="1" w:styleId="Virsraksts9Rakstz">
    <w:name w:val="Virsraksts 9 Rakstz."/>
    <w:basedOn w:val="DefaultParagraphFont"/>
    <w:uiPriority w:val="9"/>
    <w:semiHidden/>
    <w:rsid w:val="00A25557"/>
    <w:rPr>
      <w:rFonts w:eastAsiaTheme="majorEastAsia" w:cstheme="majorBidi"/>
      <w:color w:val="272727" w:themeColor="text1" w:themeTint="D8"/>
    </w:rPr>
  </w:style>
  <w:style w:type="character" w:customStyle="1" w:styleId="NosaukumsRakstz">
    <w:name w:val="Nosaukums Rakstz."/>
    <w:basedOn w:val="DefaultParagraphFont"/>
    <w:uiPriority w:val="10"/>
    <w:rsid w:val="00A25557"/>
    <w:rPr>
      <w:rFonts w:asciiTheme="majorHAnsi" w:eastAsiaTheme="majorEastAsia" w:hAnsiTheme="majorHAnsi" w:cstheme="majorBidi"/>
      <w:spacing w:val="-10"/>
      <w:kern w:val="28"/>
      <w:sz w:val="56"/>
      <w:szCs w:val="56"/>
    </w:rPr>
  </w:style>
  <w:style w:type="character" w:customStyle="1" w:styleId="ApakvirsrakstsRakstz">
    <w:name w:val="Apakšvirsraksts Rakstz."/>
    <w:basedOn w:val="DefaultParagraphFont"/>
    <w:uiPriority w:val="11"/>
    <w:rsid w:val="00A25557"/>
    <w:rPr>
      <w:rFonts w:eastAsiaTheme="majorEastAsia" w:cstheme="majorBidi"/>
      <w:color w:val="595959" w:themeColor="text1" w:themeTint="A6"/>
      <w:spacing w:val="15"/>
      <w:sz w:val="28"/>
      <w:szCs w:val="28"/>
    </w:rPr>
  </w:style>
  <w:style w:type="character" w:customStyle="1" w:styleId="CittsRakstz">
    <w:name w:val="Citāts Rakstz."/>
    <w:basedOn w:val="DefaultParagraphFont"/>
    <w:uiPriority w:val="29"/>
    <w:rsid w:val="00A25557"/>
    <w:rPr>
      <w:i/>
      <w:iCs/>
      <w:color w:val="404040" w:themeColor="text1" w:themeTint="BF"/>
    </w:rPr>
  </w:style>
  <w:style w:type="character" w:customStyle="1" w:styleId="IntensvscittsRakstz">
    <w:name w:val="Intensīvs citāts Rakstz."/>
    <w:basedOn w:val="DefaultParagraphFont"/>
    <w:uiPriority w:val="30"/>
    <w:rsid w:val="00A25557"/>
    <w:rPr>
      <w:i/>
      <w:iCs/>
      <w:color w:val="0F4761" w:themeColor="accent1" w:themeShade="BF"/>
    </w:rPr>
  </w:style>
  <w:style w:type="character" w:customStyle="1" w:styleId="VrestekstsRakstz">
    <w:name w:val="Vēres teksts Rakstz."/>
    <w:basedOn w:val="DefaultParagraphFont"/>
    <w:rsid w:val="00A25557"/>
    <w:rPr>
      <w:rFonts w:ascii="Times New Roman" w:eastAsia="Times New Roman" w:hAnsi="Times New Roman" w:cs="Times New Roman"/>
      <w:kern w:val="0"/>
      <w:sz w:val="20"/>
      <w:szCs w:val="20"/>
      <w:lang w:val="en-US"/>
      <w14:ligatures w14:val="none"/>
    </w:rPr>
  </w:style>
  <w:style w:type="character" w:customStyle="1" w:styleId="KomentratekstsRakstz">
    <w:name w:val="Komentāra teksts Rakstz."/>
    <w:basedOn w:val="DefaultParagraphFont"/>
    <w:uiPriority w:val="99"/>
    <w:rsid w:val="00A25557"/>
    <w:rPr>
      <w:sz w:val="20"/>
      <w:szCs w:val="20"/>
    </w:rPr>
  </w:style>
  <w:style w:type="character" w:customStyle="1" w:styleId="KomentratmaRakstz">
    <w:name w:val="Komentāra tēma Rakstz."/>
    <w:basedOn w:val="KomentratekstsRakstz"/>
    <w:uiPriority w:val="99"/>
    <w:semiHidden/>
    <w:rsid w:val="00A25557"/>
    <w:rPr>
      <w:b/>
      <w:bCs/>
      <w:sz w:val="20"/>
      <w:szCs w:val="20"/>
    </w:rPr>
  </w:style>
  <w:style w:type="character" w:customStyle="1" w:styleId="GalveneRakstz">
    <w:name w:val="Galvene Rakstz."/>
    <w:basedOn w:val="DefaultParagraphFont"/>
    <w:uiPriority w:val="99"/>
    <w:rsid w:val="00A25557"/>
  </w:style>
  <w:style w:type="character" w:customStyle="1" w:styleId="KjeneRakstz">
    <w:name w:val="Kājene Rakstz."/>
    <w:basedOn w:val="DefaultParagraphFont"/>
    <w:uiPriority w:val="99"/>
    <w:rsid w:val="00A25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espd.eis.gov.l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ECAFEE295594D4A9703A31F34B914FB" ma:contentTypeVersion="16" ma:contentTypeDescription="Izveidot jaunu dokumentu." ma:contentTypeScope="" ma:versionID="1c112c68191ace7236b7cf3d051f03ce">
  <xsd:schema xmlns:xsd="http://www.w3.org/2001/XMLSchema" xmlns:xs="http://www.w3.org/2001/XMLSchema" xmlns:p="http://schemas.microsoft.com/office/2006/metadata/properties" xmlns:ns2="d3c68aad-e184-405c-bae3-98788b045ffc" xmlns:ns3="8814050a-880d-43cf-9aa2-63a4ce3d585e" targetNamespace="http://schemas.microsoft.com/office/2006/metadata/properties" ma:root="true" ma:fieldsID="e83e8368b43d3685d38c3a4d6a310b5c" ns2:_="" ns3:_="">
    <xsd:import namespace="d3c68aad-e184-405c-bae3-98788b045ffc"/>
    <xsd:import namespace="8814050a-880d-43cf-9aa2-63a4ce3d58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c68aad-e184-405c-bae3-98788b045f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14050a-880d-43cf-9aa2-63a4ce3d585e" elementFormDefault="qualified">
    <xsd:import namespace="http://schemas.microsoft.com/office/2006/documentManagement/types"/>
    <xsd:import namespace="http://schemas.microsoft.com/office/infopath/2007/PartnerControls"/>
    <xsd:element name="SharedWithUsers" ma:index="15"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20f53185-197d-441f-b4f9-63353526d6c3}" ma:internalName="TaxCatchAll" ma:showField="CatchAllData" ma:web="8814050a-880d-43cf-9aa2-63a4ce3d58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c68aad-e184-405c-bae3-98788b045ffc">
      <Terms xmlns="http://schemas.microsoft.com/office/infopath/2007/PartnerControls"/>
    </lcf76f155ced4ddcb4097134ff3c332f>
    <TaxCatchAll xmlns="8814050a-880d-43cf-9aa2-63a4ce3d585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131B14-B899-458B-8527-EB9C5B3AFB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c68aad-e184-405c-bae3-98788b045ffc"/>
    <ds:schemaRef ds:uri="8814050a-880d-43cf-9aa2-63a4ce3d58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E8C2F8-77CB-4197-BAAD-E510AC079829}">
  <ds:schemaRefs>
    <ds:schemaRef ds:uri="http://schemas.microsoft.com/office/2006/metadata/properties"/>
    <ds:schemaRef ds:uri="http://schemas.microsoft.com/office/infopath/2007/PartnerControls"/>
    <ds:schemaRef ds:uri="d3c68aad-e184-405c-bae3-98788b045ffc"/>
    <ds:schemaRef ds:uri="8814050a-880d-43cf-9aa2-63a4ce3d585e"/>
  </ds:schemaRefs>
</ds:datastoreItem>
</file>

<file path=customXml/itemProps3.xml><?xml version="1.0" encoding="utf-8"?>
<ds:datastoreItem xmlns:ds="http://schemas.openxmlformats.org/officeDocument/2006/customXml" ds:itemID="{99A21937-400F-4FE5-B4F0-6EC9B27C0415}">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1477</Words>
  <Characters>11935</Characters>
  <Application>Microsoft Office Word</Application>
  <DocSecurity>0</DocSecurity>
  <Lines>568</Lines>
  <Paragraphs>235</Paragraphs>
  <ScaleCrop>false</ScaleCrop>
  <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Meirupska</dc:creator>
  <cp:keywords/>
  <cp:lastModifiedBy>Dāvids Kārlis Muižnieks</cp:lastModifiedBy>
  <cp:revision>2</cp:revision>
  <cp:lastPrinted>2026-04-14T02:33:00Z</cp:lastPrinted>
  <dcterms:created xsi:type="dcterms:W3CDTF">2026-08-11T11:43:00Z</dcterms:created>
  <dcterms:modified xsi:type="dcterms:W3CDTF">2026-08-11T11:43:00Z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0x0101001ECAFEE295594D4A9703A31F34B914FB</vt:lpwstr>
  </property>
  <property fmtid="{D5CDD505-2E9C-101B-9397-08002B2CF9AE}" pid="3" name="docLang">
    <vt:lpwstr>lv</vt:lpwstr>
  </property>
  <property fmtid="{D5CDD505-2E9C-101B-9397-08002B2CF9AE}" pid="4" name="MediaServiceImageTags">
    <vt:lpwstr/>
  </property>
</Properties>
</file>