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74FE" w:rsidRPr="00E074FE" w:rsidRDefault="00E074FE" w:rsidP="00E074FE">
      <w:pPr>
        <w:spacing w:after="0" w:line="240" w:lineRule="auto"/>
        <w:jc w:val="right"/>
        <w:rPr>
          <w:rFonts w:ascii="Times New Roman" w:eastAsia="Calibri" w:hAnsi="Times New Roman" w:cs="Times New Roman"/>
          <w:b/>
          <w:bCs/>
          <w:sz w:val="24"/>
          <w:szCs w:val="24"/>
          <w:lang w:eastAsia="lv-LV"/>
        </w:rPr>
      </w:pPr>
      <w:r w:rsidRPr="00E074FE">
        <w:rPr>
          <w:rFonts w:ascii="Times New Roman" w:eastAsia="Calibri" w:hAnsi="Times New Roman" w:cs="Times New Roman"/>
          <w:b/>
          <w:sz w:val="24"/>
          <w:szCs w:val="24"/>
          <w:lang w:eastAsia="lv-LV"/>
        </w:rPr>
        <w:t>P</w:t>
      </w:r>
      <w:r w:rsidRPr="00E074FE">
        <w:rPr>
          <w:rFonts w:ascii="Times New Roman" w:eastAsia="Calibri" w:hAnsi="Times New Roman" w:cs="Times New Roman"/>
          <w:b/>
          <w:bCs/>
          <w:sz w:val="24"/>
          <w:szCs w:val="24"/>
          <w:lang w:eastAsia="lv-LV"/>
        </w:rPr>
        <w:t>ielikums Nr.5</w:t>
      </w:r>
    </w:p>
    <w:p w:rsidR="00E074FE" w:rsidRPr="00E074FE" w:rsidRDefault="00E074FE" w:rsidP="00E074FE">
      <w:pPr>
        <w:spacing w:after="0" w:line="240" w:lineRule="auto"/>
        <w:jc w:val="right"/>
        <w:rPr>
          <w:rFonts w:ascii="Times New Roman" w:eastAsia="Calibri" w:hAnsi="Times New Roman" w:cs="Times New Roman"/>
          <w:sz w:val="24"/>
          <w:szCs w:val="24"/>
          <w:lang w:eastAsia="lv-LV"/>
        </w:rPr>
      </w:pPr>
      <w:r w:rsidRPr="00E074FE">
        <w:rPr>
          <w:rFonts w:ascii="Times New Roman" w:eastAsia="Calibri" w:hAnsi="Times New Roman" w:cs="Times New Roman"/>
          <w:sz w:val="24"/>
          <w:szCs w:val="24"/>
          <w:lang w:eastAsia="lv-LV"/>
        </w:rPr>
        <w:t>Mazā iepirkuma</w:t>
      </w:r>
    </w:p>
    <w:p w:rsidR="00E074FE" w:rsidRPr="00E074FE" w:rsidRDefault="00E074FE" w:rsidP="00E074FE">
      <w:pPr>
        <w:spacing w:after="0" w:line="240" w:lineRule="auto"/>
        <w:jc w:val="right"/>
        <w:rPr>
          <w:rFonts w:ascii="Times New Roman" w:eastAsia="Calibri" w:hAnsi="Times New Roman" w:cs="Times New Roman"/>
          <w:sz w:val="24"/>
          <w:szCs w:val="24"/>
          <w:lang w:eastAsia="lv-LV"/>
        </w:rPr>
      </w:pPr>
      <w:r w:rsidRPr="00E074FE">
        <w:rPr>
          <w:rFonts w:ascii="Times New Roman" w:eastAsia="Calibri" w:hAnsi="Times New Roman" w:cs="Times New Roman"/>
          <w:sz w:val="24"/>
          <w:szCs w:val="24"/>
          <w:lang w:eastAsia="lv-LV"/>
        </w:rPr>
        <w:t>Nr. KLT 2026/6</w:t>
      </w:r>
    </w:p>
    <w:p w:rsidR="00E074FE" w:rsidRPr="00E074FE" w:rsidRDefault="00E074FE" w:rsidP="00E074FE">
      <w:pPr>
        <w:tabs>
          <w:tab w:val="left" w:pos="720"/>
          <w:tab w:val="center" w:pos="4153"/>
          <w:tab w:val="right" w:pos="8306"/>
        </w:tabs>
        <w:spacing w:after="0" w:line="240" w:lineRule="auto"/>
        <w:jc w:val="right"/>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Nolikumam</w:t>
      </w:r>
    </w:p>
    <w:p w:rsidR="00E074FE" w:rsidRPr="00E074FE" w:rsidRDefault="00E074FE" w:rsidP="00E074FE">
      <w:pPr>
        <w:suppressAutoHyphens/>
        <w:overflowPunct w:val="0"/>
        <w:autoSpaceDE w:val="0"/>
        <w:autoSpaceDN w:val="0"/>
        <w:adjustRightInd w:val="0"/>
        <w:spacing w:after="0" w:line="240" w:lineRule="auto"/>
        <w:rPr>
          <w:rFonts w:ascii="Times New Roman" w:eastAsia="Times New Roman" w:hAnsi="Times New Roman" w:cs="Times New Roman"/>
          <w:i/>
          <w:sz w:val="24"/>
          <w:szCs w:val="24"/>
          <w:lang w:eastAsia="lv-LV"/>
        </w:rPr>
      </w:pPr>
    </w:p>
    <w:p w:rsidR="00E074FE" w:rsidRPr="00E074FE" w:rsidRDefault="00E074FE" w:rsidP="00E074FE">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3"/>
          <w:lang w:eastAsia="lv-LV"/>
        </w:rPr>
      </w:pPr>
    </w:p>
    <w:p w:rsidR="00E074FE" w:rsidRPr="00E074FE" w:rsidRDefault="00E074FE" w:rsidP="00E074FE">
      <w:pPr>
        <w:spacing w:after="0" w:line="240" w:lineRule="auto"/>
        <w:jc w:val="center"/>
        <w:rPr>
          <w:rFonts w:ascii="Times New Roman" w:eastAsia="Calibri" w:hAnsi="Times New Roman" w:cs="Times New Roman"/>
          <w:b/>
          <w:sz w:val="24"/>
          <w:szCs w:val="24"/>
          <w:lang w:eastAsia="lv-LV"/>
        </w:rPr>
      </w:pPr>
      <w:r w:rsidRPr="00E074FE">
        <w:rPr>
          <w:rFonts w:ascii="Times New Roman" w:eastAsia="Calibri" w:hAnsi="Times New Roman" w:cs="Times New Roman"/>
          <w:b/>
          <w:sz w:val="24"/>
          <w:szCs w:val="24"/>
          <w:lang w:eastAsia="lv-LV"/>
        </w:rPr>
        <w:t>IEPIRKUMA LĪGUMS Nr. 2026/_</w:t>
      </w:r>
    </w:p>
    <w:p w:rsidR="00E074FE" w:rsidRPr="00E074FE" w:rsidRDefault="00E074FE" w:rsidP="00E074FE">
      <w:pPr>
        <w:spacing w:after="0" w:line="240" w:lineRule="auto"/>
        <w:jc w:val="center"/>
        <w:rPr>
          <w:rFonts w:ascii="Times New Roman" w:eastAsia="Times New Roman" w:hAnsi="Times New Roman" w:cs="Times New Roman"/>
          <w:b/>
          <w:i/>
          <w:color w:val="0070C0"/>
          <w:sz w:val="32"/>
          <w:szCs w:val="32"/>
          <w:lang w:eastAsia="lv-LV"/>
        </w:rPr>
      </w:pPr>
      <w:r w:rsidRPr="00E074FE">
        <w:rPr>
          <w:rFonts w:ascii="Times New Roman" w:eastAsia="Times New Roman" w:hAnsi="Times New Roman" w:cs="Times New Roman"/>
          <w:b/>
          <w:i/>
          <w:sz w:val="24"/>
          <w:szCs w:val="24"/>
          <w:lang w:eastAsia="lv-LV"/>
        </w:rPr>
        <w:t xml:space="preserve"> “</w:t>
      </w:r>
      <w:r w:rsidRPr="00E074FE">
        <w:rPr>
          <w:rFonts w:ascii="Times New Roman" w:eastAsia="Times New Roman" w:hAnsi="Times New Roman" w:cs="Times New Roman"/>
          <w:b/>
          <w:sz w:val="26"/>
          <w:szCs w:val="26"/>
          <w:lang w:eastAsia="lv-LV"/>
        </w:rPr>
        <w:t>Autobusu noma ar šoferi Kandavas Lauksaimniecības tehnikuma un tā struktūrvienības vajadzībām 2026./2027. mācību gadam</w:t>
      </w:r>
      <w:r w:rsidRPr="00E074FE">
        <w:rPr>
          <w:rFonts w:ascii="Times New Roman" w:eastAsia="Times New Roman" w:hAnsi="Times New Roman" w:cs="Times New Roman"/>
          <w:b/>
          <w:i/>
          <w:sz w:val="24"/>
          <w:szCs w:val="24"/>
          <w:lang w:eastAsia="lv-LV"/>
        </w:rPr>
        <w:t>”</w:t>
      </w:r>
    </w:p>
    <w:p w:rsidR="00E074FE" w:rsidRPr="00E074FE" w:rsidRDefault="00E074FE" w:rsidP="00E074FE">
      <w:pPr>
        <w:spacing w:after="0" w:line="240" w:lineRule="auto"/>
        <w:jc w:val="center"/>
        <w:rPr>
          <w:rFonts w:ascii="Times New Roman" w:eastAsia="Times New Roman" w:hAnsi="Times New Roman" w:cs="Times New Roman"/>
          <w:sz w:val="24"/>
          <w:szCs w:val="24"/>
          <w:lang w:eastAsia="lv-LV"/>
        </w:rPr>
      </w:pPr>
    </w:p>
    <w:p w:rsidR="00E074FE" w:rsidRPr="00E074FE" w:rsidRDefault="00E074FE" w:rsidP="00E074FE">
      <w:pPr>
        <w:spacing w:after="0" w:line="240" w:lineRule="auto"/>
        <w:jc w:val="center"/>
        <w:rPr>
          <w:rFonts w:ascii="Times New Roman" w:eastAsia="Times New Roman" w:hAnsi="Times New Roman" w:cs="Times New Roman"/>
          <w:sz w:val="26"/>
          <w:szCs w:val="26"/>
          <w:lang w:eastAsia="lv-LV"/>
        </w:rPr>
      </w:pPr>
      <w:r w:rsidRPr="00E074FE">
        <w:rPr>
          <w:rFonts w:ascii="Times New Roman" w:eastAsia="Times New Roman" w:hAnsi="Times New Roman" w:cs="Times New Roman"/>
          <w:sz w:val="24"/>
          <w:szCs w:val="24"/>
          <w:lang w:eastAsia="lv-LV"/>
        </w:rPr>
        <w:t>(</w:t>
      </w:r>
      <w:proofErr w:type="spellStart"/>
      <w:r w:rsidRPr="00E074FE">
        <w:rPr>
          <w:rFonts w:ascii="Times New Roman" w:eastAsia="Times New Roman" w:hAnsi="Times New Roman" w:cs="Times New Roman"/>
          <w:sz w:val="26"/>
          <w:szCs w:val="26"/>
          <w:lang w:eastAsia="lv-LV"/>
        </w:rPr>
        <w:t>id.Nr</w:t>
      </w:r>
      <w:proofErr w:type="spellEnd"/>
      <w:r w:rsidRPr="00E074FE">
        <w:rPr>
          <w:rFonts w:ascii="Times New Roman" w:eastAsia="Times New Roman" w:hAnsi="Times New Roman" w:cs="Times New Roman"/>
          <w:sz w:val="26"/>
          <w:szCs w:val="26"/>
          <w:lang w:eastAsia="lv-LV"/>
        </w:rPr>
        <w:t>. KLT 2026/6)</w:t>
      </w:r>
    </w:p>
    <w:p w:rsidR="00E074FE" w:rsidRPr="00E074FE" w:rsidRDefault="00E074FE" w:rsidP="00E074FE">
      <w:pPr>
        <w:spacing w:after="0" w:line="240" w:lineRule="auto"/>
        <w:jc w:val="both"/>
        <w:rPr>
          <w:rFonts w:ascii="Times New Roman" w:eastAsia="Calibri" w:hAnsi="Times New Roman" w:cs="Times New Roman"/>
          <w:sz w:val="24"/>
          <w:szCs w:val="24"/>
          <w:highlight w:val="yellow"/>
          <w:lang w:eastAsia="lv-LV"/>
        </w:rPr>
      </w:pP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Kandava,</w:t>
      </w:r>
      <w:r w:rsidRPr="00E074FE">
        <w:rPr>
          <w:rFonts w:ascii="Times New Roman" w:eastAsia="Times New Roman" w:hAnsi="Times New Roman" w:cs="Times New Roman"/>
          <w:sz w:val="24"/>
          <w:szCs w:val="24"/>
          <w:lang w:eastAsia="lv-LV"/>
        </w:rPr>
        <w:tab/>
      </w:r>
    </w:p>
    <w:p w:rsidR="00E074FE" w:rsidRPr="00E074FE" w:rsidRDefault="00E074FE" w:rsidP="00E074FE">
      <w:pPr>
        <w:spacing w:after="0" w:line="240" w:lineRule="auto"/>
        <w:jc w:val="right"/>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Līguma parakstīšanas datums ir pēdējā </w:t>
      </w:r>
    </w:p>
    <w:p w:rsidR="00E074FE" w:rsidRPr="00E074FE" w:rsidRDefault="00E074FE" w:rsidP="00E074FE">
      <w:pPr>
        <w:spacing w:after="0" w:line="240" w:lineRule="auto"/>
        <w:ind w:left="3600" w:firstLine="720"/>
        <w:jc w:val="right"/>
        <w:rPr>
          <w:rFonts w:ascii="Times New Roman" w:eastAsia="Calibri" w:hAnsi="Times New Roman" w:cs="Times New Roman"/>
          <w:sz w:val="24"/>
          <w:szCs w:val="24"/>
          <w:lang w:eastAsia="lv-LV"/>
        </w:rPr>
      </w:pPr>
      <w:r w:rsidRPr="00E074FE">
        <w:rPr>
          <w:rFonts w:ascii="Times New Roman" w:eastAsia="Times New Roman" w:hAnsi="Times New Roman" w:cs="Times New Roman"/>
          <w:sz w:val="24"/>
          <w:szCs w:val="24"/>
          <w:lang w:eastAsia="lv-LV"/>
        </w:rPr>
        <w:t>pievienotā droša elektroniskā paraksta un tā laika zīmoga datums</w:t>
      </w:r>
    </w:p>
    <w:p w:rsidR="00E074FE" w:rsidRPr="00E074FE" w:rsidRDefault="00E074FE" w:rsidP="00E074FE">
      <w:pPr>
        <w:spacing w:after="0" w:line="240" w:lineRule="auto"/>
        <w:ind w:left="3600" w:firstLine="720"/>
        <w:jc w:val="right"/>
        <w:rPr>
          <w:rFonts w:ascii="Times New Roman" w:eastAsia="Times New Roman" w:hAnsi="Times New Roman" w:cs="Times New Roman"/>
          <w:sz w:val="24"/>
          <w:szCs w:val="24"/>
          <w:lang w:eastAsia="lv-LV"/>
        </w:rPr>
      </w:pPr>
    </w:p>
    <w:p w:rsidR="00E074FE" w:rsidRPr="00E074FE" w:rsidRDefault="00E074FE" w:rsidP="00E074FE">
      <w:pPr>
        <w:spacing w:after="0" w:line="240" w:lineRule="auto"/>
        <w:jc w:val="both"/>
        <w:rPr>
          <w:rFonts w:ascii="Times New Roman" w:eastAsia="Times New Roman" w:hAnsi="Times New Roman" w:cs="Times New Roman"/>
          <w:sz w:val="24"/>
          <w:szCs w:val="24"/>
        </w:rPr>
      </w:pPr>
      <w:r w:rsidRPr="00E074FE">
        <w:rPr>
          <w:rFonts w:ascii="Times New Roman" w:eastAsia="Times New Roman" w:hAnsi="Times New Roman" w:cs="Times New Roman"/>
          <w:b/>
          <w:sz w:val="24"/>
          <w:szCs w:val="24"/>
        </w:rPr>
        <w:t>Kandavas Lauksaimniecības tehnikums</w:t>
      </w:r>
      <w:r w:rsidRPr="00E074FE">
        <w:rPr>
          <w:rFonts w:ascii="Times New Roman" w:eastAsia="Times New Roman" w:hAnsi="Times New Roman" w:cs="Times New Roman"/>
          <w:sz w:val="24"/>
          <w:szCs w:val="24"/>
        </w:rPr>
        <w:t xml:space="preserve">, </w:t>
      </w:r>
      <w:proofErr w:type="spellStart"/>
      <w:r w:rsidRPr="00E074FE">
        <w:rPr>
          <w:rFonts w:ascii="Times New Roman" w:eastAsia="Times New Roman" w:hAnsi="Times New Roman" w:cs="Times New Roman"/>
          <w:sz w:val="24"/>
          <w:szCs w:val="24"/>
        </w:rPr>
        <w:t>reģ</w:t>
      </w:r>
      <w:proofErr w:type="spellEnd"/>
      <w:r w:rsidRPr="00E074FE">
        <w:rPr>
          <w:rFonts w:ascii="Times New Roman" w:eastAsia="Times New Roman" w:hAnsi="Times New Roman" w:cs="Times New Roman"/>
          <w:sz w:val="24"/>
          <w:szCs w:val="24"/>
        </w:rPr>
        <w:t xml:space="preserve">. Nr. 90000032081, </w:t>
      </w:r>
      <w:r w:rsidRPr="00E074FE">
        <w:rPr>
          <w:rFonts w:ascii="Times New Roman" w:eastAsia="Times New Roman" w:hAnsi="Times New Roman" w:cs="Times New Roman"/>
          <w:bCs/>
          <w:sz w:val="24"/>
          <w:szCs w:val="24"/>
        </w:rPr>
        <w:t xml:space="preserve">direktores Daces </w:t>
      </w:r>
      <w:proofErr w:type="spellStart"/>
      <w:r w:rsidRPr="00E074FE">
        <w:rPr>
          <w:rFonts w:ascii="Times New Roman" w:eastAsia="Times New Roman" w:hAnsi="Times New Roman" w:cs="Times New Roman"/>
          <w:bCs/>
          <w:sz w:val="24"/>
          <w:szCs w:val="24"/>
        </w:rPr>
        <w:t>Ševčukas</w:t>
      </w:r>
      <w:proofErr w:type="spellEnd"/>
      <w:r w:rsidRPr="00E074FE">
        <w:rPr>
          <w:rFonts w:ascii="Times New Roman" w:eastAsia="Times New Roman" w:hAnsi="Times New Roman" w:cs="Times New Roman"/>
          <w:bCs/>
          <w:i/>
          <w:sz w:val="24"/>
          <w:szCs w:val="24"/>
        </w:rPr>
        <w:t xml:space="preserve"> </w:t>
      </w:r>
      <w:r w:rsidRPr="00E074FE">
        <w:rPr>
          <w:rFonts w:ascii="Times New Roman" w:eastAsia="Times New Roman" w:hAnsi="Times New Roman" w:cs="Times New Roman"/>
          <w:sz w:val="24"/>
          <w:szCs w:val="24"/>
        </w:rPr>
        <w:t xml:space="preserve"> personā, kura rīkojas uz Nolikuma pamata, turpmāk tekstā – </w:t>
      </w:r>
      <w:r w:rsidRPr="00E074FE">
        <w:rPr>
          <w:rFonts w:ascii="Times New Roman" w:eastAsia="Times New Roman" w:hAnsi="Times New Roman" w:cs="Times New Roman"/>
          <w:bCs/>
          <w:i/>
          <w:sz w:val="24"/>
          <w:szCs w:val="24"/>
        </w:rPr>
        <w:t>Pasūtītājs</w:t>
      </w:r>
      <w:r w:rsidRPr="00E074FE">
        <w:rPr>
          <w:rFonts w:ascii="Times New Roman" w:eastAsia="Times New Roman" w:hAnsi="Times New Roman" w:cs="Times New Roman"/>
          <w:sz w:val="24"/>
          <w:szCs w:val="24"/>
        </w:rPr>
        <w:t>, no vienas puses, un</w:t>
      </w:r>
    </w:p>
    <w:p w:rsidR="00E074FE" w:rsidRPr="00E074FE" w:rsidRDefault="00E074FE" w:rsidP="00E074FE">
      <w:pPr>
        <w:spacing w:after="0" w:line="240" w:lineRule="auto"/>
        <w:jc w:val="both"/>
        <w:rPr>
          <w:rFonts w:ascii="Times New Roman" w:eastAsia="Times New Roman" w:hAnsi="Times New Roman" w:cs="Times New Roman"/>
          <w:sz w:val="24"/>
          <w:szCs w:val="24"/>
        </w:rPr>
      </w:pPr>
      <w:r w:rsidRPr="00E074FE">
        <w:rPr>
          <w:rFonts w:ascii="Times New Roman" w:eastAsia="Times New Roman" w:hAnsi="Times New Roman" w:cs="Times New Roman"/>
          <w:b/>
          <w:sz w:val="24"/>
          <w:szCs w:val="24"/>
        </w:rPr>
        <w:t xml:space="preserve"> &lt;Piegādātāja nosaukums&gt;,</w:t>
      </w:r>
      <w:r w:rsidRPr="00E074FE">
        <w:rPr>
          <w:rFonts w:ascii="Times New Roman" w:eastAsia="Times New Roman" w:hAnsi="Times New Roman" w:cs="Times New Roman"/>
          <w:sz w:val="24"/>
          <w:szCs w:val="24"/>
        </w:rPr>
        <w:t xml:space="preserve"> </w:t>
      </w:r>
      <w:proofErr w:type="spellStart"/>
      <w:r w:rsidRPr="00E074FE">
        <w:rPr>
          <w:rFonts w:ascii="Times New Roman" w:eastAsia="Times New Roman" w:hAnsi="Times New Roman" w:cs="Times New Roman"/>
          <w:sz w:val="24"/>
          <w:szCs w:val="24"/>
        </w:rPr>
        <w:t>reģ.Nr</w:t>
      </w:r>
      <w:proofErr w:type="spellEnd"/>
      <w:r w:rsidRPr="00E074FE">
        <w:rPr>
          <w:rFonts w:ascii="Times New Roman" w:eastAsia="Times New Roman" w:hAnsi="Times New Roman" w:cs="Times New Roman"/>
          <w:sz w:val="24"/>
          <w:szCs w:val="24"/>
        </w:rPr>
        <w:t xml:space="preserve">. _______, </w:t>
      </w:r>
      <w:r w:rsidRPr="00E074FE">
        <w:rPr>
          <w:rFonts w:ascii="Times New Roman" w:eastAsia="Times New Roman" w:hAnsi="Times New Roman" w:cs="Times New Roman"/>
          <w:b/>
          <w:sz w:val="24"/>
          <w:szCs w:val="24"/>
        </w:rPr>
        <w:t>&lt;amats, vārds uzvārds&gt;</w:t>
      </w:r>
      <w:r w:rsidRPr="00E074FE">
        <w:rPr>
          <w:rFonts w:ascii="Times New Roman" w:eastAsia="Times New Roman" w:hAnsi="Times New Roman" w:cs="Times New Roman"/>
          <w:sz w:val="24"/>
          <w:szCs w:val="24"/>
        </w:rPr>
        <w:t xml:space="preserve"> personā, kurš rīkojas saskaņā ar _______, turpmāk tekstā – </w:t>
      </w:r>
      <w:r w:rsidRPr="00E074FE">
        <w:rPr>
          <w:rFonts w:ascii="Times New Roman" w:eastAsia="Times New Roman" w:hAnsi="Times New Roman" w:cs="Times New Roman"/>
          <w:i/>
          <w:sz w:val="24"/>
          <w:szCs w:val="24"/>
        </w:rPr>
        <w:t>Izpildītājs</w:t>
      </w:r>
      <w:r w:rsidRPr="00E074FE">
        <w:rPr>
          <w:rFonts w:ascii="Times New Roman" w:eastAsia="Times New Roman" w:hAnsi="Times New Roman" w:cs="Times New Roman"/>
          <w:sz w:val="24"/>
          <w:szCs w:val="24"/>
        </w:rPr>
        <w:t>, no otras puses,</w:t>
      </w:r>
    </w:p>
    <w:p w:rsidR="00E074FE" w:rsidRPr="00E074FE" w:rsidRDefault="00E074FE" w:rsidP="00E074FE">
      <w:pPr>
        <w:spacing w:after="0" w:line="240" w:lineRule="auto"/>
        <w:jc w:val="both"/>
        <w:rPr>
          <w:rFonts w:ascii="Times New Roman" w:eastAsia="Times New Roman" w:hAnsi="Times New Roman" w:cs="Times New Roman"/>
          <w:sz w:val="24"/>
          <w:szCs w:val="24"/>
        </w:rPr>
      </w:pPr>
      <w:r w:rsidRPr="00E074FE">
        <w:rPr>
          <w:rFonts w:ascii="Times New Roman" w:eastAsia="Times New Roman" w:hAnsi="Times New Roman" w:cs="Times New Roman"/>
          <w:sz w:val="24"/>
          <w:szCs w:val="24"/>
        </w:rPr>
        <w:t xml:space="preserve">abi kopā un katrs atsevišķi turpmāk tekstā – </w:t>
      </w:r>
      <w:r w:rsidRPr="00E074FE">
        <w:rPr>
          <w:rFonts w:ascii="Times New Roman" w:eastAsia="Times New Roman" w:hAnsi="Times New Roman" w:cs="Times New Roman"/>
          <w:i/>
          <w:sz w:val="24"/>
          <w:szCs w:val="24"/>
        </w:rPr>
        <w:t>Līdzēji</w:t>
      </w:r>
      <w:r w:rsidRPr="00E074FE">
        <w:rPr>
          <w:rFonts w:ascii="Times New Roman" w:eastAsia="Times New Roman" w:hAnsi="Times New Roman" w:cs="Times New Roman"/>
          <w:i/>
          <w:color w:val="000000"/>
          <w:sz w:val="24"/>
          <w:szCs w:val="24"/>
        </w:rPr>
        <w:t>,</w:t>
      </w:r>
      <w:r w:rsidRPr="00E074FE">
        <w:rPr>
          <w:rFonts w:ascii="Times New Roman" w:eastAsia="Times New Roman" w:hAnsi="Times New Roman" w:cs="Times New Roman"/>
          <w:color w:val="FF0000"/>
          <w:sz w:val="24"/>
          <w:szCs w:val="24"/>
        </w:rPr>
        <w:t xml:space="preserve"> </w:t>
      </w:r>
      <w:r w:rsidRPr="00E074FE">
        <w:rPr>
          <w:rFonts w:ascii="Times New Roman" w:eastAsia="Times New Roman" w:hAnsi="Times New Roman" w:cs="Times New Roman"/>
          <w:sz w:val="24"/>
          <w:szCs w:val="24"/>
        </w:rPr>
        <w:t xml:space="preserve">pamatojoties uz </w:t>
      </w:r>
      <w:r w:rsidRPr="00E074FE">
        <w:rPr>
          <w:rFonts w:ascii="Times New Roman" w:eastAsia="Times New Roman" w:hAnsi="Times New Roman" w:cs="Times New Roman"/>
          <w:i/>
          <w:sz w:val="24"/>
          <w:szCs w:val="24"/>
        </w:rPr>
        <w:t>Pasūtītāja</w:t>
      </w:r>
      <w:r w:rsidRPr="00E074FE">
        <w:rPr>
          <w:rFonts w:ascii="Times New Roman" w:eastAsia="Times New Roman" w:hAnsi="Times New Roman" w:cs="Times New Roman"/>
          <w:sz w:val="24"/>
          <w:szCs w:val="24"/>
        </w:rPr>
        <w:t xml:space="preserve"> veiktā </w:t>
      </w:r>
      <w:r w:rsidRPr="00E074FE">
        <w:rPr>
          <w:rFonts w:ascii="Times New Roman" w:eastAsia="Times New Roman" w:hAnsi="Times New Roman" w:cs="Times New Roman"/>
          <w:bCs/>
          <w:sz w:val="24"/>
          <w:szCs w:val="24"/>
        </w:rPr>
        <w:t>mazā iepirkuma</w:t>
      </w:r>
      <w:r w:rsidRPr="00E074FE">
        <w:rPr>
          <w:rFonts w:ascii="Times New Roman" w:eastAsia="Times New Roman" w:hAnsi="Times New Roman" w:cs="Times New Roman"/>
          <w:i/>
          <w:sz w:val="24"/>
          <w:szCs w:val="24"/>
        </w:rPr>
        <w:t xml:space="preserve"> </w:t>
      </w:r>
      <w:r w:rsidRPr="00E074FE">
        <w:rPr>
          <w:rFonts w:ascii="Times New Roman" w:eastAsia="Times New Roman" w:hAnsi="Times New Roman" w:cs="Times New Roman"/>
          <w:sz w:val="24"/>
          <w:szCs w:val="24"/>
        </w:rPr>
        <w:t xml:space="preserve">Nr. KLT 2026/6 rezultātiem, noslēdz Iepirkuma līgumu, turpmāk tekstā – </w:t>
      </w:r>
      <w:r w:rsidRPr="00E074FE">
        <w:rPr>
          <w:rFonts w:ascii="Times New Roman" w:eastAsia="Times New Roman" w:hAnsi="Times New Roman" w:cs="Times New Roman"/>
          <w:i/>
          <w:iCs/>
          <w:sz w:val="24"/>
          <w:szCs w:val="24"/>
        </w:rPr>
        <w:t>Līgums,</w:t>
      </w:r>
      <w:r w:rsidRPr="00E074FE">
        <w:rPr>
          <w:rFonts w:ascii="Times New Roman" w:eastAsia="Times New Roman" w:hAnsi="Times New Roman" w:cs="Times New Roman"/>
          <w:sz w:val="24"/>
          <w:szCs w:val="24"/>
        </w:rPr>
        <w:t xml:space="preserve"> par turpmāk minēto:</w:t>
      </w:r>
    </w:p>
    <w:p w:rsidR="00E074FE" w:rsidRPr="00E074FE" w:rsidRDefault="00E074FE" w:rsidP="00E074FE">
      <w:pPr>
        <w:tabs>
          <w:tab w:val="left" w:pos="4111"/>
        </w:tabs>
        <w:suppressAutoHyphens/>
        <w:overflowPunct w:val="0"/>
        <w:autoSpaceDE w:val="0"/>
        <w:autoSpaceDN w:val="0"/>
        <w:adjustRightInd w:val="0"/>
        <w:spacing w:after="0" w:line="240" w:lineRule="auto"/>
        <w:ind w:firstLine="3828"/>
        <w:rPr>
          <w:rFonts w:ascii="Times New Roman" w:eastAsia="Times New Roman" w:hAnsi="Times New Roman" w:cs="Times New Roman"/>
          <w:b/>
          <w:sz w:val="24"/>
          <w:szCs w:val="24"/>
          <w:lang w:eastAsia="lv-LV"/>
        </w:rPr>
      </w:pPr>
    </w:p>
    <w:p w:rsidR="00E074FE" w:rsidRPr="00E074FE" w:rsidRDefault="00E074FE" w:rsidP="00E074FE">
      <w:pPr>
        <w:tabs>
          <w:tab w:val="left" w:pos="284"/>
        </w:tabs>
        <w:suppressAutoHyphens/>
        <w:overflowPunct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E074FE">
        <w:rPr>
          <w:rFonts w:ascii="Times New Roman" w:eastAsia="Times New Roman" w:hAnsi="Times New Roman" w:cs="Times New Roman"/>
          <w:b/>
          <w:sz w:val="24"/>
          <w:szCs w:val="24"/>
          <w:lang w:eastAsia="lv-LV"/>
        </w:rPr>
        <w:t>1.</w:t>
      </w:r>
      <w:r w:rsidRPr="00E074FE">
        <w:rPr>
          <w:rFonts w:ascii="Times New Roman" w:eastAsia="Times New Roman" w:hAnsi="Times New Roman" w:cs="Times New Roman"/>
          <w:b/>
          <w:sz w:val="24"/>
          <w:szCs w:val="24"/>
          <w:lang w:eastAsia="lv-LV"/>
        </w:rPr>
        <w:tab/>
      </w:r>
      <w:r w:rsidRPr="00E074FE">
        <w:rPr>
          <w:rFonts w:ascii="Times New Roman" w:eastAsia="Times New Roman" w:hAnsi="Times New Roman" w:cs="Times New Roman"/>
          <w:b/>
          <w:bCs/>
          <w:sz w:val="24"/>
          <w:szCs w:val="24"/>
          <w:lang w:eastAsia="lv-LV"/>
        </w:rPr>
        <w:t>Līguma priekšmets</w:t>
      </w:r>
    </w:p>
    <w:p w:rsidR="00E074FE" w:rsidRPr="00E074FE" w:rsidRDefault="00E074FE" w:rsidP="00E074FE">
      <w:pPr>
        <w:tabs>
          <w:tab w:val="num" w:pos="420"/>
        </w:tabs>
        <w:spacing w:after="0" w:line="240" w:lineRule="auto"/>
        <w:jc w:val="both"/>
        <w:rPr>
          <w:rFonts w:ascii="Times New Roman" w:eastAsia="Calibri" w:hAnsi="Times New Roman" w:cs="Times New Roman"/>
          <w:sz w:val="24"/>
          <w:szCs w:val="24"/>
          <w:lang w:eastAsia="lv-LV"/>
        </w:rPr>
      </w:pPr>
      <w:r w:rsidRPr="00E074FE">
        <w:rPr>
          <w:rFonts w:ascii="Times New Roman" w:eastAsia="Calibri" w:hAnsi="Times New Roman" w:cs="Times New Roman"/>
          <w:sz w:val="24"/>
          <w:szCs w:val="24"/>
          <w:lang w:eastAsia="lv-LV"/>
        </w:rPr>
        <w:t xml:space="preserve">1.1. Atbilstoši </w:t>
      </w:r>
      <w:r w:rsidRPr="00E074FE">
        <w:rPr>
          <w:rFonts w:ascii="Times New Roman" w:eastAsia="Calibri" w:hAnsi="Times New Roman" w:cs="Times New Roman"/>
          <w:i/>
          <w:iCs/>
          <w:sz w:val="24"/>
          <w:szCs w:val="24"/>
          <w:lang w:eastAsia="lv-LV"/>
        </w:rPr>
        <w:t>Līguma</w:t>
      </w:r>
      <w:r w:rsidRPr="00E074FE">
        <w:rPr>
          <w:rFonts w:ascii="Times New Roman" w:eastAsia="Calibri" w:hAnsi="Times New Roman" w:cs="Times New Roman"/>
          <w:sz w:val="24"/>
          <w:szCs w:val="24"/>
          <w:lang w:eastAsia="lv-LV"/>
        </w:rPr>
        <w:t xml:space="preserve"> noteikumiem </w:t>
      </w:r>
      <w:r w:rsidRPr="00E074FE">
        <w:rPr>
          <w:rFonts w:ascii="Times New Roman" w:eastAsia="Calibri" w:hAnsi="Times New Roman" w:cs="Times New Roman"/>
          <w:i/>
          <w:sz w:val="24"/>
          <w:szCs w:val="24"/>
          <w:lang w:eastAsia="lv-LV"/>
        </w:rPr>
        <w:t>Pasūtītājs</w:t>
      </w:r>
      <w:r w:rsidRPr="00E074FE">
        <w:rPr>
          <w:rFonts w:ascii="Times New Roman" w:eastAsia="Calibri" w:hAnsi="Times New Roman" w:cs="Times New Roman"/>
          <w:sz w:val="24"/>
          <w:szCs w:val="24"/>
          <w:lang w:eastAsia="lv-LV"/>
        </w:rPr>
        <w:t xml:space="preserve"> </w:t>
      </w:r>
      <w:proofErr w:type="spellStart"/>
      <w:r w:rsidRPr="00E074FE">
        <w:rPr>
          <w:rFonts w:ascii="Times New Roman" w:eastAsia="Calibri" w:hAnsi="Times New Roman" w:cs="Times New Roman"/>
          <w:sz w:val="24"/>
          <w:szCs w:val="24"/>
          <w:lang w:eastAsia="lv-LV"/>
        </w:rPr>
        <w:t>pasūta</w:t>
      </w:r>
      <w:proofErr w:type="spellEnd"/>
      <w:r w:rsidRPr="00E074FE">
        <w:rPr>
          <w:rFonts w:ascii="Times New Roman" w:eastAsia="Calibri" w:hAnsi="Times New Roman" w:cs="Times New Roman"/>
          <w:sz w:val="24"/>
          <w:szCs w:val="24"/>
          <w:lang w:eastAsia="lv-LV"/>
        </w:rPr>
        <w:t xml:space="preserve"> un </w:t>
      </w:r>
      <w:r w:rsidRPr="00E074FE">
        <w:rPr>
          <w:rFonts w:ascii="Times New Roman" w:eastAsia="Calibri" w:hAnsi="Times New Roman" w:cs="Times New Roman"/>
          <w:i/>
          <w:sz w:val="24"/>
          <w:szCs w:val="24"/>
          <w:lang w:eastAsia="lv-LV"/>
        </w:rPr>
        <w:t>Izpildītājs</w:t>
      </w:r>
      <w:r w:rsidRPr="00E074FE">
        <w:rPr>
          <w:rFonts w:ascii="Times New Roman" w:eastAsia="Calibri" w:hAnsi="Times New Roman" w:cs="Times New Roman"/>
          <w:sz w:val="24"/>
          <w:szCs w:val="24"/>
          <w:lang w:eastAsia="lv-LV"/>
        </w:rPr>
        <w:t xml:space="preserve"> veic </w:t>
      </w:r>
      <w:r w:rsidRPr="00E074FE">
        <w:rPr>
          <w:rFonts w:ascii="Times New Roman" w:eastAsia="Calibri" w:hAnsi="Times New Roman" w:cs="Times New Roman"/>
          <w:b/>
          <w:sz w:val="24"/>
          <w:szCs w:val="24"/>
          <w:lang w:eastAsia="lv-LV"/>
        </w:rPr>
        <w:t>Audzēkņu nogādāšanu no Kandavas Lauksaimniecības tehnikuma līdz ______ Autoostai</w:t>
      </w:r>
      <w:r w:rsidRPr="00E074FE">
        <w:rPr>
          <w:rFonts w:ascii="Times New Roman" w:eastAsia="Calibri" w:hAnsi="Times New Roman" w:cs="Times New Roman"/>
          <w:sz w:val="24"/>
          <w:szCs w:val="24"/>
          <w:lang w:eastAsia="lv-LV"/>
        </w:rPr>
        <w:t xml:space="preserve">, turpmāk tekstā – </w:t>
      </w:r>
      <w:r w:rsidRPr="00E074FE">
        <w:rPr>
          <w:rFonts w:ascii="Times New Roman" w:eastAsia="Calibri" w:hAnsi="Times New Roman" w:cs="Times New Roman"/>
          <w:i/>
          <w:sz w:val="24"/>
          <w:szCs w:val="24"/>
          <w:lang w:eastAsia="lv-LV"/>
        </w:rPr>
        <w:t>Pakalpojums</w:t>
      </w:r>
      <w:r w:rsidRPr="00E074FE">
        <w:rPr>
          <w:rFonts w:ascii="Times New Roman" w:eastAsia="Calibri" w:hAnsi="Times New Roman" w:cs="Times New Roman"/>
          <w:sz w:val="24"/>
          <w:szCs w:val="24"/>
          <w:lang w:eastAsia="lv-LV"/>
        </w:rPr>
        <w:t>, kas atbilst konkursa (</w:t>
      </w:r>
      <w:proofErr w:type="spellStart"/>
      <w:r w:rsidRPr="00E074FE">
        <w:rPr>
          <w:rFonts w:ascii="Times New Roman" w:eastAsia="Calibri" w:hAnsi="Times New Roman" w:cs="Times New Roman"/>
          <w:sz w:val="24"/>
          <w:szCs w:val="24"/>
          <w:lang w:eastAsia="lv-LV"/>
        </w:rPr>
        <w:t>id.Nr</w:t>
      </w:r>
      <w:proofErr w:type="spellEnd"/>
      <w:r w:rsidRPr="00E074FE">
        <w:rPr>
          <w:rFonts w:ascii="Times New Roman" w:eastAsia="Calibri" w:hAnsi="Times New Roman" w:cs="Times New Roman"/>
          <w:sz w:val="24"/>
          <w:szCs w:val="24"/>
          <w:lang w:eastAsia="lv-LV"/>
        </w:rPr>
        <w:t xml:space="preserve">. KLT 2026/6) nolikuma tehniskajai specifikācijai un </w:t>
      </w:r>
      <w:r w:rsidRPr="00E074FE">
        <w:rPr>
          <w:rFonts w:ascii="Times New Roman" w:eastAsia="Calibri" w:hAnsi="Times New Roman" w:cs="Times New Roman"/>
          <w:i/>
          <w:sz w:val="24"/>
          <w:szCs w:val="24"/>
          <w:lang w:eastAsia="lv-LV"/>
        </w:rPr>
        <w:t>Izpildītāja</w:t>
      </w:r>
      <w:r w:rsidRPr="00E074FE">
        <w:rPr>
          <w:rFonts w:ascii="Times New Roman" w:eastAsia="Calibri" w:hAnsi="Times New Roman" w:cs="Times New Roman"/>
          <w:sz w:val="24"/>
          <w:szCs w:val="24"/>
          <w:lang w:eastAsia="lv-LV"/>
        </w:rPr>
        <w:t xml:space="preserve"> iesniegtajam Tehniskā un finanšu piedāvājumam. </w:t>
      </w:r>
    </w:p>
    <w:p w:rsidR="00E074FE" w:rsidRPr="00E074FE" w:rsidRDefault="00E074FE" w:rsidP="00E074FE">
      <w:pPr>
        <w:tabs>
          <w:tab w:val="num" w:pos="420"/>
        </w:tabs>
        <w:spacing w:after="0" w:line="240" w:lineRule="auto"/>
        <w:jc w:val="both"/>
        <w:rPr>
          <w:rFonts w:ascii="Times New Roman" w:eastAsia="Calibri" w:hAnsi="Times New Roman" w:cs="Times New Roman"/>
          <w:sz w:val="24"/>
          <w:szCs w:val="24"/>
          <w:lang w:eastAsia="lv-LV"/>
        </w:rPr>
      </w:pPr>
      <w:r w:rsidRPr="00E074FE">
        <w:rPr>
          <w:rFonts w:ascii="Times New Roman" w:eastAsia="Calibri" w:hAnsi="Times New Roman" w:cs="Times New Roman"/>
          <w:sz w:val="24"/>
          <w:szCs w:val="24"/>
          <w:lang w:eastAsia="lv-LV"/>
        </w:rPr>
        <w:t>1.2. Pakalpojuma nosaukums, tehniskie parametri, skaits un cena ir noteikta saskaņā ar konkursa (</w:t>
      </w:r>
      <w:proofErr w:type="spellStart"/>
      <w:r w:rsidRPr="00E074FE">
        <w:rPr>
          <w:rFonts w:ascii="Times New Roman" w:eastAsia="Calibri" w:hAnsi="Times New Roman" w:cs="Times New Roman"/>
          <w:sz w:val="24"/>
          <w:szCs w:val="24"/>
          <w:lang w:eastAsia="lv-LV"/>
        </w:rPr>
        <w:t>id.Nr</w:t>
      </w:r>
      <w:proofErr w:type="spellEnd"/>
      <w:r w:rsidRPr="00E074FE">
        <w:rPr>
          <w:rFonts w:ascii="Times New Roman" w:eastAsia="Calibri" w:hAnsi="Times New Roman" w:cs="Times New Roman"/>
          <w:sz w:val="24"/>
          <w:szCs w:val="24"/>
          <w:lang w:eastAsia="lv-LV"/>
        </w:rPr>
        <w:t xml:space="preserve">. KLT 2026/6) iesniegto </w:t>
      </w:r>
      <w:r w:rsidRPr="00E074FE">
        <w:rPr>
          <w:rFonts w:ascii="Times New Roman" w:eastAsia="Calibri" w:hAnsi="Times New Roman" w:cs="Times New Roman"/>
          <w:i/>
          <w:sz w:val="24"/>
          <w:szCs w:val="24"/>
          <w:lang w:eastAsia="lv-LV"/>
        </w:rPr>
        <w:t>Izpildītāja</w:t>
      </w:r>
      <w:r w:rsidRPr="00E074FE">
        <w:rPr>
          <w:rFonts w:ascii="Times New Roman" w:eastAsia="Calibri" w:hAnsi="Times New Roman" w:cs="Times New Roman"/>
          <w:sz w:val="24"/>
          <w:szCs w:val="24"/>
          <w:lang w:eastAsia="lv-LV"/>
        </w:rPr>
        <w:t xml:space="preserve"> Tehnisko un finanšu piedāvājumu –  Pielikumā Nr.1 un Nr.2, kas ir </w:t>
      </w:r>
      <w:r w:rsidRPr="00E074FE">
        <w:rPr>
          <w:rFonts w:ascii="Times New Roman" w:eastAsia="Calibri" w:hAnsi="Times New Roman" w:cs="Times New Roman"/>
          <w:i/>
          <w:sz w:val="24"/>
          <w:szCs w:val="24"/>
          <w:lang w:eastAsia="lv-LV"/>
        </w:rPr>
        <w:t>Līguma</w:t>
      </w:r>
      <w:r w:rsidRPr="00E074FE">
        <w:rPr>
          <w:rFonts w:ascii="Times New Roman" w:eastAsia="Calibri" w:hAnsi="Times New Roman" w:cs="Times New Roman"/>
          <w:sz w:val="24"/>
          <w:szCs w:val="24"/>
          <w:lang w:eastAsia="lv-LV"/>
        </w:rPr>
        <w:t xml:space="preserve"> neatņemama sastāvdaļa. </w:t>
      </w:r>
    </w:p>
    <w:p w:rsidR="00E074FE" w:rsidRPr="00E074FE" w:rsidRDefault="00E074FE" w:rsidP="00E074FE">
      <w:pPr>
        <w:tabs>
          <w:tab w:val="num" w:pos="420"/>
        </w:tabs>
        <w:spacing w:after="0" w:line="240" w:lineRule="auto"/>
        <w:jc w:val="both"/>
        <w:rPr>
          <w:rFonts w:ascii="Times New Roman" w:eastAsia="Calibri" w:hAnsi="Times New Roman" w:cs="Times New Roman"/>
          <w:sz w:val="24"/>
          <w:szCs w:val="24"/>
          <w:lang w:eastAsia="lv-LV"/>
        </w:rPr>
      </w:pPr>
    </w:p>
    <w:p w:rsidR="00E074FE" w:rsidRPr="00E074FE" w:rsidRDefault="00E074FE" w:rsidP="00E074FE">
      <w:pPr>
        <w:numPr>
          <w:ilvl w:val="0"/>
          <w:numId w:val="1"/>
        </w:numPr>
        <w:tabs>
          <w:tab w:val="left" w:pos="284"/>
        </w:tabs>
        <w:spacing w:after="0" w:line="240" w:lineRule="auto"/>
        <w:contextualSpacing/>
        <w:jc w:val="center"/>
        <w:rPr>
          <w:rFonts w:ascii="Times New Roman" w:eastAsia="Calibri" w:hAnsi="Times New Roman" w:cs="Times New Roman"/>
          <w:b/>
          <w:sz w:val="24"/>
          <w:szCs w:val="24"/>
          <w:lang w:eastAsia="x-none"/>
        </w:rPr>
      </w:pPr>
      <w:r w:rsidRPr="00E074FE">
        <w:rPr>
          <w:rFonts w:ascii="Times New Roman" w:eastAsia="Calibri" w:hAnsi="Times New Roman" w:cs="Times New Roman"/>
          <w:b/>
          <w:sz w:val="24"/>
          <w:szCs w:val="24"/>
          <w:lang w:eastAsia="x-none"/>
        </w:rPr>
        <w:t>Līgumcena un norēķinu kārtība</w:t>
      </w:r>
    </w:p>
    <w:p w:rsidR="00E074FE" w:rsidRPr="00E074FE" w:rsidRDefault="00E074FE" w:rsidP="00E074FE">
      <w:pPr>
        <w:numPr>
          <w:ilvl w:val="1"/>
          <w:numId w:val="1"/>
        </w:numPr>
        <w:tabs>
          <w:tab w:val="left" w:pos="426"/>
        </w:tabs>
        <w:spacing w:after="0" w:line="240" w:lineRule="auto"/>
        <w:contextualSpacing/>
        <w:jc w:val="both"/>
        <w:rPr>
          <w:rFonts w:ascii="Times New Roman" w:eastAsia="Calibri" w:hAnsi="Times New Roman" w:cs="Times New Roman"/>
          <w:bCs/>
          <w:iCs/>
          <w:sz w:val="24"/>
          <w:szCs w:val="24"/>
        </w:rPr>
      </w:pPr>
      <w:r w:rsidRPr="00E074FE">
        <w:rPr>
          <w:rFonts w:ascii="Times New Roman" w:eastAsia="Calibri" w:hAnsi="Times New Roman" w:cs="Times New Roman"/>
          <w:iCs/>
          <w:sz w:val="24"/>
          <w:szCs w:val="24"/>
        </w:rPr>
        <w:t>Līgumcena, bez pievienotās vērtības nodokļa, ir EUR ________</w:t>
      </w:r>
      <w:r w:rsidRPr="00E074FE">
        <w:rPr>
          <w:rFonts w:ascii="Times New Roman" w:eastAsia="Calibri" w:hAnsi="Times New Roman" w:cs="Times New Roman"/>
          <w:b/>
          <w:iCs/>
          <w:sz w:val="24"/>
          <w:szCs w:val="24"/>
        </w:rPr>
        <w:t xml:space="preserve"> </w:t>
      </w:r>
      <w:r w:rsidRPr="00E074FE">
        <w:rPr>
          <w:rFonts w:ascii="Times New Roman" w:eastAsia="Calibri" w:hAnsi="Times New Roman" w:cs="Times New Roman"/>
          <w:iCs/>
          <w:sz w:val="24"/>
          <w:szCs w:val="24"/>
        </w:rPr>
        <w:t xml:space="preserve">(______________ </w:t>
      </w:r>
      <w:proofErr w:type="spellStart"/>
      <w:r w:rsidRPr="00E074FE">
        <w:rPr>
          <w:rFonts w:ascii="Times New Roman" w:eastAsia="Calibri" w:hAnsi="Times New Roman" w:cs="Times New Roman"/>
          <w:iCs/>
          <w:sz w:val="24"/>
          <w:szCs w:val="24"/>
        </w:rPr>
        <w:t>euro</w:t>
      </w:r>
      <w:proofErr w:type="spellEnd"/>
      <w:r w:rsidRPr="00E074FE">
        <w:rPr>
          <w:rFonts w:ascii="Times New Roman" w:eastAsia="Calibri" w:hAnsi="Times New Roman" w:cs="Times New Roman"/>
          <w:iCs/>
          <w:sz w:val="24"/>
          <w:szCs w:val="24"/>
        </w:rPr>
        <w:t xml:space="preserve"> ____ centi)</w:t>
      </w:r>
      <w:r w:rsidRPr="00E074FE">
        <w:rPr>
          <w:rFonts w:ascii="Times New Roman" w:eastAsia="Calibri" w:hAnsi="Times New Roman" w:cs="Times New Roman"/>
          <w:bCs/>
          <w:iCs/>
          <w:sz w:val="24"/>
          <w:szCs w:val="24"/>
        </w:rPr>
        <w:t>. Papildu līgumcenai Pasūtītājs maksā pievienotās vērtības nodokli (PVN) Latvijas Republikas normatīvajos aktos noteiktajā kārtībā un apmērā. Viena km izcenojums (EUR bez PVN) ir __________.</w:t>
      </w:r>
    </w:p>
    <w:p w:rsidR="00E074FE" w:rsidRPr="00E074FE" w:rsidRDefault="00E074FE" w:rsidP="00E074FE">
      <w:pPr>
        <w:numPr>
          <w:ilvl w:val="1"/>
          <w:numId w:val="1"/>
        </w:numPr>
        <w:tabs>
          <w:tab w:val="left" w:pos="426"/>
        </w:tabs>
        <w:spacing w:after="0" w:line="240" w:lineRule="auto"/>
        <w:contextualSpacing/>
        <w:jc w:val="both"/>
        <w:rPr>
          <w:rFonts w:ascii="Times New Roman" w:eastAsia="Calibri" w:hAnsi="Times New Roman" w:cs="Times New Roman"/>
          <w:bCs/>
          <w:iCs/>
          <w:sz w:val="24"/>
          <w:szCs w:val="24"/>
        </w:rPr>
      </w:pPr>
      <w:r w:rsidRPr="00E074FE">
        <w:rPr>
          <w:rFonts w:ascii="Times New Roman" w:eastAsia="Calibri" w:hAnsi="Times New Roman" w:cs="Times New Roman"/>
          <w:iCs/>
          <w:sz w:val="24"/>
          <w:szCs w:val="24"/>
        </w:rPr>
        <w:t>Pasūtītājs norēķinās ar Izpildītāju par faktiski sniegto pakalpojumu, pamatojoties uz faktiski nobraukto kilometru skaitu un Pretendenta finanšu piedāvājumā norādīto viena kilometra cenu. Izpildītājs par iepriekšējā kalendārajā mēnesī faktiski sniegto pakalpojumu iesniedz Pasūtītājam rēķinu. Puses vienojas, ka Pasūtītājs par Pakalpojumu norēķinās reizi mēnesī veicot maksājumu – 14 (četrpadsmit) darba dienu laikā pēc kārtējā rēķina saņemšanas par Pakalpojuma izpildi Pasūtītāja objektā saskaņā ar Izpildītāja pavadzīmi-rēķinu (turpmāk tekstā – Pavadzīme).</w:t>
      </w:r>
      <w:r w:rsidRPr="00E074FE">
        <w:rPr>
          <w:rFonts w:ascii="Calibri" w:eastAsia="Calibri" w:hAnsi="Calibri" w:cs="Times New Roman"/>
          <w:iCs/>
        </w:rPr>
        <w:t xml:space="preserve"> </w:t>
      </w:r>
    </w:p>
    <w:p w:rsidR="00E074FE" w:rsidRPr="00E074FE" w:rsidRDefault="00E074FE" w:rsidP="00E074FE">
      <w:pPr>
        <w:spacing w:after="0" w:line="240" w:lineRule="auto"/>
        <w:jc w:val="both"/>
        <w:rPr>
          <w:rFonts w:ascii="Times New Roman" w:eastAsia="Calibri" w:hAnsi="Times New Roman" w:cs="Times New Roman"/>
          <w:sz w:val="24"/>
          <w:szCs w:val="24"/>
        </w:rPr>
      </w:pPr>
      <w:r w:rsidRPr="00E074FE">
        <w:rPr>
          <w:rFonts w:ascii="Times New Roman" w:eastAsia="Calibri" w:hAnsi="Times New Roman" w:cs="Times New Roman"/>
          <w:iCs/>
          <w:sz w:val="24"/>
          <w:szCs w:val="24"/>
          <w:lang w:eastAsia="lv-LV"/>
        </w:rPr>
        <w:lastRenderedPageBreak/>
        <w:t xml:space="preserve">2.3. </w:t>
      </w:r>
      <w:r w:rsidRPr="00E074FE">
        <w:rPr>
          <w:rFonts w:ascii="Times New Roman" w:eastAsia="Calibri" w:hAnsi="Times New Roman" w:cs="Times New Roman"/>
          <w:sz w:val="24"/>
          <w:szCs w:val="24"/>
        </w:rPr>
        <w:t xml:space="preserve">Ņemot vērā grozījumus Grāmatvedības likumā un 2019. gada 9. aprīļa Ministru kabineta noteikumu Nr. 154 “Piemērojamais elektroniskā rēķina standarts un tā pamatelementu izmantošanas specifikācija un aprites kārtība” 6.1 punktu, kas nosaka, ka pasūtītājs, kas ir tiešās pārvaldes iestāde, kā elektronisko rēķinu piegādes kanālu izmanto oficiālo elektronisko adresi, lūdzam, e-rēķinus Kandavas Lauksaimniecības tehnikumam nosūtīt oficiālajā e-adresē -  </w:t>
      </w:r>
      <w:r w:rsidRPr="00E074FE">
        <w:rPr>
          <w:rFonts w:ascii="Times New Roman" w:eastAsia="Calibri" w:hAnsi="Times New Roman" w:cs="Times New Roman"/>
          <w:b/>
          <w:sz w:val="24"/>
          <w:szCs w:val="24"/>
        </w:rPr>
        <w:t>rekini@90000032081</w:t>
      </w:r>
      <w:r w:rsidRPr="00E074FE">
        <w:rPr>
          <w:rFonts w:ascii="Times New Roman" w:eastAsia="Calibri" w:hAnsi="Times New Roman" w:cs="Times New Roman"/>
          <w:sz w:val="24"/>
          <w:szCs w:val="24"/>
        </w:rPr>
        <w:t>, XML datnei pievienojot rēķina informāciju PDF formātā.</w:t>
      </w:r>
    </w:p>
    <w:p w:rsidR="00E074FE" w:rsidRPr="00E074FE" w:rsidRDefault="00E074FE" w:rsidP="00E074FE">
      <w:pPr>
        <w:spacing w:after="0" w:line="240" w:lineRule="auto"/>
        <w:jc w:val="both"/>
        <w:rPr>
          <w:rFonts w:ascii="Times New Roman" w:eastAsia="Calibri" w:hAnsi="Times New Roman" w:cs="Times New Roman"/>
          <w:iCs/>
          <w:sz w:val="24"/>
          <w:szCs w:val="24"/>
          <w:lang w:val="en-GB"/>
        </w:rPr>
      </w:pPr>
      <w:r w:rsidRPr="00E074FE">
        <w:rPr>
          <w:rFonts w:ascii="Times New Roman" w:eastAsia="Calibri" w:hAnsi="Times New Roman" w:cs="Times New Roman"/>
          <w:iCs/>
          <w:sz w:val="24"/>
          <w:szCs w:val="24"/>
          <w:lang w:val="en-GB"/>
        </w:rPr>
        <w:t xml:space="preserve">2.4 </w:t>
      </w:r>
      <w:proofErr w:type="spellStart"/>
      <w:r w:rsidRPr="00E074FE">
        <w:rPr>
          <w:rFonts w:ascii="Times New Roman" w:eastAsia="Calibri" w:hAnsi="Times New Roman" w:cs="Times New Roman"/>
          <w:iCs/>
          <w:sz w:val="24"/>
          <w:szCs w:val="24"/>
          <w:lang w:val="en-GB"/>
        </w:rPr>
        <w:t>Pasūtītājam</w:t>
      </w:r>
      <w:proofErr w:type="spellEnd"/>
      <w:r w:rsidRPr="00E074FE">
        <w:rPr>
          <w:rFonts w:ascii="Times New Roman" w:eastAsia="Calibri" w:hAnsi="Times New Roman" w:cs="Times New Roman"/>
          <w:iCs/>
          <w:sz w:val="24"/>
          <w:szCs w:val="24"/>
          <w:lang w:val="en-GB"/>
        </w:rPr>
        <w:t xml:space="preserve"> nav </w:t>
      </w:r>
      <w:proofErr w:type="spellStart"/>
      <w:r w:rsidRPr="00E074FE">
        <w:rPr>
          <w:rFonts w:ascii="Times New Roman" w:eastAsia="Calibri" w:hAnsi="Times New Roman" w:cs="Times New Roman"/>
          <w:iCs/>
          <w:sz w:val="24"/>
          <w:szCs w:val="24"/>
          <w:lang w:val="en-GB"/>
        </w:rPr>
        <w:t>pienākums</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apmaksāt</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Izpildītāja</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rēķinus</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vai</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segt</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jebkādas</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Izpildītāja</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izmaksas</w:t>
      </w:r>
      <w:proofErr w:type="spellEnd"/>
      <w:r w:rsidRPr="00E074FE">
        <w:rPr>
          <w:rFonts w:ascii="Times New Roman" w:eastAsia="Calibri" w:hAnsi="Times New Roman" w:cs="Times New Roman"/>
          <w:iCs/>
          <w:sz w:val="24"/>
          <w:szCs w:val="24"/>
          <w:lang w:val="en-GB"/>
        </w:rPr>
        <w:t xml:space="preserve"> un </w:t>
      </w:r>
      <w:proofErr w:type="spellStart"/>
      <w:r w:rsidRPr="00E074FE">
        <w:rPr>
          <w:rFonts w:ascii="Times New Roman" w:eastAsia="Calibri" w:hAnsi="Times New Roman" w:cs="Times New Roman"/>
          <w:iCs/>
          <w:sz w:val="24"/>
          <w:szCs w:val="24"/>
          <w:lang w:val="en-GB"/>
        </w:rPr>
        <w:t>zaudējumus</w:t>
      </w:r>
      <w:proofErr w:type="spellEnd"/>
      <w:r w:rsidRPr="00E074FE">
        <w:rPr>
          <w:rFonts w:ascii="Times New Roman" w:eastAsia="Calibri" w:hAnsi="Times New Roman" w:cs="Times New Roman"/>
          <w:iCs/>
          <w:sz w:val="24"/>
          <w:szCs w:val="24"/>
          <w:lang w:val="en-GB"/>
        </w:rPr>
        <w:t xml:space="preserve"> par </w:t>
      </w:r>
      <w:proofErr w:type="spellStart"/>
      <w:r w:rsidRPr="00E074FE">
        <w:rPr>
          <w:rFonts w:ascii="Times New Roman" w:eastAsia="Calibri" w:hAnsi="Times New Roman" w:cs="Times New Roman"/>
          <w:iCs/>
          <w:sz w:val="24"/>
          <w:szCs w:val="24"/>
          <w:lang w:val="en-GB"/>
        </w:rPr>
        <w:t>piegādēm</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kuras</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Izpildītājs</w:t>
      </w:r>
      <w:proofErr w:type="spellEnd"/>
      <w:r w:rsidRPr="00E074FE">
        <w:rPr>
          <w:rFonts w:ascii="Times New Roman" w:eastAsia="Calibri" w:hAnsi="Times New Roman" w:cs="Times New Roman"/>
          <w:iCs/>
          <w:sz w:val="24"/>
          <w:szCs w:val="24"/>
          <w:lang w:val="en-GB"/>
        </w:rPr>
        <w:t xml:space="preserve"> nav </w:t>
      </w:r>
      <w:proofErr w:type="spellStart"/>
      <w:r w:rsidRPr="00E074FE">
        <w:rPr>
          <w:rFonts w:ascii="Times New Roman" w:eastAsia="Calibri" w:hAnsi="Times New Roman" w:cs="Times New Roman"/>
          <w:iCs/>
          <w:sz w:val="24"/>
          <w:szCs w:val="24"/>
          <w:lang w:val="en-GB"/>
        </w:rPr>
        <w:t>veicis</w:t>
      </w:r>
      <w:proofErr w:type="spellEnd"/>
      <w:r w:rsidRPr="00E074FE">
        <w:rPr>
          <w:rFonts w:ascii="Times New Roman" w:eastAsia="Calibri" w:hAnsi="Times New Roman" w:cs="Times New Roman"/>
          <w:iCs/>
          <w:sz w:val="24"/>
          <w:szCs w:val="24"/>
          <w:lang w:val="en-GB"/>
        </w:rPr>
        <w:t xml:space="preserve"> un/</w:t>
      </w:r>
      <w:proofErr w:type="spellStart"/>
      <w:r w:rsidRPr="00E074FE">
        <w:rPr>
          <w:rFonts w:ascii="Times New Roman" w:eastAsia="Calibri" w:hAnsi="Times New Roman" w:cs="Times New Roman"/>
          <w:iCs/>
          <w:sz w:val="24"/>
          <w:szCs w:val="24"/>
          <w:lang w:val="en-GB"/>
        </w:rPr>
        <w:t>vai</w:t>
      </w:r>
      <w:proofErr w:type="spellEnd"/>
      <w:r w:rsidRPr="00E074FE">
        <w:rPr>
          <w:rFonts w:ascii="Times New Roman" w:eastAsia="Calibri" w:hAnsi="Times New Roman" w:cs="Times New Roman"/>
          <w:iCs/>
          <w:sz w:val="24"/>
          <w:szCs w:val="24"/>
          <w:lang w:val="en-GB"/>
        </w:rPr>
        <w:t xml:space="preserve">, par ko </w:t>
      </w:r>
      <w:proofErr w:type="spellStart"/>
      <w:r w:rsidRPr="00E074FE">
        <w:rPr>
          <w:rFonts w:ascii="Times New Roman" w:eastAsia="Calibri" w:hAnsi="Times New Roman" w:cs="Times New Roman"/>
          <w:iCs/>
          <w:sz w:val="24"/>
          <w:szCs w:val="24"/>
          <w:lang w:val="en-GB"/>
        </w:rPr>
        <w:t>Līgumā</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noteiktajā</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kārtībā</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ir</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konstatēti</w:t>
      </w:r>
      <w:proofErr w:type="spellEnd"/>
      <w:r w:rsidRPr="00E074FE">
        <w:rPr>
          <w:rFonts w:ascii="Times New Roman" w:eastAsia="Calibri" w:hAnsi="Times New Roman" w:cs="Times New Roman"/>
          <w:iCs/>
          <w:sz w:val="24"/>
          <w:szCs w:val="24"/>
          <w:lang w:val="en-GB"/>
        </w:rPr>
        <w:t xml:space="preserve"> un nav </w:t>
      </w:r>
      <w:proofErr w:type="spellStart"/>
      <w:r w:rsidRPr="00E074FE">
        <w:rPr>
          <w:rFonts w:ascii="Times New Roman" w:eastAsia="Calibri" w:hAnsi="Times New Roman" w:cs="Times New Roman"/>
          <w:iCs/>
          <w:sz w:val="24"/>
          <w:szCs w:val="24"/>
          <w:lang w:val="en-GB"/>
        </w:rPr>
        <w:t>novērsti</w:t>
      </w:r>
      <w:proofErr w:type="spellEnd"/>
      <w:r w:rsidRPr="00E074FE">
        <w:rPr>
          <w:rFonts w:ascii="Times New Roman" w:eastAsia="Calibri" w:hAnsi="Times New Roman" w:cs="Times New Roman"/>
          <w:iCs/>
          <w:sz w:val="24"/>
          <w:szCs w:val="24"/>
          <w:lang w:val="en-GB"/>
        </w:rPr>
        <w:t xml:space="preserve"> </w:t>
      </w:r>
      <w:proofErr w:type="spellStart"/>
      <w:r w:rsidRPr="00E074FE">
        <w:rPr>
          <w:rFonts w:ascii="Times New Roman" w:eastAsia="Calibri" w:hAnsi="Times New Roman" w:cs="Times New Roman"/>
          <w:iCs/>
          <w:sz w:val="24"/>
          <w:szCs w:val="24"/>
          <w:lang w:val="en-GB"/>
        </w:rPr>
        <w:t>trūkumi</w:t>
      </w:r>
      <w:proofErr w:type="spellEnd"/>
      <w:r w:rsidRPr="00E074FE">
        <w:rPr>
          <w:rFonts w:ascii="Times New Roman" w:eastAsia="Calibri" w:hAnsi="Times New Roman" w:cs="Times New Roman"/>
          <w:iCs/>
          <w:sz w:val="24"/>
          <w:szCs w:val="24"/>
          <w:lang w:val="en-GB"/>
        </w:rPr>
        <w:t>.</w:t>
      </w:r>
    </w:p>
    <w:p w:rsidR="00E074FE" w:rsidRPr="00E074FE" w:rsidRDefault="00E074FE" w:rsidP="00E074FE">
      <w:pPr>
        <w:spacing w:after="0" w:line="240" w:lineRule="auto"/>
        <w:jc w:val="both"/>
        <w:rPr>
          <w:rFonts w:ascii="Times New Roman" w:eastAsia="Calibri" w:hAnsi="Times New Roman" w:cs="Times New Roman"/>
          <w:iCs/>
          <w:sz w:val="24"/>
          <w:szCs w:val="24"/>
          <w:lang w:eastAsia="lv-LV"/>
        </w:rPr>
      </w:pPr>
      <w:r w:rsidRPr="00E074FE">
        <w:rPr>
          <w:rFonts w:ascii="Times New Roman" w:eastAsia="Calibri" w:hAnsi="Times New Roman" w:cs="Times New Roman"/>
          <w:iCs/>
          <w:sz w:val="24"/>
          <w:szCs w:val="24"/>
          <w:lang w:eastAsia="lv-LV"/>
        </w:rPr>
        <w:t>2.5. Ja Pasūtītājs neveic samaksu par Preci laikā, tad Izpildītājam ir tiesības aprēķināt un piemērot Pasūtītājam līgumsodu 0.5</w:t>
      </w:r>
      <w:r w:rsidRPr="00E074FE">
        <w:rPr>
          <w:rFonts w:ascii="Times New Roman" w:eastAsia="Calibri" w:hAnsi="Times New Roman" w:cs="Times New Roman"/>
          <w:iCs/>
          <w:spacing w:val="4"/>
          <w:sz w:val="24"/>
          <w:szCs w:val="24"/>
          <w:lang w:eastAsia="lv-LV"/>
        </w:rPr>
        <w:t xml:space="preserve">% </w:t>
      </w:r>
      <w:r w:rsidRPr="00E074FE">
        <w:rPr>
          <w:rFonts w:ascii="Times New Roman" w:eastAsia="Calibri" w:hAnsi="Times New Roman" w:cs="Times New Roman"/>
          <w:iCs/>
          <w:sz w:val="24"/>
          <w:szCs w:val="24"/>
          <w:lang w:eastAsia="lv-LV"/>
        </w:rPr>
        <w:t xml:space="preserve">apmērā no nesamaksātās līgumcenas, par katru nokavēto dienu, bet ne vairāk kā 10% apmērā no nesamaksātās līgumcenas. </w:t>
      </w:r>
    </w:p>
    <w:p w:rsidR="00E074FE" w:rsidRPr="00E074FE" w:rsidRDefault="00E074FE" w:rsidP="00E074FE">
      <w:pPr>
        <w:spacing w:after="0" w:line="240" w:lineRule="auto"/>
        <w:jc w:val="both"/>
        <w:rPr>
          <w:rFonts w:ascii="Times New Roman" w:eastAsia="Calibri" w:hAnsi="Times New Roman" w:cs="Times New Roman"/>
          <w:iCs/>
          <w:sz w:val="24"/>
          <w:szCs w:val="24"/>
          <w:lang w:eastAsia="lv-LV"/>
        </w:rPr>
      </w:pPr>
      <w:r w:rsidRPr="00E074FE">
        <w:rPr>
          <w:rFonts w:ascii="Times New Roman" w:eastAsia="Calibri" w:hAnsi="Times New Roman" w:cs="Times New Roman"/>
          <w:iCs/>
          <w:sz w:val="24"/>
          <w:szCs w:val="24"/>
          <w:lang w:eastAsia="lv-LV"/>
        </w:rPr>
        <w:t>2.6. Pasūtītājs ir tiesīgs prasīt no Izpildītāja līgumsoda samaksu 10 (desmit) % apmērā no Līgumcenas, gadījumā, ja Piegādātājs atsakās no Līguma izpildes vispār, neuzsākot pasūtīto Preču piegādi Līguma 3.daļā noteiktajos termiņos. Ar atsacīšanos no Līguma izpildes tiks uzskatīta arī neatbildēšana uz Pasūtītāja rakstiski iesniegtu pretenziju, tajā noteiktajā termiņā, vai arī Izpildītāja rakstisks Pasūtītājam iesniegts paziņojums par atteikšanos pildīt (slēgt) Līgumu.</w:t>
      </w:r>
    </w:p>
    <w:p w:rsidR="00E074FE" w:rsidRPr="00E074FE" w:rsidRDefault="00E074FE" w:rsidP="00E074FE">
      <w:pPr>
        <w:spacing w:after="0" w:line="240" w:lineRule="auto"/>
        <w:jc w:val="both"/>
        <w:rPr>
          <w:rFonts w:ascii="Times New Roman" w:eastAsia="Calibri" w:hAnsi="Times New Roman" w:cs="Times New Roman"/>
          <w:iCs/>
          <w:sz w:val="24"/>
          <w:szCs w:val="24"/>
          <w:lang w:eastAsia="lv-LV"/>
        </w:rPr>
      </w:pPr>
      <w:r w:rsidRPr="00E074FE">
        <w:rPr>
          <w:rFonts w:ascii="Times New Roman" w:eastAsia="Calibri" w:hAnsi="Times New Roman" w:cs="Times New Roman"/>
          <w:iCs/>
          <w:sz w:val="24"/>
          <w:szCs w:val="24"/>
          <w:lang w:eastAsia="lv-LV"/>
        </w:rPr>
        <w:t>2.7. Ja Pasūtītājs izbeidz Līgumu pamatojoties uz tā apakšpunktos 5.7.1., 5.7.2., 5.7.3. un 5.7.4., minētajiem iemesliem, Pasūtītājam ir tiesības prasīt no Izpildītāja Līgumsoda samaksu 10 (desmit) % apmērā no kopējās Līgumcenas.</w:t>
      </w:r>
    </w:p>
    <w:p w:rsidR="00E074FE" w:rsidRPr="00E074FE" w:rsidRDefault="00E074FE" w:rsidP="00E074FE">
      <w:pPr>
        <w:spacing w:after="0" w:line="240" w:lineRule="auto"/>
        <w:jc w:val="both"/>
        <w:rPr>
          <w:rFonts w:ascii="Times New Roman" w:eastAsia="Calibri" w:hAnsi="Times New Roman" w:cs="Times New Roman"/>
          <w:iCs/>
          <w:sz w:val="24"/>
          <w:szCs w:val="24"/>
          <w:lang w:eastAsia="lv-LV"/>
        </w:rPr>
      </w:pPr>
      <w:r w:rsidRPr="00E074FE">
        <w:rPr>
          <w:rFonts w:ascii="Times New Roman" w:eastAsia="Calibri" w:hAnsi="Times New Roman" w:cs="Times New Roman"/>
          <w:iCs/>
          <w:sz w:val="24"/>
          <w:szCs w:val="24"/>
          <w:lang w:eastAsia="lv-LV"/>
        </w:rPr>
        <w:t>2.8. Izpildītājam piemēroto līgumsodu kopējā summa nevar pārsniegt 10 (desmit) % no Līgumcenas.</w:t>
      </w:r>
    </w:p>
    <w:p w:rsidR="00E074FE" w:rsidRPr="00E074FE" w:rsidRDefault="00E074FE" w:rsidP="00E074FE">
      <w:pPr>
        <w:spacing w:after="0" w:line="240" w:lineRule="auto"/>
        <w:jc w:val="both"/>
        <w:rPr>
          <w:rFonts w:ascii="Times New Roman" w:eastAsia="Calibri" w:hAnsi="Times New Roman" w:cs="Times New Roman"/>
          <w:iCs/>
          <w:sz w:val="24"/>
          <w:szCs w:val="24"/>
          <w:lang w:eastAsia="lv-LV"/>
        </w:rPr>
      </w:pPr>
      <w:r w:rsidRPr="00E074FE">
        <w:rPr>
          <w:rFonts w:ascii="Times New Roman" w:eastAsia="Calibri" w:hAnsi="Times New Roman" w:cs="Times New Roman"/>
          <w:iCs/>
          <w:sz w:val="24"/>
          <w:szCs w:val="24"/>
          <w:lang w:eastAsia="lv-LV"/>
        </w:rPr>
        <w:t xml:space="preserve">2.9. Pasūtītājam ir tiesības vienpusēji ieturēt Izpildītāja maksājamo līgumsodu summu no Līgumā noteiktajiem Pasūtītāja maksājumiem, iepriekš </w:t>
      </w:r>
      <w:proofErr w:type="spellStart"/>
      <w:r w:rsidRPr="00E074FE">
        <w:rPr>
          <w:rFonts w:ascii="Times New Roman" w:eastAsia="Calibri" w:hAnsi="Times New Roman" w:cs="Times New Roman"/>
          <w:iCs/>
          <w:sz w:val="24"/>
          <w:szCs w:val="24"/>
          <w:lang w:eastAsia="lv-LV"/>
        </w:rPr>
        <w:t>rakstveidā</w:t>
      </w:r>
      <w:proofErr w:type="spellEnd"/>
      <w:r w:rsidRPr="00E074FE">
        <w:rPr>
          <w:rFonts w:ascii="Times New Roman" w:eastAsia="Calibri" w:hAnsi="Times New Roman" w:cs="Times New Roman"/>
          <w:iCs/>
          <w:sz w:val="24"/>
          <w:szCs w:val="24"/>
          <w:lang w:eastAsia="lv-LV"/>
        </w:rPr>
        <w:t xml:space="preserve"> par to informējot Izpildītāju. Līgumsodu samaksa neatbrīvo Līdzējus no Līguma saistību izpildes.</w:t>
      </w:r>
    </w:p>
    <w:p w:rsidR="00E074FE" w:rsidRPr="00E074FE" w:rsidRDefault="00E074FE" w:rsidP="00E074FE">
      <w:pPr>
        <w:spacing w:after="0" w:line="240" w:lineRule="auto"/>
        <w:jc w:val="both"/>
        <w:rPr>
          <w:rFonts w:ascii="Times New Roman" w:eastAsia="Calibri" w:hAnsi="Times New Roman" w:cs="Times New Roman"/>
          <w:iCs/>
          <w:sz w:val="24"/>
          <w:szCs w:val="24"/>
          <w:lang w:eastAsia="lv-LV"/>
        </w:rPr>
      </w:pPr>
      <w:r w:rsidRPr="00E074FE">
        <w:rPr>
          <w:rFonts w:ascii="Times New Roman" w:eastAsia="Calibri" w:hAnsi="Times New Roman" w:cs="Times New Roman"/>
          <w:iCs/>
          <w:sz w:val="24"/>
          <w:szCs w:val="24"/>
          <w:lang w:eastAsia="lv-LV"/>
        </w:rPr>
        <w:t>2.10</w:t>
      </w:r>
      <w:r w:rsidRPr="00E074FE">
        <w:rPr>
          <w:rFonts w:ascii="Times New Roman" w:eastAsia="Calibri" w:hAnsi="Times New Roman" w:cs="Times New Roman"/>
          <w:bCs/>
          <w:iCs/>
          <w:sz w:val="24"/>
          <w:szCs w:val="24"/>
          <w:lang w:eastAsia="lv-LV"/>
        </w:rPr>
        <w:t xml:space="preserve">. Gadījumā, ja Līguma izpildes gaitā stājas spēkā izmaiņas Latvijas Republikas normatīvajos aktos, t.sk., tiek izmainīta pievienotās vērtības nodokļa (PVN) likme vai citi nodokļi un tiem pielīdzināmie maksājumi, kuri saistoši Līgumam, tad par nemainīgu tiek uzskatīta līgumcena </w:t>
      </w:r>
      <w:proofErr w:type="spellStart"/>
      <w:r w:rsidRPr="00E074FE">
        <w:rPr>
          <w:rFonts w:ascii="Times New Roman" w:eastAsia="Calibri" w:hAnsi="Times New Roman" w:cs="Times New Roman"/>
          <w:bCs/>
          <w:iCs/>
          <w:sz w:val="24"/>
          <w:szCs w:val="24"/>
          <w:lang w:eastAsia="lv-LV"/>
        </w:rPr>
        <w:t>euro</w:t>
      </w:r>
      <w:proofErr w:type="spellEnd"/>
      <w:r w:rsidRPr="00E074FE">
        <w:rPr>
          <w:rFonts w:ascii="Times New Roman" w:eastAsia="Calibri" w:hAnsi="Times New Roman" w:cs="Times New Roman"/>
          <w:bCs/>
          <w:iCs/>
          <w:sz w:val="24"/>
          <w:szCs w:val="24"/>
          <w:lang w:eastAsia="lv-LV"/>
        </w:rPr>
        <w:t xml:space="preserve"> bez PVN, bet PVN, citi nodokļi un tiem pielīdzināmie maksājumi tiek piemēroti atbilstoši Latvijas Republikas normatīvo aktu aktuālajai redakcijai.</w:t>
      </w:r>
    </w:p>
    <w:p w:rsidR="00E074FE" w:rsidRPr="00E074FE" w:rsidRDefault="00E074FE" w:rsidP="00E074FE">
      <w:pPr>
        <w:spacing w:after="0" w:line="240" w:lineRule="auto"/>
        <w:jc w:val="both"/>
        <w:rPr>
          <w:rFonts w:ascii="Times New Roman" w:eastAsia="Calibri" w:hAnsi="Times New Roman" w:cs="Times New Roman"/>
          <w:bCs/>
          <w:sz w:val="24"/>
          <w:szCs w:val="24"/>
          <w:lang w:eastAsia="lv-LV"/>
        </w:rPr>
      </w:pPr>
    </w:p>
    <w:p w:rsidR="00E074FE" w:rsidRPr="00E074FE" w:rsidRDefault="00E074FE" w:rsidP="00E074FE">
      <w:pPr>
        <w:numPr>
          <w:ilvl w:val="0"/>
          <w:numId w:val="1"/>
        </w:numPr>
        <w:tabs>
          <w:tab w:val="left" w:pos="284"/>
        </w:tabs>
        <w:spacing w:after="0" w:line="240" w:lineRule="auto"/>
        <w:contextualSpacing/>
        <w:jc w:val="center"/>
        <w:rPr>
          <w:rFonts w:ascii="Times New Roman" w:eastAsia="Calibri" w:hAnsi="Times New Roman" w:cs="Times New Roman"/>
          <w:b/>
          <w:bCs/>
          <w:sz w:val="24"/>
          <w:szCs w:val="24"/>
        </w:rPr>
      </w:pPr>
      <w:r w:rsidRPr="00E074FE">
        <w:rPr>
          <w:rFonts w:ascii="Times New Roman" w:eastAsia="Calibri" w:hAnsi="Times New Roman" w:cs="Times New Roman"/>
          <w:b/>
          <w:bCs/>
          <w:sz w:val="24"/>
          <w:szCs w:val="24"/>
        </w:rPr>
        <w:t>Pasūtījuma piešķiršanas un izpildes kārtība</w:t>
      </w:r>
    </w:p>
    <w:p w:rsidR="00E074FE" w:rsidRPr="00E074FE" w:rsidRDefault="00E074FE" w:rsidP="00E074FE">
      <w:pPr>
        <w:tabs>
          <w:tab w:val="num" w:pos="720"/>
        </w:tabs>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3.1. </w:t>
      </w:r>
      <w:r w:rsidRPr="00E074FE">
        <w:rPr>
          <w:rFonts w:ascii="Times New Roman" w:eastAsia="Times New Roman" w:hAnsi="Times New Roman" w:cs="Times New Roman"/>
          <w:i/>
          <w:sz w:val="24"/>
          <w:szCs w:val="24"/>
          <w:lang w:eastAsia="lv-LV"/>
        </w:rPr>
        <w:t>Izpildītājs</w:t>
      </w:r>
      <w:r w:rsidRPr="00E074FE">
        <w:rPr>
          <w:rFonts w:ascii="Times New Roman" w:eastAsia="Times New Roman" w:hAnsi="Times New Roman" w:cs="Times New Roman"/>
          <w:sz w:val="24"/>
          <w:szCs w:val="24"/>
          <w:lang w:eastAsia="lv-LV"/>
        </w:rPr>
        <w:t xml:space="preserve"> veic Specifikācijai un Piedāvājumam atbilstošu Pakalpojumu __</w:t>
      </w:r>
      <w:r w:rsidRPr="00E074FE">
        <w:rPr>
          <w:rFonts w:ascii="Times New Roman" w:eastAsia="Times New Roman" w:hAnsi="Times New Roman" w:cs="Times New Roman"/>
          <w:b/>
          <w:bCs/>
          <w:sz w:val="24"/>
          <w:szCs w:val="24"/>
          <w:lang w:eastAsia="lv-LV"/>
        </w:rPr>
        <w:t xml:space="preserve"> (__) līdz 2027. gada 30. jūnijam</w:t>
      </w:r>
      <w:r w:rsidRPr="00E074FE">
        <w:rPr>
          <w:rFonts w:ascii="Times New Roman" w:eastAsia="Times New Roman" w:hAnsi="Times New Roman" w:cs="Times New Roman"/>
          <w:sz w:val="24"/>
          <w:szCs w:val="24"/>
          <w:lang w:eastAsia="lv-LV"/>
        </w:rPr>
        <w:t>.</w:t>
      </w:r>
    </w:p>
    <w:p w:rsidR="00E074FE" w:rsidRPr="00E074FE" w:rsidRDefault="00E074FE" w:rsidP="00E074FE">
      <w:pPr>
        <w:numPr>
          <w:ilvl w:val="1"/>
          <w:numId w:val="2"/>
        </w:numPr>
        <w:tabs>
          <w:tab w:val="clear" w:pos="360"/>
          <w:tab w:val="num" w:pos="0"/>
          <w:tab w:val="num" w:pos="426"/>
        </w:tabs>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3.2. </w:t>
      </w:r>
      <w:r w:rsidRPr="00E074FE">
        <w:rPr>
          <w:rFonts w:ascii="Times New Roman" w:eastAsia="Calibri" w:hAnsi="Times New Roman" w:cs="Times New Roman"/>
          <w:i/>
          <w:sz w:val="24"/>
          <w:szCs w:val="24"/>
          <w:lang w:eastAsia="lv-LV"/>
        </w:rPr>
        <w:t>Izpildītāja</w:t>
      </w:r>
      <w:r w:rsidRPr="00E074FE">
        <w:rPr>
          <w:rFonts w:ascii="Times New Roman" w:eastAsia="Calibri" w:hAnsi="Times New Roman" w:cs="Times New Roman"/>
          <w:sz w:val="24"/>
          <w:szCs w:val="24"/>
          <w:lang w:eastAsia="lv-LV"/>
        </w:rPr>
        <w:t xml:space="preserve"> par </w:t>
      </w:r>
      <w:r w:rsidRPr="00E074FE">
        <w:rPr>
          <w:rFonts w:ascii="Times New Roman" w:eastAsia="Calibri" w:hAnsi="Times New Roman" w:cs="Times New Roman"/>
          <w:i/>
          <w:iCs/>
          <w:sz w:val="24"/>
          <w:szCs w:val="24"/>
          <w:lang w:eastAsia="lv-LV"/>
        </w:rPr>
        <w:t>Līguma</w:t>
      </w:r>
      <w:r w:rsidRPr="00E074FE">
        <w:rPr>
          <w:rFonts w:ascii="Times New Roman" w:eastAsia="Calibri" w:hAnsi="Times New Roman" w:cs="Times New Roman"/>
          <w:sz w:val="24"/>
          <w:szCs w:val="24"/>
          <w:lang w:eastAsia="lv-LV"/>
        </w:rPr>
        <w:t xml:space="preserve"> izpildi atbildīgā persona pirms 1.1.punktā norādītās Pakalpojuma izpildes vienojas ar </w:t>
      </w:r>
      <w:r w:rsidRPr="00E074FE">
        <w:rPr>
          <w:rFonts w:ascii="Times New Roman" w:eastAsia="Calibri" w:hAnsi="Times New Roman" w:cs="Times New Roman"/>
          <w:i/>
          <w:sz w:val="24"/>
          <w:szCs w:val="24"/>
          <w:lang w:eastAsia="lv-LV"/>
        </w:rPr>
        <w:t>Pasūtītāja</w:t>
      </w:r>
      <w:r w:rsidRPr="00E074FE">
        <w:rPr>
          <w:rFonts w:ascii="Times New Roman" w:eastAsia="Calibri" w:hAnsi="Times New Roman" w:cs="Times New Roman"/>
          <w:sz w:val="24"/>
          <w:szCs w:val="24"/>
          <w:lang w:eastAsia="lv-LV"/>
        </w:rPr>
        <w:t xml:space="preserve"> par</w:t>
      </w:r>
      <w:r w:rsidRPr="00E074FE">
        <w:rPr>
          <w:rFonts w:ascii="Times New Roman" w:eastAsia="Calibri" w:hAnsi="Times New Roman" w:cs="Times New Roman"/>
          <w:i/>
          <w:iCs/>
          <w:sz w:val="24"/>
          <w:szCs w:val="24"/>
          <w:lang w:eastAsia="lv-LV"/>
        </w:rPr>
        <w:t xml:space="preserve"> Līguma</w:t>
      </w:r>
      <w:r w:rsidRPr="00E074FE">
        <w:rPr>
          <w:rFonts w:ascii="Times New Roman" w:eastAsia="Calibri" w:hAnsi="Times New Roman" w:cs="Times New Roman"/>
          <w:sz w:val="24"/>
          <w:szCs w:val="24"/>
          <w:lang w:eastAsia="lv-LV"/>
        </w:rPr>
        <w:t xml:space="preserve"> izpildi atbildīgo personu par Pakalpojuma saņemšanu</w:t>
      </w:r>
      <w:r w:rsidRPr="00E074FE">
        <w:rPr>
          <w:rFonts w:ascii="Times New Roman" w:eastAsia="Times New Roman" w:hAnsi="Times New Roman" w:cs="Times New Roman"/>
          <w:sz w:val="24"/>
          <w:szCs w:val="24"/>
          <w:lang w:eastAsia="lv-LV"/>
        </w:rPr>
        <w:t>.</w:t>
      </w:r>
    </w:p>
    <w:p w:rsidR="00E074FE" w:rsidRPr="00E074FE" w:rsidRDefault="00E074FE" w:rsidP="00E074FE">
      <w:pPr>
        <w:tabs>
          <w:tab w:val="num" w:pos="426"/>
        </w:tabs>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3.3. </w:t>
      </w:r>
      <w:r w:rsidRPr="00E074FE">
        <w:rPr>
          <w:rFonts w:ascii="Times New Roman" w:eastAsia="Times New Roman" w:hAnsi="Times New Roman" w:cs="Times New Roman"/>
          <w:i/>
          <w:sz w:val="24"/>
          <w:szCs w:val="24"/>
          <w:lang w:eastAsia="lv-LV"/>
        </w:rPr>
        <w:t xml:space="preserve">Pasūtītājs </w:t>
      </w:r>
      <w:r w:rsidRPr="00E074FE">
        <w:rPr>
          <w:rFonts w:ascii="Times New Roman" w:eastAsia="Times New Roman" w:hAnsi="Times New Roman" w:cs="Times New Roman"/>
          <w:sz w:val="24"/>
          <w:szCs w:val="24"/>
          <w:lang w:eastAsia="lv-LV"/>
        </w:rPr>
        <w:t xml:space="preserve">ir tiesīgs atteikties no nekvalitatīva vai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noteikumiem neatbilstoša Pakalpojuma pieņemšanas.</w:t>
      </w:r>
    </w:p>
    <w:p w:rsidR="00E074FE" w:rsidRPr="00E074FE" w:rsidRDefault="00E074FE" w:rsidP="00E074FE">
      <w:pPr>
        <w:numPr>
          <w:ilvl w:val="1"/>
          <w:numId w:val="2"/>
        </w:numPr>
        <w:tabs>
          <w:tab w:val="clear" w:pos="360"/>
          <w:tab w:val="num" w:pos="0"/>
          <w:tab w:val="num" w:pos="426"/>
        </w:tabs>
        <w:spacing w:after="0" w:line="240" w:lineRule="auto"/>
        <w:jc w:val="both"/>
        <w:rPr>
          <w:rFonts w:ascii="Times New Roman" w:eastAsia="Times New Roman" w:hAnsi="Times New Roman" w:cs="Times New Roman"/>
          <w:sz w:val="24"/>
          <w:szCs w:val="24"/>
          <w:lang w:eastAsia="lv-LV"/>
        </w:rPr>
      </w:pPr>
    </w:p>
    <w:p w:rsidR="00E074FE" w:rsidRPr="00E074FE" w:rsidRDefault="00E074FE" w:rsidP="00E074FE">
      <w:pPr>
        <w:numPr>
          <w:ilvl w:val="0"/>
          <w:numId w:val="2"/>
        </w:numPr>
        <w:tabs>
          <w:tab w:val="num" w:pos="284"/>
        </w:tabs>
        <w:spacing w:after="0" w:line="240" w:lineRule="auto"/>
        <w:contextualSpacing/>
        <w:jc w:val="center"/>
        <w:rPr>
          <w:rFonts w:ascii="Times New Roman" w:eastAsia="Calibri" w:hAnsi="Times New Roman" w:cs="Times New Roman"/>
          <w:b/>
          <w:sz w:val="24"/>
          <w:szCs w:val="24"/>
        </w:rPr>
      </w:pPr>
      <w:r w:rsidRPr="00E074FE">
        <w:rPr>
          <w:rFonts w:ascii="Times New Roman" w:eastAsia="Calibri" w:hAnsi="Times New Roman" w:cs="Times New Roman"/>
          <w:b/>
          <w:sz w:val="24"/>
          <w:szCs w:val="24"/>
        </w:rPr>
        <w:t>Līguma darbības laiks</w:t>
      </w:r>
    </w:p>
    <w:p w:rsidR="00E074FE" w:rsidRPr="00E074FE" w:rsidRDefault="00E074FE" w:rsidP="00E074FE">
      <w:pPr>
        <w:tabs>
          <w:tab w:val="left" w:pos="284"/>
        </w:tabs>
        <w:spacing w:after="0" w:line="240" w:lineRule="auto"/>
        <w:jc w:val="both"/>
        <w:rPr>
          <w:rFonts w:ascii="Times New Roman" w:eastAsia="Times New Roman" w:hAnsi="Times New Roman" w:cs="Times New Roman"/>
          <w:color w:val="FF0000"/>
          <w:sz w:val="24"/>
          <w:szCs w:val="24"/>
          <w:lang w:eastAsia="lv-LV"/>
        </w:rPr>
      </w:pPr>
      <w:r w:rsidRPr="00E074FE">
        <w:rPr>
          <w:rFonts w:ascii="Times New Roman" w:eastAsia="Times New Roman" w:hAnsi="Times New Roman" w:cs="Times New Roman"/>
          <w:sz w:val="24"/>
          <w:szCs w:val="24"/>
          <w:lang w:eastAsia="lv-LV"/>
        </w:rPr>
        <w:t>4.1</w:t>
      </w:r>
      <w:r w:rsidRPr="00E074FE">
        <w:rPr>
          <w:rFonts w:ascii="Times New Roman" w:eastAsia="Times New Roman" w:hAnsi="Times New Roman" w:cs="Times New Roman"/>
          <w:i/>
          <w:sz w:val="24"/>
          <w:szCs w:val="24"/>
          <w:lang w:eastAsia="lv-LV"/>
        </w:rPr>
        <w:t>. Līgums</w:t>
      </w:r>
      <w:r w:rsidRPr="00E074FE">
        <w:rPr>
          <w:rFonts w:ascii="Times New Roman" w:eastAsia="Times New Roman" w:hAnsi="Times New Roman" w:cs="Times New Roman"/>
          <w:sz w:val="24"/>
          <w:szCs w:val="24"/>
          <w:lang w:eastAsia="lv-LV"/>
        </w:rPr>
        <w:t xml:space="preserve"> stājas spēkā ar pēdējā pievienotā droša elektroniskā paraksta un tā laika zīmoga datumu un ir spēkā līdz no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izrietošo </w:t>
      </w:r>
      <w:r w:rsidRPr="00E074FE">
        <w:rPr>
          <w:rFonts w:ascii="Times New Roman" w:eastAsia="Times New Roman" w:hAnsi="Times New Roman" w:cs="Times New Roman"/>
          <w:i/>
          <w:sz w:val="24"/>
          <w:szCs w:val="24"/>
          <w:lang w:eastAsia="lv-LV"/>
        </w:rPr>
        <w:t>Līdzēju</w:t>
      </w:r>
      <w:r w:rsidRPr="00E074FE">
        <w:rPr>
          <w:rFonts w:ascii="Times New Roman" w:eastAsia="Times New Roman" w:hAnsi="Times New Roman" w:cs="Times New Roman"/>
          <w:sz w:val="24"/>
          <w:szCs w:val="24"/>
          <w:lang w:eastAsia="lv-LV"/>
        </w:rPr>
        <w:t xml:space="preserve"> saistību pilnīgai izpildei.</w:t>
      </w:r>
    </w:p>
    <w:p w:rsidR="00E074FE" w:rsidRPr="00E074FE" w:rsidRDefault="00E074FE" w:rsidP="00E074FE">
      <w:pPr>
        <w:tabs>
          <w:tab w:val="left" w:pos="426"/>
        </w:tabs>
        <w:spacing w:after="0" w:line="240" w:lineRule="auto"/>
        <w:ind w:right="113"/>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4.2. </w:t>
      </w:r>
      <w:r w:rsidRPr="00E074FE">
        <w:rPr>
          <w:rFonts w:ascii="Times New Roman" w:eastAsia="Times New Roman" w:hAnsi="Times New Roman" w:cs="Times New Roman"/>
          <w:i/>
          <w:sz w:val="24"/>
          <w:szCs w:val="24"/>
          <w:lang w:eastAsia="lv-LV"/>
        </w:rPr>
        <w:t>Pasūtītājam</w:t>
      </w:r>
      <w:r w:rsidRPr="00E074FE">
        <w:rPr>
          <w:rFonts w:ascii="Times New Roman" w:eastAsia="Times New Roman" w:hAnsi="Times New Roman" w:cs="Times New Roman"/>
          <w:sz w:val="24"/>
          <w:szCs w:val="24"/>
          <w:lang w:eastAsia="lv-LV"/>
        </w:rPr>
        <w:t xml:space="preserve"> ir tiesības patstāvīgi pārliecināties par apstākļiem, uz kuriem </w:t>
      </w:r>
      <w:r w:rsidRPr="00E074FE">
        <w:rPr>
          <w:rFonts w:ascii="Times New Roman" w:eastAsia="Times New Roman" w:hAnsi="Times New Roman" w:cs="Times New Roman"/>
          <w:i/>
          <w:sz w:val="24"/>
          <w:szCs w:val="24"/>
          <w:lang w:eastAsia="lv-LV"/>
        </w:rPr>
        <w:t>Izpildītājs</w:t>
      </w:r>
      <w:r w:rsidRPr="00E074FE">
        <w:rPr>
          <w:rFonts w:ascii="Times New Roman" w:eastAsia="Times New Roman" w:hAnsi="Times New Roman" w:cs="Times New Roman"/>
          <w:sz w:val="24"/>
          <w:szCs w:val="24"/>
          <w:lang w:eastAsia="lv-LV"/>
        </w:rPr>
        <w:t xml:space="preserve"> atsaucas, lai pamatotu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grozījumu nepieciešamību, vēršoties pie trešajām personām, pārbaudot informāciju publiski pieejamās datu bāzēs vai citos informācijas avotos.</w:t>
      </w:r>
    </w:p>
    <w:p w:rsidR="00E074FE" w:rsidRPr="00E074FE" w:rsidRDefault="00E074FE" w:rsidP="00E074FE">
      <w:pPr>
        <w:tabs>
          <w:tab w:val="num" w:pos="420"/>
        </w:tabs>
        <w:spacing w:after="0" w:line="240" w:lineRule="auto"/>
        <w:jc w:val="both"/>
        <w:rPr>
          <w:rFonts w:ascii="Times New Roman" w:eastAsia="Calibri" w:hAnsi="Times New Roman" w:cs="Times New Roman"/>
          <w:sz w:val="24"/>
          <w:szCs w:val="24"/>
          <w:lang w:eastAsia="lv-LV"/>
        </w:rPr>
      </w:pPr>
    </w:p>
    <w:p w:rsidR="00E074FE" w:rsidRPr="00E074FE" w:rsidRDefault="00E074FE" w:rsidP="00E074FE">
      <w:pPr>
        <w:numPr>
          <w:ilvl w:val="0"/>
          <w:numId w:val="2"/>
        </w:numPr>
        <w:tabs>
          <w:tab w:val="num" w:pos="284"/>
        </w:tabs>
        <w:spacing w:after="0" w:line="240" w:lineRule="auto"/>
        <w:contextualSpacing/>
        <w:jc w:val="center"/>
        <w:rPr>
          <w:rFonts w:ascii="Times New Roman" w:eastAsia="Calibri" w:hAnsi="Times New Roman" w:cs="Times New Roman"/>
          <w:b/>
          <w:bCs/>
          <w:sz w:val="24"/>
          <w:szCs w:val="24"/>
        </w:rPr>
      </w:pPr>
      <w:r w:rsidRPr="00E074FE">
        <w:rPr>
          <w:rFonts w:ascii="Times New Roman" w:eastAsia="Calibri" w:hAnsi="Times New Roman" w:cs="Times New Roman"/>
          <w:b/>
          <w:bCs/>
          <w:sz w:val="24"/>
          <w:szCs w:val="24"/>
        </w:rPr>
        <w:t>Līguma noteikumu grozīšana, tā darbības izbeigšana</w:t>
      </w:r>
    </w:p>
    <w:p w:rsidR="00E074FE" w:rsidRPr="00E074FE" w:rsidRDefault="00E074FE" w:rsidP="00E074FE">
      <w:pPr>
        <w:shd w:val="clear" w:color="auto" w:fill="FFFFFF"/>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5.1. </w:t>
      </w:r>
      <w:r w:rsidRPr="00E074FE">
        <w:rPr>
          <w:rFonts w:ascii="Times New Roman" w:eastAsia="Times New Roman" w:hAnsi="Times New Roman" w:cs="Times New Roman"/>
          <w:i/>
          <w:iCs/>
          <w:sz w:val="24"/>
          <w:szCs w:val="24"/>
          <w:lang w:eastAsia="lv-LV"/>
        </w:rPr>
        <w:t>Līdzēji</w:t>
      </w:r>
      <w:r w:rsidRPr="00E074FE">
        <w:rPr>
          <w:rFonts w:ascii="Times New Roman" w:eastAsia="Times New Roman" w:hAnsi="Times New Roman" w:cs="Times New Roman"/>
          <w:sz w:val="24"/>
          <w:szCs w:val="24"/>
          <w:lang w:eastAsia="lv-LV"/>
        </w:rPr>
        <w:t xml:space="preserve"> skaidri un nepārprotami paredz būtisku </w:t>
      </w:r>
      <w:r w:rsidRPr="00E074FE">
        <w:rPr>
          <w:rFonts w:ascii="Times New Roman" w:eastAsia="Times New Roman" w:hAnsi="Times New Roman" w:cs="Times New Roman"/>
          <w:i/>
          <w:iCs/>
          <w:sz w:val="24"/>
          <w:szCs w:val="24"/>
          <w:lang w:eastAsia="lv-LV"/>
        </w:rPr>
        <w:t>Līguma</w:t>
      </w:r>
      <w:r w:rsidRPr="00E074FE">
        <w:rPr>
          <w:rFonts w:ascii="Times New Roman" w:eastAsia="Times New Roman" w:hAnsi="Times New Roman" w:cs="Times New Roman"/>
          <w:sz w:val="24"/>
          <w:szCs w:val="24"/>
          <w:lang w:eastAsia="lv-LV"/>
        </w:rPr>
        <w:t xml:space="preserve"> grozījumu veikšanas iespēju. </w:t>
      </w:r>
      <w:r w:rsidRPr="00E074FE">
        <w:rPr>
          <w:rFonts w:ascii="Times New Roman" w:eastAsia="Times New Roman" w:hAnsi="Times New Roman" w:cs="Times New Roman"/>
          <w:i/>
          <w:iCs/>
          <w:sz w:val="24"/>
          <w:szCs w:val="24"/>
          <w:lang w:eastAsia="lv-LV"/>
        </w:rPr>
        <w:t>Līdzēji</w:t>
      </w:r>
      <w:r w:rsidRPr="00E074FE">
        <w:rPr>
          <w:rFonts w:ascii="Times New Roman" w:eastAsia="Times New Roman" w:hAnsi="Times New Roman" w:cs="Times New Roman"/>
          <w:sz w:val="24"/>
          <w:szCs w:val="24"/>
          <w:lang w:eastAsia="lv-LV"/>
        </w:rPr>
        <w:t xml:space="preserve"> apzinās, ka noslēdzot </w:t>
      </w:r>
      <w:r w:rsidRPr="00E074FE">
        <w:rPr>
          <w:rFonts w:ascii="Times New Roman" w:eastAsia="Times New Roman" w:hAnsi="Times New Roman" w:cs="Times New Roman"/>
          <w:i/>
          <w:iCs/>
          <w:sz w:val="24"/>
          <w:szCs w:val="24"/>
          <w:lang w:eastAsia="lv-LV"/>
        </w:rPr>
        <w:t>Līgumu</w:t>
      </w:r>
      <w:r w:rsidRPr="00E074FE">
        <w:rPr>
          <w:rFonts w:ascii="Times New Roman" w:eastAsia="Times New Roman" w:hAnsi="Times New Roman" w:cs="Times New Roman"/>
          <w:sz w:val="24"/>
          <w:szCs w:val="24"/>
          <w:lang w:eastAsia="lv-LV"/>
        </w:rPr>
        <w:t xml:space="preserve"> par pakalpojuma izpildi, nav iespējams iepriekš paredzēt nākotnē eventuāli nepieciešamo grozījumu apjomu, tāpēc patur sev tiesības veikt grozījumus, tai skaitā būtiskus, esošā </w:t>
      </w:r>
      <w:r w:rsidRPr="00E074FE">
        <w:rPr>
          <w:rFonts w:ascii="Times New Roman" w:eastAsia="Times New Roman" w:hAnsi="Times New Roman" w:cs="Times New Roman"/>
          <w:i/>
          <w:iCs/>
          <w:sz w:val="24"/>
          <w:szCs w:val="24"/>
          <w:lang w:eastAsia="lv-LV"/>
        </w:rPr>
        <w:t>Līguma</w:t>
      </w:r>
      <w:r w:rsidRPr="00E074FE">
        <w:rPr>
          <w:rFonts w:ascii="Times New Roman" w:eastAsia="Times New Roman" w:hAnsi="Times New Roman" w:cs="Times New Roman"/>
          <w:sz w:val="24"/>
          <w:szCs w:val="24"/>
          <w:lang w:eastAsia="lv-LV"/>
        </w:rPr>
        <w:t xml:space="preserve"> ietvaros, ja tāda nepieciešamība radīsies. </w:t>
      </w:r>
      <w:r w:rsidRPr="00E074FE">
        <w:rPr>
          <w:rFonts w:ascii="Times New Roman" w:eastAsia="Times New Roman" w:hAnsi="Times New Roman" w:cs="Times New Roman"/>
          <w:i/>
          <w:iCs/>
          <w:sz w:val="24"/>
          <w:szCs w:val="24"/>
          <w:lang w:eastAsia="lv-LV"/>
        </w:rPr>
        <w:t>Līdzēji</w:t>
      </w:r>
      <w:r w:rsidRPr="00E074FE">
        <w:rPr>
          <w:rFonts w:ascii="Times New Roman" w:eastAsia="Times New Roman" w:hAnsi="Times New Roman" w:cs="Times New Roman"/>
          <w:sz w:val="24"/>
          <w:szCs w:val="24"/>
          <w:lang w:eastAsia="lv-LV"/>
        </w:rPr>
        <w:t xml:space="preserve"> izprot un pieņem visus iespējamos riskus, kādi tiem var rasties </w:t>
      </w:r>
      <w:r w:rsidRPr="00E074FE">
        <w:rPr>
          <w:rFonts w:ascii="Times New Roman" w:eastAsia="Times New Roman" w:hAnsi="Times New Roman" w:cs="Times New Roman"/>
          <w:i/>
          <w:iCs/>
          <w:sz w:val="24"/>
          <w:szCs w:val="24"/>
          <w:lang w:eastAsia="lv-LV"/>
        </w:rPr>
        <w:t>Līguma</w:t>
      </w:r>
      <w:r w:rsidRPr="00E074FE">
        <w:rPr>
          <w:rFonts w:ascii="Times New Roman" w:eastAsia="Times New Roman" w:hAnsi="Times New Roman" w:cs="Times New Roman"/>
          <w:sz w:val="24"/>
          <w:szCs w:val="24"/>
          <w:lang w:eastAsia="lv-LV"/>
        </w:rPr>
        <w:t xml:space="preserve"> izpildes gaitā, rodoties nepieciešamībai veikt būtiskus </w:t>
      </w:r>
      <w:r w:rsidRPr="00E074FE">
        <w:rPr>
          <w:rFonts w:ascii="Times New Roman" w:eastAsia="Times New Roman" w:hAnsi="Times New Roman" w:cs="Times New Roman"/>
          <w:i/>
          <w:iCs/>
          <w:sz w:val="24"/>
          <w:szCs w:val="24"/>
          <w:lang w:eastAsia="lv-LV"/>
        </w:rPr>
        <w:t>Līguma</w:t>
      </w:r>
      <w:r w:rsidRPr="00E074FE">
        <w:rPr>
          <w:rFonts w:ascii="Times New Roman" w:eastAsia="Times New Roman" w:hAnsi="Times New Roman" w:cs="Times New Roman"/>
          <w:sz w:val="24"/>
          <w:szCs w:val="24"/>
          <w:lang w:eastAsia="lv-LV"/>
        </w:rPr>
        <w:t xml:space="preserve"> grozījumus. Grozījumi vai papildinājumi tiks veikti uz objektīvi pamatotu un abiem </w:t>
      </w:r>
      <w:r w:rsidRPr="00E074FE">
        <w:rPr>
          <w:rFonts w:ascii="Times New Roman" w:eastAsia="Times New Roman" w:hAnsi="Times New Roman" w:cs="Times New Roman"/>
          <w:i/>
          <w:iCs/>
          <w:sz w:val="24"/>
          <w:szCs w:val="24"/>
          <w:lang w:eastAsia="lv-LV"/>
        </w:rPr>
        <w:t>Līdzējiem</w:t>
      </w:r>
      <w:r w:rsidRPr="00E074FE">
        <w:rPr>
          <w:rFonts w:ascii="Times New Roman" w:eastAsia="Times New Roman" w:hAnsi="Times New Roman" w:cs="Times New Roman"/>
          <w:sz w:val="24"/>
          <w:szCs w:val="24"/>
          <w:lang w:eastAsia="lv-LV"/>
        </w:rPr>
        <w:t xml:space="preserve"> pieņemamu iemeslu un apstākļu kopuma pamata, ievērojot Publisko iepirkumu likuma noteikumus. Nepieciešamo grozījumu precīzs apjoms un būtības raksturojums tiks konkretizēts atbilstoši reālās situācijas apstākļiem brīdī, kad kāds no </w:t>
      </w:r>
      <w:r w:rsidRPr="00E074FE">
        <w:rPr>
          <w:rFonts w:ascii="Times New Roman" w:eastAsia="Times New Roman" w:hAnsi="Times New Roman" w:cs="Times New Roman"/>
          <w:i/>
          <w:iCs/>
          <w:sz w:val="24"/>
          <w:szCs w:val="24"/>
          <w:lang w:eastAsia="lv-LV"/>
        </w:rPr>
        <w:t>Līdzējiem</w:t>
      </w:r>
      <w:r w:rsidRPr="00E074FE">
        <w:rPr>
          <w:rFonts w:ascii="Times New Roman" w:eastAsia="Times New Roman" w:hAnsi="Times New Roman" w:cs="Times New Roman"/>
          <w:sz w:val="24"/>
          <w:szCs w:val="24"/>
          <w:lang w:eastAsia="lv-LV"/>
        </w:rPr>
        <w:t xml:space="preserve"> ierosinās veikt grozījumus, iesniedzot to nepieciešamības pamatojumu.</w:t>
      </w:r>
    </w:p>
    <w:p w:rsidR="00E074FE" w:rsidRPr="00E074FE" w:rsidRDefault="00E074FE" w:rsidP="00E074FE">
      <w:pPr>
        <w:shd w:val="clear" w:color="auto" w:fill="FFFFFF"/>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5.2. Papildus </w:t>
      </w:r>
      <w:r w:rsidRPr="00E074FE">
        <w:rPr>
          <w:rFonts w:ascii="Times New Roman" w:eastAsia="Times New Roman" w:hAnsi="Times New Roman" w:cs="Times New Roman"/>
          <w:i/>
          <w:iCs/>
          <w:sz w:val="24"/>
          <w:szCs w:val="24"/>
          <w:lang w:eastAsia="lv-LV"/>
        </w:rPr>
        <w:t>Līguma</w:t>
      </w:r>
      <w:r w:rsidRPr="00E074FE">
        <w:rPr>
          <w:rFonts w:ascii="Times New Roman" w:eastAsia="Times New Roman" w:hAnsi="Times New Roman" w:cs="Times New Roman"/>
          <w:sz w:val="24"/>
          <w:szCs w:val="24"/>
          <w:lang w:eastAsia="lv-LV"/>
        </w:rPr>
        <w:t xml:space="preserve"> punktā 5.1. noteiktajam, </w:t>
      </w:r>
      <w:r w:rsidRPr="00E074FE">
        <w:rPr>
          <w:rFonts w:ascii="Times New Roman" w:eastAsia="Times New Roman" w:hAnsi="Times New Roman" w:cs="Times New Roman"/>
          <w:i/>
          <w:iCs/>
          <w:sz w:val="24"/>
          <w:szCs w:val="24"/>
          <w:lang w:eastAsia="lv-LV"/>
        </w:rPr>
        <w:t>Līdzēji</w:t>
      </w:r>
      <w:r w:rsidRPr="00E074FE">
        <w:rPr>
          <w:rFonts w:ascii="Times New Roman" w:eastAsia="Times New Roman" w:hAnsi="Times New Roman" w:cs="Times New Roman"/>
          <w:sz w:val="24"/>
          <w:szCs w:val="24"/>
          <w:lang w:eastAsia="lv-LV"/>
        </w:rPr>
        <w:t xml:space="preserve">, pamatojoties uz Publisko iepirkumu likuma 61.panta (3) daļas 2.un 3.punkta un 61.panta (4) daļas noteikumiem, pielīgst sev tiesības veikt būtiskus grozījumus iepirkuma procedūras dokumentos un </w:t>
      </w:r>
      <w:r w:rsidRPr="00E074FE">
        <w:rPr>
          <w:rFonts w:ascii="Times New Roman" w:eastAsia="Times New Roman" w:hAnsi="Times New Roman" w:cs="Times New Roman"/>
          <w:i/>
          <w:iCs/>
          <w:sz w:val="24"/>
          <w:szCs w:val="24"/>
          <w:lang w:eastAsia="lv-LV"/>
        </w:rPr>
        <w:t>Līguma</w:t>
      </w:r>
      <w:r w:rsidRPr="00E074FE">
        <w:rPr>
          <w:rFonts w:ascii="Times New Roman" w:eastAsia="Times New Roman" w:hAnsi="Times New Roman" w:cs="Times New Roman"/>
          <w:sz w:val="24"/>
          <w:szCs w:val="24"/>
          <w:lang w:eastAsia="lv-LV"/>
        </w:rPr>
        <w:t xml:space="preserve"> tekstā šādos gadījumos:</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5.2.1. ja būs nepieciešams veikt izpildāmo Pakalpojumu cenas pārskatīšanu dēļ iemesliem/apstākļiem, kurus </w:t>
      </w:r>
      <w:r w:rsidRPr="00E074FE">
        <w:rPr>
          <w:rFonts w:ascii="Times New Roman" w:eastAsia="Times New Roman" w:hAnsi="Times New Roman" w:cs="Times New Roman"/>
          <w:i/>
          <w:iCs/>
          <w:sz w:val="24"/>
          <w:szCs w:val="24"/>
          <w:lang w:eastAsia="lv-LV"/>
        </w:rPr>
        <w:t>Līguma</w:t>
      </w:r>
      <w:r w:rsidRPr="00E074FE">
        <w:rPr>
          <w:rFonts w:ascii="Times New Roman" w:eastAsia="Times New Roman" w:hAnsi="Times New Roman" w:cs="Times New Roman"/>
          <w:sz w:val="24"/>
          <w:szCs w:val="24"/>
          <w:lang w:eastAsia="lv-LV"/>
        </w:rPr>
        <w:t xml:space="preserve"> slēgšanas brīdī objektīvi nav iespējams paredzēt;</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5.2.2. ja </w:t>
      </w:r>
      <w:r w:rsidRPr="00E074FE">
        <w:rPr>
          <w:rFonts w:ascii="Times New Roman" w:eastAsia="Times New Roman" w:hAnsi="Times New Roman" w:cs="Times New Roman"/>
          <w:i/>
          <w:iCs/>
          <w:sz w:val="24"/>
          <w:szCs w:val="24"/>
          <w:lang w:eastAsia="lv-LV"/>
        </w:rPr>
        <w:t>Pasūtītājam</w:t>
      </w:r>
      <w:r w:rsidRPr="00E074FE">
        <w:rPr>
          <w:rFonts w:ascii="Times New Roman" w:eastAsia="Times New Roman" w:hAnsi="Times New Roman" w:cs="Times New Roman"/>
          <w:sz w:val="24"/>
          <w:szCs w:val="24"/>
          <w:lang w:eastAsia="lv-LV"/>
        </w:rPr>
        <w:t xml:space="preserve"> radīsies nepieciešamība pēc papildu pakalpojuma, neatkarīgi no to apjoma, kas nav iekļauts/-i sākotnējā iepirkumā, un, ja </w:t>
      </w:r>
      <w:r w:rsidRPr="00E074FE">
        <w:rPr>
          <w:rFonts w:ascii="Times New Roman" w:eastAsia="Times New Roman" w:hAnsi="Times New Roman" w:cs="Times New Roman"/>
          <w:i/>
          <w:sz w:val="24"/>
          <w:szCs w:val="24"/>
          <w:lang w:eastAsia="lv-LV"/>
        </w:rPr>
        <w:t>Izpildītāja</w:t>
      </w:r>
      <w:r w:rsidRPr="00E074FE">
        <w:rPr>
          <w:rFonts w:ascii="Times New Roman" w:eastAsia="Times New Roman" w:hAnsi="Times New Roman" w:cs="Times New Roman"/>
          <w:sz w:val="24"/>
          <w:szCs w:val="24"/>
          <w:lang w:eastAsia="lv-LV"/>
        </w:rPr>
        <w:t xml:space="preserve"> maiņa radīs būtisku izmaksu pieaugumu, kā arī </w:t>
      </w:r>
      <w:r w:rsidRPr="00E074FE">
        <w:rPr>
          <w:rFonts w:ascii="Times New Roman" w:eastAsia="Times New Roman" w:hAnsi="Times New Roman" w:cs="Times New Roman"/>
          <w:i/>
          <w:sz w:val="24"/>
          <w:szCs w:val="24"/>
          <w:lang w:eastAsia="lv-LV"/>
        </w:rPr>
        <w:t xml:space="preserve">Izpildītāja </w:t>
      </w:r>
      <w:r w:rsidRPr="00E074FE">
        <w:rPr>
          <w:rFonts w:ascii="Times New Roman" w:eastAsia="Times New Roman" w:hAnsi="Times New Roman" w:cs="Times New Roman"/>
          <w:sz w:val="24"/>
          <w:szCs w:val="24"/>
          <w:lang w:eastAsia="lv-LV"/>
        </w:rPr>
        <w:t>maiņa radīs ievērojamas grūtības;</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5.2.3. ja </w:t>
      </w:r>
      <w:r w:rsidRPr="00E074FE">
        <w:rPr>
          <w:rFonts w:ascii="Times New Roman" w:eastAsia="Times New Roman" w:hAnsi="Times New Roman" w:cs="Times New Roman"/>
          <w:i/>
          <w:iCs/>
          <w:sz w:val="24"/>
          <w:szCs w:val="24"/>
          <w:lang w:eastAsia="lv-LV"/>
        </w:rPr>
        <w:t>Līguma</w:t>
      </w:r>
      <w:r w:rsidRPr="00E074FE">
        <w:rPr>
          <w:rFonts w:ascii="Times New Roman" w:eastAsia="Times New Roman" w:hAnsi="Times New Roman" w:cs="Times New Roman"/>
          <w:sz w:val="24"/>
          <w:szCs w:val="24"/>
          <w:lang w:eastAsia="lv-LV"/>
        </w:rPr>
        <w:t xml:space="preserve"> grozījumi kļūs nepieciešami tādu iemeslu dēļ, kuri iepriekš objektīvi nav paredzami, un kuru iestāšanās nav saistīta ar nepārvarama varas apstākļiem.</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5.3. </w:t>
      </w:r>
      <w:r w:rsidRPr="00E074FE">
        <w:rPr>
          <w:rFonts w:ascii="Times New Roman" w:eastAsia="Times New Roman" w:hAnsi="Times New Roman" w:cs="Times New Roman"/>
          <w:i/>
          <w:iCs/>
          <w:sz w:val="24"/>
          <w:szCs w:val="24"/>
          <w:lang w:eastAsia="lv-LV"/>
        </w:rPr>
        <w:t>Līdzēju</w:t>
      </w:r>
      <w:r w:rsidRPr="00E074FE">
        <w:rPr>
          <w:rFonts w:ascii="Times New Roman" w:eastAsia="Times New Roman" w:hAnsi="Times New Roman" w:cs="Times New Roman"/>
          <w:sz w:val="24"/>
          <w:szCs w:val="24"/>
          <w:lang w:eastAsia="lv-LV"/>
        </w:rPr>
        <w:t xml:space="preserve"> tiesības veikt grozījumus un papildinājumus </w:t>
      </w:r>
      <w:r w:rsidRPr="00E074FE">
        <w:rPr>
          <w:rFonts w:ascii="Times New Roman" w:eastAsia="Times New Roman" w:hAnsi="Times New Roman" w:cs="Times New Roman"/>
          <w:i/>
          <w:iCs/>
          <w:sz w:val="24"/>
          <w:szCs w:val="24"/>
          <w:lang w:eastAsia="lv-LV"/>
        </w:rPr>
        <w:t>Līgumā</w:t>
      </w:r>
      <w:r w:rsidRPr="00E074FE">
        <w:rPr>
          <w:rFonts w:ascii="Times New Roman" w:eastAsia="Times New Roman" w:hAnsi="Times New Roman" w:cs="Times New Roman"/>
          <w:sz w:val="24"/>
          <w:szCs w:val="24"/>
          <w:lang w:eastAsia="lv-LV"/>
        </w:rPr>
        <w:t>, kuri nav būtiski, izriet no PIL 61.(1) daļas 1.un 3.punkta regulējuma.</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5.4</w:t>
      </w:r>
      <w:r w:rsidRPr="00E074FE">
        <w:rPr>
          <w:rFonts w:ascii="Times New Roman" w:eastAsia="Times New Roman" w:hAnsi="Times New Roman" w:cs="Times New Roman"/>
          <w:i/>
          <w:sz w:val="24"/>
          <w:szCs w:val="24"/>
          <w:lang w:eastAsia="lv-LV"/>
        </w:rPr>
        <w:t>. Pasūtītājam</w:t>
      </w:r>
      <w:r w:rsidRPr="00E074FE">
        <w:rPr>
          <w:rFonts w:ascii="Times New Roman" w:eastAsia="Times New Roman" w:hAnsi="Times New Roman" w:cs="Times New Roman"/>
          <w:sz w:val="24"/>
          <w:szCs w:val="24"/>
          <w:lang w:eastAsia="lv-LV"/>
        </w:rPr>
        <w:t xml:space="preserve"> ir tiesības nesaskaņot </w:t>
      </w:r>
      <w:r w:rsidRPr="00E074FE">
        <w:rPr>
          <w:rFonts w:ascii="Times New Roman" w:eastAsia="Times New Roman" w:hAnsi="Times New Roman" w:cs="Times New Roman"/>
          <w:i/>
          <w:iCs/>
          <w:sz w:val="24"/>
          <w:szCs w:val="24"/>
          <w:lang w:eastAsia="lv-LV"/>
        </w:rPr>
        <w:t xml:space="preserve">Izpildītāja </w:t>
      </w:r>
      <w:r w:rsidRPr="00E074FE">
        <w:rPr>
          <w:rFonts w:ascii="Times New Roman" w:eastAsia="Times New Roman" w:hAnsi="Times New Roman" w:cs="Times New Roman"/>
          <w:sz w:val="24"/>
          <w:szCs w:val="24"/>
          <w:lang w:eastAsia="lv-LV"/>
        </w:rPr>
        <w:t xml:space="preserve">piedāvātus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grozījumus, ja tie neatbilst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vai Publisko iepirkumu likuma nosacījumiem, vai </w:t>
      </w:r>
      <w:r w:rsidRPr="00E074FE">
        <w:rPr>
          <w:rFonts w:ascii="Times New Roman" w:eastAsia="Times New Roman" w:hAnsi="Times New Roman" w:cs="Times New Roman"/>
          <w:i/>
          <w:iCs/>
          <w:sz w:val="24"/>
          <w:szCs w:val="24"/>
          <w:lang w:eastAsia="lv-LV"/>
        </w:rPr>
        <w:t xml:space="preserve">Izpildītājs </w:t>
      </w:r>
      <w:r w:rsidRPr="00E074FE">
        <w:rPr>
          <w:rFonts w:ascii="Times New Roman" w:eastAsia="Times New Roman" w:hAnsi="Times New Roman" w:cs="Times New Roman"/>
          <w:sz w:val="24"/>
          <w:szCs w:val="24"/>
          <w:lang w:eastAsia="lv-LV"/>
        </w:rPr>
        <w:t>nespēj iesniegt</w:t>
      </w:r>
      <w:r w:rsidRPr="00E074FE">
        <w:rPr>
          <w:rFonts w:ascii="Times New Roman" w:eastAsia="Times New Roman" w:hAnsi="Times New Roman" w:cs="Times New Roman"/>
          <w:i/>
          <w:sz w:val="24"/>
          <w:szCs w:val="24"/>
          <w:lang w:eastAsia="lv-LV"/>
        </w:rPr>
        <w:t xml:space="preserve"> Līguma</w:t>
      </w:r>
      <w:r w:rsidRPr="00E074FE">
        <w:rPr>
          <w:rFonts w:ascii="Times New Roman" w:eastAsia="Times New Roman" w:hAnsi="Times New Roman" w:cs="Times New Roman"/>
          <w:sz w:val="24"/>
          <w:szCs w:val="24"/>
          <w:lang w:eastAsia="lv-LV"/>
        </w:rPr>
        <w:t xml:space="preserve"> grozījumus pamatojošus dokumentus, vai iesniegtie dokumenti nav pietiekams pamatojums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grozījumu veikšanai.</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5.5. Jebkuri grozījumi </w:t>
      </w:r>
      <w:r w:rsidRPr="00E074FE">
        <w:rPr>
          <w:rFonts w:ascii="Times New Roman" w:eastAsia="Times New Roman" w:hAnsi="Times New Roman" w:cs="Times New Roman"/>
          <w:i/>
          <w:sz w:val="24"/>
          <w:szCs w:val="24"/>
          <w:lang w:eastAsia="lv-LV"/>
        </w:rPr>
        <w:t>Līgumā</w:t>
      </w:r>
      <w:r w:rsidRPr="00E074FE">
        <w:rPr>
          <w:rFonts w:ascii="Times New Roman" w:eastAsia="Times New Roman" w:hAnsi="Times New Roman" w:cs="Times New Roman"/>
          <w:sz w:val="24"/>
          <w:szCs w:val="24"/>
          <w:lang w:eastAsia="lv-LV"/>
        </w:rPr>
        <w:t xml:space="preserve"> jānoformē rakstiski un jāparaksta </w:t>
      </w:r>
      <w:r w:rsidRPr="00E074FE">
        <w:rPr>
          <w:rFonts w:ascii="Times New Roman" w:eastAsia="Times New Roman" w:hAnsi="Times New Roman" w:cs="Times New Roman"/>
          <w:i/>
          <w:sz w:val="24"/>
          <w:szCs w:val="24"/>
          <w:lang w:eastAsia="lv-LV"/>
        </w:rPr>
        <w:t>Līdzējiem</w:t>
      </w:r>
      <w:r w:rsidRPr="00E074FE">
        <w:rPr>
          <w:rFonts w:ascii="Times New Roman" w:eastAsia="Times New Roman" w:hAnsi="Times New Roman" w:cs="Times New Roman"/>
          <w:sz w:val="24"/>
          <w:szCs w:val="24"/>
          <w:lang w:eastAsia="lv-LV"/>
        </w:rPr>
        <w:t xml:space="preserve">. Rakstiski noformēti un </w:t>
      </w:r>
      <w:r w:rsidRPr="00E074FE">
        <w:rPr>
          <w:rFonts w:ascii="Times New Roman" w:eastAsia="Times New Roman" w:hAnsi="Times New Roman" w:cs="Times New Roman"/>
          <w:i/>
          <w:sz w:val="24"/>
          <w:szCs w:val="24"/>
          <w:lang w:eastAsia="lv-LV"/>
        </w:rPr>
        <w:t>Līdzēju</w:t>
      </w:r>
      <w:r w:rsidRPr="00E074FE">
        <w:rPr>
          <w:rFonts w:ascii="Times New Roman" w:eastAsia="Times New Roman" w:hAnsi="Times New Roman" w:cs="Times New Roman"/>
          <w:sz w:val="24"/>
          <w:szCs w:val="24"/>
          <w:lang w:eastAsia="lv-LV"/>
        </w:rPr>
        <w:t xml:space="preserve"> parakstīti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grozījumi kļūst par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neatņemamu sastāvdaļu. </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bCs/>
          <w:sz w:val="24"/>
          <w:szCs w:val="24"/>
          <w:lang w:eastAsia="lv-LV"/>
        </w:rPr>
        <w:t xml:space="preserve">5.6. </w:t>
      </w:r>
      <w:r w:rsidRPr="00E074FE">
        <w:rPr>
          <w:rFonts w:ascii="Times New Roman" w:eastAsia="Times New Roman" w:hAnsi="Times New Roman" w:cs="Times New Roman"/>
          <w:bCs/>
          <w:i/>
          <w:sz w:val="24"/>
          <w:szCs w:val="24"/>
          <w:lang w:eastAsia="lv-LV"/>
        </w:rPr>
        <w:t>Līgumu</w:t>
      </w:r>
      <w:r w:rsidRPr="00E074FE">
        <w:rPr>
          <w:rFonts w:ascii="Times New Roman" w:eastAsia="Times New Roman" w:hAnsi="Times New Roman" w:cs="Times New Roman"/>
          <w:bCs/>
          <w:sz w:val="24"/>
          <w:szCs w:val="24"/>
          <w:lang w:eastAsia="lv-LV"/>
        </w:rPr>
        <w:t xml:space="preserve"> </w:t>
      </w:r>
      <w:r w:rsidRPr="00E074FE">
        <w:rPr>
          <w:rFonts w:ascii="Times New Roman" w:eastAsia="Times New Roman" w:hAnsi="Times New Roman" w:cs="Times New Roman"/>
          <w:sz w:val="24"/>
          <w:szCs w:val="24"/>
          <w:lang w:eastAsia="lv-LV"/>
        </w:rPr>
        <w:t xml:space="preserve">var izbeigt, </w:t>
      </w:r>
      <w:r w:rsidRPr="00E074FE">
        <w:rPr>
          <w:rFonts w:ascii="Times New Roman" w:eastAsia="Times New Roman" w:hAnsi="Times New Roman" w:cs="Times New Roman"/>
          <w:i/>
          <w:sz w:val="24"/>
          <w:szCs w:val="24"/>
          <w:lang w:eastAsia="lv-LV"/>
        </w:rPr>
        <w:t>Līdzējiem</w:t>
      </w:r>
      <w:r w:rsidRPr="00E074FE">
        <w:rPr>
          <w:rFonts w:ascii="Times New Roman" w:eastAsia="Times New Roman" w:hAnsi="Times New Roman" w:cs="Times New Roman"/>
          <w:sz w:val="24"/>
          <w:szCs w:val="24"/>
          <w:lang w:eastAsia="lv-LV"/>
        </w:rPr>
        <w:t xml:space="preserve"> rakstiski savstarpēji vienojoties</w:t>
      </w:r>
      <w:r w:rsidRPr="00E074FE">
        <w:rPr>
          <w:rFonts w:ascii="Times New Roman" w:eastAsia="Times New Roman" w:hAnsi="Times New Roman" w:cs="Times New Roman"/>
          <w:i/>
          <w:sz w:val="24"/>
          <w:szCs w:val="24"/>
          <w:lang w:eastAsia="lv-LV"/>
        </w:rPr>
        <w:t>.</w:t>
      </w:r>
      <w:r w:rsidRPr="00E074FE">
        <w:rPr>
          <w:rFonts w:ascii="Times New Roman" w:eastAsia="Times New Roman" w:hAnsi="Times New Roman" w:cs="Times New Roman"/>
          <w:sz w:val="24"/>
          <w:szCs w:val="24"/>
          <w:lang w:eastAsia="lv-LV"/>
        </w:rPr>
        <w:t xml:space="preserve"> Šādā gadījumā </w:t>
      </w:r>
      <w:r w:rsidRPr="00E074FE">
        <w:rPr>
          <w:rFonts w:ascii="Times New Roman" w:eastAsia="Times New Roman" w:hAnsi="Times New Roman" w:cs="Times New Roman"/>
          <w:i/>
          <w:sz w:val="24"/>
          <w:szCs w:val="24"/>
          <w:lang w:eastAsia="lv-LV"/>
        </w:rPr>
        <w:t xml:space="preserve">Līguma </w:t>
      </w:r>
      <w:r w:rsidRPr="00E074FE">
        <w:rPr>
          <w:rFonts w:ascii="Times New Roman" w:eastAsia="Times New Roman" w:hAnsi="Times New Roman" w:cs="Times New Roman"/>
          <w:sz w:val="24"/>
          <w:szCs w:val="24"/>
          <w:lang w:eastAsia="lv-LV"/>
        </w:rPr>
        <w:t xml:space="preserve">darbība tiek uzskatīta par izbeigtu ar brīdi, kad </w:t>
      </w:r>
      <w:r w:rsidRPr="00E074FE">
        <w:rPr>
          <w:rFonts w:ascii="Times New Roman" w:eastAsia="Times New Roman" w:hAnsi="Times New Roman" w:cs="Times New Roman"/>
          <w:i/>
          <w:sz w:val="24"/>
          <w:szCs w:val="24"/>
          <w:lang w:eastAsia="lv-LV"/>
        </w:rPr>
        <w:t>Līdzēji</w:t>
      </w:r>
      <w:r w:rsidRPr="00E074FE">
        <w:rPr>
          <w:rFonts w:ascii="Times New Roman" w:eastAsia="Times New Roman" w:hAnsi="Times New Roman" w:cs="Times New Roman"/>
          <w:sz w:val="24"/>
          <w:szCs w:val="24"/>
          <w:lang w:eastAsia="lv-LV"/>
        </w:rPr>
        <w:t xml:space="preserve"> parakstījuši vienošanos par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izbeigšanu un savstarpējo norēķinu un saistību pilnīgu izpildi.</w:t>
      </w:r>
    </w:p>
    <w:p w:rsidR="00E074FE" w:rsidRPr="00E074FE" w:rsidRDefault="00E074FE" w:rsidP="00E074FE">
      <w:pPr>
        <w:spacing w:after="120" w:line="240" w:lineRule="auto"/>
        <w:rPr>
          <w:rFonts w:ascii="Times New Roman" w:eastAsia="Times New Roman" w:hAnsi="Times New Roman" w:cs="Times New Roman"/>
          <w:sz w:val="24"/>
          <w:szCs w:val="24"/>
          <w:lang w:val="en-AU" w:eastAsia="lv-LV"/>
        </w:rPr>
      </w:pPr>
      <w:r w:rsidRPr="00E074FE">
        <w:rPr>
          <w:rFonts w:ascii="Times New Roman" w:eastAsia="Times New Roman" w:hAnsi="Times New Roman" w:cs="Times New Roman"/>
          <w:sz w:val="24"/>
          <w:szCs w:val="24"/>
          <w:lang w:val="en-AU" w:eastAsia="lv-LV"/>
        </w:rPr>
        <w:t xml:space="preserve">5.7. </w:t>
      </w:r>
      <w:proofErr w:type="spellStart"/>
      <w:r w:rsidRPr="00E074FE">
        <w:rPr>
          <w:rFonts w:ascii="Times New Roman" w:eastAsia="Times New Roman" w:hAnsi="Times New Roman" w:cs="Times New Roman"/>
          <w:i/>
          <w:sz w:val="24"/>
          <w:szCs w:val="24"/>
          <w:lang w:val="en-AU" w:eastAsia="lv-LV"/>
        </w:rPr>
        <w:t>Pasūtītājam</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ir</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tiesības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vienpusēji</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atkāpties</w:t>
      </w:r>
      <w:proofErr w:type="spellEnd"/>
      <w:r w:rsidRPr="00E074FE">
        <w:rPr>
          <w:rFonts w:ascii="Times New Roman" w:eastAsia="Times New Roman" w:hAnsi="Times New Roman" w:cs="Times New Roman"/>
          <w:sz w:val="24"/>
          <w:szCs w:val="24"/>
          <w:lang w:val="en-AU" w:eastAsia="lv-LV"/>
        </w:rPr>
        <w:t xml:space="preserve"> no </w:t>
      </w:r>
      <w:proofErr w:type="spellStart"/>
      <w:r w:rsidRPr="00E074FE">
        <w:rPr>
          <w:rFonts w:ascii="Times New Roman" w:eastAsia="Times New Roman" w:hAnsi="Times New Roman" w:cs="Times New Roman"/>
          <w:i/>
          <w:sz w:val="24"/>
          <w:szCs w:val="24"/>
          <w:lang w:val="en-AU" w:eastAsia="lv-LV"/>
        </w:rPr>
        <w:t>Līguma</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pirms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termiņa</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nosūtot</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i/>
          <w:sz w:val="24"/>
          <w:szCs w:val="24"/>
          <w:lang w:val="en-AU" w:eastAsia="lv-LV"/>
        </w:rPr>
        <w:t>Izpildītājam</w:t>
      </w:r>
      <w:proofErr w:type="spellEnd"/>
      <w:r w:rsidRPr="00E074FE">
        <w:rPr>
          <w:rFonts w:ascii="Times New Roman" w:eastAsia="Times New Roman" w:hAnsi="Times New Roman" w:cs="Times New Roman"/>
          <w:i/>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rakstveida</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paziņojumu</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šādos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gadījumos</w:t>
      </w:r>
      <w:proofErr w:type="spellEnd"/>
      <w:r w:rsidRPr="00E074FE">
        <w:rPr>
          <w:rFonts w:ascii="Times New Roman" w:eastAsia="Times New Roman" w:hAnsi="Times New Roman" w:cs="Times New Roman"/>
          <w:sz w:val="24"/>
          <w:szCs w:val="24"/>
          <w:lang w:val="en-AU" w:eastAsia="lv-LV"/>
        </w:rPr>
        <w:t>:</w:t>
      </w:r>
    </w:p>
    <w:p w:rsidR="00E074FE" w:rsidRPr="00E074FE" w:rsidRDefault="00E074FE" w:rsidP="00E074FE">
      <w:pPr>
        <w:spacing w:after="120" w:line="240" w:lineRule="auto"/>
        <w:rPr>
          <w:rFonts w:ascii="Times New Roman" w:eastAsia="Times New Roman" w:hAnsi="Times New Roman" w:cs="Times New Roman"/>
          <w:sz w:val="24"/>
          <w:szCs w:val="24"/>
          <w:lang w:val="en-AU" w:eastAsia="lv-LV"/>
        </w:rPr>
      </w:pPr>
      <w:r w:rsidRPr="00E074FE">
        <w:rPr>
          <w:rFonts w:ascii="Times New Roman" w:eastAsia="Times New Roman" w:hAnsi="Times New Roman" w:cs="Times New Roman"/>
          <w:sz w:val="24"/>
          <w:szCs w:val="24"/>
          <w:lang w:val="en-AU" w:eastAsia="lv-LV"/>
        </w:rPr>
        <w:t xml:space="preserve">5.7.1. </w:t>
      </w:r>
      <w:proofErr w:type="spellStart"/>
      <w:r w:rsidRPr="00E074FE">
        <w:rPr>
          <w:rFonts w:ascii="Times New Roman" w:eastAsia="Times New Roman" w:hAnsi="Times New Roman" w:cs="Times New Roman"/>
          <w:sz w:val="24"/>
          <w:szCs w:val="24"/>
          <w:lang w:val="en-AU" w:eastAsia="lv-LV"/>
        </w:rPr>
        <w:t>ja</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i/>
          <w:sz w:val="24"/>
          <w:szCs w:val="24"/>
          <w:lang w:val="en-AU" w:eastAsia="lv-LV"/>
        </w:rPr>
        <w:t>Izpildītājs</w:t>
      </w:r>
      <w:proofErr w:type="spellEnd"/>
      <w:r w:rsidRPr="00E074FE">
        <w:rPr>
          <w:rFonts w:ascii="Times New Roman" w:eastAsia="Times New Roman" w:hAnsi="Times New Roman" w:cs="Times New Roman"/>
          <w:i/>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veic</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nekvalitatīvu</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i/>
          <w:sz w:val="24"/>
          <w:szCs w:val="24"/>
          <w:lang w:val="en-AU" w:eastAsia="lv-LV"/>
        </w:rPr>
        <w:t>Līguma</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noteikumiem</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neatbilstošu</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preci</w:t>
      </w:r>
      <w:proofErr w:type="spellEnd"/>
      <w:r w:rsidRPr="00E074FE">
        <w:rPr>
          <w:rFonts w:ascii="Times New Roman" w:eastAsia="Times New Roman" w:hAnsi="Times New Roman" w:cs="Times New Roman"/>
          <w:sz w:val="24"/>
          <w:szCs w:val="24"/>
          <w:lang w:val="en-AU" w:eastAsia="lv-LV"/>
        </w:rPr>
        <w:t xml:space="preserve">, par ko </w:t>
      </w:r>
      <w:proofErr w:type="spellStart"/>
      <w:r w:rsidRPr="00E074FE">
        <w:rPr>
          <w:rFonts w:ascii="Times New Roman" w:eastAsia="Times New Roman" w:hAnsi="Times New Roman" w:cs="Times New Roman"/>
          <w:sz w:val="24"/>
          <w:szCs w:val="24"/>
          <w:lang w:val="en-AU" w:eastAsia="lv-LV"/>
        </w:rPr>
        <w:t>ir</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sastādīts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i/>
          <w:sz w:val="24"/>
          <w:szCs w:val="24"/>
          <w:lang w:val="en-AU" w:eastAsia="lv-LV"/>
        </w:rPr>
        <w:t>Līguma</w:t>
      </w:r>
      <w:proofErr w:type="spellEnd"/>
      <w:r w:rsidRPr="00E074FE">
        <w:rPr>
          <w:rFonts w:ascii="Times New Roman" w:eastAsia="Times New Roman" w:hAnsi="Times New Roman" w:cs="Times New Roman"/>
          <w:sz w:val="24"/>
          <w:szCs w:val="24"/>
          <w:lang w:val="en-AU" w:eastAsia="lv-LV"/>
        </w:rPr>
        <w:t xml:space="preserve"> 3.6. </w:t>
      </w:r>
      <w:proofErr w:type="spellStart"/>
      <w:r w:rsidRPr="00E074FE">
        <w:rPr>
          <w:rFonts w:ascii="Times New Roman" w:eastAsia="Times New Roman" w:hAnsi="Times New Roman" w:cs="Times New Roman"/>
          <w:sz w:val="24"/>
          <w:szCs w:val="24"/>
          <w:lang w:val="en-AU" w:eastAsia="lv-LV"/>
        </w:rPr>
        <w:t>punktā</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norādītais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defektu</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akts</w:t>
      </w:r>
      <w:proofErr w:type="spellEnd"/>
      <w:r w:rsidRPr="00E074FE">
        <w:rPr>
          <w:rFonts w:ascii="Times New Roman" w:eastAsia="Times New Roman" w:hAnsi="Times New Roman" w:cs="Times New Roman"/>
          <w:sz w:val="24"/>
          <w:szCs w:val="24"/>
          <w:lang w:val="en-AU" w:eastAsia="lv-LV"/>
        </w:rPr>
        <w:t xml:space="preserve">, un </w:t>
      </w:r>
      <w:proofErr w:type="spellStart"/>
      <w:r w:rsidRPr="00E074FE">
        <w:rPr>
          <w:rFonts w:ascii="Times New Roman" w:eastAsia="Times New Roman" w:hAnsi="Times New Roman" w:cs="Times New Roman"/>
          <w:sz w:val="24"/>
          <w:szCs w:val="24"/>
          <w:lang w:val="en-AU" w:eastAsia="lv-LV"/>
        </w:rPr>
        <w:t>trūkumi</w:t>
      </w:r>
      <w:proofErr w:type="spellEnd"/>
      <w:r w:rsidRPr="00E074FE">
        <w:rPr>
          <w:rFonts w:ascii="Times New Roman" w:eastAsia="Times New Roman" w:hAnsi="Times New Roman" w:cs="Times New Roman"/>
          <w:sz w:val="24"/>
          <w:szCs w:val="24"/>
          <w:lang w:val="en-AU" w:eastAsia="lv-LV"/>
        </w:rPr>
        <w:t xml:space="preserve"> nav </w:t>
      </w:r>
      <w:proofErr w:type="spellStart"/>
      <w:r w:rsidRPr="00E074FE">
        <w:rPr>
          <w:rFonts w:ascii="Times New Roman" w:eastAsia="Times New Roman" w:hAnsi="Times New Roman" w:cs="Times New Roman"/>
          <w:sz w:val="24"/>
          <w:szCs w:val="24"/>
          <w:lang w:val="en-AU" w:eastAsia="lv-LV"/>
        </w:rPr>
        <w:t>novērsti</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šajā</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aktā</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noteiktajā</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termiņā</w:t>
      </w:r>
      <w:proofErr w:type="spellEnd"/>
      <w:r w:rsidRPr="00E074FE">
        <w:rPr>
          <w:rFonts w:ascii="Times New Roman" w:eastAsia="Times New Roman" w:hAnsi="Times New Roman" w:cs="Times New Roman"/>
          <w:sz w:val="24"/>
          <w:szCs w:val="24"/>
          <w:lang w:val="en-AU" w:eastAsia="lv-LV"/>
        </w:rPr>
        <w:t>;</w:t>
      </w:r>
    </w:p>
    <w:p w:rsidR="00E074FE" w:rsidRPr="00E074FE" w:rsidRDefault="00E074FE" w:rsidP="00E074FE">
      <w:pPr>
        <w:spacing w:after="120" w:line="240" w:lineRule="auto"/>
        <w:rPr>
          <w:rFonts w:ascii="Times New Roman" w:eastAsia="Times New Roman" w:hAnsi="Times New Roman" w:cs="Times New Roman"/>
          <w:strike/>
          <w:sz w:val="24"/>
          <w:szCs w:val="24"/>
          <w:lang w:val="en-AU" w:eastAsia="lv-LV"/>
        </w:rPr>
      </w:pPr>
      <w:r w:rsidRPr="00E074FE">
        <w:rPr>
          <w:rFonts w:ascii="Times New Roman" w:eastAsia="Times New Roman" w:hAnsi="Times New Roman" w:cs="Times New Roman"/>
          <w:sz w:val="24"/>
          <w:szCs w:val="24"/>
          <w:lang w:val="en-AU" w:eastAsia="lv-LV"/>
        </w:rPr>
        <w:t xml:space="preserve">5.7.2. </w:t>
      </w:r>
      <w:proofErr w:type="spellStart"/>
      <w:r w:rsidRPr="00E074FE">
        <w:rPr>
          <w:rFonts w:ascii="Times New Roman" w:eastAsia="Times New Roman" w:hAnsi="Times New Roman" w:cs="Times New Roman"/>
          <w:sz w:val="24"/>
          <w:szCs w:val="24"/>
          <w:lang w:val="en-AU" w:eastAsia="lv-LV"/>
        </w:rPr>
        <w:t>ja</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i/>
          <w:sz w:val="24"/>
          <w:szCs w:val="24"/>
          <w:lang w:val="en-AU" w:eastAsia="lv-LV"/>
        </w:rPr>
        <w:t>Izpildītājs</w:t>
      </w:r>
      <w:proofErr w:type="spellEnd"/>
      <w:r w:rsidRPr="00E074FE">
        <w:rPr>
          <w:rFonts w:ascii="Times New Roman" w:eastAsia="Times New Roman" w:hAnsi="Times New Roman" w:cs="Times New Roman"/>
          <w:i/>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veic</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pakalpojumu</w:t>
      </w:r>
      <w:proofErr w:type="spellEnd"/>
      <w:r w:rsidRPr="00E074FE">
        <w:rPr>
          <w:rFonts w:ascii="Times New Roman" w:eastAsia="Times New Roman" w:hAnsi="Times New Roman" w:cs="Times New Roman"/>
          <w:sz w:val="24"/>
          <w:szCs w:val="24"/>
          <w:lang w:val="en-AU" w:eastAsia="lv-LV"/>
        </w:rPr>
        <w:t xml:space="preserve"> par </w:t>
      </w:r>
      <w:proofErr w:type="spellStart"/>
      <w:r w:rsidRPr="00E074FE">
        <w:rPr>
          <w:rFonts w:ascii="Times New Roman" w:eastAsia="Times New Roman" w:hAnsi="Times New Roman" w:cs="Times New Roman"/>
          <w:sz w:val="24"/>
          <w:szCs w:val="24"/>
          <w:lang w:val="en-AU" w:eastAsia="lv-LV"/>
        </w:rPr>
        <w:t>augstākām</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cenām</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kā</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norādīts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i/>
          <w:sz w:val="24"/>
          <w:szCs w:val="24"/>
          <w:lang w:val="en-AU" w:eastAsia="lv-LV"/>
        </w:rPr>
        <w:t>Izpildītāja</w:t>
      </w:r>
      <w:proofErr w:type="spellEnd"/>
      <w:r w:rsidRPr="00E074FE">
        <w:rPr>
          <w:rFonts w:ascii="Times New Roman" w:eastAsia="Times New Roman" w:hAnsi="Times New Roman" w:cs="Times New Roman"/>
          <w:i/>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piedāvājumā</w:t>
      </w:r>
      <w:proofErr w:type="spellEnd"/>
      <w:r w:rsidRPr="00E074FE">
        <w:rPr>
          <w:rFonts w:ascii="Times New Roman" w:eastAsia="Times New Roman" w:hAnsi="Times New Roman" w:cs="Times New Roman"/>
          <w:sz w:val="24"/>
          <w:szCs w:val="24"/>
          <w:lang w:val="en-AU" w:eastAsia="lv-LV"/>
        </w:rPr>
        <w:t>;</w:t>
      </w:r>
    </w:p>
    <w:p w:rsidR="00E074FE" w:rsidRPr="00E074FE" w:rsidRDefault="00E074FE" w:rsidP="00E074FE">
      <w:pPr>
        <w:spacing w:after="120" w:line="240" w:lineRule="auto"/>
        <w:rPr>
          <w:rFonts w:ascii="Times New Roman" w:eastAsia="Times New Roman" w:hAnsi="Times New Roman" w:cs="Times New Roman"/>
          <w:strike/>
          <w:sz w:val="24"/>
          <w:szCs w:val="24"/>
          <w:lang w:val="en-AU" w:eastAsia="lv-LV"/>
        </w:rPr>
      </w:pPr>
      <w:r w:rsidRPr="00E074FE">
        <w:rPr>
          <w:rFonts w:ascii="Times New Roman" w:eastAsia="Times New Roman" w:hAnsi="Times New Roman" w:cs="Times New Roman"/>
          <w:sz w:val="24"/>
          <w:szCs w:val="24"/>
          <w:lang w:val="en-AU" w:eastAsia="lv-LV"/>
        </w:rPr>
        <w:t xml:space="preserve">5.7.3. </w:t>
      </w:r>
      <w:proofErr w:type="spellStart"/>
      <w:r w:rsidRPr="00E074FE">
        <w:rPr>
          <w:rFonts w:ascii="Times New Roman" w:eastAsia="Times New Roman" w:hAnsi="Times New Roman" w:cs="Times New Roman"/>
          <w:sz w:val="24"/>
          <w:szCs w:val="24"/>
          <w:lang w:val="en-AU" w:eastAsia="lv-LV"/>
        </w:rPr>
        <w:t>ja</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i/>
          <w:sz w:val="24"/>
          <w:szCs w:val="24"/>
          <w:lang w:val="en-AU" w:eastAsia="lv-LV"/>
        </w:rPr>
        <w:t>Izpildītājs</w:t>
      </w:r>
      <w:proofErr w:type="spellEnd"/>
      <w:r w:rsidRPr="00E074FE">
        <w:rPr>
          <w:rFonts w:ascii="Times New Roman" w:eastAsia="Times New Roman" w:hAnsi="Times New Roman" w:cs="Times New Roman"/>
          <w:i/>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neievēro</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i/>
          <w:sz w:val="24"/>
          <w:szCs w:val="24"/>
          <w:lang w:val="en-AU" w:eastAsia="lv-LV"/>
        </w:rPr>
        <w:t>Līgumā</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noteikto</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Pakalpojuma</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izpildes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termiņu</w:t>
      </w:r>
      <w:proofErr w:type="spellEnd"/>
      <w:r w:rsidRPr="00E074FE">
        <w:rPr>
          <w:rFonts w:ascii="Times New Roman" w:eastAsia="Times New Roman" w:hAnsi="Times New Roman" w:cs="Times New Roman"/>
          <w:sz w:val="24"/>
          <w:szCs w:val="24"/>
          <w:lang w:val="en-AU" w:eastAsia="lv-LV"/>
        </w:rPr>
        <w:t>;</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5.7.4. ja </w:t>
      </w:r>
      <w:r w:rsidRPr="00E074FE">
        <w:rPr>
          <w:rFonts w:ascii="Times New Roman" w:eastAsia="Times New Roman" w:hAnsi="Times New Roman" w:cs="Times New Roman"/>
          <w:i/>
          <w:sz w:val="24"/>
          <w:szCs w:val="24"/>
          <w:lang w:eastAsia="lv-LV"/>
        </w:rPr>
        <w:t>Līgumā</w:t>
      </w:r>
      <w:r w:rsidRPr="00E074FE">
        <w:rPr>
          <w:rFonts w:ascii="Times New Roman" w:eastAsia="Times New Roman" w:hAnsi="Times New Roman" w:cs="Times New Roman"/>
          <w:sz w:val="24"/>
          <w:szCs w:val="24"/>
          <w:lang w:eastAsia="lv-LV"/>
        </w:rPr>
        <w:t xml:space="preserve"> ir izdarīti būtiski grozījumi, kas nav pieļaujami saskaņā ar šī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5.1.punktu;</w:t>
      </w:r>
    </w:p>
    <w:p w:rsidR="00E074FE" w:rsidRPr="00E074FE" w:rsidRDefault="00E074FE" w:rsidP="00E074FE">
      <w:pPr>
        <w:spacing w:after="0" w:line="240" w:lineRule="auto"/>
        <w:jc w:val="both"/>
        <w:rPr>
          <w:rFonts w:ascii="Times New Roman" w:eastAsia="Times New Roman" w:hAnsi="Times New Roman" w:cs="Times New Roman"/>
          <w:sz w:val="24"/>
          <w:szCs w:val="24"/>
          <w:shd w:val="clear" w:color="auto" w:fill="FFFFFF"/>
          <w:lang w:eastAsia="lv-LV"/>
        </w:rPr>
      </w:pPr>
      <w:r w:rsidRPr="00E074FE">
        <w:rPr>
          <w:rFonts w:ascii="Times New Roman" w:eastAsia="Times New Roman" w:hAnsi="Times New Roman" w:cs="Times New Roman"/>
          <w:sz w:val="24"/>
          <w:szCs w:val="24"/>
          <w:lang w:eastAsia="lv-LV"/>
        </w:rPr>
        <w:lastRenderedPageBreak/>
        <w:t xml:space="preserve">5.7.5. ja </w:t>
      </w:r>
      <w:r w:rsidRPr="00E074FE">
        <w:rPr>
          <w:rFonts w:ascii="Times New Roman" w:eastAsia="Times New Roman" w:hAnsi="Times New Roman" w:cs="Times New Roman"/>
          <w:i/>
          <w:sz w:val="24"/>
          <w:szCs w:val="24"/>
          <w:shd w:val="clear" w:color="auto" w:fill="FFFFFF"/>
          <w:lang w:eastAsia="lv-LV"/>
        </w:rPr>
        <w:t>Līgums</w:t>
      </w:r>
      <w:r w:rsidRPr="00E074FE">
        <w:rPr>
          <w:rFonts w:ascii="Times New Roman" w:eastAsia="Times New Roman" w:hAnsi="Times New Roman" w:cs="Times New Roman"/>
          <w:sz w:val="24"/>
          <w:szCs w:val="24"/>
          <w:shd w:val="clear" w:color="auto" w:fill="FFFFFF"/>
          <w:lang w:eastAsia="lv-LV"/>
        </w:rPr>
        <w:t xml:space="preserve"> nav noslēgts atbilstoši iepirkuma dokumentos paredzētajiem noteikumiem, vai ir mainīti būtiski iepirkuma dokumentos iekļautā pakalpojuma līguma projekta noteikumi;</w:t>
      </w:r>
    </w:p>
    <w:p w:rsidR="00E074FE" w:rsidRPr="00E074FE" w:rsidRDefault="00E074FE" w:rsidP="00E074FE">
      <w:pPr>
        <w:spacing w:after="0" w:line="240" w:lineRule="auto"/>
        <w:jc w:val="both"/>
        <w:rPr>
          <w:rFonts w:ascii="Times New Roman" w:eastAsia="Times New Roman" w:hAnsi="Times New Roman" w:cs="Times New Roman"/>
          <w:sz w:val="24"/>
          <w:szCs w:val="24"/>
          <w:shd w:val="clear" w:color="auto" w:fill="FFFFFF"/>
          <w:lang w:eastAsia="lv-LV"/>
        </w:rPr>
      </w:pPr>
      <w:r w:rsidRPr="00E074FE">
        <w:rPr>
          <w:rFonts w:ascii="Times New Roman" w:eastAsia="Times New Roman" w:hAnsi="Times New Roman" w:cs="Times New Roman"/>
          <w:sz w:val="24"/>
          <w:szCs w:val="24"/>
          <w:shd w:val="clear" w:color="auto" w:fill="FFFFFF"/>
          <w:lang w:eastAsia="lv-LV"/>
        </w:rPr>
        <w:t xml:space="preserve">5.7.6. ja </w:t>
      </w:r>
      <w:r w:rsidRPr="00E074FE">
        <w:rPr>
          <w:rFonts w:ascii="Times New Roman" w:eastAsia="Times New Roman" w:hAnsi="Times New Roman" w:cs="Times New Roman"/>
          <w:i/>
          <w:sz w:val="24"/>
          <w:szCs w:val="24"/>
          <w:shd w:val="clear" w:color="auto" w:fill="FFFFFF"/>
          <w:lang w:eastAsia="lv-LV"/>
        </w:rPr>
        <w:t>Līguma</w:t>
      </w:r>
      <w:r w:rsidRPr="00E074FE">
        <w:rPr>
          <w:rFonts w:ascii="Times New Roman" w:eastAsia="Times New Roman" w:hAnsi="Times New Roman" w:cs="Times New Roman"/>
          <w:sz w:val="24"/>
          <w:szCs w:val="24"/>
          <w:shd w:val="clear" w:color="auto" w:fill="FFFFFF"/>
          <w:lang w:eastAsia="lv-LV"/>
        </w:rPr>
        <w:t xml:space="preserve"> slēgšanas tiesību piešķiršanas brīdī </w:t>
      </w:r>
      <w:r w:rsidRPr="00E074FE">
        <w:rPr>
          <w:rFonts w:ascii="Times New Roman" w:eastAsia="Times New Roman" w:hAnsi="Times New Roman" w:cs="Times New Roman"/>
          <w:i/>
          <w:iCs/>
          <w:sz w:val="24"/>
          <w:szCs w:val="24"/>
          <w:lang w:eastAsia="lv-LV"/>
        </w:rPr>
        <w:t xml:space="preserve">Izpildītājs </w:t>
      </w:r>
      <w:r w:rsidRPr="00E074FE">
        <w:rPr>
          <w:rFonts w:ascii="Times New Roman" w:eastAsia="Times New Roman" w:hAnsi="Times New Roman" w:cs="Times New Roman"/>
          <w:sz w:val="24"/>
          <w:szCs w:val="24"/>
          <w:shd w:val="clear" w:color="auto" w:fill="FFFFFF"/>
          <w:lang w:eastAsia="lv-LV"/>
        </w:rPr>
        <w:t xml:space="preserve">bija atbilstošs kādam no Publisko iepirkuma likuma </w:t>
      </w:r>
      <w:hyperlink r:id="rId5" w:anchor="p42" w:tgtFrame="_blank" w:history="1">
        <w:r w:rsidRPr="00E074FE">
          <w:rPr>
            <w:rFonts w:ascii="Times New Roman" w:eastAsia="Times New Roman" w:hAnsi="Times New Roman" w:cs="Times New Roman"/>
            <w:color w:val="0000FF"/>
            <w:sz w:val="24"/>
            <w:szCs w:val="24"/>
            <w:u w:val="single"/>
            <w:shd w:val="clear" w:color="auto" w:fill="FFFFFF"/>
            <w:lang w:eastAsia="lv-LV"/>
          </w:rPr>
          <w:t>42.panta</w:t>
        </w:r>
      </w:hyperlink>
      <w:r w:rsidRPr="00E074FE">
        <w:rPr>
          <w:rFonts w:ascii="Times New Roman" w:eastAsia="Times New Roman" w:hAnsi="Times New Roman" w:cs="Times New Roman"/>
          <w:sz w:val="24"/>
          <w:szCs w:val="24"/>
          <w:shd w:val="clear" w:color="auto" w:fill="FFFFFF"/>
          <w:lang w:eastAsia="lv-LV"/>
        </w:rPr>
        <w:t xml:space="preserve"> pirmajā daļā minētajiem izslēgšanas gadījumiem un bija izslēdzams no iepirkuma procedūras;</w:t>
      </w:r>
    </w:p>
    <w:p w:rsidR="00E074FE" w:rsidRPr="00E074FE" w:rsidRDefault="00E074FE" w:rsidP="00E074FE">
      <w:pPr>
        <w:spacing w:after="0" w:line="240" w:lineRule="auto"/>
        <w:jc w:val="both"/>
        <w:rPr>
          <w:rFonts w:ascii="Times New Roman" w:eastAsia="Times New Roman" w:hAnsi="Times New Roman" w:cs="Times New Roman"/>
          <w:iCs/>
          <w:sz w:val="24"/>
          <w:szCs w:val="24"/>
          <w:lang w:eastAsia="lv-LV"/>
        </w:rPr>
      </w:pPr>
      <w:r w:rsidRPr="00E074FE">
        <w:rPr>
          <w:rFonts w:ascii="Times New Roman" w:eastAsia="Times New Roman" w:hAnsi="Times New Roman" w:cs="Times New Roman"/>
          <w:sz w:val="24"/>
          <w:szCs w:val="24"/>
          <w:lang w:eastAsia="lv-LV"/>
        </w:rPr>
        <w:t xml:space="preserve">5.7.7. ja </w:t>
      </w:r>
      <w:r w:rsidRPr="00E074FE">
        <w:rPr>
          <w:rFonts w:ascii="Times New Roman" w:eastAsia="Times New Roman" w:hAnsi="Times New Roman" w:cs="Times New Roman"/>
          <w:i/>
          <w:sz w:val="24"/>
          <w:szCs w:val="24"/>
          <w:lang w:eastAsia="lv-LV"/>
        </w:rPr>
        <w:t>Līgumu</w:t>
      </w:r>
      <w:r w:rsidRPr="00E074FE">
        <w:rPr>
          <w:rFonts w:ascii="Times New Roman" w:eastAsia="Times New Roman" w:hAnsi="Times New Roman" w:cs="Times New Roman"/>
          <w:sz w:val="24"/>
          <w:szCs w:val="24"/>
          <w:lang w:eastAsia="lv-LV"/>
        </w:rPr>
        <w:t xml:space="preserve"> nav iespējams izpildīt tādēļ, ka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izpildes laikā ir piemērotas starptautiskās vai nacionālās sankcijas vai būtiskas finanšu un kapitāla tirgus intereses ietekmējošas Eiropas Savienības vai Ziemeļatlantijas līguma organizācijas dalībvalsts noteiktās sankcijas </w:t>
      </w:r>
      <w:r w:rsidRPr="00E074FE">
        <w:rPr>
          <w:rFonts w:ascii="Times New Roman" w:eastAsia="Times New Roman" w:hAnsi="Times New Roman" w:cs="Times New Roman"/>
          <w:i/>
          <w:sz w:val="24"/>
          <w:szCs w:val="24"/>
          <w:lang w:eastAsia="lv-LV"/>
        </w:rPr>
        <w:t>(Starptautisko un Latvijas Republikas nacionālo sankciju likuma 11.</w:t>
      </w:r>
      <w:r w:rsidRPr="00E074FE">
        <w:rPr>
          <w:rFonts w:ascii="Times New Roman" w:eastAsia="Times New Roman" w:hAnsi="Times New Roman" w:cs="Times New Roman"/>
          <w:i/>
          <w:sz w:val="24"/>
          <w:szCs w:val="24"/>
          <w:vertAlign w:val="superscript"/>
          <w:lang w:eastAsia="lv-LV"/>
        </w:rPr>
        <w:t>1</w:t>
      </w:r>
      <w:r w:rsidRPr="00E074FE">
        <w:rPr>
          <w:rFonts w:ascii="Times New Roman" w:eastAsia="Times New Roman" w:hAnsi="Times New Roman" w:cs="Times New Roman"/>
          <w:i/>
          <w:sz w:val="24"/>
          <w:szCs w:val="24"/>
          <w:lang w:eastAsia="lv-LV"/>
        </w:rPr>
        <w:t xml:space="preserve">panta piektā daļa), </w:t>
      </w:r>
      <w:r w:rsidRPr="00E074FE">
        <w:rPr>
          <w:rFonts w:ascii="Times New Roman" w:eastAsia="Times New Roman" w:hAnsi="Times New Roman" w:cs="Times New Roman"/>
          <w:iCs/>
          <w:sz w:val="24"/>
          <w:szCs w:val="24"/>
          <w:lang w:eastAsia="lv-LV"/>
        </w:rPr>
        <w:t xml:space="preserve">kā arī gadījumā, ja šādi apstākļi, attiecībā pret </w:t>
      </w:r>
      <w:r w:rsidRPr="00E074FE">
        <w:rPr>
          <w:rFonts w:ascii="Times New Roman" w:eastAsia="Times New Roman" w:hAnsi="Times New Roman" w:cs="Times New Roman"/>
          <w:i/>
          <w:iCs/>
          <w:sz w:val="24"/>
          <w:szCs w:val="24"/>
          <w:lang w:eastAsia="lv-LV"/>
        </w:rPr>
        <w:t xml:space="preserve">Izpildītāju </w:t>
      </w:r>
      <w:r w:rsidRPr="00E074FE">
        <w:rPr>
          <w:rFonts w:ascii="Times New Roman" w:eastAsia="Times New Roman" w:hAnsi="Times New Roman" w:cs="Times New Roman"/>
          <w:iCs/>
          <w:sz w:val="24"/>
          <w:szCs w:val="24"/>
          <w:lang w:eastAsia="lv-LV"/>
        </w:rPr>
        <w:t xml:space="preserve">bija pastāvējuši jau pirms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iCs/>
          <w:sz w:val="24"/>
          <w:szCs w:val="24"/>
          <w:lang w:eastAsia="lv-LV"/>
        </w:rPr>
        <w:t xml:space="preserve"> noslēgšanas, bet </w:t>
      </w:r>
      <w:r w:rsidRPr="00E074FE">
        <w:rPr>
          <w:rFonts w:ascii="Times New Roman" w:eastAsia="Times New Roman" w:hAnsi="Times New Roman" w:cs="Times New Roman"/>
          <w:i/>
          <w:iCs/>
          <w:sz w:val="24"/>
          <w:szCs w:val="24"/>
          <w:lang w:eastAsia="lv-LV"/>
        </w:rPr>
        <w:t>Pasūtītājam</w:t>
      </w:r>
      <w:r w:rsidRPr="00E074FE">
        <w:rPr>
          <w:rFonts w:ascii="Times New Roman" w:eastAsia="Times New Roman" w:hAnsi="Times New Roman" w:cs="Times New Roman"/>
          <w:iCs/>
          <w:sz w:val="24"/>
          <w:szCs w:val="24"/>
          <w:lang w:eastAsia="lv-LV"/>
        </w:rPr>
        <w:t xml:space="preserve"> tie nebija zināmi.</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p>
    <w:p w:rsidR="00E074FE" w:rsidRPr="00E074FE" w:rsidRDefault="00E074FE" w:rsidP="00E074FE">
      <w:pPr>
        <w:numPr>
          <w:ilvl w:val="0"/>
          <w:numId w:val="2"/>
        </w:numPr>
        <w:tabs>
          <w:tab w:val="num" w:pos="284"/>
        </w:tabs>
        <w:spacing w:after="0" w:line="240" w:lineRule="auto"/>
        <w:contextualSpacing/>
        <w:jc w:val="center"/>
        <w:rPr>
          <w:rFonts w:ascii="Times New Roman" w:eastAsia="Calibri" w:hAnsi="Times New Roman" w:cs="Times New Roman"/>
          <w:sz w:val="24"/>
          <w:szCs w:val="24"/>
        </w:rPr>
      </w:pPr>
      <w:r w:rsidRPr="00E074FE">
        <w:rPr>
          <w:rFonts w:ascii="Times New Roman" w:eastAsia="Calibri" w:hAnsi="Times New Roman" w:cs="Times New Roman"/>
          <w:b/>
          <w:bCs/>
          <w:sz w:val="24"/>
          <w:szCs w:val="24"/>
        </w:rPr>
        <w:t>Strīdu risināšanas kārtība</w:t>
      </w:r>
    </w:p>
    <w:p w:rsidR="00E074FE" w:rsidRPr="00E074FE" w:rsidRDefault="00E074FE" w:rsidP="00E074FE">
      <w:pPr>
        <w:spacing w:after="120" w:line="240" w:lineRule="auto"/>
        <w:rPr>
          <w:rFonts w:ascii="Times New Roman" w:eastAsia="Times New Roman" w:hAnsi="Times New Roman" w:cs="Times New Roman"/>
          <w:sz w:val="24"/>
          <w:szCs w:val="24"/>
          <w:lang w:val="en-AU" w:eastAsia="lv-LV"/>
        </w:rPr>
      </w:pPr>
      <w:r w:rsidRPr="00E074FE">
        <w:rPr>
          <w:rFonts w:ascii="Times New Roman" w:eastAsia="Times New Roman" w:hAnsi="Times New Roman" w:cs="Times New Roman"/>
          <w:sz w:val="24"/>
          <w:szCs w:val="24"/>
          <w:lang w:val="en-AU" w:eastAsia="lv-LV"/>
        </w:rPr>
        <w:t xml:space="preserve">6.1. </w:t>
      </w:r>
      <w:proofErr w:type="spellStart"/>
      <w:r w:rsidRPr="00E074FE">
        <w:rPr>
          <w:rFonts w:ascii="Times New Roman" w:eastAsia="Times New Roman" w:hAnsi="Times New Roman" w:cs="Times New Roman"/>
          <w:sz w:val="24"/>
          <w:szCs w:val="24"/>
          <w:lang w:val="en-AU" w:eastAsia="lv-LV"/>
        </w:rPr>
        <w:t>Jebkuras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nesaskaņas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domstarpības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vai</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strīdi</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pēc</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iespējas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tiks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risināti</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savstarpēju</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sarunu</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ceļā</w:t>
      </w:r>
      <w:proofErr w:type="spellEnd"/>
      <w:r w:rsidRPr="00E074FE">
        <w:rPr>
          <w:rFonts w:ascii="Times New Roman" w:eastAsia="Times New Roman" w:hAnsi="Times New Roman" w:cs="Times New Roman"/>
          <w:sz w:val="24"/>
          <w:szCs w:val="24"/>
          <w:lang w:val="en-AU" w:eastAsia="lv-LV"/>
        </w:rPr>
        <w:t xml:space="preserve">, kas </w:t>
      </w:r>
      <w:proofErr w:type="spellStart"/>
      <w:r w:rsidRPr="00E074FE">
        <w:rPr>
          <w:rFonts w:ascii="Times New Roman" w:eastAsia="Times New Roman" w:hAnsi="Times New Roman" w:cs="Times New Roman"/>
          <w:sz w:val="24"/>
          <w:szCs w:val="24"/>
          <w:lang w:val="en-AU" w:eastAsia="lv-LV"/>
        </w:rPr>
        <w:t>tiks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attiecīgi</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protokolētas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pēc</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nepieciešamības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Gadījumā</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ja</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i/>
          <w:sz w:val="24"/>
          <w:szCs w:val="24"/>
          <w:lang w:val="en-AU" w:eastAsia="lv-LV"/>
        </w:rPr>
        <w:t>Līdzēji</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nespēs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vienoties</w:t>
      </w:r>
      <w:proofErr w:type="spellEnd"/>
      <w:r w:rsidRPr="00E074FE">
        <w:rPr>
          <w:rFonts w:ascii="Times New Roman" w:eastAsia="Times New Roman" w:hAnsi="Times New Roman" w:cs="Times New Roman"/>
          <w:sz w:val="24"/>
          <w:szCs w:val="24"/>
          <w:lang w:val="en-AU" w:eastAsia="lv-LV"/>
        </w:rPr>
        <w:t xml:space="preserve"> 30 </w:t>
      </w:r>
      <w:proofErr w:type="spellStart"/>
      <w:r w:rsidRPr="00E074FE">
        <w:rPr>
          <w:rFonts w:ascii="Times New Roman" w:eastAsia="Times New Roman" w:hAnsi="Times New Roman" w:cs="Times New Roman"/>
          <w:sz w:val="24"/>
          <w:szCs w:val="24"/>
          <w:lang w:val="en-AU" w:eastAsia="lv-LV"/>
        </w:rPr>
        <w:t>kalendāro</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dienu</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laikā</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strīdu</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iespējams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nodot</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risināšanai</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tiesā</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Latvijas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Republikas</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spēkā</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esošo</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normatīvo</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aktu</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noteiktajā</w:t>
      </w:r>
      <w:proofErr w:type="spellEnd"/>
      <w:r w:rsidRPr="00E074FE">
        <w:rPr>
          <w:rFonts w:ascii="Times New Roman" w:eastAsia="Times New Roman" w:hAnsi="Times New Roman" w:cs="Times New Roman"/>
          <w:sz w:val="24"/>
          <w:szCs w:val="24"/>
          <w:lang w:val="en-AU" w:eastAsia="lv-LV"/>
        </w:rPr>
        <w:t xml:space="preserve"> </w:t>
      </w:r>
      <w:proofErr w:type="spellStart"/>
      <w:r w:rsidRPr="00E074FE">
        <w:rPr>
          <w:rFonts w:ascii="Times New Roman" w:eastAsia="Times New Roman" w:hAnsi="Times New Roman" w:cs="Times New Roman"/>
          <w:sz w:val="24"/>
          <w:szCs w:val="24"/>
          <w:lang w:val="en-AU" w:eastAsia="lv-LV"/>
        </w:rPr>
        <w:t>kārtībā</w:t>
      </w:r>
      <w:proofErr w:type="spellEnd"/>
      <w:r w:rsidRPr="00E074FE">
        <w:rPr>
          <w:rFonts w:ascii="Times New Roman" w:eastAsia="Times New Roman" w:hAnsi="Times New Roman" w:cs="Times New Roman"/>
          <w:sz w:val="24"/>
          <w:szCs w:val="24"/>
          <w:lang w:val="en-AU" w:eastAsia="lv-LV"/>
        </w:rPr>
        <w:t>.</w:t>
      </w:r>
    </w:p>
    <w:p w:rsidR="00E074FE" w:rsidRPr="00E074FE" w:rsidRDefault="00E074FE" w:rsidP="00E074FE">
      <w:pPr>
        <w:tabs>
          <w:tab w:val="left" w:pos="3255"/>
        </w:tabs>
        <w:spacing w:after="0" w:line="240" w:lineRule="auto"/>
        <w:jc w:val="both"/>
        <w:rPr>
          <w:rFonts w:ascii="Times New Roman" w:eastAsia="Times New Roman" w:hAnsi="Times New Roman" w:cs="Times New Roman"/>
          <w:b/>
          <w:bCs/>
          <w:sz w:val="24"/>
          <w:szCs w:val="24"/>
          <w:lang w:eastAsia="lv-LV"/>
        </w:rPr>
      </w:pPr>
      <w:r w:rsidRPr="00E074FE">
        <w:rPr>
          <w:rFonts w:ascii="Times New Roman" w:eastAsia="Times New Roman" w:hAnsi="Times New Roman" w:cs="Times New Roman"/>
          <w:b/>
          <w:bCs/>
          <w:sz w:val="24"/>
          <w:szCs w:val="24"/>
          <w:lang w:eastAsia="lv-LV"/>
        </w:rPr>
        <w:tab/>
      </w:r>
    </w:p>
    <w:p w:rsidR="00E074FE" w:rsidRPr="00E074FE" w:rsidRDefault="00E074FE" w:rsidP="00E074FE">
      <w:pPr>
        <w:numPr>
          <w:ilvl w:val="0"/>
          <w:numId w:val="2"/>
        </w:numPr>
        <w:tabs>
          <w:tab w:val="num" w:pos="284"/>
        </w:tabs>
        <w:spacing w:after="0" w:line="240" w:lineRule="auto"/>
        <w:contextualSpacing/>
        <w:jc w:val="center"/>
        <w:rPr>
          <w:rFonts w:ascii="Times New Roman" w:eastAsia="Calibri" w:hAnsi="Times New Roman" w:cs="Times New Roman"/>
          <w:b/>
          <w:bCs/>
          <w:sz w:val="24"/>
          <w:szCs w:val="24"/>
        </w:rPr>
      </w:pPr>
      <w:r w:rsidRPr="00E074FE">
        <w:rPr>
          <w:rFonts w:ascii="Times New Roman" w:eastAsia="Calibri" w:hAnsi="Times New Roman" w:cs="Times New Roman"/>
          <w:b/>
          <w:bCs/>
          <w:sz w:val="24"/>
          <w:szCs w:val="24"/>
        </w:rPr>
        <w:t>Nepārvarama vara un ārkārtēja situācija</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7.1. </w:t>
      </w:r>
      <w:r w:rsidRPr="00E074FE">
        <w:rPr>
          <w:rFonts w:ascii="Times New Roman" w:eastAsia="Times New Roman" w:hAnsi="Times New Roman" w:cs="Times New Roman"/>
          <w:i/>
          <w:sz w:val="24"/>
          <w:szCs w:val="24"/>
          <w:lang w:eastAsia="lv-LV"/>
        </w:rPr>
        <w:t>Līdzēji</w:t>
      </w:r>
      <w:r w:rsidRPr="00E074FE">
        <w:rPr>
          <w:rFonts w:ascii="Times New Roman" w:eastAsia="Times New Roman" w:hAnsi="Times New Roman" w:cs="Times New Roman"/>
          <w:sz w:val="24"/>
          <w:szCs w:val="24"/>
          <w:lang w:eastAsia="lv-LV"/>
        </w:rPr>
        <w:t xml:space="preserve"> tiek atbrīvoti no atbildības par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pilnīgu vai daļēju neizpildi, ja šāda neizpilde radusies nepārvaramas varas vai ārkārtēja rakstura apstākļu rezultātā, kuru darbība sākusies pēc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noslēgšanas un kurus nevarēja iepriekš ne paredzēt, ne novērst. Pie nepārvaramas varas vai ārkārtēja rakstura apstākļiem pieskaitāmi: stihiskas nelaimes, avārijas, katastrofas, epidēmijas, kara darbība, streiki, iekšējie nemieri, blokādes un citi šeit neminēti apstākļi, kas būtiski ierobežo un aizskar </w:t>
      </w:r>
      <w:r w:rsidRPr="00E074FE">
        <w:rPr>
          <w:rFonts w:ascii="Times New Roman" w:eastAsia="Times New Roman" w:hAnsi="Times New Roman" w:cs="Times New Roman"/>
          <w:i/>
          <w:sz w:val="24"/>
          <w:szCs w:val="24"/>
          <w:lang w:eastAsia="lv-LV"/>
        </w:rPr>
        <w:t>Līdzēju</w:t>
      </w:r>
      <w:r w:rsidRPr="00E074FE">
        <w:rPr>
          <w:rFonts w:ascii="Times New Roman" w:eastAsia="Times New Roman" w:hAnsi="Times New Roman" w:cs="Times New Roman"/>
          <w:sz w:val="24"/>
          <w:szCs w:val="24"/>
          <w:lang w:eastAsia="lv-LV"/>
        </w:rPr>
        <w:t xml:space="preserve"> tiesības un ietekmē uzņemtās saistības, pieņemšana un stāšanās spēkā.</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7.2. </w:t>
      </w:r>
      <w:r w:rsidRPr="00E074FE">
        <w:rPr>
          <w:rFonts w:ascii="Times New Roman" w:eastAsia="Times New Roman" w:hAnsi="Times New Roman" w:cs="Times New Roman"/>
          <w:i/>
          <w:sz w:val="24"/>
          <w:szCs w:val="24"/>
          <w:lang w:eastAsia="lv-LV"/>
        </w:rPr>
        <w:t>Līdzējs</w:t>
      </w:r>
      <w:r w:rsidRPr="00E074FE">
        <w:rPr>
          <w:rFonts w:ascii="Times New Roman" w:eastAsia="Times New Roman" w:hAnsi="Times New Roman" w:cs="Times New Roman"/>
          <w:sz w:val="24"/>
          <w:szCs w:val="24"/>
          <w:lang w:eastAsia="lv-LV"/>
        </w:rPr>
        <w:t xml:space="preserve">, kurš atsaucas uz nepārvaramas varas vai ārkārtēja rakstura apstākļu darbību, nekavējoties par šādiem apstākļiem </w:t>
      </w:r>
      <w:proofErr w:type="spellStart"/>
      <w:r w:rsidRPr="00E074FE">
        <w:rPr>
          <w:rFonts w:ascii="Times New Roman" w:eastAsia="Times New Roman" w:hAnsi="Times New Roman" w:cs="Times New Roman"/>
          <w:sz w:val="24"/>
          <w:szCs w:val="24"/>
          <w:lang w:eastAsia="lv-LV"/>
        </w:rPr>
        <w:t>rakstveidā</w:t>
      </w:r>
      <w:proofErr w:type="spellEnd"/>
      <w:r w:rsidRPr="00E074FE">
        <w:rPr>
          <w:rFonts w:ascii="Times New Roman" w:eastAsia="Times New Roman" w:hAnsi="Times New Roman" w:cs="Times New Roman"/>
          <w:sz w:val="24"/>
          <w:szCs w:val="24"/>
          <w:lang w:eastAsia="lv-LV"/>
        </w:rPr>
        <w:t xml:space="preserve"> jāziņo otram </w:t>
      </w:r>
      <w:r w:rsidRPr="00E074FE">
        <w:rPr>
          <w:rFonts w:ascii="Times New Roman" w:eastAsia="Times New Roman" w:hAnsi="Times New Roman" w:cs="Times New Roman"/>
          <w:i/>
          <w:sz w:val="24"/>
          <w:szCs w:val="24"/>
          <w:lang w:eastAsia="lv-LV"/>
        </w:rPr>
        <w:t>Līdzējam</w:t>
      </w:r>
      <w:r w:rsidRPr="00E074FE">
        <w:rPr>
          <w:rFonts w:ascii="Times New Roman" w:eastAsia="Times New Roman" w:hAnsi="Times New Roman" w:cs="Times New Roman"/>
          <w:sz w:val="24"/>
          <w:szCs w:val="24"/>
          <w:lang w:eastAsia="lv-LV"/>
        </w:rPr>
        <w:t xml:space="preserve">. Ziņojumā jānorāda, kādā termiņā pēc viņa uzskata ir iespējama un paredzama viņa </w:t>
      </w:r>
      <w:r w:rsidRPr="00E074FE">
        <w:rPr>
          <w:rFonts w:ascii="Times New Roman" w:eastAsia="Times New Roman" w:hAnsi="Times New Roman" w:cs="Times New Roman"/>
          <w:i/>
          <w:sz w:val="24"/>
          <w:szCs w:val="24"/>
          <w:lang w:eastAsia="lv-LV"/>
        </w:rPr>
        <w:t>Līgumā</w:t>
      </w:r>
      <w:r w:rsidRPr="00E074FE">
        <w:rPr>
          <w:rFonts w:ascii="Times New Roman" w:eastAsia="Times New Roman" w:hAnsi="Times New Roman" w:cs="Times New Roman"/>
          <w:sz w:val="24"/>
          <w:szCs w:val="24"/>
          <w:lang w:eastAsia="lv-LV"/>
        </w:rPr>
        <w:t xml:space="preserve"> paredzēto saistību izpilde, pēc pieprasījuma, ziņojumam pievienojot izziņu, kuru izsniegusi kompetenta institūcija un kura satur ārkārtējo apstākļu darbības apstiprinājumu un to raksturojumu.</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7.3. Ja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slēgšanas brīdī jau ir spēkā kompetentas valsts institūcijas lēmums par ārkārtējas situācijas izsludināšanu, uzskatāms, ka </w:t>
      </w:r>
      <w:r w:rsidRPr="00E074FE">
        <w:rPr>
          <w:rFonts w:ascii="Times New Roman" w:eastAsia="Times New Roman" w:hAnsi="Times New Roman" w:cs="Times New Roman"/>
          <w:i/>
          <w:sz w:val="24"/>
          <w:szCs w:val="24"/>
          <w:lang w:eastAsia="lv-LV"/>
        </w:rPr>
        <w:t>Līdzēji</w:t>
      </w:r>
      <w:r w:rsidRPr="00E074FE">
        <w:rPr>
          <w:rFonts w:ascii="Times New Roman" w:eastAsia="Times New Roman" w:hAnsi="Times New Roman" w:cs="Times New Roman"/>
          <w:sz w:val="24"/>
          <w:szCs w:val="24"/>
          <w:lang w:eastAsia="lv-LV"/>
        </w:rPr>
        <w:t xml:space="preserve"> ir izvērtējuši savas iespējas izpildīt ar </w:t>
      </w:r>
      <w:r w:rsidRPr="00E074FE">
        <w:rPr>
          <w:rFonts w:ascii="Times New Roman" w:eastAsia="Times New Roman" w:hAnsi="Times New Roman" w:cs="Times New Roman"/>
          <w:i/>
          <w:sz w:val="24"/>
          <w:szCs w:val="24"/>
          <w:lang w:eastAsia="lv-LV"/>
        </w:rPr>
        <w:t>Līgumu</w:t>
      </w:r>
      <w:r w:rsidRPr="00E074FE">
        <w:rPr>
          <w:rFonts w:ascii="Times New Roman" w:eastAsia="Times New Roman" w:hAnsi="Times New Roman" w:cs="Times New Roman"/>
          <w:sz w:val="24"/>
          <w:szCs w:val="24"/>
          <w:lang w:eastAsia="lv-LV"/>
        </w:rPr>
        <w:t xml:space="preserve"> uzņemtās saistības un pienākumus noteiktā apjomā, kvalitātē un termiņos. Nepārvaramas varas ietekmei, vai ārkārtējai situācijai pastiprinoties tādā apmērā, kas padara neiespējamu vai daļēji iespējamu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turpmāko realizāciju jebkuram no </w:t>
      </w:r>
      <w:r w:rsidRPr="00E074FE">
        <w:rPr>
          <w:rFonts w:ascii="Times New Roman" w:eastAsia="Times New Roman" w:hAnsi="Times New Roman" w:cs="Times New Roman"/>
          <w:i/>
          <w:sz w:val="24"/>
          <w:szCs w:val="24"/>
          <w:lang w:eastAsia="lv-LV"/>
        </w:rPr>
        <w:t>Līdzējiem</w:t>
      </w:r>
      <w:r w:rsidRPr="00E074FE">
        <w:rPr>
          <w:rFonts w:ascii="Times New Roman" w:eastAsia="Times New Roman" w:hAnsi="Times New Roman" w:cs="Times New Roman"/>
          <w:sz w:val="24"/>
          <w:szCs w:val="24"/>
          <w:lang w:eastAsia="lv-LV"/>
        </w:rPr>
        <w:t xml:space="preserve">, tiek sastādīta un parakstīta savstarpēja vienošanās par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grozīšanu, darbības pārtraukšanu vai izbeigšanu, iekļaujot no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izrietošo finansiālo saistību fiksēšanu abiem </w:t>
      </w:r>
      <w:r w:rsidRPr="00E074FE">
        <w:rPr>
          <w:rFonts w:ascii="Times New Roman" w:eastAsia="Times New Roman" w:hAnsi="Times New Roman" w:cs="Times New Roman"/>
          <w:i/>
          <w:sz w:val="24"/>
          <w:szCs w:val="24"/>
          <w:lang w:eastAsia="lv-LV"/>
        </w:rPr>
        <w:t>Līdzējiem</w:t>
      </w:r>
      <w:r w:rsidRPr="00E074FE">
        <w:rPr>
          <w:rFonts w:ascii="Times New Roman" w:eastAsia="Times New Roman" w:hAnsi="Times New Roman" w:cs="Times New Roman"/>
          <w:sz w:val="24"/>
          <w:szCs w:val="24"/>
          <w:lang w:eastAsia="lv-LV"/>
        </w:rPr>
        <w:t xml:space="preserve"> pieņemamā formā un apjomā. Ja objektīvi neparedzamu iemeslu dēļ šādu vienošanos noslēgt vairs fiziski nav iespējams, tas no </w:t>
      </w:r>
      <w:r w:rsidRPr="00E074FE">
        <w:rPr>
          <w:rFonts w:ascii="Times New Roman" w:eastAsia="Times New Roman" w:hAnsi="Times New Roman" w:cs="Times New Roman"/>
          <w:i/>
          <w:sz w:val="24"/>
          <w:szCs w:val="24"/>
          <w:lang w:eastAsia="lv-LV"/>
        </w:rPr>
        <w:t>Līdzējiem</w:t>
      </w:r>
      <w:r w:rsidRPr="00E074FE">
        <w:rPr>
          <w:rFonts w:ascii="Times New Roman" w:eastAsia="Times New Roman" w:hAnsi="Times New Roman" w:cs="Times New Roman"/>
          <w:sz w:val="24"/>
          <w:szCs w:val="24"/>
          <w:lang w:eastAsia="lv-LV"/>
        </w:rPr>
        <w:t xml:space="preserve">, kuram tas ir iespējams, sastāda Ziņojumu par Līguma izbeigšanu sakarā ar nepārvaramas varas vai ārkārtējas situācijas apstākļiem, kas stājas spēkā 30. (trīsdesmitajā) dienā pēc Ziņojuma sastādīšanas, nesaņemot šajā periodā pretenzijas vai iebildumus no otra </w:t>
      </w:r>
      <w:r w:rsidRPr="00E074FE">
        <w:rPr>
          <w:rFonts w:ascii="Times New Roman" w:eastAsia="Times New Roman" w:hAnsi="Times New Roman" w:cs="Times New Roman"/>
          <w:i/>
          <w:sz w:val="24"/>
          <w:szCs w:val="24"/>
          <w:lang w:eastAsia="lv-LV"/>
        </w:rPr>
        <w:t>Līdzēja</w:t>
      </w:r>
      <w:r w:rsidRPr="00E074FE">
        <w:rPr>
          <w:rFonts w:ascii="Times New Roman" w:eastAsia="Times New Roman" w:hAnsi="Times New Roman" w:cs="Times New Roman"/>
          <w:sz w:val="24"/>
          <w:szCs w:val="24"/>
          <w:lang w:eastAsia="lv-LV"/>
        </w:rPr>
        <w:t>.</w:t>
      </w:r>
    </w:p>
    <w:p w:rsidR="00E074FE" w:rsidRPr="00E074FE" w:rsidRDefault="00E074FE" w:rsidP="00E074FE">
      <w:pPr>
        <w:spacing w:after="0" w:line="240" w:lineRule="auto"/>
        <w:jc w:val="both"/>
        <w:rPr>
          <w:rFonts w:ascii="Times New Roman" w:eastAsia="Times New Roman" w:hAnsi="Times New Roman" w:cs="Times New Roman"/>
          <w:bCs/>
          <w:sz w:val="24"/>
          <w:szCs w:val="24"/>
          <w:lang w:eastAsia="lv-LV"/>
        </w:rPr>
      </w:pPr>
    </w:p>
    <w:p w:rsidR="00E074FE" w:rsidRPr="00E074FE" w:rsidRDefault="00E074FE" w:rsidP="00E074FE">
      <w:pPr>
        <w:numPr>
          <w:ilvl w:val="0"/>
          <w:numId w:val="2"/>
        </w:numPr>
        <w:tabs>
          <w:tab w:val="num" w:pos="284"/>
        </w:tabs>
        <w:spacing w:after="0" w:line="240" w:lineRule="auto"/>
        <w:jc w:val="center"/>
        <w:rPr>
          <w:rFonts w:ascii="Times New Roman" w:eastAsia="Times New Roman" w:hAnsi="Times New Roman" w:cs="Times New Roman"/>
          <w:i/>
          <w:sz w:val="24"/>
          <w:szCs w:val="24"/>
          <w:lang w:eastAsia="lv-LV"/>
        </w:rPr>
      </w:pPr>
      <w:r w:rsidRPr="00E074FE">
        <w:rPr>
          <w:rFonts w:ascii="Times New Roman" w:eastAsia="Times New Roman" w:hAnsi="Times New Roman" w:cs="Times New Roman"/>
          <w:b/>
          <w:sz w:val="24"/>
          <w:szCs w:val="24"/>
          <w:lang w:eastAsia="lv-LV"/>
        </w:rPr>
        <w:t>Līguma izpildē iesaistītā personāla un apakšuzņēmēju nomaiņa</w:t>
      </w:r>
    </w:p>
    <w:p w:rsidR="00E074FE" w:rsidRPr="00E074FE" w:rsidRDefault="00E074FE" w:rsidP="00E074FE">
      <w:pPr>
        <w:spacing w:after="0" w:line="240" w:lineRule="auto"/>
        <w:jc w:val="center"/>
        <w:rPr>
          <w:rFonts w:ascii="Times New Roman" w:eastAsia="Times New Roman" w:hAnsi="Times New Roman" w:cs="Times New Roman"/>
          <w:b/>
          <w:sz w:val="24"/>
          <w:szCs w:val="24"/>
          <w:lang w:eastAsia="lv-LV"/>
        </w:rPr>
      </w:pPr>
      <w:r w:rsidRPr="00E074FE">
        <w:rPr>
          <w:rFonts w:ascii="Times New Roman" w:eastAsia="Times New Roman" w:hAnsi="Times New Roman" w:cs="Times New Roman"/>
          <w:b/>
          <w:sz w:val="24"/>
          <w:szCs w:val="24"/>
          <w:lang w:eastAsia="lv-LV"/>
        </w:rPr>
        <w:t>un jauna personāla un apakšuzņēmēju piesaiste</w:t>
      </w:r>
    </w:p>
    <w:p w:rsidR="00E074FE" w:rsidRPr="00E074FE" w:rsidRDefault="00E074FE" w:rsidP="00E074FE">
      <w:pPr>
        <w:spacing w:after="0" w:line="240" w:lineRule="auto"/>
        <w:jc w:val="center"/>
        <w:rPr>
          <w:rFonts w:ascii="Times New Roman" w:eastAsia="Times New Roman" w:hAnsi="Times New Roman" w:cs="Times New Roman"/>
          <w:i/>
          <w:sz w:val="24"/>
          <w:szCs w:val="24"/>
          <w:lang w:eastAsia="lv-LV"/>
        </w:rPr>
      </w:pPr>
      <w:r w:rsidRPr="00E074FE">
        <w:rPr>
          <w:rFonts w:ascii="Times New Roman" w:eastAsia="Times New Roman" w:hAnsi="Times New Roman" w:cs="Times New Roman"/>
          <w:i/>
          <w:sz w:val="24"/>
          <w:szCs w:val="24"/>
          <w:lang w:eastAsia="lv-LV"/>
        </w:rPr>
        <w:t>(ja attiecināms)</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lastRenderedPageBreak/>
        <w:t xml:space="preserve">8.1. Konkursā izraudzītais pretendents </w:t>
      </w:r>
      <w:r w:rsidRPr="00E074FE">
        <w:rPr>
          <w:rFonts w:ascii="Times New Roman" w:eastAsia="Times New Roman" w:hAnsi="Times New Roman" w:cs="Times New Roman"/>
          <w:i/>
          <w:sz w:val="24"/>
          <w:szCs w:val="24"/>
          <w:lang w:eastAsia="lv-LV"/>
        </w:rPr>
        <w:t>(Izpildītājs)</w:t>
      </w:r>
      <w:r w:rsidRPr="00E074FE">
        <w:rPr>
          <w:rFonts w:ascii="Times New Roman" w:eastAsia="Times New Roman" w:hAnsi="Times New Roman" w:cs="Times New Roman"/>
          <w:sz w:val="24"/>
          <w:szCs w:val="24"/>
          <w:lang w:eastAsia="lv-LV"/>
        </w:rPr>
        <w:t xml:space="preserve"> nav tiesīgs bez saskaņošanas ar </w:t>
      </w:r>
      <w:r w:rsidRPr="00E074FE">
        <w:rPr>
          <w:rFonts w:ascii="Times New Roman" w:eastAsia="Times New Roman" w:hAnsi="Times New Roman" w:cs="Times New Roman"/>
          <w:i/>
          <w:sz w:val="24"/>
          <w:szCs w:val="24"/>
          <w:lang w:eastAsia="lv-LV"/>
        </w:rPr>
        <w:t>Pasūtītāju</w:t>
      </w:r>
      <w:r w:rsidRPr="00E074FE">
        <w:rPr>
          <w:rFonts w:ascii="Times New Roman" w:eastAsia="Times New Roman" w:hAnsi="Times New Roman" w:cs="Times New Roman"/>
          <w:sz w:val="24"/>
          <w:szCs w:val="24"/>
          <w:lang w:eastAsia="lv-LV"/>
        </w:rPr>
        <w:t xml:space="preserve"> veikt piedāvājumā norādītā personāla un apakšuzņēmēju nomaiņu un iesaistīt papildu apakšuzņēmējus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izpildē. </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8.2. Piedāvājumā norādītā personāla nomaiņa pieļaujama tikai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noteikumos norādītajā kārtībā un gadījumos. </w:t>
      </w:r>
      <w:r w:rsidRPr="00E074FE">
        <w:rPr>
          <w:rFonts w:ascii="Times New Roman" w:eastAsia="Times New Roman" w:hAnsi="Times New Roman" w:cs="Times New Roman"/>
          <w:i/>
          <w:sz w:val="24"/>
          <w:szCs w:val="24"/>
          <w:lang w:eastAsia="lv-LV"/>
        </w:rPr>
        <w:t>Pasūtītājs</w:t>
      </w:r>
      <w:r w:rsidRPr="00E074FE">
        <w:rPr>
          <w:rFonts w:ascii="Times New Roman" w:eastAsia="Times New Roman" w:hAnsi="Times New Roman" w:cs="Times New Roman"/>
          <w:sz w:val="24"/>
          <w:szCs w:val="24"/>
          <w:lang w:eastAsia="lv-LV"/>
        </w:rPr>
        <w:t xml:space="preserve"> nepiekrīt piedāvājumā norādītā personāla nomaiņai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noteikumos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8.3. </w:t>
      </w:r>
      <w:r w:rsidRPr="00E074FE">
        <w:rPr>
          <w:rFonts w:ascii="Times New Roman" w:eastAsia="Times New Roman" w:hAnsi="Times New Roman" w:cs="Times New Roman"/>
          <w:i/>
          <w:sz w:val="24"/>
          <w:szCs w:val="24"/>
          <w:lang w:eastAsia="lv-LV"/>
        </w:rPr>
        <w:t>Pasūtītājs</w:t>
      </w:r>
      <w:r w:rsidRPr="00E074FE">
        <w:rPr>
          <w:rFonts w:ascii="Times New Roman" w:eastAsia="Times New Roman" w:hAnsi="Times New Roman" w:cs="Times New Roman"/>
          <w:sz w:val="24"/>
          <w:szCs w:val="24"/>
          <w:lang w:eastAsia="lv-LV"/>
        </w:rPr>
        <w:t xml:space="preserve"> nepiekrīt piedāvājumā norādītā apakšuzņēmēja nomaiņai, ja pastāv kāds no šādiem nosacījumiem:</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8.3.1. piedāvātais apakšuzņēmējs neatbilst konkursa dokumentos apakšuzņēmējiem izvirzītajām prasībām;</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8.3.2. 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42.panta pirmajā daļā minētajiem pretendentu izslēgšanas gadījumiem;</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8.3.3. piedāvātais apakšuzņēmējs, kura sniedzamo pakalpojumu vērtība ir vismaz 10 procenti no kopējās līguma vērtības, atbilst PIL 42.panta pirmajā daļā minētajiem pretendentu izslēgšanas gadījumiem;</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8.3.4. apakšuzņēmēja maiņas rezultātā tiktu izdarīti tādi grozījumi pretendenta piedāvājumā, kuri, ja sākotnēji būtu tajā iekļauti, ietekmētu piedāvājuma izvēli atbilstoši konkursa dokumentos noteiktajiem piedāvājuma izvērtēšanas kritērijiem.</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8.4. </w:t>
      </w:r>
      <w:r w:rsidRPr="00E074FE">
        <w:rPr>
          <w:rFonts w:ascii="Times New Roman" w:eastAsia="Times New Roman" w:hAnsi="Times New Roman" w:cs="Times New Roman"/>
          <w:i/>
          <w:sz w:val="24"/>
          <w:szCs w:val="24"/>
          <w:lang w:eastAsia="lv-LV"/>
        </w:rPr>
        <w:t>Pasūtītājs</w:t>
      </w:r>
      <w:r w:rsidRPr="00E074FE">
        <w:rPr>
          <w:rFonts w:ascii="Times New Roman" w:eastAsia="Times New Roman" w:hAnsi="Times New Roman" w:cs="Times New Roman"/>
          <w:sz w:val="24"/>
          <w:szCs w:val="24"/>
          <w:lang w:eastAsia="lv-LV"/>
        </w:rPr>
        <w:t xml:space="preserve"> nepiekrīt jauna apakšuzņēmēja piesaistei gadījumā, kad šādas izmaiņas, ja tās tiktu veiktas sākotnējā piedāvājumā, būtu ietekmējušas piedāvājuma izvēli atbilstoši konkursa dokumentos noteiktajiem piedāvājuma izvērtēšanas kritērijiem.</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8.5. Pārbaudot jaunā apakšuzņēmēja atbilstību, </w:t>
      </w:r>
      <w:r w:rsidRPr="00E074FE">
        <w:rPr>
          <w:rFonts w:ascii="Times New Roman" w:eastAsia="Times New Roman" w:hAnsi="Times New Roman" w:cs="Times New Roman"/>
          <w:i/>
          <w:sz w:val="24"/>
          <w:szCs w:val="24"/>
          <w:lang w:eastAsia="lv-LV"/>
        </w:rPr>
        <w:t>Pasūtītājs</w:t>
      </w:r>
      <w:r w:rsidRPr="00E074FE">
        <w:rPr>
          <w:rFonts w:ascii="Times New Roman" w:eastAsia="Times New Roman" w:hAnsi="Times New Roman" w:cs="Times New Roman"/>
          <w:sz w:val="24"/>
          <w:szCs w:val="24"/>
          <w:lang w:eastAsia="lv-LV"/>
        </w:rPr>
        <w:t xml:space="preserve"> piemēro PIL 42.panta pirmās daļas noteikumus. PIL 42.panta trešajā daļā minētos termiņus skaita no dienas, kad lūgums par apakšuzņēmēja nomaiņu iesniegts pasūtītājam.</w:t>
      </w:r>
    </w:p>
    <w:p w:rsidR="00E074FE" w:rsidRPr="00E074FE" w:rsidRDefault="00E074FE" w:rsidP="00E074FE">
      <w:pPr>
        <w:spacing w:after="0" w:line="240" w:lineRule="auto"/>
        <w:jc w:val="both"/>
        <w:rPr>
          <w:rFonts w:ascii="Times New Roman" w:eastAsia="Times New Roman" w:hAnsi="Times New Roman" w:cs="Times New Roman"/>
          <w:i/>
          <w:sz w:val="24"/>
          <w:szCs w:val="24"/>
          <w:lang w:eastAsia="lv-LV"/>
        </w:rPr>
      </w:pPr>
      <w:r w:rsidRPr="00E074FE">
        <w:rPr>
          <w:rFonts w:ascii="Times New Roman" w:eastAsia="Times New Roman" w:hAnsi="Times New Roman" w:cs="Times New Roman"/>
          <w:i/>
          <w:sz w:val="24"/>
          <w:szCs w:val="24"/>
          <w:lang w:eastAsia="lv-LV"/>
        </w:rPr>
        <w:t xml:space="preserve">8.6. </w:t>
      </w:r>
      <w:r w:rsidRPr="00E074FE">
        <w:rPr>
          <w:rFonts w:ascii="Times New Roman" w:eastAsia="Times New Roman" w:hAnsi="Times New Roman" w:cs="Times New Roman"/>
          <w:sz w:val="24"/>
          <w:szCs w:val="24"/>
          <w:lang w:eastAsia="lv-LV"/>
        </w:rPr>
        <w:t>Pasūtītājs</w:t>
      </w:r>
      <w:r w:rsidRPr="00E074FE">
        <w:rPr>
          <w:rFonts w:ascii="Times New Roman" w:eastAsia="Times New Roman" w:hAnsi="Times New Roman" w:cs="Times New Roman"/>
          <w:i/>
          <w:sz w:val="24"/>
          <w:szCs w:val="24"/>
          <w:lang w:eastAsia="lv-LV"/>
        </w:rPr>
        <w:t xml:space="preserve"> pieņem lēmumu atļaut vai atteikt konkursā izraudzītā pretendenta </w:t>
      </w:r>
      <w:r w:rsidRPr="00E074FE">
        <w:rPr>
          <w:rFonts w:ascii="Times New Roman" w:eastAsia="Times New Roman" w:hAnsi="Times New Roman" w:cs="Times New Roman"/>
          <w:sz w:val="24"/>
          <w:szCs w:val="24"/>
          <w:lang w:eastAsia="lv-LV"/>
        </w:rPr>
        <w:t>(Izpildītāja)</w:t>
      </w:r>
      <w:r w:rsidRPr="00E074FE">
        <w:rPr>
          <w:rFonts w:ascii="Times New Roman" w:eastAsia="Times New Roman" w:hAnsi="Times New Roman" w:cs="Times New Roman"/>
          <w:i/>
          <w:sz w:val="24"/>
          <w:szCs w:val="24"/>
          <w:lang w:eastAsia="lv-LV"/>
        </w:rPr>
        <w:t xml:space="preserve">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šā panta noteikumiem.</w:t>
      </w:r>
    </w:p>
    <w:p w:rsidR="00E074FE" w:rsidRPr="00E074FE" w:rsidRDefault="00E074FE" w:rsidP="00E074FE">
      <w:pPr>
        <w:spacing w:after="0" w:line="240" w:lineRule="auto"/>
        <w:jc w:val="both"/>
        <w:rPr>
          <w:rFonts w:ascii="Times New Roman" w:eastAsia="Times New Roman" w:hAnsi="Times New Roman" w:cs="Times New Roman"/>
          <w:b/>
          <w:bCs/>
          <w:sz w:val="24"/>
          <w:szCs w:val="24"/>
          <w:lang w:eastAsia="lv-LV"/>
        </w:rPr>
      </w:pPr>
    </w:p>
    <w:p w:rsidR="00E074FE" w:rsidRPr="00E074FE" w:rsidRDefault="00E074FE" w:rsidP="00E074FE">
      <w:pPr>
        <w:numPr>
          <w:ilvl w:val="0"/>
          <w:numId w:val="2"/>
        </w:numPr>
        <w:tabs>
          <w:tab w:val="num" w:pos="426"/>
        </w:tabs>
        <w:spacing w:after="0" w:line="240" w:lineRule="auto"/>
        <w:contextualSpacing/>
        <w:jc w:val="center"/>
        <w:rPr>
          <w:rFonts w:ascii="Times New Roman" w:eastAsia="Calibri" w:hAnsi="Times New Roman" w:cs="Times New Roman"/>
          <w:b/>
          <w:bCs/>
          <w:sz w:val="24"/>
          <w:szCs w:val="24"/>
        </w:rPr>
      </w:pPr>
      <w:r w:rsidRPr="00E074FE">
        <w:rPr>
          <w:rFonts w:ascii="Times New Roman" w:eastAsia="Calibri" w:hAnsi="Times New Roman" w:cs="Times New Roman"/>
          <w:b/>
          <w:bCs/>
          <w:sz w:val="24"/>
          <w:szCs w:val="24"/>
        </w:rPr>
        <w:t>Citi noteikumi</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9.1. Šis </w:t>
      </w:r>
      <w:r w:rsidRPr="00E074FE">
        <w:rPr>
          <w:rFonts w:ascii="Times New Roman" w:eastAsia="Times New Roman" w:hAnsi="Times New Roman" w:cs="Times New Roman"/>
          <w:i/>
          <w:sz w:val="24"/>
          <w:szCs w:val="24"/>
          <w:lang w:eastAsia="lv-LV"/>
        </w:rPr>
        <w:t>Līgums</w:t>
      </w:r>
      <w:r w:rsidRPr="00E074FE">
        <w:rPr>
          <w:rFonts w:ascii="Times New Roman" w:eastAsia="Times New Roman" w:hAnsi="Times New Roman" w:cs="Times New Roman"/>
          <w:sz w:val="24"/>
          <w:szCs w:val="24"/>
          <w:lang w:eastAsia="lv-LV"/>
        </w:rPr>
        <w:t xml:space="preserve"> ietver visas </w:t>
      </w:r>
      <w:r w:rsidRPr="00E074FE">
        <w:rPr>
          <w:rFonts w:ascii="Times New Roman" w:eastAsia="Times New Roman" w:hAnsi="Times New Roman" w:cs="Times New Roman"/>
          <w:i/>
          <w:sz w:val="24"/>
          <w:szCs w:val="24"/>
          <w:lang w:eastAsia="lv-LV"/>
        </w:rPr>
        <w:t>Pasūtītāja</w:t>
      </w:r>
      <w:r w:rsidRPr="00E074FE">
        <w:rPr>
          <w:rFonts w:ascii="Times New Roman" w:eastAsia="Times New Roman" w:hAnsi="Times New Roman" w:cs="Times New Roman"/>
          <w:sz w:val="24"/>
          <w:szCs w:val="24"/>
          <w:lang w:eastAsia="lv-LV"/>
        </w:rPr>
        <w:t xml:space="preserve"> un </w:t>
      </w:r>
      <w:r w:rsidRPr="00E074FE">
        <w:rPr>
          <w:rFonts w:ascii="Times New Roman" w:eastAsia="Times New Roman" w:hAnsi="Times New Roman" w:cs="Times New Roman"/>
          <w:i/>
          <w:sz w:val="24"/>
          <w:szCs w:val="24"/>
          <w:lang w:eastAsia="lv-LV"/>
        </w:rPr>
        <w:t>Izpildītāja</w:t>
      </w:r>
      <w:r w:rsidRPr="00E074FE">
        <w:rPr>
          <w:rFonts w:ascii="Times New Roman" w:eastAsia="Times New Roman" w:hAnsi="Times New Roman" w:cs="Times New Roman"/>
          <w:sz w:val="24"/>
          <w:szCs w:val="24"/>
          <w:lang w:eastAsia="lv-LV"/>
        </w:rPr>
        <w:t xml:space="preserve"> vienošanās par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priekšmetu un veido visu </w:t>
      </w:r>
      <w:r w:rsidRPr="00E074FE">
        <w:rPr>
          <w:rFonts w:ascii="Times New Roman" w:eastAsia="Times New Roman" w:hAnsi="Times New Roman" w:cs="Times New Roman"/>
          <w:i/>
          <w:sz w:val="24"/>
          <w:szCs w:val="24"/>
          <w:lang w:eastAsia="lv-LV"/>
        </w:rPr>
        <w:t>Līgumu</w:t>
      </w:r>
      <w:r w:rsidRPr="00E074FE">
        <w:rPr>
          <w:rFonts w:ascii="Times New Roman" w:eastAsia="Times New Roman" w:hAnsi="Times New Roman" w:cs="Times New Roman"/>
          <w:sz w:val="24"/>
          <w:szCs w:val="24"/>
          <w:lang w:eastAsia="lv-LV"/>
        </w:rPr>
        <w:t xml:space="preserve"> kopumā un to nevar izmainīt vai labot bez abu </w:t>
      </w:r>
      <w:r w:rsidRPr="00E074FE">
        <w:rPr>
          <w:rFonts w:ascii="Times New Roman" w:eastAsia="Times New Roman" w:hAnsi="Times New Roman" w:cs="Times New Roman"/>
          <w:i/>
          <w:sz w:val="24"/>
          <w:szCs w:val="24"/>
          <w:lang w:eastAsia="lv-LV"/>
        </w:rPr>
        <w:t>Līdzēju</w:t>
      </w:r>
      <w:r w:rsidRPr="00E074FE">
        <w:rPr>
          <w:rFonts w:ascii="Times New Roman" w:eastAsia="Times New Roman" w:hAnsi="Times New Roman" w:cs="Times New Roman"/>
          <w:sz w:val="24"/>
          <w:szCs w:val="24"/>
          <w:lang w:eastAsia="lv-LV"/>
        </w:rPr>
        <w:t xml:space="preserve"> rakstiskas vienošanās.</w:t>
      </w:r>
    </w:p>
    <w:p w:rsidR="00E074FE" w:rsidRPr="00E074FE" w:rsidRDefault="00E074FE" w:rsidP="00E074FE">
      <w:pPr>
        <w:spacing w:after="0" w:line="240" w:lineRule="auto"/>
        <w:jc w:val="both"/>
        <w:rPr>
          <w:rFonts w:ascii="Times New Roman" w:eastAsia="Times New Roman" w:hAnsi="Times New Roman" w:cs="Times New Roman"/>
          <w:bCs/>
          <w:sz w:val="24"/>
          <w:szCs w:val="24"/>
          <w:lang w:eastAsia="lv-LV"/>
        </w:rPr>
      </w:pPr>
      <w:r w:rsidRPr="00E074FE">
        <w:rPr>
          <w:rFonts w:ascii="Times New Roman" w:eastAsia="Times New Roman" w:hAnsi="Times New Roman" w:cs="Times New Roman"/>
          <w:sz w:val="24"/>
          <w:szCs w:val="24"/>
          <w:lang w:eastAsia="lv-LV"/>
        </w:rPr>
        <w:t xml:space="preserve">9.2. </w:t>
      </w:r>
      <w:r w:rsidRPr="00E074FE">
        <w:rPr>
          <w:rFonts w:ascii="Times New Roman" w:eastAsia="Times New Roman" w:hAnsi="Times New Roman" w:cs="Times New Roman"/>
          <w:bCs/>
          <w:i/>
          <w:sz w:val="24"/>
          <w:szCs w:val="24"/>
          <w:lang w:eastAsia="lv-LV"/>
        </w:rPr>
        <w:t>Pasūtītāja</w:t>
      </w:r>
      <w:r w:rsidRPr="00E074FE">
        <w:rPr>
          <w:rFonts w:ascii="Times New Roman" w:eastAsia="Times New Roman" w:hAnsi="Times New Roman" w:cs="Times New Roman"/>
          <w:sz w:val="24"/>
          <w:szCs w:val="24"/>
          <w:lang w:eastAsia="lv-LV"/>
        </w:rPr>
        <w:t xml:space="preserve"> par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izpildi atbildīgais pārstāvis: ______________, tālr.:__________, e-pasts: .</w:t>
      </w:r>
    </w:p>
    <w:p w:rsidR="00E074FE" w:rsidRPr="00E074FE" w:rsidRDefault="00E074FE" w:rsidP="00E074FE">
      <w:pPr>
        <w:spacing w:after="0" w:line="240" w:lineRule="auto"/>
        <w:jc w:val="both"/>
        <w:rPr>
          <w:rFonts w:ascii="Times New Roman" w:eastAsia="Times New Roman" w:hAnsi="Times New Roman" w:cs="Times New Roman"/>
          <w:b/>
          <w:bCs/>
          <w:sz w:val="24"/>
          <w:szCs w:val="24"/>
          <w:lang w:eastAsia="lv-LV"/>
        </w:rPr>
      </w:pPr>
      <w:r w:rsidRPr="00E074FE">
        <w:rPr>
          <w:rFonts w:ascii="Times New Roman" w:eastAsia="Times New Roman" w:hAnsi="Times New Roman" w:cs="Times New Roman"/>
          <w:sz w:val="24"/>
          <w:szCs w:val="24"/>
          <w:lang w:eastAsia="lv-LV"/>
        </w:rPr>
        <w:t xml:space="preserve">10.3. </w:t>
      </w:r>
      <w:r w:rsidRPr="00E074FE">
        <w:rPr>
          <w:rFonts w:ascii="Times New Roman" w:eastAsia="Times New Roman" w:hAnsi="Times New Roman" w:cs="Times New Roman"/>
          <w:i/>
          <w:sz w:val="24"/>
          <w:szCs w:val="24"/>
          <w:lang w:eastAsia="lv-LV"/>
        </w:rPr>
        <w:t>Izpildītāja</w:t>
      </w:r>
      <w:r w:rsidRPr="00E074FE">
        <w:rPr>
          <w:rFonts w:ascii="Times New Roman" w:eastAsia="Times New Roman" w:hAnsi="Times New Roman" w:cs="Times New Roman"/>
          <w:sz w:val="24"/>
          <w:szCs w:val="24"/>
          <w:lang w:eastAsia="lv-LV"/>
        </w:rPr>
        <w:t xml:space="preserve"> par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izpildi atbildīgais pārstāvis: ______________, tālr.:__________, e-pasts: _______________________.</w:t>
      </w:r>
    </w:p>
    <w:p w:rsidR="00E074FE" w:rsidRPr="00E074FE" w:rsidRDefault="00E074FE" w:rsidP="00E074FE">
      <w:pPr>
        <w:tabs>
          <w:tab w:val="left" w:pos="420"/>
        </w:tabs>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9.4. </w:t>
      </w:r>
      <w:r w:rsidRPr="00E074FE">
        <w:rPr>
          <w:rFonts w:ascii="Times New Roman" w:eastAsia="Times New Roman" w:hAnsi="Times New Roman" w:cs="Times New Roman"/>
          <w:i/>
          <w:sz w:val="24"/>
          <w:szCs w:val="24"/>
          <w:lang w:eastAsia="lv-LV"/>
        </w:rPr>
        <w:t>Līdzēju</w:t>
      </w:r>
      <w:r w:rsidRPr="00E074FE">
        <w:rPr>
          <w:rFonts w:ascii="Times New Roman" w:eastAsia="Times New Roman" w:hAnsi="Times New Roman" w:cs="Times New Roman"/>
          <w:sz w:val="24"/>
          <w:szCs w:val="24"/>
          <w:lang w:eastAsia="lv-LV"/>
        </w:rPr>
        <w:t xml:space="preserve"> par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izpildi atbildīgie pārstāvji ir atbildīgi par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nosacījumu izpildes uzraudzīšanu, tai skaitā, par Pasūtījuma pieņemšanas un nodošanas organizēšanu, savlaicīgu rēķinu iesniegšanu un pieņemšanu, apstiprināšanu un nodošanu apmaksai. </w:t>
      </w:r>
    </w:p>
    <w:p w:rsidR="00E074FE" w:rsidRPr="00E074FE" w:rsidRDefault="00E074FE" w:rsidP="00E074FE">
      <w:pPr>
        <w:tabs>
          <w:tab w:val="num" w:pos="1080"/>
        </w:tabs>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lastRenderedPageBreak/>
        <w:t xml:space="preserve">9.5. Jebkura rakstiska informācija </w:t>
      </w:r>
      <w:r w:rsidRPr="00E074FE">
        <w:rPr>
          <w:rFonts w:ascii="Times New Roman" w:eastAsia="Times New Roman" w:hAnsi="Times New Roman" w:cs="Times New Roman"/>
          <w:i/>
          <w:sz w:val="24"/>
          <w:szCs w:val="24"/>
          <w:lang w:eastAsia="lv-LV"/>
        </w:rPr>
        <w:t>Līguma</w:t>
      </w:r>
      <w:r w:rsidRPr="00E074FE">
        <w:rPr>
          <w:rFonts w:ascii="Times New Roman" w:eastAsia="Times New Roman" w:hAnsi="Times New Roman" w:cs="Times New Roman"/>
          <w:sz w:val="24"/>
          <w:szCs w:val="24"/>
          <w:lang w:eastAsia="lv-LV"/>
        </w:rPr>
        <w:t xml:space="preserve"> sakarā (tai skaitā elektroniskā veidā) ir saistoša abiem </w:t>
      </w:r>
      <w:r w:rsidRPr="00E074FE">
        <w:rPr>
          <w:rFonts w:ascii="Times New Roman" w:eastAsia="Times New Roman" w:hAnsi="Times New Roman" w:cs="Times New Roman"/>
          <w:i/>
          <w:sz w:val="24"/>
          <w:szCs w:val="24"/>
          <w:lang w:eastAsia="lv-LV"/>
        </w:rPr>
        <w:t>Līdzējiem</w:t>
      </w:r>
      <w:r w:rsidRPr="00E074FE">
        <w:rPr>
          <w:rFonts w:ascii="Times New Roman" w:eastAsia="Times New Roman" w:hAnsi="Times New Roman" w:cs="Times New Roman"/>
          <w:sz w:val="24"/>
          <w:szCs w:val="24"/>
          <w:lang w:eastAsia="lv-LV"/>
        </w:rPr>
        <w:t xml:space="preserve">, un nepieciešamības gadījumā var kalpot par pierādījumiem, ja </w:t>
      </w:r>
      <w:r w:rsidRPr="00E074FE">
        <w:rPr>
          <w:rFonts w:ascii="Times New Roman" w:eastAsia="Times New Roman" w:hAnsi="Times New Roman" w:cs="Times New Roman"/>
          <w:i/>
          <w:sz w:val="24"/>
          <w:szCs w:val="24"/>
          <w:lang w:eastAsia="lv-LV"/>
        </w:rPr>
        <w:t>Līdzējs</w:t>
      </w:r>
      <w:r w:rsidRPr="00E074FE">
        <w:rPr>
          <w:rFonts w:ascii="Times New Roman" w:eastAsia="Times New Roman" w:hAnsi="Times New Roman" w:cs="Times New Roman"/>
          <w:sz w:val="24"/>
          <w:szCs w:val="24"/>
          <w:lang w:eastAsia="lv-LV"/>
        </w:rPr>
        <w:t xml:space="preserve">, kurš nosūtījis informāciju ir saņēmis apstiprinājumu no otra </w:t>
      </w:r>
      <w:r w:rsidRPr="00E074FE">
        <w:rPr>
          <w:rFonts w:ascii="Times New Roman" w:eastAsia="Times New Roman" w:hAnsi="Times New Roman" w:cs="Times New Roman"/>
          <w:i/>
          <w:sz w:val="24"/>
          <w:szCs w:val="24"/>
          <w:lang w:eastAsia="lv-LV"/>
        </w:rPr>
        <w:t>Līdzēja</w:t>
      </w:r>
      <w:r w:rsidRPr="00E074FE">
        <w:rPr>
          <w:rFonts w:ascii="Times New Roman" w:eastAsia="Times New Roman" w:hAnsi="Times New Roman" w:cs="Times New Roman"/>
          <w:sz w:val="24"/>
          <w:szCs w:val="24"/>
          <w:lang w:eastAsia="lv-LV"/>
        </w:rPr>
        <w:t xml:space="preserve"> par informācijas saņemšanu.</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9.6. </w:t>
      </w:r>
      <w:r w:rsidRPr="00E074FE">
        <w:rPr>
          <w:rFonts w:ascii="Times New Roman" w:eastAsia="Times New Roman" w:hAnsi="Times New Roman" w:cs="Times New Roman"/>
          <w:i/>
          <w:sz w:val="24"/>
          <w:szCs w:val="24"/>
          <w:lang w:eastAsia="lv-LV"/>
        </w:rPr>
        <w:t xml:space="preserve">Līdzēji </w:t>
      </w:r>
      <w:r w:rsidRPr="00E074FE">
        <w:rPr>
          <w:rFonts w:ascii="Times New Roman" w:eastAsia="Times New Roman" w:hAnsi="Times New Roman" w:cs="Times New Roman"/>
          <w:sz w:val="24"/>
          <w:szCs w:val="24"/>
          <w:lang w:eastAsia="lv-LV"/>
        </w:rPr>
        <w:t xml:space="preserve">savstarpēji ir atbildīgi par otram </w:t>
      </w:r>
      <w:r w:rsidRPr="00E074FE">
        <w:rPr>
          <w:rFonts w:ascii="Times New Roman" w:eastAsia="Times New Roman" w:hAnsi="Times New Roman" w:cs="Times New Roman"/>
          <w:i/>
          <w:sz w:val="24"/>
          <w:szCs w:val="24"/>
          <w:lang w:eastAsia="lv-LV"/>
        </w:rPr>
        <w:t>Līdzējam</w:t>
      </w:r>
      <w:r w:rsidRPr="00E074FE">
        <w:rPr>
          <w:rFonts w:ascii="Times New Roman" w:eastAsia="Times New Roman" w:hAnsi="Times New Roman" w:cs="Times New Roman"/>
          <w:sz w:val="24"/>
          <w:szCs w:val="24"/>
          <w:lang w:eastAsia="lv-LV"/>
        </w:rPr>
        <w:t xml:space="preserve"> nodarītajiem zaudējumiem, ja tie radušies viena </w:t>
      </w:r>
      <w:r w:rsidRPr="00E074FE">
        <w:rPr>
          <w:rFonts w:ascii="Times New Roman" w:eastAsia="Times New Roman" w:hAnsi="Times New Roman" w:cs="Times New Roman"/>
          <w:i/>
          <w:sz w:val="24"/>
          <w:szCs w:val="24"/>
          <w:lang w:eastAsia="lv-LV"/>
        </w:rPr>
        <w:t>Līdzēja</w:t>
      </w:r>
      <w:r w:rsidRPr="00E074FE">
        <w:rPr>
          <w:rFonts w:ascii="Times New Roman" w:eastAsia="Times New Roman" w:hAnsi="Times New Roman" w:cs="Times New Roman"/>
          <w:sz w:val="24"/>
          <w:szCs w:val="24"/>
          <w:lang w:eastAsia="lv-LV"/>
        </w:rPr>
        <w:t xml:space="preserve"> vai tā darbinieku rupjas neuzmanības vai ļaunā nolūkā izdarīto darbību rezultātā.</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9.7. Ja kādam no </w:t>
      </w:r>
      <w:r w:rsidRPr="00E074FE">
        <w:rPr>
          <w:rFonts w:ascii="Times New Roman" w:eastAsia="Times New Roman" w:hAnsi="Times New Roman" w:cs="Times New Roman"/>
          <w:i/>
          <w:sz w:val="24"/>
          <w:szCs w:val="24"/>
          <w:lang w:eastAsia="lv-LV"/>
        </w:rPr>
        <w:t>Līdzējiem</w:t>
      </w:r>
      <w:r w:rsidRPr="00E074FE">
        <w:rPr>
          <w:rFonts w:ascii="Times New Roman" w:eastAsia="Times New Roman" w:hAnsi="Times New Roman" w:cs="Times New Roman"/>
          <w:sz w:val="24"/>
          <w:szCs w:val="24"/>
          <w:lang w:eastAsia="lv-LV"/>
        </w:rPr>
        <w:t xml:space="preserve"> tiek mainīts juridiskais statuss, </w:t>
      </w:r>
      <w:r w:rsidRPr="00E074FE">
        <w:rPr>
          <w:rFonts w:ascii="Times New Roman" w:eastAsia="Times New Roman" w:hAnsi="Times New Roman" w:cs="Times New Roman"/>
          <w:i/>
          <w:sz w:val="24"/>
          <w:szCs w:val="24"/>
          <w:lang w:eastAsia="lv-LV"/>
        </w:rPr>
        <w:t>Līdzēja</w:t>
      </w:r>
      <w:r w:rsidRPr="00E074FE">
        <w:rPr>
          <w:rFonts w:ascii="Times New Roman" w:eastAsia="Times New Roman" w:hAnsi="Times New Roman" w:cs="Times New Roman"/>
          <w:sz w:val="24"/>
          <w:szCs w:val="24"/>
          <w:lang w:eastAsia="lv-LV"/>
        </w:rPr>
        <w:t xml:space="preserve"> amatpersonu paraksta tiesības, īpašnieki vai vadītāji, vai kāds no </w:t>
      </w:r>
      <w:r w:rsidRPr="00E074FE">
        <w:rPr>
          <w:rFonts w:ascii="Times New Roman" w:eastAsia="Times New Roman" w:hAnsi="Times New Roman" w:cs="Times New Roman"/>
          <w:i/>
          <w:sz w:val="24"/>
          <w:szCs w:val="24"/>
          <w:lang w:eastAsia="lv-LV"/>
        </w:rPr>
        <w:t>Līgumā</w:t>
      </w:r>
      <w:r w:rsidRPr="00E074FE">
        <w:rPr>
          <w:rFonts w:ascii="Times New Roman" w:eastAsia="Times New Roman" w:hAnsi="Times New Roman" w:cs="Times New Roman"/>
          <w:sz w:val="24"/>
          <w:szCs w:val="24"/>
          <w:lang w:eastAsia="lv-LV"/>
        </w:rPr>
        <w:t xml:space="preserve"> minētajiem </w:t>
      </w:r>
      <w:r w:rsidRPr="00E074FE">
        <w:rPr>
          <w:rFonts w:ascii="Times New Roman" w:eastAsia="Times New Roman" w:hAnsi="Times New Roman" w:cs="Times New Roman"/>
          <w:i/>
          <w:sz w:val="24"/>
          <w:szCs w:val="24"/>
          <w:lang w:eastAsia="lv-LV"/>
        </w:rPr>
        <w:t>Līdzēja</w:t>
      </w:r>
      <w:r w:rsidRPr="00E074FE">
        <w:rPr>
          <w:rFonts w:ascii="Times New Roman" w:eastAsia="Times New Roman" w:hAnsi="Times New Roman" w:cs="Times New Roman"/>
          <w:sz w:val="24"/>
          <w:szCs w:val="24"/>
          <w:lang w:eastAsia="lv-LV"/>
        </w:rPr>
        <w:t xml:space="preserve"> rekvizītiem, tālruņa numurs, e-pasta adrese u.c., tad </w:t>
      </w:r>
      <w:r w:rsidRPr="00E074FE">
        <w:rPr>
          <w:rFonts w:ascii="Times New Roman" w:eastAsia="Times New Roman" w:hAnsi="Times New Roman" w:cs="Times New Roman"/>
          <w:i/>
          <w:sz w:val="24"/>
          <w:szCs w:val="24"/>
          <w:lang w:eastAsia="lv-LV"/>
        </w:rPr>
        <w:t xml:space="preserve">Līdzējs </w:t>
      </w:r>
      <w:r w:rsidRPr="00E074FE">
        <w:rPr>
          <w:rFonts w:ascii="Times New Roman" w:eastAsia="Times New Roman" w:hAnsi="Times New Roman" w:cs="Times New Roman"/>
          <w:sz w:val="24"/>
          <w:szCs w:val="24"/>
          <w:lang w:eastAsia="lv-LV"/>
        </w:rPr>
        <w:t xml:space="preserve">nekavējoties rakstiski paziņo par to otram </w:t>
      </w:r>
      <w:r w:rsidRPr="00E074FE">
        <w:rPr>
          <w:rFonts w:ascii="Times New Roman" w:eastAsia="Times New Roman" w:hAnsi="Times New Roman" w:cs="Times New Roman"/>
          <w:i/>
          <w:sz w:val="24"/>
          <w:szCs w:val="24"/>
          <w:lang w:eastAsia="lv-LV"/>
        </w:rPr>
        <w:t xml:space="preserve">Līdzējam. </w:t>
      </w:r>
      <w:r w:rsidRPr="00E074FE">
        <w:rPr>
          <w:rFonts w:ascii="Times New Roman" w:eastAsia="Times New Roman" w:hAnsi="Times New Roman" w:cs="Times New Roman"/>
          <w:sz w:val="24"/>
          <w:szCs w:val="24"/>
          <w:lang w:eastAsia="lv-LV"/>
        </w:rPr>
        <w:t xml:space="preserve">Ja </w:t>
      </w:r>
      <w:r w:rsidRPr="00E074FE">
        <w:rPr>
          <w:rFonts w:ascii="Times New Roman" w:eastAsia="Times New Roman" w:hAnsi="Times New Roman" w:cs="Times New Roman"/>
          <w:i/>
          <w:sz w:val="24"/>
          <w:szCs w:val="24"/>
          <w:lang w:eastAsia="lv-LV"/>
        </w:rPr>
        <w:t>Līdzējs</w:t>
      </w:r>
      <w:r w:rsidRPr="00E074FE">
        <w:rPr>
          <w:rFonts w:ascii="Times New Roman" w:eastAsia="Times New Roman" w:hAnsi="Times New Roman" w:cs="Times New Roman"/>
          <w:sz w:val="24"/>
          <w:szCs w:val="24"/>
          <w:lang w:eastAsia="lv-LV"/>
        </w:rPr>
        <w:t xml:space="preserve"> neizpilda šī apakšpunkta noteikumus, uzskatāms, ka otrs </w:t>
      </w:r>
      <w:r w:rsidRPr="00E074FE">
        <w:rPr>
          <w:rFonts w:ascii="Times New Roman" w:eastAsia="Times New Roman" w:hAnsi="Times New Roman" w:cs="Times New Roman"/>
          <w:i/>
          <w:sz w:val="24"/>
          <w:szCs w:val="24"/>
          <w:lang w:eastAsia="lv-LV"/>
        </w:rPr>
        <w:t xml:space="preserve">Līdzējs </w:t>
      </w:r>
      <w:r w:rsidRPr="00E074FE">
        <w:rPr>
          <w:rFonts w:ascii="Times New Roman" w:eastAsia="Times New Roman" w:hAnsi="Times New Roman" w:cs="Times New Roman"/>
          <w:sz w:val="24"/>
          <w:szCs w:val="24"/>
          <w:lang w:eastAsia="lv-LV"/>
        </w:rPr>
        <w:t xml:space="preserve">ir pilnībā izpildījis savas saistības, lietojot šajā </w:t>
      </w:r>
      <w:r w:rsidRPr="00E074FE">
        <w:rPr>
          <w:rFonts w:ascii="Times New Roman" w:eastAsia="Times New Roman" w:hAnsi="Times New Roman" w:cs="Times New Roman"/>
          <w:i/>
          <w:sz w:val="24"/>
          <w:szCs w:val="24"/>
          <w:lang w:eastAsia="lv-LV"/>
        </w:rPr>
        <w:t>Līgumā</w:t>
      </w:r>
      <w:r w:rsidRPr="00E074FE">
        <w:rPr>
          <w:rFonts w:ascii="Times New Roman" w:eastAsia="Times New Roman" w:hAnsi="Times New Roman" w:cs="Times New Roman"/>
          <w:sz w:val="24"/>
          <w:szCs w:val="24"/>
          <w:lang w:eastAsia="lv-LV"/>
        </w:rPr>
        <w:t xml:space="preserve"> esošo informāciju par otru </w:t>
      </w:r>
      <w:r w:rsidRPr="00E074FE">
        <w:rPr>
          <w:rFonts w:ascii="Times New Roman" w:eastAsia="Times New Roman" w:hAnsi="Times New Roman" w:cs="Times New Roman"/>
          <w:i/>
          <w:sz w:val="24"/>
          <w:szCs w:val="24"/>
          <w:lang w:eastAsia="lv-LV"/>
        </w:rPr>
        <w:t>Līdzēju</w:t>
      </w:r>
      <w:r w:rsidRPr="00E074FE">
        <w:rPr>
          <w:rFonts w:ascii="Times New Roman" w:eastAsia="Times New Roman" w:hAnsi="Times New Roman" w:cs="Times New Roman"/>
          <w:sz w:val="24"/>
          <w:szCs w:val="24"/>
          <w:lang w:eastAsia="lv-LV"/>
        </w:rPr>
        <w:t xml:space="preserve">. Šajā apakšpunktā minētie nosacījumi attiecas arī uz </w:t>
      </w:r>
      <w:r w:rsidRPr="00E074FE">
        <w:rPr>
          <w:rFonts w:ascii="Times New Roman" w:eastAsia="Times New Roman" w:hAnsi="Times New Roman" w:cs="Times New Roman"/>
          <w:i/>
          <w:sz w:val="24"/>
          <w:szCs w:val="24"/>
          <w:lang w:eastAsia="lv-LV"/>
        </w:rPr>
        <w:t>Līgumā</w:t>
      </w:r>
      <w:r w:rsidRPr="00E074FE">
        <w:rPr>
          <w:rFonts w:ascii="Times New Roman" w:eastAsia="Times New Roman" w:hAnsi="Times New Roman" w:cs="Times New Roman"/>
          <w:sz w:val="24"/>
          <w:szCs w:val="24"/>
          <w:lang w:eastAsia="lv-LV"/>
        </w:rPr>
        <w:t xml:space="preserve"> minētajiem </w:t>
      </w:r>
      <w:r w:rsidRPr="00E074FE">
        <w:rPr>
          <w:rFonts w:ascii="Times New Roman" w:eastAsia="Times New Roman" w:hAnsi="Times New Roman" w:cs="Times New Roman"/>
          <w:i/>
          <w:sz w:val="24"/>
          <w:szCs w:val="24"/>
          <w:lang w:eastAsia="lv-LV"/>
        </w:rPr>
        <w:t>Līdzēju</w:t>
      </w:r>
      <w:r w:rsidRPr="00E074FE">
        <w:rPr>
          <w:rFonts w:ascii="Times New Roman" w:eastAsia="Times New Roman" w:hAnsi="Times New Roman" w:cs="Times New Roman"/>
          <w:sz w:val="24"/>
          <w:szCs w:val="24"/>
          <w:lang w:eastAsia="lv-LV"/>
        </w:rPr>
        <w:t xml:space="preserve"> pārstāvjiem un to rekvizītiem.</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 xml:space="preserve">9.8. </w:t>
      </w:r>
      <w:r w:rsidRPr="00E074FE">
        <w:rPr>
          <w:rFonts w:ascii="Times New Roman" w:eastAsia="Times New Roman" w:hAnsi="Times New Roman" w:cs="Times New Roman"/>
          <w:i/>
          <w:sz w:val="24"/>
          <w:szCs w:val="24"/>
          <w:lang w:eastAsia="lv-LV"/>
        </w:rPr>
        <w:t>Līgums</w:t>
      </w:r>
      <w:r w:rsidRPr="00E074FE">
        <w:rPr>
          <w:rFonts w:ascii="Times New Roman" w:eastAsia="Times New Roman" w:hAnsi="Times New Roman" w:cs="Times New Roman"/>
          <w:sz w:val="24"/>
          <w:szCs w:val="24"/>
          <w:lang w:eastAsia="lv-LV"/>
        </w:rPr>
        <w:t xml:space="preserve"> ar 2 (diviem) pielikumiem sastādīts elektroniska dokumenta veidā uz ___ (__________) lapām, tiek parakstīts ar drošu elektronisko parakstu, kas satur laika zīmogu. </w:t>
      </w:r>
    </w:p>
    <w:p w:rsidR="00E074FE" w:rsidRPr="00E074FE" w:rsidRDefault="00E074FE" w:rsidP="00E074FE">
      <w:pPr>
        <w:spacing w:after="0" w:line="240" w:lineRule="auto"/>
        <w:jc w:val="both"/>
        <w:rPr>
          <w:rFonts w:ascii="Times New Roman" w:eastAsia="Times New Roman" w:hAnsi="Times New Roman" w:cs="Times New Roman"/>
          <w:b/>
          <w:sz w:val="24"/>
          <w:szCs w:val="24"/>
          <w:lang w:eastAsia="lv-LV"/>
        </w:rPr>
      </w:pPr>
    </w:p>
    <w:p w:rsidR="00E074FE" w:rsidRPr="00E074FE" w:rsidRDefault="00E074FE" w:rsidP="00E074FE">
      <w:pPr>
        <w:numPr>
          <w:ilvl w:val="0"/>
          <w:numId w:val="2"/>
        </w:numPr>
        <w:tabs>
          <w:tab w:val="num" w:pos="426"/>
        </w:tabs>
        <w:spacing w:after="0" w:line="240" w:lineRule="auto"/>
        <w:contextualSpacing/>
        <w:jc w:val="center"/>
        <w:rPr>
          <w:rFonts w:ascii="Times New Roman" w:eastAsia="Calibri" w:hAnsi="Times New Roman" w:cs="Times New Roman"/>
          <w:b/>
          <w:bCs/>
          <w:sz w:val="24"/>
          <w:szCs w:val="24"/>
        </w:rPr>
      </w:pPr>
      <w:r w:rsidRPr="00E074FE">
        <w:rPr>
          <w:rFonts w:ascii="Times New Roman" w:eastAsia="Calibri" w:hAnsi="Times New Roman" w:cs="Times New Roman"/>
          <w:b/>
          <w:bCs/>
          <w:sz w:val="24"/>
          <w:szCs w:val="24"/>
        </w:rPr>
        <w:t>Līdzēju rekvizīti</w:t>
      </w:r>
    </w:p>
    <w:tbl>
      <w:tblPr>
        <w:tblW w:w="4957" w:type="pct"/>
        <w:tblLook w:val="0000" w:firstRow="0" w:lastRow="0" w:firstColumn="0" w:lastColumn="0" w:noHBand="0" w:noVBand="0"/>
      </w:tblPr>
      <w:tblGrid>
        <w:gridCol w:w="4344"/>
        <w:gridCol w:w="3887"/>
      </w:tblGrid>
      <w:tr w:rsidR="00E074FE" w:rsidRPr="00E074FE" w:rsidTr="00243549">
        <w:tc>
          <w:tcPr>
            <w:tcW w:w="2639" w:type="pct"/>
            <w:tcBorders>
              <w:top w:val="single" w:sz="4" w:space="0" w:color="auto"/>
              <w:left w:val="single" w:sz="4" w:space="0" w:color="auto"/>
              <w:bottom w:val="single" w:sz="4" w:space="0" w:color="auto"/>
              <w:right w:val="single" w:sz="4" w:space="0" w:color="auto"/>
            </w:tcBorders>
            <w:vAlign w:val="center"/>
          </w:tcPr>
          <w:p w:rsidR="00E074FE" w:rsidRPr="00E074FE" w:rsidRDefault="00E074FE" w:rsidP="00E074FE">
            <w:pPr>
              <w:spacing w:after="0" w:line="240" w:lineRule="auto"/>
              <w:jc w:val="both"/>
              <w:rPr>
                <w:rFonts w:ascii="Times New Roman" w:eastAsia="Times New Roman" w:hAnsi="Times New Roman" w:cs="Times New Roman"/>
                <w:b/>
                <w:color w:val="000000"/>
                <w:sz w:val="24"/>
                <w:szCs w:val="24"/>
                <w:lang w:eastAsia="lv-LV"/>
              </w:rPr>
            </w:pPr>
            <w:r w:rsidRPr="00E074FE">
              <w:rPr>
                <w:rFonts w:ascii="Times New Roman" w:eastAsia="Times New Roman" w:hAnsi="Times New Roman" w:cs="Times New Roman"/>
                <w:b/>
                <w:color w:val="000000"/>
                <w:sz w:val="24"/>
                <w:szCs w:val="24"/>
                <w:lang w:eastAsia="lv-LV"/>
              </w:rPr>
              <w:t>Pasūtītājs:</w:t>
            </w:r>
          </w:p>
        </w:tc>
        <w:tc>
          <w:tcPr>
            <w:tcW w:w="2361" w:type="pct"/>
            <w:tcBorders>
              <w:top w:val="single" w:sz="4" w:space="0" w:color="auto"/>
              <w:left w:val="single" w:sz="4" w:space="0" w:color="auto"/>
              <w:bottom w:val="single" w:sz="4" w:space="0" w:color="auto"/>
              <w:right w:val="single" w:sz="4" w:space="0" w:color="auto"/>
            </w:tcBorders>
            <w:vAlign w:val="center"/>
          </w:tcPr>
          <w:p w:rsidR="00E074FE" w:rsidRPr="00E074FE" w:rsidRDefault="00E074FE" w:rsidP="00E074FE">
            <w:pPr>
              <w:spacing w:after="0" w:line="240" w:lineRule="auto"/>
              <w:jc w:val="both"/>
              <w:rPr>
                <w:rFonts w:ascii="Times New Roman" w:eastAsia="Times New Roman" w:hAnsi="Times New Roman" w:cs="Times New Roman"/>
                <w:b/>
                <w:color w:val="000000"/>
                <w:sz w:val="24"/>
                <w:szCs w:val="24"/>
                <w:lang w:eastAsia="lv-LV"/>
              </w:rPr>
            </w:pPr>
            <w:r w:rsidRPr="00E074FE">
              <w:rPr>
                <w:rFonts w:ascii="Times New Roman" w:eastAsia="Times New Roman" w:hAnsi="Times New Roman" w:cs="Times New Roman"/>
                <w:b/>
                <w:color w:val="000000"/>
                <w:sz w:val="24"/>
                <w:szCs w:val="24"/>
                <w:lang w:eastAsia="lv-LV"/>
              </w:rPr>
              <w:t>Izpildītājs:</w:t>
            </w:r>
          </w:p>
        </w:tc>
      </w:tr>
      <w:tr w:rsidR="00E074FE" w:rsidRPr="00E074FE" w:rsidTr="00243549">
        <w:tc>
          <w:tcPr>
            <w:tcW w:w="2639" w:type="pct"/>
            <w:tcBorders>
              <w:top w:val="single" w:sz="4" w:space="0" w:color="auto"/>
              <w:left w:val="single" w:sz="4" w:space="0" w:color="auto"/>
              <w:bottom w:val="single" w:sz="4" w:space="0" w:color="auto"/>
              <w:right w:val="single" w:sz="4" w:space="0" w:color="auto"/>
            </w:tcBorders>
            <w:vAlign w:val="center"/>
          </w:tcPr>
          <w:p w:rsidR="00E074FE" w:rsidRPr="00E074FE" w:rsidRDefault="00E074FE" w:rsidP="00E074FE">
            <w:pPr>
              <w:spacing w:after="0" w:line="240" w:lineRule="auto"/>
              <w:rPr>
                <w:rFonts w:ascii="Times New Roman" w:eastAsia="Times New Roman" w:hAnsi="Times New Roman" w:cs="Times New Roman"/>
                <w:b/>
                <w:i/>
                <w:sz w:val="24"/>
                <w:szCs w:val="24"/>
                <w:lang w:eastAsia="lv-LV"/>
              </w:rPr>
            </w:pPr>
            <w:r w:rsidRPr="00E074FE">
              <w:rPr>
                <w:rFonts w:ascii="Times New Roman" w:eastAsia="Times New Roman" w:hAnsi="Times New Roman" w:cs="Times New Roman"/>
                <w:b/>
                <w:sz w:val="24"/>
                <w:szCs w:val="24"/>
                <w:lang w:eastAsia="lv-LV"/>
              </w:rPr>
              <w:t>Kandavas Lauksaimniecības tehnikums</w:t>
            </w:r>
          </w:p>
        </w:tc>
        <w:tc>
          <w:tcPr>
            <w:tcW w:w="2361" w:type="pct"/>
            <w:tcBorders>
              <w:top w:val="single" w:sz="4" w:space="0" w:color="auto"/>
              <w:left w:val="single" w:sz="4" w:space="0" w:color="auto"/>
              <w:bottom w:val="single" w:sz="4" w:space="0" w:color="auto"/>
              <w:right w:val="single" w:sz="4" w:space="0" w:color="auto"/>
            </w:tcBorders>
            <w:vAlign w:val="center"/>
          </w:tcPr>
          <w:p w:rsidR="00E074FE" w:rsidRPr="00E074FE" w:rsidRDefault="00E074FE" w:rsidP="00E074FE">
            <w:pPr>
              <w:keepNext/>
              <w:keepLines/>
              <w:spacing w:before="480" w:after="0" w:line="240" w:lineRule="auto"/>
              <w:jc w:val="both"/>
              <w:outlineLvl w:val="0"/>
              <w:rPr>
                <w:rFonts w:ascii="Times New Roman" w:eastAsia="Times New Roman" w:hAnsi="Times New Roman" w:cs="Times New Roman"/>
                <w:b/>
                <w:bCs/>
                <w:color w:val="365F91"/>
                <w:sz w:val="28"/>
                <w:szCs w:val="24"/>
                <w:lang w:eastAsia="lv-LV"/>
              </w:rPr>
            </w:pPr>
          </w:p>
        </w:tc>
      </w:tr>
      <w:tr w:rsidR="00E074FE" w:rsidRPr="00E074FE" w:rsidTr="00243549">
        <w:trPr>
          <w:trHeight w:val="359"/>
        </w:trPr>
        <w:tc>
          <w:tcPr>
            <w:tcW w:w="2639" w:type="pct"/>
            <w:tcBorders>
              <w:top w:val="single" w:sz="4" w:space="0" w:color="auto"/>
              <w:left w:val="single" w:sz="4" w:space="0" w:color="auto"/>
              <w:bottom w:val="single" w:sz="4" w:space="0" w:color="auto"/>
              <w:right w:val="single" w:sz="4" w:space="0" w:color="auto"/>
            </w:tcBorders>
          </w:tcPr>
          <w:p w:rsidR="00E074FE" w:rsidRPr="00E074FE" w:rsidRDefault="00E074FE" w:rsidP="00E074FE">
            <w:pPr>
              <w:spacing w:after="0" w:line="240" w:lineRule="auto"/>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Valteru ielā 6, Kandava, Tukuma nov., LV – 3120</w:t>
            </w:r>
          </w:p>
          <w:p w:rsidR="00E074FE" w:rsidRPr="00E074FE" w:rsidRDefault="00E074FE" w:rsidP="00E074FE">
            <w:pPr>
              <w:spacing w:after="0" w:line="240" w:lineRule="auto"/>
              <w:rPr>
                <w:rFonts w:ascii="Times New Roman" w:eastAsia="Times New Roman" w:hAnsi="Times New Roman" w:cs="Times New Roman"/>
                <w:sz w:val="24"/>
                <w:szCs w:val="24"/>
                <w:lang w:eastAsia="lv-LV"/>
              </w:rPr>
            </w:pPr>
            <w:proofErr w:type="spellStart"/>
            <w:r w:rsidRPr="00E074FE">
              <w:rPr>
                <w:rFonts w:ascii="Times New Roman" w:eastAsia="Times New Roman" w:hAnsi="Times New Roman" w:cs="Times New Roman"/>
                <w:sz w:val="24"/>
                <w:szCs w:val="24"/>
                <w:lang w:eastAsia="lv-LV"/>
              </w:rPr>
              <w:t>Reģ.Nr</w:t>
            </w:r>
            <w:proofErr w:type="spellEnd"/>
            <w:r w:rsidRPr="00E074FE">
              <w:rPr>
                <w:rFonts w:ascii="Times New Roman" w:eastAsia="Times New Roman" w:hAnsi="Times New Roman" w:cs="Times New Roman"/>
                <w:sz w:val="24"/>
                <w:szCs w:val="24"/>
                <w:lang w:eastAsia="lv-LV"/>
              </w:rPr>
              <w:t>. 90000032081</w:t>
            </w:r>
          </w:p>
          <w:p w:rsidR="00E074FE" w:rsidRPr="00E074FE" w:rsidRDefault="00E074FE" w:rsidP="00E074FE">
            <w:pPr>
              <w:spacing w:after="0" w:line="240" w:lineRule="auto"/>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Valsts kase, kods: TRELLV22</w:t>
            </w:r>
          </w:p>
          <w:p w:rsidR="00E074FE" w:rsidRPr="00E074FE" w:rsidRDefault="00E074FE" w:rsidP="00E074FE">
            <w:pPr>
              <w:spacing w:after="0" w:line="240" w:lineRule="auto"/>
              <w:rPr>
                <w:rFonts w:ascii="Times New Roman" w:eastAsia="Times New Roman" w:hAnsi="Times New Roman" w:cs="Times New Roman"/>
                <w:color w:val="000000"/>
                <w:sz w:val="24"/>
                <w:szCs w:val="24"/>
                <w:lang w:eastAsia="lv-LV"/>
              </w:rPr>
            </w:pPr>
            <w:r w:rsidRPr="00E074FE">
              <w:rPr>
                <w:rFonts w:ascii="Times New Roman" w:eastAsia="Times New Roman" w:hAnsi="Times New Roman" w:cs="Times New Roman"/>
                <w:color w:val="000000"/>
                <w:sz w:val="24"/>
                <w:szCs w:val="24"/>
                <w:lang w:eastAsia="lv-LV"/>
              </w:rPr>
              <w:t>Konts: ______________________</w:t>
            </w:r>
          </w:p>
          <w:p w:rsidR="00E074FE" w:rsidRPr="00E074FE" w:rsidRDefault="00E074FE" w:rsidP="00E074FE">
            <w:pPr>
              <w:spacing w:after="0" w:line="240" w:lineRule="auto"/>
              <w:rPr>
                <w:rFonts w:ascii="Times New Roman" w:eastAsia="Times New Roman" w:hAnsi="Times New Roman" w:cs="Times New Roman"/>
                <w:color w:val="000000"/>
                <w:sz w:val="24"/>
                <w:szCs w:val="24"/>
                <w:lang w:eastAsia="lv-LV"/>
              </w:rPr>
            </w:pPr>
          </w:p>
          <w:p w:rsidR="00E074FE" w:rsidRPr="00E074FE" w:rsidRDefault="00E074FE" w:rsidP="00E074FE">
            <w:pPr>
              <w:spacing w:after="0" w:line="240" w:lineRule="auto"/>
              <w:rPr>
                <w:rFonts w:ascii="Times New Roman" w:eastAsia="Times New Roman" w:hAnsi="Times New Roman" w:cs="Times New Roman"/>
                <w:color w:val="000000"/>
                <w:sz w:val="24"/>
                <w:szCs w:val="24"/>
                <w:lang w:eastAsia="lv-LV"/>
              </w:rPr>
            </w:pPr>
          </w:p>
          <w:p w:rsidR="00E074FE" w:rsidRPr="00E074FE" w:rsidRDefault="00E074FE" w:rsidP="00E074FE">
            <w:pPr>
              <w:spacing w:after="0" w:line="240" w:lineRule="auto"/>
              <w:rPr>
                <w:rFonts w:ascii="Times New Roman" w:eastAsia="Times New Roman" w:hAnsi="Times New Roman" w:cs="Times New Roman"/>
                <w:i/>
                <w:sz w:val="24"/>
                <w:szCs w:val="24"/>
                <w:lang w:eastAsia="lv-LV"/>
              </w:rPr>
            </w:pPr>
            <w:r w:rsidRPr="00E074FE">
              <w:rPr>
                <w:rFonts w:ascii="Times New Roman" w:eastAsia="Times New Roman" w:hAnsi="Times New Roman" w:cs="Times New Roman"/>
                <w:i/>
                <w:sz w:val="24"/>
                <w:szCs w:val="24"/>
                <w:lang w:eastAsia="lv-LV"/>
              </w:rPr>
              <w:t xml:space="preserve">/Amata nosaukums, </w:t>
            </w:r>
          </w:p>
          <w:p w:rsidR="00E074FE" w:rsidRPr="00E074FE" w:rsidRDefault="00E074FE" w:rsidP="00E074FE">
            <w:pPr>
              <w:spacing w:after="0" w:line="240" w:lineRule="auto"/>
              <w:rPr>
                <w:rFonts w:ascii="Times New Roman" w:eastAsia="Times New Roman" w:hAnsi="Times New Roman" w:cs="Times New Roman"/>
                <w:i/>
                <w:sz w:val="24"/>
                <w:szCs w:val="24"/>
                <w:lang w:eastAsia="lv-LV"/>
              </w:rPr>
            </w:pPr>
            <w:proofErr w:type="spellStart"/>
            <w:r w:rsidRPr="00E074FE">
              <w:rPr>
                <w:rFonts w:ascii="Times New Roman" w:eastAsia="Times New Roman" w:hAnsi="Times New Roman" w:cs="Times New Roman"/>
                <w:i/>
                <w:sz w:val="24"/>
                <w:szCs w:val="24"/>
                <w:lang w:eastAsia="lv-LV"/>
              </w:rPr>
              <w:t>V.Uzvārds</w:t>
            </w:r>
            <w:proofErr w:type="spellEnd"/>
            <w:r w:rsidRPr="00E074FE">
              <w:rPr>
                <w:rFonts w:ascii="Times New Roman" w:eastAsia="Times New Roman" w:hAnsi="Times New Roman" w:cs="Times New Roman"/>
                <w:i/>
                <w:sz w:val="24"/>
                <w:szCs w:val="24"/>
                <w:lang w:eastAsia="lv-LV"/>
              </w:rPr>
              <w:t>/</w:t>
            </w:r>
          </w:p>
          <w:p w:rsidR="00E074FE" w:rsidRPr="00E074FE" w:rsidRDefault="00E074FE" w:rsidP="00E074FE">
            <w:pPr>
              <w:spacing w:after="0" w:line="240" w:lineRule="auto"/>
              <w:jc w:val="both"/>
              <w:rPr>
                <w:rFonts w:ascii="Times New Roman" w:eastAsia="Times New Roman" w:hAnsi="Times New Roman" w:cs="Times New Roman"/>
                <w:sz w:val="24"/>
                <w:szCs w:val="24"/>
                <w:lang w:eastAsia="lv-LV"/>
              </w:rPr>
            </w:pPr>
          </w:p>
        </w:tc>
        <w:tc>
          <w:tcPr>
            <w:tcW w:w="2361" w:type="pct"/>
            <w:tcBorders>
              <w:top w:val="single" w:sz="4" w:space="0" w:color="auto"/>
              <w:left w:val="single" w:sz="4" w:space="0" w:color="auto"/>
              <w:bottom w:val="single" w:sz="4" w:space="0" w:color="auto"/>
              <w:right w:val="single" w:sz="4" w:space="0" w:color="auto"/>
            </w:tcBorders>
            <w:vAlign w:val="center"/>
          </w:tcPr>
          <w:p w:rsidR="00E074FE" w:rsidRPr="00E074FE" w:rsidRDefault="00E074FE" w:rsidP="00E074FE">
            <w:pPr>
              <w:spacing w:after="0" w:line="240" w:lineRule="auto"/>
              <w:ind w:left="420"/>
              <w:jc w:val="both"/>
              <w:rPr>
                <w:rFonts w:ascii="Times New Roman" w:eastAsia="Times New Roman" w:hAnsi="Times New Roman" w:cs="Times New Roman"/>
                <w:b/>
                <w:i/>
                <w:w w:val="95"/>
                <w:sz w:val="24"/>
                <w:szCs w:val="24"/>
                <w:lang w:eastAsia="lv-LV"/>
              </w:rPr>
            </w:pPr>
          </w:p>
        </w:tc>
      </w:tr>
    </w:tbl>
    <w:p w:rsidR="00E074FE" w:rsidRPr="00E074FE" w:rsidRDefault="00E074FE" w:rsidP="00E074FE">
      <w:pPr>
        <w:widowControl w:val="0"/>
        <w:spacing w:after="0" w:line="240" w:lineRule="auto"/>
        <w:jc w:val="center"/>
        <w:rPr>
          <w:rFonts w:ascii="Times New Roman" w:eastAsia="Times New Roman" w:hAnsi="Times New Roman" w:cs="Times New Roman"/>
          <w:sz w:val="24"/>
          <w:szCs w:val="24"/>
          <w:lang w:eastAsia="lv-LV"/>
        </w:rPr>
      </w:pPr>
    </w:p>
    <w:p w:rsidR="00E074FE" w:rsidRPr="00E074FE" w:rsidRDefault="00E074FE" w:rsidP="00E074FE">
      <w:pPr>
        <w:widowControl w:val="0"/>
        <w:spacing w:after="0" w:line="240" w:lineRule="auto"/>
        <w:jc w:val="center"/>
        <w:rPr>
          <w:rFonts w:ascii="Times New Roman" w:eastAsia="Times New Roman" w:hAnsi="Times New Roman" w:cs="Times New Roman"/>
          <w:sz w:val="24"/>
          <w:szCs w:val="24"/>
          <w:lang w:eastAsia="lv-LV"/>
        </w:rPr>
      </w:pPr>
      <w:r w:rsidRPr="00E074FE">
        <w:rPr>
          <w:rFonts w:ascii="Times New Roman" w:eastAsia="Times New Roman" w:hAnsi="Times New Roman" w:cs="Times New Roman"/>
          <w:sz w:val="24"/>
          <w:szCs w:val="24"/>
          <w:lang w:eastAsia="lv-LV"/>
        </w:rPr>
        <w:t>DOKUMENTS IR PARAKSTĪTS ELEKTRONISKI AR DROŠU ELEKTRONISKO PARAKSTU UN SATUR LAIKA ZĪMOGU</w:t>
      </w:r>
    </w:p>
    <w:p w:rsidR="003D1F6A" w:rsidRDefault="003D1F6A">
      <w:bookmarkStart w:id="0" w:name="_GoBack"/>
      <w:bookmarkEnd w:id="0"/>
    </w:p>
    <w:sectPr w:rsidR="003D1F6A" w:rsidSect="00E074FE">
      <w:pgSz w:w="11906" w:h="16838"/>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66410C"/>
    <w:multiLevelType w:val="hybridMultilevel"/>
    <w:tmpl w:val="13A02956"/>
    <w:lvl w:ilvl="0" w:tplc="3B384D6E">
      <w:start w:val="3"/>
      <w:numFmt w:val="decimal"/>
      <w:lvlText w:val="%1."/>
      <w:lvlJc w:val="left"/>
      <w:pPr>
        <w:tabs>
          <w:tab w:val="num" w:pos="720"/>
        </w:tabs>
        <w:ind w:left="720" w:hanging="360"/>
      </w:pPr>
      <w:rPr>
        <w:b/>
        <w:i w:val="0"/>
        <w:color w:val="auto"/>
      </w:rPr>
    </w:lvl>
    <w:lvl w:ilvl="1" w:tplc="1436B94C">
      <w:numFmt w:val="none"/>
      <w:lvlText w:val=""/>
      <w:lvlJc w:val="left"/>
      <w:pPr>
        <w:tabs>
          <w:tab w:val="num" w:pos="360"/>
        </w:tabs>
        <w:ind w:left="0" w:firstLine="0"/>
      </w:pPr>
    </w:lvl>
    <w:lvl w:ilvl="2" w:tplc="3A148524">
      <w:numFmt w:val="none"/>
      <w:lvlText w:val=""/>
      <w:lvlJc w:val="left"/>
      <w:pPr>
        <w:tabs>
          <w:tab w:val="num" w:pos="360"/>
        </w:tabs>
        <w:ind w:left="0" w:firstLine="0"/>
      </w:pPr>
    </w:lvl>
    <w:lvl w:ilvl="3" w:tplc="387A0C3E">
      <w:numFmt w:val="none"/>
      <w:lvlText w:val=""/>
      <w:lvlJc w:val="left"/>
      <w:pPr>
        <w:tabs>
          <w:tab w:val="num" w:pos="360"/>
        </w:tabs>
        <w:ind w:left="0" w:firstLine="0"/>
      </w:pPr>
    </w:lvl>
    <w:lvl w:ilvl="4" w:tplc="EC7C16F0">
      <w:numFmt w:val="none"/>
      <w:lvlText w:val=""/>
      <w:lvlJc w:val="left"/>
      <w:pPr>
        <w:tabs>
          <w:tab w:val="num" w:pos="360"/>
        </w:tabs>
        <w:ind w:left="0" w:firstLine="0"/>
      </w:pPr>
    </w:lvl>
    <w:lvl w:ilvl="5" w:tplc="3D241242">
      <w:numFmt w:val="none"/>
      <w:lvlText w:val=""/>
      <w:lvlJc w:val="left"/>
      <w:pPr>
        <w:tabs>
          <w:tab w:val="num" w:pos="360"/>
        </w:tabs>
        <w:ind w:left="0" w:firstLine="0"/>
      </w:pPr>
    </w:lvl>
    <w:lvl w:ilvl="6" w:tplc="B3F69018">
      <w:numFmt w:val="none"/>
      <w:lvlText w:val=""/>
      <w:lvlJc w:val="left"/>
      <w:pPr>
        <w:tabs>
          <w:tab w:val="num" w:pos="360"/>
        </w:tabs>
        <w:ind w:left="0" w:firstLine="0"/>
      </w:pPr>
    </w:lvl>
    <w:lvl w:ilvl="7" w:tplc="6CF0ADF2">
      <w:numFmt w:val="none"/>
      <w:lvlText w:val=""/>
      <w:lvlJc w:val="left"/>
      <w:pPr>
        <w:tabs>
          <w:tab w:val="num" w:pos="360"/>
        </w:tabs>
        <w:ind w:left="0" w:firstLine="0"/>
      </w:pPr>
    </w:lvl>
    <w:lvl w:ilvl="8" w:tplc="CD140A0E">
      <w:numFmt w:val="none"/>
      <w:lvlText w:val=""/>
      <w:lvlJc w:val="left"/>
      <w:pPr>
        <w:tabs>
          <w:tab w:val="num" w:pos="360"/>
        </w:tabs>
        <w:ind w:left="0" w:firstLine="0"/>
      </w:pPr>
    </w:lvl>
  </w:abstractNum>
  <w:abstractNum w:abstractNumId="1" w15:restartNumberingAfterBreak="0">
    <w:nsid w:val="6B4E5857"/>
    <w:multiLevelType w:val="multilevel"/>
    <w:tmpl w:val="137CCD6A"/>
    <w:lvl w:ilvl="0">
      <w:start w:val="2"/>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lvlOverride w:ilvl="0">
      <w:startOverride w:val="3"/>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4FE"/>
    <w:rsid w:val="003D1F6A"/>
    <w:rsid w:val="00E074FE"/>
    <w:rsid w:val="00FE05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FB2F4F-7CAE-4C44-9F77-0729D059C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likumi.lv/doc.php?id=287760"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11139</Words>
  <Characters>6350</Characters>
  <Application>Microsoft Office Word</Application>
  <DocSecurity>0</DocSecurity>
  <Lines>52</Lines>
  <Paragraphs>34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Uldis</dc:creator>
  <cp:keywords/>
  <dc:description/>
  <cp:lastModifiedBy>Uldis</cp:lastModifiedBy>
  <cp:revision>1</cp:revision>
  <dcterms:created xsi:type="dcterms:W3CDTF">2026-08-17T11:30:00Z</dcterms:created>
  <dcterms:modified xsi:type="dcterms:W3CDTF">2026-08-17T11:31:00Z</dcterms:modified>
</cp:coreProperties>
</file>