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F18D" w14:textId="1F2D9890" w:rsidR="0021355A" w:rsidRDefault="0021355A" w:rsidP="0021355A">
      <w:pPr>
        <w:tabs>
          <w:tab w:val="left" w:pos="720"/>
        </w:tabs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Ref480736290"/>
      <w:bookmarkStart w:id="1" w:name="_Toc237442437"/>
      <w:r w:rsidRPr="0021355A">
        <w:rPr>
          <w:rFonts w:ascii="Arial" w:hAnsi="Arial" w:cs="Arial"/>
          <w:b/>
          <w:bCs/>
          <w:sz w:val="22"/>
          <w:szCs w:val="22"/>
        </w:rPr>
        <w:t>1. </w:t>
      </w:r>
      <w:r w:rsidRPr="0021355A">
        <w:rPr>
          <w:rFonts w:ascii="Arial" w:hAnsi="Arial" w:cs="Arial"/>
          <w:b/>
          <w:bCs/>
          <w:sz w:val="22"/>
          <w:szCs w:val="22"/>
        </w:rPr>
        <w:t>pielikums – Tehniskā specifikācija</w:t>
      </w:r>
      <w:bookmarkEnd w:id="0"/>
      <w:bookmarkEnd w:id="1"/>
    </w:p>
    <w:p w14:paraId="19EAF186" w14:textId="77777777" w:rsidR="0021355A" w:rsidRPr="0021355A" w:rsidRDefault="0021355A" w:rsidP="0021355A">
      <w:pPr>
        <w:tabs>
          <w:tab w:val="left" w:pos="72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187C7016" w14:textId="77777777" w:rsidR="0021355A" w:rsidRPr="00A318D7" w:rsidRDefault="0021355A" w:rsidP="0021355A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A318D7">
        <w:rPr>
          <w:rFonts w:ascii="Arial" w:hAnsi="Arial" w:cs="Arial"/>
          <w:sz w:val="22"/>
          <w:szCs w:val="22"/>
        </w:rPr>
        <w:t>Atklāta iepirkuma procedūra</w:t>
      </w:r>
    </w:p>
    <w:p w14:paraId="78E4C8DE" w14:textId="77777777" w:rsidR="0021355A" w:rsidRPr="00A318D7" w:rsidRDefault="0021355A" w:rsidP="0021355A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A318D7">
        <w:rPr>
          <w:rFonts w:ascii="Arial" w:hAnsi="Arial" w:cs="Arial"/>
          <w:sz w:val="22"/>
          <w:szCs w:val="22"/>
        </w:rPr>
        <w:t xml:space="preserve">„Rīgas ostas grunts novietnes jūrā monitorings” </w:t>
      </w:r>
    </w:p>
    <w:p w14:paraId="7BFAD46C" w14:textId="77777777" w:rsidR="0021355A" w:rsidRPr="00A318D7" w:rsidRDefault="0021355A" w:rsidP="0021355A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A318D7">
        <w:rPr>
          <w:rFonts w:ascii="Arial" w:hAnsi="Arial" w:cs="Arial"/>
          <w:sz w:val="22"/>
          <w:szCs w:val="22"/>
        </w:rPr>
        <w:t>(</w:t>
      </w:r>
      <w:proofErr w:type="spellStart"/>
      <w:r w:rsidRPr="00A318D7">
        <w:rPr>
          <w:rFonts w:ascii="Arial" w:hAnsi="Arial" w:cs="Arial"/>
          <w:sz w:val="22"/>
          <w:szCs w:val="22"/>
        </w:rPr>
        <w:t>Id</w:t>
      </w:r>
      <w:proofErr w:type="spellEnd"/>
      <w:r w:rsidRPr="00A318D7">
        <w:rPr>
          <w:rFonts w:ascii="Arial" w:hAnsi="Arial" w:cs="Arial"/>
          <w:sz w:val="22"/>
          <w:szCs w:val="22"/>
        </w:rPr>
        <w:t>. Nr. RBP 2026/17)</w:t>
      </w:r>
    </w:p>
    <w:p w14:paraId="60B4231A" w14:textId="77777777" w:rsidR="0021355A" w:rsidRPr="00A318D7" w:rsidRDefault="0021355A" w:rsidP="0021355A">
      <w:pPr>
        <w:rPr>
          <w:rFonts w:ascii="Arial" w:hAnsi="Arial" w:cs="Arial"/>
          <w:b/>
          <w:bCs/>
          <w:sz w:val="22"/>
          <w:szCs w:val="22"/>
        </w:rPr>
      </w:pPr>
    </w:p>
    <w:p w14:paraId="79B37DA0" w14:textId="77777777" w:rsidR="0021355A" w:rsidRPr="00A318D7" w:rsidRDefault="0021355A" w:rsidP="0021355A">
      <w:pPr>
        <w:jc w:val="both"/>
        <w:rPr>
          <w:rFonts w:ascii="Arial" w:hAnsi="Arial" w:cs="Arial"/>
          <w:b/>
          <w:sz w:val="22"/>
          <w:szCs w:val="22"/>
        </w:rPr>
      </w:pPr>
      <w:r w:rsidRPr="00A318D7">
        <w:rPr>
          <w:rFonts w:ascii="Arial" w:hAnsi="Arial" w:cs="Arial"/>
          <w:b/>
          <w:sz w:val="22"/>
          <w:szCs w:val="22"/>
        </w:rPr>
        <w:t>Iepirkuma mērķis</w:t>
      </w:r>
    </w:p>
    <w:p w14:paraId="75E75384" w14:textId="77777777" w:rsidR="0021355A" w:rsidRPr="00A318D7" w:rsidRDefault="0021355A" w:rsidP="0021355A">
      <w:pPr>
        <w:jc w:val="both"/>
        <w:rPr>
          <w:rFonts w:ascii="Arial" w:hAnsi="Arial" w:cs="Arial"/>
          <w:sz w:val="22"/>
          <w:szCs w:val="22"/>
        </w:rPr>
      </w:pPr>
    </w:p>
    <w:p w14:paraId="467BDA7A" w14:textId="77777777" w:rsidR="0021355A" w:rsidRPr="00A318D7" w:rsidRDefault="0021355A" w:rsidP="0021355A">
      <w:pPr>
        <w:jc w:val="both"/>
        <w:rPr>
          <w:rFonts w:ascii="Arial" w:hAnsi="Arial" w:cs="Arial"/>
          <w:sz w:val="22"/>
          <w:szCs w:val="22"/>
        </w:rPr>
      </w:pPr>
      <w:r w:rsidRPr="00A318D7">
        <w:rPr>
          <w:rFonts w:ascii="Arial" w:hAnsi="Arial" w:cs="Arial"/>
          <w:sz w:val="22"/>
          <w:szCs w:val="22"/>
        </w:rPr>
        <w:t>Veikt Rīgas ostas grunts novietnes jūrā monitoringu, pārskata sagatavošanu un iesniegšanu atbilstoši Valsts vides dienesta saskaņotai Rīgas ostas grunts novietnes jūrā monitoringa programmai (Tehniskās specifikācijas 1.pielikums).</w:t>
      </w:r>
    </w:p>
    <w:p w14:paraId="187946FA" w14:textId="77777777" w:rsidR="0021355A" w:rsidRPr="00A318D7" w:rsidRDefault="0021355A" w:rsidP="0021355A">
      <w:pPr>
        <w:rPr>
          <w:rFonts w:ascii="Arial" w:hAnsi="Arial" w:cs="Arial"/>
          <w:sz w:val="22"/>
          <w:szCs w:val="22"/>
        </w:rPr>
      </w:pPr>
    </w:p>
    <w:p w14:paraId="7FA49153" w14:textId="77777777" w:rsidR="0021355A" w:rsidRPr="00A318D7" w:rsidRDefault="0021355A" w:rsidP="0021355A">
      <w:pPr>
        <w:pStyle w:val="Bezatstarpm"/>
        <w:rPr>
          <w:rFonts w:ascii="Arial" w:hAnsi="Arial" w:cs="Arial"/>
          <w:sz w:val="22"/>
          <w:szCs w:val="22"/>
          <w:lang w:val="lv-LV"/>
        </w:rPr>
      </w:pPr>
      <w:r w:rsidRPr="00A318D7">
        <w:rPr>
          <w:rFonts w:ascii="Arial" w:hAnsi="Arial" w:cs="Arial"/>
          <w:sz w:val="22"/>
          <w:szCs w:val="22"/>
          <w:lang w:val="lv-LV"/>
        </w:rPr>
        <w:t xml:space="preserve">Pēc Pasūtītāja pieprasījuma veicami papildus, ar grunts izvietošanu novietnē  saistīti ārpuskārtas monitoringa mērījumi, bet ne vairāk, kā trīs reizes visā līguma periodā. </w:t>
      </w:r>
    </w:p>
    <w:p w14:paraId="6768194E" w14:textId="77777777" w:rsidR="0021355A" w:rsidRPr="00A318D7" w:rsidRDefault="0021355A" w:rsidP="0021355A">
      <w:pPr>
        <w:pStyle w:val="Bezatstarpm"/>
        <w:rPr>
          <w:rFonts w:ascii="Arial" w:hAnsi="Arial" w:cs="Arial"/>
          <w:sz w:val="22"/>
          <w:szCs w:val="22"/>
          <w:lang w:val="lv-LV"/>
        </w:rPr>
      </w:pPr>
    </w:p>
    <w:p w14:paraId="1F9FC4CB" w14:textId="77777777" w:rsidR="0021355A" w:rsidRPr="00A318D7" w:rsidRDefault="0021355A" w:rsidP="0021355A">
      <w:pPr>
        <w:pStyle w:val="Bezatstarpm"/>
        <w:jc w:val="both"/>
        <w:rPr>
          <w:rFonts w:ascii="Arial" w:hAnsi="Arial" w:cs="Arial"/>
          <w:sz w:val="22"/>
          <w:szCs w:val="22"/>
          <w:lang w:val="lv-LV"/>
        </w:rPr>
      </w:pPr>
      <w:r w:rsidRPr="00A318D7">
        <w:rPr>
          <w:rFonts w:ascii="Arial" w:hAnsi="Arial" w:cs="Arial"/>
          <w:sz w:val="22"/>
          <w:szCs w:val="22"/>
          <w:lang w:val="lv-LV"/>
        </w:rPr>
        <w:t>Nokļūšanu uz grunts novietni jūrā monitoringa darbu veikšanai nodrošina Izpildītājs.</w:t>
      </w:r>
    </w:p>
    <w:p w14:paraId="4F4D5219" w14:textId="77777777" w:rsidR="0021355A" w:rsidRPr="00A318D7" w:rsidRDefault="0021355A" w:rsidP="0021355A">
      <w:pPr>
        <w:pStyle w:val="Bezatstarpm"/>
        <w:rPr>
          <w:rFonts w:ascii="Arial" w:hAnsi="Arial" w:cs="Arial"/>
          <w:sz w:val="22"/>
          <w:szCs w:val="22"/>
          <w:lang w:val="lv-LV"/>
        </w:rPr>
      </w:pPr>
    </w:p>
    <w:p w14:paraId="64536551" w14:textId="67C439D3" w:rsidR="0021355A" w:rsidRPr="00A318D7" w:rsidRDefault="0021355A" w:rsidP="0021355A">
      <w:pPr>
        <w:spacing w:after="160" w:line="259" w:lineRule="auto"/>
        <w:rPr>
          <w:rFonts w:ascii="Arial" w:eastAsia="Calibri" w:hAnsi="Arial" w:cs="Arial"/>
          <w:kern w:val="2"/>
          <w:sz w:val="22"/>
          <w:szCs w:val="22"/>
          <w14:ligatures w14:val="standardContextual"/>
        </w:rPr>
      </w:pPr>
    </w:p>
    <w:p w14:paraId="02E35E5C" w14:textId="77777777" w:rsidR="0021355A" w:rsidRDefault="0021355A" w:rsidP="0021355A">
      <w:pPr>
        <w:spacing w:line="259" w:lineRule="auto"/>
        <w:jc w:val="right"/>
        <w:rPr>
          <w:rFonts w:ascii="Arial" w:eastAsia="Calibri" w:hAnsi="Arial" w:cs="Arial"/>
          <w:kern w:val="2"/>
          <w:sz w:val="22"/>
          <w:szCs w:val="22"/>
          <w14:ligatures w14:val="standardContextual"/>
        </w:rPr>
      </w:pPr>
      <w:r>
        <w:rPr>
          <w:rFonts w:ascii="Arial" w:eastAsia="Calibri" w:hAnsi="Arial" w:cs="Arial"/>
          <w:kern w:val="2"/>
          <w:sz w:val="22"/>
          <w:szCs w:val="22"/>
          <w14:ligatures w14:val="standardContextual"/>
        </w:rPr>
        <w:br w:type="page"/>
      </w:r>
    </w:p>
    <w:p w14:paraId="6E62C544" w14:textId="2E7969FA" w:rsidR="0021355A" w:rsidRPr="00A318D7" w:rsidRDefault="0021355A" w:rsidP="0021355A">
      <w:pPr>
        <w:spacing w:line="259" w:lineRule="auto"/>
        <w:jc w:val="right"/>
        <w:rPr>
          <w:rFonts w:ascii="Arial" w:eastAsia="Calibri" w:hAnsi="Arial" w:cs="Arial"/>
          <w:kern w:val="2"/>
          <w:sz w:val="22"/>
          <w:szCs w:val="22"/>
          <w14:ligatures w14:val="standardContextual"/>
        </w:rPr>
      </w:pPr>
      <w:r w:rsidRPr="00A318D7">
        <w:rPr>
          <w:rFonts w:ascii="Arial" w:eastAsia="Calibri" w:hAnsi="Arial" w:cs="Arial"/>
          <w:kern w:val="2"/>
          <w:sz w:val="22"/>
          <w:szCs w:val="22"/>
          <w14:ligatures w14:val="standardContextual"/>
        </w:rPr>
        <w:lastRenderedPageBreak/>
        <w:t>Tehniskās specifikācijas</w:t>
      </w:r>
    </w:p>
    <w:p w14:paraId="5E36B0AC" w14:textId="77777777" w:rsidR="0021355A" w:rsidRPr="00A318D7" w:rsidRDefault="0021355A" w:rsidP="0021355A">
      <w:pPr>
        <w:spacing w:after="160" w:line="259" w:lineRule="auto"/>
        <w:jc w:val="right"/>
        <w:rPr>
          <w:rFonts w:ascii="Arial" w:eastAsia="Calibri" w:hAnsi="Arial" w:cs="Arial"/>
          <w:kern w:val="2"/>
          <w:sz w:val="22"/>
          <w:szCs w:val="22"/>
          <w14:ligatures w14:val="standardContextual"/>
        </w:rPr>
      </w:pPr>
      <w:r w:rsidRPr="00A318D7">
        <w:rPr>
          <w:rFonts w:ascii="Arial" w:eastAsia="Calibri" w:hAnsi="Arial" w:cs="Arial"/>
          <w:kern w:val="2"/>
          <w:sz w:val="22"/>
          <w:szCs w:val="22"/>
          <w14:ligatures w14:val="standardContextual"/>
        </w:rPr>
        <w:t>1. pielikums</w:t>
      </w:r>
    </w:p>
    <w:p w14:paraId="732490C5" w14:textId="77777777" w:rsidR="0021355A" w:rsidRPr="00A318D7" w:rsidRDefault="0021355A" w:rsidP="0021355A">
      <w:pPr>
        <w:spacing w:after="160" w:line="259" w:lineRule="auto"/>
        <w:jc w:val="center"/>
        <w:rPr>
          <w:rFonts w:ascii="Arial" w:eastAsia="Calibri" w:hAnsi="Arial" w:cs="Arial"/>
          <w:kern w:val="2"/>
          <w:sz w:val="22"/>
          <w:szCs w:val="22"/>
          <w14:ligatures w14:val="standardContextual"/>
        </w:rPr>
      </w:pPr>
      <w:r w:rsidRPr="00A318D7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12D7C671" wp14:editId="6A938C37">
            <wp:extent cx="4730057" cy="8100646"/>
            <wp:effectExtent l="0" t="0" r="0" b="0"/>
            <wp:docPr id="1010705450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70545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0057" cy="8100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18D7">
        <w:rPr>
          <w:rFonts w:ascii="Arial" w:eastAsia="Calibri" w:hAnsi="Arial" w:cs="Arial"/>
          <w:kern w:val="2"/>
          <w:sz w:val="22"/>
          <w:szCs w:val="22"/>
          <w14:ligatures w14:val="standardContextual"/>
        </w:rPr>
        <w:br w:type="page"/>
      </w:r>
    </w:p>
    <w:p w14:paraId="5CD2D10C" w14:textId="77777777" w:rsidR="0021355A" w:rsidRPr="00A318D7" w:rsidRDefault="0021355A" w:rsidP="0021355A">
      <w:pPr>
        <w:jc w:val="center"/>
        <w:rPr>
          <w:rFonts w:ascii="Arial" w:hAnsi="Arial" w:cs="Arial"/>
          <w:b/>
          <w:sz w:val="22"/>
          <w:szCs w:val="22"/>
        </w:rPr>
      </w:pPr>
      <w:r w:rsidRPr="00A318D7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2E021749" wp14:editId="21441148">
            <wp:extent cx="5321246" cy="8850923"/>
            <wp:effectExtent l="0" t="0" r="0" b="7620"/>
            <wp:docPr id="849951007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5100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2327" cy="886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18D7">
        <w:rPr>
          <w:rFonts w:ascii="Arial" w:hAnsi="Arial" w:cs="Arial"/>
          <w:b/>
          <w:sz w:val="22"/>
          <w:szCs w:val="22"/>
        </w:rPr>
        <w:t xml:space="preserve"> </w:t>
      </w:r>
      <w:r w:rsidRPr="00A318D7">
        <w:rPr>
          <w:rFonts w:ascii="Arial" w:hAnsi="Arial" w:cs="Arial"/>
          <w:b/>
          <w:sz w:val="22"/>
          <w:szCs w:val="22"/>
        </w:rPr>
        <w:br w:type="page"/>
      </w:r>
    </w:p>
    <w:p w14:paraId="51642ACA" w14:textId="1EAAA063" w:rsidR="00C27C91" w:rsidRDefault="0021355A" w:rsidP="0021355A">
      <w:pPr>
        <w:jc w:val="center"/>
      </w:pPr>
      <w:r w:rsidRPr="00A318D7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4B57AEC1" wp14:editId="7DD7F368">
            <wp:extent cx="5187462" cy="8845521"/>
            <wp:effectExtent l="0" t="0" r="0" b="0"/>
            <wp:docPr id="49147043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4704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0329" cy="885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7C91" w:rsidSect="0021355A">
      <w:pgSz w:w="12240" w:h="15840"/>
      <w:pgMar w:top="63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6533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5A"/>
    <w:rsid w:val="0021355A"/>
    <w:rsid w:val="009B7F76"/>
    <w:rsid w:val="00C01BCA"/>
    <w:rsid w:val="00C27C91"/>
    <w:rsid w:val="00E117FA"/>
    <w:rsid w:val="00E5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DC6E9"/>
  <w15:chartTrackingRefBased/>
  <w15:docId w15:val="{04407191-4E99-4333-BC5E-CC5A1D07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135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2135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13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135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13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135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135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135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135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135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2135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135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135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1355A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1355A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1355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1355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1355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1355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135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13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135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13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135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1355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1355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1355A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135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1355A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1355A"/>
    <w:rPr>
      <w:b/>
      <w:bCs/>
      <w:smallCaps/>
      <w:color w:val="2F5496" w:themeColor="accent1" w:themeShade="BF"/>
      <w:spacing w:val="5"/>
    </w:rPr>
  </w:style>
  <w:style w:type="paragraph" w:styleId="Bezatstarpm">
    <w:name w:val="No Spacing"/>
    <w:uiPriority w:val="1"/>
    <w:qFormat/>
    <w:rsid w:val="0021355A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445</Words>
  <Characters>254</Characters>
  <Application>Microsoft Office Word</Application>
  <DocSecurity>0</DocSecurity>
  <Lines>2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2026-08-17T09:52:00Z</dcterms:created>
  <dcterms:modified xsi:type="dcterms:W3CDTF">2026-08-17T09:55:00Z</dcterms:modified>
</cp:coreProperties>
</file>