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C5AF0" w14:textId="439665ED" w:rsidR="002832ED" w:rsidRPr="00D25A50" w:rsidRDefault="002832ED" w:rsidP="002832ED">
      <w:pPr>
        <w:spacing w:after="0" w:line="240" w:lineRule="auto"/>
        <w:jc w:val="right"/>
        <w:rPr>
          <w:rFonts w:ascii="Times New Roman" w:eastAsia="Times New Roman" w:hAnsi="Times New Roman" w:cs="Times New Roman"/>
          <w:bCs/>
          <w:sz w:val="23"/>
          <w:szCs w:val="23"/>
        </w:rPr>
      </w:pPr>
      <w:r w:rsidRPr="00D25A50">
        <w:rPr>
          <w:rFonts w:ascii="Times New Roman" w:eastAsia="Times New Roman" w:hAnsi="Times New Roman" w:cs="Times New Roman"/>
          <w:bCs/>
          <w:caps/>
          <w:sz w:val="23"/>
          <w:szCs w:val="23"/>
        </w:rPr>
        <w:t>ApstiprinātS</w:t>
      </w:r>
      <w:r w:rsidRPr="00D25A50">
        <w:rPr>
          <w:rFonts w:ascii="Times New Roman" w:eastAsia="Times New Roman" w:hAnsi="Times New Roman" w:cs="Times New Roman"/>
          <w:bCs/>
          <w:caps/>
          <w:sz w:val="23"/>
          <w:szCs w:val="23"/>
        </w:rPr>
        <w:br/>
      </w:r>
      <w:r>
        <w:rPr>
          <w:rFonts w:ascii="Times New Roman" w:eastAsia="Times New Roman" w:hAnsi="Times New Roman" w:cs="Times New Roman"/>
          <w:bCs/>
          <w:sz w:val="23"/>
          <w:szCs w:val="23"/>
        </w:rPr>
        <w:t>Daugavpils valstspilsētas pašvaldības iepirkuma komisijas</w:t>
      </w:r>
      <w:r>
        <w:rPr>
          <w:rFonts w:ascii="Times New Roman" w:eastAsia="Times New Roman" w:hAnsi="Times New Roman" w:cs="Times New Roman"/>
          <w:bCs/>
          <w:sz w:val="23"/>
          <w:szCs w:val="23"/>
        </w:rPr>
        <w:br/>
        <w:t>202</w:t>
      </w:r>
      <w:r w:rsidR="000B3DA7">
        <w:rPr>
          <w:rFonts w:ascii="Times New Roman" w:eastAsia="Times New Roman" w:hAnsi="Times New Roman" w:cs="Times New Roman"/>
          <w:bCs/>
          <w:sz w:val="23"/>
          <w:szCs w:val="23"/>
        </w:rPr>
        <w:t>6</w:t>
      </w:r>
      <w:r>
        <w:rPr>
          <w:rFonts w:ascii="Times New Roman" w:eastAsia="Times New Roman" w:hAnsi="Times New Roman" w:cs="Times New Roman"/>
          <w:bCs/>
          <w:sz w:val="23"/>
          <w:szCs w:val="23"/>
        </w:rPr>
        <w:t xml:space="preserve">.gada </w:t>
      </w:r>
      <w:r w:rsidR="006D6B2E">
        <w:rPr>
          <w:rFonts w:ascii="Times New Roman" w:eastAsia="Times New Roman" w:hAnsi="Times New Roman" w:cs="Times New Roman"/>
          <w:bCs/>
          <w:sz w:val="23"/>
          <w:szCs w:val="23"/>
        </w:rPr>
        <w:t>25</w:t>
      </w:r>
      <w:r>
        <w:rPr>
          <w:rFonts w:ascii="Times New Roman" w:eastAsia="Times New Roman" w:hAnsi="Times New Roman" w:cs="Times New Roman"/>
          <w:bCs/>
          <w:sz w:val="23"/>
          <w:szCs w:val="23"/>
        </w:rPr>
        <w:t>.</w:t>
      </w:r>
      <w:r w:rsidR="006D6B2E">
        <w:rPr>
          <w:rFonts w:ascii="Times New Roman" w:eastAsia="Times New Roman" w:hAnsi="Times New Roman" w:cs="Times New Roman"/>
          <w:bCs/>
          <w:sz w:val="23"/>
          <w:szCs w:val="23"/>
        </w:rPr>
        <w:t>augusta</w:t>
      </w:r>
      <w:r>
        <w:rPr>
          <w:rFonts w:ascii="Times New Roman" w:eastAsia="Times New Roman" w:hAnsi="Times New Roman" w:cs="Times New Roman"/>
          <w:bCs/>
          <w:sz w:val="23"/>
          <w:szCs w:val="23"/>
        </w:rPr>
        <w:t xml:space="preserve"> sēdē, prot.Nr.</w:t>
      </w:r>
      <w:r w:rsidR="000B3DA7">
        <w:rPr>
          <w:rFonts w:ascii="Times New Roman" w:eastAsia="Times New Roman" w:hAnsi="Times New Roman" w:cs="Times New Roman"/>
          <w:bCs/>
          <w:sz w:val="23"/>
          <w:szCs w:val="23"/>
        </w:rPr>
        <w:t>2</w:t>
      </w:r>
    </w:p>
    <w:p w14:paraId="1599B036" w14:textId="77777777" w:rsidR="002832ED" w:rsidRPr="00D25A50" w:rsidRDefault="002832ED" w:rsidP="002832ED">
      <w:pPr>
        <w:spacing w:after="0" w:line="240" w:lineRule="auto"/>
        <w:rPr>
          <w:rFonts w:ascii="Times New Roman" w:eastAsia="Times New Roman" w:hAnsi="Times New Roman" w:cs="Times New Roman"/>
          <w:b/>
          <w:bCs/>
          <w:caps/>
          <w:sz w:val="23"/>
          <w:szCs w:val="23"/>
        </w:rPr>
      </w:pPr>
    </w:p>
    <w:p w14:paraId="7D22A156" w14:textId="77777777" w:rsidR="000B3DA7" w:rsidRPr="000B3DA7" w:rsidRDefault="000B3DA7" w:rsidP="000B3DA7">
      <w:pPr>
        <w:spacing w:after="0" w:line="240" w:lineRule="auto"/>
        <w:jc w:val="center"/>
        <w:rPr>
          <w:rFonts w:ascii="Times New Roman" w:eastAsia="Times New Roman" w:hAnsi="Times New Roman" w:cs="Times New Roman"/>
          <w:sz w:val="23"/>
          <w:szCs w:val="23"/>
        </w:rPr>
      </w:pPr>
      <w:r w:rsidRPr="000B3DA7">
        <w:rPr>
          <w:rFonts w:ascii="Times New Roman" w:eastAsia="Times New Roman" w:hAnsi="Times New Roman" w:cs="Times New Roman"/>
          <w:sz w:val="23"/>
          <w:szCs w:val="23"/>
        </w:rPr>
        <w:t>Iepirkums Publisko iepirkumu likuma 9.panta noteiktajā kārtībā</w:t>
      </w:r>
    </w:p>
    <w:p w14:paraId="34945DD3" w14:textId="1B1707D3" w:rsidR="000B3DA7" w:rsidRPr="000B3DA7" w:rsidRDefault="000B3DA7" w:rsidP="000B3DA7">
      <w:pPr>
        <w:spacing w:after="0" w:line="240" w:lineRule="auto"/>
        <w:jc w:val="center"/>
        <w:rPr>
          <w:rFonts w:ascii="Times New Roman Bold" w:eastAsia="Times New Roman" w:hAnsi="Times New Roman Bold" w:cs="Times New Roman"/>
          <w:b/>
          <w:caps/>
          <w:sz w:val="23"/>
          <w:szCs w:val="23"/>
        </w:rPr>
      </w:pPr>
      <w:r w:rsidRPr="000B3DA7">
        <w:rPr>
          <w:rFonts w:ascii="Times New Roman Bold" w:eastAsia="Times New Roman" w:hAnsi="Times New Roman Bold" w:cs="Times New Roman"/>
          <w:b/>
          <w:caps/>
          <w:sz w:val="23"/>
          <w:szCs w:val="23"/>
        </w:rPr>
        <w:t>“</w:t>
      </w:r>
      <w:r w:rsidR="006D6B2E" w:rsidRPr="006D6B2E">
        <w:rPr>
          <w:rFonts w:ascii="Times New Roman Bold" w:eastAsia="Times New Roman" w:hAnsi="Times New Roman Bold" w:cs="Times New Roman"/>
          <w:b/>
          <w:bCs/>
          <w:iCs/>
          <w:caps/>
          <w:sz w:val="23"/>
          <w:szCs w:val="23"/>
        </w:rPr>
        <w:t>Mīkstā inventāra piegāde Daugavpils valstspilsētas pašvaldības iestādei “Sociālais dienests”</w:t>
      </w:r>
      <w:r w:rsidRPr="000B3DA7">
        <w:rPr>
          <w:rFonts w:ascii="Times New Roman Bold" w:eastAsia="Times New Roman" w:hAnsi="Times New Roman Bold" w:cs="Times New Roman"/>
          <w:b/>
          <w:caps/>
          <w:sz w:val="23"/>
          <w:szCs w:val="23"/>
        </w:rPr>
        <w:t xml:space="preserve">” </w:t>
      </w:r>
    </w:p>
    <w:p w14:paraId="3AE02B9D" w14:textId="608A90C9" w:rsidR="000B3DA7" w:rsidRPr="000B3DA7" w:rsidRDefault="000B3DA7" w:rsidP="000B3DA7">
      <w:pPr>
        <w:spacing w:after="0" w:line="240" w:lineRule="auto"/>
        <w:jc w:val="center"/>
        <w:rPr>
          <w:rFonts w:ascii="Times New Roman" w:eastAsia="Times New Roman" w:hAnsi="Times New Roman" w:cs="Times New Roman"/>
          <w:sz w:val="23"/>
          <w:szCs w:val="23"/>
        </w:rPr>
      </w:pPr>
      <w:r w:rsidRPr="000B3DA7">
        <w:rPr>
          <w:rFonts w:ascii="Times New Roman" w:eastAsia="Times New Roman" w:hAnsi="Times New Roman" w:cs="Times New Roman"/>
          <w:sz w:val="23"/>
          <w:szCs w:val="23"/>
        </w:rPr>
        <w:t>identifikācijas numurs DVP 2026/</w:t>
      </w:r>
      <w:r w:rsidR="006D6B2E">
        <w:rPr>
          <w:rFonts w:ascii="Times New Roman" w:eastAsia="Times New Roman" w:hAnsi="Times New Roman" w:cs="Times New Roman"/>
          <w:sz w:val="23"/>
          <w:szCs w:val="23"/>
        </w:rPr>
        <w:t>169</w:t>
      </w:r>
    </w:p>
    <w:p w14:paraId="36340453" w14:textId="77777777" w:rsidR="009341FF" w:rsidRPr="00BF3313" w:rsidRDefault="00BF3313" w:rsidP="00113FD6">
      <w:pPr>
        <w:spacing w:before="360" w:after="360" w:line="240" w:lineRule="auto"/>
        <w:jc w:val="center"/>
        <w:rPr>
          <w:rFonts w:ascii="Times New Roman" w:eastAsia="Times New Roman" w:hAnsi="Times New Roman" w:cs="Times New Roman"/>
          <w:b/>
          <w:sz w:val="23"/>
          <w:szCs w:val="23"/>
        </w:rPr>
      </w:pPr>
      <w:r w:rsidRPr="00BF3313">
        <w:rPr>
          <w:rFonts w:ascii="Times New Roman" w:eastAsia="Times New Roman" w:hAnsi="Times New Roman" w:cs="Times New Roman"/>
          <w:b/>
          <w:sz w:val="23"/>
          <w:szCs w:val="23"/>
        </w:rPr>
        <w:t>Skaidrojumi Nr</w:t>
      </w:r>
      <w:r w:rsidR="00D37442">
        <w:rPr>
          <w:rFonts w:ascii="Times New Roman" w:eastAsia="Times New Roman" w:hAnsi="Times New Roman" w:cs="Times New Roman"/>
          <w:b/>
          <w:sz w:val="23"/>
          <w:szCs w:val="23"/>
        </w:rPr>
        <w:t>.</w:t>
      </w:r>
      <w:r w:rsidR="002832ED">
        <w:rPr>
          <w:rFonts w:ascii="Times New Roman" w:eastAsia="Times New Roman" w:hAnsi="Times New Roman" w:cs="Times New Roman"/>
          <w:b/>
          <w:sz w:val="23"/>
          <w:szCs w:val="23"/>
        </w:rPr>
        <w:t>1</w:t>
      </w:r>
    </w:p>
    <w:p w14:paraId="0496ADD0" w14:textId="6DB316A3" w:rsidR="00BB2BF0" w:rsidRPr="00BF3313" w:rsidRDefault="00F11327" w:rsidP="00506177">
      <w:pPr>
        <w:spacing w:after="120" w:line="240" w:lineRule="auto"/>
        <w:ind w:firstLine="720"/>
        <w:jc w:val="both"/>
        <w:rPr>
          <w:rFonts w:ascii="Times New Roman" w:hAnsi="Times New Roman" w:cs="Times New Roman"/>
          <w:sz w:val="23"/>
          <w:szCs w:val="23"/>
        </w:rPr>
      </w:pPr>
      <w:r w:rsidRPr="00BF3313">
        <w:rPr>
          <w:rFonts w:ascii="Times New Roman" w:hAnsi="Times New Roman" w:cs="Times New Roman"/>
          <w:sz w:val="23"/>
          <w:szCs w:val="23"/>
        </w:rPr>
        <w:t xml:space="preserve">Daugavpils </w:t>
      </w:r>
      <w:r w:rsidR="00BC4466" w:rsidRPr="00BF3313">
        <w:rPr>
          <w:rFonts w:ascii="Times New Roman" w:hAnsi="Times New Roman" w:cs="Times New Roman"/>
          <w:sz w:val="23"/>
          <w:szCs w:val="23"/>
        </w:rPr>
        <w:t>valsts</w:t>
      </w:r>
      <w:r w:rsidRPr="00BF3313">
        <w:rPr>
          <w:rFonts w:ascii="Times New Roman" w:hAnsi="Times New Roman" w:cs="Times New Roman"/>
          <w:sz w:val="23"/>
          <w:szCs w:val="23"/>
        </w:rPr>
        <w:t>pilsētas pašvaldības</w:t>
      </w:r>
      <w:r w:rsidR="00D37442">
        <w:rPr>
          <w:rFonts w:ascii="Times New Roman" w:hAnsi="Times New Roman" w:cs="Times New Roman"/>
          <w:sz w:val="23"/>
          <w:szCs w:val="23"/>
        </w:rPr>
        <w:t xml:space="preserve"> Iepirkuma komisija </w:t>
      </w:r>
      <w:r w:rsidR="000B3DA7" w:rsidRPr="000B3DA7">
        <w:rPr>
          <w:rFonts w:ascii="Times New Roman" w:hAnsi="Times New Roman" w:cs="Times New Roman"/>
          <w:sz w:val="23"/>
          <w:szCs w:val="23"/>
        </w:rPr>
        <w:t xml:space="preserve">2026.gada </w:t>
      </w:r>
      <w:r w:rsidR="006D6B2E">
        <w:rPr>
          <w:rFonts w:ascii="Times New Roman" w:hAnsi="Times New Roman" w:cs="Times New Roman"/>
          <w:sz w:val="23"/>
          <w:szCs w:val="23"/>
        </w:rPr>
        <w:t>25</w:t>
      </w:r>
      <w:r w:rsidR="000B3DA7" w:rsidRPr="000B3DA7">
        <w:rPr>
          <w:rFonts w:ascii="Times New Roman" w:hAnsi="Times New Roman" w:cs="Times New Roman"/>
          <w:sz w:val="23"/>
          <w:szCs w:val="23"/>
        </w:rPr>
        <w:t>.</w:t>
      </w:r>
      <w:r w:rsidR="006D6B2E">
        <w:rPr>
          <w:rFonts w:ascii="Times New Roman" w:hAnsi="Times New Roman" w:cs="Times New Roman"/>
          <w:sz w:val="23"/>
          <w:szCs w:val="23"/>
        </w:rPr>
        <w:t>augusta</w:t>
      </w:r>
      <w:r w:rsidR="000B3DA7">
        <w:rPr>
          <w:rFonts w:ascii="Times New Roman" w:hAnsi="Times New Roman" w:cs="Times New Roman"/>
          <w:sz w:val="23"/>
          <w:szCs w:val="23"/>
        </w:rPr>
        <w:t xml:space="preserve"> sēdē</w:t>
      </w:r>
      <w:r w:rsidR="000B3DA7" w:rsidRPr="000B3DA7">
        <w:rPr>
          <w:rFonts w:ascii="Times New Roman" w:hAnsi="Times New Roman" w:cs="Times New Roman"/>
          <w:sz w:val="23"/>
          <w:szCs w:val="23"/>
        </w:rPr>
        <w:t xml:space="preserve"> (</w:t>
      </w:r>
      <w:r w:rsidR="000B3DA7">
        <w:rPr>
          <w:rFonts w:ascii="Times New Roman" w:hAnsi="Times New Roman" w:cs="Times New Roman"/>
          <w:sz w:val="23"/>
          <w:szCs w:val="23"/>
        </w:rPr>
        <w:t>protokols Nr.2</w:t>
      </w:r>
      <w:r w:rsidR="000B3DA7" w:rsidRPr="000B3DA7">
        <w:rPr>
          <w:rFonts w:ascii="Times New Roman" w:hAnsi="Times New Roman" w:cs="Times New Roman"/>
          <w:sz w:val="23"/>
          <w:szCs w:val="23"/>
        </w:rPr>
        <w:t>) ir izskatījusi potenciālā pretendenta uzdoto</w:t>
      </w:r>
      <w:r w:rsidR="005759DF">
        <w:rPr>
          <w:rFonts w:ascii="Times New Roman" w:hAnsi="Times New Roman" w:cs="Times New Roman"/>
          <w:sz w:val="23"/>
          <w:szCs w:val="23"/>
        </w:rPr>
        <w:t>s</w:t>
      </w:r>
      <w:r w:rsidR="000B3DA7" w:rsidRPr="000B3DA7">
        <w:rPr>
          <w:rFonts w:ascii="Times New Roman" w:hAnsi="Times New Roman" w:cs="Times New Roman"/>
          <w:sz w:val="23"/>
          <w:szCs w:val="23"/>
        </w:rPr>
        <w:t xml:space="preserve"> jautājumu</w:t>
      </w:r>
      <w:r w:rsidR="005759DF">
        <w:rPr>
          <w:rFonts w:ascii="Times New Roman" w:hAnsi="Times New Roman" w:cs="Times New Roman"/>
          <w:sz w:val="23"/>
          <w:szCs w:val="23"/>
        </w:rPr>
        <w:t>s</w:t>
      </w:r>
      <w:r w:rsidR="000B3DA7" w:rsidRPr="000B3DA7">
        <w:rPr>
          <w:rFonts w:ascii="Times New Roman" w:hAnsi="Times New Roman" w:cs="Times New Roman"/>
          <w:sz w:val="23"/>
          <w:szCs w:val="23"/>
        </w:rPr>
        <w:t xml:space="preserve"> saistībā ar Iepirkuma “</w:t>
      </w:r>
      <w:r w:rsidR="006D6B2E" w:rsidRPr="006D6B2E">
        <w:rPr>
          <w:rFonts w:ascii="Times New Roman" w:hAnsi="Times New Roman" w:cs="Times New Roman"/>
          <w:sz w:val="23"/>
          <w:szCs w:val="23"/>
        </w:rPr>
        <w:t>Mīkstā inventāra piegāde Daugavpils valstspilsētas pašvaldības iestādei “Sociālais dienests”</w:t>
      </w:r>
      <w:r w:rsidR="000B3DA7" w:rsidRPr="000B3DA7">
        <w:rPr>
          <w:rFonts w:ascii="Times New Roman" w:hAnsi="Times New Roman" w:cs="Times New Roman"/>
          <w:sz w:val="23"/>
          <w:szCs w:val="23"/>
        </w:rPr>
        <w:t>”, identifikācijas Nr. DVP 2026/</w:t>
      </w:r>
      <w:r w:rsidR="006D6B2E">
        <w:rPr>
          <w:rFonts w:ascii="Times New Roman" w:hAnsi="Times New Roman" w:cs="Times New Roman"/>
          <w:sz w:val="23"/>
          <w:szCs w:val="23"/>
        </w:rPr>
        <w:t>169</w:t>
      </w:r>
      <w:r w:rsidR="000B3DA7" w:rsidRPr="000B3DA7">
        <w:rPr>
          <w:rFonts w:ascii="Times New Roman" w:hAnsi="Times New Roman" w:cs="Times New Roman"/>
          <w:sz w:val="23"/>
          <w:szCs w:val="23"/>
        </w:rPr>
        <w:t xml:space="preserve">, </w:t>
      </w:r>
      <w:r w:rsidR="006D6B2E" w:rsidRPr="006D6B2E">
        <w:rPr>
          <w:rFonts w:ascii="Times New Roman" w:hAnsi="Times New Roman" w:cs="Times New Roman"/>
          <w:sz w:val="23"/>
          <w:szCs w:val="23"/>
        </w:rPr>
        <w:t>nolikuma tehniskās specifikācijas 4.daļas “Darba apģērba un darba apavu piegāde”, 6. un 7.pozīciju</w:t>
      </w:r>
      <w:r w:rsidR="000B3DA7">
        <w:rPr>
          <w:rFonts w:ascii="Times New Roman" w:hAnsi="Times New Roman" w:cs="Times New Roman"/>
          <w:sz w:val="23"/>
          <w:szCs w:val="23"/>
        </w:rPr>
        <w:t xml:space="preserve"> un</w:t>
      </w:r>
      <w:r w:rsidR="000B3DA7" w:rsidRPr="000B3DA7">
        <w:t xml:space="preserve"> </w:t>
      </w:r>
      <w:r w:rsidR="000B3DA7" w:rsidRPr="000B3DA7">
        <w:rPr>
          <w:rFonts w:ascii="Times New Roman" w:hAnsi="Times New Roman" w:cs="Times New Roman"/>
          <w:sz w:val="23"/>
          <w:szCs w:val="23"/>
        </w:rPr>
        <w:t>sniedz šād</w:t>
      </w:r>
      <w:r w:rsidR="005759DF">
        <w:rPr>
          <w:rFonts w:ascii="Times New Roman" w:hAnsi="Times New Roman" w:cs="Times New Roman"/>
          <w:sz w:val="23"/>
          <w:szCs w:val="23"/>
        </w:rPr>
        <w:t>us skaidrojumus</w:t>
      </w:r>
      <w:r w:rsidR="000B3DA7">
        <w:rPr>
          <w:rFonts w:ascii="Times New Roman" w:hAnsi="Times New Roman" w:cs="Times New Roman"/>
          <w:sz w:val="23"/>
          <w:szCs w:val="23"/>
        </w:rPr>
        <w:t>:</w:t>
      </w:r>
      <w:r w:rsidR="00BF3313" w:rsidRPr="00BF3313">
        <w:rPr>
          <w:rFonts w:ascii="Times New Roman" w:hAnsi="Times New Roman" w:cs="Times New Roman"/>
          <w:sz w:val="23"/>
          <w:szCs w:val="23"/>
        </w:rPr>
        <w:t xml:space="preserve"> </w:t>
      </w:r>
    </w:p>
    <w:p w14:paraId="737DA711" w14:textId="77777777" w:rsidR="006D6B2E" w:rsidRPr="006D6B2E" w:rsidRDefault="006D6B2E" w:rsidP="006D6B2E">
      <w:pPr>
        <w:spacing w:after="120" w:line="20" w:lineRule="atLeast"/>
        <w:ind w:firstLine="426"/>
        <w:jc w:val="both"/>
        <w:rPr>
          <w:rFonts w:ascii="Times New Roman" w:eastAsia="Times New Roman" w:hAnsi="Times New Roman" w:cs="Times New Roman"/>
          <w:sz w:val="23"/>
          <w:szCs w:val="23"/>
        </w:rPr>
      </w:pPr>
      <w:bookmarkStart w:id="0" w:name="_Hlk208996451"/>
      <w:r w:rsidRPr="006D6B2E">
        <w:rPr>
          <w:rFonts w:ascii="Times New Roman" w:eastAsia="Times New Roman" w:hAnsi="Times New Roman" w:cs="Times New Roman"/>
          <w:sz w:val="23"/>
          <w:szCs w:val="23"/>
        </w:rPr>
        <w:t>JAUTĀJUMS:</w:t>
      </w:r>
    </w:p>
    <w:p w14:paraId="367F1D4E" w14:textId="77777777" w:rsidR="006D6B2E" w:rsidRPr="006D6B2E" w:rsidRDefault="006D6B2E" w:rsidP="006D6B2E">
      <w:pPr>
        <w:spacing w:after="0" w:line="240" w:lineRule="auto"/>
        <w:jc w:val="both"/>
        <w:rPr>
          <w:rFonts w:ascii="Times New Roman" w:eastAsia="Aptos" w:hAnsi="Times New Roman" w:cs="Times New Roman"/>
          <w:i/>
          <w:iCs/>
        </w:rPr>
      </w:pPr>
      <w:r w:rsidRPr="006D6B2E">
        <w:rPr>
          <w:rFonts w:ascii="Times New Roman" w:eastAsia="Aptos" w:hAnsi="Times New Roman" w:cs="Times New Roman"/>
          <w:i/>
          <w:iCs/>
        </w:rPr>
        <w:t>Pretendents lūdz Pasūtītāju sniegt precīzāku skaidrojumu par iepirkuma “Mīkstā inventāra piegāde Daugavpils valstspilsētas pašvaldības iestādei “Sociālais dienests”” (DVP 2026/169) 4.daļas tehniskās specifikācijas prasībām.</w:t>
      </w:r>
    </w:p>
    <w:p w14:paraId="459402FE" w14:textId="77777777" w:rsidR="006D6B2E" w:rsidRPr="006D6B2E" w:rsidRDefault="006D6B2E" w:rsidP="006D6B2E">
      <w:pPr>
        <w:spacing w:after="0" w:line="240" w:lineRule="auto"/>
        <w:jc w:val="both"/>
        <w:rPr>
          <w:rFonts w:ascii="Times New Roman" w:eastAsia="Aptos" w:hAnsi="Times New Roman" w:cs="Times New Roman"/>
          <w:i/>
          <w:iCs/>
        </w:rPr>
      </w:pPr>
    </w:p>
    <w:p w14:paraId="6D697BD2" w14:textId="05D90893" w:rsidR="006D6B2E" w:rsidRPr="006D6B2E" w:rsidRDefault="006D6B2E" w:rsidP="006D6B2E">
      <w:pPr>
        <w:spacing w:after="0" w:line="240" w:lineRule="auto"/>
        <w:jc w:val="both"/>
        <w:rPr>
          <w:rFonts w:ascii="Times New Roman" w:eastAsia="Aptos" w:hAnsi="Times New Roman" w:cs="Times New Roman"/>
          <w:i/>
          <w:iCs/>
        </w:rPr>
      </w:pPr>
      <w:r w:rsidRPr="006D6B2E">
        <w:rPr>
          <w:rFonts w:ascii="Times New Roman" w:eastAsia="Aptos" w:hAnsi="Times New Roman" w:cs="Times New Roman"/>
          <w:i/>
          <w:iCs/>
        </w:rPr>
        <w:t>Lūdzam precizēt aizsardzības pakāpi apaviem 6. un 7.pozīcijā, lai varētu piedāvāt atbilstošu preci Pasūtītāja vēlmēm.</w:t>
      </w:r>
    </w:p>
    <w:tbl>
      <w:tblPr>
        <w:tblW w:w="0" w:type="auto"/>
        <w:tblCellMar>
          <w:left w:w="0" w:type="dxa"/>
          <w:right w:w="0" w:type="dxa"/>
        </w:tblCellMar>
        <w:tblLook w:val="04A0" w:firstRow="1" w:lastRow="0" w:firstColumn="1" w:lastColumn="0" w:noHBand="0" w:noVBand="1"/>
      </w:tblPr>
      <w:tblGrid>
        <w:gridCol w:w="499"/>
        <w:gridCol w:w="2376"/>
        <w:gridCol w:w="6305"/>
      </w:tblGrid>
      <w:tr w:rsidR="006D6B2E" w:rsidRPr="006D6B2E" w14:paraId="7F8D1135" w14:textId="77777777" w:rsidTr="006D6B2E">
        <w:trPr>
          <w:trHeight w:val="2352"/>
        </w:trPr>
        <w:tc>
          <w:tcPr>
            <w:tcW w:w="4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C017B0" w14:textId="77777777" w:rsidR="006D6B2E" w:rsidRPr="006D6B2E" w:rsidRDefault="006D6B2E" w:rsidP="006D6B2E">
            <w:pPr>
              <w:spacing w:after="0" w:line="240" w:lineRule="auto"/>
              <w:rPr>
                <w:rFonts w:ascii="Times New Roman" w:eastAsia="Aptos" w:hAnsi="Times New Roman" w:cs="Times New Roman"/>
                <w:i/>
                <w:iCs/>
              </w:rPr>
            </w:pPr>
            <w:r w:rsidRPr="006D6B2E">
              <w:rPr>
                <w:rFonts w:ascii="Times New Roman" w:eastAsia="Aptos" w:hAnsi="Times New Roman" w:cs="Times New Roman"/>
                <w:i/>
                <w:iCs/>
              </w:rPr>
              <w:t>6.</w:t>
            </w:r>
          </w:p>
        </w:tc>
        <w:tc>
          <w:tcPr>
            <w:tcW w:w="2376"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1E5959BC" w14:textId="0A4F2E13" w:rsidR="006D6B2E" w:rsidRPr="006D6B2E" w:rsidRDefault="006D6B2E" w:rsidP="006D6B2E">
            <w:pPr>
              <w:spacing w:after="0" w:line="240" w:lineRule="auto"/>
              <w:rPr>
                <w:rFonts w:ascii="Times New Roman" w:eastAsia="Aptos" w:hAnsi="Times New Roman" w:cs="Times New Roman"/>
                <w:i/>
                <w:iCs/>
              </w:rPr>
            </w:pPr>
            <w:r w:rsidRPr="006D6B2E">
              <w:rPr>
                <w:rFonts w:ascii="Times New Roman" w:eastAsia="Times New Roman" w:hAnsi="Times New Roman" w:cs="Times New Roman"/>
                <w:i/>
                <w:iCs/>
                <w:noProof/>
                <w:sz w:val="24"/>
                <w:szCs w:val="24"/>
                <w:lang w:val="en-US"/>
              </w:rPr>
              <w:drawing>
                <wp:anchor distT="0" distB="0" distL="114300" distR="114300" simplePos="0" relativeHeight="251659264" behindDoc="0" locked="0" layoutInCell="1" allowOverlap="1" wp14:anchorId="5C52B891" wp14:editId="1D2425EE">
                  <wp:simplePos x="0" y="0"/>
                  <wp:positionH relativeFrom="column">
                    <wp:posOffset>200025</wp:posOffset>
                  </wp:positionH>
                  <wp:positionV relativeFrom="paragraph">
                    <wp:posOffset>533400</wp:posOffset>
                  </wp:positionV>
                  <wp:extent cx="1038225" cy="781050"/>
                  <wp:effectExtent l="0" t="0" r="9525" b="0"/>
                  <wp:wrapNone/>
                  <wp:docPr id="667707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8225" cy="7810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150"/>
            </w:tblGrid>
            <w:tr w:rsidR="006D6B2E" w:rsidRPr="006D6B2E" w14:paraId="3FBC6D48" w14:textId="77777777" w:rsidTr="00E334A2">
              <w:trPr>
                <w:trHeight w:val="2250"/>
                <w:tblCellSpacing w:w="0" w:type="dxa"/>
              </w:trPr>
              <w:tc>
                <w:tcPr>
                  <w:tcW w:w="2360" w:type="dxa"/>
                  <w:tcBorders>
                    <w:top w:val="nil"/>
                    <w:left w:val="nil"/>
                    <w:bottom w:val="nil"/>
                    <w:right w:val="single" w:sz="8" w:space="0" w:color="auto"/>
                  </w:tcBorders>
                  <w:hideMark/>
                </w:tcPr>
                <w:p w14:paraId="64D44DE0" w14:textId="77777777" w:rsidR="006D6B2E" w:rsidRPr="006D6B2E" w:rsidRDefault="006D6B2E" w:rsidP="006D6B2E">
                  <w:pPr>
                    <w:spacing w:after="0" w:line="240" w:lineRule="auto"/>
                    <w:rPr>
                      <w:rFonts w:ascii="Times New Roman" w:eastAsia="Aptos" w:hAnsi="Times New Roman" w:cs="Times New Roman"/>
                      <w:i/>
                      <w:iCs/>
                    </w:rPr>
                  </w:pPr>
                  <w:r w:rsidRPr="006D6B2E">
                    <w:rPr>
                      <w:rFonts w:ascii="Times New Roman" w:eastAsia="Aptos" w:hAnsi="Times New Roman" w:cs="Times New Roman"/>
                      <w:i/>
                      <w:iCs/>
                    </w:rPr>
                    <w:t>Vīriešu darba apavi sandales</w:t>
                  </w:r>
                </w:p>
              </w:tc>
            </w:tr>
          </w:tbl>
          <w:p w14:paraId="3AB93401" w14:textId="77777777" w:rsidR="006D6B2E" w:rsidRPr="006D6B2E" w:rsidRDefault="006D6B2E" w:rsidP="006D6B2E">
            <w:pPr>
              <w:spacing w:after="0" w:line="240" w:lineRule="auto"/>
              <w:rPr>
                <w:rFonts w:ascii="Times New Roman" w:eastAsia="Times New Roman" w:hAnsi="Times New Roman" w:cs="Times New Roman"/>
                <w:i/>
                <w:iCs/>
                <w:sz w:val="20"/>
                <w:szCs w:val="20"/>
                <w:lang w:eastAsia="lv-LV"/>
              </w:rPr>
            </w:pPr>
          </w:p>
        </w:tc>
        <w:tc>
          <w:tcPr>
            <w:tcW w:w="63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0CE3D3" w14:textId="77777777" w:rsidR="006D6B2E" w:rsidRPr="006D6B2E" w:rsidRDefault="006D6B2E" w:rsidP="006D6B2E">
            <w:pPr>
              <w:spacing w:after="0" w:line="240" w:lineRule="auto"/>
              <w:rPr>
                <w:rFonts w:ascii="Times New Roman" w:eastAsia="Aptos" w:hAnsi="Times New Roman" w:cs="Times New Roman"/>
                <w:i/>
                <w:iCs/>
              </w:rPr>
            </w:pPr>
            <w:r w:rsidRPr="006D6B2E">
              <w:rPr>
                <w:rFonts w:ascii="Times New Roman" w:eastAsia="Aptos" w:hAnsi="Times New Roman" w:cs="Times New Roman"/>
                <w:i/>
                <w:iCs/>
              </w:rPr>
              <w:t>Gumijas zole, mākslīgas ādas virsma, ādas iekšējā zole, aizdare ar līplenti vai klipšu, uz platu pēdu.</w:t>
            </w:r>
            <w:r w:rsidRPr="006D6B2E">
              <w:rPr>
                <w:rFonts w:ascii="Times New Roman" w:eastAsia="Aptos" w:hAnsi="Times New Roman" w:cs="Times New Roman"/>
                <w:i/>
                <w:iCs/>
              </w:rPr>
              <w:br/>
              <w:t>Krāsa: tumšos toņos. Pirms piegādes saskaņojot ar pasūtītāju.</w:t>
            </w:r>
            <w:r w:rsidRPr="006D6B2E">
              <w:rPr>
                <w:rFonts w:ascii="Times New Roman" w:eastAsia="Aptos" w:hAnsi="Times New Roman" w:cs="Times New Roman"/>
                <w:i/>
                <w:iCs/>
              </w:rPr>
              <w:br/>
              <w:t>Izmērs: piedāvāt no 43 līdz 45</w:t>
            </w:r>
            <w:r w:rsidRPr="006D6B2E">
              <w:rPr>
                <w:rFonts w:ascii="Times New Roman" w:eastAsia="Aptos" w:hAnsi="Times New Roman" w:cs="Times New Roman"/>
                <w:b/>
                <w:bCs/>
                <w:i/>
                <w:iCs/>
              </w:rPr>
              <w:t xml:space="preserve"> (*****skat. izmēru tabulu)</w:t>
            </w:r>
            <w:r w:rsidRPr="006D6B2E">
              <w:rPr>
                <w:rFonts w:ascii="Times New Roman" w:eastAsia="Aptos" w:hAnsi="Times New Roman" w:cs="Times New Roman"/>
                <w:i/>
                <w:iCs/>
              </w:rPr>
              <w:t>. Pirms piegādes konkrēto izmēru daudzumu saskaņot ar pasūtītāju.</w:t>
            </w:r>
          </w:p>
        </w:tc>
      </w:tr>
      <w:tr w:rsidR="006D6B2E" w:rsidRPr="006D6B2E" w14:paraId="5EB71917" w14:textId="77777777" w:rsidTr="00E334A2">
        <w:trPr>
          <w:trHeight w:val="2235"/>
        </w:trPr>
        <w:tc>
          <w:tcPr>
            <w:tcW w:w="4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DA0C52" w14:textId="77777777" w:rsidR="006D6B2E" w:rsidRPr="006D6B2E" w:rsidRDefault="006D6B2E" w:rsidP="006D6B2E">
            <w:pPr>
              <w:spacing w:after="0" w:line="240" w:lineRule="auto"/>
              <w:rPr>
                <w:rFonts w:ascii="Times New Roman" w:eastAsia="Aptos" w:hAnsi="Times New Roman" w:cs="Times New Roman"/>
                <w:i/>
                <w:iCs/>
              </w:rPr>
            </w:pPr>
            <w:r w:rsidRPr="006D6B2E">
              <w:rPr>
                <w:rFonts w:ascii="Times New Roman" w:eastAsia="Aptos" w:hAnsi="Times New Roman" w:cs="Times New Roman"/>
                <w:i/>
                <w:iCs/>
              </w:rPr>
              <w:t>7.</w:t>
            </w:r>
          </w:p>
        </w:tc>
        <w:tc>
          <w:tcPr>
            <w:tcW w:w="2376" w:type="dxa"/>
            <w:tcBorders>
              <w:top w:val="nil"/>
              <w:left w:val="nil"/>
              <w:bottom w:val="single" w:sz="8" w:space="0" w:color="auto"/>
              <w:right w:val="single" w:sz="8" w:space="0" w:color="auto"/>
            </w:tcBorders>
            <w:noWrap/>
            <w:tcMar>
              <w:top w:w="0" w:type="dxa"/>
              <w:left w:w="108" w:type="dxa"/>
              <w:bottom w:w="0" w:type="dxa"/>
              <w:right w:w="108" w:type="dxa"/>
            </w:tcMar>
          </w:tcPr>
          <w:p w14:paraId="05179F8D" w14:textId="77777777" w:rsidR="006D6B2E" w:rsidRPr="006D6B2E" w:rsidRDefault="006D6B2E" w:rsidP="006D6B2E">
            <w:pPr>
              <w:spacing w:after="0" w:line="240" w:lineRule="auto"/>
              <w:rPr>
                <w:rFonts w:ascii="Times New Roman" w:eastAsia="Aptos" w:hAnsi="Times New Roman" w:cs="Times New Roman"/>
                <w:i/>
                <w:iCs/>
              </w:rPr>
            </w:pPr>
          </w:p>
          <w:tbl>
            <w:tblPr>
              <w:tblW w:w="0" w:type="auto"/>
              <w:tblCellSpacing w:w="0" w:type="dxa"/>
              <w:tblCellMar>
                <w:left w:w="0" w:type="dxa"/>
                <w:right w:w="0" w:type="dxa"/>
              </w:tblCellMar>
              <w:tblLook w:val="04A0" w:firstRow="1" w:lastRow="0" w:firstColumn="1" w:lastColumn="0" w:noHBand="0" w:noVBand="1"/>
            </w:tblPr>
            <w:tblGrid>
              <w:gridCol w:w="2150"/>
            </w:tblGrid>
            <w:tr w:rsidR="006D6B2E" w:rsidRPr="006D6B2E" w14:paraId="0DCCD4B6" w14:textId="77777777" w:rsidTr="00E334A2">
              <w:trPr>
                <w:trHeight w:val="2235"/>
                <w:tblCellSpacing w:w="0" w:type="dxa"/>
              </w:trPr>
              <w:tc>
                <w:tcPr>
                  <w:tcW w:w="2360" w:type="dxa"/>
                  <w:tcBorders>
                    <w:top w:val="single" w:sz="8" w:space="0" w:color="auto"/>
                    <w:left w:val="nil"/>
                    <w:bottom w:val="single" w:sz="8" w:space="0" w:color="auto"/>
                    <w:right w:val="single" w:sz="8" w:space="0" w:color="auto"/>
                  </w:tcBorders>
                  <w:hideMark/>
                </w:tcPr>
                <w:p w14:paraId="76509E10" w14:textId="4A88D5D4" w:rsidR="006D6B2E" w:rsidRPr="006D6B2E" w:rsidRDefault="006D6B2E" w:rsidP="006D6B2E">
                  <w:pPr>
                    <w:spacing w:after="0" w:line="240" w:lineRule="auto"/>
                    <w:rPr>
                      <w:rFonts w:ascii="Times New Roman" w:eastAsia="Aptos" w:hAnsi="Times New Roman" w:cs="Times New Roman"/>
                      <w:i/>
                      <w:iCs/>
                    </w:rPr>
                  </w:pPr>
                  <w:r w:rsidRPr="006D6B2E">
                    <w:rPr>
                      <w:rFonts w:ascii="Times New Roman" w:eastAsia="Times New Roman" w:hAnsi="Times New Roman" w:cs="Times New Roman"/>
                      <w:i/>
                      <w:iCs/>
                      <w:noProof/>
                      <w:sz w:val="24"/>
                      <w:szCs w:val="24"/>
                      <w:lang w:val="en-US"/>
                    </w:rPr>
                    <w:drawing>
                      <wp:anchor distT="0" distB="0" distL="114300" distR="114300" simplePos="0" relativeHeight="251660288" behindDoc="0" locked="0" layoutInCell="1" allowOverlap="1" wp14:anchorId="6C7F877D" wp14:editId="304D362D">
                        <wp:simplePos x="0" y="0"/>
                        <wp:positionH relativeFrom="column">
                          <wp:posOffset>200025</wp:posOffset>
                        </wp:positionH>
                        <wp:positionV relativeFrom="paragraph">
                          <wp:posOffset>213360</wp:posOffset>
                        </wp:positionV>
                        <wp:extent cx="990600" cy="828675"/>
                        <wp:effectExtent l="0" t="0" r="0" b="9525"/>
                        <wp:wrapNone/>
                        <wp:docPr id="199909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6B2E">
                    <w:rPr>
                      <w:rFonts w:ascii="Times New Roman" w:eastAsia="Aptos" w:hAnsi="Times New Roman" w:cs="Times New Roman"/>
                      <w:i/>
                      <w:iCs/>
                    </w:rPr>
                    <w:t>Vīriešu darba apavi</w:t>
                  </w:r>
                </w:p>
              </w:tc>
            </w:tr>
          </w:tbl>
          <w:p w14:paraId="0608F834" w14:textId="77777777" w:rsidR="006D6B2E" w:rsidRPr="006D6B2E" w:rsidRDefault="006D6B2E" w:rsidP="006D6B2E">
            <w:pPr>
              <w:spacing w:after="0" w:line="240" w:lineRule="auto"/>
              <w:rPr>
                <w:rFonts w:ascii="Times New Roman" w:eastAsia="Aptos" w:hAnsi="Times New Roman" w:cs="Times New Roman"/>
                <w:i/>
                <w:iCs/>
                <w:sz w:val="24"/>
                <w:szCs w:val="24"/>
                <w:lang w:eastAsia="lv-LV"/>
              </w:rPr>
            </w:pPr>
          </w:p>
        </w:tc>
        <w:tc>
          <w:tcPr>
            <w:tcW w:w="6305" w:type="dxa"/>
            <w:tcBorders>
              <w:top w:val="nil"/>
              <w:left w:val="nil"/>
              <w:bottom w:val="single" w:sz="8" w:space="0" w:color="auto"/>
              <w:right w:val="single" w:sz="8" w:space="0" w:color="auto"/>
            </w:tcBorders>
            <w:tcMar>
              <w:top w:w="0" w:type="dxa"/>
              <w:left w:w="108" w:type="dxa"/>
              <w:bottom w:w="0" w:type="dxa"/>
              <w:right w:w="108" w:type="dxa"/>
            </w:tcMar>
            <w:hideMark/>
          </w:tcPr>
          <w:p w14:paraId="21268B34" w14:textId="77777777" w:rsidR="006D6B2E" w:rsidRPr="006D6B2E" w:rsidRDefault="006D6B2E" w:rsidP="006D6B2E">
            <w:pPr>
              <w:spacing w:after="0" w:line="240" w:lineRule="auto"/>
              <w:rPr>
                <w:rFonts w:ascii="Times New Roman" w:eastAsia="Aptos" w:hAnsi="Times New Roman" w:cs="Times New Roman"/>
                <w:i/>
                <w:iCs/>
              </w:rPr>
            </w:pPr>
            <w:r w:rsidRPr="006D6B2E">
              <w:rPr>
                <w:rFonts w:ascii="Times New Roman" w:eastAsia="Aptos" w:hAnsi="Times New Roman" w:cs="Times New Roman"/>
                <w:i/>
                <w:iCs/>
              </w:rPr>
              <w:t>Gumijas zole, mākslīgas ādas virsma, ādas iekšējā zole, ar šņorēm, uz platu pēdu.</w:t>
            </w:r>
            <w:r w:rsidRPr="006D6B2E">
              <w:rPr>
                <w:rFonts w:ascii="Times New Roman" w:eastAsia="Aptos" w:hAnsi="Times New Roman" w:cs="Times New Roman"/>
                <w:i/>
                <w:iCs/>
              </w:rPr>
              <w:br/>
              <w:t>Krāsa: tumšos toņos. Pirms piegādes saskaņojot ar pasūtītāju.</w:t>
            </w:r>
            <w:r w:rsidRPr="006D6B2E">
              <w:rPr>
                <w:rFonts w:ascii="Times New Roman" w:eastAsia="Aptos" w:hAnsi="Times New Roman" w:cs="Times New Roman"/>
                <w:i/>
                <w:iCs/>
              </w:rPr>
              <w:br/>
              <w:t>Izmērs: piedāvāt no 43 līdz 45</w:t>
            </w:r>
            <w:r w:rsidRPr="006D6B2E">
              <w:rPr>
                <w:rFonts w:ascii="Times New Roman" w:eastAsia="Aptos" w:hAnsi="Times New Roman" w:cs="Times New Roman"/>
                <w:b/>
                <w:bCs/>
                <w:i/>
                <w:iCs/>
              </w:rPr>
              <w:t xml:space="preserve"> (*****skat. izmēru tabulu)</w:t>
            </w:r>
            <w:r w:rsidRPr="006D6B2E">
              <w:rPr>
                <w:rFonts w:ascii="Times New Roman" w:eastAsia="Aptos" w:hAnsi="Times New Roman" w:cs="Times New Roman"/>
                <w:i/>
                <w:iCs/>
              </w:rPr>
              <w:t>. Pirms piegādes konkrēto izmēru daudzumu saskaņot ar pasūtītāju.</w:t>
            </w:r>
          </w:p>
        </w:tc>
      </w:tr>
    </w:tbl>
    <w:p w14:paraId="0D76ED3A" w14:textId="77777777" w:rsidR="006D6B2E" w:rsidRPr="006D6B2E" w:rsidRDefault="006D6B2E" w:rsidP="006D6B2E">
      <w:pPr>
        <w:spacing w:after="120" w:line="20" w:lineRule="atLeast"/>
        <w:jc w:val="both"/>
        <w:rPr>
          <w:rFonts w:ascii="Times New Roman" w:eastAsia="Times New Roman" w:hAnsi="Times New Roman" w:cs="Times New Roman"/>
          <w:sz w:val="23"/>
          <w:szCs w:val="23"/>
        </w:rPr>
      </w:pPr>
    </w:p>
    <w:p w14:paraId="26778976" w14:textId="77777777" w:rsidR="006D6B2E" w:rsidRPr="006D6B2E" w:rsidRDefault="006D6B2E" w:rsidP="006D6B2E">
      <w:pPr>
        <w:spacing w:after="120" w:line="20" w:lineRule="atLeast"/>
        <w:jc w:val="both"/>
        <w:rPr>
          <w:rFonts w:ascii="Times New Roman" w:eastAsia="Times New Roman" w:hAnsi="Times New Roman" w:cs="Times New Roman"/>
          <w:sz w:val="23"/>
          <w:szCs w:val="23"/>
        </w:rPr>
      </w:pPr>
      <w:r w:rsidRPr="006D6B2E">
        <w:rPr>
          <w:rFonts w:ascii="Times New Roman" w:eastAsia="Times New Roman" w:hAnsi="Times New Roman" w:cs="Times New Roman"/>
          <w:sz w:val="23"/>
          <w:szCs w:val="23"/>
        </w:rPr>
        <w:t>SKAIDROJUMS:</w:t>
      </w:r>
    </w:p>
    <w:bookmarkEnd w:id="0"/>
    <w:p w14:paraId="0CBA0D1D" w14:textId="5895CCA7" w:rsidR="006D6B2E" w:rsidRDefault="006D6B2E" w:rsidP="006D6B2E">
      <w:pPr>
        <w:spacing w:after="120" w:line="240" w:lineRule="auto"/>
        <w:jc w:val="both"/>
        <w:rPr>
          <w:rFonts w:ascii="Times New Roman" w:eastAsia="Times New Roman" w:hAnsi="Times New Roman" w:cs="Times New Roman"/>
          <w:color w:val="0D0D0D"/>
          <w:sz w:val="23"/>
          <w:szCs w:val="23"/>
          <w:shd w:val="clear" w:color="auto" w:fill="FFFFFF"/>
        </w:rPr>
      </w:pPr>
      <w:r w:rsidRPr="006D6B2E">
        <w:rPr>
          <w:rFonts w:ascii="Times New Roman" w:eastAsia="Times New Roman" w:hAnsi="Times New Roman" w:cs="Times New Roman"/>
          <w:color w:val="0D0D0D"/>
          <w:sz w:val="23"/>
          <w:szCs w:val="23"/>
          <w:shd w:val="clear" w:color="auto" w:fill="FFFFFF"/>
        </w:rPr>
        <w:t>Tehniskās specifikācijas 4.daļas “Darba apģērba un darba apavu piegāde”, 6. un 7.pozīcijā apaviem aizsardzības pakāpe ir vismaz SB, nodrošinot aizsargpurngala aizsardzību, kā arī papildus neslīdoša zole un slēgta papēža zona (skat. attēls).</w:t>
      </w:r>
      <w:r w:rsidRPr="006D6B2E">
        <w:rPr>
          <w:rFonts w:ascii="Times New Roman" w:eastAsia="Times New Roman" w:hAnsi="Times New Roman" w:cs="Times New Roman"/>
          <w:sz w:val="24"/>
          <w:szCs w:val="24"/>
        </w:rPr>
        <w:t xml:space="preserve"> </w:t>
      </w:r>
      <w:r w:rsidRPr="006D6B2E">
        <w:rPr>
          <w:rFonts w:ascii="Times New Roman" w:eastAsia="Times New Roman" w:hAnsi="Times New Roman" w:cs="Times New Roman"/>
          <w:color w:val="0D0D0D"/>
          <w:sz w:val="23"/>
          <w:szCs w:val="23"/>
          <w:shd w:val="clear" w:color="auto" w:fill="FFFFFF"/>
        </w:rPr>
        <w:t>Aizsardzības līdzeklis jāizvēlas, pamatojoties uz konkrētās darba vietas riska novērtējumu un identificētajiem darba vides riskiem.</w:t>
      </w:r>
    </w:p>
    <w:p w14:paraId="1A32F77D" w14:textId="77777777" w:rsidR="006D6B2E" w:rsidRDefault="006D6B2E" w:rsidP="006D6B2E">
      <w:pPr>
        <w:spacing w:after="120" w:line="240" w:lineRule="auto"/>
        <w:jc w:val="both"/>
        <w:rPr>
          <w:rFonts w:ascii="Times New Roman" w:eastAsia="Times New Roman" w:hAnsi="Times New Roman" w:cs="Times New Roman"/>
          <w:color w:val="0D0D0D"/>
          <w:sz w:val="23"/>
          <w:szCs w:val="23"/>
          <w:shd w:val="clear" w:color="auto" w:fill="FFFFFF"/>
        </w:rPr>
      </w:pPr>
    </w:p>
    <w:p w14:paraId="42A7710A" w14:textId="078E779C" w:rsidR="007B7007" w:rsidRPr="005759DF" w:rsidRDefault="00804B91" w:rsidP="005759DF">
      <w:pPr>
        <w:spacing w:after="120" w:line="240" w:lineRule="auto"/>
        <w:ind w:firstLine="425"/>
        <w:jc w:val="right"/>
        <w:rPr>
          <w:rFonts w:ascii="Times New Roman" w:eastAsia="Times New Roman" w:hAnsi="Times New Roman" w:cs="Times New Roman"/>
          <w:i/>
          <w:iCs/>
          <w:sz w:val="23"/>
          <w:szCs w:val="23"/>
        </w:rPr>
      </w:pPr>
      <w:r>
        <w:rPr>
          <w:rFonts w:ascii="Times New Roman" w:eastAsia="Times New Roman" w:hAnsi="Times New Roman" w:cs="Times New Roman"/>
          <w:bCs/>
          <w:sz w:val="23"/>
          <w:szCs w:val="23"/>
        </w:rPr>
        <w:t xml:space="preserve">Daugavpils </w:t>
      </w:r>
      <w:r w:rsidR="00FF328D">
        <w:rPr>
          <w:rFonts w:ascii="Times New Roman" w:eastAsia="Times New Roman" w:hAnsi="Times New Roman" w:cs="Times New Roman"/>
          <w:bCs/>
          <w:sz w:val="23"/>
          <w:szCs w:val="23"/>
        </w:rPr>
        <w:t>valsts</w:t>
      </w:r>
      <w:r>
        <w:rPr>
          <w:rFonts w:ascii="Times New Roman" w:eastAsia="Times New Roman" w:hAnsi="Times New Roman" w:cs="Times New Roman"/>
          <w:bCs/>
          <w:sz w:val="23"/>
          <w:szCs w:val="23"/>
        </w:rPr>
        <w:t>pilsētas pašvaldības</w:t>
      </w:r>
      <w:r w:rsidR="00D25A50" w:rsidRPr="00D25A50">
        <w:rPr>
          <w:rFonts w:ascii="Times New Roman" w:eastAsia="Times New Roman" w:hAnsi="Times New Roman" w:cs="Times New Roman"/>
          <w:bCs/>
          <w:sz w:val="23"/>
          <w:szCs w:val="23"/>
        </w:rPr>
        <w:t xml:space="preserve"> </w:t>
      </w:r>
      <w:r w:rsidR="00D25A50" w:rsidRPr="00D25A50">
        <w:rPr>
          <w:rFonts w:ascii="Times New Roman" w:hAnsi="Times New Roman" w:cs="Times New Roman"/>
          <w:sz w:val="23"/>
          <w:szCs w:val="23"/>
        </w:rPr>
        <w:t>Iepirkuma komisija</w:t>
      </w:r>
    </w:p>
    <w:sectPr w:rsidR="007B7007" w:rsidRPr="005759DF" w:rsidSect="006D6B2E">
      <w:footerReference w:type="default" r:id="rId9"/>
      <w:pgSz w:w="11906" w:h="16838"/>
      <w:pgMar w:top="1418"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7090B" w14:textId="77777777" w:rsidR="00EA00D3" w:rsidRDefault="00EA00D3" w:rsidP="00D95F30">
      <w:pPr>
        <w:spacing w:after="0" w:line="240" w:lineRule="auto"/>
      </w:pPr>
      <w:r>
        <w:separator/>
      </w:r>
    </w:p>
  </w:endnote>
  <w:endnote w:type="continuationSeparator" w:id="0">
    <w:p w14:paraId="75F68DCA" w14:textId="77777777" w:rsidR="00EA00D3" w:rsidRDefault="00EA00D3"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2FCA6519" w14:textId="77777777" w:rsidR="00D95F30" w:rsidRPr="00D95F30" w:rsidRDefault="00D95F30">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42685D">
          <w:rPr>
            <w:rFonts w:ascii="Times New Roman" w:hAnsi="Times New Roman" w:cs="Times New Roman"/>
            <w:noProof/>
          </w:rPr>
          <w:t>2</w:t>
        </w:r>
        <w:r w:rsidRPr="00D95F30">
          <w:rPr>
            <w:rFonts w:ascii="Times New Roman" w:hAnsi="Times New Roman" w:cs="Times New Roman"/>
            <w:noProof/>
          </w:rPr>
          <w:fldChar w:fldCharType="end"/>
        </w:r>
      </w:p>
    </w:sdtContent>
  </w:sdt>
  <w:p w14:paraId="029531A6" w14:textId="77777777" w:rsidR="00D95F30" w:rsidRDefault="00D95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3CE93" w14:textId="77777777" w:rsidR="00EA00D3" w:rsidRDefault="00EA00D3" w:rsidP="00D95F30">
      <w:pPr>
        <w:spacing w:after="0" w:line="240" w:lineRule="auto"/>
      </w:pPr>
      <w:r>
        <w:separator/>
      </w:r>
    </w:p>
  </w:footnote>
  <w:footnote w:type="continuationSeparator" w:id="0">
    <w:p w14:paraId="77747717" w14:textId="77777777" w:rsidR="00EA00D3" w:rsidRDefault="00EA00D3"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079BD"/>
    <w:multiLevelType w:val="multilevel"/>
    <w:tmpl w:val="D982FE68"/>
    <w:lvl w:ilvl="0">
      <w:start w:val="1"/>
      <w:numFmt w:val="decimal"/>
      <w:lvlText w:val="%1."/>
      <w:lvlJc w:val="left"/>
      <w:pPr>
        <w:ind w:left="1080" w:hanging="360"/>
      </w:pPr>
      <w:rPr>
        <w:rFonts w:hint="default"/>
      </w:rPr>
    </w:lvl>
    <w:lvl w:ilvl="1">
      <w:start w:val="2"/>
      <w:numFmt w:val="decimal"/>
      <w:isLgl/>
      <w:lvlText w:val="%1.%2."/>
      <w:lvlJc w:val="left"/>
      <w:pPr>
        <w:ind w:left="1260" w:hanging="540"/>
      </w:pPr>
      <w:rPr>
        <w:rFonts w:hint="default"/>
        <w:b/>
      </w:rPr>
    </w:lvl>
    <w:lvl w:ilvl="2">
      <w:start w:val="3"/>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 w15:restartNumberingAfterBreak="0">
    <w:nsid w:val="09AC46FD"/>
    <w:multiLevelType w:val="hybridMultilevel"/>
    <w:tmpl w:val="6434B852"/>
    <w:lvl w:ilvl="0" w:tplc="708651C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63A61F2"/>
    <w:multiLevelType w:val="multilevel"/>
    <w:tmpl w:val="71925BCC"/>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b/>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3" w15:restartNumberingAfterBreak="0">
    <w:nsid w:val="21FE4EA0"/>
    <w:multiLevelType w:val="multilevel"/>
    <w:tmpl w:val="4DECC23A"/>
    <w:lvl w:ilvl="0">
      <w:start w:val="1"/>
      <w:numFmt w:val="decimal"/>
      <w:lvlText w:val="%1."/>
      <w:lvlJc w:val="left"/>
      <w:pPr>
        <w:ind w:left="360" w:hanging="360"/>
      </w:pPr>
    </w:lvl>
    <w:lvl w:ilvl="1">
      <w:start w:val="1"/>
      <w:numFmt w:val="decimal"/>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5B72E1"/>
    <w:multiLevelType w:val="hybridMultilevel"/>
    <w:tmpl w:val="E83269F2"/>
    <w:lvl w:ilvl="0" w:tplc="586A45B8">
      <w:start w:val="1"/>
      <w:numFmt w:val="decimal"/>
      <w:lvlText w:val="%1."/>
      <w:lvlJc w:val="left"/>
      <w:pPr>
        <w:ind w:left="785" w:hanging="360"/>
      </w:pPr>
      <w:rPr>
        <w:rFonts w:hint="default"/>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5" w15:restartNumberingAfterBreak="0">
    <w:nsid w:val="3D8D1239"/>
    <w:multiLevelType w:val="multilevel"/>
    <w:tmpl w:val="234CA25C"/>
    <w:lvl w:ilvl="0">
      <w:start w:val="1"/>
      <w:numFmt w:val="decimal"/>
      <w:lvlText w:val="%1."/>
      <w:lvlJc w:val="left"/>
      <w:pPr>
        <w:ind w:left="1080" w:hanging="360"/>
      </w:pPr>
      <w:rPr>
        <w:rFonts w:ascii="Times New Roman" w:eastAsia="Times New Roman" w:hAnsi="Times New Roman" w:cs="Times New Roman"/>
      </w:rPr>
    </w:lvl>
    <w:lvl w:ilvl="1">
      <w:start w:val="1"/>
      <w:numFmt w:val="decimal"/>
      <w:lvlText w:val="%1.%2."/>
      <w:lvlJc w:val="left"/>
      <w:pPr>
        <w:ind w:left="1512" w:hanging="432"/>
      </w:pPr>
      <w:rPr>
        <w:sz w:val="24"/>
      </w:rPr>
    </w:lvl>
    <w:lvl w:ilvl="2">
      <w:start w:val="1"/>
      <w:numFmt w:val="decimal"/>
      <w:lvlText w:val="%1.%2.%3."/>
      <w:lvlJc w:val="left"/>
      <w:pPr>
        <w:ind w:left="2489"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447F7409"/>
    <w:multiLevelType w:val="hybridMultilevel"/>
    <w:tmpl w:val="21AE8FB0"/>
    <w:lvl w:ilvl="0" w:tplc="5E44AA84">
      <w:start w:val="1"/>
      <w:numFmt w:val="decimal"/>
      <w:lvlText w:val="%1."/>
      <w:lvlJc w:val="left"/>
      <w:pPr>
        <w:ind w:left="720" w:hanging="360"/>
      </w:pPr>
      <w:rPr>
        <w:rFonts w:hint="default"/>
        <w:i/>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3193273"/>
    <w:multiLevelType w:val="hybridMultilevel"/>
    <w:tmpl w:val="D016775E"/>
    <w:lvl w:ilvl="0" w:tplc="85E2D9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56765829">
    <w:abstractNumId w:val="8"/>
  </w:num>
  <w:num w:numId="2" w16cid:durableId="780686781">
    <w:abstractNumId w:val="3"/>
  </w:num>
  <w:num w:numId="3" w16cid:durableId="1872766001">
    <w:abstractNumId w:val="5"/>
  </w:num>
  <w:num w:numId="4" w16cid:durableId="2039771339">
    <w:abstractNumId w:val="0"/>
  </w:num>
  <w:num w:numId="5" w16cid:durableId="746343764">
    <w:abstractNumId w:val="7"/>
  </w:num>
  <w:num w:numId="6" w16cid:durableId="1290549003">
    <w:abstractNumId w:val="2"/>
  </w:num>
  <w:num w:numId="7" w16cid:durableId="536427745">
    <w:abstractNumId w:val="1"/>
  </w:num>
  <w:num w:numId="8" w16cid:durableId="70201063">
    <w:abstractNumId w:val="6"/>
  </w:num>
  <w:num w:numId="9" w16cid:durableId="152767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5462C"/>
    <w:rsid w:val="000804C5"/>
    <w:rsid w:val="000B3DA7"/>
    <w:rsid w:val="000B5193"/>
    <w:rsid w:val="00113FD6"/>
    <w:rsid w:val="001228A6"/>
    <w:rsid w:val="00166F90"/>
    <w:rsid w:val="0019159D"/>
    <w:rsid w:val="00193172"/>
    <w:rsid w:val="001D3975"/>
    <w:rsid w:val="001D6535"/>
    <w:rsid w:val="001D70A5"/>
    <w:rsid w:val="0020619D"/>
    <w:rsid w:val="002818DF"/>
    <w:rsid w:val="002832ED"/>
    <w:rsid w:val="00287861"/>
    <w:rsid w:val="002E1515"/>
    <w:rsid w:val="002E438B"/>
    <w:rsid w:val="0035168A"/>
    <w:rsid w:val="003554B8"/>
    <w:rsid w:val="003811D0"/>
    <w:rsid w:val="003F5A37"/>
    <w:rsid w:val="0042685D"/>
    <w:rsid w:val="00447B1D"/>
    <w:rsid w:val="0048702D"/>
    <w:rsid w:val="004D4A35"/>
    <w:rsid w:val="00506177"/>
    <w:rsid w:val="00535EDB"/>
    <w:rsid w:val="0053674A"/>
    <w:rsid w:val="00550339"/>
    <w:rsid w:val="005525AC"/>
    <w:rsid w:val="0056699F"/>
    <w:rsid w:val="005759DF"/>
    <w:rsid w:val="005B56FF"/>
    <w:rsid w:val="00623AF7"/>
    <w:rsid w:val="006340DA"/>
    <w:rsid w:val="0065418E"/>
    <w:rsid w:val="00662721"/>
    <w:rsid w:val="0069713D"/>
    <w:rsid w:val="006A1AAD"/>
    <w:rsid w:val="006D6B2E"/>
    <w:rsid w:val="0070612C"/>
    <w:rsid w:val="007358A3"/>
    <w:rsid w:val="00771844"/>
    <w:rsid w:val="00785668"/>
    <w:rsid w:val="007B7007"/>
    <w:rsid w:val="007E3114"/>
    <w:rsid w:val="007E541B"/>
    <w:rsid w:val="00804B91"/>
    <w:rsid w:val="008308EA"/>
    <w:rsid w:val="008312F3"/>
    <w:rsid w:val="00912420"/>
    <w:rsid w:val="00920199"/>
    <w:rsid w:val="009341FF"/>
    <w:rsid w:val="009804BB"/>
    <w:rsid w:val="00985E98"/>
    <w:rsid w:val="00A034B2"/>
    <w:rsid w:val="00A07D9D"/>
    <w:rsid w:val="00A6523D"/>
    <w:rsid w:val="00AB6CB6"/>
    <w:rsid w:val="00AC4EE3"/>
    <w:rsid w:val="00AD0E40"/>
    <w:rsid w:val="00AF091E"/>
    <w:rsid w:val="00B20DB8"/>
    <w:rsid w:val="00B461B0"/>
    <w:rsid w:val="00B50576"/>
    <w:rsid w:val="00B83667"/>
    <w:rsid w:val="00BB2BF0"/>
    <w:rsid w:val="00BB4736"/>
    <w:rsid w:val="00BC4466"/>
    <w:rsid w:val="00BF3313"/>
    <w:rsid w:val="00C278CA"/>
    <w:rsid w:val="00C73ACD"/>
    <w:rsid w:val="00CA4A5C"/>
    <w:rsid w:val="00CA6CC6"/>
    <w:rsid w:val="00CB4AB5"/>
    <w:rsid w:val="00CC4005"/>
    <w:rsid w:val="00D25A50"/>
    <w:rsid w:val="00D37442"/>
    <w:rsid w:val="00D95F30"/>
    <w:rsid w:val="00DF043B"/>
    <w:rsid w:val="00E8352C"/>
    <w:rsid w:val="00EA00D3"/>
    <w:rsid w:val="00EA1C92"/>
    <w:rsid w:val="00F11327"/>
    <w:rsid w:val="00F203B2"/>
    <w:rsid w:val="00F60280"/>
    <w:rsid w:val="00F95795"/>
    <w:rsid w:val="00FB5F99"/>
    <w:rsid w:val="00FF32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811D"/>
  <w15:docId w15:val="{48621907-ECD6-4016-B5A2-3C72515D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7B7007"/>
    <w:pPr>
      <w:spacing w:after="120"/>
    </w:pPr>
  </w:style>
  <w:style w:type="character" w:customStyle="1" w:styleId="BodyTextChar">
    <w:name w:val="Body Text Char"/>
    <w:basedOn w:val="DefaultParagraphFont"/>
    <w:link w:val="BodyText"/>
    <w:uiPriority w:val="99"/>
    <w:rsid w:val="007B7007"/>
  </w:style>
  <w:style w:type="paragraph" w:customStyle="1" w:styleId="a">
    <w:name w:val="Заголовок таблицы"/>
    <w:basedOn w:val="Normal"/>
    <w:rsid w:val="00785668"/>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styleId="ListParagraph">
    <w:name w:val="List Paragraph"/>
    <w:basedOn w:val="Normal"/>
    <w:uiPriority w:val="34"/>
    <w:qFormat/>
    <w:rsid w:val="00F113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1</Pages>
  <Words>1387</Words>
  <Characters>792</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Liga Brenca</cp:lastModifiedBy>
  <cp:revision>35</cp:revision>
  <cp:lastPrinted>2024-07-23T12:08:00Z</cp:lastPrinted>
  <dcterms:created xsi:type="dcterms:W3CDTF">2024-07-23T10:02:00Z</dcterms:created>
  <dcterms:modified xsi:type="dcterms:W3CDTF">2026-08-25T06:44:00Z</dcterms:modified>
</cp:coreProperties>
</file>