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ED55E" w14:textId="77777777" w:rsidR="009B121D" w:rsidRPr="00561F11" w:rsidRDefault="009B121D" w:rsidP="001751BA">
      <w:pPr>
        <w:pStyle w:val="1pielikums"/>
        <w:numPr>
          <w:ilvl w:val="0"/>
          <w:numId w:val="0"/>
        </w:numPr>
        <w:ind w:left="8648"/>
      </w:pPr>
    </w:p>
    <w:p w14:paraId="381C4081" w14:textId="77777777" w:rsidR="009B121D" w:rsidRPr="00561F11" w:rsidRDefault="009B121D" w:rsidP="003B7685"/>
    <w:p w14:paraId="2EE36809" w14:textId="77777777" w:rsidR="00EB4A64" w:rsidRPr="00561F11" w:rsidRDefault="00EB4A64" w:rsidP="00EB4A64">
      <w:pPr>
        <w:jc w:val="right"/>
      </w:pPr>
      <w:r w:rsidRPr="00561F11">
        <w:t>APSTIPRINĀTS</w:t>
      </w:r>
    </w:p>
    <w:p w14:paraId="529556D6" w14:textId="77777777" w:rsidR="00074029" w:rsidRPr="005A437E" w:rsidRDefault="00074029" w:rsidP="00074029">
      <w:pPr>
        <w:tabs>
          <w:tab w:val="left" w:pos="0"/>
          <w:tab w:val="left" w:pos="600"/>
        </w:tabs>
        <w:ind w:left="284" w:right="-6" w:hanging="284"/>
        <w:jc w:val="right"/>
        <w:rPr>
          <w:sz w:val="18"/>
        </w:rPr>
      </w:pPr>
      <w:r w:rsidRPr="00EE7A61">
        <w:rPr>
          <w:sz w:val="18"/>
        </w:rPr>
        <w:t xml:space="preserve">ar Jūrmalas </w:t>
      </w:r>
      <w:r>
        <w:rPr>
          <w:sz w:val="18"/>
        </w:rPr>
        <w:t>valstsp</w:t>
      </w:r>
      <w:r w:rsidRPr="00EE7A61">
        <w:rPr>
          <w:sz w:val="18"/>
        </w:rPr>
        <w:t xml:space="preserve">ilsētas </w:t>
      </w:r>
      <w:r>
        <w:rPr>
          <w:sz w:val="18"/>
        </w:rPr>
        <w:t xml:space="preserve">pašvaldības </w:t>
      </w:r>
      <w:r w:rsidRPr="00EE7A61">
        <w:rPr>
          <w:sz w:val="18"/>
        </w:rPr>
        <w:t>20</w:t>
      </w:r>
      <w:r>
        <w:rPr>
          <w:sz w:val="18"/>
        </w:rPr>
        <w:t>25</w:t>
      </w:r>
      <w:r w:rsidRPr="00EE7A61">
        <w:rPr>
          <w:sz w:val="18"/>
        </w:rPr>
        <w:t>.gada</w:t>
      </w:r>
      <w:r>
        <w:rPr>
          <w:sz w:val="18"/>
        </w:rPr>
        <w:t xml:space="preserve"> 19. </w:t>
      </w:r>
      <w:r w:rsidRPr="005A437E">
        <w:rPr>
          <w:sz w:val="18"/>
        </w:rPr>
        <w:t>decembra rīkojumu Nr. 1.1-14/2025/322 izveidotās</w:t>
      </w:r>
    </w:p>
    <w:p w14:paraId="4631411C" w14:textId="679817E3" w:rsidR="00074029" w:rsidRPr="00C24673" w:rsidRDefault="00363DF9" w:rsidP="00074029">
      <w:pPr>
        <w:tabs>
          <w:tab w:val="left" w:pos="0"/>
          <w:tab w:val="left" w:pos="600"/>
        </w:tabs>
        <w:ind w:left="284" w:right="-6" w:hanging="284"/>
        <w:jc w:val="right"/>
        <w:rPr>
          <w:sz w:val="18"/>
        </w:rPr>
      </w:pPr>
      <w:r w:rsidRPr="00C24673">
        <w:rPr>
          <w:sz w:val="18"/>
        </w:rPr>
        <w:t xml:space="preserve">Pilsētplānošanas </w:t>
      </w:r>
      <w:r w:rsidR="00074029" w:rsidRPr="00C24673">
        <w:rPr>
          <w:sz w:val="18"/>
        </w:rPr>
        <w:t xml:space="preserve">pārvaldes </w:t>
      </w:r>
      <w:r w:rsidRPr="00C24673">
        <w:rPr>
          <w:sz w:val="18"/>
        </w:rPr>
        <w:t>Arhitektūras</w:t>
      </w:r>
      <w:r w:rsidR="00777FC2" w:rsidRPr="00C24673">
        <w:rPr>
          <w:sz w:val="18"/>
        </w:rPr>
        <w:t xml:space="preserve"> </w:t>
      </w:r>
      <w:r w:rsidR="00074029" w:rsidRPr="00C24673">
        <w:rPr>
          <w:sz w:val="18"/>
        </w:rPr>
        <w:t>nodaļas iepirkumu komisijas</w:t>
      </w:r>
    </w:p>
    <w:p w14:paraId="6A9BA231" w14:textId="0684E31D" w:rsidR="00074029" w:rsidRPr="006D3AC9" w:rsidRDefault="00074029" w:rsidP="00074029">
      <w:pPr>
        <w:tabs>
          <w:tab w:val="left" w:pos="0"/>
          <w:tab w:val="left" w:pos="600"/>
        </w:tabs>
        <w:ind w:left="284" w:right="-6" w:hanging="284"/>
        <w:jc w:val="right"/>
        <w:rPr>
          <w:sz w:val="18"/>
        </w:rPr>
      </w:pPr>
      <w:r w:rsidRPr="00C24673">
        <w:rPr>
          <w:sz w:val="18"/>
        </w:rPr>
        <w:t xml:space="preserve">2026.gada </w:t>
      </w:r>
      <w:r w:rsidR="00C24673" w:rsidRPr="00C24673">
        <w:rPr>
          <w:sz w:val="18"/>
        </w:rPr>
        <w:t>21</w:t>
      </w:r>
      <w:r w:rsidRPr="00C24673">
        <w:rPr>
          <w:sz w:val="18"/>
        </w:rPr>
        <w:t>.</w:t>
      </w:r>
      <w:r w:rsidR="00231D9A" w:rsidRPr="00C24673">
        <w:rPr>
          <w:sz w:val="18"/>
        </w:rPr>
        <w:t>augusta</w:t>
      </w:r>
      <w:r w:rsidRPr="00C24673">
        <w:rPr>
          <w:color w:val="FF0000"/>
          <w:sz w:val="18"/>
        </w:rPr>
        <w:t xml:space="preserve"> </w:t>
      </w:r>
      <w:r w:rsidRPr="00C24673">
        <w:rPr>
          <w:sz w:val="18"/>
        </w:rPr>
        <w:t>lēmumu, protokols Nr</w:t>
      </w:r>
      <w:r w:rsidR="00116011" w:rsidRPr="00C24673">
        <w:rPr>
          <w:sz w:val="18"/>
        </w:rPr>
        <w:t>.</w:t>
      </w:r>
      <w:r w:rsidR="00C24673" w:rsidRPr="00C24673">
        <w:rPr>
          <w:sz w:val="18"/>
        </w:rPr>
        <w:t>1</w:t>
      </w:r>
    </w:p>
    <w:p w14:paraId="77EF2311" w14:textId="1CF3DDEC" w:rsidR="00EB4A64" w:rsidRPr="00561F11" w:rsidRDefault="00EB4A64" w:rsidP="007D5E6D">
      <w:pPr>
        <w:tabs>
          <w:tab w:val="left" w:pos="0"/>
          <w:tab w:val="left" w:pos="600"/>
        </w:tabs>
        <w:ind w:left="284" w:right="-6" w:hanging="284"/>
        <w:jc w:val="right"/>
        <w:rPr>
          <w:b/>
          <w:color w:val="FF0000"/>
        </w:rPr>
      </w:pPr>
    </w:p>
    <w:p w14:paraId="2C213BD0" w14:textId="77777777" w:rsidR="00660887" w:rsidRPr="00561F11" w:rsidRDefault="00660887" w:rsidP="006115FB">
      <w:pPr>
        <w:spacing w:before="1200"/>
        <w:rPr>
          <w:b/>
        </w:rPr>
      </w:pPr>
    </w:p>
    <w:p w14:paraId="334E09D2" w14:textId="5F4CDAD3" w:rsidR="00BE6D58" w:rsidRPr="00074029" w:rsidRDefault="00BE6D58" w:rsidP="00A4127D">
      <w:pPr>
        <w:tabs>
          <w:tab w:val="left" w:pos="0"/>
          <w:tab w:val="left" w:pos="3600"/>
        </w:tabs>
        <w:ind w:left="284" w:right="-6" w:hanging="284"/>
        <w:jc w:val="center"/>
        <w:rPr>
          <w:b/>
          <w:sz w:val="32"/>
          <w:szCs w:val="32"/>
        </w:rPr>
      </w:pPr>
      <w:r w:rsidRPr="00561F11">
        <w:rPr>
          <w:b/>
          <w:sz w:val="32"/>
          <w:szCs w:val="32"/>
        </w:rPr>
        <w:t>“</w:t>
      </w:r>
      <w:r w:rsidR="00A4127D" w:rsidRPr="00A4127D">
        <w:rPr>
          <w:b/>
          <w:sz w:val="32"/>
          <w:szCs w:val="32"/>
        </w:rPr>
        <w:t>Ziemassvētku egļu piegāde, uzstādīšana un demontāža</w:t>
      </w:r>
      <w:r w:rsidRPr="00561F11">
        <w:rPr>
          <w:b/>
          <w:sz w:val="32"/>
          <w:szCs w:val="32"/>
        </w:rPr>
        <w:t>”</w:t>
      </w:r>
    </w:p>
    <w:p w14:paraId="53DB83CC" w14:textId="77777777" w:rsidR="00E632D4" w:rsidRPr="00561F11" w:rsidRDefault="00E632D4" w:rsidP="00BE6D58">
      <w:pPr>
        <w:jc w:val="center"/>
        <w:rPr>
          <w:sz w:val="20"/>
          <w:szCs w:val="32"/>
        </w:rPr>
      </w:pPr>
      <w:r w:rsidRPr="00561F11">
        <w:rPr>
          <w:sz w:val="20"/>
          <w:szCs w:val="32"/>
        </w:rPr>
        <w:t>(Publisko iepirkumu likuma 9.panta kārtībā)</w:t>
      </w:r>
    </w:p>
    <w:p w14:paraId="275C0007" w14:textId="6009E7BF" w:rsidR="00193DF0" w:rsidRPr="00561F11" w:rsidRDefault="00193DF0" w:rsidP="00EB6224">
      <w:pPr>
        <w:spacing w:before="1200"/>
        <w:jc w:val="center"/>
        <w:rPr>
          <w:b/>
        </w:rPr>
      </w:pPr>
      <w:r w:rsidRPr="00561F11">
        <w:rPr>
          <w:b/>
        </w:rPr>
        <w:t>ID</w:t>
      </w:r>
      <w:r w:rsidR="009C555D" w:rsidRPr="00561F11">
        <w:rPr>
          <w:b/>
        </w:rPr>
        <w:t> </w:t>
      </w:r>
      <w:r w:rsidRPr="00561F11">
        <w:rPr>
          <w:b/>
        </w:rPr>
        <w:t>Nr.</w:t>
      </w:r>
      <w:r w:rsidR="007917DD" w:rsidRPr="00561F11">
        <w:rPr>
          <w:b/>
        </w:rPr>
        <w:t xml:space="preserve"> </w:t>
      </w:r>
      <w:r w:rsidR="0046607C" w:rsidRPr="00561F11">
        <w:rPr>
          <w:b/>
        </w:rPr>
        <w:t>JVA</w:t>
      </w:r>
      <w:r w:rsidR="00900158" w:rsidRPr="00561F11">
        <w:rPr>
          <w:b/>
        </w:rPr>
        <w:t xml:space="preserve"> </w:t>
      </w:r>
      <w:r w:rsidR="00074029">
        <w:rPr>
          <w:b/>
        </w:rPr>
        <w:t>2026/</w:t>
      </w:r>
      <w:r w:rsidR="00231D9A">
        <w:rPr>
          <w:b/>
        </w:rPr>
        <w:t>69</w:t>
      </w:r>
    </w:p>
    <w:p w14:paraId="0F79DAFF" w14:textId="77777777" w:rsidR="009466AE" w:rsidRPr="00561F11" w:rsidRDefault="009466AE" w:rsidP="00EB6224">
      <w:pPr>
        <w:spacing w:before="1200"/>
        <w:jc w:val="center"/>
        <w:rPr>
          <w:b/>
        </w:rPr>
      </w:pPr>
      <w:r w:rsidRPr="00561F11">
        <w:rPr>
          <w:b/>
        </w:rPr>
        <w:t>NOLIKUMS</w:t>
      </w:r>
    </w:p>
    <w:p w14:paraId="50D322EE" w14:textId="77777777" w:rsidR="00FF426E" w:rsidRPr="00561F11" w:rsidRDefault="00FF426E" w:rsidP="00EB6224">
      <w:pPr>
        <w:spacing w:before="1200"/>
        <w:jc w:val="center"/>
        <w:rPr>
          <w:b/>
        </w:rPr>
      </w:pPr>
    </w:p>
    <w:p w14:paraId="4EEFEA70" w14:textId="2FD561B9" w:rsidR="00BE6D58" w:rsidRPr="00561F11" w:rsidRDefault="00E43C80" w:rsidP="00866924">
      <w:pPr>
        <w:spacing w:before="1200"/>
        <w:jc w:val="center"/>
      </w:pPr>
      <w:r w:rsidRPr="00561F11">
        <w:rPr>
          <w:noProof/>
        </w:rPr>
        <w:drawing>
          <wp:inline distT="0" distB="0" distL="0" distR="0" wp14:anchorId="5A5F34D1" wp14:editId="39027F2B">
            <wp:extent cx="571500" cy="819150"/>
            <wp:effectExtent l="0" t="0" r="0" b="0"/>
            <wp:docPr id="1" name="image3.png" descr="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descr="pi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 cy="819150"/>
                    </a:xfrm>
                    <a:prstGeom prst="rect">
                      <a:avLst/>
                    </a:prstGeom>
                    <a:noFill/>
                    <a:ln>
                      <a:noFill/>
                    </a:ln>
                  </pic:spPr>
                </pic:pic>
              </a:graphicData>
            </a:graphic>
          </wp:inline>
        </w:drawing>
      </w:r>
    </w:p>
    <w:p w14:paraId="6501ACB1" w14:textId="75D7D2ED" w:rsidR="00193DF0" w:rsidRPr="00561F11" w:rsidRDefault="00077904" w:rsidP="00BE6D58">
      <w:pPr>
        <w:spacing w:before="1200"/>
        <w:jc w:val="center"/>
        <w:rPr>
          <w:b/>
        </w:rPr>
      </w:pPr>
      <w:r w:rsidRPr="00561F11">
        <w:rPr>
          <w:b/>
        </w:rPr>
        <w:t>202</w:t>
      </w:r>
      <w:r w:rsidR="00074029">
        <w:rPr>
          <w:b/>
        </w:rPr>
        <w:t>6</w:t>
      </w:r>
    </w:p>
    <w:p w14:paraId="0C4AF29F" w14:textId="77777777" w:rsidR="005C5684" w:rsidRPr="00561F11" w:rsidRDefault="0019331D" w:rsidP="00EB6224">
      <w:r w:rsidRPr="00561F11">
        <w:br w:type="page"/>
      </w:r>
      <w:r w:rsidR="00193DF0" w:rsidRPr="00561F11">
        <w:lastRenderedPageBreak/>
        <w:t xml:space="preserve"> </w:t>
      </w:r>
    </w:p>
    <w:p w14:paraId="324A7BF4" w14:textId="77777777" w:rsidR="005C5684" w:rsidRPr="00561F11" w:rsidRDefault="005C5684" w:rsidP="00EB6224"/>
    <w:p w14:paraId="6E821056" w14:textId="77777777" w:rsidR="005C5684" w:rsidRPr="00561F11" w:rsidRDefault="005C5684" w:rsidP="00EB6224">
      <w:pPr>
        <w:jc w:val="center"/>
      </w:pPr>
    </w:p>
    <w:p w14:paraId="0EB9A523" w14:textId="77777777" w:rsidR="00193DF0" w:rsidRPr="00561F11" w:rsidRDefault="00193DF0" w:rsidP="00EB6224">
      <w:pPr>
        <w:jc w:val="center"/>
        <w:rPr>
          <w:b/>
        </w:rPr>
      </w:pPr>
      <w:r w:rsidRPr="00561F11">
        <w:rPr>
          <w:b/>
        </w:rPr>
        <w:t>SATURS</w:t>
      </w:r>
      <w:r w:rsidR="000668B4" w:rsidRPr="00561F11">
        <w:rPr>
          <w:b/>
        </w:rPr>
        <w:t xml:space="preserve"> </w:t>
      </w:r>
    </w:p>
    <w:p w14:paraId="0300E6CB" w14:textId="77777777" w:rsidR="005C5684" w:rsidRPr="00561F11" w:rsidRDefault="005C5684" w:rsidP="00EB6224"/>
    <w:p w14:paraId="54A29A44" w14:textId="77777777" w:rsidR="005C5684" w:rsidRPr="00561F11" w:rsidRDefault="005C5684" w:rsidP="00EB6224"/>
    <w:p w14:paraId="7D04F619" w14:textId="77777777" w:rsidR="005C5684" w:rsidRPr="00561F11" w:rsidRDefault="005C5684" w:rsidP="00EB6224"/>
    <w:bookmarkStart w:id="0" w:name="_Toc368392477"/>
    <w:bookmarkStart w:id="1" w:name="_Toc368392527"/>
    <w:bookmarkStart w:id="2" w:name="_Toc368566378"/>
    <w:p w14:paraId="3AB4B2EA" w14:textId="42F4F729" w:rsidR="00874457" w:rsidRDefault="00A47533">
      <w:pPr>
        <w:pStyle w:val="TOC1"/>
        <w:rPr>
          <w:rFonts w:asciiTheme="minorHAnsi" w:eastAsiaTheme="minorEastAsia" w:hAnsiTheme="minorHAnsi" w:cstheme="minorBidi"/>
          <w:b w:val="0"/>
          <w:bCs w:val="0"/>
          <w:caps w:val="0"/>
          <w:kern w:val="2"/>
          <w:sz w:val="24"/>
          <w:szCs w:val="24"/>
          <w:lang w:eastAsia="lv-LV"/>
          <w14:ligatures w14:val="standardContextual"/>
        </w:rPr>
      </w:pPr>
      <w:r w:rsidRPr="00561F11">
        <w:rPr>
          <w:noProof w:val="0"/>
        </w:rPr>
        <w:fldChar w:fldCharType="begin"/>
      </w:r>
      <w:r w:rsidRPr="00561F11">
        <w:rPr>
          <w:noProof w:val="0"/>
        </w:rPr>
        <w:instrText xml:space="preserve"> TOC \o "1-2" \h \z \u </w:instrText>
      </w:r>
      <w:r w:rsidRPr="00561F11">
        <w:rPr>
          <w:noProof w:val="0"/>
        </w:rPr>
        <w:fldChar w:fldCharType="separate"/>
      </w:r>
      <w:hyperlink w:anchor="_Toc238121372" w:history="1">
        <w:r w:rsidR="00874457" w:rsidRPr="00BD60D4">
          <w:rPr>
            <w:rStyle w:val="Hyperlink"/>
          </w:rPr>
          <w:t>1.</w:t>
        </w:r>
        <w:r w:rsidR="00874457">
          <w:rPr>
            <w:rFonts w:asciiTheme="minorHAnsi" w:eastAsiaTheme="minorEastAsia" w:hAnsiTheme="minorHAnsi" w:cstheme="minorBidi"/>
            <w:b w:val="0"/>
            <w:bCs w:val="0"/>
            <w:caps w:val="0"/>
            <w:kern w:val="2"/>
            <w:sz w:val="24"/>
            <w:szCs w:val="24"/>
            <w:lang w:eastAsia="lv-LV"/>
            <w14:ligatures w14:val="standardContextual"/>
          </w:rPr>
          <w:tab/>
        </w:r>
        <w:r w:rsidR="00874457" w:rsidRPr="00BD60D4">
          <w:rPr>
            <w:rStyle w:val="Hyperlink"/>
          </w:rPr>
          <w:t>VISPĀRĪGĀ INFORMĀCIJA</w:t>
        </w:r>
        <w:r w:rsidR="00874457">
          <w:rPr>
            <w:webHidden/>
          </w:rPr>
          <w:tab/>
        </w:r>
        <w:r w:rsidR="00874457">
          <w:rPr>
            <w:webHidden/>
          </w:rPr>
          <w:fldChar w:fldCharType="begin"/>
        </w:r>
        <w:r w:rsidR="00874457">
          <w:rPr>
            <w:webHidden/>
          </w:rPr>
          <w:instrText xml:space="preserve"> PAGEREF _Toc238121372 \h </w:instrText>
        </w:r>
        <w:r w:rsidR="00874457">
          <w:rPr>
            <w:webHidden/>
          </w:rPr>
        </w:r>
        <w:r w:rsidR="00874457">
          <w:rPr>
            <w:webHidden/>
          </w:rPr>
          <w:fldChar w:fldCharType="separate"/>
        </w:r>
        <w:r w:rsidR="006069FA">
          <w:rPr>
            <w:webHidden/>
          </w:rPr>
          <w:t>3</w:t>
        </w:r>
        <w:r w:rsidR="00874457">
          <w:rPr>
            <w:webHidden/>
          </w:rPr>
          <w:fldChar w:fldCharType="end"/>
        </w:r>
      </w:hyperlink>
    </w:p>
    <w:p w14:paraId="41408B55" w14:textId="797FE04C"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73" w:history="1">
        <w:r w:rsidRPr="00BD60D4">
          <w:rPr>
            <w:rStyle w:val="Hyperlink"/>
            <w:noProof/>
          </w:rPr>
          <w:t>1.1.</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Iepirkuma identifikācijas un nomenklatūras numurs</w:t>
        </w:r>
        <w:r>
          <w:rPr>
            <w:noProof/>
            <w:webHidden/>
          </w:rPr>
          <w:tab/>
        </w:r>
        <w:r>
          <w:rPr>
            <w:noProof/>
            <w:webHidden/>
          </w:rPr>
          <w:fldChar w:fldCharType="begin"/>
        </w:r>
        <w:r>
          <w:rPr>
            <w:noProof/>
            <w:webHidden/>
          </w:rPr>
          <w:instrText xml:space="preserve"> PAGEREF _Toc238121373 \h </w:instrText>
        </w:r>
        <w:r>
          <w:rPr>
            <w:noProof/>
            <w:webHidden/>
          </w:rPr>
        </w:r>
        <w:r>
          <w:rPr>
            <w:noProof/>
            <w:webHidden/>
          </w:rPr>
          <w:fldChar w:fldCharType="separate"/>
        </w:r>
        <w:r w:rsidR="006069FA">
          <w:rPr>
            <w:noProof/>
            <w:webHidden/>
          </w:rPr>
          <w:t>3</w:t>
        </w:r>
        <w:r>
          <w:rPr>
            <w:noProof/>
            <w:webHidden/>
          </w:rPr>
          <w:fldChar w:fldCharType="end"/>
        </w:r>
      </w:hyperlink>
    </w:p>
    <w:p w14:paraId="642E0AED" w14:textId="009D6796"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74" w:history="1">
        <w:r w:rsidRPr="00BD60D4">
          <w:rPr>
            <w:rStyle w:val="Hyperlink"/>
            <w:noProof/>
          </w:rPr>
          <w:t>1.2.</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Iepirkuma veids</w:t>
        </w:r>
        <w:r>
          <w:rPr>
            <w:noProof/>
            <w:webHidden/>
          </w:rPr>
          <w:tab/>
        </w:r>
        <w:r>
          <w:rPr>
            <w:noProof/>
            <w:webHidden/>
          </w:rPr>
          <w:fldChar w:fldCharType="begin"/>
        </w:r>
        <w:r>
          <w:rPr>
            <w:noProof/>
            <w:webHidden/>
          </w:rPr>
          <w:instrText xml:space="preserve"> PAGEREF _Toc238121374 \h </w:instrText>
        </w:r>
        <w:r>
          <w:rPr>
            <w:noProof/>
            <w:webHidden/>
          </w:rPr>
        </w:r>
        <w:r>
          <w:rPr>
            <w:noProof/>
            <w:webHidden/>
          </w:rPr>
          <w:fldChar w:fldCharType="separate"/>
        </w:r>
        <w:r w:rsidR="006069FA">
          <w:rPr>
            <w:noProof/>
            <w:webHidden/>
          </w:rPr>
          <w:t>3</w:t>
        </w:r>
        <w:r>
          <w:rPr>
            <w:noProof/>
            <w:webHidden/>
          </w:rPr>
          <w:fldChar w:fldCharType="end"/>
        </w:r>
      </w:hyperlink>
    </w:p>
    <w:p w14:paraId="55661823" w14:textId="37A76685"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75" w:history="1">
        <w:r w:rsidRPr="00BD60D4">
          <w:rPr>
            <w:rStyle w:val="Hyperlink"/>
            <w:noProof/>
          </w:rPr>
          <w:t>1.3.</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Pasūtītājs</w:t>
        </w:r>
        <w:r>
          <w:rPr>
            <w:noProof/>
            <w:webHidden/>
          </w:rPr>
          <w:tab/>
        </w:r>
        <w:r>
          <w:rPr>
            <w:noProof/>
            <w:webHidden/>
          </w:rPr>
          <w:fldChar w:fldCharType="begin"/>
        </w:r>
        <w:r>
          <w:rPr>
            <w:noProof/>
            <w:webHidden/>
          </w:rPr>
          <w:instrText xml:space="preserve"> PAGEREF _Toc238121375 \h </w:instrText>
        </w:r>
        <w:r>
          <w:rPr>
            <w:noProof/>
            <w:webHidden/>
          </w:rPr>
        </w:r>
        <w:r>
          <w:rPr>
            <w:noProof/>
            <w:webHidden/>
          </w:rPr>
          <w:fldChar w:fldCharType="separate"/>
        </w:r>
        <w:r w:rsidR="006069FA">
          <w:rPr>
            <w:noProof/>
            <w:webHidden/>
          </w:rPr>
          <w:t>3</w:t>
        </w:r>
        <w:r>
          <w:rPr>
            <w:noProof/>
            <w:webHidden/>
          </w:rPr>
          <w:fldChar w:fldCharType="end"/>
        </w:r>
      </w:hyperlink>
    </w:p>
    <w:p w14:paraId="48B8E216" w14:textId="35A0C728"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76" w:history="1">
        <w:r w:rsidRPr="00BD60D4">
          <w:rPr>
            <w:rStyle w:val="Hyperlink"/>
            <w:noProof/>
          </w:rPr>
          <w:t>1.4.</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Iepirkuma priekšmets</w:t>
        </w:r>
        <w:r>
          <w:rPr>
            <w:noProof/>
            <w:webHidden/>
          </w:rPr>
          <w:tab/>
        </w:r>
        <w:r>
          <w:rPr>
            <w:noProof/>
            <w:webHidden/>
          </w:rPr>
          <w:fldChar w:fldCharType="begin"/>
        </w:r>
        <w:r>
          <w:rPr>
            <w:noProof/>
            <w:webHidden/>
          </w:rPr>
          <w:instrText xml:space="preserve"> PAGEREF _Toc238121376 \h </w:instrText>
        </w:r>
        <w:r>
          <w:rPr>
            <w:noProof/>
            <w:webHidden/>
          </w:rPr>
        </w:r>
        <w:r>
          <w:rPr>
            <w:noProof/>
            <w:webHidden/>
          </w:rPr>
          <w:fldChar w:fldCharType="separate"/>
        </w:r>
        <w:r w:rsidR="006069FA">
          <w:rPr>
            <w:noProof/>
            <w:webHidden/>
          </w:rPr>
          <w:t>3</w:t>
        </w:r>
        <w:r>
          <w:rPr>
            <w:noProof/>
            <w:webHidden/>
          </w:rPr>
          <w:fldChar w:fldCharType="end"/>
        </w:r>
      </w:hyperlink>
    </w:p>
    <w:p w14:paraId="77C64AFE" w14:textId="0081AF59"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77" w:history="1">
        <w:r w:rsidRPr="00BD60D4">
          <w:rPr>
            <w:rStyle w:val="Hyperlink"/>
            <w:noProof/>
          </w:rPr>
          <w:t>1.5.</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Kontaktpersona</w:t>
        </w:r>
        <w:r>
          <w:rPr>
            <w:noProof/>
            <w:webHidden/>
          </w:rPr>
          <w:tab/>
        </w:r>
        <w:r>
          <w:rPr>
            <w:noProof/>
            <w:webHidden/>
          </w:rPr>
          <w:fldChar w:fldCharType="begin"/>
        </w:r>
        <w:r>
          <w:rPr>
            <w:noProof/>
            <w:webHidden/>
          </w:rPr>
          <w:instrText xml:space="preserve"> PAGEREF _Toc238121377 \h </w:instrText>
        </w:r>
        <w:r>
          <w:rPr>
            <w:noProof/>
            <w:webHidden/>
          </w:rPr>
        </w:r>
        <w:r>
          <w:rPr>
            <w:noProof/>
            <w:webHidden/>
          </w:rPr>
          <w:fldChar w:fldCharType="separate"/>
        </w:r>
        <w:r w:rsidR="006069FA">
          <w:rPr>
            <w:noProof/>
            <w:webHidden/>
          </w:rPr>
          <w:t>3</w:t>
        </w:r>
        <w:r>
          <w:rPr>
            <w:noProof/>
            <w:webHidden/>
          </w:rPr>
          <w:fldChar w:fldCharType="end"/>
        </w:r>
      </w:hyperlink>
    </w:p>
    <w:p w14:paraId="0D37ECC9" w14:textId="0608025C"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78" w:history="1">
        <w:r w:rsidRPr="00BD60D4">
          <w:rPr>
            <w:rStyle w:val="Hyperlink"/>
            <w:noProof/>
          </w:rPr>
          <w:t>1.6.</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Iepirkuma nolikuma pieejamība, tā izsniegšana un papildu informācijas saņemšana</w:t>
        </w:r>
        <w:r>
          <w:rPr>
            <w:noProof/>
            <w:webHidden/>
          </w:rPr>
          <w:tab/>
        </w:r>
        <w:r>
          <w:rPr>
            <w:noProof/>
            <w:webHidden/>
          </w:rPr>
          <w:fldChar w:fldCharType="begin"/>
        </w:r>
        <w:r>
          <w:rPr>
            <w:noProof/>
            <w:webHidden/>
          </w:rPr>
          <w:instrText xml:space="preserve"> PAGEREF _Toc238121378 \h </w:instrText>
        </w:r>
        <w:r>
          <w:rPr>
            <w:noProof/>
            <w:webHidden/>
          </w:rPr>
        </w:r>
        <w:r>
          <w:rPr>
            <w:noProof/>
            <w:webHidden/>
          </w:rPr>
          <w:fldChar w:fldCharType="separate"/>
        </w:r>
        <w:r w:rsidR="006069FA">
          <w:rPr>
            <w:noProof/>
            <w:webHidden/>
          </w:rPr>
          <w:t>3</w:t>
        </w:r>
        <w:r>
          <w:rPr>
            <w:noProof/>
            <w:webHidden/>
          </w:rPr>
          <w:fldChar w:fldCharType="end"/>
        </w:r>
      </w:hyperlink>
    </w:p>
    <w:p w14:paraId="35838DE6" w14:textId="0529809B"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79" w:history="1">
        <w:r w:rsidRPr="00BD60D4">
          <w:rPr>
            <w:rStyle w:val="Hyperlink"/>
            <w:noProof/>
          </w:rPr>
          <w:t>1.7.</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Piedāvājuma iesniegšanas un atvēršanas vieta, datums, laiks un kārtība</w:t>
        </w:r>
        <w:r>
          <w:rPr>
            <w:noProof/>
            <w:webHidden/>
          </w:rPr>
          <w:tab/>
        </w:r>
        <w:r>
          <w:rPr>
            <w:noProof/>
            <w:webHidden/>
          </w:rPr>
          <w:fldChar w:fldCharType="begin"/>
        </w:r>
        <w:r>
          <w:rPr>
            <w:noProof/>
            <w:webHidden/>
          </w:rPr>
          <w:instrText xml:space="preserve"> PAGEREF _Toc238121379 \h </w:instrText>
        </w:r>
        <w:r>
          <w:rPr>
            <w:noProof/>
            <w:webHidden/>
          </w:rPr>
        </w:r>
        <w:r>
          <w:rPr>
            <w:noProof/>
            <w:webHidden/>
          </w:rPr>
          <w:fldChar w:fldCharType="separate"/>
        </w:r>
        <w:r w:rsidR="006069FA">
          <w:rPr>
            <w:noProof/>
            <w:webHidden/>
          </w:rPr>
          <w:t>3</w:t>
        </w:r>
        <w:r>
          <w:rPr>
            <w:noProof/>
            <w:webHidden/>
          </w:rPr>
          <w:fldChar w:fldCharType="end"/>
        </w:r>
      </w:hyperlink>
    </w:p>
    <w:p w14:paraId="12E770D9" w14:textId="7F13B753"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80" w:history="1">
        <w:r w:rsidRPr="00BD60D4">
          <w:rPr>
            <w:rStyle w:val="Hyperlink"/>
            <w:noProof/>
          </w:rPr>
          <w:t>1.8.</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Piedāvājuma nodrošinājums</w:t>
        </w:r>
        <w:r>
          <w:rPr>
            <w:noProof/>
            <w:webHidden/>
          </w:rPr>
          <w:tab/>
        </w:r>
        <w:r>
          <w:rPr>
            <w:noProof/>
            <w:webHidden/>
          </w:rPr>
          <w:fldChar w:fldCharType="begin"/>
        </w:r>
        <w:r>
          <w:rPr>
            <w:noProof/>
            <w:webHidden/>
          </w:rPr>
          <w:instrText xml:space="preserve"> PAGEREF _Toc238121380 \h </w:instrText>
        </w:r>
        <w:r>
          <w:rPr>
            <w:noProof/>
            <w:webHidden/>
          </w:rPr>
        </w:r>
        <w:r>
          <w:rPr>
            <w:noProof/>
            <w:webHidden/>
          </w:rPr>
          <w:fldChar w:fldCharType="separate"/>
        </w:r>
        <w:r w:rsidR="006069FA">
          <w:rPr>
            <w:noProof/>
            <w:webHidden/>
          </w:rPr>
          <w:t>4</w:t>
        </w:r>
        <w:r>
          <w:rPr>
            <w:noProof/>
            <w:webHidden/>
          </w:rPr>
          <w:fldChar w:fldCharType="end"/>
        </w:r>
      </w:hyperlink>
    </w:p>
    <w:p w14:paraId="53E0E276" w14:textId="1606E566"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81" w:history="1">
        <w:r w:rsidRPr="00BD60D4">
          <w:rPr>
            <w:rStyle w:val="Hyperlink"/>
            <w:noProof/>
          </w:rPr>
          <w:t>1.9.</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Prasības piedāvājuma noformējumam</w:t>
        </w:r>
        <w:r>
          <w:rPr>
            <w:noProof/>
            <w:webHidden/>
          </w:rPr>
          <w:tab/>
        </w:r>
        <w:r>
          <w:rPr>
            <w:noProof/>
            <w:webHidden/>
          </w:rPr>
          <w:fldChar w:fldCharType="begin"/>
        </w:r>
        <w:r>
          <w:rPr>
            <w:noProof/>
            <w:webHidden/>
          </w:rPr>
          <w:instrText xml:space="preserve"> PAGEREF _Toc238121381 \h </w:instrText>
        </w:r>
        <w:r>
          <w:rPr>
            <w:noProof/>
            <w:webHidden/>
          </w:rPr>
        </w:r>
        <w:r>
          <w:rPr>
            <w:noProof/>
            <w:webHidden/>
          </w:rPr>
          <w:fldChar w:fldCharType="separate"/>
        </w:r>
        <w:r w:rsidR="006069FA">
          <w:rPr>
            <w:noProof/>
            <w:webHidden/>
          </w:rPr>
          <w:t>4</w:t>
        </w:r>
        <w:r>
          <w:rPr>
            <w:noProof/>
            <w:webHidden/>
          </w:rPr>
          <w:fldChar w:fldCharType="end"/>
        </w:r>
      </w:hyperlink>
    </w:p>
    <w:p w14:paraId="755CBA75" w14:textId="57E9BAB1" w:rsidR="00874457" w:rsidRDefault="00874457">
      <w:pPr>
        <w:pStyle w:val="TOC1"/>
        <w:rPr>
          <w:rFonts w:asciiTheme="minorHAnsi" w:eastAsiaTheme="minorEastAsia" w:hAnsiTheme="minorHAnsi" w:cstheme="minorBidi"/>
          <w:b w:val="0"/>
          <w:bCs w:val="0"/>
          <w:caps w:val="0"/>
          <w:kern w:val="2"/>
          <w:sz w:val="24"/>
          <w:szCs w:val="24"/>
          <w:lang w:eastAsia="lv-LV"/>
          <w14:ligatures w14:val="standardContextual"/>
        </w:rPr>
      </w:pPr>
      <w:hyperlink w:anchor="_Toc238121382" w:history="1">
        <w:r w:rsidRPr="00BD60D4">
          <w:rPr>
            <w:rStyle w:val="Hyperlink"/>
          </w:rPr>
          <w:t>2.</w:t>
        </w:r>
        <w:r>
          <w:rPr>
            <w:rFonts w:asciiTheme="minorHAnsi" w:eastAsiaTheme="minorEastAsia" w:hAnsiTheme="minorHAnsi" w:cstheme="minorBidi"/>
            <w:b w:val="0"/>
            <w:bCs w:val="0"/>
            <w:caps w:val="0"/>
            <w:kern w:val="2"/>
            <w:sz w:val="24"/>
            <w:szCs w:val="24"/>
            <w:lang w:eastAsia="lv-LV"/>
            <w14:ligatures w14:val="standardContextual"/>
          </w:rPr>
          <w:tab/>
        </w:r>
        <w:r w:rsidRPr="00BD60D4">
          <w:rPr>
            <w:rStyle w:val="Hyperlink"/>
          </w:rPr>
          <w:t>PRASĪBAS PRETENDENTIEM UN IESNIEDZAMIE DOKUMENTI</w:t>
        </w:r>
        <w:r>
          <w:rPr>
            <w:webHidden/>
          </w:rPr>
          <w:tab/>
        </w:r>
        <w:r>
          <w:rPr>
            <w:webHidden/>
          </w:rPr>
          <w:fldChar w:fldCharType="begin"/>
        </w:r>
        <w:r>
          <w:rPr>
            <w:webHidden/>
          </w:rPr>
          <w:instrText xml:space="preserve"> PAGEREF _Toc238121382 \h </w:instrText>
        </w:r>
        <w:r>
          <w:rPr>
            <w:webHidden/>
          </w:rPr>
        </w:r>
        <w:r>
          <w:rPr>
            <w:webHidden/>
          </w:rPr>
          <w:fldChar w:fldCharType="separate"/>
        </w:r>
        <w:r w:rsidR="006069FA">
          <w:rPr>
            <w:webHidden/>
          </w:rPr>
          <w:t>5</w:t>
        </w:r>
        <w:r>
          <w:rPr>
            <w:webHidden/>
          </w:rPr>
          <w:fldChar w:fldCharType="end"/>
        </w:r>
      </w:hyperlink>
    </w:p>
    <w:p w14:paraId="016A026F" w14:textId="2C2FF858"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83" w:history="1">
        <w:r w:rsidRPr="00BD60D4">
          <w:rPr>
            <w:rStyle w:val="Hyperlink"/>
            <w:noProof/>
          </w:rPr>
          <w:t>2.1.</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Nosacījumi Pretendenta dalībai atbilstoši PIL 9.pantam:</w:t>
        </w:r>
        <w:r>
          <w:rPr>
            <w:noProof/>
            <w:webHidden/>
          </w:rPr>
          <w:tab/>
        </w:r>
        <w:r>
          <w:rPr>
            <w:noProof/>
            <w:webHidden/>
          </w:rPr>
          <w:fldChar w:fldCharType="begin"/>
        </w:r>
        <w:r>
          <w:rPr>
            <w:noProof/>
            <w:webHidden/>
          </w:rPr>
          <w:instrText xml:space="preserve"> PAGEREF _Toc238121383 \h </w:instrText>
        </w:r>
        <w:r>
          <w:rPr>
            <w:noProof/>
            <w:webHidden/>
          </w:rPr>
        </w:r>
        <w:r>
          <w:rPr>
            <w:noProof/>
            <w:webHidden/>
          </w:rPr>
          <w:fldChar w:fldCharType="separate"/>
        </w:r>
        <w:r w:rsidR="006069FA">
          <w:rPr>
            <w:noProof/>
            <w:webHidden/>
          </w:rPr>
          <w:t>5</w:t>
        </w:r>
        <w:r>
          <w:rPr>
            <w:noProof/>
            <w:webHidden/>
          </w:rPr>
          <w:fldChar w:fldCharType="end"/>
        </w:r>
      </w:hyperlink>
    </w:p>
    <w:p w14:paraId="5AEC0D67" w14:textId="74C1737B"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84" w:history="1">
        <w:r w:rsidRPr="00BD60D4">
          <w:rPr>
            <w:rStyle w:val="Hyperlink"/>
            <w:noProof/>
          </w:rPr>
          <w:t>2.2.</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Pretendentu atlase:</w:t>
        </w:r>
        <w:r>
          <w:rPr>
            <w:noProof/>
            <w:webHidden/>
          </w:rPr>
          <w:tab/>
        </w:r>
        <w:r>
          <w:rPr>
            <w:noProof/>
            <w:webHidden/>
          </w:rPr>
          <w:fldChar w:fldCharType="begin"/>
        </w:r>
        <w:r>
          <w:rPr>
            <w:noProof/>
            <w:webHidden/>
          </w:rPr>
          <w:instrText xml:space="preserve"> PAGEREF _Toc238121384 \h </w:instrText>
        </w:r>
        <w:r>
          <w:rPr>
            <w:noProof/>
            <w:webHidden/>
          </w:rPr>
        </w:r>
        <w:r>
          <w:rPr>
            <w:noProof/>
            <w:webHidden/>
          </w:rPr>
          <w:fldChar w:fldCharType="separate"/>
        </w:r>
        <w:r w:rsidR="006069FA">
          <w:rPr>
            <w:noProof/>
            <w:webHidden/>
          </w:rPr>
          <w:t>5</w:t>
        </w:r>
        <w:r>
          <w:rPr>
            <w:noProof/>
            <w:webHidden/>
          </w:rPr>
          <w:fldChar w:fldCharType="end"/>
        </w:r>
      </w:hyperlink>
    </w:p>
    <w:p w14:paraId="2CCB0149" w14:textId="68CC8D40"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85" w:history="1">
        <w:r w:rsidRPr="00BD60D4">
          <w:rPr>
            <w:rStyle w:val="Hyperlink"/>
            <w:noProof/>
          </w:rPr>
          <w:t>2.3.</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Tehniskais piedāvājums</w:t>
        </w:r>
        <w:r>
          <w:rPr>
            <w:noProof/>
            <w:webHidden/>
          </w:rPr>
          <w:tab/>
        </w:r>
        <w:r>
          <w:rPr>
            <w:noProof/>
            <w:webHidden/>
          </w:rPr>
          <w:fldChar w:fldCharType="begin"/>
        </w:r>
        <w:r>
          <w:rPr>
            <w:noProof/>
            <w:webHidden/>
          </w:rPr>
          <w:instrText xml:space="preserve"> PAGEREF _Toc238121385 \h </w:instrText>
        </w:r>
        <w:r>
          <w:rPr>
            <w:noProof/>
            <w:webHidden/>
          </w:rPr>
        </w:r>
        <w:r>
          <w:rPr>
            <w:noProof/>
            <w:webHidden/>
          </w:rPr>
          <w:fldChar w:fldCharType="separate"/>
        </w:r>
        <w:r w:rsidR="006069FA">
          <w:rPr>
            <w:noProof/>
            <w:webHidden/>
          </w:rPr>
          <w:t>6</w:t>
        </w:r>
        <w:r>
          <w:rPr>
            <w:noProof/>
            <w:webHidden/>
          </w:rPr>
          <w:fldChar w:fldCharType="end"/>
        </w:r>
      </w:hyperlink>
    </w:p>
    <w:p w14:paraId="02FD1CCC" w14:textId="48BF0E5C"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86" w:history="1">
        <w:r w:rsidRPr="00BD60D4">
          <w:rPr>
            <w:rStyle w:val="Hyperlink"/>
            <w:noProof/>
          </w:rPr>
          <w:t>2.4.</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Finanšu piedāvājums</w:t>
        </w:r>
        <w:r>
          <w:rPr>
            <w:noProof/>
            <w:webHidden/>
          </w:rPr>
          <w:tab/>
        </w:r>
        <w:r>
          <w:rPr>
            <w:noProof/>
            <w:webHidden/>
          </w:rPr>
          <w:fldChar w:fldCharType="begin"/>
        </w:r>
        <w:r>
          <w:rPr>
            <w:noProof/>
            <w:webHidden/>
          </w:rPr>
          <w:instrText xml:space="preserve"> PAGEREF _Toc238121386 \h </w:instrText>
        </w:r>
        <w:r>
          <w:rPr>
            <w:noProof/>
            <w:webHidden/>
          </w:rPr>
        </w:r>
        <w:r>
          <w:rPr>
            <w:noProof/>
            <w:webHidden/>
          </w:rPr>
          <w:fldChar w:fldCharType="separate"/>
        </w:r>
        <w:r w:rsidR="006069FA">
          <w:rPr>
            <w:noProof/>
            <w:webHidden/>
          </w:rPr>
          <w:t>6</w:t>
        </w:r>
        <w:r>
          <w:rPr>
            <w:noProof/>
            <w:webHidden/>
          </w:rPr>
          <w:fldChar w:fldCharType="end"/>
        </w:r>
      </w:hyperlink>
    </w:p>
    <w:p w14:paraId="43467854" w14:textId="0733DB29" w:rsidR="00874457" w:rsidRDefault="00874457">
      <w:pPr>
        <w:pStyle w:val="TOC1"/>
        <w:rPr>
          <w:rFonts w:asciiTheme="minorHAnsi" w:eastAsiaTheme="minorEastAsia" w:hAnsiTheme="minorHAnsi" w:cstheme="minorBidi"/>
          <w:b w:val="0"/>
          <w:bCs w:val="0"/>
          <w:caps w:val="0"/>
          <w:kern w:val="2"/>
          <w:sz w:val="24"/>
          <w:szCs w:val="24"/>
          <w:lang w:eastAsia="lv-LV"/>
          <w14:ligatures w14:val="standardContextual"/>
        </w:rPr>
      </w:pPr>
      <w:hyperlink w:anchor="_Toc238121387" w:history="1">
        <w:r w:rsidRPr="00BD60D4">
          <w:rPr>
            <w:rStyle w:val="Hyperlink"/>
          </w:rPr>
          <w:t>3.</w:t>
        </w:r>
        <w:r>
          <w:rPr>
            <w:rFonts w:asciiTheme="minorHAnsi" w:eastAsiaTheme="minorEastAsia" w:hAnsiTheme="minorHAnsi" w:cstheme="minorBidi"/>
            <w:b w:val="0"/>
            <w:bCs w:val="0"/>
            <w:caps w:val="0"/>
            <w:kern w:val="2"/>
            <w:sz w:val="24"/>
            <w:szCs w:val="24"/>
            <w:lang w:eastAsia="lv-LV"/>
            <w14:ligatures w14:val="standardContextual"/>
          </w:rPr>
          <w:tab/>
        </w:r>
        <w:r w:rsidRPr="00BD60D4">
          <w:rPr>
            <w:rStyle w:val="Hyperlink"/>
          </w:rPr>
          <w:t>PIEDĀVĀJUMA IZVĒLES KRITĒRIJS UN PIEDĀVĀJUMU VĒRTĒŠANA</w:t>
        </w:r>
        <w:r>
          <w:rPr>
            <w:webHidden/>
          </w:rPr>
          <w:tab/>
        </w:r>
        <w:r>
          <w:rPr>
            <w:webHidden/>
          </w:rPr>
          <w:fldChar w:fldCharType="begin"/>
        </w:r>
        <w:r>
          <w:rPr>
            <w:webHidden/>
          </w:rPr>
          <w:instrText xml:space="preserve"> PAGEREF _Toc238121387 \h </w:instrText>
        </w:r>
        <w:r>
          <w:rPr>
            <w:webHidden/>
          </w:rPr>
        </w:r>
        <w:r>
          <w:rPr>
            <w:webHidden/>
          </w:rPr>
          <w:fldChar w:fldCharType="separate"/>
        </w:r>
        <w:r w:rsidR="006069FA">
          <w:rPr>
            <w:webHidden/>
          </w:rPr>
          <w:t>6</w:t>
        </w:r>
        <w:r>
          <w:rPr>
            <w:webHidden/>
          </w:rPr>
          <w:fldChar w:fldCharType="end"/>
        </w:r>
      </w:hyperlink>
    </w:p>
    <w:p w14:paraId="01830D88" w14:textId="1175242E"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88" w:history="1">
        <w:r w:rsidRPr="00BD60D4">
          <w:rPr>
            <w:rStyle w:val="Hyperlink"/>
            <w:noProof/>
          </w:rPr>
          <w:t>3.1.</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Piedāvājuma izvēles kritērijs</w:t>
        </w:r>
        <w:r>
          <w:rPr>
            <w:noProof/>
            <w:webHidden/>
          </w:rPr>
          <w:tab/>
        </w:r>
        <w:r>
          <w:rPr>
            <w:noProof/>
            <w:webHidden/>
          </w:rPr>
          <w:fldChar w:fldCharType="begin"/>
        </w:r>
        <w:r>
          <w:rPr>
            <w:noProof/>
            <w:webHidden/>
          </w:rPr>
          <w:instrText xml:space="preserve"> PAGEREF _Toc238121388 \h </w:instrText>
        </w:r>
        <w:r>
          <w:rPr>
            <w:noProof/>
            <w:webHidden/>
          </w:rPr>
        </w:r>
        <w:r>
          <w:rPr>
            <w:noProof/>
            <w:webHidden/>
          </w:rPr>
          <w:fldChar w:fldCharType="separate"/>
        </w:r>
        <w:r w:rsidR="006069FA">
          <w:rPr>
            <w:noProof/>
            <w:webHidden/>
          </w:rPr>
          <w:t>6</w:t>
        </w:r>
        <w:r>
          <w:rPr>
            <w:noProof/>
            <w:webHidden/>
          </w:rPr>
          <w:fldChar w:fldCharType="end"/>
        </w:r>
      </w:hyperlink>
    </w:p>
    <w:p w14:paraId="1BAACAD0" w14:textId="6701B717"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89" w:history="1">
        <w:r w:rsidRPr="00BD60D4">
          <w:rPr>
            <w:rStyle w:val="Hyperlink"/>
            <w:noProof/>
          </w:rPr>
          <w:t>3.2.</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Piedāvājuma vērtēšanas pamatnoteikumi</w:t>
        </w:r>
        <w:r>
          <w:rPr>
            <w:noProof/>
            <w:webHidden/>
          </w:rPr>
          <w:tab/>
        </w:r>
        <w:r>
          <w:rPr>
            <w:noProof/>
            <w:webHidden/>
          </w:rPr>
          <w:fldChar w:fldCharType="begin"/>
        </w:r>
        <w:r>
          <w:rPr>
            <w:noProof/>
            <w:webHidden/>
          </w:rPr>
          <w:instrText xml:space="preserve"> PAGEREF _Toc238121389 \h </w:instrText>
        </w:r>
        <w:r>
          <w:rPr>
            <w:noProof/>
            <w:webHidden/>
          </w:rPr>
        </w:r>
        <w:r>
          <w:rPr>
            <w:noProof/>
            <w:webHidden/>
          </w:rPr>
          <w:fldChar w:fldCharType="separate"/>
        </w:r>
        <w:r w:rsidR="006069FA">
          <w:rPr>
            <w:noProof/>
            <w:webHidden/>
          </w:rPr>
          <w:t>7</w:t>
        </w:r>
        <w:r>
          <w:rPr>
            <w:noProof/>
            <w:webHidden/>
          </w:rPr>
          <w:fldChar w:fldCharType="end"/>
        </w:r>
      </w:hyperlink>
    </w:p>
    <w:p w14:paraId="02334E15" w14:textId="0A9E851D"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90" w:history="1">
        <w:r w:rsidRPr="00BD60D4">
          <w:rPr>
            <w:rStyle w:val="Hyperlink"/>
            <w:noProof/>
          </w:rPr>
          <w:t>3.3.</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Piedāvājuma noformējuma pārbaude</w:t>
        </w:r>
        <w:r>
          <w:rPr>
            <w:noProof/>
            <w:webHidden/>
          </w:rPr>
          <w:tab/>
        </w:r>
        <w:r>
          <w:rPr>
            <w:noProof/>
            <w:webHidden/>
          </w:rPr>
          <w:fldChar w:fldCharType="begin"/>
        </w:r>
        <w:r>
          <w:rPr>
            <w:noProof/>
            <w:webHidden/>
          </w:rPr>
          <w:instrText xml:space="preserve"> PAGEREF _Toc238121390 \h </w:instrText>
        </w:r>
        <w:r>
          <w:rPr>
            <w:noProof/>
            <w:webHidden/>
          </w:rPr>
        </w:r>
        <w:r>
          <w:rPr>
            <w:noProof/>
            <w:webHidden/>
          </w:rPr>
          <w:fldChar w:fldCharType="separate"/>
        </w:r>
        <w:r w:rsidR="006069FA">
          <w:rPr>
            <w:noProof/>
            <w:webHidden/>
          </w:rPr>
          <w:t>7</w:t>
        </w:r>
        <w:r>
          <w:rPr>
            <w:noProof/>
            <w:webHidden/>
          </w:rPr>
          <w:fldChar w:fldCharType="end"/>
        </w:r>
      </w:hyperlink>
    </w:p>
    <w:p w14:paraId="0547234F" w14:textId="1157D1A5"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91" w:history="1">
        <w:r w:rsidRPr="00BD60D4">
          <w:rPr>
            <w:rStyle w:val="Hyperlink"/>
            <w:noProof/>
          </w:rPr>
          <w:t>3.4.</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Pretendentu atlase</w:t>
        </w:r>
        <w:r>
          <w:rPr>
            <w:noProof/>
            <w:webHidden/>
          </w:rPr>
          <w:tab/>
        </w:r>
        <w:r>
          <w:rPr>
            <w:noProof/>
            <w:webHidden/>
          </w:rPr>
          <w:fldChar w:fldCharType="begin"/>
        </w:r>
        <w:r>
          <w:rPr>
            <w:noProof/>
            <w:webHidden/>
          </w:rPr>
          <w:instrText xml:space="preserve"> PAGEREF _Toc238121391 \h </w:instrText>
        </w:r>
        <w:r>
          <w:rPr>
            <w:noProof/>
            <w:webHidden/>
          </w:rPr>
        </w:r>
        <w:r>
          <w:rPr>
            <w:noProof/>
            <w:webHidden/>
          </w:rPr>
          <w:fldChar w:fldCharType="separate"/>
        </w:r>
        <w:r w:rsidR="006069FA">
          <w:rPr>
            <w:noProof/>
            <w:webHidden/>
          </w:rPr>
          <w:t>7</w:t>
        </w:r>
        <w:r>
          <w:rPr>
            <w:noProof/>
            <w:webHidden/>
          </w:rPr>
          <w:fldChar w:fldCharType="end"/>
        </w:r>
      </w:hyperlink>
    </w:p>
    <w:p w14:paraId="152234DB" w14:textId="6959FE93"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92" w:history="1">
        <w:r w:rsidRPr="00BD60D4">
          <w:rPr>
            <w:rStyle w:val="Hyperlink"/>
            <w:noProof/>
          </w:rPr>
          <w:t>3.5.</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Tehniskā piedāvājuma pārbaude</w:t>
        </w:r>
        <w:r>
          <w:rPr>
            <w:noProof/>
            <w:webHidden/>
          </w:rPr>
          <w:tab/>
        </w:r>
        <w:r>
          <w:rPr>
            <w:noProof/>
            <w:webHidden/>
          </w:rPr>
          <w:fldChar w:fldCharType="begin"/>
        </w:r>
        <w:r>
          <w:rPr>
            <w:noProof/>
            <w:webHidden/>
          </w:rPr>
          <w:instrText xml:space="preserve"> PAGEREF _Toc238121392 \h </w:instrText>
        </w:r>
        <w:r>
          <w:rPr>
            <w:noProof/>
            <w:webHidden/>
          </w:rPr>
        </w:r>
        <w:r>
          <w:rPr>
            <w:noProof/>
            <w:webHidden/>
          </w:rPr>
          <w:fldChar w:fldCharType="separate"/>
        </w:r>
        <w:r w:rsidR="006069FA">
          <w:rPr>
            <w:noProof/>
            <w:webHidden/>
          </w:rPr>
          <w:t>7</w:t>
        </w:r>
        <w:r>
          <w:rPr>
            <w:noProof/>
            <w:webHidden/>
          </w:rPr>
          <w:fldChar w:fldCharType="end"/>
        </w:r>
      </w:hyperlink>
    </w:p>
    <w:p w14:paraId="5C526949" w14:textId="50952D54"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93" w:history="1">
        <w:r w:rsidRPr="00BD60D4">
          <w:rPr>
            <w:rStyle w:val="Hyperlink"/>
            <w:noProof/>
          </w:rPr>
          <w:t>3.6.</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Piedāvājumu vērtēšana un izvēle</w:t>
        </w:r>
        <w:r>
          <w:rPr>
            <w:noProof/>
            <w:webHidden/>
          </w:rPr>
          <w:tab/>
        </w:r>
        <w:r>
          <w:rPr>
            <w:noProof/>
            <w:webHidden/>
          </w:rPr>
          <w:fldChar w:fldCharType="begin"/>
        </w:r>
        <w:r>
          <w:rPr>
            <w:noProof/>
            <w:webHidden/>
          </w:rPr>
          <w:instrText xml:space="preserve"> PAGEREF _Toc238121393 \h </w:instrText>
        </w:r>
        <w:r>
          <w:rPr>
            <w:noProof/>
            <w:webHidden/>
          </w:rPr>
        </w:r>
        <w:r>
          <w:rPr>
            <w:noProof/>
            <w:webHidden/>
          </w:rPr>
          <w:fldChar w:fldCharType="separate"/>
        </w:r>
        <w:r w:rsidR="006069FA">
          <w:rPr>
            <w:noProof/>
            <w:webHidden/>
          </w:rPr>
          <w:t>7</w:t>
        </w:r>
        <w:r>
          <w:rPr>
            <w:noProof/>
            <w:webHidden/>
          </w:rPr>
          <w:fldChar w:fldCharType="end"/>
        </w:r>
      </w:hyperlink>
    </w:p>
    <w:p w14:paraId="609E0383" w14:textId="3737185D" w:rsidR="00874457" w:rsidRDefault="00874457">
      <w:pPr>
        <w:pStyle w:val="TOC1"/>
        <w:rPr>
          <w:rFonts w:asciiTheme="minorHAnsi" w:eastAsiaTheme="minorEastAsia" w:hAnsiTheme="minorHAnsi" w:cstheme="minorBidi"/>
          <w:b w:val="0"/>
          <w:bCs w:val="0"/>
          <w:caps w:val="0"/>
          <w:kern w:val="2"/>
          <w:sz w:val="24"/>
          <w:szCs w:val="24"/>
          <w:lang w:eastAsia="lv-LV"/>
          <w14:ligatures w14:val="standardContextual"/>
        </w:rPr>
      </w:pPr>
      <w:hyperlink w:anchor="_Toc238121394" w:history="1">
        <w:r w:rsidRPr="00BD60D4">
          <w:rPr>
            <w:rStyle w:val="Hyperlink"/>
          </w:rPr>
          <w:t>4.</w:t>
        </w:r>
        <w:r>
          <w:rPr>
            <w:rFonts w:asciiTheme="minorHAnsi" w:eastAsiaTheme="minorEastAsia" w:hAnsiTheme="minorHAnsi" w:cstheme="minorBidi"/>
            <w:b w:val="0"/>
            <w:bCs w:val="0"/>
            <w:caps w:val="0"/>
            <w:kern w:val="2"/>
            <w:sz w:val="24"/>
            <w:szCs w:val="24"/>
            <w:lang w:eastAsia="lv-LV"/>
            <w14:ligatures w14:val="standardContextual"/>
          </w:rPr>
          <w:tab/>
        </w:r>
        <w:r w:rsidRPr="00BD60D4">
          <w:rPr>
            <w:rStyle w:val="Hyperlink"/>
          </w:rPr>
          <w:t>IEPIRKUMA LĪGUMS</w:t>
        </w:r>
        <w:r>
          <w:rPr>
            <w:webHidden/>
          </w:rPr>
          <w:tab/>
        </w:r>
        <w:r>
          <w:rPr>
            <w:webHidden/>
          </w:rPr>
          <w:fldChar w:fldCharType="begin"/>
        </w:r>
        <w:r>
          <w:rPr>
            <w:webHidden/>
          </w:rPr>
          <w:instrText xml:space="preserve"> PAGEREF _Toc238121394 \h </w:instrText>
        </w:r>
        <w:r>
          <w:rPr>
            <w:webHidden/>
          </w:rPr>
        </w:r>
        <w:r>
          <w:rPr>
            <w:webHidden/>
          </w:rPr>
          <w:fldChar w:fldCharType="separate"/>
        </w:r>
        <w:r w:rsidR="006069FA">
          <w:rPr>
            <w:webHidden/>
          </w:rPr>
          <w:t>8</w:t>
        </w:r>
        <w:r>
          <w:rPr>
            <w:webHidden/>
          </w:rPr>
          <w:fldChar w:fldCharType="end"/>
        </w:r>
      </w:hyperlink>
    </w:p>
    <w:p w14:paraId="28F9AB4F" w14:textId="5E4216B1"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95" w:history="1">
        <w:r w:rsidRPr="00BD60D4">
          <w:rPr>
            <w:rStyle w:val="Hyperlink"/>
            <w:noProof/>
            <w:lang w:eastAsia="lv-LV"/>
          </w:rPr>
          <w:t>4.1.</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lang w:eastAsia="lv-LV"/>
          </w:rPr>
          <w:t>Iepirkuma līguma slēgšana</w:t>
        </w:r>
        <w:r>
          <w:rPr>
            <w:noProof/>
            <w:webHidden/>
          </w:rPr>
          <w:tab/>
        </w:r>
        <w:r>
          <w:rPr>
            <w:noProof/>
            <w:webHidden/>
          </w:rPr>
          <w:fldChar w:fldCharType="begin"/>
        </w:r>
        <w:r>
          <w:rPr>
            <w:noProof/>
            <w:webHidden/>
          </w:rPr>
          <w:instrText xml:space="preserve"> PAGEREF _Toc238121395 \h </w:instrText>
        </w:r>
        <w:r>
          <w:rPr>
            <w:noProof/>
            <w:webHidden/>
          </w:rPr>
        </w:r>
        <w:r>
          <w:rPr>
            <w:noProof/>
            <w:webHidden/>
          </w:rPr>
          <w:fldChar w:fldCharType="separate"/>
        </w:r>
        <w:r w:rsidR="006069FA">
          <w:rPr>
            <w:noProof/>
            <w:webHidden/>
          </w:rPr>
          <w:t>8</w:t>
        </w:r>
        <w:r>
          <w:rPr>
            <w:noProof/>
            <w:webHidden/>
          </w:rPr>
          <w:fldChar w:fldCharType="end"/>
        </w:r>
      </w:hyperlink>
    </w:p>
    <w:p w14:paraId="0D2DACB3" w14:textId="0676A01E"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96" w:history="1">
        <w:r w:rsidRPr="00BD60D4">
          <w:rPr>
            <w:rStyle w:val="Hyperlink"/>
            <w:noProof/>
          </w:rPr>
          <w:t>4.2.</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Personāla, apakšuzņēmēju nomaiņa un iepirkuma līguma grozījumi</w:t>
        </w:r>
        <w:r>
          <w:rPr>
            <w:noProof/>
            <w:webHidden/>
          </w:rPr>
          <w:tab/>
        </w:r>
        <w:r>
          <w:rPr>
            <w:noProof/>
            <w:webHidden/>
          </w:rPr>
          <w:fldChar w:fldCharType="begin"/>
        </w:r>
        <w:r>
          <w:rPr>
            <w:noProof/>
            <w:webHidden/>
          </w:rPr>
          <w:instrText xml:space="preserve"> PAGEREF _Toc238121396 \h </w:instrText>
        </w:r>
        <w:r>
          <w:rPr>
            <w:noProof/>
            <w:webHidden/>
          </w:rPr>
        </w:r>
        <w:r>
          <w:rPr>
            <w:noProof/>
            <w:webHidden/>
          </w:rPr>
          <w:fldChar w:fldCharType="separate"/>
        </w:r>
        <w:r w:rsidR="006069FA">
          <w:rPr>
            <w:noProof/>
            <w:webHidden/>
          </w:rPr>
          <w:t>8</w:t>
        </w:r>
        <w:r>
          <w:rPr>
            <w:noProof/>
            <w:webHidden/>
          </w:rPr>
          <w:fldChar w:fldCharType="end"/>
        </w:r>
      </w:hyperlink>
    </w:p>
    <w:p w14:paraId="2C470EF1" w14:textId="03C80D09" w:rsidR="00874457" w:rsidRDefault="00874457">
      <w:pPr>
        <w:pStyle w:val="TOC1"/>
        <w:rPr>
          <w:rFonts w:asciiTheme="minorHAnsi" w:eastAsiaTheme="minorEastAsia" w:hAnsiTheme="minorHAnsi" w:cstheme="minorBidi"/>
          <w:b w:val="0"/>
          <w:bCs w:val="0"/>
          <w:caps w:val="0"/>
          <w:kern w:val="2"/>
          <w:sz w:val="24"/>
          <w:szCs w:val="24"/>
          <w:lang w:eastAsia="lv-LV"/>
          <w14:ligatures w14:val="standardContextual"/>
        </w:rPr>
      </w:pPr>
      <w:hyperlink w:anchor="_Toc238121397" w:history="1">
        <w:r w:rsidRPr="00BD60D4">
          <w:rPr>
            <w:rStyle w:val="Hyperlink"/>
          </w:rPr>
          <w:t>5.</w:t>
        </w:r>
        <w:r>
          <w:rPr>
            <w:rFonts w:asciiTheme="minorHAnsi" w:eastAsiaTheme="minorEastAsia" w:hAnsiTheme="minorHAnsi" w:cstheme="minorBidi"/>
            <w:b w:val="0"/>
            <w:bCs w:val="0"/>
            <w:caps w:val="0"/>
            <w:kern w:val="2"/>
            <w:sz w:val="24"/>
            <w:szCs w:val="24"/>
            <w:lang w:eastAsia="lv-LV"/>
            <w14:ligatures w14:val="standardContextual"/>
          </w:rPr>
          <w:tab/>
        </w:r>
        <w:r w:rsidRPr="00BD60D4">
          <w:rPr>
            <w:rStyle w:val="Hyperlink"/>
          </w:rPr>
          <w:t>IEPIRKUMA KOMISIJAS UN PIEGĀDĀTĀJA TIESĪBAS UN PIENĀKUMI</w:t>
        </w:r>
        <w:r>
          <w:rPr>
            <w:webHidden/>
          </w:rPr>
          <w:tab/>
        </w:r>
        <w:r>
          <w:rPr>
            <w:webHidden/>
          </w:rPr>
          <w:fldChar w:fldCharType="begin"/>
        </w:r>
        <w:r>
          <w:rPr>
            <w:webHidden/>
          </w:rPr>
          <w:instrText xml:space="preserve"> PAGEREF _Toc238121397 \h </w:instrText>
        </w:r>
        <w:r>
          <w:rPr>
            <w:webHidden/>
          </w:rPr>
        </w:r>
        <w:r>
          <w:rPr>
            <w:webHidden/>
          </w:rPr>
          <w:fldChar w:fldCharType="separate"/>
        </w:r>
        <w:r w:rsidR="006069FA">
          <w:rPr>
            <w:webHidden/>
          </w:rPr>
          <w:t>8</w:t>
        </w:r>
        <w:r>
          <w:rPr>
            <w:webHidden/>
          </w:rPr>
          <w:fldChar w:fldCharType="end"/>
        </w:r>
      </w:hyperlink>
    </w:p>
    <w:p w14:paraId="3D150B11" w14:textId="61D3C0C3"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98" w:history="1">
        <w:r w:rsidRPr="00BD60D4">
          <w:rPr>
            <w:rStyle w:val="Hyperlink"/>
            <w:noProof/>
          </w:rPr>
          <w:t>5.1.</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Iepirkuma komisijas tiesības un pienākumi:</w:t>
        </w:r>
        <w:r>
          <w:rPr>
            <w:noProof/>
            <w:webHidden/>
          </w:rPr>
          <w:tab/>
        </w:r>
        <w:r>
          <w:rPr>
            <w:noProof/>
            <w:webHidden/>
          </w:rPr>
          <w:fldChar w:fldCharType="begin"/>
        </w:r>
        <w:r>
          <w:rPr>
            <w:noProof/>
            <w:webHidden/>
          </w:rPr>
          <w:instrText xml:space="preserve"> PAGEREF _Toc238121398 \h </w:instrText>
        </w:r>
        <w:r>
          <w:rPr>
            <w:noProof/>
            <w:webHidden/>
          </w:rPr>
        </w:r>
        <w:r>
          <w:rPr>
            <w:noProof/>
            <w:webHidden/>
          </w:rPr>
          <w:fldChar w:fldCharType="separate"/>
        </w:r>
        <w:r w:rsidR="006069FA">
          <w:rPr>
            <w:noProof/>
            <w:webHidden/>
          </w:rPr>
          <w:t>8</w:t>
        </w:r>
        <w:r>
          <w:rPr>
            <w:noProof/>
            <w:webHidden/>
          </w:rPr>
          <w:fldChar w:fldCharType="end"/>
        </w:r>
      </w:hyperlink>
    </w:p>
    <w:p w14:paraId="6B566B02" w14:textId="215E725C" w:rsidR="00874457" w:rsidRDefault="00874457">
      <w:pPr>
        <w:pStyle w:val="TOC2"/>
        <w:rPr>
          <w:rFonts w:asciiTheme="minorHAnsi" w:eastAsiaTheme="minorEastAsia" w:hAnsiTheme="minorHAnsi" w:cstheme="minorBidi"/>
          <w:smallCaps w:val="0"/>
          <w:noProof/>
          <w:kern w:val="2"/>
          <w:sz w:val="24"/>
          <w:szCs w:val="24"/>
          <w:lang w:eastAsia="lv-LV"/>
          <w14:ligatures w14:val="standardContextual"/>
        </w:rPr>
      </w:pPr>
      <w:hyperlink w:anchor="_Toc238121399" w:history="1">
        <w:r w:rsidRPr="00BD60D4">
          <w:rPr>
            <w:rStyle w:val="Hyperlink"/>
            <w:noProof/>
          </w:rPr>
          <w:t>5.2.</w:t>
        </w:r>
        <w:r>
          <w:rPr>
            <w:rFonts w:asciiTheme="minorHAnsi" w:eastAsiaTheme="minorEastAsia" w:hAnsiTheme="minorHAnsi" w:cstheme="minorBidi"/>
            <w:smallCaps w:val="0"/>
            <w:noProof/>
            <w:kern w:val="2"/>
            <w:sz w:val="24"/>
            <w:szCs w:val="24"/>
            <w:lang w:eastAsia="lv-LV"/>
            <w14:ligatures w14:val="standardContextual"/>
          </w:rPr>
          <w:tab/>
        </w:r>
        <w:r w:rsidRPr="00BD60D4">
          <w:rPr>
            <w:rStyle w:val="Hyperlink"/>
            <w:noProof/>
          </w:rPr>
          <w:t>Piegādātāja tiesības un pienākumi</w:t>
        </w:r>
        <w:r>
          <w:rPr>
            <w:noProof/>
            <w:webHidden/>
          </w:rPr>
          <w:tab/>
        </w:r>
        <w:r>
          <w:rPr>
            <w:noProof/>
            <w:webHidden/>
          </w:rPr>
          <w:fldChar w:fldCharType="begin"/>
        </w:r>
        <w:r>
          <w:rPr>
            <w:noProof/>
            <w:webHidden/>
          </w:rPr>
          <w:instrText xml:space="preserve"> PAGEREF _Toc238121399 \h </w:instrText>
        </w:r>
        <w:r>
          <w:rPr>
            <w:noProof/>
            <w:webHidden/>
          </w:rPr>
        </w:r>
        <w:r>
          <w:rPr>
            <w:noProof/>
            <w:webHidden/>
          </w:rPr>
          <w:fldChar w:fldCharType="separate"/>
        </w:r>
        <w:r w:rsidR="006069FA">
          <w:rPr>
            <w:noProof/>
            <w:webHidden/>
          </w:rPr>
          <w:t>9</w:t>
        </w:r>
        <w:r>
          <w:rPr>
            <w:noProof/>
            <w:webHidden/>
          </w:rPr>
          <w:fldChar w:fldCharType="end"/>
        </w:r>
      </w:hyperlink>
    </w:p>
    <w:p w14:paraId="6D5411C7" w14:textId="61A3E7E4" w:rsidR="00874457" w:rsidRDefault="00874457">
      <w:pPr>
        <w:pStyle w:val="TOC1"/>
        <w:rPr>
          <w:rFonts w:asciiTheme="minorHAnsi" w:eastAsiaTheme="minorEastAsia" w:hAnsiTheme="minorHAnsi" w:cstheme="minorBidi"/>
          <w:b w:val="0"/>
          <w:bCs w:val="0"/>
          <w:caps w:val="0"/>
          <w:kern w:val="2"/>
          <w:sz w:val="24"/>
          <w:szCs w:val="24"/>
          <w:lang w:eastAsia="lv-LV"/>
          <w14:ligatures w14:val="standardContextual"/>
        </w:rPr>
      </w:pPr>
      <w:hyperlink w:anchor="_Toc238121400" w:history="1">
        <w:r w:rsidRPr="00BD60D4">
          <w:rPr>
            <w:rStyle w:val="Hyperlink"/>
          </w:rPr>
          <w:t>6.</w:t>
        </w:r>
        <w:r>
          <w:rPr>
            <w:rFonts w:asciiTheme="minorHAnsi" w:eastAsiaTheme="minorEastAsia" w:hAnsiTheme="minorHAnsi" w:cstheme="minorBidi"/>
            <w:b w:val="0"/>
            <w:bCs w:val="0"/>
            <w:caps w:val="0"/>
            <w:kern w:val="2"/>
            <w:sz w:val="24"/>
            <w:szCs w:val="24"/>
            <w:lang w:eastAsia="lv-LV"/>
            <w14:ligatures w14:val="standardContextual"/>
          </w:rPr>
          <w:tab/>
        </w:r>
        <w:r w:rsidRPr="00BD60D4">
          <w:rPr>
            <w:rStyle w:val="Hyperlink"/>
          </w:rPr>
          <w:t>PERSONAS DATU AIZSARDZĪBA</w:t>
        </w:r>
        <w:r>
          <w:rPr>
            <w:webHidden/>
          </w:rPr>
          <w:tab/>
        </w:r>
        <w:r>
          <w:rPr>
            <w:webHidden/>
          </w:rPr>
          <w:fldChar w:fldCharType="begin"/>
        </w:r>
        <w:r>
          <w:rPr>
            <w:webHidden/>
          </w:rPr>
          <w:instrText xml:space="preserve"> PAGEREF _Toc238121400 \h </w:instrText>
        </w:r>
        <w:r>
          <w:rPr>
            <w:webHidden/>
          </w:rPr>
        </w:r>
        <w:r>
          <w:rPr>
            <w:webHidden/>
          </w:rPr>
          <w:fldChar w:fldCharType="separate"/>
        </w:r>
        <w:r w:rsidR="006069FA">
          <w:rPr>
            <w:webHidden/>
          </w:rPr>
          <w:t>10</w:t>
        </w:r>
        <w:r>
          <w:rPr>
            <w:webHidden/>
          </w:rPr>
          <w:fldChar w:fldCharType="end"/>
        </w:r>
      </w:hyperlink>
    </w:p>
    <w:p w14:paraId="4D3AE86B" w14:textId="7DEB184D" w:rsidR="00874457" w:rsidRDefault="00874457">
      <w:pPr>
        <w:pStyle w:val="TOC1"/>
        <w:rPr>
          <w:rFonts w:asciiTheme="minorHAnsi" w:eastAsiaTheme="minorEastAsia" w:hAnsiTheme="minorHAnsi" w:cstheme="minorBidi"/>
          <w:b w:val="0"/>
          <w:bCs w:val="0"/>
          <w:caps w:val="0"/>
          <w:kern w:val="2"/>
          <w:sz w:val="24"/>
          <w:szCs w:val="24"/>
          <w:lang w:eastAsia="lv-LV"/>
          <w14:ligatures w14:val="standardContextual"/>
        </w:rPr>
      </w:pPr>
      <w:hyperlink w:anchor="_Toc238121401" w:history="1">
        <w:r w:rsidRPr="00BD60D4">
          <w:rPr>
            <w:rStyle w:val="Hyperlink"/>
          </w:rPr>
          <w:t>7.</w:t>
        </w:r>
        <w:r>
          <w:rPr>
            <w:rFonts w:asciiTheme="minorHAnsi" w:eastAsiaTheme="minorEastAsia" w:hAnsiTheme="minorHAnsi" w:cstheme="minorBidi"/>
            <w:b w:val="0"/>
            <w:bCs w:val="0"/>
            <w:caps w:val="0"/>
            <w:kern w:val="2"/>
            <w:sz w:val="24"/>
            <w:szCs w:val="24"/>
            <w:lang w:eastAsia="lv-LV"/>
            <w14:ligatures w14:val="standardContextual"/>
          </w:rPr>
          <w:tab/>
        </w:r>
        <w:r w:rsidRPr="00BD60D4">
          <w:rPr>
            <w:rStyle w:val="Hyperlink"/>
          </w:rPr>
          <w:t>PIELIKUMU SARAKSTS</w:t>
        </w:r>
        <w:r>
          <w:rPr>
            <w:webHidden/>
          </w:rPr>
          <w:tab/>
        </w:r>
        <w:r>
          <w:rPr>
            <w:webHidden/>
          </w:rPr>
          <w:fldChar w:fldCharType="begin"/>
        </w:r>
        <w:r>
          <w:rPr>
            <w:webHidden/>
          </w:rPr>
          <w:instrText xml:space="preserve"> PAGEREF _Toc238121401 \h </w:instrText>
        </w:r>
        <w:r>
          <w:rPr>
            <w:webHidden/>
          </w:rPr>
        </w:r>
        <w:r>
          <w:rPr>
            <w:webHidden/>
          </w:rPr>
          <w:fldChar w:fldCharType="separate"/>
        </w:r>
        <w:r w:rsidR="006069FA">
          <w:rPr>
            <w:webHidden/>
          </w:rPr>
          <w:t>10</w:t>
        </w:r>
        <w:r>
          <w:rPr>
            <w:webHidden/>
          </w:rPr>
          <w:fldChar w:fldCharType="end"/>
        </w:r>
      </w:hyperlink>
    </w:p>
    <w:p w14:paraId="67F324B7" w14:textId="6DFB47C4" w:rsidR="00874457" w:rsidRDefault="00874457">
      <w:pPr>
        <w:pStyle w:val="TOC1"/>
        <w:rPr>
          <w:rFonts w:asciiTheme="minorHAnsi" w:eastAsiaTheme="minorEastAsia" w:hAnsiTheme="minorHAnsi" w:cstheme="minorBidi"/>
          <w:b w:val="0"/>
          <w:bCs w:val="0"/>
          <w:caps w:val="0"/>
          <w:kern w:val="2"/>
          <w:sz w:val="24"/>
          <w:szCs w:val="24"/>
          <w:lang w:eastAsia="lv-LV"/>
          <w14:ligatures w14:val="standardContextual"/>
        </w:rPr>
      </w:pPr>
      <w:hyperlink w:anchor="_Toc238121402" w:history="1">
        <w:r w:rsidRPr="00BD60D4">
          <w:rPr>
            <w:rStyle w:val="Hyperlink"/>
          </w:rPr>
          <w:t>TEHNISKĀS SPECIFIKĀCIJAS</w:t>
        </w:r>
        <w:r>
          <w:rPr>
            <w:webHidden/>
          </w:rPr>
          <w:tab/>
        </w:r>
        <w:r>
          <w:rPr>
            <w:webHidden/>
          </w:rPr>
          <w:fldChar w:fldCharType="begin"/>
        </w:r>
        <w:r>
          <w:rPr>
            <w:webHidden/>
          </w:rPr>
          <w:instrText xml:space="preserve"> PAGEREF _Toc238121402 \h </w:instrText>
        </w:r>
        <w:r>
          <w:rPr>
            <w:webHidden/>
          </w:rPr>
        </w:r>
        <w:r>
          <w:rPr>
            <w:webHidden/>
          </w:rPr>
          <w:fldChar w:fldCharType="separate"/>
        </w:r>
        <w:r w:rsidR="006069FA">
          <w:rPr>
            <w:webHidden/>
          </w:rPr>
          <w:t>11</w:t>
        </w:r>
        <w:r>
          <w:rPr>
            <w:webHidden/>
          </w:rPr>
          <w:fldChar w:fldCharType="end"/>
        </w:r>
      </w:hyperlink>
    </w:p>
    <w:p w14:paraId="75D46422" w14:textId="15ECBC06" w:rsidR="00874457" w:rsidRDefault="00874457">
      <w:pPr>
        <w:pStyle w:val="TOC1"/>
        <w:rPr>
          <w:rFonts w:asciiTheme="minorHAnsi" w:eastAsiaTheme="minorEastAsia" w:hAnsiTheme="minorHAnsi" w:cstheme="minorBidi"/>
          <w:b w:val="0"/>
          <w:bCs w:val="0"/>
          <w:caps w:val="0"/>
          <w:kern w:val="2"/>
          <w:sz w:val="24"/>
          <w:szCs w:val="24"/>
          <w:lang w:eastAsia="lv-LV"/>
          <w14:ligatures w14:val="standardContextual"/>
        </w:rPr>
      </w:pPr>
      <w:hyperlink w:anchor="_Toc238121403" w:history="1">
        <w:r w:rsidRPr="00BD60D4">
          <w:rPr>
            <w:rStyle w:val="Hyperlink"/>
          </w:rPr>
          <w:t>TEHNISKAIS PIEDĀVĀJUMS</w:t>
        </w:r>
        <w:r>
          <w:rPr>
            <w:webHidden/>
          </w:rPr>
          <w:tab/>
        </w:r>
        <w:r>
          <w:rPr>
            <w:webHidden/>
          </w:rPr>
          <w:fldChar w:fldCharType="begin"/>
        </w:r>
        <w:r>
          <w:rPr>
            <w:webHidden/>
          </w:rPr>
          <w:instrText xml:space="preserve"> PAGEREF _Toc238121403 \h </w:instrText>
        </w:r>
        <w:r>
          <w:rPr>
            <w:webHidden/>
          </w:rPr>
        </w:r>
        <w:r>
          <w:rPr>
            <w:webHidden/>
          </w:rPr>
          <w:fldChar w:fldCharType="separate"/>
        </w:r>
        <w:r w:rsidR="006069FA">
          <w:rPr>
            <w:webHidden/>
          </w:rPr>
          <w:t>14</w:t>
        </w:r>
        <w:r>
          <w:rPr>
            <w:webHidden/>
          </w:rPr>
          <w:fldChar w:fldCharType="end"/>
        </w:r>
      </w:hyperlink>
    </w:p>
    <w:p w14:paraId="70125C84" w14:textId="3569D05A" w:rsidR="00874457" w:rsidRDefault="00874457">
      <w:pPr>
        <w:pStyle w:val="TOC1"/>
        <w:rPr>
          <w:rFonts w:asciiTheme="minorHAnsi" w:eastAsiaTheme="minorEastAsia" w:hAnsiTheme="minorHAnsi" w:cstheme="minorBidi"/>
          <w:b w:val="0"/>
          <w:bCs w:val="0"/>
          <w:caps w:val="0"/>
          <w:kern w:val="2"/>
          <w:sz w:val="24"/>
          <w:szCs w:val="24"/>
          <w:lang w:eastAsia="lv-LV"/>
          <w14:ligatures w14:val="standardContextual"/>
        </w:rPr>
      </w:pPr>
      <w:hyperlink w:anchor="_Toc238121404" w:history="1">
        <w:r w:rsidRPr="00BD60D4">
          <w:rPr>
            <w:rStyle w:val="Hyperlink"/>
          </w:rPr>
          <w:t>FINANŠU PIEDĀVĀJUMS</w:t>
        </w:r>
        <w:r>
          <w:rPr>
            <w:webHidden/>
          </w:rPr>
          <w:tab/>
        </w:r>
        <w:r>
          <w:rPr>
            <w:webHidden/>
          </w:rPr>
          <w:fldChar w:fldCharType="begin"/>
        </w:r>
        <w:r>
          <w:rPr>
            <w:webHidden/>
          </w:rPr>
          <w:instrText xml:space="preserve"> PAGEREF _Toc238121404 \h </w:instrText>
        </w:r>
        <w:r>
          <w:rPr>
            <w:webHidden/>
          </w:rPr>
        </w:r>
        <w:r>
          <w:rPr>
            <w:webHidden/>
          </w:rPr>
          <w:fldChar w:fldCharType="separate"/>
        </w:r>
        <w:r w:rsidR="006069FA">
          <w:rPr>
            <w:webHidden/>
          </w:rPr>
          <w:t>17</w:t>
        </w:r>
        <w:r>
          <w:rPr>
            <w:webHidden/>
          </w:rPr>
          <w:fldChar w:fldCharType="end"/>
        </w:r>
      </w:hyperlink>
    </w:p>
    <w:p w14:paraId="0B743103" w14:textId="186066DF" w:rsidR="00874457" w:rsidRDefault="00874457">
      <w:pPr>
        <w:pStyle w:val="TOC1"/>
        <w:rPr>
          <w:rFonts w:asciiTheme="minorHAnsi" w:eastAsiaTheme="minorEastAsia" w:hAnsiTheme="minorHAnsi" w:cstheme="minorBidi"/>
          <w:b w:val="0"/>
          <w:bCs w:val="0"/>
          <w:caps w:val="0"/>
          <w:kern w:val="2"/>
          <w:sz w:val="24"/>
          <w:szCs w:val="24"/>
          <w:lang w:eastAsia="lv-LV"/>
          <w14:ligatures w14:val="standardContextual"/>
        </w:rPr>
      </w:pPr>
      <w:hyperlink w:anchor="_Toc238121405" w:history="1">
        <w:r w:rsidRPr="00BD60D4">
          <w:rPr>
            <w:rStyle w:val="Hyperlink"/>
          </w:rPr>
          <w:t>PIEGĀDES LĪGUMS</w:t>
        </w:r>
        <w:r>
          <w:rPr>
            <w:webHidden/>
          </w:rPr>
          <w:tab/>
        </w:r>
        <w:r>
          <w:rPr>
            <w:webHidden/>
          </w:rPr>
          <w:fldChar w:fldCharType="begin"/>
        </w:r>
        <w:r>
          <w:rPr>
            <w:webHidden/>
          </w:rPr>
          <w:instrText xml:space="preserve"> PAGEREF _Toc238121405 \h </w:instrText>
        </w:r>
        <w:r>
          <w:rPr>
            <w:webHidden/>
          </w:rPr>
        </w:r>
        <w:r>
          <w:rPr>
            <w:webHidden/>
          </w:rPr>
          <w:fldChar w:fldCharType="separate"/>
        </w:r>
        <w:r w:rsidR="006069FA">
          <w:rPr>
            <w:webHidden/>
          </w:rPr>
          <w:t>19</w:t>
        </w:r>
        <w:r>
          <w:rPr>
            <w:webHidden/>
          </w:rPr>
          <w:fldChar w:fldCharType="end"/>
        </w:r>
      </w:hyperlink>
    </w:p>
    <w:p w14:paraId="0388F9B7" w14:textId="3CD9A301" w:rsidR="00874457" w:rsidRDefault="00874457">
      <w:pPr>
        <w:pStyle w:val="TOC1"/>
        <w:rPr>
          <w:rFonts w:asciiTheme="minorHAnsi" w:eastAsiaTheme="minorEastAsia" w:hAnsiTheme="minorHAnsi" w:cstheme="minorBidi"/>
          <w:b w:val="0"/>
          <w:bCs w:val="0"/>
          <w:caps w:val="0"/>
          <w:kern w:val="2"/>
          <w:sz w:val="24"/>
          <w:szCs w:val="24"/>
          <w:lang w:eastAsia="lv-LV"/>
          <w14:ligatures w14:val="standardContextual"/>
        </w:rPr>
      </w:pPr>
      <w:hyperlink w:anchor="_Toc238121406" w:history="1">
        <w:r w:rsidRPr="00BD60D4">
          <w:rPr>
            <w:rStyle w:val="Hyperlink"/>
          </w:rPr>
          <w:t>PRETENDENTA PIEREDZES APLIECINĀJUMA VEIDLAPA</w:t>
        </w:r>
        <w:r>
          <w:rPr>
            <w:webHidden/>
          </w:rPr>
          <w:tab/>
        </w:r>
        <w:r>
          <w:rPr>
            <w:webHidden/>
          </w:rPr>
          <w:fldChar w:fldCharType="begin"/>
        </w:r>
        <w:r>
          <w:rPr>
            <w:webHidden/>
          </w:rPr>
          <w:instrText xml:space="preserve"> PAGEREF _Toc238121406 \h </w:instrText>
        </w:r>
        <w:r>
          <w:rPr>
            <w:webHidden/>
          </w:rPr>
        </w:r>
        <w:r>
          <w:rPr>
            <w:webHidden/>
          </w:rPr>
          <w:fldChar w:fldCharType="separate"/>
        </w:r>
        <w:r w:rsidR="006069FA">
          <w:rPr>
            <w:webHidden/>
          </w:rPr>
          <w:t>26</w:t>
        </w:r>
        <w:r>
          <w:rPr>
            <w:webHidden/>
          </w:rPr>
          <w:fldChar w:fldCharType="end"/>
        </w:r>
      </w:hyperlink>
    </w:p>
    <w:p w14:paraId="38E088BE" w14:textId="6DAC7B92" w:rsidR="00874457" w:rsidRDefault="00874457">
      <w:pPr>
        <w:pStyle w:val="TOC1"/>
        <w:rPr>
          <w:rFonts w:asciiTheme="minorHAnsi" w:eastAsiaTheme="minorEastAsia" w:hAnsiTheme="minorHAnsi" w:cstheme="minorBidi"/>
          <w:b w:val="0"/>
          <w:bCs w:val="0"/>
          <w:caps w:val="0"/>
          <w:kern w:val="2"/>
          <w:sz w:val="24"/>
          <w:szCs w:val="24"/>
          <w:lang w:eastAsia="lv-LV"/>
          <w14:ligatures w14:val="standardContextual"/>
        </w:rPr>
      </w:pPr>
      <w:hyperlink w:anchor="_Toc238121407" w:history="1">
        <w:r w:rsidRPr="00BD60D4">
          <w:rPr>
            <w:rStyle w:val="Hyperlink"/>
          </w:rPr>
          <w:t>Pretendenta apliecinājums</w:t>
        </w:r>
        <w:r>
          <w:rPr>
            <w:webHidden/>
          </w:rPr>
          <w:tab/>
        </w:r>
        <w:r>
          <w:rPr>
            <w:webHidden/>
          </w:rPr>
          <w:fldChar w:fldCharType="begin"/>
        </w:r>
        <w:r>
          <w:rPr>
            <w:webHidden/>
          </w:rPr>
          <w:instrText xml:space="preserve"> PAGEREF _Toc238121407 \h </w:instrText>
        </w:r>
        <w:r>
          <w:rPr>
            <w:webHidden/>
          </w:rPr>
        </w:r>
        <w:r>
          <w:rPr>
            <w:webHidden/>
          </w:rPr>
          <w:fldChar w:fldCharType="separate"/>
        </w:r>
        <w:r w:rsidR="006069FA">
          <w:rPr>
            <w:webHidden/>
          </w:rPr>
          <w:t>27</w:t>
        </w:r>
        <w:r>
          <w:rPr>
            <w:webHidden/>
          </w:rPr>
          <w:fldChar w:fldCharType="end"/>
        </w:r>
      </w:hyperlink>
    </w:p>
    <w:p w14:paraId="1DB87C1B" w14:textId="18EAC1C2" w:rsidR="00F22BBA" w:rsidRPr="00561F11" w:rsidRDefault="00A47533" w:rsidP="00F22BBA">
      <w:pPr>
        <w:pStyle w:val="TOC1"/>
        <w:rPr>
          <w:rStyle w:val="Hyperlink"/>
          <w:noProof w:val="0"/>
          <w:color w:val="auto"/>
          <w:u w:val="none"/>
        </w:rPr>
      </w:pPr>
      <w:r w:rsidRPr="00561F11">
        <w:rPr>
          <w:rFonts w:eastAsia="Calibri"/>
          <w:noProof w:val="0"/>
        </w:rPr>
        <w:fldChar w:fldCharType="end"/>
      </w:r>
    </w:p>
    <w:p w14:paraId="497DD8C5" w14:textId="77777777" w:rsidR="00A452DC" w:rsidRPr="00561F11" w:rsidRDefault="00A452DC" w:rsidP="001B5A69">
      <w:pPr>
        <w:pStyle w:val="Heading1"/>
      </w:pPr>
    </w:p>
    <w:p w14:paraId="7BF1E9E9" w14:textId="77777777" w:rsidR="000668B4" w:rsidRPr="00561F11" w:rsidRDefault="000668B4" w:rsidP="001B5A69">
      <w:pPr>
        <w:pStyle w:val="Heading1"/>
      </w:pPr>
      <w:r w:rsidRPr="00561F11">
        <w:tab/>
      </w:r>
    </w:p>
    <w:p w14:paraId="0AA78283" w14:textId="77777777" w:rsidR="0059338E" w:rsidRPr="00561F11" w:rsidRDefault="0059338E" w:rsidP="001B5A69">
      <w:pPr>
        <w:pStyle w:val="Heading1"/>
      </w:pPr>
      <w:r w:rsidRPr="00561F11">
        <w:tab/>
      </w:r>
    </w:p>
    <w:p w14:paraId="5746A099" w14:textId="77777777" w:rsidR="00CF5EEE" w:rsidRPr="00561F11" w:rsidRDefault="00A452DC" w:rsidP="001B5A69">
      <w:pPr>
        <w:pStyle w:val="Heading1"/>
      </w:pPr>
      <w:r w:rsidRPr="00561F11">
        <w:br w:type="page"/>
      </w:r>
    </w:p>
    <w:p w14:paraId="4B8BF296" w14:textId="77777777" w:rsidR="00193DF0" w:rsidRPr="00561F11" w:rsidRDefault="00193DF0" w:rsidP="0076375B">
      <w:pPr>
        <w:pStyle w:val="Heading1"/>
        <w:numPr>
          <w:ilvl w:val="0"/>
          <w:numId w:val="12"/>
        </w:numPr>
      </w:pPr>
      <w:bookmarkStart w:id="3" w:name="_Toc238121372"/>
      <w:r w:rsidRPr="00561F11">
        <w:lastRenderedPageBreak/>
        <w:t>VISPĀRĪGĀ INFORMĀCIJA</w:t>
      </w:r>
      <w:bookmarkEnd w:id="0"/>
      <w:bookmarkEnd w:id="1"/>
      <w:bookmarkEnd w:id="2"/>
      <w:bookmarkEnd w:id="3"/>
    </w:p>
    <w:p w14:paraId="52E638A3" w14:textId="77777777" w:rsidR="00193DF0" w:rsidRPr="00561F11" w:rsidRDefault="00193DF0" w:rsidP="00F40602">
      <w:pPr>
        <w:pStyle w:val="Heading2"/>
      </w:pPr>
      <w:bookmarkStart w:id="4" w:name="_Toc368392478"/>
      <w:bookmarkStart w:id="5" w:name="_Toc368392528"/>
      <w:bookmarkStart w:id="6" w:name="_Toc368566379"/>
      <w:bookmarkStart w:id="7" w:name="_Toc238121373"/>
      <w:r w:rsidRPr="00561F11">
        <w:t>Iepirkuma identifikācijas</w:t>
      </w:r>
      <w:r w:rsidR="00F3381D" w:rsidRPr="00561F11">
        <w:t xml:space="preserve"> un nomenklatūras</w:t>
      </w:r>
      <w:r w:rsidRPr="00561F11">
        <w:t xml:space="preserve"> numurs</w:t>
      </w:r>
      <w:bookmarkEnd w:id="4"/>
      <w:bookmarkEnd w:id="5"/>
      <w:bookmarkEnd w:id="6"/>
      <w:bookmarkEnd w:id="7"/>
    </w:p>
    <w:p w14:paraId="65179E61" w14:textId="7DCC767D" w:rsidR="007917DD" w:rsidRPr="00561F11" w:rsidRDefault="007917DD" w:rsidP="00B53B01">
      <w:pPr>
        <w:ind w:left="709"/>
        <w:rPr>
          <w:sz w:val="22"/>
        </w:rPr>
      </w:pPr>
      <w:r w:rsidRPr="00561F11">
        <w:rPr>
          <w:sz w:val="22"/>
        </w:rPr>
        <w:t xml:space="preserve">Iepirkuma identifikācijas numurs - </w:t>
      </w:r>
      <w:r w:rsidR="00361930" w:rsidRPr="00561F11">
        <w:rPr>
          <w:sz w:val="22"/>
        </w:rPr>
        <w:t>JVA</w:t>
      </w:r>
      <w:r w:rsidR="00CE762B" w:rsidRPr="00561F11">
        <w:rPr>
          <w:sz w:val="22"/>
        </w:rPr>
        <w:t xml:space="preserve"> </w:t>
      </w:r>
      <w:r w:rsidR="00074029">
        <w:rPr>
          <w:sz w:val="22"/>
        </w:rPr>
        <w:t>2026/</w:t>
      </w:r>
      <w:r w:rsidR="00FA0563">
        <w:rPr>
          <w:sz w:val="22"/>
        </w:rPr>
        <w:t>69</w:t>
      </w:r>
      <w:r w:rsidR="00615709" w:rsidRPr="00561F11">
        <w:rPr>
          <w:sz w:val="22"/>
        </w:rPr>
        <w:t>.</w:t>
      </w:r>
    </w:p>
    <w:p w14:paraId="5623CEEC" w14:textId="37669D3F" w:rsidR="00193DF0" w:rsidRPr="00561F11" w:rsidRDefault="00F925F1" w:rsidP="00B53B01">
      <w:pPr>
        <w:ind w:left="709"/>
        <w:rPr>
          <w:sz w:val="22"/>
        </w:rPr>
      </w:pPr>
      <w:r w:rsidRPr="00561F11">
        <w:rPr>
          <w:sz w:val="22"/>
        </w:rPr>
        <w:t>Iepirkuma nomenklatūra (CPV kod</w:t>
      </w:r>
      <w:r w:rsidR="00E92079" w:rsidRPr="00561F11">
        <w:rPr>
          <w:sz w:val="22"/>
        </w:rPr>
        <w:t>s</w:t>
      </w:r>
      <w:r w:rsidRPr="00561F11">
        <w:rPr>
          <w:sz w:val="22"/>
        </w:rPr>
        <w:t>):</w:t>
      </w:r>
      <w:r w:rsidR="00625BA3" w:rsidRPr="00561F11">
        <w:rPr>
          <w:sz w:val="22"/>
        </w:rPr>
        <w:t xml:space="preserve"> </w:t>
      </w:r>
      <w:r w:rsidR="00B759A0" w:rsidRPr="00B759A0">
        <w:rPr>
          <w:sz w:val="22"/>
        </w:rPr>
        <w:t>39298910-9 (Ziemassvētku egle)</w:t>
      </w:r>
      <w:r w:rsidR="00B759A0">
        <w:rPr>
          <w:sz w:val="22"/>
        </w:rPr>
        <w:t>.</w:t>
      </w:r>
    </w:p>
    <w:p w14:paraId="36C60BDA" w14:textId="77777777" w:rsidR="00193DF0" w:rsidRPr="00561F11" w:rsidRDefault="00DC52F2" w:rsidP="00F40602">
      <w:pPr>
        <w:pStyle w:val="Heading2"/>
      </w:pPr>
      <w:bookmarkStart w:id="8" w:name="_Toc368392479"/>
      <w:bookmarkStart w:id="9" w:name="_Toc368392529"/>
      <w:bookmarkStart w:id="10" w:name="_Toc368566380"/>
      <w:bookmarkStart w:id="11" w:name="_Toc238121374"/>
      <w:r w:rsidRPr="00561F11">
        <w:t>Iepirkuma</w:t>
      </w:r>
      <w:r w:rsidR="00193DF0" w:rsidRPr="00561F11">
        <w:t xml:space="preserve"> veids</w:t>
      </w:r>
      <w:bookmarkEnd w:id="8"/>
      <w:bookmarkEnd w:id="9"/>
      <w:bookmarkEnd w:id="10"/>
      <w:bookmarkEnd w:id="11"/>
    </w:p>
    <w:p w14:paraId="66C1750C" w14:textId="77777777" w:rsidR="00193DF0" w:rsidRPr="00561F11" w:rsidRDefault="00193DF0" w:rsidP="00B53B01">
      <w:pPr>
        <w:ind w:left="709"/>
        <w:jc w:val="both"/>
        <w:rPr>
          <w:sz w:val="22"/>
        </w:rPr>
      </w:pPr>
      <w:r w:rsidRPr="00561F11">
        <w:rPr>
          <w:sz w:val="22"/>
        </w:rPr>
        <w:t>Saskaņā ar Publisko iepirkumu likuma</w:t>
      </w:r>
      <w:r w:rsidR="00456162" w:rsidRPr="00561F11">
        <w:rPr>
          <w:sz w:val="22"/>
        </w:rPr>
        <w:t xml:space="preserve"> (turpmāk –</w:t>
      </w:r>
      <w:r w:rsidR="00BD0C90" w:rsidRPr="00561F11">
        <w:rPr>
          <w:sz w:val="22"/>
        </w:rPr>
        <w:t xml:space="preserve"> </w:t>
      </w:r>
      <w:r w:rsidR="00456162" w:rsidRPr="00561F11">
        <w:rPr>
          <w:sz w:val="22"/>
        </w:rPr>
        <w:t xml:space="preserve">PIL) </w:t>
      </w:r>
      <w:r w:rsidR="00DC52F2" w:rsidRPr="00561F11">
        <w:rPr>
          <w:sz w:val="22"/>
        </w:rPr>
        <w:t>9</w:t>
      </w:r>
      <w:r w:rsidRPr="00561F11">
        <w:rPr>
          <w:sz w:val="22"/>
        </w:rPr>
        <w:t>.</w:t>
      </w:r>
      <w:r w:rsidR="00B063F2" w:rsidRPr="00561F11">
        <w:rPr>
          <w:sz w:val="22"/>
        </w:rPr>
        <w:t> </w:t>
      </w:r>
      <w:r w:rsidR="00DC52F2" w:rsidRPr="00561F11">
        <w:rPr>
          <w:sz w:val="22"/>
        </w:rPr>
        <w:t>pantu</w:t>
      </w:r>
      <w:r w:rsidRPr="00561F11">
        <w:rPr>
          <w:sz w:val="22"/>
        </w:rPr>
        <w:t>.</w:t>
      </w:r>
    </w:p>
    <w:p w14:paraId="26B438CF" w14:textId="77777777" w:rsidR="00193DF0" w:rsidRPr="00561F11" w:rsidRDefault="00193DF0" w:rsidP="00F40602">
      <w:pPr>
        <w:pStyle w:val="Heading2"/>
      </w:pPr>
      <w:bookmarkStart w:id="12" w:name="_Toc368392480"/>
      <w:bookmarkStart w:id="13" w:name="_Toc368392530"/>
      <w:bookmarkStart w:id="14" w:name="_Toc368566381"/>
      <w:bookmarkStart w:id="15" w:name="_Toc238121375"/>
      <w:r w:rsidRPr="00561F11">
        <w:t>Pasūtītājs</w:t>
      </w:r>
      <w:bookmarkEnd w:id="12"/>
      <w:bookmarkEnd w:id="13"/>
      <w:bookmarkEnd w:id="14"/>
      <w:bookmarkEnd w:id="15"/>
    </w:p>
    <w:p w14:paraId="6AF422CE" w14:textId="77777777" w:rsidR="00540EFE" w:rsidRPr="00561F11" w:rsidRDefault="00193DF0" w:rsidP="00B53B01">
      <w:pPr>
        <w:ind w:left="851" w:hanging="142"/>
        <w:rPr>
          <w:sz w:val="22"/>
        </w:rPr>
      </w:pPr>
      <w:r w:rsidRPr="00561F11">
        <w:rPr>
          <w:sz w:val="22"/>
        </w:rPr>
        <w:t xml:space="preserve">Pasūtītāja nosaukums: </w:t>
      </w:r>
      <w:r w:rsidR="00BC158F" w:rsidRPr="00561F11">
        <w:rPr>
          <w:sz w:val="22"/>
        </w:rPr>
        <w:t xml:space="preserve">Jūrmalas </w:t>
      </w:r>
      <w:r w:rsidR="00865038" w:rsidRPr="00561F11">
        <w:rPr>
          <w:sz w:val="22"/>
        </w:rPr>
        <w:t>valstspilsētas administrācija</w:t>
      </w:r>
      <w:r w:rsidR="00540EFE" w:rsidRPr="00561F11">
        <w:rPr>
          <w:sz w:val="22"/>
        </w:rPr>
        <w:t>.</w:t>
      </w:r>
    </w:p>
    <w:p w14:paraId="32E82F39" w14:textId="77777777" w:rsidR="00193DF0" w:rsidRPr="00561F11" w:rsidRDefault="00540EFE" w:rsidP="00B53B01">
      <w:pPr>
        <w:ind w:left="851" w:hanging="142"/>
        <w:rPr>
          <w:sz w:val="22"/>
        </w:rPr>
      </w:pPr>
      <w:r w:rsidRPr="00561F11">
        <w:rPr>
          <w:sz w:val="22"/>
        </w:rPr>
        <w:t xml:space="preserve">Reģ.nr. 90000056357 </w:t>
      </w:r>
      <w:r w:rsidR="00193DF0" w:rsidRPr="00561F11">
        <w:rPr>
          <w:sz w:val="22"/>
        </w:rPr>
        <w:t>(turpmāk –</w:t>
      </w:r>
      <w:r w:rsidR="00C92642" w:rsidRPr="00561F11">
        <w:rPr>
          <w:sz w:val="22"/>
        </w:rPr>
        <w:t xml:space="preserve"> </w:t>
      </w:r>
      <w:r w:rsidR="00193DF0" w:rsidRPr="00561F11">
        <w:rPr>
          <w:sz w:val="22"/>
        </w:rPr>
        <w:t>Pasūtītājs).</w:t>
      </w:r>
    </w:p>
    <w:p w14:paraId="10687740" w14:textId="77777777" w:rsidR="00193DF0" w:rsidRPr="00561F11" w:rsidRDefault="00193DF0" w:rsidP="00B53B01">
      <w:pPr>
        <w:ind w:left="851" w:hanging="142"/>
        <w:rPr>
          <w:sz w:val="22"/>
        </w:rPr>
      </w:pPr>
      <w:r w:rsidRPr="00561F11">
        <w:rPr>
          <w:sz w:val="22"/>
        </w:rPr>
        <w:t xml:space="preserve">Juridiskā adrese: </w:t>
      </w:r>
      <w:r w:rsidR="00540EFE" w:rsidRPr="00561F11">
        <w:rPr>
          <w:sz w:val="22"/>
        </w:rPr>
        <w:t>Jomas ielā 1/5, Jūrmalā, LV–2015, Latvija.</w:t>
      </w:r>
    </w:p>
    <w:p w14:paraId="12B3880D" w14:textId="77777777" w:rsidR="0011146C" w:rsidRPr="00561F11" w:rsidRDefault="00892C95" w:rsidP="004E5527">
      <w:pPr>
        <w:ind w:left="851" w:hanging="142"/>
        <w:rPr>
          <w:sz w:val="22"/>
        </w:rPr>
      </w:pPr>
      <w:r w:rsidRPr="00561F11">
        <w:rPr>
          <w:sz w:val="22"/>
        </w:rPr>
        <w:t>Pircēja</w:t>
      </w:r>
      <w:r w:rsidR="00193DF0" w:rsidRPr="00561F11">
        <w:rPr>
          <w:sz w:val="22"/>
        </w:rPr>
        <w:t xml:space="preserve"> profila adre</w:t>
      </w:r>
      <w:r w:rsidR="00390569" w:rsidRPr="00561F11">
        <w:rPr>
          <w:sz w:val="22"/>
        </w:rPr>
        <w:t xml:space="preserve">se: </w:t>
      </w:r>
      <w:hyperlink r:id="rId9" w:history="1">
        <w:r w:rsidR="005C2ABA" w:rsidRPr="00561F11">
          <w:rPr>
            <w:rStyle w:val="Hyperlink"/>
            <w:sz w:val="22"/>
          </w:rPr>
          <w:t>https://www.eis.gov.lv/EKEIS/Supplier/Organizer/17916</w:t>
        </w:r>
      </w:hyperlink>
      <w:r w:rsidR="005C2ABA" w:rsidRPr="00561F11">
        <w:rPr>
          <w:sz w:val="22"/>
        </w:rPr>
        <w:t xml:space="preserve"> </w:t>
      </w:r>
    </w:p>
    <w:p w14:paraId="0C771E3D" w14:textId="77777777" w:rsidR="00D815E5" w:rsidRPr="00561F11" w:rsidRDefault="00D815E5" w:rsidP="00F40602">
      <w:pPr>
        <w:pStyle w:val="Heading2"/>
      </w:pPr>
      <w:bookmarkStart w:id="16" w:name="_Toc238121376"/>
      <w:r w:rsidRPr="00561F11">
        <w:t>Iepirkuma priekšmets</w:t>
      </w:r>
      <w:bookmarkEnd w:id="16"/>
    </w:p>
    <w:p w14:paraId="50CFB086" w14:textId="47D7DF79" w:rsidR="00E261BF" w:rsidRPr="00561F11" w:rsidRDefault="00CA50D4" w:rsidP="002C7226">
      <w:pPr>
        <w:pStyle w:val="Heading3"/>
      </w:pPr>
      <w:r w:rsidRPr="00CA50D4">
        <w:t xml:space="preserve">Ziemassvētku egļu piegāde, uzstādīšana un demontāža Jūrmalas valstspilsētas administrācijas vajadzībām </w:t>
      </w:r>
      <w:r w:rsidR="00922090" w:rsidRPr="00561F11">
        <w:t>s</w:t>
      </w:r>
      <w:r w:rsidR="00E261BF" w:rsidRPr="00561F11">
        <w:t>askaņā ar tehniskajām specifikācijām šī nolikuma 1.</w:t>
      </w:r>
      <w:r w:rsidR="002813E0">
        <w:t> </w:t>
      </w:r>
      <w:r w:rsidR="00E261BF" w:rsidRPr="00561F11">
        <w:t>pielikumā.</w:t>
      </w:r>
    </w:p>
    <w:p w14:paraId="4AB3DE85" w14:textId="108B4B2E" w:rsidR="00625BA3" w:rsidRPr="00561F11" w:rsidRDefault="00625BA3" w:rsidP="0000443B">
      <w:pPr>
        <w:pStyle w:val="Heading3"/>
      </w:pPr>
      <w:r w:rsidRPr="00561F11">
        <w:t>Līguma izpildes termiņš –</w:t>
      </w:r>
      <w:r w:rsidR="00074029">
        <w:t xml:space="preserve"> </w:t>
      </w:r>
      <w:r w:rsidR="00A818FB">
        <w:t>piegāde, montāža līdz 2026. gada 24. novembrim, demontāža līdz 2027. gada 15. janvārim.</w:t>
      </w:r>
    </w:p>
    <w:p w14:paraId="716C65FC" w14:textId="0AD6043F" w:rsidR="00EE02D3" w:rsidRPr="00561F11" w:rsidRDefault="0007704E" w:rsidP="002C7226">
      <w:pPr>
        <w:pStyle w:val="Heading3"/>
      </w:pPr>
      <w:r w:rsidRPr="00561F11">
        <w:t>Līguma</w:t>
      </w:r>
      <w:r w:rsidR="00EE02D3" w:rsidRPr="00561F11">
        <w:t xml:space="preserve"> izpildes vieta –</w:t>
      </w:r>
      <w:r w:rsidR="00A818FB">
        <w:t xml:space="preserve"> </w:t>
      </w:r>
      <w:r w:rsidR="00A818FB" w:rsidRPr="00A818FB">
        <w:t>Jūrmalas valstspilsēta</w:t>
      </w:r>
      <w:r w:rsidR="00A818FB">
        <w:t>.</w:t>
      </w:r>
    </w:p>
    <w:p w14:paraId="6691744C" w14:textId="77777777" w:rsidR="00193DF0" w:rsidRPr="00561F11" w:rsidRDefault="00193DF0" w:rsidP="00F40602">
      <w:pPr>
        <w:pStyle w:val="Heading2"/>
      </w:pPr>
      <w:bookmarkStart w:id="17" w:name="_Toc368392481"/>
      <w:bookmarkStart w:id="18" w:name="_Toc368392531"/>
      <w:bookmarkStart w:id="19" w:name="_Toc368566382"/>
      <w:bookmarkStart w:id="20" w:name="_Toc238121377"/>
      <w:r w:rsidRPr="00561F11">
        <w:t>Kontaktpersona</w:t>
      </w:r>
      <w:bookmarkEnd w:id="17"/>
      <w:bookmarkEnd w:id="18"/>
      <w:bookmarkEnd w:id="19"/>
      <w:bookmarkEnd w:id="20"/>
    </w:p>
    <w:p w14:paraId="04151377" w14:textId="5B8028C5" w:rsidR="00074029" w:rsidRPr="000D5410" w:rsidRDefault="00074029" w:rsidP="00074029">
      <w:pPr>
        <w:ind w:left="567" w:firstLine="142"/>
        <w:rPr>
          <w:noProof/>
          <w:sz w:val="22"/>
        </w:rPr>
      </w:pPr>
      <w:r w:rsidRPr="000D5410">
        <w:rPr>
          <w:noProof/>
          <w:sz w:val="22"/>
        </w:rPr>
        <w:t xml:space="preserve">Kontaktpersona: </w:t>
      </w:r>
      <w:r w:rsidR="00A818FB">
        <w:rPr>
          <w:noProof/>
          <w:sz w:val="22"/>
        </w:rPr>
        <w:t>Inga Avota-Krauksta</w:t>
      </w:r>
    </w:p>
    <w:p w14:paraId="379875C7" w14:textId="463D3FBE" w:rsidR="00074029" w:rsidRPr="000D5410" w:rsidRDefault="00074029" w:rsidP="00074029">
      <w:pPr>
        <w:ind w:left="567" w:firstLine="142"/>
        <w:rPr>
          <w:noProof/>
          <w:sz w:val="22"/>
        </w:rPr>
      </w:pPr>
      <w:r w:rsidRPr="000D5410">
        <w:rPr>
          <w:noProof/>
          <w:sz w:val="22"/>
        </w:rPr>
        <w:t xml:space="preserve">Tālruņa numurs: </w:t>
      </w:r>
      <w:r w:rsidRPr="002A3498">
        <w:rPr>
          <w:b/>
          <w:noProof/>
          <w:sz w:val="22"/>
        </w:rPr>
        <w:t>+</w:t>
      </w:r>
      <w:r w:rsidRPr="002A3498">
        <w:rPr>
          <w:noProof/>
          <w:sz w:val="22"/>
        </w:rPr>
        <w:t>371 </w:t>
      </w:r>
      <w:r w:rsidR="00A818FB">
        <w:rPr>
          <w:noProof/>
          <w:sz w:val="22"/>
        </w:rPr>
        <w:t>25 704 740</w:t>
      </w:r>
    </w:p>
    <w:p w14:paraId="0EF70C07" w14:textId="0A18BB19" w:rsidR="003E118C" w:rsidRPr="00561F11" w:rsidRDefault="00074029" w:rsidP="00074029">
      <w:pPr>
        <w:ind w:left="567" w:firstLine="142"/>
        <w:rPr>
          <w:bCs/>
          <w:sz w:val="22"/>
          <w:u w:val="single"/>
          <w:lang w:eastAsia="lv-LV"/>
        </w:rPr>
      </w:pPr>
      <w:r w:rsidRPr="000D5410">
        <w:rPr>
          <w:noProof/>
          <w:sz w:val="22"/>
        </w:rPr>
        <w:t xml:space="preserve">E-pasta adrese: </w:t>
      </w:r>
      <w:hyperlink r:id="rId10" w:history="1">
        <w:r w:rsidR="00A818FB" w:rsidRPr="008E79C7">
          <w:rPr>
            <w:rStyle w:val="Hyperlink"/>
            <w:noProof/>
            <w:sz w:val="22"/>
          </w:rPr>
          <w:t>inga.avota@jurmala.lv</w:t>
        </w:r>
      </w:hyperlink>
    </w:p>
    <w:p w14:paraId="36952370" w14:textId="77777777" w:rsidR="00947520" w:rsidRPr="00561F11" w:rsidRDefault="00947520" w:rsidP="00F40602">
      <w:pPr>
        <w:pStyle w:val="Heading2"/>
      </w:pPr>
      <w:bookmarkStart w:id="21" w:name="_Toc475860385"/>
      <w:bookmarkStart w:id="22" w:name="_Toc238121378"/>
      <w:bookmarkStart w:id="23" w:name="_Toc368392488"/>
      <w:bookmarkStart w:id="24" w:name="_Toc368392538"/>
      <w:bookmarkStart w:id="25" w:name="_Toc368566389"/>
      <w:bookmarkStart w:id="26" w:name="_Toc368392486"/>
      <w:bookmarkStart w:id="27" w:name="_Toc368392536"/>
      <w:bookmarkStart w:id="28" w:name="_Toc368566387"/>
      <w:bookmarkStart w:id="29" w:name="_Ref413254528"/>
      <w:r w:rsidRPr="00561F11">
        <w:t xml:space="preserve">Iepirkuma </w:t>
      </w:r>
      <w:bookmarkEnd w:id="21"/>
      <w:r w:rsidR="00D9236D" w:rsidRPr="00561F11">
        <w:t>nolikuma pieejamība, tā izsniegšana un papildu informācijas saņemšana</w:t>
      </w:r>
      <w:bookmarkEnd w:id="22"/>
    </w:p>
    <w:p w14:paraId="127D50B0" w14:textId="77777777" w:rsidR="00FE7C43" w:rsidRPr="00561F11" w:rsidRDefault="00947520" w:rsidP="002C7226">
      <w:pPr>
        <w:pStyle w:val="Heading3"/>
        <w:rPr>
          <w:rFonts w:eastAsia="Calibri"/>
        </w:rPr>
      </w:pPr>
      <w:r w:rsidRPr="00561F11">
        <w:t xml:space="preserve">Iepirkuma nolikums ir brīvi pieejams Pasūtītāja </w:t>
      </w:r>
      <w:r w:rsidR="00341227" w:rsidRPr="00561F11">
        <w:t xml:space="preserve">pircēja </w:t>
      </w:r>
      <w:r w:rsidR="00892C95" w:rsidRPr="00561F11">
        <w:t>profilā</w:t>
      </w:r>
      <w:r w:rsidRPr="00561F11">
        <w:t xml:space="preserve"> </w:t>
      </w:r>
      <w:hyperlink r:id="rId11" w:history="1">
        <w:r w:rsidR="00323A6D" w:rsidRPr="00561F11">
          <w:rPr>
            <w:rStyle w:val="Hyperlink"/>
          </w:rPr>
          <w:t>https://www.eis.gov.lv/EKEIS/Supplier/Organizer/17916</w:t>
        </w:r>
      </w:hyperlink>
      <w:r w:rsidR="00323A6D" w:rsidRPr="00561F11">
        <w:t>.</w:t>
      </w:r>
    </w:p>
    <w:p w14:paraId="6C8D30F9" w14:textId="77777777" w:rsidR="00FF5E01" w:rsidRPr="00561F11" w:rsidRDefault="00637977" w:rsidP="002C7226">
      <w:pPr>
        <w:pStyle w:val="Heading3"/>
      </w:pPr>
      <w:r w:rsidRPr="00561F11">
        <w:rPr>
          <w:rFonts w:eastAsia="Calibri"/>
        </w:rPr>
        <w:t xml:space="preserve">Piegādātāja pienākums ir pastāvīgi sekot </w:t>
      </w:r>
      <w:r w:rsidR="00CD01DB" w:rsidRPr="00561F11">
        <w:rPr>
          <w:rFonts w:eastAsia="Calibri"/>
        </w:rPr>
        <w:t>pircēja profilā</w:t>
      </w:r>
      <w:r w:rsidRPr="00561F11">
        <w:rPr>
          <w:rFonts w:eastAsia="Calibri"/>
        </w:rPr>
        <w:t xml:space="preserve"> publicētajai informācijai un ņemt to vērā, gatavojot piedāvājumu.</w:t>
      </w:r>
    </w:p>
    <w:p w14:paraId="7F9CB3C5" w14:textId="77777777" w:rsidR="00D9236D" w:rsidRPr="00561F11" w:rsidRDefault="00D9236D" w:rsidP="002C7226">
      <w:pPr>
        <w:pStyle w:val="Heading3"/>
      </w:pPr>
      <w:r w:rsidRPr="00561F11">
        <w:t xml:space="preserve">Ja ieinteresētais piegādātājs ir laikus pieprasījis papildu informāciju par šī iepirkuma dokumentos iekļautajām prasībām, Pasūtītājs to sniedz </w:t>
      </w:r>
      <w:r w:rsidR="0048293B" w:rsidRPr="00561F11">
        <w:t>triju</w:t>
      </w:r>
      <w:r w:rsidRPr="00561F11">
        <w:t xml:space="preserve"> darbdi</w:t>
      </w:r>
      <w:r w:rsidR="0048293B" w:rsidRPr="00561F11">
        <w:t>enu laikā, bet ne vēlāk kā četras</w:t>
      </w:r>
      <w:r w:rsidRPr="00561F11">
        <w:t xml:space="preserve"> dienas pirms piedāvājumu iesniegšanas termiņa beigām.</w:t>
      </w:r>
      <w:r w:rsidR="00C53FBF" w:rsidRPr="00561F11">
        <w:t xml:space="preserve"> Informācijas apmaiņa starp pasūtītāju un piegādātājiem notiek atbilstoši PIL 38.pantā noteiktajam.</w:t>
      </w:r>
    </w:p>
    <w:p w14:paraId="39A97B63" w14:textId="77777777" w:rsidR="00C03A3F" w:rsidRPr="00561F11" w:rsidRDefault="00C03A3F" w:rsidP="002C7226">
      <w:pPr>
        <w:pStyle w:val="Heading3"/>
        <w:rPr>
          <w:sz w:val="20"/>
          <w:szCs w:val="20"/>
        </w:rPr>
      </w:pPr>
      <w:r w:rsidRPr="00561F11">
        <w:t xml:space="preserve">Papildu informāciju Pasūtītājs </w:t>
      </w:r>
      <w:proofErr w:type="spellStart"/>
      <w:r w:rsidRPr="00561F11">
        <w:t>nosūta</w:t>
      </w:r>
      <w:proofErr w:type="spellEnd"/>
      <w:r w:rsidRPr="00561F11">
        <w:t xml:space="preserve"> ieinteresētajam piegādātājam, kurš uzdevis jautājumu EIS e-konkursu apakšsistēmā, un vienlaikus to ievieto EIS e-konkursu apakšsistēmā, informācijā norādot arī uzdoto jautājumu.</w:t>
      </w:r>
    </w:p>
    <w:p w14:paraId="35EF5151" w14:textId="77777777" w:rsidR="00947520" w:rsidRPr="00561F11" w:rsidRDefault="00947520" w:rsidP="00F40602">
      <w:pPr>
        <w:pStyle w:val="Heading2"/>
      </w:pPr>
      <w:bookmarkStart w:id="30" w:name="_Toc238121379"/>
      <w:r w:rsidRPr="00561F11">
        <w:t>Piedāvājuma iesniegšana</w:t>
      </w:r>
      <w:bookmarkEnd w:id="23"/>
      <w:bookmarkEnd w:id="24"/>
      <w:bookmarkEnd w:id="25"/>
      <w:r w:rsidR="003115FA" w:rsidRPr="00561F11">
        <w:t>s un atvēršanas vieta, datums, laiks un kārtība</w:t>
      </w:r>
      <w:bookmarkEnd w:id="30"/>
    </w:p>
    <w:p w14:paraId="390F6DCA" w14:textId="2688C9F9" w:rsidR="00C62A63" w:rsidRPr="00561F11" w:rsidRDefault="00C45483" w:rsidP="002C7226">
      <w:pPr>
        <w:pStyle w:val="Heading3"/>
      </w:pPr>
      <w:bookmarkStart w:id="31" w:name="_Ref381009805"/>
      <w:bookmarkStart w:id="32" w:name="_Ref367975588"/>
      <w:r w:rsidRPr="00561F11">
        <w:rPr>
          <w:rFonts w:eastAsia="Calibri"/>
        </w:rPr>
        <w:t xml:space="preserve">Piedāvājums jāiesniedz līdz </w:t>
      </w:r>
      <w:r w:rsidR="00916928" w:rsidRPr="005220ED">
        <w:rPr>
          <w:rFonts w:eastAsia="Calibri"/>
          <w:b/>
          <w:color w:val="000000"/>
          <w:highlight w:val="yellow"/>
        </w:rPr>
        <w:t>20</w:t>
      </w:r>
      <w:r w:rsidR="0033086E" w:rsidRPr="005220ED">
        <w:rPr>
          <w:rFonts w:eastAsia="Calibri"/>
          <w:b/>
          <w:color w:val="000000"/>
          <w:highlight w:val="yellow"/>
        </w:rPr>
        <w:t>2</w:t>
      </w:r>
      <w:r w:rsidR="00074029" w:rsidRPr="005220ED">
        <w:rPr>
          <w:rFonts w:eastAsia="Calibri"/>
          <w:b/>
          <w:color w:val="000000"/>
          <w:highlight w:val="yellow"/>
        </w:rPr>
        <w:t>6</w:t>
      </w:r>
      <w:r w:rsidRPr="005220ED">
        <w:rPr>
          <w:rFonts w:eastAsia="Calibri"/>
          <w:b/>
          <w:color w:val="000000"/>
          <w:highlight w:val="yellow"/>
        </w:rPr>
        <w:t xml:space="preserve">.gada </w:t>
      </w:r>
      <w:r w:rsidR="00AE2C48">
        <w:rPr>
          <w:rFonts w:eastAsia="Calibri"/>
          <w:b/>
          <w:color w:val="000000"/>
          <w:highlight w:val="yellow"/>
        </w:rPr>
        <w:t>9</w:t>
      </w:r>
      <w:r w:rsidR="00D149F1" w:rsidRPr="005220ED">
        <w:rPr>
          <w:rFonts w:eastAsia="Calibri"/>
          <w:b/>
          <w:highlight w:val="yellow"/>
        </w:rPr>
        <w:t>.</w:t>
      </w:r>
      <w:r w:rsidR="00AE2C48">
        <w:rPr>
          <w:rFonts w:eastAsia="Calibri"/>
          <w:b/>
          <w:highlight w:val="yellow"/>
        </w:rPr>
        <w:t>septembrim</w:t>
      </w:r>
      <w:r w:rsidR="00F44A36" w:rsidRPr="005220ED">
        <w:rPr>
          <w:rFonts w:eastAsia="Calibri"/>
          <w:b/>
          <w:highlight w:val="yellow"/>
        </w:rPr>
        <w:t xml:space="preserve"> plkst.1</w:t>
      </w:r>
      <w:r w:rsidR="009D2DD8" w:rsidRPr="005220ED">
        <w:rPr>
          <w:rFonts w:eastAsia="Calibri"/>
          <w:b/>
          <w:highlight w:val="yellow"/>
        </w:rPr>
        <w:t>2</w:t>
      </w:r>
      <w:r w:rsidR="008B68D7" w:rsidRPr="005220ED">
        <w:rPr>
          <w:rFonts w:eastAsia="Calibri"/>
          <w:b/>
          <w:highlight w:val="yellow"/>
        </w:rPr>
        <w:t>.</w:t>
      </w:r>
      <w:r w:rsidR="002779ED" w:rsidRPr="005220ED">
        <w:rPr>
          <w:rFonts w:eastAsia="Calibri"/>
          <w:b/>
          <w:highlight w:val="yellow"/>
        </w:rPr>
        <w:t>0</w:t>
      </w:r>
      <w:r w:rsidR="00240C65" w:rsidRPr="005220ED">
        <w:rPr>
          <w:rFonts w:eastAsia="Calibri"/>
          <w:b/>
          <w:highlight w:val="yellow"/>
        </w:rPr>
        <w:t>0</w:t>
      </w:r>
      <w:r w:rsidRPr="00561F11">
        <w:rPr>
          <w:rFonts w:eastAsia="Calibri"/>
        </w:rPr>
        <w:t xml:space="preserve"> </w:t>
      </w:r>
      <w:r w:rsidR="004211AA" w:rsidRPr="00561F11">
        <w:t xml:space="preserve">elektronisko iepirkumu sistēmas (turpmāk – EIS) </w:t>
      </w:r>
      <w:hyperlink r:id="rId12" w:history="1">
        <w:r w:rsidR="004211AA" w:rsidRPr="00561F11">
          <w:rPr>
            <w:rStyle w:val="Hyperlink"/>
          </w:rPr>
          <w:t>www.eis.gov.lv</w:t>
        </w:r>
      </w:hyperlink>
      <w:r w:rsidR="004211AA" w:rsidRPr="00561F11">
        <w:t xml:space="preserve"> e-konkursu apakšsistēmā. </w:t>
      </w:r>
    </w:p>
    <w:p w14:paraId="1FF39E4D" w14:textId="77777777" w:rsidR="004211AA" w:rsidRPr="00561F11" w:rsidRDefault="004211AA" w:rsidP="002C7226">
      <w:pPr>
        <w:pStyle w:val="Heading3"/>
      </w:pPr>
      <w:r w:rsidRPr="00561F11">
        <w:t>Ārpus e-konkursu apakšsistēmas iesniegtie piedāvājumi tiks atzīti par neatbilstošiem nolikuma prasībām.</w:t>
      </w:r>
    </w:p>
    <w:p w14:paraId="600CA120" w14:textId="77777777" w:rsidR="00D60AB9" w:rsidRPr="00561F11" w:rsidRDefault="00D60AB9" w:rsidP="002C7226">
      <w:pPr>
        <w:pStyle w:val="Heading3"/>
      </w:pPr>
      <w:r w:rsidRPr="00561F11">
        <w:t>Ieinteresētais piegādātājs e-konkursu sistēmā šā konkursa sadaļā var reģistrēties kā nolikuma saņēmējs, ja tas ir reģistrēts EIS kā piegādātājs.</w:t>
      </w:r>
      <w:r w:rsidR="00583F15" w:rsidRPr="00561F11">
        <w:t xml:space="preserve"> Informāciju par to, kā ieinteresētais piegādātājs var reģistrēties par nolikuma saņēmēju sk. </w:t>
      </w:r>
      <w:hyperlink r:id="rId13" w:history="1">
        <w:r w:rsidR="00583F15" w:rsidRPr="00561F11">
          <w:rPr>
            <w:rStyle w:val="Hyperlink"/>
          </w:rPr>
          <w:t>https://www.eis.gov.lv/EIS/Publications/PublicationView.aspx?PublicationId=883</w:t>
        </w:r>
      </w:hyperlink>
      <w:r w:rsidR="00583F15" w:rsidRPr="00561F11">
        <w:t xml:space="preserve">. </w:t>
      </w:r>
    </w:p>
    <w:bookmarkEnd w:id="31"/>
    <w:bookmarkEnd w:id="32"/>
    <w:p w14:paraId="5F8E2875" w14:textId="77777777" w:rsidR="006D4547" w:rsidRPr="00561F11" w:rsidRDefault="0067122C" w:rsidP="002C7226">
      <w:pPr>
        <w:pStyle w:val="Heading3"/>
      </w:pPr>
      <w:r w:rsidRPr="00561F11">
        <w:lastRenderedPageBreak/>
        <w:t>Iepirkuma</w:t>
      </w:r>
      <w:r w:rsidR="006D4547" w:rsidRPr="00561F11">
        <w:t xml:space="preserve"> komisija </w:t>
      </w:r>
      <w:r w:rsidR="00D60AB9" w:rsidRPr="00561F11">
        <w:t>pretendentu iesniegtos piedāvājumus atver atklātā sanāksmē tiešsaistes režīmā EIS e-konkursu apakšsistēmā</w:t>
      </w:r>
      <w:r w:rsidR="00D60AB9" w:rsidRPr="00561F11">
        <w:rPr>
          <w:b/>
        </w:rPr>
        <w:t>.</w:t>
      </w:r>
      <w:r w:rsidR="00D60AB9" w:rsidRPr="00561F11">
        <w:t xml:space="preserve">  </w:t>
      </w:r>
    </w:p>
    <w:p w14:paraId="6BB2F68E" w14:textId="77777777" w:rsidR="00574466" w:rsidRPr="00561F11" w:rsidRDefault="00574466" w:rsidP="002C7226">
      <w:pPr>
        <w:pStyle w:val="Heading3"/>
      </w:pPr>
      <w:r w:rsidRPr="00561F11">
        <w:t>Iesniegto piedāvājumu atvēršanas procesam var sekot līdzi tiešsaistes režīmā EIS e-konkursu apakšsistēmā.</w:t>
      </w:r>
    </w:p>
    <w:p w14:paraId="4BA98E8F" w14:textId="77777777" w:rsidR="00160FC1" w:rsidRPr="00561F11" w:rsidRDefault="00160FC1" w:rsidP="002C7226">
      <w:pPr>
        <w:pStyle w:val="Heading3"/>
      </w:pPr>
      <w:r w:rsidRPr="00561F11">
        <w:t>Piedāvājumu atvēršana tiek uzsākta uzreiz pēc piedāvāju</w:t>
      </w:r>
      <w:r w:rsidR="00314F17" w:rsidRPr="00561F11">
        <w:t>mu iesniegšanas termiņa beigām</w:t>
      </w:r>
      <w:r w:rsidRPr="00561F11">
        <w:t xml:space="preserve"> EIS e-konkursu apakšsistēmā </w:t>
      </w:r>
      <w:hyperlink r:id="rId14" w:history="1">
        <w:r w:rsidRPr="00561F11">
          <w:rPr>
            <w:rStyle w:val="Hyperlink"/>
          </w:rPr>
          <w:t>https://www.eis.gov.lv</w:t>
        </w:r>
      </w:hyperlink>
      <w:r w:rsidRPr="00561F11">
        <w:t xml:space="preserve">. </w:t>
      </w:r>
    </w:p>
    <w:p w14:paraId="42CEF039" w14:textId="77777777" w:rsidR="00160FC1" w:rsidRPr="00561F11" w:rsidRDefault="00160FC1" w:rsidP="002C7226">
      <w:pPr>
        <w:pStyle w:val="Heading3"/>
      </w:pPr>
      <w:bookmarkStart w:id="33" w:name="_Ref367976735"/>
      <w:bookmarkStart w:id="34" w:name="_Toc368392487"/>
      <w:bookmarkStart w:id="35" w:name="_Toc368392537"/>
      <w:bookmarkStart w:id="36" w:name="_Toc368566388"/>
      <w:bookmarkStart w:id="37" w:name="_Ref384289395"/>
      <w:bookmarkEnd w:id="26"/>
      <w:bookmarkEnd w:id="27"/>
      <w:bookmarkEnd w:id="28"/>
      <w:bookmarkEnd w:id="29"/>
      <w:r w:rsidRPr="00561F11">
        <w:t>Kad visi piedāvājumi EIS e-konkursu apakšsistēmā ir atvērti, piedāvājumu atvēršanas sanāksmi slēdz.</w:t>
      </w:r>
    </w:p>
    <w:p w14:paraId="17E2803E" w14:textId="77777777" w:rsidR="00636E03" w:rsidRPr="00561F11" w:rsidRDefault="00636E03" w:rsidP="002C7226">
      <w:pPr>
        <w:pStyle w:val="Heading3"/>
      </w:pPr>
      <w:r w:rsidRPr="00561F11">
        <w:t xml:space="preserve">Komisija pēc piedāvājumu atvēršanas pēc iespējas īsākā laikā (piedāvājumu atvēršanas dienā) nodrošina piedāvājumu atvēršanas sanāksmes protokola publicēšanu pircēja profilā. </w:t>
      </w:r>
    </w:p>
    <w:p w14:paraId="675E9394" w14:textId="77777777" w:rsidR="006E2171" w:rsidRPr="00561F11" w:rsidRDefault="006E2171" w:rsidP="006E2171">
      <w:pPr>
        <w:pStyle w:val="Heading2"/>
      </w:pPr>
      <w:bookmarkStart w:id="38" w:name="_Toc480881371"/>
      <w:bookmarkStart w:id="39" w:name="_Toc505671362"/>
      <w:bookmarkStart w:id="40" w:name="_Toc3965347"/>
      <w:bookmarkStart w:id="41" w:name="_Toc21509821"/>
      <w:bookmarkStart w:id="42" w:name="_Toc110336223"/>
      <w:bookmarkStart w:id="43" w:name="_Toc238121380"/>
      <w:r w:rsidRPr="00561F11">
        <w:t>Piedāvājuma nodrošinājums</w:t>
      </w:r>
      <w:bookmarkEnd w:id="38"/>
      <w:bookmarkEnd w:id="39"/>
      <w:bookmarkEnd w:id="40"/>
      <w:bookmarkEnd w:id="41"/>
      <w:bookmarkEnd w:id="42"/>
      <w:bookmarkEnd w:id="43"/>
    </w:p>
    <w:p w14:paraId="3250726D" w14:textId="0390E8A5" w:rsidR="006E2171" w:rsidRPr="00561F11" w:rsidRDefault="006E2171" w:rsidP="002C7226">
      <w:pPr>
        <w:pStyle w:val="Heading3"/>
      </w:pPr>
      <w:r w:rsidRPr="00561F11">
        <w:t xml:space="preserve">Piedāvājuma nodrošinājums – </w:t>
      </w:r>
      <w:r w:rsidR="00E0791C">
        <w:t>netiek prasīts.</w:t>
      </w:r>
    </w:p>
    <w:p w14:paraId="327FE1DE" w14:textId="77777777" w:rsidR="00193DF0" w:rsidRPr="00561F11" w:rsidRDefault="00193DF0" w:rsidP="00F40602">
      <w:pPr>
        <w:pStyle w:val="Heading2"/>
      </w:pPr>
      <w:bookmarkStart w:id="44" w:name="_Toc238121381"/>
      <w:r w:rsidRPr="00561F11">
        <w:t>Prasības piedāvājuma noformējumam</w:t>
      </w:r>
      <w:bookmarkEnd w:id="33"/>
      <w:bookmarkEnd w:id="34"/>
      <w:bookmarkEnd w:id="35"/>
      <w:bookmarkEnd w:id="36"/>
      <w:bookmarkEnd w:id="37"/>
      <w:bookmarkEnd w:id="44"/>
      <w:r w:rsidRPr="00561F11">
        <w:t xml:space="preserve"> </w:t>
      </w:r>
    </w:p>
    <w:p w14:paraId="6F08C3E2" w14:textId="77777777" w:rsidR="00647252" w:rsidRPr="00561F11" w:rsidRDefault="00647252" w:rsidP="002C7226">
      <w:pPr>
        <w:pStyle w:val="Heading3"/>
      </w:pPr>
      <w:bookmarkStart w:id="45" w:name="_Ref384289379"/>
      <w:bookmarkStart w:id="46" w:name="_Ref367975610"/>
      <w:r w:rsidRPr="00561F11">
        <w:t>Pretendenta piedāvājumam jābūt sagatavotam šādi:</w:t>
      </w:r>
    </w:p>
    <w:p w14:paraId="3E4FA4D2" w14:textId="77777777" w:rsidR="00647252" w:rsidRPr="00561F11" w:rsidRDefault="00647252" w:rsidP="009914D5">
      <w:pPr>
        <w:pStyle w:val="Heading4"/>
        <w:numPr>
          <w:ilvl w:val="3"/>
          <w:numId w:val="17"/>
        </w:numPr>
        <w:ind w:left="1843"/>
        <w:rPr>
          <w:noProof w:val="0"/>
        </w:rPr>
      </w:pPr>
      <w:r w:rsidRPr="00561F11">
        <w:rPr>
          <w:noProof w:val="0"/>
        </w:rPr>
        <w:t>lai nekādā veidā netiktu apdraudēta EIS e-konkursu apakšsistēmas darbība un nebūtu ierobežota piekļuve piedāvājumā ietvertajai informācijai;</w:t>
      </w:r>
    </w:p>
    <w:p w14:paraId="1072DF8A" w14:textId="77777777" w:rsidR="00647252" w:rsidRPr="00561F11" w:rsidRDefault="00647252" w:rsidP="009914D5">
      <w:pPr>
        <w:pStyle w:val="Heading4"/>
        <w:numPr>
          <w:ilvl w:val="3"/>
          <w:numId w:val="17"/>
        </w:numPr>
        <w:ind w:left="1843"/>
        <w:rPr>
          <w:noProof w:val="0"/>
        </w:rPr>
      </w:pPr>
      <w:r w:rsidRPr="00561F11">
        <w:rPr>
          <w:noProof w:val="0"/>
        </w:rPr>
        <w:t>pievienotās datnes nedrīkst būt bojātas, neatbilstoši modificētas vai kļūdaini šifrētas;</w:t>
      </w:r>
    </w:p>
    <w:p w14:paraId="21F65D0B" w14:textId="77777777" w:rsidR="00647252" w:rsidRPr="00561F11" w:rsidRDefault="00647252" w:rsidP="009914D5">
      <w:pPr>
        <w:pStyle w:val="Heading4"/>
        <w:numPr>
          <w:ilvl w:val="3"/>
          <w:numId w:val="17"/>
        </w:numPr>
        <w:ind w:left="1843"/>
        <w:rPr>
          <w:noProof w:val="0"/>
        </w:rPr>
      </w:pPr>
      <w:r w:rsidRPr="00561F11">
        <w:rPr>
          <w:noProof w:val="0"/>
        </w:rPr>
        <w:t xml:space="preserve">piedāvājums nedrīkst saturēt datorvīrusus un citas kaitīgas programmatūras vai to ģeneratorus; </w:t>
      </w:r>
    </w:p>
    <w:p w14:paraId="035C3369" w14:textId="77777777" w:rsidR="00647252" w:rsidRPr="00561F11" w:rsidRDefault="00647252" w:rsidP="009914D5">
      <w:pPr>
        <w:pStyle w:val="Heading4"/>
        <w:numPr>
          <w:ilvl w:val="3"/>
          <w:numId w:val="17"/>
        </w:numPr>
        <w:ind w:left="1843"/>
        <w:rPr>
          <w:noProof w:val="0"/>
        </w:rPr>
      </w:pPr>
      <w:r w:rsidRPr="00561F11">
        <w:rPr>
          <w:noProof w:val="0"/>
        </w:rPr>
        <w:t>ja piedāvājums ir šifrēts, Pretendentam noteiktajā laikā, bet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032CF068" w14:textId="77777777" w:rsidR="00647252" w:rsidRPr="00561F11" w:rsidRDefault="00647252" w:rsidP="002C7226">
      <w:pPr>
        <w:pStyle w:val="Heading3"/>
      </w:pPr>
      <w:r w:rsidRPr="00561F11">
        <w:t>Piedāvājums jāiesniedz elektroniski EIS e-konkursu apakšsistēmā, ievērojot šādas Pretendenta izvēles iespējas:</w:t>
      </w:r>
    </w:p>
    <w:p w14:paraId="6E0F6E2A" w14:textId="77777777" w:rsidR="00647252" w:rsidRPr="00561F11" w:rsidRDefault="00647252" w:rsidP="009914D5">
      <w:pPr>
        <w:pStyle w:val="Heading4"/>
        <w:numPr>
          <w:ilvl w:val="3"/>
          <w:numId w:val="17"/>
        </w:numPr>
        <w:ind w:left="1843"/>
        <w:rPr>
          <w:noProof w:val="0"/>
        </w:rPr>
      </w:pPr>
      <w:r w:rsidRPr="00561F11">
        <w:rPr>
          <w:noProof w:val="0"/>
        </w:rPr>
        <w:t>izmantojot EIS e-konkursu apakšsistēmas piedāvātos rīkus, aizpildot minētās sistēmas e-konkursu apakšsistēmā šā iepirkuma sadaļā ievietotās formas;</w:t>
      </w:r>
    </w:p>
    <w:p w14:paraId="61023DCA" w14:textId="77777777" w:rsidR="009547CF" w:rsidRPr="00561F11" w:rsidRDefault="009547CF" w:rsidP="009914D5">
      <w:pPr>
        <w:pStyle w:val="Heading4"/>
        <w:numPr>
          <w:ilvl w:val="3"/>
          <w:numId w:val="17"/>
        </w:numPr>
        <w:ind w:left="1843"/>
        <w:rPr>
          <w:noProof w:val="0"/>
        </w:rPr>
      </w:pPr>
      <w:r w:rsidRPr="00561F11">
        <w:rPr>
          <w:noProof w:val="0"/>
        </w:rPr>
        <w:t xml:space="preserve">elektroniski aizpildāmos dokumentus elektroniski sagatavojot ārpus EIS e-konkursu apakšsistēmas un augšupielādējot sistēmas attiecīgajās vietnēs aizpildītas formas ar  Microsoft Office 2010 (vai jaunākas programmatūras versijas) rīkiem lasāmā formātā, PDF formātā vai citā </w:t>
      </w:r>
      <w:r w:rsidR="004E7C53" w:rsidRPr="00561F11">
        <w:rPr>
          <w:noProof w:val="0"/>
        </w:rPr>
        <w:t>P</w:t>
      </w:r>
      <w:r w:rsidRPr="00561F11">
        <w:rPr>
          <w:noProof w:val="0"/>
        </w:rPr>
        <w:t>asūtītājam ērti un vienkārši pieejamā formātā, t.sk. ar formā integrētajiem failiem (šādā gadījumā pretendents ir atbildīgs par aizpildāmo formu atbilstību dokumentācijas prasībām un formu paraugiem).</w:t>
      </w:r>
    </w:p>
    <w:p w14:paraId="2E095AF5" w14:textId="77777777" w:rsidR="00647252" w:rsidRPr="00561F11" w:rsidRDefault="00D212D1" w:rsidP="002C7226">
      <w:pPr>
        <w:pStyle w:val="Heading3"/>
      </w:pPr>
      <w:r w:rsidRPr="00561F11">
        <w:t>Piedāvājums sastāv no šād</w:t>
      </w:r>
      <w:r w:rsidR="006059A9" w:rsidRPr="00561F11">
        <w:t xml:space="preserve">iem dokumentiem </w:t>
      </w:r>
      <w:r w:rsidR="00647252" w:rsidRPr="00561F11">
        <w:t>(nav atļauta piedāvājumu variantu iesniegšana):</w:t>
      </w:r>
    </w:p>
    <w:p w14:paraId="05BABF4C" w14:textId="77777777" w:rsidR="00647252" w:rsidRPr="00561F11" w:rsidRDefault="004E6CE0" w:rsidP="006078A8">
      <w:pPr>
        <w:pStyle w:val="Heading4"/>
        <w:numPr>
          <w:ilvl w:val="3"/>
          <w:numId w:val="17"/>
        </w:numPr>
        <w:ind w:left="1843"/>
        <w:rPr>
          <w:noProof w:val="0"/>
        </w:rPr>
      </w:pPr>
      <w:r w:rsidRPr="00561F11">
        <w:rPr>
          <w:noProof w:val="0"/>
        </w:rPr>
        <w:t>p</w:t>
      </w:r>
      <w:r w:rsidR="00647252" w:rsidRPr="00561F11">
        <w:rPr>
          <w:noProof w:val="0"/>
        </w:rPr>
        <w:t>retendenta atlases dokumentiem;</w:t>
      </w:r>
    </w:p>
    <w:p w14:paraId="68497F67" w14:textId="77777777" w:rsidR="00647252" w:rsidRPr="00561F11" w:rsidRDefault="00647252" w:rsidP="006078A8">
      <w:pPr>
        <w:pStyle w:val="Heading4"/>
        <w:numPr>
          <w:ilvl w:val="3"/>
          <w:numId w:val="17"/>
        </w:numPr>
        <w:ind w:left="1843"/>
        <w:rPr>
          <w:noProof w:val="0"/>
        </w:rPr>
      </w:pPr>
      <w:r w:rsidRPr="00561F11">
        <w:rPr>
          <w:noProof w:val="0"/>
        </w:rPr>
        <w:t>tehniskā piedāvājuma;</w:t>
      </w:r>
    </w:p>
    <w:p w14:paraId="66A9867B" w14:textId="1C9AC1AC" w:rsidR="00647252" w:rsidRPr="00A27F14" w:rsidRDefault="00647252" w:rsidP="006078A8">
      <w:pPr>
        <w:pStyle w:val="Heading4"/>
        <w:numPr>
          <w:ilvl w:val="3"/>
          <w:numId w:val="17"/>
        </w:numPr>
        <w:ind w:left="1843"/>
        <w:rPr>
          <w:noProof w:val="0"/>
        </w:rPr>
      </w:pPr>
      <w:r w:rsidRPr="00561F11">
        <w:rPr>
          <w:noProof w:val="0"/>
        </w:rPr>
        <w:t xml:space="preserve">finanšu </w:t>
      </w:r>
      <w:r w:rsidRPr="00A27F14">
        <w:rPr>
          <w:noProof w:val="0"/>
        </w:rPr>
        <w:t>piedāvājuma</w:t>
      </w:r>
      <w:r w:rsidR="001936AD" w:rsidRPr="00A27F14">
        <w:rPr>
          <w:noProof w:val="0"/>
        </w:rPr>
        <w:t>;</w:t>
      </w:r>
    </w:p>
    <w:p w14:paraId="10990463" w14:textId="735022DB" w:rsidR="001936AD" w:rsidRPr="00A27F14" w:rsidRDefault="001936AD" w:rsidP="006078A8">
      <w:pPr>
        <w:pStyle w:val="Heading4"/>
        <w:numPr>
          <w:ilvl w:val="3"/>
          <w:numId w:val="17"/>
        </w:numPr>
        <w:ind w:left="1843"/>
        <w:rPr>
          <w:noProof w:val="0"/>
        </w:rPr>
      </w:pPr>
      <w:r w:rsidRPr="00A27F14">
        <w:rPr>
          <w:noProof w:val="0"/>
        </w:rPr>
        <w:t xml:space="preserve">apliecinājuma </w:t>
      </w:r>
      <w:r w:rsidRPr="007D7A19">
        <w:rPr>
          <w:noProof w:val="0"/>
        </w:rPr>
        <w:t xml:space="preserve">(nolikuma </w:t>
      </w:r>
      <w:r w:rsidR="007D7A19" w:rsidRPr="007D7A19">
        <w:rPr>
          <w:noProof w:val="0"/>
        </w:rPr>
        <w:t>6</w:t>
      </w:r>
      <w:r w:rsidRPr="007D7A19">
        <w:rPr>
          <w:noProof w:val="0"/>
        </w:rPr>
        <w:t>.pielikums).</w:t>
      </w:r>
    </w:p>
    <w:p w14:paraId="594A0C6D" w14:textId="77777777" w:rsidR="00647252" w:rsidRPr="004018EE" w:rsidRDefault="00647252" w:rsidP="002C7226">
      <w:pPr>
        <w:pStyle w:val="Heading3"/>
      </w:pPr>
      <w:r w:rsidRPr="004018EE">
        <w:t>Sagatavojot piedāvājumu, pretendents ievēro, ka:</w:t>
      </w:r>
    </w:p>
    <w:p w14:paraId="08CB8FDC" w14:textId="77777777" w:rsidR="00647252" w:rsidRPr="00561F11" w:rsidRDefault="00647252" w:rsidP="006078A8">
      <w:pPr>
        <w:pStyle w:val="Heading4"/>
        <w:numPr>
          <w:ilvl w:val="3"/>
          <w:numId w:val="17"/>
        </w:numPr>
        <w:ind w:left="1843"/>
        <w:rPr>
          <w:noProof w:val="0"/>
        </w:rPr>
      </w:pPr>
      <w:r w:rsidRPr="00561F11">
        <w:rPr>
          <w:noProof w:val="0"/>
        </w:rPr>
        <w:t>piedāvājuma dokumenti jāsagatavo latviešu valodā, svešvalodā sagatavotiem piedāvājuma dokumentiem jāpievieno tulkojums latviešu valodā;</w:t>
      </w:r>
    </w:p>
    <w:p w14:paraId="045AB1BC" w14:textId="77777777" w:rsidR="00647252" w:rsidRPr="00561F11" w:rsidRDefault="00647252" w:rsidP="006078A8">
      <w:pPr>
        <w:pStyle w:val="Heading4"/>
        <w:numPr>
          <w:ilvl w:val="3"/>
          <w:numId w:val="17"/>
        </w:numPr>
        <w:ind w:left="1843"/>
        <w:rPr>
          <w:noProof w:val="0"/>
        </w:rPr>
      </w:pPr>
      <w:r w:rsidRPr="00561F11">
        <w:rPr>
          <w:noProof w:val="0"/>
        </w:rPr>
        <w:t xml:space="preserve">piedāvājumu jāaizpilda tikai elektroniski, katrs dokuments atsevišķā elektroniskā dokumentā ar Microsoft Office 2010 (vai jaunākas programmatūras versijas) rīkiem lasāmā formātā, PDF formātā vai citā </w:t>
      </w:r>
      <w:r w:rsidR="004E7C53" w:rsidRPr="00561F11">
        <w:rPr>
          <w:noProof w:val="0"/>
        </w:rPr>
        <w:t>P</w:t>
      </w:r>
      <w:r w:rsidRPr="00561F11">
        <w:rPr>
          <w:noProof w:val="0"/>
        </w:rPr>
        <w:t xml:space="preserve">asūtītājam ērti un vienkārši pieejamā formātā, un jāpievieno tam paredzētajā e-konkursu sistēmas šā konkursa sadaļas </w:t>
      </w:r>
      <w:proofErr w:type="spellStart"/>
      <w:r w:rsidRPr="00561F11">
        <w:rPr>
          <w:noProof w:val="0"/>
        </w:rPr>
        <w:t>apakšsadaļā</w:t>
      </w:r>
      <w:proofErr w:type="spellEnd"/>
      <w:r w:rsidRPr="00561F11">
        <w:rPr>
          <w:noProof w:val="0"/>
        </w:rPr>
        <w:t>;</w:t>
      </w:r>
    </w:p>
    <w:p w14:paraId="26611F5D" w14:textId="77777777" w:rsidR="00647252" w:rsidRPr="00561F11" w:rsidRDefault="00647252" w:rsidP="006078A8">
      <w:pPr>
        <w:pStyle w:val="Heading4"/>
        <w:numPr>
          <w:ilvl w:val="3"/>
          <w:numId w:val="17"/>
        </w:numPr>
        <w:ind w:left="1843"/>
        <w:rPr>
          <w:noProof w:val="0"/>
        </w:rPr>
      </w:pPr>
      <w:r w:rsidRPr="00561F11">
        <w:rPr>
          <w:noProof w:val="0"/>
        </w:rPr>
        <w:t>piedāvājums parakstāms ar drošu elektronisko parakstu un laika zīmogu vai ar EIS piedāvāto elektronisko parakstu;</w:t>
      </w:r>
    </w:p>
    <w:p w14:paraId="76FCF0BF" w14:textId="77777777" w:rsidR="00647252" w:rsidRPr="00561F11" w:rsidRDefault="00647252" w:rsidP="006078A8">
      <w:pPr>
        <w:pStyle w:val="Heading4"/>
        <w:numPr>
          <w:ilvl w:val="3"/>
          <w:numId w:val="17"/>
        </w:numPr>
        <w:ind w:left="1843"/>
        <w:rPr>
          <w:noProof w:val="0"/>
        </w:rPr>
      </w:pPr>
      <w:r w:rsidRPr="00561F11">
        <w:rPr>
          <w:noProof w:val="0"/>
        </w:rPr>
        <w:lastRenderedPageBreak/>
        <w:t>pretendents nedrīkst veikt i</w:t>
      </w:r>
      <w:r w:rsidR="00F958AA" w:rsidRPr="00561F11">
        <w:rPr>
          <w:noProof w:val="0"/>
        </w:rPr>
        <w:t>zmaiņas e-konkursu sistēmas šā iepirkuma</w:t>
      </w:r>
      <w:r w:rsidRPr="00561F11">
        <w:rPr>
          <w:noProof w:val="0"/>
        </w:rPr>
        <w:t xml:space="preserve"> sadaļā publicēto veidlapu struktūrā, t.sk. dzēst vai pievienot rindas vai kolonnas.</w:t>
      </w:r>
    </w:p>
    <w:p w14:paraId="60ACD7E8" w14:textId="77777777" w:rsidR="007D201C" w:rsidRDefault="00647252" w:rsidP="002C7226">
      <w:pPr>
        <w:pStyle w:val="Heading3"/>
      </w:pPr>
      <w:r w:rsidRPr="00561F11">
        <w:t>Ja piedāvājums neatbildīs kādam no šajā nolikuma 1.</w:t>
      </w:r>
      <w:r w:rsidR="00F87FD4" w:rsidRPr="00561F11">
        <w:t>9</w:t>
      </w:r>
      <w:r w:rsidRPr="00561F11">
        <w:t xml:space="preserve">.punkta apakšpunktos minētajiem nosacījumiem, </w:t>
      </w:r>
      <w:r w:rsidR="00962CCE" w:rsidRPr="00962CCE">
        <w:t>ko iepirkuma komisija izvērtējusi kā būtisku trūkumu un ietekmējošu faktoru iesniegtā piedāvājuma vērtēšanai pēc būtības</w:t>
      </w:r>
      <w:r w:rsidR="00962CCE">
        <w:t xml:space="preserve">, </w:t>
      </w:r>
      <w:r w:rsidRPr="00561F11">
        <w:t>tas netiks izskatīts.</w:t>
      </w:r>
      <w:bookmarkEnd w:id="45"/>
    </w:p>
    <w:p w14:paraId="20B94EF9" w14:textId="77777777" w:rsidR="00961827" w:rsidRPr="00561F11" w:rsidRDefault="00961827" w:rsidP="00961827">
      <w:pPr>
        <w:pStyle w:val="Heading3"/>
        <w:numPr>
          <w:ilvl w:val="0"/>
          <w:numId w:val="0"/>
        </w:numPr>
        <w:ind w:left="1080"/>
      </w:pPr>
    </w:p>
    <w:p w14:paraId="61E3B752" w14:textId="77777777" w:rsidR="00FF5E01" w:rsidRPr="00561F11" w:rsidRDefault="00B25266" w:rsidP="0076375B">
      <w:pPr>
        <w:pStyle w:val="Heading1"/>
        <w:numPr>
          <w:ilvl w:val="0"/>
          <w:numId w:val="12"/>
        </w:numPr>
      </w:pPr>
      <w:bookmarkStart w:id="47" w:name="_Toc368392496"/>
      <w:bookmarkStart w:id="48" w:name="_Toc368392546"/>
      <w:bookmarkStart w:id="49" w:name="_Toc368566397"/>
      <w:bookmarkStart w:id="50" w:name="_Toc503884625"/>
      <w:bookmarkStart w:id="51" w:name="_Toc238121382"/>
      <w:bookmarkEnd w:id="46"/>
      <w:r w:rsidRPr="00561F11">
        <w:t>PRASĪBAS PRETENDENTIEM UN IESNIEDZAMIE DOKUMENTI</w:t>
      </w:r>
      <w:bookmarkEnd w:id="47"/>
      <w:bookmarkEnd w:id="48"/>
      <w:bookmarkEnd w:id="49"/>
      <w:bookmarkEnd w:id="50"/>
      <w:bookmarkEnd w:id="51"/>
    </w:p>
    <w:p w14:paraId="77FCAF09" w14:textId="77777777" w:rsidR="00B25266" w:rsidRPr="00561F11" w:rsidRDefault="00B25266" w:rsidP="00F40602">
      <w:pPr>
        <w:pStyle w:val="Heading2"/>
      </w:pPr>
      <w:bookmarkStart w:id="52" w:name="_Toc238121383"/>
      <w:r w:rsidRPr="00561F11">
        <w:t>Nosacījumi Pretendenta dalībai atbilstoši PIL 9.pantam:</w:t>
      </w:r>
      <w:bookmarkStart w:id="53" w:name="_Toc368392497"/>
      <w:bookmarkStart w:id="54" w:name="_Toc368392547"/>
      <w:bookmarkStart w:id="55" w:name="_Toc368566398"/>
      <w:bookmarkEnd w:id="52"/>
    </w:p>
    <w:p w14:paraId="33D3DBD7" w14:textId="77777777" w:rsidR="003F6496" w:rsidRPr="00561F11" w:rsidRDefault="003F6496" w:rsidP="002C7226">
      <w:pPr>
        <w:pStyle w:val="Heading3"/>
      </w:pPr>
      <w:r w:rsidRPr="00561F11">
        <w:t>Pretendents (fiziskā vai juridiskā persona vai pasūtītājs, šādu personu apvienība jebkurā to kombinācijā) ir reģistrēts komercreģistrā vai līdzvērtīgā reģistrā ārvalstīs normatīvajos aktos noteiktajā kārtībā atbilstoši attiecīgās (izcelsmes) valsts atbilstošo normatīvo aktu prasībām - Latvijas Republikā reģistrētajiem pretendentiem reģistrācijas fakts tiks pārbaudīts publiskajās datubāzēs, ja pretendents ir reģistrēts ārvalstīs, iesniedzams reģistrācijas faktu apliecinošs dokuments.</w:t>
      </w:r>
    </w:p>
    <w:p w14:paraId="61A58C6A" w14:textId="426418C4" w:rsidR="003F6496" w:rsidRPr="00BD08C3" w:rsidRDefault="003F6496" w:rsidP="002C7226">
      <w:pPr>
        <w:pStyle w:val="Heading3"/>
      </w:pPr>
      <w:r w:rsidRPr="00561F11">
        <w:t>Uz pretendentu neattiecas PIL 9.panta astotajā daļ</w:t>
      </w:r>
      <w:bookmarkStart w:id="56" w:name="_Hlk124175102"/>
      <w:r w:rsidRPr="00561F11">
        <w:t>ā noteiktie PIL 42</w:t>
      </w:r>
      <w:r w:rsidR="00561F11" w:rsidRPr="00561F11">
        <w:t>. </w:t>
      </w:r>
      <w:r w:rsidRPr="00561F11">
        <w:t xml:space="preserve">panta otrās daļas </w:t>
      </w:r>
      <w:bookmarkStart w:id="57" w:name="_Hlk131088358"/>
      <w:r w:rsidRPr="00561F11">
        <w:t>1., 2.,</w:t>
      </w:r>
      <w:r w:rsidR="00661694">
        <w:t xml:space="preserve"> </w:t>
      </w:r>
      <w:r w:rsidRPr="00561F11">
        <w:t xml:space="preserve">3., 4. un 11.punktā minētie </w:t>
      </w:r>
      <w:bookmarkEnd w:id="57"/>
      <w:r w:rsidRPr="00561F11">
        <w:t xml:space="preserve">izslēgšanas iemesli, kā arī šie iemesli nav konstatēti </w:t>
      </w:r>
      <w:r w:rsidR="00FD2BBC" w:rsidRPr="00561F11">
        <w:t xml:space="preserve">attiecībā </w:t>
      </w:r>
      <w:r w:rsidRPr="00561F11">
        <w:t>uz šā likuma 42. panta trešā</w:t>
      </w:r>
      <w:r w:rsidR="00B8681D">
        <w:t>s</w:t>
      </w:r>
      <w:r w:rsidRPr="00561F11">
        <w:t xml:space="preserve"> daļ</w:t>
      </w:r>
      <w:r w:rsidR="00B8681D">
        <w:t>as</w:t>
      </w:r>
      <w:r w:rsidRPr="00561F11">
        <w:t xml:space="preserve"> </w:t>
      </w:r>
      <w:r w:rsidR="00B8681D">
        <w:t xml:space="preserve">1., 2. un 3. punktā </w:t>
      </w:r>
      <w:r w:rsidRPr="00561F11">
        <w:t>minētajām personām</w:t>
      </w:r>
      <w:bookmarkEnd w:id="56"/>
      <w:r w:rsidRPr="00561F11">
        <w:t>.</w:t>
      </w:r>
      <w:r w:rsidR="00E52768" w:rsidRPr="00561F11">
        <w:t xml:space="preserve"> </w:t>
      </w:r>
      <w:r w:rsidR="00EB7BB4" w:rsidRPr="00EB7BB4">
        <w:t xml:space="preserve">Pretendents piedāvājumā pievieno apliecinājumu saskaņā ar </w:t>
      </w:r>
      <w:r w:rsidR="00EB7BB4" w:rsidRPr="00A27F14">
        <w:t xml:space="preserve">paraugformu </w:t>
      </w:r>
      <w:r w:rsidR="00EB7BB4" w:rsidRPr="007D7A19">
        <w:t xml:space="preserve">Nolikuma </w:t>
      </w:r>
      <w:r w:rsidR="007D7A19" w:rsidRPr="007D7A19">
        <w:t>6</w:t>
      </w:r>
      <w:r w:rsidR="00EB7BB4" w:rsidRPr="007D7A19">
        <w:t>.pielikumā.</w:t>
      </w:r>
    </w:p>
    <w:p w14:paraId="27089906" w14:textId="141E4BFE" w:rsidR="003F6496" w:rsidRPr="00561F11" w:rsidRDefault="003F6496" w:rsidP="002C7226">
      <w:pPr>
        <w:pStyle w:val="Heading3"/>
      </w:pPr>
      <w:r w:rsidRPr="00561F11">
        <w:t>Ja piedāvājumu iesniedz personu apvienība, tai kopā ar piedāvājumu Pasūtītājam ir jāiesniedz vienošanās, kurā noteikts personu apvienības dalībnieku atbildības sadalījums līgumā noteikto saistību sekmīgai izpildei un skaidrojums par tiem personu apvienības dalībniekiem</w:t>
      </w:r>
      <w:r w:rsidR="00E7619C">
        <w:t>,</w:t>
      </w:r>
      <w:r w:rsidRPr="00561F11">
        <w:t xml:space="preserve"> uz kuru saimnieciskajām, finansiālajām, tehniskajām un profesionālajām iespējām pretendents balstās. </w:t>
      </w:r>
    </w:p>
    <w:p w14:paraId="0FE33ED8" w14:textId="77777777" w:rsidR="00804926" w:rsidRPr="00561F11" w:rsidRDefault="00193DF0" w:rsidP="00F40602">
      <w:pPr>
        <w:pStyle w:val="Heading2"/>
      </w:pPr>
      <w:bookmarkStart w:id="58" w:name="_Toc238121384"/>
      <w:r w:rsidRPr="00561F11">
        <w:t>Pretendentu atlase</w:t>
      </w:r>
      <w:bookmarkEnd w:id="53"/>
      <w:bookmarkEnd w:id="54"/>
      <w:bookmarkEnd w:id="55"/>
      <w:r w:rsidR="006059A9" w:rsidRPr="00561F11">
        <w:t>:</w:t>
      </w:r>
      <w:bookmarkEnd w:id="58"/>
    </w:p>
    <w:p w14:paraId="1BEE98C5" w14:textId="77777777" w:rsidR="00FF5E01" w:rsidRPr="00561F11" w:rsidRDefault="00297ABB" w:rsidP="002C7226">
      <w:pPr>
        <w:pStyle w:val="Heading3"/>
      </w:pPr>
      <w:r w:rsidRPr="00561F11">
        <w:t>Pretendentu atlases prasības</w:t>
      </w:r>
      <w:r w:rsidR="00F30AE7" w:rsidRPr="00561F11">
        <w:t xml:space="preserve"> </w:t>
      </w:r>
      <w:r w:rsidRPr="00561F11">
        <w:t>un iesniedzamie dokumenti</w:t>
      </w:r>
      <w:r w:rsidR="00634703" w:rsidRPr="00561F11">
        <w:t>:</w:t>
      </w:r>
      <w:r w:rsidR="00CD4DF1" w:rsidRPr="00561F11">
        <w:t xml:space="preserve"> </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4677"/>
        <w:gridCol w:w="4536"/>
      </w:tblGrid>
      <w:tr w:rsidR="00634703" w:rsidRPr="00561F11" w14:paraId="5D69FA53" w14:textId="77777777" w:rsidTr="005945D7">
        <w:trPr>
          <w:tblHeader/>
          <w:jc w:val="center"/>
        </w:trPr>
        <w:tc>
          <w:tcPr>
            <w:tcW w:w="993" w:type="dxa"/>
            <w:tcBorders>
              <w:top w:val="single" w:sz="4" w:space="0" w:color="auto"/>
              <w:left w:val="single" w:sz="4" w:space="0" w:color="auto"/>
              <w:bottom w:val="single" w:sz="4" w:space="0" w:color="auto"/>
              <w:right w:val="single" w:sz="4" w:space="0" w:color="auto"/>
            </w:tcBorders>
            <w:shd w:val="clear" w:color="auto" w:fill="D9D9D9"/>
          </w:tcPr>
          <w:p w14:paraId="2B678F2A" w14:textId="77777777" w:rsidR="00634703" w:rsidRPr="00561F11" w:rsidRDefault="00634703" w:rsidP="00EB6224">
            <w:pPr>
              <w:jc w:val="center"/>
              <w:rPr>
                <w:b/>
                <w:sz w:val="22"/>
              </w:rPr>
            </w:pPr>
            <w:proofErr w:type="spellStart"/>
            <w:r w:rsidRPr="00561F11">
              <w:rPr>
                <w:b/>
                <w:sz w:val="22"/>
              </w:rPr>
              <w:t>Nr.p.k</w:t>
            </w:r>
            <w:proofErr w:type="spellEnd"/>
            <w:r w:rsidRPr="00561F11">
              <w:rPr>
                <w:b/>
                <w:sz w:val="22"/>
              </w:rPr>
              <w:t>.</w:t>
            </w:r>
          </w:p>
        </w:tc>
        <w:tc>
          <w:tcPr>
            <w:tcW w:w="4677" w:type="dxa"/>
            <w:tcBorders>
              <w:top w:val="single" w:sz="4" w:space="0" w:color="auto"/>
              <w:left w:val="single" w:sz="4" w:space="0" w:color="auto"/>
              <w:bottom w:val="single" w:sz="4" w:space="0" w:color="auto"/>
              <w:right w:val="single" w:sz="4" w:space="0" w:color="auto"/>
            </w:tcBorders>
            <w:shd w:val="clear" w:color="auto" w:fill="D9D9D9"/>
            <w:hideMark/>
          </w:tcPr>
          <w:p w14:paraId="3EEC10AE" w14:textId="77777777" w:rsidR="00634703" w:rsidRPr="00561F11" w:rsidRDefault="00BA7CAC" w:rsidP="00EB6224">
            <w:pPr>
              <w:jc w:val="center"/>
              <w:rPr>
                <w:b/>
                <w:sz w:val="22"/>
              </w:rPr>
            </w:pPr>
            <w:r w:rsidRPr="00561F11">
              <w:rPr>
                <w:b/>
                <w:sz w:val="22"/>
              </w:rPr>
              <w:t>Atlases prasība</w:t>
            </w:r>
          </w:p>
        </w:tc>
        <w:tc>
          <w:tcPr>
            <w:tcW w:w="4536" w:type="dxa"/>
            <w:tcBorders>
              <w:top w:val="single" w:sz="4" w:space="0" w:color="auto"/>
              <w:left w:val="single" w:sz="4" w:space="0" w:color="auto"/>
              <w:bottom w:val="single" w:sz="4" w:space="0" w:color="auto"/>
              <w:right w:val="single" w:sz="4" w:space="0" w:color="auto"/>
            </w:tcBorders>
            <w:shd w:val="clear" w:color="auto" w:fill="D9D9D9"/>
            <w:hideMark/>
          </w:tcPr>
          <w:p w14:paraId="0148B590" w14:textId="77777777" w:rsidR="00634703" w:rsidRPr="00561F11" w:rsidRDefault="00634703" w:rsidP="00EB6224">
            <w:pPr>
              <w:jc w:val="center"/>
              <w:rPr>
                <w:b/>
                <w:sz w:val="22"/>
              </w:rPr>
            </w:pPr>
            <w:r w:rsidRPr="00561F11">
              <w:rPr>
                <w:b/>
                <w:sz w:val="22"/>
              </w:rPr>
              <w:t>Atlases dokumenti</w:t>
            </w:r>
          </w:p>
        </w:tc>
      </w:tr>
      <w:tr w:rsidR="00A40649" w:rsidRPr="00561F11" w14:paraId="29A5DA81" w14:textId="77777777" w:rsidTr="00366EFF">
        <w:trPr>
          <w:trHeight w:val="1358"/>
          <w:jc w:val="center"/>
        </w:trPr>
        <w:tc>
          <w:tcPr>
            <w:tcW w:w="993" w:type="dxa"/>
            <w:tcBorders>
              <w:top w:val="single" w:sz="4" w:space="0" w:color="auto"/>
              <w:left w:val="single" w:sz="4" w:space="0" w:color="auto"/>
              <w:bottom w:val="single" w:sz="4" w:space="0" w:color="auto"/>
              <w:right w:val="single" w:sz="4" w:space="0" w:color="auto"/>
            </w:tcBorders>
          </w:tcPr>
          <w:p w14:paraId="45B53804" w14:textId="77777777" w:rsidR="00A40649" w:rsidRPr="00561F11" w:rsidRDefault="00A40649" w:rsidP="00A40649">
            <w:pPr>
              <w:jc w:val="both"/>
              <w:rPr>
                <w:sz w:val="22"/>
              </w:rPr>
            </w:pPr>
            <w:r w:rsidRPr="00561F11">
              <w:rPr>
                <w:sz w:val="22"/>
              </w:rPr>
              <w:t>2.2.1.1.</w:t>
            </w:r>
          </w:p>
        </w:tc>
        <w:tc>
          <w:tcPr>
            <w:tcW w:w="4677" w:type="dxa"/>
            <w:tcBorders>
              <w:top w:val="single" w:sz="4" w:space="0" w:color="auto"/>
              <w:left w:val="single" w:sz="4" w:space="0" w:color="auto"/>
              <w:bottom w:val="single" w:sz="4" w:space="0" w:color="auto"/>
              <w:right w:val="single" w:sz="4" w:space="0" w:color="auto"/>
            </w:tcBorders>
          </w:tcPr>
          <w:p w14:paraId="2F7083A2" w14:textId="77777777" w:rsidR="00A40649" w:rsidRPr="00B74D69" w:rsidRDefault="00A40649" w:rsidP="00A40649">
            <w:pPr>
              <w:ind w:right="31"/>
              <w:jc w:val="both"/>
              <w:rPr>
                <w:sz w:val="22"/>
              </w:rPr>
            </w:pPr>
            <w:r w:rsidRPr="00C21348">
              <w:rPr>
                <w:sz w:val="22"/>
              </w:rPr>
              <w:t xml:space="preserve"> </w:t>
            </w:r>
            <w:r w:rsidRPr="00B74D69">
              <w:rPr>
                <w:sz w:val="22"/>
              </w:rPr>
              <w:t>Pretendentam iepriekšējo trīs gadu laikā (202</w:t>
            </w:r>
            <w:r>
              <w:rPr>
                <w:sz w:val="22"/>
              </w:rPr>
              <w:t>3</w:t>
            </w:r>
            <w:r w:rsidRPr="00B74D69">
              <w:rPr>
                <w:sz w:val="22"/>
              </w:rPr>
              <w:t>., 202</w:t>
            </w:r>
            <w:r>
              <w:rPr>
                <w:sz w:val="22"/>
              </w:rPr>
              <w:t>4</w:t>
            </w:r>
            <w:r w:rsidRPr="00B74D69">
              <w:rPr>
                <w:sz w:val="22"/>
              </w:rPr>
              <w:t>., 202</w:t>
            </w:r>
            <w:r>
              <w:rPr>
                <w:sz w:val="22"/>
              </w:rPr>
              <w:t>5</w:t>
            </w:r>
            <w:r w:rsidRPr="00B74D69">
              <w:rPr>
                <w:sz w:val="22"/>
              </w:rPr>
              <w:t>.) un 202</w:t>
            </w:r>
            <w:r>
              <w:rPr>
                <w:sz w:val="22"/>
              </w:rPr>
              <w:t>6</w:t>
            </w:r>
            <w:r w:rsidRPr="00B74D69">
              <w:rPr>
                <w:sz w:val="22"/>
              </w:rPr>
              <w:t>.</w:t>
            </w:r>
            <w:r>
              <w:rPr>
                <w:sz w:val="22"/>
              </w:rPr>
              <w:t> </w:t>
            </w:r>
            <w:r w:rsidRPr="00B74D69">
              <w:rPr>
                <w:sz w:val="22"/>
              </w:rPr>
              <w:t>gadā līdz piedāvājuma iesniegšanas termiņa beigām ir pieredze viena vai vairāku līgumu izpildē, kura(-u) ietvaros:</w:t>
            </w:r>
          </w:p>
          <w:p w14:paraId="0A76B898" w14:textId="5D22312B" w:rsidR="00A40649" w:rsidRPr="00A40649" w:rsidRDefault="00A40649" w:rsidP="0023155C">
            <w:pPr>
              <w:pStyle w:val="ListParagraph"/>
              <w:numPr>
                <w:ilvl w:val="0"/>
                <w:numId w:val="28"/>
              </w:numPr>
              <w:ind w:right="31"/>
              <w:jc w:val="both"/>
              <w:rPr>
                <w:sz w:val="22"/>
              </w:rPr>
            </w:pPr>
            <w:r w:rsidRPr="00A40649">
              <w:rPr>
                <w:sz w:val="22"/>
              </w:rPr>
              <w:t>piegādātas un uzstādītas dabīgās egles (līgumā var būt iekļauti arī ar egļu uzstādīšanu saistītie darbi - montāža/demontāža u.tml.);</w:t>
            </w:r>
          </w:p>
          <w:p w14:paraId="0794516D" w14:textId="0A6E4B35" w:rsidR="00A40649" w:rsidRPr="00A40649" w:rsidRDefault="00A40649" w:rsidP="0023155C">
            <w:pPr>
              <w:pStyle w:val="ListParagraph"/>
              <w:numPr>
                <w:ilvl w:val="0"/>
                <w:numId w:val="28"/>
              </w:numPr>
              <w:ind w:right="31"/>
              <w:jc w:val="both"/>
              <w:rPr>
                <w:sz w:val="22"/>
              </w:rPr>
            </w:pPr>
            <w:r w:rsidRPr="00A40649">
              <w:rPr>
                <w:sz w:val="22"/>
              </w:rPr>
              <w:t>visu noslēgto līgumu  kopējā līgumcena nav mazāka par 8000.00 euro (astoņi tūkstoši euro) bez PVN;</w:t>
            </w:r>
          </w:p>
          <w:p w14:paraId="60046A88" w14:textId="092E5883" w:rsidR="00A40649" w:rsidRPr="00A40649" w:rsidRDefault="00A40649" w:rsidP="0023155C">
            <w:pPr>
              <w:pStyle w:val="ListParagraph"/>
              <w:numPr>
                <w:ilvl w:val="0"/>
                <w:numId w:val="28"/>
              </w:numPr>
              <w:ind w:right="31"/>
              <w:jc w:val="both"/>
              <w:rPr>
                <w:sz w:val="22"/>
              </w:rPr>
            </w:pPr>
            <w:r w:rsidRPr="00A40649">
              <w:rPr>
                <w:sz w:val="22"/>
              </w:rPr>
              <w:t>veikta vienas ne mazāk kā 5 m augstas dabīgas egles piegāde un uzstādīšana (iekļaujot montāžu un demontāžu).</w:t>
            </w:r>
          </w:p>
          <w:p w14:paraId="2477DC7E" w14:textId="77777777" w:rsidR="00A40649" w:rsidRPr="00B74D69" w:rsidRDefault="00A40649" w:rsidP="00A40649">
            <w:pPr>
              <w:ind w:right="31"/>
              <w:jc w:val="both"/>
              <w:rPr>
                <w:sz w:val="22"/>
              </w:rPr>
            </w:pPr>
          </w:p>
          <w:p w14:paraId="14A7D23B" w14:textId="77777777" w:rsidR="00A40649" w:rsidRDefault="00A40649" w:rsidP="00A40649">
            <w:pPr>
              <w:tabs>
                <w:tab w:val="left" w:pos="601"/>
                <w:tab w:val="left" w:pos="3600"/>
              </w:tabs>
              <w:spacing w:after="120"/>
              <w:jc w:val="both"/>
              <w:textAlignment w:val="baseline"/>
              <w:rPr>
                <w:sz w:val="22"/>
              </w:rPr>
            </w:pPr>
            <w:r w:rsidRPr="00B74D69">
              <w:rPr>
                <w:sz w:val="22"/>
              </w:rPr>
              <w:t>Šajā punktā minēto pieredzi Pretendents var pierādīt ar vienu vai vairākiem līgumiem.</w:t>
            </w:r>
          </w:p>
          <w:p w14:paraId="060438B6" w14:textId="53F20562" w:rsidR="002452EB" w:rsidRDefault="002452EB" w:rsidP="00A40649">
            <w:pPr>
              <w:tabs>
                <w:tab w:val="left" w:pos="601"/>
                <w:tab w:val="left" w:pos="3600"/>
              </w:tabs>
              <w:spacing w:after="120"/>
              <w:jc w:val="both"/>
              <w:textAlignment w:val="baseline"/>
              <w:rPr>
                <w:sz w:val="22"/>
              </w:rPr>
            </w:pPr>
            <w:r w:rsidRPr="002452EB">
              <w:rPr>
                <w:sz w:val="22"/>
              </w:rPr>
              <w:t>Preču piegādes un uzstādīšanas līgumiem, balstoties uz kuriem pretendents apliecina savu profesionālo pieredzi, uz piedāvājumu iesniegšanas brīdi jābūt izpildītiem (t.i. darbiem jābūt veiktiem).</w:t>
            </w:r>
          </w:p>
          <w:p w14:paraId="6481ACAA" w14:textId="06C56C6D" w:rsidR="00A40649" w:rsidRPr="00561F11" w:rsidRDefault="002452EB" w:rsidP="002452EB">
            <w:pPr>
              <w:tabs>
                <w:tab w:val="left" w:pos="601"/>
                <w:tab w:val="left" w:pos="3600"/>
              </w:tabs>
              <w:spacing w:after="120"/>
              <w:jc w:val="both"/>
              <w:rPr>
                <w:sz w:val="22"/>
              </w:rPr>
            </w:pPr>
            <w:r w:rsidRPr="00311DD3">
              <w:rPr>
                <w:sz w:val="22"/>
              </w:rPr>
              <w:t xml:space="preserve">Ja piedāvājumu iesniedz piegādātāju apvienība, prasību var izpildīt kāds no piegādātāju apvienības </w:t>
            </w:r>
            <w:r w:rsidRPr="00311DD3">
              <w:rPr>
                <w:sz w:val="22"/>
              </w:rPr>
              <w:lastRenderedPageBreak/>
              <w:t>dalībniekiem vai vairāki piegādātāju apvienības dalībnieki kopā.</w:t>
            </w:r>
          </w:p>
        </w:tc>
        <w:tc>
          <w:tcPr>
            <w:tcW w:w="4536" w:type="dxa"/>
            <w:tcBorders>
              <w:top w:val="single" w:sz="4" w:space="0" w:color="auto"/>
              <w:left w:val="single" w:sz="4" w:space="0" w:color="auto"/>
              <w:bottom w:val="single" w:sz="4" w:space="0" w:color="auto"/>
              <w:right w:val="single" w:sz="4" w:space="0" w:color="auto"/>
            </w:tcBorders>
          </w:tcPr>
          <w:p w14:paraId="6C4322BE" w14:textId="77777777" w:rsidR="00A40649" w:rsidRPr="000678A6" w:rsidRDefault="00A40649" w:rsidP="00A40649">
            <w:pPr>
              <w:shd w:val="clear" w:color="auto" w:fill="FFFFFF"/>
              <w:ind w:right="-6"/>
              <w:jc w:val="both"/>
              <w:rPr>
                <w:sz w:val="22"/>
              </w:rPr>
            </w:pPr>
            <w:r w:rsidRPr="000678A6">
              <w:rPr>
                <w:sz w:val="22"/>
              </w:rPr>
              <w:lastRenderedPageBreak/>
              <w:t xml:space="preserve">Pretendenta </w:t>
            </w:r>
            <w:r w:rsidRPr="007D7A19">
              <w:rPr>
                <w:sz w:val="22"/>
              </w:rPr>
              <w:t>informācija Nolikuma 5.pielikumā</w:t>
            </w:r>
            <w:r w:rsidRPr="000678A6">
              <w:rPr>
                <w:sz w:val="22"/>
              </w:rPr>
              <w:t xml:space="preserve"> “Informācija par pretendenta profesionālo pieredzi iepriekšējo trīs gadu laikā” un pievienota pasūtītāja sniegta atsauksme, pieņemšanas – nodošanas akts, pavadzīme vai cits dokuments, kas apliecina pretendenta profesionālās pieredzes atbilstību Nolikumā minētā punkta prasībai. </w:t>
            </w:r>
          </w:p>
          <w:p w14:paraId="6BD2A12C" w14:textId="77777777" w:rsidR="002452EB" w:rsidRDefault="002452EB" w:rsidP="00A40649">
            <w:pPr>
              <w:shd w:val="clear" w:color="auto" w:fill="FFFFFF"/>
              <w:ind w:right="-6"/>
              <w:jc w:val="both"/>
              <w:rPr>
                <w:sz w:val="22"/>
              </w:rPr>
            </w:pPr>
          </w:p>
          <w:p w14:paraId="26BFDD9F" w14:textId="1E7ECC89" w:rsidR="00A40649" w:rsidRPr="00561F11" w:rsidRDefault="00A40649" w:rsidP="00A40649">
            <w:pPr>
              <w:shd w:val="clear" w:color="auto" w:fill="FFFFFF"/>
              <w:ind w:right="-6"/>
              <w:jc w:val="both"/>
              <w:rPr>
                <w:sz w:val="22"/>
                <w:lang w:eastAsia="lv-LV"/>
              </w:rPr>
            </w:pPr>
          </w:p>
        </w:tc>
      </w:tr>
    </w:tbl>
    <w:p w14:paraId="575FFE78" w14:textId="77777777" w:rsidR="00245630" w:rsidRPr="00561F11" w:rsidRDefault="00245630" w:rsidP="002C7226">
      <w:pPr>
        <w:pStyle w:val="Heading3"/>
      </w:pPr>
      <w:bookmarkStart w:id="59" w:name="_Ref381011139"/>
      <w:bookmarkStart w:id="60" w:name="_Toc355962369"/>
      <w:r w:rsidRPr="00561F11">
        <w:t xml:space="preserve">Piegādātājs, lai apliecinātu savu profesionālo pieredzi, var balstīties uz citu personu iespējām tikai tad, ja šīs personas veiks būvdarbus vai sniegs pakalpojumus, kuru izpildei attiecīgās spējas ir nepieciešamas. Ja pretendents savu spēju apliecināšanai balstās uz citu uzņēmēju iespējām šī konkrētā iepirkuma līguma izpildē, tad neatkarīgi no to savstarpējo attiecību rakstura piegādātājs pierāda pasūtītājam, ka tā rīcībā būs nepieciešamie resursi, iesniedzot šo personu apliecinājumu vai vienošanos par nepieciešamo resursu nodošanu piegādātāja rīcībā. </w:t>
      </w:r>
    </w:p>
    <w:p w14:paraId="18B22626" w14:textId="77777777" w:rsidR="005C2E53" w:rsidRPr="00561F11" w:rsidRDefault="001A7B8D" w:rsidP="002C7226">
      <w:pPr>
        <w:pStyle w:val="Heading3"/>
      </w:pPr>
      <w:r w:rsidRPr="00561F11">
        <w:t>Pretendentam un personai, uz kuras saimnieciskajām un finansiālajām iespējām Pretendents balstās, ir jābūt solidāri atbildīgiem par iepirkuma līguma izpildi. Pretendentam tā piedāvājuma pielikumā jāpievieno dokumenti, kas pierāda, ka līguma slēgšanas tiesību piešķiršanas gadījumā personas, uz kuru finanšu spējām Pretendents balstās, uzņemsies solidāru atbildību par līguma izpildi.</w:t>
      </w:r>
    </w:p>
    <w:p w14:paraId="056E5082" w14:textId="77777777" w:rsidR="005C0004" w:rsidRPr="00561F11" w:rsidRDefault="005C0004" w:rsidP="002C7226">
      <w:pPr>
        <w:pStyle w:val="Heading3"/>
      </w:pPr>
      <w:bookmarkStart w:id="61" w:name="_Toc131089973"/>
      <w:bookmarkStart w:id="62" w:name="_Toc131090045"/>
      <w:bookmarkStart w:id="63" w:name="_Toc145427480"/>
      <w:bookmarkStart w:id="64" w:name="_Toc145427552"/>
      <w:r w:rsidRPr="00561F11">
        <w:t>Pretendents savas kvalifikācijas atbilstības apliecināšanai nevar balstīties uz citas personas iespējām:</w:t>
      </w:r>
      <w:bookmarkEnd w:id="61"/>
      <w:bookmarkEnd w:id="62"/>
      <w:bookmarkEnd w:id="63"/>
      <w:bookmarkEnd w:id="64"/>
    </w:p>
    <w:p w14:paraId="74133063" w14:textId="77777777" w:rsidR="005C0004" w:rsidRPr="00561F11" w:rsidRDefault="005C0004" w:rsidP="005C0004">
      <w:pPr>
        <w:pStyle w:val="Heading4"/>
        <w:numPr>
          <w:ilvl w:val="3"/>
          <w:numId w:val="17"/>
        </w:numPr>
        <w:ind w:left="1843"/>
        <w:rPr>
          <w:noProof w:val="0"/>
        </w:rPr>
      </w:pPr>
      <w:bookmarkStart w:id="65" w:name="_Toc112944858"/>
      <w:bookmarkStart w:id="66" w:name="_Toc120178346"/>
      <w:r w:rsidRPr="00561F11">
        <w:rPr>
          <w:noProof w:val="0"/>
        </w:rPr>
        <w:t xml:space="preserve">ja ar personu, uz kuras iespējām pretendents balstās, lai apliecinātu atbilstību </w:t>
      </w:r>
      <w:r w:rsidR="000167D5">
        <w:rPr>
          <w:noProof w:val="0"/>
        </w:rPr>
        <w:t>n</w:t>
      </w:r>
      <w:r w:rsidR="000167D5" w:rsidRPr="00561F11">
        <w:rPr>
          <w:noProof w:val="0"/>
        </w:rPr>
        <w:t>olikumam</w:t>
      </w:r>
      <w:r w:rsidRPr="00561F11">
        <w:rPr>
          <w:noProof w:val="0"/>
        </w:rPr>
        <w:t>, iepirkuma līguma izpildei nav paredzēts slēgt vienošanos par solidāru atbildību un ja pretendents balstās citas personas finansiālajām iespējām;</w:t>
      </w:r>
      <w:bookmarkEnd w:id="65"/>
      <w:bookmarkEnd w:id="66"/>
      <w:r w:rsidRPr="00561F11">
        <w:rPr>
          <w:noProof w:val="0"/>
        </w:rPr>
        <w:t xml:space="preserve"> </w:t>
      </w:r>
    </w:p>
    <w:p w14:paraId="1F3449C4" w14:textId="77777777" w:rsidR="005C0004" w:rsidRPr="00561F11" w:rsidRDefault="005C0004" w:rsidP="005C0004">
      <w:pPr>
        <w:pStyle w:val="Heading4"/>
        <w:numPr>
          <w:ilvl w:val="3"/>
          <w:numId w:val="17"/>
        </w:numPr>
        <w:ind w:left="1843"/>
        <w:rPr>
          <w:noProof w:val="0"/>
        </w:rPr>
      </w:pPr>
      <w:bookmarkStart w:id="67" w:name="_Toc112944859"/>
      <w:bookmarkStart w:id="68" w:name="_Toc120178347"/>
      <w:r w:rsidRPr="00561F11">
        <w:rPr>
          <w:noProof w:val="0"/>
        </w:rPr>
        <w:t xml:space="preserve">ja persona, uz kuras iespējām pretendents balstās, lai apliecinātu atbilstību </w:t>
      </w:r>
      <w:r w:rsidR="000167D5">
        <w:rPr>
          <w:noProof w:val="0"/>
        </w:rPr>
        <w:t>n</w:t>
      </w:r>
      <w:r w:rsidR="000167D5" w:rsidRPr="00561F11">
        <w:rPr>
          <w:noProof w:val="0"/>
        </w:rPr>
        <w:t>olikumam</w:t>
      </w:r>
      <w:r w:rsidRPr="00561F11">
        <w:rPr>
          <w:noProof w:val="0"/>
        </w:rPr>
        <w:t xml:space="preserve">, nebūs iesaistīta iepirkuma </w:t>
      </w:r>
      <w:r w:rsidR="00561F11">
        <w:rPr>
          <w:noProof w:val="0"/>
        </w:rPr>
        <w:t>l</w:t>
      </w:r>
      <w:r w:rsidRPr="00561F11">
        <w:rPr>
          <w:noProof w:val="0"/>
        </w:rPr>
        <w:t>īguma izpildē, sniedzot pakalpojumus, kuru izpildei attiecīgās spējas ir nepieciešamas.</w:t>
      </w:r>
      <w:bookmarkEnd w:id="67"/>
      <w:bookmarkEnd w:id="68"/>
    </w:p>
    <w:p w14:paraId="33FEAB29" w14:textId="77777777" w:rsidR="00963DB3" w:rsidRPr="00561F11" w:rsidRDefault="00F958AA" w:rsidP="002C7226">
      <w:pPr>
        <w:pStyle w:val="Heading3"/>
      </w:pPr>
      <w:r w:rsidRPr="00561F11">
        <w:t>Ja piedāvājumu iesniedz personu grupa vai personālsabiedrība, piedāvājumā papildus norāda personu, kas iepirkumā pārstāv attiecīgo personu grupu vai personālsabiedrību, kā arī katras personas atbildības sadalījumu, pievienojot piedāvājumam dokumentu, kas apliecina personu grupas vai personālsabiedrības nodibināšanas faktu.</w:t>
      </w:r>
    </w:p>
    <w:p w14:paraId="4BF91E42" w14:textId="77777777" w:rsidR="00757E40" w:rsidRPr="00561F11" w:rsidRDefault="00757E40" w:rsidP="00F40602">
      <w:pPr>
        <w:pStyle w:val="Heading2"/>
      </w:pPr>
      <w:bookmarkStart w:id="69" w:name="_Toc238121385"/>
      <w:r w:rsidRPr="00561F11">
        <w:t>Tehniskais piedāvājums</w:t>
      </w:r>
      <w:bookmarkEnd w:id="59"/>
      <w:bookmarkEnd w:id="69"/>
    </w:p>
    <w:p w14:paraId="2F0AA611" w14:textId="77777777" w:rsidR="00415919" w:rsidRPr="00561F11" w:rsidRDefault="00DF7A74" w:rsidP="002C7226">
      <w:pPr>
        <w:pStyle w:val="Heading3"/>
      </w:pPr>
      <w:bookmarkStart w:id="70" w:name="_Toc368392502"/>
      <w:bookmarkStart w:id="71" w:name="_Toc368392552"/>
      <w:bookmarkStart w:id="72" w:name="_Toc368566403"/>
      <w:bookmarkEnd w:id="60"/>
      <w:r w:rsidRPr="00561F11">
        <w:t>Tehnisko piedāvājumu p</w:t>
      </w:r>
      <w:r w:rsidR="009C1701" w:rsidRPr="00561F11">
        <w:t xml:space="preserve">retendents sagatavo saskaņā ar nolikuma tehniskajās specifikācijās noteiktajām prasībām un iesniedz atbilstoši </w:t>
      </w:r>
      <w:r w:rsidR="0001030F" w:rsidRPr="00561F11">
        <w:t>nolikuma 2.pielikumā pievienot</w:t>
      </w:r>
      <w:r w:rsidR="004E7F12" w:rsidRPr="00561F11">
        <w:t>ajai</w:t>
      </w:r>
      <w:r w:rsidR="0001030F" w:rsidRPr="00561F11">
        <w:t xml:space="preserve"> tehniskā p</w:t>
      </w:r>
      <w:r w:rsidR="009C1701" w:rsidRPr="00561F11">
        <w:t>iedāvājum</w:t>
      </w:r>
      <w:r w:rsidR="0001030F" w:rsidRPr="00561F11">
        <w:t>a</w:t>
      </w:r>
      <w:r w:rsidR="009C1701" w:rsidRPr="00561F11">
        <w:t xml:space="preserve"> paraugform</w:t>
      </w:r>
      <w:r w:rsidR="004E7F12" w:rsidRPr="00561F11">
        <w:t>ai</w:t>
      </w:r>
      <w:r w:rsidR="009C1701" w:rsidRPr="00561F11">
        <w:t>.</w:t>
      </w:r>
    </w:p>
    <w:p w14:paraId="469196B8" w14:textId="77777777" w:rsidR="00E8758E" w:rsidRPr="00561F11" w:rsidRDefault="00E8758E" w:rsidP="00F40602">
      <w:pPr>
        <w:pStyle w:val="Heading2"/>
      </w:pPr>
      <w:bookmarkStart w:id="73" w:name="_Toc238121386"/>
      <w:r w:rsidRPr="00561F11">
        <w:t>Finanšu piedāvājums</w:t>
      </w:r>
      <w:bookmarkEnd w:id="73"/>
    </w:p>
    <w:p w14:paraId="5A4FE1B1" w14:textId="5EDD53AF" w:rsidR="00A9446A" w:rsidRPr="00561F11" w:rsidRDefault="003E0FB8" w:rsidP="002C7226">
      <w:pPr>
        <w:pStyle w:val="Heading3"/>
      </w:pPr>
      <w:r w:rsidRPr="00561F11">
        <w:t>Finanšu piedāvājumu</w:t>
      </w:r>
      <w:r w:rsidR="00B953CA" w:rsidRPr="00561F11">
        <w:t xml:space="preserve"> </w:t>
      </w:r>
      <w:r w:rsidR="00DF7A74" w:rsidRPr="00561F11">
        <w:t>p</w:t>
      </w:r>
      <w:r w:rsidR="003018FF" w:rsidRPr="00561F11">
        <w:t>retendents iesniedz atbilstoši n</w:t>
      </w:r>
      <w:r w:rsidR="004E7F12" w:rsidRPr="00561F11">
        <w:t>olikuma</w:t>
      </w:r>
      <w:r w:rsidR="0001030F" w:rsidRPr="00561F11">
        <w:t xml:space="preserve"> 3.pielikumā pievienotajai</w:t>
      </w:r>
      <w:r w:rsidR="003018FF" w:rsidRPr="00561F11">
        <w:t xml:space="preserve"> finanšu piedāvājum</w:t>
      </w:r>
      <w:r w:rsidR="0001030F" w:rsidRPr="00561F11">
        <w:t>a</w:t>
      </w:r>
      <w:r w:rsidR="007C2B26">
        <w:t xml:space="preserve"> </w:t>
      </w:r>
      <w:r w:rsidR="003018FF" w:rsidRPr="00561F11">
        <w:t>paraugform</w:t>
      </w:r>
      <w:r w:rsidR="0001030F" w:rsidRPr="00561F11">
        <w:t>ai</w:t>
      </w:r>
      <w:r w:rsidR="003018FF" w:rsidRPr="00561F11">
        <w:t xml:space="preserve">. </w:t>
      </w:r>
    </w:p>
    <w:p w14:paraId="45921CC4" w14:textId="77777777" w:rsidR="00A13EB1" w:rsidRPr="00561F11" w:rsidRDefault="003018FF" w:rsidP="002C7226">
      <w:pPr>
        <w:pStyle w:val="Heading3"/>
      </w:pPr>
      <w:r w:rsidRPr="00561F11">
        <w:t xml:space="preserve">Piedāvājumā norāda līgumcenu </w:t>
      </w:r>
      <w:r w:rsidRPr="00561F11">
        <w:rPr>
          <w:i/>
        </w:rPr>
        <w:t>euro</w:t>
      </w:r>
      <w:r w:rsidRPr="00561F11">
        <w:t xml:space="preserve"> bez pievienotās vērtības nodokļa</w:t>
      </w:r>
      <w:r w:rsidR="004338F8" w:rsidRPr="00561F11">
        <w:t xml:space="preserve"> ar precizitāti </w:t>
      </w:r>
      <w:r w:rsidR="00194E3E" w:rsidRPr="00561F11">
        <w:t>divas</w:t>
      </w:r>
      <w:r w:rsidR="004338F8" w:rsidRPr="00561F11">
        <w:t xml:space="preserve"> zīmes aiz komata</w:t>
      </w:r>
      <w:r w:rsidRPr="00561F11">
        <w:t>.</w:t>
      </w:r>
    </w:p>
    <w:p w14:paraId="11666066" w14:textId="77777777" w:rsidR="003161BB" w:rsidRPr="00561F11" w:rsidRDefault="00193DF0" w:rsidP="0076375B">
      <w:pPr>
        <w:pStyle w:val="Heading1"/>
        <w:numPr>
          <w:ilvl w:val="0"/>
          <w:numId w:val="12"/>
        </w:numPr>
      </w:pPr>
      <w:bookmarkStart w:id="74" w:name="_Toc238121387"/>
      <w:r w:rsidRPr="00561F11">
        <w:t>PIEDĀVĀJUMA IZVĒLES KRITĒRIJS UN PIEDĀVĀJUMU VĒRTĒŠANA</w:t>
      </w:r>
      <w:bookmarkEnd w:id="70"/>
      <w:bookmarkEnd w:id="71"/>
      <w:bookmarkEnd w:id="72"/>
      <w:bookmarkEnd w:id="74"/>
    </w:p>
    <w:p w14:paraId="1F8CF0B0" w14:textId="77777777" w:rsidR="00193DF0" w:rsidRPr="00561F11" w:rsidRDefault="00193DF0" w:rsidP="00F40602">
      <w:pPr>
        <w:pStyle w:val="Heading2"/>
      </w:pPr>
      <w:bookmarkStart w:id="75" w:name="_Toc368392503"/>
      <w:bookmarkStart w:id="76" w:name="_Toc368392553"/>
      <w:bookmarkStart w:id="77" w:name="_Toc368566404"/>
      <w:bookmarkStart w:id="78" w:name="_Toc238121388"/>
      <w:r w:rsidRPr="00561F11">
        <w:t>Piedāvājuma izvēles kritērijs</w:t>
      </w:r>
      <w:bookmarkEnd w:id="75"/>
      <w:bookmarkEnd w:id="76"/>
      <w:bookmarkEnd w:id="77"/>
      <w:bookmarkEnd w:id="78"/>
      <w:r w:rsidR="009D6792" w:rsidRPr="00561F11">
        <w:t xml:space="preserve"> </w:t>
      </w:r>
    </w:p>
    <w:p w14:paraId="520E6738" w14:textId="51C7CB38" w:rsidR="00F14BBB" w:rsidRPr="00A534D4" w:rsidRDefault="00F14BBB" w:rsidP="00A534D4">
      <w:pPr>
        <w:pStyle w:val="Heading3"/>
        <w:rPr>
          <w:b/>
        </w:rPr>
      </w:pPr>
      <w:r w:rsidRPr="00F14BBB">
        <w:t xml:space="preserve">Pēc piedāvājumu atbilstības pārbaudes Komisija salīdzina un vērtē tos piedāvājumus, kas nav noraidīti piedāvājuma atbilstības pārbaudē, </w:t>
      </w:r>
      <w:r w:rsidRPr="00A534D4">
        <w:rPr>
          <w:bCs w:val="0"/>
        </w:rPr>
        <w:t xml:space="preserve">izvēloties </w:t>
      </w:r>
      <w:r w:rsidR="00A534D4" w:rsidRPr="00A534D4">
        <w:rPr>
          <w:bCs w:val="0"/>
        </w:rPr>
        <w:t xml:space="preserve">nolikuma prasībām atbilstošu saimnieciski visizdevīgāko </w:t>
      </w:r>
      <w:r w:rsidR="00A534D4" w:rsidRPr="00A534D4">
        <w:rPr>
          <w:b/>
        </w:rPr>
        <w:t>piedāvājum</w:t>
      </w:r>
      <w:r w:rsidR="00A534D4">
        <w:rPr>
          <w:b/>
        </w:rPr>
        <w:t>u</w:t>
      </w:r>
      <w:r w:rsidR="00A534D4" w:rsidRPr="00A534D4">
        <w:rPr>
          <w:b/>
        </w:rPr>
        <w:t xml:space="preserve"> ar zemāko līgumcenu.</w:t>
      </w:r>
    </w:p>
    <w:p w14:paraId="443337E4" w14:textId="510D7FBE" w:rsidR="00F14BBB" w:rsidRDefault="00715D0B" w:rsidP="00715D0B">
      <w:pPr>
        <w:pStyle w:val="Heading3"/>
      </w:pPr>
      <w:r w:rsidRPr="00715D0B">
        <w:t xml:space="preserve">Ja diviem vai vairākiem pretendentiem ir vienāda zemākā līgumcena, tad tiek izvēlēts Pretendents, </w:t>
      </w:r>
      <w:r w:rsidR="00314360">
        <w:t>kur</w:t>
      </w:r>
      <w:r w:rsidR="002452EB">
        <w:t>š piedāvā z</w:t>
      </w:r>
      <w:r w:rsidR="002452EB" w:rsidRPr="002452EB">
        <w:t>emāk</w:t>
      </w:r>
      <w:r w:rsidR="002452EB">
        <w:t>o</w:t>
      </w:r>
      <w:r w:rsidR="002452EB" w:rsidRPr="002452EB">
        <w:t xml:space="preserve"> cen</w:t>
      </w:r>
      <w:r w:rsidR="002452EB">
        <w:t>u</w:t>
      </w:r>
      <w:r w:rsidR="002452EB" w:rsidRPr="002452EB">
        <w:t xml:space="preserve"> par Finanšu piedāvājuma </w:t>
      </w:r>
      <w:proofErr w:type="spellStart"/>
      <w:r w:rsidR="002452EB" w:rsidRPr="002452EB">
        <w:t>paraugformā</w:t>
      </w:r>
      <w:proofErr w:type="spellEnd"/>
      <w:r w:rsidR="002452EB" w:rsidRPr="002452EB">
        <w:t xml:space="preserve"> norādīto 3.pozīciju - 180 gab. egļu (1,6 – 2,0 m) piegādi</w:t>
      </w:r>
      <w:r w:rsidR="00314360">
        <w:t>.</w:t>
      </w:r>
    </w:p>
    <w:p w14:paraId="7673740F" w14:textId="77777777" w:rsidR="002452EB" w:rsidRPr="00715D0B" w:rsidRDefault="002452EB" w:rsidP="002452EB">
      <w:pPr>
        <w:pStyle w:val="Heading3"/>
        <w:numPr>
          <w:ilvl w:val="0"/>
          <w:numId w:val="0"/>
        </w:numPr>
        <w:ind w:left="1080"/>
      </w:pPr>
    </w:p>
    <w:p w14:paraId="1B8010F4" w14:textId="77777777" w:rsidR="00193DF0" w:rsidRPr="00561F11" w:rsidRDefault="00193DF0" w:rsidP="00F40602">
      <w:pPr>
        <w:pStyle w:val="Heading2"/>
      </w:pPr>
      <w:bookmarkStart w:id="79" w:name="_Toc368392504"/>
      <w:bookmarkStart w:id="80" w:name="_Toc368392554"/>
      <w:bookmarkStart w:id="81" w:name="_Toc368566405"/>
      <w:bookmarkStart w:id="82" w:name="_Toc238121389"/>
      <w:r w:rsidRPr="00561F11">
        <w:lastRenderedPageBreak/>
        <w:t>Piedāvājum</w:t>
      </w:r>
      <w:r w:rsidR="00E052B4" w:rsidRPr="00561F11">
        <w:t>a</w:t>
      </w:r>
      <w:r w:rsidRPr="00561F11">
        <w:t xml:space="preserve"> vērtēšanas pamatnoteikumi</w:t>
      </w:r>
      <w:bookmarkEnd w:id="79"/>
      <w:bookmarkEnd w:id="80"/>
      <w:bookmarkEnd w:id="81"/>
      <w:bookmarkEnd w:id="82"/>
    </w:p>
    <w:p w14:paraId="1B171FBC" w14:textId="734E9563" w:rsidR="000200DF" w:rsidRPr="00561F11" w:rsidRDefault="00486719" w:rsidP="002C7226">
      <w:pPr>
        <w:pStyle w:val="Heading3"/>
      </w:pPr>
      <w:bookmarkStart w:id="83" w:name="_Toc368392506"/>
      <w:bookmarkStart w:id="84" w:name="_Toc368392556"/>
      <w:bookmarkStart w:id="85" w:name="_Toc368566407"/>
      <w:r w:rsidRPr="00561F11">
        <w:t>Iepirkuma komisija PIL 9.pantā noteiktajā kārtībā pārbauda, vai uz pretendentu nav attiecināmi PIL 42</w:t>
      </w:r>
      <w:r w:rsidR="003E0DC7" w:rsidRPr="00561F11">
        <w:t>.</w:t>
      </w:r>
      <w:r w:rsidRPr="00561F11">
        <w:t xml:space="preserve"> panta otrās daļas 1., 2.,</w:t>
      </w:r>
      <w:r w:rsidR="000E15D6">
        <w:t xml:space="preserve"> </w:t>
      </w:r>
      <w:r w:rsidRPr="00561F11">
        <w:t>3., 4. un 11.punktā minētie izslēgšanas nosacījumi un vai šie izslēgšanas iemesli nav konstatējami uz PIL 42. panta treš</w:t>
      </w:r>
      <w:r w:rsidR="0069225F">
        <w:t>ās</w:t>
      </w:r>
      <w:r w:rsidRPr="00561F11">
        <w:t xml:space="preserve"> daļ</w:t>
      </w:r>
      <w:r w:rsidR="0069225F">
        <w:t>as 1., 2. un 3. punktā</w:t>
      </w:r>
      <w:r w:rsidRPr="00561F11">
        <w:t xml:space="preserve"> minētajām personām.</w:t>
      </w:r>
    </w:p>
    <w:p w14:paraId="7C4B78DF" w14:textId="27D7C113" w:rsidR="00766D9A" w:rsidRPr="00561F11" w:rsidRDefault="00486719" w:rsidP="00020105">
      <w:pPr>
        <w:pStyle w:val="Heading3"/>
      </w:pPr>
      <w:bookmarkStart w:id="86" w:name="_Toc21509832"/>
      <w:bookmarkStart w:id="87" w:name="_Toc368392507"/>
      <w:bookmarkStart w:id="88" w:name="_Toc368392557"/>
      <w:bookmarkStart w:id="89" w:name="_Toc368566408"/>
      <w:bookmarkEnd w:id="83"/>
      <w:bookmarkEnd w:id="84"/>
      <w:bookmarkEnd w:id="85"/>
      <w:r w:rsidRPr="00561F11">
        <w:t>Iepirkuma komisija pārbauda piedāvājuma noformējuma atbilstību, atlasa pretendentus saskaņā ar izvirzītajām atlases prasībām, pārbauda piedāvājumu atbilstību nolikumā noteiktajām prasībām un izvēlas piedāvājumu saskaņā ar 3.1.punktā noteikto piedāvājuma izvēles kritēriju.</w:t>
      </w:r>
    </w:p>
    <w:p w14:paraId="01D19B7C" w14:textId="216CA8C1" w:rsidR="00151553" w:rsidRPr="00561F11" w:rsidRDefault="00151553" w:rsidP="00151553">
      <w:pPr>
        <w:pStyle w:val="Heading2"/>
      </w:pPr>
      <w:bookmarkStart w:id="90" w:name="_Toc238121390"/>
      <w:r w:rsidRPr="00561F11">
        <w:t>Piedāvājuma noformējuma pārbaude</w:t>
      </w:r>
      <w:bookmarkEnd w:id="86"/>
      <w:bookmarkEnd w:id="90"/>
    </w:p>
    <w:p w14:paraId="61469F9D" w14:textId="743E3101" w:rsidR="005F6BB7" w:rsidRPr="00561F11" w:rsidRDefault="005F6BB7" w:rsidP="002C7226">
      <w:pPr>
        <w:pStyle w:val="Heading3"/>
      </w:pPr>
      <w:r w:rsidRPr="00561F11">
        <w:t>Iepirkuma komisija novērtē piedāvājuma atbilstību nolikuma 1.</w:t>
      </w:r>
      <w:r w:rsidR="009F0708" w:rsidRPr="00561F11">
        <w:t>9</w:t>
      </w:r>
      <w:r w:rsidRPr="00561F11">
        <w:t>.punktā noteiktajām prasībām.</w:t>
      </w:r>
    </w:p>
    <w:p w14:paraId="3FF8C562" w14:textId="6CCD2095" w:rsidR="005F6BB7" w:rsidRPr="00561F11" w:rsidRDefault="005F6BB7" w:rsidP="00020105">
      <w:pPr>
        <w:pStyle w:val="Heading3"/>
      </w:pPr>
      <w:r w:rsidRPr="00561F11">
        <w:t>Komisija izslēdz pretendentu no turpmākās dalības iepirkumā un neizskata tā piedāvājumu nākamajos vērtēšanas posmos</w:t>
      </w:r>
      <w:r w:rsidR="00020105">
        <w:t xml:space="preserve">, ja </w:t>
      </w:r>
      <w:r w:rsidRPr="00561F11">
        <w:t>pretendenta iesniegtais piedāvājums neatbilst nolikuma 1.</w:t>
      </w:r>
      <w:r w:rsidR="009F0708" w:rsidRPr="00561F11">
        <w:t>9</w:t>
      </w:r>
      <w:r w:rsidRPr="00561F11">
        <w:t xml:space="preserve">.punktā noteiktajām prasībām, </w:t>
      </w:r>
      <w:bookmarkStart w:id="91" w:name="_Hlk167186117"/>
      <w:r w:rsidRPr="00561F11">
        <w:t>ko iepirkuma komisija izvērtējusi kā būtisku trūkumu un ietekmējošu faktoru iesniegtā piedāvājuma vērtēšanai pēc būtības</w:t>
      </w:r>
      <w:bookmarkEnd w:id="91"/>
      <w:r w:rsidRPr="00561F11">
        <w:t xml:space="preserve">.  </w:t>
      </w:r>
    </w:p>
    <w:p w14:paraId="45B90C5B" w14:textId="77777777" w:rsidR="00193DF0" w:rsidRPr="00561F11" w:rsidRDefault="00193DF0" w:rsidP="00F40602">
      <w:pPr>
        <w:pStyle w:val="Heading2"/>
      </w:pPr>
      <w:bookmarkStart w:id="92" w:name="_Toc238121391"/>
      <w:r w:rsidRPr="00561F11">
        <w:t>Pretendentu atlase</w:t>
      </w:r>
      <w:bookmarkEnd w:id="87"/>
      <w:bookmarkEnd w:id="88"/>
      <w:bookmarkEnd w:id="89"/>
      <w:bookmarkEnd w:id="92"/>
    </w:p>
    <w:p w14:paraId="671BCB09" w14:textId="1467DFE1" w:rsidR="00193DF0" w:rsidRPr="00561F11" w:rsidRDefault="00F64259" w:rsidP="002C7226">
      <w:pPr>
        <w:pStyle w:val="Heading3"/>
      </w:pPr>
      <w:r w:rsidRPr="00561F11">
        <w:t>I</w:t>
      </w:r>
      <w:r w:rsidR="003E551C" w:rsidRPr="00561F11">
        <w:t>epirkuma</w:t>
      </w:r>
      <w:r w:rsidR="00193DF0" w:rsidRPr="00561F11">
        <w:t xml:space="preserve"> komisija</w:t>
      </w:r>
      <w:r w:rsidR="00CB2689" w:rsidRPr="00561F11">
        <w:t xml:space="preserve"> </w:t>
      </w:r>
      <w:r w:rsidR="00193DF0" w:rsidRPr="00561F11">
        <w:t>novērtē piedāvājum</w:t>
      </w:r>
      <w:r w:rsidR="00392084" w:rsidRPr="00561F11">
        <w:t>a</w:t>
      </w:r>
      <w:r w:rsidR="00193DF0" w:rsidRPr="00561F11">
        <w:t xml:space="preserve"> noformējuma</w:t>
      </w:r>
      <w:r w:rsidR="00995435" w:rsidRPr="00561F11">
        <w:t xml:space="preserve"> </w:t>
      </w:r>
      <w:r w:rsidR="00193DF0" w:rsidRPr="00561F11">
        <w:t xml:space="preserve">pārbaudi izturējušā pretendenta atbilstību nolikuma </w:t>
      </w:r>
      <w:r w:rsidR="00C958BF" w:rsidRPr="00561F11">
        <w:t>2</w:t>
      </w:r>
      <w:r w:rsidR="008E2C7B" w:rsidRPr="00561F11">
        <w:t>.2</w:t>
      </w:r>
      <w:r w:rsidRPr="00561F11">
        <w:t>.</w:t>
      </w:r>
      <w:r w:rsidR="00AE49CD" w:rsidRPr="00561F11">
        <w:t>punktā</w:t>
      </w:r>
      <w:r w:rsidR="00DB7128" w:rsidRPr="00561F11">
        <w:t xml:space="preserve"> </w:t>
      </w:r>
      <w:r w:rsidR="00F9076A" w:rsidRPr="00561F11">
        <w:t>noteiktaj</w:t>
      </w:r>
      <w:r w:rsidR="00432BDC" w:rsidRPr="00561F11">
        <w:t>ām</w:t>
      </w:r>
      <w:r w:rsidR="00193DF0" w:rsidRPr="00561F11">
        <w:t xml:space="preserve"> pretendentu atlases prasīb</w:t>
      </w:r>
      <w:r w:rsidR="00432BDC" w:rsidRPr="00561F11">
        <w:t>ām</w:t>
      </w:r>
      <w:r w:rsidR="00D073DA" w:rsidRPr="00561F11">
        <w:t>.</w:t>
      </w:r>
    </w:p>
    <w:p w14:paraId="3048F927" w14:textId="77777777" w:rsidR="006D5264" w:rsidRPr="00561F11" w:rsidRDefault="000159F7" w:rsidP="002C7226">
      <w:pPr>
        <w:pStyle w:val="Heading3"/>
      </w:pPr>
      <w:r w:rsidRPr="00561F11">
        <w:t>Ja iepirkum</w:t>
      </w:r>
      <w:r w:rsidR="003E551C" w:rsidRPr="00561F11">
        <w:t>a</w:t>
      </w:r>
      <w:r w:rsidR="00193DF0" w:rsidRPr="00561F11">
        <w:t xml:space="preserve"> komisija konstatē, ka pretendents neatbilst nolikuma</w:t>
      </w:r>
      <w:r w:rsidR="00C958BF" w:rsidRPr="00561F11">
        <w:t xml:space="preserve"> 2</w:t>
      </w:r>
      <w:r w:rsidRPr="00561F11">
        <w:t>.</w:t>
      </w:r>
      <w:r w:rsidR="008E2C7B" w:rsidRPr="00561F11">
        <w:t>2</w:t>
      </w:r>
      <w:r w:rsidRPr="00561F11">
        <w:t>.</w:t>
      </w:r>
      <w:r w:rsidR="00B75500" w:rsidRPr="00561F11">
        <w:t>punktā noteikta</w:t>
      </w:r>
      <w:r w:rsidR="00DB7128" w:rsidRPr="00561F11">
        <w:t>j</w:t>
      </w:r>
      <w:r w:rsidR="00432BDC" w:rsidRPr="00561F11">
        <w:t>ām</w:t>
      </w:r>
      <w:r w:rsidR="00193DF0" w:rsidRPr="00561F11">
        <w:t xml:space="preserve"> pretendentu atlases prasīb</w:t>
      </w:r>
      <w:r w:rsidR="00432BDC" w:rsidRPr="00561F11">
        <w:t>ām</w:t>
      </w:r>
      <w:r w:rsidR="00B16A19" w:rsidRPr="00561F11">
        <w:t xml:space="preserve"> </w:t>
      </w:r>
      <w:r w:rsidR="007553BA" w:rsidRPr="00561F11">
        <w:t>un/</w:t>
      </w:r>
      <w:r w:rsidR="00B16A19" w:rsidRPr="00561F11">
        <w:t>vai nav iesniedzis nolikuma 2.2.punktā minētos dokumentus</w:t>
      </w:r>
      <w:r w:rsidR="00193DF0" w:rsidRPr="00561F11">
        <w:t>, iepirkuma komisija izslēdz pretendentu no turpmākās dalības</w:t>
      </w:r>
      <w:r w:rsidR="00050F43" w:rsidRPr="00561F11">
        <w:t xml:space="preserve"> </w:t>
      </w:r>
      <w:r w:rsidR="000B4C7E" w:rsidRPr="00561F11">
        <w:t>iepirkum</w:t>
      </w:r>
      <w:r w:rsidR="00050F43" w:rsidRPr="00561F11">
        <w:t>ā</w:t>
      </w:r>
      <w:r w:rsidR="000B4C7E" w:rsidRPr="00561F11">
        <w:t xml:space="preserve"> </w:t>
      </w:r>
      <w:r w:rsidR="00193DF0" w:rsidRPr="00561F11">
        <w:t>un tā piedāvājumu tālāk nevērtē.</w:t>
      </w:r>
    </w:p>
    <w:p w14:paraId="7A8B21AF" w14:textId="77777777" w:rsidR="00A117D5" w:rsidRPr="00561F11" w:rsidRDefault="00E04563" w:rsidP="00F40602">
      <w:pPr>
        <w:pStyle w:val="Heading2"/>
      </w:pPr>
      <w:bookmarkStart w:id="93" w:name="_Toc238121392"/>
      <w:bookmarkStart w:id="94" w:name="_Toc368566410"/>
      <w:bookmarkStart w:id="95" w:name="_Toc368392509"/>
      <w:bookmarkStart w:id="96" w:name="_Toc368392559"/>
      <w:r w:rsidRPr="00561F11">
        <w:t>Tehniskā</w:t>
      </w:r>
      <w:r w:rsidR="00217E2E" w:rsidRPr="00561F11">
        <w:t xml:space="preserve"> </w:t>
      </w:r>
      <w:r w:rsidR="00A117D5" w:rsidRPr="00561F11">
        <w:t>piedāvājuma pārbaude</w:t>
      </w:r>
      <w:bookmarkEnd w:id="93"/>
    </w:p>
    <w:p w14:paraId="46983295" w14:textId="77777777" w:rsidR="00A117D5" w:rsidRPr="00561F11" w:rsidRDefault="00A117D5" w:rsidP="002C7226">
      <w:pPr>
        <w:pStyle w:val="Heading3"/>
      </w:pPr>
      <w:r w:rsidRPr="00561F11">
        <w:t>Iepirkum</w:t>
      </w:r>
      <w:r w:rsidR="003E551C" w:rsidRPr="00561F11">
        <w:t>a</w:t>
      </w:r>
      <w:r w:rsidRPr="00561F11">
        <w:t xml:space="preserve"> komisija pārbauda</w:t>
      </w:r>
      <w:r w:rsidR="00260B8E" w:rsidRPr="00561F11">
        <w:t>,</w:t>
      </w:r>
      <w:r w:rsidRPr="00561F11">
        <w:t xml:space="preserve"> vai pretendent</w:t>
      </w:r>
      <w:r w:rsidR="00C102AF" w:rsidRPr="00561F11">
        <w:t>a</w:t>
      </w:r>
      <w:r w:rsidRPr="00561F11">
        <w:t xml:space="preserve"> </w:t>
      </w:r>
      <w:r w:rsidR="00C102AF" w:rsidRPr="00561F11">
        <w:t>iesniegtais piedāvājums</w:t>
      </w:r>
      <w:r w:rsidR="00050F43" w:rsidRPr="00561F11">
        <w:t xml:space="preserve"> </w:t>
      </w:r>
      <w:r w:rsidR="00C102AF" w:rsidRPr="00561F11">
        <w:t xml:space="preserve">atbilst </w:t>
      </w:r>
      <w:r w:rsidR="000159F7" w:rsidRPr="00561F11">
        <w:t>t</w:t>
      </w:r>
      <w:r w:rsidRPr="00561F11">
        <w:t>ehniskajā</w:t>
      </w:r>
      <w:r w:rsidR="000159F7" w:rsidRPr="00561F11">
        <w:t>s</w:t>
      </w:r>
      <w:r w:rsidRPr="00561F11">
        <w:t xml:space="preserve"> specifikācijā</w:t>
      </w:r>
      <w:r w:rsidR="000159F7" w:rsidRPr="00561F11">
        <w:t>s</w:t>
      </w:r>
      <w:r w:rsidR="00E550AA" w:rsidRPr="00561F11">
        <w:t xml:space="preserve"> </w:t>
      </w:r>
      <w:r w:rsidRPr="00561F11">
        <w:t>norādīt</w:t>
      </w:r>
      <w:r w:rsidR="00C102AF" w:rsidRPr="00561F11">
        <w:t>ajām</w:t>
      </w:r>
      <w:r w:rsidRPr="00561F11">
        <w:t xml:space="preserve"> prasīb</w:t>
      </w:r>
      <w:r w:rsidR="005A04C6" w:rsidRPr="00561F11">
        <w:t>ām</w:t>
      </w:r>
      <w:r w:rsidR="00720AFD" w:rsidRPr="00561F11">
        <w:t>.</w:t>
      </w:r>
    </w:p>
    <w:p w14:paraId="57D94948" w14:textId="77777777" w:rsidR="00E723ED" w:rsidRPr="00561F11" w:rsidRDefault="008B4CD6" w:rsidP="002C7226">
      <w:pPr>
        <w:pStyle w:val="Heading3"/>
      </w:pPr>
      <w:r w:rsidRPr="00561F11">
        <w:t>Ja iepirkum</w:t>
      </w:r>
      <w:r w:rsidR="003E551C" w:rsidRPr="00561F11">
        <w:t>a</w:t>
      </w:r>
      <w:r w:rsidR="00A117D5" w:rsidRPr="00561F11">
        <w:t xml:space="preserve"> komisija konstatē, ka </w:t>
      </w:r>
      <w:r w:rsidR="00C102AF" w:rsidRPr="00561F11">
        <w:t>pretendenta iesniegtais piedāvājums neatbilst</w:t>
      </w:r>
      <w:r w:rsidR="00A117D5" w:rsidRPr="00561F11">
        <w:t xml:space="preserve"> </w:t>
      </w:r>
      <w:r w:rsidR="00260B8E" w:rsidRPr="00561F11">
        <w:t>t</w:t>
      </w:r>
      <w:r w:rsidR="00A117D5" w:rsidRPr="00561F11">
        <w:t>ehniskajā</w:t>
      </w:r>
      <w:r w:rsidR="00260B8E" w:rsidRPr="00561F11">
        <w:t>s</w:t>
      </w:r>
      <w:r w:rsidR="00A117D5" w:rsidRPr="00561F11">
        <w:t xml:space="preserve"> specifikācijā</w:t>
      </w:r>
      <w:r w:rsidR="00260B8E" w:rsidRPr="00561F11">
        <w:t>s</w:t>
      </w:r>
      <w:r w:rsidR="00A117D5" w:rsidRPr="00561F11">
        <w:t xml:space="preserve"> norādīt</w:t>
      </w:r>
      <w:r w:rsidR="00C102AF" w:rsidRPr="00561F11">
        <w:t>ajām</w:t>
      </w:r>
      <w:r w:rsidR="000B4C7E" w:rsidRPr="00561F11">
        <w:t xml:space="preserve"> prasībām</w:t>
      </w:r>
      <w:r w:rsidR="00F10932" w:rsidRPr="00561F11">
        <w:t xml:space="preserve">, </w:t>
      </w:r>
      <w:r w:rsidRPr="00561F11">
        <w:t>tā</w:t>
      </w:r>
      <w:r w:rsidR="00A117D5" w:rsidRPr="00561F11">
        <w:t xml:space="preserve"> izslēdz pretendentu no dalības </w:t>
      </w:r>
      <w:r w:rsidR="00D268D0" w:rsidRPr="00561F11">
        <w:t>iepirkum</w:t>
      </w:r>
      <w:r w:rsidR="00050F43" w:rsidRPr="00561F11">
        <w:t>ā</w:t>
      </w:r>
      <w:r w:rsidR="00D268D0" w:rsidRPr="00561F11">
        <w:t xml:space="preserve"> </w:t>
      </w:r>
      <w:r w:rsidR="00A117D5" w:rsidRPr="00561F11">
        <w:t>un tā piedāvājumu tālāk nevērtē.</w:t>
      </w:r>
    </w:p>
    <w:p w14:paraId="45DD301D" w14:textId="77777777" w:rsidR="00CC24FA" w:rsidRPr="00561F11" w:rsidRDefault="00DE2B8B" w:rsidP="00F40602">
      <w:pPr>
        <w:pStyle w:val="Heading2"/>
      </w:pPr>
      <w:bookmarkStart w:id="97" w:name="_Toc238121393"/>
      <w:bookmarkEnd w:id="94"/>
      <w:r w:rsidRPr="00561F11">
        <w:t>Piedāvājumu vērtēšana un izvēle</w:t>
      </w:r>
      <w:bookmarkEnd w:id="97"/>
    </w:p>
    <w:p w14:paraId="518BA406" w14:textId="77777777" w:rsidR="00475113" w:rsidRPr="00561F11" w:rsidRDefault="00475113" w:rsidP="002C7226">
      <w:pPr>
        <w:pStyle w:val="Heading3"/>
      </w:pPr>
      <w:bookmarkStart w:id="98" w:name="_Toc368392510"/>
      <w:bookmarkStart w:id="99" w:name="_Toc368392560"/>
      <w:bookmarkStart w:id="100" w:name="_Toc368566412"/>
      <w:bookmarkEnd w:id="95"/>
      <w:bookmarkEnd w:id="96"/>
      <w:r w:rsidRPr="00561F11">
        <w:t xml:space="preserve">Pēc </w:t>
      </w:r>
      <w:r w:rsidR="00BE6EFA" w:rsidRPr="00561F11">
        <w:t>tehnisko</w:t>
      </w:r>
      <w:r w:rsidRPr="00561F11">
        <w:t xml:space="preserve"> piedāvājumu atbilstības pārbaudes iepirkuma komisija</w:t>
      </w:r>
      <w:r w:rsidR="002B6D69" w:rsidRPr="00561F11">
        <w:t xml:space="preserve"> </w:t>
      </w:r>
      <w:r w:rsidRPr="00561F11">
        <w:t xml:space="preserve">salīdzina un vērtē tos piedāvājumus, kas nav noraidīti </w:t>
      </w:r>
      <w:r w:rsidR="00BE6EFA" w:rsidRPr="00561F11">
        <w:t>tehnisk</w:t>
      </w:r>
      <w:r w:rsidR="006B3BE5" w:rsidRPr="00561F11">
        <w:t>ā</w:t>
      </w:r>
      <w:r w:rsidRPr="00561F11">
        <w:t xml:space="preserve"> piedāvājum</w:t>
      </w:r>
      <w:r w:rsidR="006B3BE5" w:rsidRPr="00561F11">
        <w:t>a</w:t>
      </w:r>
      <w:r w:rsidRPr="00561F11">
        <w:t xml:space="preserve"> pārbaudē.</w:t>
      </w:r>
    </w:p>
    <w:p w14:paraId="75204BB3" w14:textId="77777777" w:rsidR="00BE6EFA" w:rsidRPr="00561F11" w:rsidRDefault="00BE6EFA" w:rsidP="002C7226">
      <w:pPr>
        <w:pStyle w:val="Heading3"/>
      </w:pPr>
      <w:r w:rsidRPr="00561F11">
        <w:t>Iepirkuma komisija pārbauda, vai piedāvājumos nav aritmētisku kļūdu. Ja iepirkuma komisija konstatē šādas kļūdas, tā tās izlabo. Par kļūdu labojumu un laboto piedāvājuma summu iepirkuma komisija paziņo pretendentam, kura pieļautās kļūdas labotas. Vērtējot piedāvājumus, iepirkuma komisija ņem vērā labojumus.</w:t>
      </w:r>
    </w:p>
    <w:p w14:paraId="730503D7" w14:textId="77777777" w:rsidR="00C73EA1" w:rsidRPr="00561F11" w:rsidRDefault="00C73EA1" w:rsidP="002C7226">
      <w:pPr>
        <w:pStyle w:val="Heading3"/>
      </w:pPr>
      <w:r w:rsidRPr="00561F11">
        <w:t xml:space="preserve">Iepirkuma komisija izvēlas nolikuma prasībām atbilstošu piedāvājumu </w:t>
      </w:r>
      <w:r w:rsidR="00745CEB" w:rsidRPr="00561F11">
        <w:t>saskaņā ar 3.1.punktā noteikto piedāvājuma izvēles kritēriju</w:t>
      </w:r>
      <w:r w:rsidRPr="00561F11">
        <w:t>.</w:t>
      </w:r>
    </w:p>
    <w:p w14:paraId="22714C03" w14:textId="77777777" w:rsidR="00E362A2" w:rsidRPr="00561F11" w:rsidRDefault="00D07D67" w:rsidP="002C7226">
      <w:pPr>
        <w:pStyle w:val="Heading3"/>
      </w:pPr>
      <w:r w:rsidRPr="00561F11">
        <w:t xml:space="preserve">Pasūtītājs attiecībā uz </w:t>
      </w:r>
      <w:r w:rsidR="001744C1" w:rsidRPr="00561F11">
        <w:t xml:space="preserve">katru </w:t>
      </w:r>
      <w:r w:rsidRPr="00561F11">
        <w:t xml:space="preserve">pretendentu, kuram saskaņā ar normatīvajiem aktiem publisko iepirkumu jomā būtu piešķiramas līguma slēgšanas tiesības, pārbauda, vai attiecībā uz šo pretendentu, tā valdes vai padomes locekli, patieso labuma guvēju, </w:t>
      </w:r>
      <w:proofErr w:type="spellStart"/>
      <w:r w:rsidRPr="00561F11">
        <w:t>pārstāvēttiesīgo</w:t>
      </w:r>
      <w:proofErr w:type="spellEnd"/>
      <w:r w:rsidRPr="00561F11">
        <w:t xml:space="preserve"> personu vai prokūristu, vai personu, kura ir pilnvarota pārstāvēt pretendentu darbībās, kas saistītas ar filiāli, vai personālsabiedrības biedru, tā valdes vai padomes locekli, patieso labuma guvēju, </w:t>
      </w:r>
      <w:proofErr w:type="spellStart"/>
      <w:r w:rsidRPr="00561F11">
        <w:t>pārstāvēttiesīgo</w:t>
      </w:r>
      <w:proofErr w:type="spellEnd"/>
      <w:r w:rsidRPr="00561F11">
        <w:t xml:space="preserve"> personu vai prokūristu, ja pretendents ir personālsabiedrība, ir noteiktas starptautiskās vai nacionālās sankcijas vai būtiskas finanšu un kapitāla tirgus intereses ietekmējošas Eiropas Savienības vai Ziemeļatlantijas līguma organizācijas dalībvalsts sankcijas. Ja attiecībā uz pretendentu vai kādu no minētajām personām noteiktās starptautiskās vai nacionālās sankcijas vai būtiskas finanšu un kapitāla tirgus intereses ietekmējošas Eiropas </w:t>
      </w:r>
      <w:r w:rsidRPr="00561F11">
        <w:lastRenderedPageBreak/>
        <w:t>Savienības vai Ziemeļatlantijas līguma organizācijas dalībvalsts sankcijas kavēs līguma izpildi, pretendents ir izslēdzams no dalības līguma slēgšanas tiesību piešķiršanas procedūrā.</w:t>
      </w:r>
    </w:p>
    <w:p w14:paraId="6F7DE122" w14:textId="77777777" w:rsidR="008674C3" w:rsidRPr="00561F11" w:rsidRDefault="00405E0E" w:rsidP="002C7226">
      <w:pPr>
        <w:pStyle w:val="Heading3"/>
      </w:pPr>
      <w:r w:rsidRPr="00561F11">
        <w:t>Pasūtītājs attiecībā uz ārvalstī reģistrētu nolikuma 3.</w:t>
      </w:r>
      <w:r w:rsidR="0073035C" w:rsidRPr="00561F11">
        <w:t>6</w:t>
      </w:r>
      <w:r w:rsidRPr="00561F11">
        <w:t>.</w:t>
      </w:r>
      <w:r w:rsidR="00FB7A97" w:rsidRPr="00561F11">
        <w:t>4</w:t>
      </w:r>
      <w:r w:rsidRPr="00561F11">
        <w:t>.punktā minēto pretendentu, nosakot informācijas sniegšanas termiņu ne īsāku par 10 darbdienām pēc pieprasījuma izsniegšanas vai nosūtīšanas dienas, pieprasa, lai t</w:t>
      </w:r>
      <w:r w:rsidR="002D75C8" w:rsidRPr="00561F11">
        <w:t>as</w:t>
      </w:r>
      <w:r w:rsidRPr="00561F11">
        <w:t xml:space="preserve"> iesniedz attiecīgās ārvalsts kompetentās instit</w:t>
      </w:r>
      <w:r w:rsidR="002D75C8" w:rsidRPr="00561F11">
        <w:t>ūcijas izziņu, kurā norādītas nolikuma 3.</w:t>
      </w:r>
      <w:r w:rsidR="0073035C" w:rsidRPr="00561F11">
        <w:t>6</w:t>
      </w:r>
      <w:r w:rsidR="002D75C8" w:rsidRPr="00561F11">
        <w:t>.</w:t>
      </w:r>
      <w:r w:rsidR="00FB7A97" w:rsidRPr="00561F11">
        <w:t>4</w:t>
      </w:r>
      <w:r w:rsidR="002D75C8" w:rsidRPr="00561F11">
        <w:t>.</w:t>
      </w:r>
      <w:r w:rsidR="000167D5">
        <w:t> punktā</w:t>
      </w:r>
      <w:r w:rsidRPr="00561F11">
        <w:t xml:space="preserve"> paredzētajai pārbaudei nepieciešamās ziņas par pretendentu, tai skaitā ziņas par šāda pretendenta patieso labuma guvēju vai ziņas par to, ka patieso labuma guvēju noskaidrot nav iespējams. Ja šāda izziņa netiek izsniegta, minēto dokumentu var aizstāt ar zvērestu vai, ja zvēresta došanu attiecīgās valsts normatīvie akti neparedz, ar paša pretendenta apliecinājumu kompetentai izpildvaras vai tiesu varas iestādei, zvērinātam notāram vai kompetentai attiecīgās nozares organizācijai to reģistrācijas valstī. Pasūtītājs</w:t>
      </w:r>
      <w:r w:rsidR="002D75C8" w:rsidRPr="00561F11">
        <w:t xml:space="preserve"> </w:t>
      </w:r>
      <w:r w:rsidRPr="00561F11">
        <w:t>pārbaudei nepieciešamās ziņas attiecībā uz ārvalstī reģistrētu pretendentu vai apakšuzņēmēju var iegūt arī patstāvīgi.</w:t>
      </w:r>
    </w:p>
    <w:p w14:paraId="4B32D195" w14:textId="77777777" w:rsidR="00CD08BB" w:rsidRPr="00561F11" w:rsidRDefault="00CD08BB" w:rsidP="0076375B">
      <w:pPr>
        <w:pStyle w:val="Heading1"/>
        <w:numPr>
          <w:ilvl w:val="0"/>
          <w:numId w:val="12"/>
        </w:numPr>
      </w:pPr>
      <w:bookmarkStart w:id="101" w:name="_Toc6316947"/>
      <w:bookmarkStart w:id="102" w:name="_Toc238121394"/>
      <w:bookmarkEnd w:id="98"/>
      <w:bookmarkEnd w:id="99"/>
      <w:bookmarkEnd w:id="100"/>
      <w:r w:rsidRPr="00561F11">
        <w:t>IEPIRKUMA LĪGUMS</w:t>
      </w:r>
      <w:bookmarkEnd w:id="101"/>
      <w:bookmarkEnd w:id="102"/>
    </w:p>
    <w:p w14:paraId="779F2142" w14:textId="77777777" w:rsidR="00CD08BB" w:rsidRPr="00561F11" w:rsidRDefault="00CD08BB" w:rsidP="00CD08BB">
      <w:pPr>
        <w:pStyle w:val="Heading2"/>
        <w:rPr>
          <w:lang w:eastAsia="lv-LV"/>
        </w:rPr>
      </w:pPr>
      <w:bookmarkStart w:id="103" w:name="_Toc6316948"/>
      <w:bookmarkStart w:id="104" w:name="_Toc238121395"/>
      <w:r w:rsidRPr="00561F11">
        <w:rPr>
          <w:lang w:eastAsia="lv-LV"/>
        </w:rPr>
        <w:t>Iepirkuma līguma slēgšana</w:t>
      </w:r>
      <w:bookmarkEnd w:id="103"/>
      <w:bookmarkEnd w:id="104"/>
    </w:p>
    <w:p w14:paraId="2ECBE2E7" w14:textId="77777777" w:rsidR="00CD08BB" w:rsidRDefault="00CD08BB" w:rsidP="002C7226">
      <w:pPr>
        <w:pStyle w:val="Heading3"/>
      </w:pPr>
      <w:r w:rsidRPr="00561F11">
        <w:t xml:space="preserve">Ar iepirkuma uzvarētāju tiek slēgts iepirkuma līgums, pamatojoties uz pretendenta piedāvājumu, nolikuma prasībām un iepirkuma līguma projektu. </w:t>
      </w:r>
    </w:p>
    <w:p w14:paraId="741B1643" w14:textId="77777777" w:rsidR="000E15D6" w:rsidRDefault="000E15D6" w:rsidP="002C7226">
      <w:pPr>
        <w:pStyle w:val="Heading3"/>
      </w:pPr>
      <w:r>
        <w:t>Pretendenta iebildumi par nolikumam pievienotā iepirkuma līguma projekta nosacījumiem jāizsaka piedāvājumu sagatavošanas laikā PIL noteiktajā kārtībā. Slēdzot iepirkuma līgumu, iebildumi par iepirkuma līguma nosacījumiem netiek pieņemti.</w:t>
      </w:r>
    </w:p>
    <w:p w14:paraId="22EAC3E3" w14:textId="700947BF" w:rsidR="000E15D6" w:rsidRPr="00561F11" w:rsidRDefault="000E15D6" w:rsidP="002C7226">
      <w:pPr>
        <w:pStyle w:val="Heading3"/>
      </w:pPr>
      <w:r>
        <w:t>Ja izraudzītais pretendents neparaksta iepirkuma līgumu pasūtītāja noteiktajā termiņā, pasūtītājs to uzskata par atteikumu slēgt iepirkuma līgumu.</w:t>
      </w:r>
    </w:p>
    <w:p w14:paraId="5ECC908E" w14:textId="3B8A181C" w:rsidR="00CD08BB" w:rsidRDefault="00CD08BB" w:rsidP="00A8403B">
      <w:pPr>
        <w:pStyle w:val="Heading3"/>
      </w:pPr>
      <w:r w:rsidRPr="00561F11">
        <w:t xml:space="preserve">Ja izraudzītais pretendents atsakās slēgt iepirkuma līgumu ar Pasūtītāju, iepirkumu komisija </w:t>
      </w:r>
      <w:r w:rsidR="00A8403B" w:rsidRPr="00A8403B">
        <w:t xml:space="preserve">izvēlas </w:t>
      </w:r>
      <w:r w:rsidR="00A8403B">
        <w:t xml:space="preserve">nākamo </w:t>
      </w:r>
      <w:r w:rsidR="00A8403B" w:rsidRPr="00A8403B">
        <w:t>nolikuma prasībām atbilstošu piedāvājumu saskaņā ar 3.1.punktā noteikto piedāvājuma izvēles kritēriju</w:t>
      </w:r>
      <w:r w:rsidR="00340BF7" w:rsidRPr="00561F11">
        <w:t>, vai pārtrauc iepirkumu</w:t>
      </w:r>
      <w:r w:rsidRPr="00561F11">
        <w:t xml:space="preserve">, neizvēloties nevienu piedāvājumu.  </w:t>
      </w:r>
    </w:p>
    <w:p w14:paraId="79D44BDB" w14:textId="61E0647F" w:rsidR="002A30FA" w:rsidRPr="00561F11" w:rsidRDefault="002A30FA" w:rsidP="002C7226">
      <w:pPr>
        <w:pStyle w:val="Heading3"/>
      </w:pPr>
      <w:r w:rsidRPr="00561F11">
        <w:t>Ja pieņemts lēmums slēgt līgumu ar nākamo pretendentu, bet tas atsakās līgumu slēgt, iepirkumu komisija pieņem lēmumu pārtraukt iepirkumu, neizvēloties nevienu piedāvājum</w:t>
      </w:r>
      <w:r>
        <w:t>u.</w:t>
      </w:r>
    </w:p>
    <w:p w14:paraId="716699F1" w14:textId="77777777" w:rsidR="00201B7A" w:rsidRPr="00561F11" w:rsidRDefault="00201B7A" w:rsidP="00F40602">
      <w:pPr>
        <w:pStyle w:val="Heading2"/>
      </w:pPr>
      <w:bookmarkStart w:id="105" w:name="_Toc238121396"/>
      <w:r w:rsidRPr="00561F11">
        <w:t>Personāla, apakšuzņēmēju nomaiņa un iepirkuma līguma grozījumi</w:t>
      </w:r>
      <w:bookmarkEnd w:id="105"/>
    </w:p>
    <w:p w14:paraId="082CA126" w14:textId="77777777" w:rsidR="00D75F23" w:rsidRPr="00561F11" w:rsidRDefault="00DF7A74" w:rsidP="002C7226">
      <w:pPr>
        <w:pStyle w:val="Heading3"/>
      </w:pPr>
      <w:r w:rsidRPr="00561F11">
        <w:t>Iepirkum</w:t>
      </w:r>
      <w:r w:rsidR="007C4631" w:rsidRPr="00561F11">
        <w:t>ā</w:t>
      </w:r>
      <w:r w:rsidRPr="00561F11">
        <w:t xml:space="preserve"> izraudzītā p</w:t>
      </w:r>
      <w:r w:rsidR="00D75F23" w:rsidRPr="00561F11">
        <w:t xml:space="preserve">retendenta personālu, kuru tas iesaistījis </w:t>
      </w:r>
      <w:r w:rsidR="008A0F34" w:rsidRPr="00561F11">
        <w:t>l</w:t>
      </w:r>
      <w:r w:rsidR="00D75F23" w:rsidRPr="00561F11">
        <w:t>īguma izpildē, par kuru sniedzis informāciju un kura kvalifikācijas atbilstību izvirzītajām prasībām Pasūtītājs ir vērtējis, kā arī apakšuzņēmējus, uz kuru iespējām ie</w:t>
      </w:r>
      <w:r w:rsidR="001F258C" w:rsidRPr="00561F11">
        <w:t>pirkum</w:t>
      </w:r>
      <w:r w:rsidRPr="00561F11">
        <w:t>ā izraudzītais p</w:t>
      </w:r>
      <w:r w:rsidR="00D75F23" w:rsidRPr="00561F11">
        <w:t>retendents balstījies, lai apliecinātu savas kvalifikācijas atbilstību paziņojumā par līgumu un iepirkuma dokumentos noteiktajām prasībām</w:t>
      </w:r>
      <w:r w:rsidR="00467E27" w:rsidRPr="00561F11">
        <w:t>,</w:t>
      </w:r>
      <w:r w:rsidR="00D75F23" w:rsidRPr="00561F11">
        <w:t xml:space="preserve"> pēc </w:t>
      </w:r>
      <w:r w:rsidR="00340BF7" w:rsidRPr="00561F11">
        <w:t>iepirkuma līguma</w:t>
      </w:r>
      <w:r w:rsidR="002757DB" w:rsidRPr="00561F11">
        <w:t xml:space="preserve"> </w:t>
      </w:r>
      <w:r w:rsidR="00D75F23" w:rsidRPr="00561F11">
        <w:t>noslēgšanas drīkst nomainīt tikai ar Pasūtītāja rakstveida piekrišanu, ievērojot PIL 62.panta</w:t>
      </w:r>
      <w:r w:rsidR="007C4631" w:rsidRPr="00561F11">
        <w:t xml:space="preserve"> otrajā un</w:t>
      </w:r>
      <w:r w:rsidR="00D75F23" w:rsidRPr="00561F11">
        <w:t xml:space="preserve"> trešajā daļā paredzētos nosacījumus. </w:t>
      </w:r>
    </w:p>
    <w:p w14:paraId="332EE62E" w14:textId="77777777" w:rsidR="00D75F23" w:rsidRPr="00561F11" w:rsidRDefault="00D75F23" w:rsidP="002C7226">
      <w:pPr>
        <w:pStyle w:val="Heading3"/>
      </w:pPr>
      <w:r w:rsidRPr="00561F11">
        <w:t>Pasūtītājs pieņem lēm</w:t>
      </w:r>
      <w:r w:rsidR="00497F0A" w:rsidRPr="00561F11">
        <w:t>umu atļaut vai atteikt iepirkum</w:t>
      </w:r>
      <w:r w:rsidRPr="00561F11">
        <w:t xml:space="preserve">ā izraudzītā </w:t>
      </w:r>
      <w:r w:rsidR="00DF7A74" w:rsidRPr="00561F11">
        <w:t>p</w:t>
      </w:r>
      <w:r w:rsidRPr="00561F11">
        <w:t>retendenta personāla vai apakšuzņēmēju nomaiņu vai jaunu a</w:t>
      </w:r>
      <w:r w:rsidR="002757DB" w:rsidRPr="00561F11">
        <w:t xml:space="preserve">pakšuzņēmēju iesaistīšanu </w:t>
      </w:r>
      <w:r w:rsidR="00340BF7" w:rsidRPr="00561F11">
        <w:t>iepirkuma līguma</w:t>
      </w:r>
      <w:r w:rsidRPr="00561F11">
        <w:t xml:space="preserve"> izpildē iespējami īsā laikā, bet ne vēlāk kā 5 (piecu) darbdienu laikā pēc tam, kad saņēmis visu informāciju un dokumentus, kas nepieciešami lēmuma pieņemšanai saskaņā ar PIL 62.panta noteikumiem.</w:t>
      </w:r>
    </w:p>
    <w:p w14:paraId="29412F1B" w14:textId="77777777" w:rsidR="002757DB" w:rsidRPr="00561F11" w:rsidRDefault="00D64C88" w:rsidP="002C7226">
      <w:pPr>
        <w:pStyle w:val="Heading3"/>
      </w:pPr>
      <w:r w:rsidRPr="00561F11">
        <w:t>Līguma</w:t>
      </w:r>
      <w:r w:rsidR="00D75F23" w:rsidRPr="00561F11">
        <w:t xml:space="preserve"> grozījumi ir pieļaujami saskaņā ar PIL 61. panta nosacījumiem.</w:t>
      </w:r>
    </w:p>
    <w:p w14:paraId="44B8E1B8" w14:textId="77777777" w:rsidR="002D23B2" w:rsidRPr="00561F11" w:rsidRDefault="00193DF0" w:rsidP="0076375B">
      <w:pPr>
        <w:pStyle w:val="Heading1"/>
        <w:numPr>
          <w:ilvl w:val="0"/>
          <w:numId w:val="12"/>
        </w:numPr>
      </w:pPr>
      <w:bookmarkStart w:id="106" w:name="_Toc368392514"/>
      <w:bookmarkStart w:id="107" w:name="_Toc368392564"/>
      <w:bookmarkStart w:id="108" w:name="_Toc368566416"/>
      <w:bookmarkStart w:id="109" w:name="_Toc238121397"/>
      <w:r w:rsidRPr="00561F11">
        <w:t>IEPIRKUMA KOMISIJA</w:t>
      </w:r>
      <w:bookmarkEnd w:id="106"/>
      <w:bookmarkEnd w:id="107"/>
      <w:bookmarkEnd w:id="108"/>
      <w:r w:rsidR="007A5C5A" w:rsidRPr="00561F11">
        <w:t>S UN PIEGĀDĀTĀJA TIESĪBAS UN PIENĀKUMI</w:t>
      </w:r>
      <w:bookmarkEnd w:id="109"/>
      <w:r w:rsidR="007A5C5A" w:rsidRPr="00561F11">
        <w:t xml:space="preserve"> </w:t>
      </w:r>
      <w:r w:rsidRPr="00561F11">
        <w:t xml:space="preserve"> </w:t>
      </w:r>
    </w:p>
    <w:p w14:paraId="03B8318E" w14:textId="77777777" w:rsidR="00976A3D" w:rsidRPr="00561F11" w:rsidRDefault="00193DF0" w:rsidP="00F40602">
      <w:pPr>
        <w:pStyle w:val="Heading2"/>
      </w:pPr>
      <w:bookmarkStart w:id="110" w:name="_Toc368392515"/>
      <w:bookmarkStart w:id="111" w:name="_Toc368392565"/>
      <w:bookmarkStart w:id="112" w:name="_Toc368566417"/>
      <w:bookmarkStart w:id="113" w:name="_Toc238121398"/>
      <w:r w:rsidRPr="00561F11">
        <w:t>Iepirkuma komisijas tiesības</w:t>
      </w:r>
      <w:r w:rsidR="006F728A" w:rsidRPr="00561F11">
        <w:t xml:space="preserve"> un pienākumi</w:t>
      </w:r>
      <w:r w:rsidRPr="00561F11">
        <w:t>:</w:t>
      </w:r>
      <w:bookmarkEnd w:id="110"/>
      <w:bookmarkEnd w:id="111"/>
      <w:bookmarkEnd w:id="112"/>
      <w:bookmarkEnd w:id="113"/>
    </w:p>
    <w:p w14:paraId="4C51C2AB" w14:textId="77777777" w:rsidR="006F728A" w:rsidRPr="00561F11" w:rsidRDefault="0067122C" w:rsidP="002C7226">
      <w:pPr>
        <w:pStyle w:val="Heading3"/>
      </w:pPr>
      <w:r w:rsidRPr="00561F11">
        <w:t>Iepirkuma k</w:t>
      </w:r>
      <w:r w:rsidR="006F728A" w:rsidRPr="00561F11">
        <w:t>omisija nodrošina iepirkuma dokumentu izstrādāšanu, protokolē iepirkuma procesa gaitu, ir atbildīga par iepirk</w:t>
      </w:r>
      <w:r w:rsidR="00DF7A74" w:rsidRPr="00561F11">
        <w:t>uma norisi un vērtē p</w:t>
      </w:r>
      <w:r w:rsidR="006F728A" w:rsidRPr="00561F11">
        <w:t>retendentus un to iesniegtos piedāvājumus saskaņā ar PIL, nolikumu, kā arī citiem normatīvajiem aktiem.</w:t>
      </w:r>
    </w:p>
    <w:p w14:paraId="77A5E8CB" w14:textId="77777777" w:rsidR="006F728A" w:rsidRPr="00561F11" w:rsidRDefault="006F728A" w:rsidP="002C7226">
      <w:pPr>
        <w:pStyle w:val="Heading3"/>
      </w:pPr>
      <w:r w:rsidRPr="00561F11">
        <w:lastRenderedPageBreak/>
        <w:t xml:space="preserve">Saskaņā ar ieinteresētā piegādātāja laikus pieprasīto papildu informāciju </w:t>
      </w:r>
      <w:r w:rsidR="0067122C" w:rsidRPr="00561F11">
        <w:t>iepirkuma komisija</w:t>
      </w:r>
      <w:r w:rsidRPr="00561F11">
        <w:t xml:space="preserve"> to sniedz</w:t>
      </w:r>
      <w:r w:rsidR="00ED6623" w:rsidRPr="00561F11">
        <w:t xml:space="preserve"> 3</w:t>
      </w:r>
      <w:r w:rsidRPr="00561F11">
        <w:t xml:space="preserve"> </w:t>
      </w:r>
      <w:r w:rsidR="00ED6623" w:rsidRPr="00561F11">
        <w:t>(</w:t>
      </w:r>
      <w:r w:rsidRPr="00561F11">
        <w:t>triju</w:t>
      </w:r>
      <w:r w:rsidR="00ED6623" w:rsidRPr="00561F11">
        <w:t>)</w:t>
      </w:r>
      <w:r w:rsidRPr="00561F11">
        <w:t xml:space="preserve"> darbdienu laikā, bet ne vēlāk kā </w:t>
      </w:r>
      <w:r w:rsidR="00ED6623" w:rsidRPr="00561F11">
        <w:t>4 (</w:t>
      </w:r>
      <w:r w:rsidRPr="00561F11">
        <w:t>četras</w:t>
      </w:r>
      <w:r w:rsidR="00ED6623" w:rsidRPr="00561F11">
        <w:t>)</w:t>
      </w:r>
      <w:r w:rsidRPr="00561F11">
        <w:t xml:space="preserve"> dienas pirms piedāvājuma iesniegšanas termiņa beigām.</w:t>
      </w:r>
    </w:p>
    <w:p w14:paraId="32E0A94F" w14:textId="77777777" w:rsidR="006F728A" w:rsidRPr="00561F11" w:rsidRDefault="006F728A" w:rsidP="002C7226">
      <w:pPr>
        <w:pStyle w:val="Heading3"/>
      </w:pPr>
      <w:r w:rsidRPr="00561F11">
        <w:t>Laikā no piedāvājumu iesniegšanas dienas līdz to atvēršanas brīdim netiek sniegta informācija par citu piedāvājumu esību. Piedāvājumu vērtēšanas la</w:t>
      </w:r>
      <w:r w:rsidR="009F3A75" w:rsidRPr="00561F11">
        <w:t>ikā līdz rezultātu paziņošanai iepirkuma k</w:t>
      </w:r>
      <w:r w:rsidRPr="00561F11">
        <w:t>omisija nesniedz informāciju par vērtēšanas procesu.</w:t>
      </w:r>
    </w:p>
    <w:p w14:paraId="6FCC1563" w14:textId="77777777" w:rsidR="006F728A" w:rsidRPr="00561F11" w:rsidRDefault="009F3A75" w:rsidP="002C7226">
      <w:pPr>
        <w:pStyle w:val="Heading3"/>
      </w:pPr>
      <w:r w:rsidRPr="00561F11">
        <w:t>Iepirkuma k</w:t>
      </w:r>
      <w:r w:rsidR="006F728A" w:rsidRPr="00561F11">
        <w:t>omisija ir tiesīga pārbaudīt nepieciešamo informāciju kompetentā institūcijā, publiski pieejamās datu bāzēs vai citos publiski pieejamos avotos.</w:t>
      </w:r>
    </w:p>
    <w:p w14:paraId="035D6111" w14:textId="77777777" w:rsidR="006F728A" w:rsidRPr="00561F11" w:rsidRDefault="006F728A" w:rsidP="002C7226">
      <w:pPr>
        <w:pStyle w:val="Heading3"/>
      </w:pPr>
      <w:r w:rsidRPr="00561F11">
        <w:t xml:space="preserve">Ja </w:t>
      </w:r>
      <w:r w:rsidR="009F3A75" w:rsidRPr="00561F11">
        <w:t>iepirkuma k</w:t>
      </w:r>
      <w:r w:rsidRPr="00561F11">
        <w:t xml:space="preserve">omisijai rodas šaubas par iesniegtās dokumenta kopijas autentiskumu, tā pieprasa, lai </w:t>
      </w:r>
      <w:r w:rsidR="00DF7A74" w:rsidRPr="00561F11">
        <w:t>p</w:t>
      </w:r>
      <w:r w:rsidRPr="00561F11">
        <w:t>retendents uzrāda dokumenta oriģinālu vai iesniedz apliecinātu dokumenta kopiju.</w:t>
      </w:r>
    </w:p>
    <w:p w14:paraId="30618472" w14:textId="77777777" w:rsidR="006F728A" w:rsidRPr="00561F11" w:rsidRDefault="006F728A" w:rsidP="002C7226">
      <w:pPr>
        <w:pStyle w:val="Heading3"/>
      </w:pPr>
      <w:r w:rsidRPr="00561F11">
        <w:t>Ja konkrētajam iepirkumam</w:t>
      </w:r>
      <w:r w:rsidR="00D55B6D" w:rsidRPr="00561F11">
        <w:t xml:space="preserve"> </w:t>
      </w:r>
      <w:r w:rsidRPr="00561F11">
        <w:t xml:space="preserve">nav iesniegti piedāvājumi vai iesniegtie piedāvājumi neatbilst nolikumā noteiktajām prasībām, </w:t>
      </w:r>
      <w:r w:rsidR="009F3A75" w:rsidRPr="00561F11">
        <w:t>iepirkuma k</w:t>
      </w:r>
      <w:r w:rsidRPr="00561F11">
        <w:t>omisija pieņem lēmumu izbeigt iepirkumu</w:t>
      </w:r>
      <w:r w:rsidR="00DF55D8" w:rsidRPr="00561F11">
        <w:t>.</w:t>
      </w:r>
    </w:p>
    <w:p w14:paraId="2822D6E4" w14:textId="77777777" w:rsidR="006F728A" w:rsidRPr="00561F11" w:rsidRDefault="009F3A75" w:rsidP="002C7226">
      <w:pPr>
        <w:pStyle w:val="Heading3"/>
      </w:pPr>
      <w:r w:rsidRPr="00561F11">
        <w:t>Iepirkuma k</w:t>
      </w:r>
      <w:r w:rsidR="006F728A" w:rsidRPr="00561F11">
        <w:t>omisija var j</w:t>
      </w:r>
      <w:r w:rsidR="001F258C" w:rsidRPr="00561F11">
        <w:t>ebkurā brīdī pārtraukt iepirkumu</w:t>
      </w:r>
      <w:r w:rsidR="006F728A" w:rsidRPr="00561F11">
        <w:t>, ja tam ir objektīvs pamatojums.</w:t>
      </w:r>
    </w:p>
    <w:p w14:paraId="5B9ABB9F" w14:textId="77777777" w:rsidR="006F728A" w:rsidRPr="00561F11" w:rsidRDefault="009F3A75" w:rsidP="002C7226">
      <w:pPr>
        <w:pStyle w:val="Heading3"/>
      </w:pPr>
      <w:r w:rsidRPr="00561F11">
        <w:t>Iepirkuma k</w:t>
      </w:r>
      <w:r w:rsidR="006F728A" w:rsidRPr="00561F11">
        <w:t xml:space="preserve">omisijai ir tiesības pieprasīt, lai </w:t>
      </w:r>
      <w:r w:rsidR="00DF7A74" w:rsidRPr="00561F11">
        <w:t>p</w:t>
      </w:r>
      <w:r w:rsidR="006F728A" w:rsidRPr="00561F11">
        <w:t>retendents precizē sniegto in</w:t>
      </w:r>
      <w:r w:rsidR="006B78E1" w:rsidRPr="00561F11">
        <w:t>formāciju par savu piedāvājumu</w:t>
      </w:r>
      <w:r w:rsidR="006F728A" w:rsidRPr="00561F11">
        <w:t>, ja tas nepieciešams pied</w:t>
      </w:r>
      <w:r w:rsidR="00DF7A74" w:rsidRPr="00561F11">
        <w:t>āvājuma atbilstības pārbaudei, p</w:t>
      </w:r>
      <w:r w:rsidR="006F728A" w:rsidRPr="00561F11">
        <w:t>retendentu atlasei, tehnisko piedāvājumu atbilstības pārbaudei, kā arī piedāvājumu vērtēšanai un salīdzināšanai, nosakot saprātīgu termiņu, līdz kuram jāsniedz atbilde.</w:t>
      </w:r>
    </w:p>
    <w:p w14:paraId="5A1CB7F3" w14:textId="77777777" w:rsidR="006F728A" w:rsidRPr="00561F11" w:rsidRDefault="006F728A" w:rsidP="002C7226">
      <w:pPr>
        <w:pStyle w:val="Heading3"/>
      </w:pPr>
      <w:r w:rsidRPr="00561F11">
        <w:t xml:space="preserve">Pretendentu iesniegto piedāvājumu pārbaudei, </w:t>
      </w:r>
      <w:r w:rsidR="00DF7A74" w:rsidRPr="00561F11">
        <w:t>p</w:t>
      </w:r>
      <w:r w:rsidRPr="00561F11">
        <w:t xml:space="preserve">retendentu atlasei, tehnisko piedāvājumu atbilstības pārbaudei, kā arī piedāvājumu vērtēšanai un salīdzināšanai </w:t>
      </w:r>
      <w:r w:rsidR="009F3A75" w:rsidRPr="00561F11">
        <w:t>iepirkuma k</w:t>
      </w:r>
      <w:r w:rsidRPr="00561F11">
        <w:t xml:space="preserve">omisija var pieaicināt ekspertus.  </w:t>
      </w:r>
    </w:p>
    <w:p w14:paraId="1AC9C26A" w14:textId="77777777" w:rsidR="001042A9" w:rsidRPr="00561F11" w:rsidRDefault="001042A9" w:rsidP="002C7226">
      <w:pPr>
        <w:pStyle w:val="Heading3"/>
      </w:pPr>
      <w:r w:rsidRPr="00561F11">
        <w:t>Ņemot vērā to, ka attiecībā uz Publisko iepirkumu likuma 9.panta kārtībā veiktu iepirkumu Publisko iepirkumu likuma regulējums nenosaka konkrētu rīcību piedāvājumu vērtēšanai, iepirkuma komisija var pieņemt lēmumu vērtēt iesniegtos piedāvājumus analoģiski Ministru kabineta 2017. gada 28. februāra noteikumu Nr. 107 "Iepirkuma procedūru un metu konkursu norises kārtība" 16.punktā noteiktajai kārtībai, proti</w:t>
      </w:r>
      <w:r w:rsidR="004E3E2D">
        <w:t>,</w:t>
      </w:r>
      <w:r w:rsidRPr="00561F11">
        <w:t xml:space="preserve"> pretendentu kvalifikācijas atbilstības pārbaudi veikt tikai tam pretendentam, kuram būtu piešķiramas iepirkuma līguma slēgšanas tiesības.</w:t>
      </w:r>
    </w:p>
    <w:p w14:paraId="49342DE1" w14:textId="77777777" w:rsidR="007A5C5A" w:rsidRPr="00561F11" w:rsidRDefault="006F728A" w:rsidP="002C7226">
      <w:pPr>
        <w:pStyle w:val="Heading3"/>
      </w:pPr>
      <w:r w:rsidRPr="00561F11">
        <w:t xml:space="preserve">Iepirkuma dokumentācijas sagatavotājs (pasūtītāja amatpersona vai darbinieks), </w:t>
      </w:r>
      <w:r w:rsidR="007A5C5A" w:rsidRPr="00561F11">
        <w:t>iepirkuma k</w:t>
      </w:r>
      <w:r w:rsidRPr="00561F11">
        <w:t>omisijas locekļi un eksperti paraksta apliecinājumu, ka nav tādu apstākļu, kuru dēļ varētu uzskatīt, ka viņi ir ieinteresēti konkrēta pretendenta izvēlē vai darbībā vai ka viņi ir saistīti ar tiem PIL 25.panta pirmās</w:t>
      </w:r>
      <w:r w:rsidR="00070CEB" w:rsidRPr="00561F11">
        <w:t>, otrās</w:t>
      </w:r>
      <w:r w:rsidRPr="00561F11">
        <w:t xml:space="preserve"> daļas izpratnē.</w:t>
      </w:r>
    </w:p>
    <w:p w14:paraId="71D0F49D" w14:textId="77777777" w:rsidR="00BF37E1" w:rsidRPr="00561F11" w:rsidRDefault="007A5C5A" w:rsidP="002C7226">
      <w:pPr>
        <w:pStyle w:val="Heading3"/>
      </w:pPr>
      <w:r w:rsidRPr="00561F11">
        <w:t>Iepirkuma k</w:t>
      </w:r>
      <w:r w:rsidR="006F728A" w:rsidRPr="00561F11">
        <w:t>omisija trīs darbdienu laikā informē visus pretenden</w:t>
      </w:r>
      <w:r w:rsidR="00DF7A74" w:rsidRPr="00561F11">
        <w:t>tus par iepirkumā izraudzīto p</w:t>
      </w:r>
      <w:r w:rsidR="006F728A" w:rsidRPr="00561F11">
        <w:t>retende</w:t>
      </w:r>
      <w:r w:rsidRPr="00561F11">
        <w:t>n</w:t>
      </w:r>
      <w:r w:rsidR="006F728A" w:rsidRPr="00561F11">
        <w:t xml:space="preserve">tu vai </w:t>
      </w:r>
      <w:r w:rsidR="00DF7A74" w:rsidRPr="00561F11">
        <w:t>p</w:t>
      </w:r>
      <w:r w:rsidR="006F728A" w:rsidRPr="00561F11">
        <w:t xml:space="preserve">retendentiem un norāda visus noraidītos </w:t>
      </w:r>
      <w:r w:rsidR="00DF7A74" w:rsidRPr="00561F11">
        <w:t>p</w:t>
      </w:r>
      <w:r w:rsidR="006F728A" w:rsidRPr="00561F11">
        <w:t>retende</w:t>
      </w:r>
      <w:r w:rsidRPr="00561F11">
        <w:t>n</w:t>
      </w:r>
      <w:r w:rsidR="006F728A" w:rsidRPr="00561F11">
        <w:t>tus un to noraidīšanas iemeslus</w:t>
      </w:r>
      <w:r w:rsidR="004E3E2D">
        <w:t>,</w:t>
      </w:r>
      <w:r w:rsidR="006F728A" w:rsidRPr="00561F11">
        <w:t xml:space="preserve"> un visu </w:t>
      </w:r>
      <w:r w:rsidR="00DF7A74" w:rsidRPr="00561F11">
        <w:t>p</w:t>
      </w:r>
      <w:r w:rsidR="006F728A" w:rsidRPr="00561F11">
        <w:t>retende</w:t>
      </w:r>
      <w:r w:rsidRPr="00561F11">
        <w:t>n</w:t>
      </w:r>
      <w:r w:rsidR="006F728A" w:rsidRPr="00561F11">
        <w:t>tu norādītās līgumcenas</w:t>
      </w:r>
      <w:r w:rsidR="004E3E2D">
        <w:t>,</w:t>
      </w:r>
      <w:r w:rsidR="006F728A" w:rsidRPr="00561F11">
        <w:t xml:space="preserve"> un par uzvarētāju noteiktā </w:t>
      </w:r>
      <w:r w:rsidR="00DF7A74" w:rsidRPr="00561F11">
        <w:t>p</w:t>
      </w:r>
      <w:r w:rsidR="006F728A" w:rsidRPr="00561F11">
        <w:t>retendenta salīdzinošās priekšrocības.</w:t>
      </w:r>
    </w:p>
    <w:p w14:paraId="7845301B" w14:textId="77777777" w:rsidR="00193DF0" w:rsidRPr="00561F11" w:rsidRDefault="007A5C5A" w:rsidP="00F40602">
      <w:pPr>
        <w:pStyle w:val="Heading2"/>
      </w:pPr>
      <w:bookmarkStart w:id="114" w:name="_Toc368392518"/>
      <w:bookmarkStart w:id="115" w:name="_Toc368392568"/>
      <w:bookmarkStart w:id="116" w:name="_Toc368566420"/>
      <w:bookmarkStart w:id="117" w:name="_Toc238121399"/>
      <w:r w:rsidRPr="00561F11">
        <w:t>Piegādātāja</w:t>
      </w:r>
      <w:r w:rsidR="00E60BD5" w:rsidRPr="00561F11">
        <w:t xml:space="preserve"> </w:t>
      </w:r>
      <w:r w:rsidR="00193DF0" w:rsidRPr="00561F11">
        <w:t>tiesības</w:t>
      </w:r>
      <w:bookmarkEnd w:id="114"/>
      <w:bookmarkEnd w:id="115"/>
      <w:bookmarkEnd w:id="116"/>
      <w:r w:rsidRPr="00561F11">
        <w:t xml:space="preserve"> un pienākumi</w:t>
      </w:r>
      <w:bookmarkEnd w:id="117"/>
    </w:p>
    <w:p w14:paraId="11536C6E" w14:textId="77777777" w:rsidR="00860FD7" w:rsidRPr="00561F11" w:rsidRDefault="00860FD7" w:rsidP="002C7226">
      <w:pPr>
        <w:pStyle w:val="Heading3"/>
      </w:pPr>
      <w:r w:rsidRPr="00561F11">
        <w:t xml:space="preserve">Piedāvājumu var iesniegt piegādātājs – persona vai personu (piegādātāju) apvienība jebkurā to kombinācijā. </w:t>
      </w:r>
      <w:r w:rsidR="00145D8A" w:rsidRPr="00561F11">
        <w:t xml:space="preserve">Ja iepirkuma rezultātā iepirkuma komisija pieņems lēmumu par līguma slēgšanu ar apvienību, tā pēc savas izvēles izveidojas atbilstoši noteiktam juridiskam statusam vai noslēdz sabiedrības </w:t>
      </w:r>
      <w:r w:rsidR="00162671" w:rsidRPr="00561F11">
        <w:t>līgum</w:t>
      </w:r>
      <w:r w:rsidR="00162671">
        <w:t>u</w:t>
      </w:r>
      <w:r w:rsidR="00145D8A" w:rsidRPr="00561F11">
        <w:t>, vienojoties par apvienības dalībnieku atbildības sadalījumu, ja tas nepieciešams iepirkuma līguma noteikumu sekmīgai izpildei.</w:t>
      </w:r>
    </w:p>
    <w:p w14:paraId="48736BBC" w14:textId="77777777" w:rsidR="00860FD7" w:rsidRPr="00561F11" w:rsidRDefault="00860FD7" w:rsidP="002C7226">
      <w:pPr>
        <w:pStyle w:val="Heading3"/>
      </w:pPr>
      <w:r w:rsidRPr="00561F11">
        <w:t xml:space="preserve">Ieinteresētais </w:t>
      </w:r>
      <w:r w:rsidR="00DD2FD6" w:rsidRPr="00561F11">
        <w:t>p</w:t>
      </w:r>
      <w:r w:rsidRPr="00561F11">
        <w:t>iegādāt</w:t>
      </w:r>
      <w:r w:rsidR="00DD2FD6" w:rsidRPr="00561F11">
        <w:t>ājs ir tiesīgs laikus, bet ne vē</w:t>
      </w:r>
      <w:r w:rsidRPr="00561F11">
        <w:t>lāk kā četras dienas pirms piedāvājuma iesniegšan</w:t>
      </w:r>
      <w:r w:rsidR="00DD2FD6" w:rsidRPr="00561F11">
        <w:t>a</w:t>
      </w:r>
      <w:r w:rsidRPr="00561F11">
        <w:t>s termiņa beigām</w:t>
      </w:r>
      <w:r w:rsidR="00162671">
        <w:t>,</w:t>
      </w:r>
      <w:r w:rsidRPr="00561F11">
        <w:t xml:space="preserve"> pieprasīt papildu informāciju par iepirkuma dokumentos iekļautajām prasībām attiecībā uz piedāvājumu sagatavošanu un iesniegšanu vai pretendentu atlasi. </w:t>
      </w:r>
    </w:p>
    <w:p w14:paraId="0EF8F8D8" w14:textId="77777777" w:rsidR="00860FD7" w:rsidRPr="00561F11" w:rsidRDefault="00DD2FD6" w:rsidP="002C7226">
      <w:pPr>
        <w:pStyle w:val="Heading3"/>
      </w:pPr>
      <w:r w:rsidRPr="00561F11">
        <w:lastRenderedPageBreak/>
        <w:t>Katrs p</w:t>
      </w:r>
      <w:r w:rsidR="00860FD7" w:rsidRPr="00561F11">
        <w:t xml:space="preserve">iegādātājs par iepirkuma priekšmetu tiesīgs iesniegt vienu piedāvājumu. Piegādātājs pirms piedāvājuma iesniegšanas termiņa beigām var grozīt vai atsaukt iesniegto piedāvājumu. </w:t>
      </w:r>
    </w:p>
    <w:p w14:paraId="006F3F61" w14:textId="77777777" w:rsidR="00860FD7" w:rsidRPr="00561F11" w:rsidRDefault="00860FD7" w:rsidP="002C7226">
      <w:pPr>
        <w:pStyle w:val="Heading3"/>
      </w:pPr>
      <w:r w:rsidRPr="00561F11">
        <w:t xml:space="preserve">Piegādātājam ir tiesības ierosināt, lai tiek rīkota ieinteresēto piegādātāju sanāksme. </w:t>
      </w:r>
    </w:p>
    <w:p w14:paraId="46DF1599" w14:textId="77777777" w:rsidR="00F1142E" w:rsidRPr="00561F11" w:rsidRDefault="00860FD7" w:rsidP="002C7226">
      <w:pPr>
        <w:pStyle w:val="Heading3"/>
      </w:pPr>
      <w:r w:rsidRPr="00561F11">
        <w:t>Ja piegādātājs, tā darbinieks vai piegādātāja piedāvājumā norādītā persona ir piedalījusies kādā no iepriekšējiem attiecīgā iepirkuma projekta posmiem vai iepirkuma dokumentu izstrādāšanā, piegādātājs nav tiesīgs piedalīties nākamajos tā paša projekta posmos vai attiecīgajā iepirkumā, ja minētie apstākļi šim piegādātajam dod priekšrocības šajā iepirkumā</w:t>
      </w:r>
      <w:r w:rsidR="00162671">
        <w:t>,</w:t>
      </w:r>
      <w:r w:rsidRPr="00561F11">
        <w:t xml:space="preserve"> tādejādi ierobežojot konkurenci. Ar iepirkuma projekta posmiem saprot vairākus secīgi veiktus iepirkumus, kuri nodrošina vienota galarezultāta sasniegšanu.</w:t>
      </w:r>
    </w:p>
    <w:p w14:paraId="774C729C" w14:textId="77777777" w:rsidR="005B5808" w:rsidRPr="00561F11" w:rsidRDefault="000E2422" w:rsidP="0076375B">
      <w:pPr>
        <w:pStyle w:val="Heading1"/>
        <w:numPr>
          <w:ilvl w:val="0"/>
          <w:numId w:val="12"/>
        </w:numPr>
      </w:pPr>
      <w:bookmarkStart w:id="118" w:name="_Toc238121400"/>
      <w:r w:rsidRPr="00561F11">
        <w:t>PERSONAS DATU AIZSARDZĪBA</w:t>
      </w:r>
      <w:bookmarkEnd w:id="118"/>
    </w:p>
    <w:p w14:paraId="4AD5C2C8" w14:textId="77777777" w:rsidR="005B5808" w:rsidRPr="00561F11" w:rsidRDefault="00550E58" w:rsidP="002C7226">
      <w:pPr>
        <w:pStyle w:val="Heading3"/>
        <w:numPr>
          <w:ilvl w:val="0"/>
          <w:numId w:val="0"/>
        </w:numPr>
      </w:pPr>
      <w:r w:rsidRPr="00561F11">
        <w:t xml:space="preserve">6.1. </w:t>
      </w:r>
      <w:r w:rsidR="005B5808" w:rsidRPr="00561F11">
        <w:t xml:space="preserve">Pretendentu piedāvājumos iekļautie personu dati tiks apstrādāti Jūrmalas </w:t>
      </w:r>
      <w:r w:rsidR="00363BF8" w:rsidRPr="00561F11">
        <w:t>valstspilsētas administrācijas</w:t>
      </w:r>
      <w:r w:rsidR="005B5808" w:rsidRPr="00561F11">
        <w:t xml:space="preserve"> noteiktā mērķa īstenošanai: </w:t>
      </w:r>
      <w:r w:rsidR="005B5808" w:rsidRPr="00561F11">
        <w:rPr>
          <w:i/>
        </w:rPr>
        <w:t>pretendentu (fizisku personu) datu apstrāde iepirkumu procedūras administrēšanai</w:t>
      </w:r>
      <w:r w:rsidR="005B5808" w:rsidRPr="00561F11">
        <w:t>. Personas dati tiks glabāti normatīvajos aktos noteikto laika periodu.</w:t>
      </w:r>
    </w:p>
    <w:p w14:paraId="059E5318" w14:textId="77777777" w:rsidR="005B5808" w:rsidRPr="00561F11" w:rsidRDefault="00550E58" w:rsidP="002C7226">
      <w:pPr>
        <w:pStyle w:val="Heading3"/>
        <w:numPr>
          <w:ilvl w:val="0"/>
          <w:numId w:val="0"/>
        </w:numPr>
      </w:pPr>
      <w:r w:rsidRPr="00561F11">
        <w:t xml:space="preserve">6.2. </w:t>
      </w:r>
      <w:r w:rsidR="005B5808" w:rsidRPr="00561F11">
        <w:t xml:space="preserve">Datu apstrādes pārzinis: Jūrmalas </w:t>
      </w:r>
      <w:r w:rsidR="00363BF8" w:rsidRPr="00561F11">
        <w:t>valstspilsētas administrācija</w:t>
      </w:r>
      <w:r w:rsidR="005B5808" w:rsidRPr="00561F11">
        <w:t xml:space="preserve">, reģistrācijas Nr. 90000056357, Jūrmalas </w:t>
      </w:r>
      <w:r w:rsidR="00363BF8" w:rsidRPr="00561F11">
        <w:t>valsts</w:t>
      </w:r>
      <w:r w:rsidR="005B5808" w:rsidRPr="00561F11">
        <w:t xml:space="preserve">pilsēta, Jomas iela 1/5, </w:t>
      </w:r>
      <w:hyperlink r:id="rId15" w:history="1">
        <w:r w:rsidR="005B5808" w:rsidRPr="00561F11">
          <w:rPr>
            <w:rStyle w:val="Hyperlink"/>
            <w:rFonts w:eastAsia="Calibri"/>
          </w:rPr>
          <w:t>pasts@jurmala.lv</w:t>
        </w:r>
      </w:hyperlink>
      <w:r w:rsidR="005B5808" w:rsidRPr="00561F11">
        <w:rPr>
          <w:rStyle w:val="Hyperlink"/>
          <w:rFonts w:eastAsia="Calibri"/>
        </w:rPr>
        <w:t>,</w:t>
      </w:r>
      <w:r w:rsidR="005B5808" w:rsidRPr="00561F11">
        <w:t xml:space="preserve">  </w:t>
      </w:r>
      <w:r w:rsidR="004A4E03" w:rsidRPr="00561F11">
        <w:t>tālr.</w:t>
      </w:r>
      <w:r w:rsidR="005B5808" w:rsidRPr="00561F11">
        <w:t>67093816, 67093843.</w:t>
      </w:r>
    </w:p>
    <w:p w14:paraId="25E66A6E" w14:textId="77777777" w:rsidR="005B5808" w:rsidRPr="00561F11" w:rsidRDefault="004C5BA0" w:rsidP="002C7226">
      <w:pPr>
        <w:pStyle w:val="Heading3"/>
        <w:numPr>
          <w:ilvl w:val="0"/>
          <w:numId w:val="0"/>
        </w:numPr>
      </w:pPr>
      <w:r w:rsidRPr="00561F11">
        <w:t xml:space="preserve">6.3. </w:t>
      </w:r>
      <w:r w:rsidR="005B5808" w:rsidRPr="00561F11">
        <w:t xml:space="preserve">Personas datu aizsardzības speciālista kontaktinformācija: </w:t>
      </w:r>
      <w:hyperlink r:id="rId16" w:history="1">
        <w:r w:rsidR="005B5808" w:rsidRPr="00561F11">
          <w:rPr>
            <w:rStyle w:val="Hyperlink"/>
            <w:rFonts w:eastAsia="Calibri"/>
          </w:rPr>
          <w:t>personasdati@jurmala.lv</w:t>
        </w:r>
      </w:hyperlink>
      <w:r w:rsidR="005B5808" w:rsidRPr="00561F11">
        <w:t xml:space="preserve">, </w:t>
      </w:r>
      <w:r w:rsidR="004A4E03" w:rsidRPr="00561F11">
        <w:t>tālr.</w:t>
      </w:r>
      <w:r w:rsidR="00162671">
        <w:t xml:space="preserve"> </w:t>
      </w:r>
      <w:r w:rsidR="005B5808" w:rsidRPr="00561F11">
        <w:t>67093849</w:t>
      </w:r>
      <w:r w:rsidR="00162671">
        <w:t>.</w:t>
      </w:r>
    </w:p>
    <w:p w14:paraId="138DC5F8" w14:textId="77777777" w:rsidR="001F7C81" w:rsidRDefault="00550E58" w:rsidP="002C7226">
      <w:pPr>
        <w:pStyle w:val="Heading3"/>
        <w:numPr>
          <w:ilvl w:val="0"/>
          <w:numId w:val="0"/>
        </w:numPr>
      </w:pPr>
      <w:r w:rsidRPr="00561F11">
        <w:t xml:space="preserve">6.4. </w:t>
      </w:r>
      <w:r w:rsidR="005B5808" w:rsidRPr="00561F11">
        <w:t xml:space="preserve">Detalizētāka informācija par personas datu apstrādēm ir atrodama </w:t>
      </w:r>
      <w:hyperlink r:id="rId17" w:history="1">
        <w:r w:rsidR="005B5808" w:rsidRPr="00561F11">
          <w:rPr>
            <w:rStyle w:val="Hyperlink"/>
            <w:rFonts w:eastAsia="Calibri"/>
          </w:rPr>
          <w:t>www.jurmala.lv</w:t>
        </w:r>
      </w:hyperlink>
      <w:r w:rsidR="005B5808" w:rsidRPr="00561F11">
        <w:t>.</w:t>
      </w:r>
    </w:p>
    <w:p w14:paraId="6601E3DA" w14:textId="77777777" w:rsidR="008E6BAF" w:rsidRPr="00561F11" w:rsidRDefault="00193DF0" w:rsidP="0076375B">
      <w:pPr>
        <w:pStyle w:val="Heading1"/>
        <w:numPr>
          <w:ilvl w:val="0"/>
          <w:numId w:val="12"/>
        </w:numPr>
      </w:pPr>
      <w:bookmarkStart w:id="119" w:name="_Toc368392520"/>
      <w:bookmarkStart w:id="120" w:name="_Toc368392570"/>
      <w:bookmarkStart w:id="121" w:name="_Toc368566422"/>
      <w:bookmarkStart w:id="122" w:name="_Toc238121401"/>
      <w:r w:rsidRPr="00561F11">
        <w:t>PIELIKUMU SARAKSTS</w:t>
      </w:r>
      <w:bookmarkEnd w:id="119"/>
      <w:bookmarkEnd w:id="120"/>
      <w:bookmarkEnd w:id="121"/>
      <w:bookmarkEnd w:id="122"/>
    </w:p>
    <w:p w14:paraId="718F0A58" w14:textId="77777777" w:rsidR="00006008" w:rsidRPr="00561F11" w:rsidRDefault="00006008" w:rsidP="00EB6224">
      <w:pPr>
        <w:rPr>
          <w:sz w:val="22"/>
        </w:rPr>
      </w:pPr>
    </w:p>
    <w:p w14:paraId="178CBE3E" w14:textId="77777777" w:rsidR="00450162" w:rsidRPr="007D7A19" w:rsidRDefault="00450162" w:rsidP="00006008">
      <w:pPr>
        <w:jc w:val="both"/>
        <w:rPr>
          <w:sz w:val="22"/>
        </w:rPr>
      </w:pPr>
      <w:r w:rsidRPr="007D7A19">
        <w:rPr>
          <w:sz w:val="22"/>
        </w:rPr>
        <w:t>1.</w:t>
      </w:r>
      <w:r w:rsidR="00465BEE" w:rsidRPr="007D7A19">
        <w:rPr>
          <w:sz w:val="22"/>
        </w:rPr>
        <w:t xml:space="preserve"> </w:t>
      </w:r>
      <w:r w:rsidRPr="007D7A19">
        <w:rPr>
          <w:sz w:val="22"/>
        </w:rPr>
        <w:t>pie</w:t>
      </w:r>
      <w:r w:rsidR="00E550AA" w:rsidRPr="007D7A19">
        <w:rPr>
          <w:sz w:val="22"/>
        </w:rPr>
        <w:t xml:space="preserve">likums – </w:t>
      </w:r>
      <w:r w:rsidR="00006008" w:rsidRPr="007D7A19">
        <w:rPr>
          <w:sz w:val="22"/>
        </w:rPr>
        <w:t>t</w:t>
      </w:r>
      <w:r w:rsidR="00477348" w:rsidRPr="007D7A19">
        <w:rPr>
          <w:sz w:val="22"/>
        </w:rPr>
        <w:t>ehniskā</w:t>
      </w:r>
      <w:r w:rsidR="00E550AA" w:rsidRPr="007D7A19">
        <w:rPr>
          <w:sz w:val="22"/>
        </w:rPr>
        <w:t>s</w:t>
      </w:r>
      <w:r w:rsidR="00477348" w:rsidRPr="007D7A19">
        <w:rPr>
          <w:sz w:val="22"/>
        </w:rPr>
        <w:t xml:space="preserve"> specifikācija</w:t>
      </w:r>
      <w:r w:rsidR="00E550AA" w:rsidRPr="007D7A19">
        <w:rPr>
          <w:sz w:val="22"/>
        </w:rPr>
        <w:t>s</w:t>
      </w:r>
      <w:r w:rsidR="00D33A30" w:rsidRPr="007D7A19">
        <w:rPr>
          <w:sz w:val="22"/>
        </w:rPr>
        <w:t>.</w:t>
      </w:r>
    </w:p>
    <w:p w14:paraId="0D6B1623" w14:textId="77777777" w:rsidR="004C345A" w:rsidRPr="007D7A19" w:rsidRDefault="00E550AA" w:rsidP="00006008">
      <w:pPr>
        <w:jc w:val="both"/>
        <w:rPr>
          <w:sz w:val="22"/>
        </w:rPr>
      </w:pPr>
      <w:r w:rsidRPr="007D7A19">
        <w:rPr>
          <w:sz w:val="22"/>
        </w:rPr>
        <w:t>2</w:t>
      </w:r>
      <w:r w:rsidR="001F51CC" w:rsidRPr="007D7A19">
        <w:rPr>
          <w:sz w:val="22"/>
        </w:rPr>
        <w:t>.</w:t>
      </w:r>
      <w:r w:rsidR="00BF37E1" w:rsidRPr="007D7A19">
        <w:rPr>
          <w:sz w:val="22"/>
        </w:rPr>
        <w:t xml:space="preserve"> pielikums</w:t>
      </w:r>
      <w:r w:rsidR="001F51CC" w:rsidRPr="007D7A19">
        <w:rPr>
          <w:sz w:val="22"/>
        </w:rPr>
        <w:t xml:space="preserve"> –</w:t>
      </w:r>
      <w:r w:rsidRPr="007D7A19">
        <w:rPr>
          <w:sz w:val="22"/>
        </w:rPr>
        <w:t xml:space="preserve"> </w:t>
      </w:r>
      <w:r w:rsidR="00006008" w:rsidRPr="007D7A19">
        <w:rPr>
          <w:sz w:val="22"/>
        </w:rPr>
        <w:t>t</w:t>
      </w:r>
      <w:r w:rsidR="002D23B2" w:rsidRPr="007D7A19">
        <w:rPr>
          <w:sz w:val="22"/>
        </w:rPr>
        <w:t>ehnisk</w:t>
      </w:r>
      <w:r w:rsidR="00BF37E1" w:rsidRPr="007D7A19">
        <w:rPr>
          <w:sz w:val="22"/>
        </w:rPr>
        <w:t>ā piedāvājuma</w:t>
      </w:r>
      <w:r w:rsidR="00FD0DFF" w:rsidRPr="007D7A19">
        <w:rPr>
          <w:sz w:val="22"/>
        </w:rPr>
        <w:t xml:space="preserve"> </w:t>
      </w:r>
      <w:proofErr w:type="spellStart"/>
      <w:r w:rsidR="00FD0DFF" w:rsidRPr="007D7A19">
        <w:rPr>
          <w:sz w:val="22"/>
        </w:rPr>
        <w:t>paraugforma</w:t>
      </w:r>
      <w:proofErr w:type="spellEnd"/>
      <w:r w:rsidR="00EC5968" w:rsidRPr="007D7A19">
        <w:rPr>
          <w:sz w:val="22"/>
        </w:rPr>
        <w:t xml:space="preserve"> ar pielikumiem</w:t>
      </w:r>
      <w:r w:rsidR="002D23B2" w:rsidRPr="007D7A19">
        <w:rPr>
          <w:sz w:val="22"/>
        </w:rPr>
        <w:t>.</w:t>
      </w:r>
    </w:p>
    <w:p w14:paraId="603CE660" w14:textId="77777777" w:rsidR="00531BF9" w:rsidRPr="007D7A19" w:rsidRDefault="00E550AA" w:rsidP="00006008">
      <w:pPr>
        <w:jc w:val="both"/>
        <w:rPr>
          <w:sz w:val="22"/>
        </w:rPr>
      </w:pPr>
      <w:r w:rsidRPr="007D7A19">
        <w:rPr>
          <w:sz w:val="22"/>
        </w:rPr>
        <w:t>3</w:t>
      </w:r>
      <w:r w:rsidR="00E04563" w:rsidRPr="007D7A19">
        <w:rPr>
          <w:sz w:val="22"/>
        </w:rPr>
        <w:t>. pielikums</w:t>
      </w:r>
      <w:r w:rsidR="00ED0480" w:rsidRPr="007D7A19">
        <w:rPr>
          <w:sz w:val="22"/>
        </w:rPr>
        <w:t xml:space="preserve"> – </w:t>
      </w:r>
      <w:r w:rsidR="00006008" w:rsidRPr="007D7A19">
        <w:rPr>
          <w:sz w:val="22"/>
        </w:rPr>
        <w:t>f</w:t>
      </w:r>
      <w:r w:rsidR="002D23B2" w:rsidRPr="007D7A19">
        <w:rPr>
          <w:sz w:val="22"/>
        </w:rPr>
        <w:t>inanšu</w:t>
      </w:r>
      <w:r w:rsidR="00E04563" w:rsidRPr="007D7A19">
        <w:rPr>
          <w:sz w:val="22"/>
        </w:rPr>
        <w:t xml:space="preserve"> piedāvājum</w:t>
      </w:r>
      <w:r w:rsidR="00443371" w:rsidRPr="007D7A19">
        <w:rPr>
          <w:sz w:val="22"/>
        </w:rPr>
        <w:t xml:space="preserve">a </w:t>
      </w:r>
      <w:proofErr w:type="spellStart"/>
      <w:r w:rsidR="00443371" w:rsidRPr="007D7A19">
        <w:rPr>
          <w:sz w:val="22"/>
        </w:rPr>
        <w:t>paraugforma</w:t>
      </w:r>
      <w:proofErr w:type="spellEnd"/>
      <w:r w:rsidR="00E04563" w:rsidRPr="007D7A19">
        <w:rPr>
          <w:sz w:val="22"/>
        </w:rPr>
        <w:t>.</w:t>
      </w:r>
    </w:p>
    <w:p w14:paraId="1B5ECA6B" w14:textId="28F92F51" w:rsidR="003F192E" w:rsidRPr="007D7A19" w:rsidRDefault="0050435F" w:rsidP="00006008">
      <w:pPr>
        <w:jc w:val="both"/>
        <w:rPr>
          <w:sz w:val="22"/>
        </w:rPr>
      </w:pPr>
      <w:r w:rsidRPr="007D7A19">
        <w:rPr>
          <w:sz w:val="22"/>
        </w:rPr>
        <w:t>4</w:t>
      </w:r>
      <w:r w:rsidR="00450162" w:rsidRPr="007D7A19">
        <w:rPr>
          <w:sz w:val="22"/>
        </w:rPr>
        <w:t>. pielikums –</w:t>
      </w:r>
      <w:r w:rsidR="00AA3916" w:rsidRPr="007D7A19">
        <w:rPr>
          <w:sz w:val="22"/>
        </w:rPr>
        <w:t xml:space="preserve"> </w:t>
      </w:r>
      <w:r w:rsidR="00360E18" w:rsidRPr="007D7A19">
        <w:rPr>
          <w:sz w:val="22"/>
        </w:rPr>
        <w:t>līguma projekts.</w:t>
      </w:r>
    </w:p>
    <w:p w14:paraId="675A29FE" w14:textId="69B5AB4D" w:rsidR="002A1895" w:rsidRPr="007D7A19" w:rsidRDefault="001F7C81" w:rsidP="00DC6903">
      <w:pPr>
        <w:jc w:val="both"/>
        <w:rPr>
          <w:sz w:val="22"/>
        </w:rPr>
      </w:pPr>
      <w:r w:rsidRPr="007D7A19">
        <w:rPr>
          <w:sz w:val="22"/>
        </w:rPr>
        <w:t xml:space="preserve">5. pielikums – </w:t>
      </w:r>
      <w:r w:rsidR="00360E18" w:rsidRPr="007D7A19">
        <w:rPr>
          <w:sz w:val="22"/>
        </w:rPr>
        <w:t>pretendenta pieredzes apliecinājuma veidlapa</w:t>
      </w:r>
      <w:r w:rsidR="00735460" w:rsidRPr="007D7A19">
        <w:rPr>
          <w:sz w:val="22"/>
        </w:rPr>
        <w:t>.</w:t>
      </w:r>
    </w:p>
    <w:p w14:paraId="75CA6A9A" w14:textId="2C6C21B2" w:rsidR="00360E18" w:rsidRDefault="007D7A19" w:rsidP="00360E18">
      <w:pPr>
        <w:jc w:val="both"/>
        <w:rPr>
          <w:sz w:val="22"/>
        </w:rPr>
      </w:pPr>
      <w:r w:rsidRPr="007D7A19">
        <w:rPr>
          <w:sz w:val="22"/>
        </w:rPr>
        <w:t>6</w:t>
      </w:r>
      <w:r w:rsidR="00360E18" w:rsidRPr="007D7A19">
        <w:rPr>
          <w:sz w:val="22"/>
        </w:rPr>
        <w:t>. pielikums – pretendenta apliecinājums.</w:t>
      </w:r>
    </w:p>
    <w:p w14:paraId="6EC4F8CB" w14:textId="77777777" w:rsidR="00C93810" w:rsidRPr="00561F11" w:rsidRDefault="00FB750A" w:rsidP="00FF7241">
      <w:pPr>
        <w:tabs>
          <w:tab w:val="left" w:pos="540"/>
        </w:tabs>
        <w:ind w:left="284" w:right="-30" w:hanging="284"/>
        <w:jc w:val="right"/>
        <w:outlineLvl w:val="0"/>
        <w:rPr>
          <w:rFonts w:eastAsia="Times New Roman"/>
          <w:sz w:val="22"/>
        </w:rPr>
      </w:pPr>
      <w:r w:rsidRPr="00561F11">
        <w:rPr>
          <w:sz w:val="22"/>
        </w:rPr>
        <w:br w:type="page"/>
      </w:r>
      <w:bookmarkStart w:id="123" w:name="_Toc380655984"/>
      <w:bookmarkEnd w:id="123"/>
    </w:p>
    <w:p w14:paraId="15898380" w14:textId="77777777" w:rsidR="006F42C0" w:rsidRPr="00A650D4" w:rsidRDefault="006F42C0" w:rsidP="006F42C0">
      <w:pPr>
        <w:ind w:left="1440"/>
        <w:jc w:val="right"/>
        <w:rPr>
          <w:b/>
          <w:sz w:val="22"/>
        </w:rPr>
      </w:pPr>
      <w:bookmarkStart w:id="124" w:name="_Hlk188974138"/>
      <w:r w:rsidRPr="00A650D4">
        <w:rPr>
          <w:b/>
          <w:sz w:val="22"/>
        </w:rPr>
        <w:lastRenderedPageBreak/>
        <w:t>1.pielikums</w:t>
      </w:r>
    </w:p>
    <w:p w14:paraId="578693CD" w14:textId="77777777" w:rsidR="006F42C0" w:rsidRPr="00A650D4" w:rsidRDefault="006F42C0" w:rsidP="006F42C0">
      <w:pPr>
        <w:ind w:firstLine="720"/>
        <w:jc w:val="right"/>
        <w:rPr>
          <w:sz w:val="22"/>
        </w:rPr>
      </w:pPr>
      <w:r w:rsidRPr="00A650D4">
        <w:rPr>
          <w:sz w:val="22"/>
        </w:rPr>
        <w:t xml:space="preserve">iepirkumam </w:t>
      </w:r>
    </w:p>
    <w:p w14:paraId="60E0F231" w14:textId="337BCF1B" w:rsidR="006F42C0" w:rsidRPr="00A650D4" w:rsidRDefault="006F42C0" w:rsidP="006F42C0">
      <w:pPr>
        <w:ind w:firstLine="720"/>
        <w:jc w:val="right"/>
        <w:rPr>
          <w:sz w:val="22"/>
        </w:rPr>
      </w:pPr>
      <w:r w:rsidRPr="00A650D4">
        <w:rPr>
          <w:sz w:val="22"/>
        </w:rPr>
        <w:t xml:space="preserve">ar ID Nr. – JVA </w:t>
      </w:r>
      <w:r w:rsidR="00074029" w:rsidRPr="00A650D4">
        <w:rPr>
          <w:sz w:val="22"/>
        </w:rPr>
        <w:t>2026/</w:t>
      </w:r>
      <w:r w:rsidR="00A73BB2" w:rsidRPr="00A650D4">
        <w:rPr>
          <w:sz w:val="22"/>
        </w:rPr>
        <w:t>4</w:t>
      </w:r>
      <w:r w:rsidR="00CB48A8">
        <w:rPr>
          <w:sz w:val="22"/>
        </w:rPr>
        <w:t>9</w:t>
      </w:r>
      <w:r w:rsidRPr="00A650D4">
        <w:rPr>
          <w:sz w:val="22"/>
        </w:rPr>
        <w:t xml:space="preserve">     </w:t>
      </w:r>
    </w:p>
    <w:p w14:paraId="30B83006" w14:textId="77777777" w:rsidR="006F42C0" w:rsidRPr="00A650D4" w:rsidRDefault="006F42C0" w:rsidP="006F42C0">
      <w:pPr>
        <w:rPr>
          <w:sz w:val="20"/>
          <w:szCs w:val="20"/>
        </w:rPr>
      </w:pPr>
    </w:p>
    <w:p w14:paraId="25171113" w14:textId="77777777" w:rsidR="006F42C0" w:rsidRPr="00A650D4" w:rsidRDefault="006F42C0" w:rsidP="006F42C0">
      <w:pPr>
        <w:jc w:val="center"/>
        <w:rPr>
          <w:b/>
          <w:bCs/>
          <w:sz w:val="22"/>
        </w:rPr>
      </w:pPr>
    </w:p>
    <w:p w14:paraId="00F6D6E7" w14:textId="77777777" w:rsidR="006F42C0" w:rsidRPr="00A650D4" w:rsidRDefault="006F42C0" w:rsidP="001B5A69">
      <w:pPr>
        <w:pStyle w:val="Heading1"/>
      </w:pPr>
      <w:bookmarkStart w:id="125" w:name="_Toc238121402"/>
      <w:r w:rsidRPr="00A650D4">
        <w:t>TEHNISKĀS SPECIFIKĀCIJAS</w:t>
      </w:r>
      <w:bookmarkEnd w:id="125"/>
    </w:p>
    <w:bookmarkEnd w:id="124"/>
    <w:p w14:paraId="189F1CF5" w14:textId="77777777" w:rsidR="002A1F77" w:rsidRPr="007C5340" w:rsidRDefault="002A1F77" w:rsidP="002005CF">
      <w:pPr>
        <w:widowControl w:val="0"/>
        <w:tabs>
          <w:tab w:val="left" w:pos="9355"/>
        </w:tabs>
        <w:ind w:left="284" w:right="-6" w:hanging="284"/>
        <w:jc w:val="both"/>
        <w:rPr>
          <w:rFonts w:eastAsia="Times New Roman"/>
          <w:color w:val="FFFFFF"/>
          <w:sz w:val="20"/>
          <w:szCs w:val="20"/>
          <w:highlight w:val="yellow"/>
        </w:rPr>
      </w:pPr>
    </w:p>
    <w:p w14:paraId="583C616C" w14:textId="32C7DC38" w:rsidR="00AC0512" w:rsidRPr="007C5340" w:rsidRDefault="00CB48A8" w:rsidP="00AC0512">
      <w:pPr>
        <w:tabs>
          <w:tab w:val="left" w:pos="0"/>
        </w:tabs>
        <w:ind w:left="284" w:right="-6" w:hanging="284"/>
        <w:jc w:val="center"/>
        <w:rPr>
          <w:b/>
          <w:sz w:val="22"/>
          <w:highlight w:val="yellow"/>
        </w:rPr>
      </w:pPr>
      <w:r w:rsidRPr="00CB48A8">
        <w:rPr>
          <w:b/>
          <w:sz w:val="32"/>
          <w:szCs w:val="32"/>
        </w:rPr>
        <w:t>Ziemassvētku egļu piegāde, uzstādīšana un demontāža</w:t>
      </w:r>
    </w:p>
    <w:p w14:paraId="1F72472A" w14:textId="77777777" w:rsidR="00390F07" w:rsidRPr="007C5340" w:rsidRDefault="00390F07" w:rsidP="00390F07">
      <w:pPr>
        <w:pStyle w:val="ListParagraph"/>
        <w:rPr>
          <w:sz w:val="22"/>
          <w:highlight w:val="yellow"/>
        </w:rPr>
      </w:pPr>
    </w:p>
    <w:p w14:paraId="7B5CD8AA" w14:textId="428C675F" w:rsidR="00863D65" w:rsidRPr="00863D65" w:rsidRDefault="00863D65" w:rsidP="00863D65">
      <w:pPr>
        <w:rPr>
          <w:rFonts w:eastAsia="Times New Roman"/>
          <w:b/>
          <w:sz w:val="22"/>
          <w:szCs w:val="20"/>
          <w:u w:val="single"/>
          <w:lang w:eastAsia="lv-LV"/>
        </w:rPr>
      </w:pPr>
      <w:r w:rsidRPr="00863D65">
        <w:rPr>
          <w:rFonts w:eastAsia="Times New Roman"/>
          <w:b/>
          <w:sz w:val="22"/>
          <w:szCs w:val="20"/>
          <w:u w:val="single"/>
          <w:lang w:eastAsia="lv-LV"/>
        </w:rPr>
        <w:t>Iepirkuma priekšmets:</w:t>
      </w:r>
    </w:p>
    <w:p w14:paraId="33F0FB07" w14:textId="77777777" w:rsidR="00863D65" w:rsidRPr="00863D65" w:rsidRDefault="00863D65" w:rsidP="00863D65">
      <w:pPr>
        <w:jc w:val="both"/>
        <w:rPr>
          <w:rFonts w:eastAsia="Times New Roman"/>
          <w:sz w:val="22"/>
          <w:szCs w:val="20"/>
          <w:lang w:eastAsia="lv-LV"/>
        </w:rPr>
      </w:pPr>
      <w:r w:rsidRPr="00863D65">
        <w:rPr>
          <w:rFonts w:eastAsia="Times New Roman"/>
          <w:sz w:val="22"/>
          <w:szCs w:val="20"/>
          <w:lang w:eastAsia="lv-LV"/>
        </w:rPr>
        <w:t>Ziemassvētku egļu piegāde, uzstādīšana un demontāža Jūrmalas valstspilsētas administrācijas vajadzībām.</w:t>
      </w:r>
    </w:p>
    <w:p w14:paraId="3EDB0C64" w14:textId="77777777" w:rsidR="00863D65" w:rsidRPr="00863D65" w:rsidRDefault="00863D65" w:rsidP="00863D65">
      <w:pPr>
        <w:jc w:val="both"/>
        <w:rPr>
          <w:rFonts w:eastAsia="Times New Roman"/>
          <w:b/>
          <w:sz w:val="22"/>
          <w:szCs w:val="20"/>
          <w:u w:val="single"/>
        </w:rPr>
      </w:pPr>
    </w:p>
    <w:p w14:paraId="747731CA" w14:textId="77777777" w:rsidR="00863D65" w:rsidRPr="00863D65" w:rsidRDefault="00863D65" w:rsidP="00863D65">
      <w:pPr>
        <w:jc w:val="both"/>
        <w:rPr>
          <w:rFonts w:eastAsia="Times New Roman"/>
          <w:sz w:val="22"/>
          <w:u w:val="single"/>
        </w:rPr>
      </w:pPr>
      <w:r w:rsidRPr="00863D65">
        <w:rPr>
          <w:rFonts w:eastAsia="Times New Roman"/>
          <w:sz w:val="22"/>
          <w:u w:val="single"/>
        </w:rPr>
        <w:t xml:space="preserve">Pasūtītāja minimālās prasības: </w:t>
      </w:r>
    </w:p>
    <w:p w14:paraId="1BBE0DF1" w14:textId="77777777" w:rsidR="00863D65" w:rsidRPr="00863D65" w:rsidRDefault="00863D65" w:rsidP="0023155C">
      <w:pPr>
        <w:numPr>
          <w:ilvl w:val="0"/>
          <w:numId w:val="30"/>
        </w:numPr>
        <w:overflowPunct w:val="0"/>
        <w:autoSpaceDE w:val="0"/>
        <w:autoSpaceDN w:val="0"/>
        <w:adjustRightInd w:val="0"/>
        <w:contextualSpacing/>
        <w:jc w:val="both"/>
        <w:textAlignment w:val="baseline"/>
        <w:rPr>
          <w:b/>
          <w:i/>
          <w:sz w:val="22"/>
          <w:szCs w:val="20"/>
          <w:u w:val="single"/>
        </w:rPr>
      </w:pPr>
      <w:r w:rsidRPr="00863D65">
        <w:rPr>
          <w:b/>
          <w:i/>
          <w:sz w:val="22"/>
          <w:szCs w:val="20"/>
          <w:u w:val="single"/>
        </w:rPr>
        <w:t>Pretendentam jānodrošina vienas parastās egles piegādi, uzstādīšanu, demontāžu:</w:t>
      </w:r>
    </w:p>
    <w:p w14:paraId="65299E41" w14:textId="77777777" w:rsidR="00863D65" w:rsidRPr="00863D65" w:rsidRDefault="00863D65" w:rsidP="0023155C">
      <w:pPr>
        <w:numPr>
          <w:ilvl w:val="0"/>
          <w:numId w:val="31"/>
        </w:numPr>
        <w:overflowPunct w:val="0"/>
        <w:autoSpaceDE w:val="0"/>
        <w:autoSpaceDN w:val="0"/>
        <w:adjustRightInd w:val="0"/>
        <w:spacing w:after="200"/>
        <w:contextualSpacing/>
        <w:jc w:val="both"/>
        <w:textAlignment w:val="baseline"/>
        <w:rPr>
          <w:sz w:val="22"/>
          <w:szCs w:val="20"/>
        </w:rPr>
      </w:pPr>
      <w:r w:rsidRPr="00863D65">
        <w:rPr>
          <w:sz w:val="22"/>
          <w:szCs w:val="20"/>
        </w:rPr>
        <w:t xml:space="preserve">augstums -  ne mazāks kā </w:t>
      </w:r>
      <w:r w:rsidRPr="00863D65">
        <w:rPr>
          <w:sz w:val="22"/>
          <w:szCs w:val="20"/>
          <w:u w:val="single"/>
        </w:rPr>
        <w:t>7-8 metri</w:t>
      </w:r>
      <w:r w:rsidRPr="00863D65">
        <w:rPr>
          <w:sz w:val="22"/>
          <w:szCs w:val="20"/>
        </w:rPr>
        <w:t xml:space="preserve"> (egles virszemes kuplā daļa, neskaitot galotni, nedrīkst būt mazāka par H.7m);</w:t>
      </w:r>
    </w:p>
    <w:p w14:paraId="08A91D4D" w14:textId="77777777" w:rsidR="00863D65" w:rsidRPr="00863D65" w:rsidRDefault="00863D65" w:rsidP="0023155C">
      <w:pPr>
        <w:numPr>
          <w:ilvl w:val="0"/>
          <w:numId w:val="31"/>
        </w:numPr>
        <w:overflowPunct w:val="0"/>
        <w:autoSpaceDE w:val="0"/>
        <w:autoSpaceDN w:val="0"/>
        <w:adjustRightInd w:val="0"/>
        <w:spacing w:after="200"/>
        <w:contextualSpacing/>
        <w:jc w:val="both"/>
        <w:textAlignment w:val="baseline"/>
        <w:rPr>
          <w:sz w:val="22"/>
          <w:szCs w:val="20"/>
        </w:rPr>
      </w:pPr>
      <w:r w:rsidRPr="00863D65">
        <w:rPr>
          <w:sz w:val="22"/>
          <w:szCs w:val="20"/>
        </w:rPr>
        <w:t>kupla (ar blīvu zaru struktūru un stumbra redzamību ne lielāku par 25%);</w:t>
      </w:r>
    </w:p>
    <w:p w14:paraId="5AD5C5D9" w14:textId="77777777" w:rsidR="00863D65" w:rsidRPr="00863D65" w:rsidRDefault="00863D65" w:rsidP="0023155C">
      <w:pPr>
        <w:numPr>
          <w:ilvl w:val="0"/>
          <w:numId w:val="31"/>
        </w:numPr>
        <w:overflowPunct w:val="0"/>
        <w:autoSpaceDE w:val="0"/>
        <w:autoSpaceDN w:val="0"/>
        <w:adjustRightInd w:val="0"/>
        <w:spacing w:after="200"/>
        <w:contextualSpacing/>
        <w:jc w:val="both"/>
        <w:textAlignment w:val="baseline"/>
        <w:rPr>
          <w:sz w:val="22"/>
          <w:szCs w:val="20"/>
        </w:rPr>
      </w:pPr>
      <w:r w:rsidRPr="00863D65">
        <w:rPr>
          <w:sz w:val="22"/>
          <w:szCs w:val="20"/>
        </w:rPr>
        <w:t xml:space="preserve">egle (7-8 metrus augsta) jāpiegādā un jāuzstāda </w:t>
      </w:r>
      <w:bookmarkStart w:id="126" w:name="_Hlk176517713"/>
      <w:r w:rsidRPr="00863D65">
        <w:rPr>
          <w:sz w:val="22"/>
          <w:szCs w:val="20"/>
        </w:rPr>
        <w:t>no 2026. gada 20. - 23. novembrim</w:t>
      </w:r>
      <w:bookmarkEnd w:id="126"/>
      <w:r w:rsidRPr="00863D65">
        <w:rPr>
          <w:sz w:val="22"/>
          <w:szCs w:val="20"/>
        </w:rPr>
        <w:t xml:space="preserve"> pie Kauguru kultūras nama Raiņa ielā 110, Kauguros, Jūrmalā (izvietošanas vietu saskaņot ar Pilsētplānošanas pārvaldes Arhitektūras nodaļas pilsētas galveno mākslinieci Lieni Purmali; turpmāk – </w:t>
      </w:r>
      <w:r w:rsidRPr="00863D65">
        <w:rPr>
          <w:b/>
          <w:bCs/>
          <w:sz w:val="22"/>
          <w:szCs w:val="20"/>
        </w:rPr>
        <w:t>Pasūtītāja pārstāvis</w:t>
      </w:r>
      <w:r w:rsidRPr="00863D65">
        <w:rPr>
          <w:sz w:val="22"/>
          <w:szCs w:val="20"/>
        </w:rPr>
        <w:t>). Egles demontāžu veikt no 2027. gada 14. - 15. janvārim.</w:t>
      </w:r>
    </w:p>
    <w:p w14:paraId="5613FC7C" w14:textId="77777777" w:rsidR="00863D65" w:rsidRPr="00863D65" w:rsidRDefault="00863D65" w:rsidP="00863D65">
      <w:pPr>
        <w:spacing w:after="200"/>
        <w:ind w:left="1080"/>
        <w:contextualSpacing/>
        <w:jc w:val="both"/>
        <w:rPr>
          <w:rFonts w:ascii="Calibri" w:hAnsi="Calibri"/>
          <w:sz w:val="22"/>
          <w:szCs w:val="20"/>
        </w:rPr>
      </w:pPr>
    </w:p>
    <w:p w14:paraId="57C9F50A" w14:textId="77777777" w:rsidR="00863D65" w:rsidRPr="00863D65" w:rsidRDefault="00863D65" w:rsidP="0023155C">
      <w:pPr>
        <w:numPr>
          <w:ilvl w:val="0"/>
          <w:numId w:val="30"/>
        </w:numPr>
        <w:overflowPunct w:val="0"/>
        <w:autoSpaceDE w:val="0"/>
        <w:autoSpaceDN w:val="0"/>
        <w:adjustRightInd w:val="0"/>
        <w:contextualSpacing/>
        <w:jc w:val="both"/>
        <w:textAlignment w:val="baseline"/>
        <w:rPr>
          <w:i/>
          <w:sz w:val="22"/>
          <w:szCs w:val="20"/>
          <w:u w:val="single"/>
        </w:rPr>
      </w:pPr>
      <w:r w:rsidRPr="00863D65">
        <w:rPr>
          <w:b/>
          <w:i/>
          <w:sz w:val="22"/>
          <w:szCs w:val="20"/>
          <w:u w:val="single"/>
        </w:rPr>
        <w:t>Pretendentam jānodrošina vienas parastās egles piegādi, uzstādīšanu, demontāžu:</w:t>
      </w:r>
    </w:p>
    <w:p w14:paraId="79CA7239" w14:textId="77777777" w:rsidR="00863D65" w:rsidRPr="00863D65" w:rsidRDefault="00863D65" w:rsidP="0023155C">
      <w:pPr>
        <w:numPr>
          <w:ilvl w:val="0"/>
          <w:numId w:val="32"/>
        </w:numPr>
        <w:overflowPunct w:val="0"/>
        <w:autoSpaceDE w:val="0"/>
        <w:autoSpaceDN w:val="0"/>
        <w:adjustRightInd w:val="0"/>
        <w:contextualSpacing/>
        <w:jc w:val="both"/>
        <w:textAlignment w:val="baseline"/>
        <w:rPr>
          <w:sz w:val="22"/>
          <w:szCs w:val="20"/>
        </w:rPr>
      </w:pPr>
      <w:r w:rsidRPr="00863D65">
        <w:rPr>
          <w:sz w:val="22"/>
          <w:szCs w:val="20"/>
        </w:rPr>
        <w:t xml:space="preserve">augstums - ne mazāks kā </w:t>
      </w:r>
      <w:r w:rsidRPr="00863D65">
        <w:rPr>
          <w:sz w:val="22"/>
          <w:szCs w:val="20"/>
          <w:u w:val="single"/>
        </w:rPr>
        <w:t xml:space="preserve">5-6 metri </w:t>
      </w:r>
      <w:r w:rsidRPr="00863D65">
        <w:rPr>
          <w:sz w:val="22"/>
          <w:szCs w:val="20"/>
        </w:rPr>
        <w:t>(egles virszemes kuplā daļa, neskaitot galotni, nedrīkst būt mazāka par H.5m );</w:t>
      </w:r>
    </w:p>
    <w:p w14:paraId="668CDCA1" w14:textId="77777777" w:rsidR="00863D65" w:rsidRPr="00863D65" w:rsidRDefault="00863D65" w:rsidP="0023155C">
      <w:pPr>
        <w:numPr>
          <w:ilvl w:val="0"/>
          <w:numId w:val="32"/>
        </w:numPr>
        <w:overflowPunct w:val="0"/>
        <w:autoSpaceDE w:val="0"/>
        <w:autoSpaceDN w:val="0"/>
        <w:adjustRightInd w:val="0"/>
        <w:contextualSpacing/>
        <w:jc w:val="both"/>
        <w:textAlignment w:val="baseline"/>
        <w:rPr>
          <w:sz w:val="22"/>
          <w:szCs w:val="20"/>
        </w:rPr>
      </w:pPr>
      <w:r w:rsidRPr="00863D65">
        <w:rPr>
          <w:sz w:val="22"/>
          <w:szCs w:val="20"/>
        </w:rPr>
        <w:t>kupla (ar blīvu zaru struktūru un stumbra redzamību ne lielāku par 25%);</w:t>
      </w:r>
    </w:p>
    <w:p w14:paraId="44F90A4B" w14:textId="77777777" w:rsidR="00863D65" w:rsidRPr="00863D65" w:rsidRDefault="00863D65" w:rsidP="0023155C">
      <w:pPr>
        <w:numPr>
          <w:ilvl w:val="0"/>
          <w:numId w:val="32"/>
        </w:numPr>
        <w:overflowPunct w:val="0"/>
        <w:autoSpaceDE w:val="0"/>
        <w:autoSpaceDN w:val="0"/>
        <w:adjustRightInd w:val="0"/>
        <w:contextualSpacing/>
        <w:jc w:val="both"/>
        <w:textAlignment w:val="baseline"/>
        <w:rPr>
          <w:sz w:val="22"/>
          <w:szCs w:val="20"/>
        </w:rPr>
      </w:pPr>
      <w:r w:rsidRPr="00863D65">
        <w:rPr>
          <w:sz w:val="22"/>
          <w:szCs w:val="20"/>
        </w:rPr>
        <w:t xml:space="preserve">egle (5-6 metrus augsta) jāpiegādā un jāuzstāda no 2026. gada 20. - 23. novembrim Jūrmalas mākslas skolas teritorijā, Strēlnieku prospektā 30, Jaundubultos, Jūrmalā (vietu saskaņot ar </w:t>
      </w:r>
      <w:r w:rsidRPr="00863D65">
        <w:rPr>
          <w:caps/>
          <w:sz w:val="22"/>
          <w:szCs w:val="20"/>
        </w:rPr>
        <w:t>p</w:t>
      </w:r>
      <w:r w:rsidRPr="00863D65">
        <w:rPr>
          <w:sz w:val="22"/>
          <w:szCs w:val="20"/>
        </w:rPr>
        <w:t>asūtītāja pārstāvi). Egles demontāžu veikt no 2027. gada 14. - 15. janvārim.</w:t>
      </w:r>
    </w:p>
    <w:p w14:paraId="210CB81D" w14:textId="77777777" w:rsidR="00863D65" w:rsidRPr="00863D65" w:rsidRDefault="00863D65" w:rsidP="00863D65">
      <w:pPr>
        <w:ind w:left="1140"/>
        <w:contextualSpacing/>
        <w:jc w:val="both"/>
        <w:rPr>
          <w:sz w:val="22"/>
          <w:szCs w:val="20"/>
          <w:lang w:val="en-US"/>
        </w:rPr>
      </w:pPr>
    </w:p>
    <w:p w14:paraId="7FFFF457" w14:textId="77777777" w:rsidR="00863D65" w:rsidRPr="00863D65" w:rsidRDefault="00863D65" w:rsidP="0023155C">
      <w:pPr>
        <w:numPr>
          <w:ilvl w:val="0"/>
          <w:numId w:val="30"/>
        </w:numPr>
        <w:overflowPunct w:val="0"/>
        <w:autoSpaceDE w:val="0"/>
        <w:autoSpaceDN w:val="0"/>
        <w:adjustRightInd w:val="0"/>
        <w:spacing w:after="240"/>
        <w:ind w:left="357" w:hanging="357"/>
        <w:jc w:val="both"/>
        <w:textAlignment w:val="baseline"/>
        <w:rPr>
          <w:rFonts w:eastAsia="Times New Roman"/>
          <w:sz w:val="22"/>
          <w:szCs w:val="20"/>
        </w:rPr>
      </w:pPr>
      <w:r w:rsidRPr="00863D65">
        <w:rPr>
          <w:rFonts w:eastAsia="Times New Roman"/>
          <w:sz w:val="22"/>
          <w:szCs w:val="20"/>
        </w:rPr>
        <w:t>Izpildītājs (7-8 metrus augstai un 5-6 metrus augstai eglei) nodrošina visus egļu izmēriem atbilstošos un nepieciešamos egļu stiprinājumus (pamatnes konstrukcijas, atsvarus atsaites u.tml.), kas nodrošina  vizuāli kvalitatīvu, drošu un stabilu egles eksponēšanu visu tās eksponēšanas laiku, t.sk. tie ir izturīgi pret vēja brāzmām līdz 23 m/s. Izmantotie egļu stiprinājumi (pamatnes konstrukcijas, atsvari atsaites u.tml.) saskaņojami ar Pasūtītāja pārstāvi. Izmantotie egļu stiprinājumi (pamatnes konstrukcijas, atsvari u.tml.) nedrīkst izcelties, būt viegli saredzami,  pazemināt egles vizuāli dekoratīvo izskatu,  pamatnes konstruktīvie risinājumi papildus nosedzami ar egļu zariem.</w:t>
      </w:r>
    </w:p>
    <w:p w14:paraId="194DBC92" w14:textId="77777777" w:rsidR="00863D65" w:rsidRPr="00863D65" w:rsidRDefault="00863D65" w:rsidP="0023155C">
      <w:pPr>
        <w:pStyle w:val="ListParagraph"/>
        <w:numPr>
          <w:ilvl w:val="0"/>
          <w:numId w:val="30"/>
        </w:numPr>
        <w:spacing w:after="160"/>
        <w:jc w:val="both"/>
        <w:rPr>
          <w:sz w:val="22"/>
          <w:szCs w:val="20"/>
        </w:rPr>
      </w:pPr>
      <w:r w:rsidRPr="00863D65">
        <w:rPr>
          <w:sz w:val="22"/>
          <w:szCs w:val="20"/>
        </w:rPr>
        <w:t>Izpildītājs 7-8 metrus augstai eglei (pie Kauguru kultūras nama Raiņa ielā 110, Kauguros, Jūrmalā) nodrošina un uzstāda pa perimetru nožogojumu (</w:t>
      </w:r>
      <w:r w:rsidRPr="00863D65">
        <w:rPr>
          <w:sz w:val="22"/>
          <w:szCs w:val="20"/>
          <w:u w:val="single"/>
        </w:rPr>
        <w:t>nožogojumu vizuālo un tehnisko risinājumu pirms nožogojuma piegādes saskaņot ar Pasūtītāja pārstāvi</w:t>
      </w:r>
      <w:r w:rsidRPr="00863D65">
        <w:rPr>
          <w:sz w:val="22"/>
          <w:szCs w:val="20"/>
        </w:rPr>
        <w:t>). Piegādi un uzstādīšanu veikt no 2026. gada 20. - 23. novembrim. Nožogojuma demontāžu veikt no 2027. gada 14.-15. janvārim, saskaņoti ar egles demontāžu. Precīzu piegādes/uzstādīšanas un demontāžas laiku saskaņot ar Pasūtītāja pārstāvi.</w:t>
      </w:r>
    </w:p>
    <w:p w14:paraId="5647F665" w14:textId="77777777" w:rsidR="00863D65" w:rsidRPr="00863D65" w:rsidRDefault="00863D65" w:rsidP="0023155C">
      <w:pPr>
        <w:numPr>
          <w:ilvl w:val="0"/>
          <w:numId w:val="30"/>
        </w:numPr>
        <w:jc w:val="both"/>
        <w:rPr>
          <w:sz w:val="22"/>
          <w:szCs w:val="20"/>
        </w:rPr>
      </w:pPr>
      <w:r w:rsidRPr="00863D65">
        <w:rPr>
          <w:sz w:val="22"/>
          <w:szCs w:val="20"/>
        </w:rPr>
        <w:t>Piegādātājam jāpiegādā un jāuzstāda divi papildu nožogojumi (</w:t>
      </w:r>
      <w:r w:rsidRPr="00863D65">
        <w:rPr>
          <w:sz w:val="22"/>
          <w:szCs w:val="20"/>
          <w:u w:val="single"/>
        </w:rPr>
        <w:t>nožogojumu vizuālo un tehnisko risinājumu pirms nožogojuma piegādes saskaņot ar Pasūtītāja pārstāvi</w:t>
      </w:r>
      <w:r w:rsidRPr="00863D65">
        <w:rPr>
          <w:sz w:val="22"/>
          <w:szCs w:val="20"/>
        </w:rPr>
        <w:t>):</w:t>
      </w:r>
    </w:p>
    <w:p w14:paraId="21C453DD" w14:textId="77777777" w:rsidR="00863D65" w:rsidRPr="00863D65" w:rsidRDefault="00863D65" w:rsidP="0023155C">
      <w:pPr>
        <w:pStyle w:val="ListParagraph"/>
        <w:numPr>
          <w:ilvl w:val="1"/>
          <w:numId w:val="30"/>
        </w:numPr>
        <w:spacing w:after="200"/>
        <w:jc w:val="both"/>
        <w:rPr>
          <w:sz w:val="22"/>
          <w:szCs w:val="20"/>
        </w:rPr>
      </w:pPr>
      <w:r w:rsidRPr="00863D65">
        <w:rPr>
          <w:sz w:val="22"/>
          <w:szCs w:val="20"/>
        </w:rPr>
        <w:t>Viens nožogojums paredzēts Jūrmalas valstspilsētas svētku noformējuma (12-14 m augstas egles konstrukcijas) nožogošanai. Egles konstrukciju paredzēts izvietot Jūrmalas valstspilsētas teritorijā, vieta tiks precizēta. Nožogojuma piegādi /uzstādīšanu veikt no 2026. gada 20. - 23. novembrim. Nožogojuma demontāžu veikt no 2027. gada 14.-15. janvārim, saskaņoti ar egles konstrukcijas demontāžu. Precīzu piegādes/uzstādīšanas un demontāžas laiku saskaņot ar Pasūtītāja pārstāvi.</w:t>
      </w:r>
    </w:p>
    <w:p w14:paraId="03D21098" w14:textId="77777777" w:rsidR="00863D65" w:rsidRPr="00863D65" w:rsidRDefault="00863D65" w:rsidP="0023155C">
      <w:pPr>
        <w:pStyle w:val="ListParagraph"/>
        <w:numPr>
          <w:ilvl w:val="1"/>
          <w:numId w:val="30"/>
        </w:numPr>
        <w:spacing w:after="200"/>
        <w:jc w:val="both"/>
        <w:rPr>
          <w:sz w:val="22"/>
          <w:szCs w:val="20"/>
        </w:rPr>
      </w:pPr>
      <w:r w:rsidRPr="00863D65">
        <w:rPr>
          <w:sz w:val="22"/>
          <w:szCs w:val="20"/>
        </w:rPr>
        <w:t>Otrs nožogojums paredzēts Jūrmalas valstspilsētas svētku noformējuma (8-10 m augstas egles konstrukcijas) nožogošanai. Egles konstrukciju paredzēts izvietot Jūrmalas valstspilsētas teritorijā, vieta tiks precizēta. Nožogojuma piegādi /uzstādīšanu veikt no 2026. gada 20. - 23. novembrim. Nožogojuma demontāžu veikt no 2027. gada 14.-15. janvārim, saskaņoti ar egles konstrukcijas demontāžu. Precīzu piegādes/uzstādīšanas un demontāžas laiku saskaņot ar Pasūtītāja pārstāvi.</w:t>
      </w:r>
    </w:p>
    <w:p w14:paraId="2CD33963" w14:textId="77777777" w:rsidR="00863D65" w:rsidRPr="00863D65" w:rsidRDefault="00863D65" w:rsidP="00863D65">
      <w:pPr>
        <w:pStyle w:val="ListParagraph"/>
        <w:spacing w:after="200"/>
        <w:jc w:val="both"/>
        <w:rPr>
          <w:sz w:val="22"/>
          <w:szCs w:val="20"/>
        </w:rPr>
      </w:pPr>
    </w:p>
    <w:p w14:paraId="3E4D5E36" w14:textId="77777777" w:rsidR="00863D65" w:rsidRPr="00863D65" w:rsidRDefault="00863D65" w:rsidP="0023155C">
      <w:pPr>
        <w:pStyle w:val="ListParagraph"/>
        <w:numPr>
          <w:ilvl w:val="0"/>
          <w:numId w:val="30"/>
        </w:numPr>
        <w:spacing w:before="240" w:after="200"/>
        <w:ind w:left="357" w:hanging="357"/>
        <w:contextualSpacing w:val="0"/>
        <w:jc w:val="both"/>
        <w:rPr>
          <w:sz w:val="22"/>
          <w:szCs w:val="20"/>
        </w:rPr>
      </w:pPr>
      <w:r w:rsidRPr="00863D65">
        <w:rPr>
          <w:sz w:val="22"/>
          <w:szCs w:val="20"/>
        </w:rPr>
        <w:lastRenderedPageBreak/>
        <w:t xml:space="preserve">Nožogojumam jābūt izturīgam, no izvietošanai </w:t>
      </w:r>
      <w:proofErr w:type="spellStart"/>
      <w:r w:rsidRPr="00863D65">
        <w:rPr>
          <w:sz w:val="22"/>
          <w:szCs w:val="20"/>
        </w:rPr>
        <w:t>ārtelpās</w:t>
      </w:r>
      <w:proofErr w:type="spellEnd"/>
      <w:r w:rsidRPr="00863D65">
        <w:rPr>
          <w:sz w:val="22"/>
          <w:szCs w:val="20"/>
        </w:rPr>
        <w:t xml:space="preserve"> līdz -30℃ paredzētiem materiāliem (koks, metāls), kas ir gludi, bez virsmas defektiem (</w:t>
      </w:r>
      <w:proofErr w:type="spellStart"/>
      <w:r w:rsidRPr="00863D65">
        <w:rPr>
          <w:sz w:val="22"/>
          <w:szCs w:val="20"/>
        </w:rPr>
        <w:t>punktveida</w:t>
      </w:r>
      <w:proofErr w:type="spellEnd"/>
      <w:r w:rsidRPr="00863D65">
        <w:rPr>
          <w:sz w:val="22"/>
          <w:szCs w:val="20"/>
        </w:rPr>
        <w:t xml:space="preserve"> korozijas, dziļas rūsas, plāvas, šuves, velmējuma zīmes, ražotāja zīmes un citiem negludumiem), atbilst visām drošības prasībām, stabilam, viegli uzstādāmam, kombinējamam no vairākiem posmiem, kas vienmērīgi izvietojami pa perimetru eglei/ egles konstrukcijai, norobežo piekļuvi eglēm/ egļu konstrukcijām, izmērs augstumā 80-85 cm, paredzēts dekorāciju/vides objektu norobežošanai. </w:t>
      </w:r>
    </w:p>
    <w:p w14:paraId="39240FE4" w14:textId="77777777" w:rsidR="00863D65" w:rsidRPr="00863D65" w:rsidRDefault="00863D65" w:rsidP="00863D65">
      <w:pPr>
        <w:pStyle w:val="ListParagraph"/>
        <w:spacing w:before="240" w:after="200"/>
        <w:ind w:left="357"/>
        <w:contextualSpacing w:val="0"/>
        <w:jc w:val="both"/>
        <w:rPr>
          <w:sz w:val="22"/>
          <w:szCs w:val="20"/>
        </w:rPr>
      </w:pPr>
      <w:r w:rsidRPr="00863D65">
        <w:rPr>
          <w:b/>
          <w:bCs/>
          <w:sz w:val="22"/>
          <w:szCs w:val="20"/>
        </w:rPr>
        <w:t>Nožogojuma konstrukcijai un stiprinājuma risinājumam jābūt izstrādātam tā, lai bez speciāliem instrumentiem to nevarētu vienkārši demontēt vai aiznest. Nožogojuma sekcijām jābūt savstarpēji savienotām un droši nostiprinātām, kas mazina patvaļīgas demontāžas un zādzības risku.</w:t>
      </w:r>
      <w:r w:rsidRPr="00863D65">
        <w:rPr>
          <w:sz w:val="22"/>
          <w:szCs w:val="20"/>
        </w:rPr>
        <w:t xml:space="preserve"> </w:t>
      </w:r>
    </w:p>
    <w:p w14:paraId="3782623D" w14:textId="77777777" w:rsidR="00863D65" w:rsidRPr="00863D65" w:rsidRDefault="00863D65" w:rsidP="00863D65">
      <w:pPr>
        <w:pStyle w:val="ListParagraph"/>
        <w:spacing w:before="240" w:after="200"/>
        <w:ind w:left="357"/>
        <w:contextualSpacing w:val="0"/>
        <w:jc w:val="both"/>
        <w:rPr>
          <w:sz w:val="22"/>
          <w:szCs w:val="20"/>
        </w:rPr>
      </w:pPr>
      <w:r w:rsidRPr="00863D65">
        <w:rPr>
          <w:sz w:val="22"/>
          <w:szCs w:val="20"/>
        </w:rPr>
        <w:t xml:space="preserve">Stiprinājuma risinājumam jābūt estētiskam, kas nepazemina konkrētā nožogojuma un kopējā egles noformējuma vizuālo risinājumu. Nožogojuma vizuālais risinājums: lakonisks, askētiska un mūsdienīgu dizaina risinājums, kas stilistiski - proporcijās, formās, materiālos un toņu risinājumā organiski iekļaujas pilsētvidē, nedominē pār egles dekoratīvo noformējumu. Nožogojuma vizuālais izskats nedrīkst izcelties ar aktīvām dizaina un konstruktīvām detaļām, negatīvi pārveidot konkrētās pilsētvides arhitektonisko un ainavisko substanci. Toņu risinājums - tumši zaļā, zaļi pelēkā toņu un pustoņu gamma. </w:t>
      </w:r>
    </w:p>
    <w:p w14:paraId="1FFF91C8" w14:textId="77777777" w:rsidR="00863D65" w:rsidRPr="00863D65" w:rsidRDefault="00863D65" w:rsidP="00863D65">
      <w:pPr>
        <w:pStyle w:val="ListParagraph"/>
        <w:spacing w:before="120" w:after="200"/>
        <w:ind w:left="360"/>
        <w:jc w:val="both"/>
        <w:rPr>
          <w:sz w:val="22"/>
          <w:szCs w:val="20"/>
        </w:rPr>
      </w:pPr>
      <w:r w:rsidRPr="00863D65">
        <w:rPr>
          <w:sz w:val="22"/>
          <w:szCs w:val="20"/>
        </w:rPr>
        <w:t>Nožogojums nepaliek Pasūtītāja īpašumā.</w:t>
      </w:r>
    </w:p>
    <w:p w14:paraId="2A887468" w14:textId="77777777" w:rsidR="00863D65" w:rsidRPr="00863D65" w:rsidRDefault="00863D65" w:rsidP="0023155C">
      <w:pPr>
        <w:numPr>
          <w:ilvl w:val="0"/>
          <w:numId w:val="30"/>
        </w:numPr>
        <w:overflowPunct w:val="0"/>
        <w:autoSpaceDE w:val="0"/>
        <w:autoSpaceDN w:val="0"/>
        <w:adjustRightInd w:val="0"/>
        <w:spacing w:before="120"/>
        <w:jc w:val="both"/>
        <w:textAlignment w:val="baseline"/>
        <w:rPr>
          <w:rFonts w:eastAsia="Times New Roman"/>
          <w:sz w:val="22"/>
          <w:szCs w:val="20"/>
        </w:rPr>
      </w:pPr>
      <w:r w:rsidRPr="00863D65">
        <w:rPr>
          <w:rFonts w:eastAsia="Times New Roman"/>
          <w:b/>
          <w:i/>
          <w:sz w:val="22"/>
          <w:szCs w:val="20"/>
          <w:u w:val="single"/>
          <w:lang w:eastAsia="lv-LV"/>
        </w:rPr>
        <w:t>No 2026. gada 20. - 23. novembrim</w:t>
      </w:r>
      <w:r w:rsidRPr="00863D65" w:rsidDel="007D2B85">
        <w:rPr>
          <w:rFonts w:eastAsia="Times New Roman"/>
          <w:b/>
          <w:i/>
          <w:sz w:val="22"/>
          <w:szCs w:val="20"/>
          <w:u w:val="single"/>
          <w:lang w:eastAsia="lv-LV"/>
        </w:rPr>
        <w:t xml:space="preserve"> </w:t>
      </w:r>
      <w:r w:rsidRPr="00863D65">
        <w:rPr>
          <w:rFonts w:eastAsia="Times New Roman"/>
          <w:b/>
          <w:i/>
          <w:sz w:val="22"/>
          <w:szCs w:val="20"/>
          <w:lang w:eastAsia="lv-LV"/>
        </w:rPr>
        <w:t xml:space="preserve">- </w:t>
      </w:r>
      <w:r w:rsidRPr="00863D65">
        <w:rPr>
          <w:rFonts w:eastAsia="Times New Roman"/>
          <w:i/>
          <w:sz w:val="22"/>
          <w:szCs w:val="20"/>
          <w:lang w:eastAsia="lv-LV"/>
        </w:rPr>
        <w:t>Jūrmalas valstspilsētas svētku noformējuma izgatavošanai:</w:t>
      </w:r>
    </w:p>
    <w:p w14:paraId="4FE68FF3" w14:textId="77777777" w:rsidR="00863D65" w:rsidRPr="00863D65" w:rsidRDefault="00863D65" w:rsidP="0023155C">
      <w:pPr>
        <w:numPr>
          <w:ilvl w:val="0"/>
          <w:numId w:val="33"/>
        </w:numPr>
        <w:overflowPunct w:val="0"/>
        <w:autoSpaceDE w:val="0"/>
        <w:autoSpaceDN w:val="0"/>
        <w:adjustRightInd w:val="0"/>
        <w:spacing w:before="120"/>
        <w:contextualSpacing/>
        <w:jc w:val="both"/>
        <w:textAlignment w:val="baseline"/>
        <w:rPr>
          <w:rFonts w:eastAsia="Times New Roman"/>
          <w:sz w:val="22"/>
          <w:szCs w:val="20"/>
        </w:rPr>
      </w:pPr>
      <w:r w:rsidRPr="00863D65">
        <w:rPr>
          <w:rFonts w:eastAsia="Times New Roman"/>
          <w:b/>
          <w:sz w:val="22"/>
          <w:szCs w:val="20"/>
        </w:rPr>
        <w:t>sagatavot un piegādāt 180 egles</w:t>
      </w:r>
      <w:r w:rsidRPr="00863D65">
        <w:rPr>
          <w:rFonts w:eastAsia="Times New Roman"/>
          <w:sz w:val="22"/>
          <w:szCs w:val="20"/>
        </w:rPr>
        <w:t xml:space="preserve"> – kuplas (ar blīvu zaru struktūru un nelielu attālumu starp vainagu daļām, stumbra redzamību ne lielāku par 25 %), “</w:t>
      </w:r>
      <w:proofErr w:type="spellStart"/>
      <w:r w:rsidRPr="00863D65">
        <w:rPr>
          <w:rFonts w:eastAsia="Times New Roman"/>
          <w:sz w:val="22"/>
          <w:szCs w:val="20"/>
        </w:rPr>
        <w:t>Nordmann</w:t>
      </w:r>
      <w:proofErr w:type="spellEnd"/>
      <w:r w:rsidRPr="00863D65">
        <w:rPr>
          <w:rFonts w:eastAsia="Times New Roman"/>
          <w:sz w:val="22"/>
          <w:szCs w:val="20"/>
        </w:rPr>
        <w:t>” egļu šķirne;</w:t>
      </w:r>
    </w:p>
    <w:p w14:paraId="5B2D32C5" w14:textId="77777777" w:rsidR="00863D65" w:rsidRPr="00863D65" w:rsidRDefault="00863D65" w:rsidP="00863D65">
      <w:pPr>
        <w:overflowPunct w:val="0"/>
        <w:autoSpaceDE w:val="0"/>
        <w:autoSpaceDN w:val="0"/>
        <w:adjustRightInd w:val="0"/>
        <w:spacing w:before="120"/>
        <w:ind w:left="1140"/>
        <w:contextualSpacing/>
        <w:jc w:val="both"/>
        <w:textAlignment w:val="baseline"/>
        <w:rPr>
          <w:rFonts w:eastAsia="Times New Roman"/>
          <w:b/>
          <w:sz w:val="22"/>
          <w:szCs w:val="20"/>
        </w:rPr>
      </w:pPr>
    </w:p>
    <w:p w14:paraId="70019312" w14:textId="77777777" w:rsidR="00863D65" w:rsidRPr="00863D65" w:rsidRDefault="00863D65" w:rsidP="00863D65">
      <w:pPr>
        <w:overflowPunct w:val="0"/>
        <w:autoSpaceDE w:val="0"/>
        <w:autoSpaceDN w:val="0"/>
        <w:adjustRightInd w:val="0"/>
        <w:spacing w:before="120"/>
        <w:ind w:left="1140"/>
        <w:contextualSpacing/>
        <w:jc w:val="both"/>
        <w:textAlignment w:val="baseline"/>
        <w:rPr>
          <w:rFonts w:eastAsia="Times New Roman"/>
          <w:sz w:val="22"/>
          <w:szCs w:val="20"/>
        </w:rPr>
      </w:pPr>
      <w:r w:rsidRPr="00863D65">
        <w:rPr>
          <w:rFonts w:eastAsia="Times New Roman"/>
          <w:b/>
          <w:sz w:val="22"/>
          <w:szCs w:val="20"/>
        </w:rPr>
        <w:t>Vizuāls piemērs</w:t>
      </w:r>
      <w:r w:rsidRPr="00863D65">
        <w:rPr>
          <w:rFonts w:eastAsia="Times New Roman"/>
          <w:sz w:val="22"/>
          <w:szCs w:val="20"/>
        </w:rPr>
        <w:t>:</w:t>
      </w:r>
    </w:p>
    <w:p w14:paraId="0773FBC6" w14:textId="77777777" w:rsidR="00863D65" w:rsidRPr="00863D65" w:rsidRDefault="00863D65" w:rsidP="00863D65">
      <w:pPr>
        <w:overflowPunct w:val="0"/>
        <w:autoSpaceDE w:val="0"/>
        <w:autoSpaceDN w:val="0"/>
        <w:adjustRightInd w:val="0"/>
        <w:spacing w:before="120"/>
        <w:ind w:left="1140"/>
        <w:contextualSpacing/>
        <w:jc w:val="both"/>
        <w:textAlignment w:val="baseline"/>
        <w:rPr>
          <w:rFonts w:eastAsia="Times New Roman"/>
          <w:sz w:val="22"/>
          <w:szCs w:val="20"/>
        </w:rPr>
      </w:pPr>
      <w:r w:rsidRPr="00863D65">
        <w:rPr>
          <w:noProof/>
          <w:sz w:val="22"/>
          <w:szCs w:val="20"/>
          <w:lang w:eastAsia="lv-LV"/>
        </w:rPr>
        <w:drawing>
          <wp:inline distT="0" distB="0" distL="0" distR="0" wp14:anchorId="3653CE13" wp14:editId="48157A0E">
            <wp:extent cx="1455420" cy="1924654"/>
            <wp:effectExtent l="0" t="0" r="0" b="0"/>
            <wp:docPr id="480759840" name="Picture 1" descr="A group of trees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759840" name="Picture 1" descr="A group of trees in a field&#10;&#10;AI-generated content may be incorrect."/>
                    <pic:cNvPicPr>
                      <a:picLocks noChangeAspect="1" noChangeArrowheads="1"/>
                    </pic:cNvPicPr>
                  </pic:nvPicPr>
                  <pic:blipFill rotWithShape="1">
                    <a:blip r:embed="rId18">
                      <a:extLst>
                        <a:ext uri="{28A0092B-C50C-407E-A947-70E740481C1C}">
                          <a14:useLocalDpi xmlns:a14="http://schemas.microsoft.com/office/drawing/2010/main" val="0"/>
                        </a:ext>
                      </a:extLst>
                    </a:blip>
                    <a:srcRect l="16667" t="13438" r="7084" b="10938"/>
                    <a:stretch>
                      <a:fillRect/>
                    </a:stretch>
                  </pic:blipFill>
                  <pic:spPr bwMode="auto">
                    <a:xfrm>
                      <a:off x="0" y="0"/>
                      <a:ext cx="1457288" cy="1927124"/>
                    </a:xfrm>
                    <a:prstGeom prst="rect">
                      <a:avLst/>
                    </a:prstGeom>
                    <a:noFill/>
                    <a:ln>
                      <a:noFill/>
                    </a:ln>
                    <a:extLst>
                      <a:ext uri="{53640926-AAD7-44D8-BBD7-CCE9431645EC}">
                        <a14:shadowObscured xmlns:a14="http://schemas.microsoft.com/office/drawing/2010/main"/>
                      </a:ext>
                    </a:extLst>
                  </pic:spPr>
                </pic:pic>
              </a:graphicData>
            </a:graphic>
          </wp:inline>
        </w:drawing>
      </w:r>
      <w:r w:rsidRPr="00863D65">
        <w:rPr>
          <w:rFonts w:eastAsia="Times New Roman"/>
          <w:sz w:val="22"/>
          <w:szCs w:val="20"/>
        </w:rPr>
        <w:t xml:space="preserve">      </w:t>
      </w:r>
      <w:r w:rsidRPr="00863D65">
        <w:rPr>
          <w:rFonts w:eastAsia="Times New Roman"/>
          <w:sz w:val="22"/>
          <w:szCs w:val="20"/>
        </w:rPr>
        <w:tab/>
      </w:r>
      <w:r w:rsidRPr="00863D65">
        <w:rPr>
          <w:rFonts w:eastAsia="Times New Roman"/>
          <w:sz w:val="22"/>
          <w:szCs w:val="20"/>
        </w:rPr>
        <w:tab/>
        <w:t xml:space="preserve">   </w:t>
      </w:r>
      <w:r w:rsidRPr="00863D65">
        <w:rPr>
          <w:noProof/>
          <w:sz w:val="22"/>
          <w:szCs w:val="20"/>
          <w:lang w:eastAsia="lv-LV"/>
        </w:rPr>
        <w:drawing>
          <wp:inline distT="0" distB="0" distL="0" distR="0" wp14:anchorId="7AF84C0A" wp14:editId="228A1D7C">
            <wp:extent cx="1242060" cy="1908773"/>
            <wp:effectExtent l="0" t="0" r="0" b="0"/>
            <wp:docPr id="206342071" name="Picture 2" descr="A person holding a small tree in the sn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42071" name="Picture 2" descr="A person holding a small tree in the snow&#10;&#10;AI-generated content may be incorre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35" t="1103" r="32197" b="21365"/>
                    <a:stretch>
                      <a:fillRect/>
                    </a:stretch>
                  </pic:blipFill>
                  <pic:spPr bwMode="auto">
                    <a:xfrm>
                      <a:off x="0" y="0"/>
                      <a:ext cx="1250817" cy="1922230"/>
                    </a:xfrm>
                    <a:prstGeom prst="rect">
                      <a:avLst/>
                    </a:prstGeom>
                    <a:noFill/>
                    <a:ln>
                      <a:noFill/>
                    </a:ln>
                    <a:extLst>
                      <a:ext uri="{53640926-AAD7-44D8-BBD7-CCE9431645EC}">
                        <a14:shadowObscured xmlns:a14="http://schemas.microsoft.com/office/drawing/2010/main"/>
                      </a:ext>
                    </a:extLst>
                  </pic:spPr>
                </pic:pic>
              </a:graphicData>
            </a:graphic>
          </wp:inline>
        </w:drawing>
      </w:r>
    </w:p>
    <w:p w14:paraId="078E9381" w14:textId="77777777" w:rsidR="00863D65" w:rsidRPr="00863D65" w:rsidRDefault="00863D65" w:rsidP="00863D65">
      <w:pPr>
        <w:overflowPunct w:val="0"/>
        <w:autoSpaceDE w:val="0"/>
        <w:autoSpaceDN w:val="0"/>
        <w:adjustRightInd w:val="0"/>
        <w:spacing w:before="120"/>
        <w:ind w:left="1140"/>
        <w:contextualSpacing/>
        <w:jc w:val="both"/>
        <w:textAlignment w:val="baseline"/>
        <w:rPr>
          <w:rFonts w:eastAsia="Times New Roman"/>
          <w:b/>
          <w:sz w:val="22"/>
          <w:szCs w:val="20"/>
        </w:rPr>
      </w:pPr>
      <w:r w:rsidRPr="00863D65">
        <w:rPr>
          <w:rFonts w:eastAsia="Times New Roman"/>
          <w:b/>
          <w:sz w:val="22"/>
          <w:szCs w:val="20"/>
        </w:rPr>
        <w:t>atbilstošs kuplas egles prasībām</w:t>
      </w:r>
      <w:r w:rsidRPr="00863D65">
        <w:rPr>
          <w:rFonts w:eastAsia="Times New Roman"/>
          <w:b/>
          <w:sz w:val="22"/>
          <w:szCs w:val="20"/>
        </w:rPr>
        <w:tab/>
      </w:r>
      <w:r w:rsidRPr="00863D65">
        <w:rPr>
          <w:rFonts w:eastAsia="Times New Roman"/>
          <w:b/>
          <w:sz w:val="22"/>
          <w:szCs w:val="20"/>
        </w:rPr>
        <w:tab/>
        <w:t xml:space="preserve">   neatbilstošs kuplas egles prasībām</w:t>
      </w:r>
    </w:p>
    <w:p w14:paraId="03BD74AA" w14:textId="77777777" w:rsidR="00863D65" w:rsidRPr="00863D65" w:rsidRDefault="00863D65" w:rsidP="00863D65">
      <w:pPr>
        <w:overflowPunct w:val="0"/>
        <w:autoSpaceDE w:val="0"/>
        <w:autoSpaceDN w:val="0"/>
        <w:adjustRightInd w:val="0"/>
        <w:spacing w:before="120"/>
        <w:ind w:left="1140"/>
        <w:contextualSpacing/>
        <w:jc w:val="both"/>
        <w:textAlignment w:val="baseline"/>
        <w:rPr>
          <w:rFonts w:eastAsia="Times New Roman"/>
          <w:sz w:val="22"/>
          <w:szCs w:val="20"/>
        </w:rPr>
      </w:pPr>
    </w:p>
    <w:p w14:paraId="16314519" w14:textId="77777777" w:rsidR="00863D65" w:rsidRPr="00863D65" w:rsidRDefault="00863D65" w:rsidP="0023155C">
      <w:pPr>
        <w:pStyle w:val="ListParagraph"/>
        <w:numPr>
          <w:ilvl w:val="0"/>
          <w:numId w:val="33"/>
        </w:numPr>
        <w:spacing w:before="120"/>
        <w:jc w:val="both"/>
        <w:rPr>
          <w:sz w:val="22"/>
          <w:szCs w:val="20"/>
        </w:rPr>
      </w:pPr>
      <w:r w:rsidRPr="00863D65">
        <w:rPr>
          <w:sz w:val="22"/>
          <w:szCs w:val="20"/>
        </w:rPr>
        <w:t xml:space="preserve">augstums -  ne mazāks kā </w:t>
      </w:r>
      <w:r w:rsidRPr="00863D65">
        <w:rPr>
          <w:sz w:val="22"/>
          <w:szCs w:val="20"/>
          <w:u w:val="single"/>
        </w:rPr>
        <w:t>1,6 - 2 m</w:t>
      </w:r>
      <w:r w:rsidRPr="00863D65">
        <w:rPr>
          <w:sz w:val="22"/>
          <w:szCs w:val="20"/>
        </w:rPr>
        <w:t xml:space="preserve"> (egles virszemes kuplā daļa, </w:t>
      </w:r>
      <w:r w:rsidRPr="00863D65">
        <w:rPr>
          <w:sz w:val="22"/>
          <w:szCs w:val="20"/>
          <w:u w:val="single"/>
        </w:rPr>
        <w:t>neskaitot galotni</w:t>
      </w:r>
      <w:r w:rsidRPr="00863D65">
        <w:rPr>
          <w:sz w:val="22"/>
          <w:szCs w:val="20"/>
        </w:rPr>
        <w:t>, nedrīkst būt mazāka par H.1,6 m);</w:t>
      </w:r>
    </w:p>
    <w:p w14:paraId="7B34916B" w14:textId="77777777" w:rsidR="00863D65" w:rsidRPr="00863D65" w:rsidRDefault="00863D65" w:rsidP="0023155C">
      <w:pPr>
        <w:numPr>
          <w:ilvl w:val="0"/>
          <w:numId w:val="33"/>
        </w:numPr>
        <w:overflowPunct w:val="0"/>
        <w:autoSpaceDE w:val="0"/>
        <w:autoSpaceDN w:val="0"/>
        <w:adjustRightInd w:val="0"/>
        <w:spacing w:before="120"/>
        <w:contextualSpacing/>
        <w:jc w:val="both"/>
        <w:textAlignment w:val="baseline"/>
        <w:rPr>
          <w:rFonts w:eastAsia="Times New Roman"/>
          <w:sz w:val="22"/>
          <w:szCs w:val="20"/>
        </w:rPr>
      </w:pPr>
      <w:r w:rsidRPr="00863D65">
        <w:rPr>
          <w:rFonts w:eastAsia="Times New Roman"/>
          <w:sz w:val="22"/>
          <w:szCs w:val="20"/>
        </w:rPr>
        <w:t xml:space="preserve">piegādes vietas: </w:t>
      </w:r>
    </w:p>
    <w:p w14:paraId="2ABB9EB3" w14:textId="77777777" w:rsidR="00863D65" w:rsidRPr="00863D65" w:rsidRDefault="00863D65" w:rsidP="00863D65">
      <w:pPr>
        <w:overflowPunct w:val="0"/>
        <w:autoSpaceDE w:val="0"/>
        <w:autoSpaceDN w:val="0"/>
        <w:adjustRightInd w:val="0"/>
        <w:spacing w:before="120"/>
        <w:ind w:left="1140"/>
        <w:contextualSpacing/>
        <w:jc w:val="both"/>
        <w:textAlignment w:val="baseline"/>
        <w:rPr>
          <w:rFonts w:eastAsia="Times New Roman"/>
          <w:sz w:val="22"/>
          <w:szCs w:val="20"/>
        </w:rPr>
      </w:pPr>
      <w:r w:rsidRPr="00863D65">
        <w:rPr>
          <w:rFonts w:eastAsia="Times New Roman"/>
          <w:sz w:val="22"/>
          <w:szCs w:val="20"/>
        </w:rPr>
        <w:t xml:space="preserve">1. 55 egles piegādāt uz Pasūtītāja noliktavu Pļavu ielā 13/15, Jūrmalā. Egles paredzētas Pasūtītāja 8-10 m augstas metāla egles konstrukcijas dekorēšanai. Egļu uzstādīšanu un demontāžu veic Pasūtītājs. </w:t>
      </w:r>
    </w:p>
    <w:p w14:paraId="7AC3F0FF" w14:textId="77777777" w:rsidR="00863D65" w:rsidRPr="00863D65" w:rsidRDefault="00863D65" w:rsidP="00863D65">
      <w:pPr>
        <w:overflowPunct w:val="0"/>
        <w:autoSpaceDE w:val="0"/>
        <w:autoSpaceDN w:val="0"/>
        <w:adjustRightInd w:val="0"/>
        <w:spacing w:before="120"/>
        <w:ind w:left="1140"/>
        <w:contextualSpacing/>
        <w:jc w:val="both"/>
        <w:textAlignment w:val="baseline"/>
        <w:rPr>
          <w:rFonts w:eastAsia="Times New Roman"/>
          <w:sz w:val="22"/>
          <w:szCs w:val="20"/>
        </w:rPr>
      </w:pPr>
      <w:r w:rsidRPr="00863D65">
        <w:rPr>
          <w:rFonts w:eastAsia="Times New Roman"/>
          <w:sz w:val="22"/>
          <w:szCs w:val="20"/>
        </w:rPr>
        <w:t>2. 125 egles piegādāt uz</w:t>
      </w:r>
      <w:bookmarkStart w:id="127" w:name="_Hlk207027840"/>
      <w:r w:rsidRPr="00863D65">
        <w:rPr>
          <w:rFonts w:eastAsia="Times New Roman"/>
          <w:sz w:val="22"/>
          <w:szCs w:val="20"/>
        </w:rPr>
        <w:t xml:space="preserve"> Jūrmalas valstspilsētas teritoriju (vieta tiks precizēta), un egles paredzētas Pasūtītāja 12-14 m augstas metāla egles konstrukcijas dekorēšanai. Egļu uzstādīšanu un demontāžu veic Pasūtītājs.  Precīzu piegādes vietu un laiku saskaņot ar Pasūtītāja pārstāvi.</w:t>
      </w:r>
    </w:p>
    <w:bookmarkEnd w:id="127"/>
    <w:p w14:paraId="4A015AC6" w14:textId="77777777" w:rsidR="00863D65" w:rsidRPr="00863D65" w:rsidRDefault="00863D65" w:rsidP="00863D65">
      <w:pPr>
        <w:spacing w:before="120"/>
        <w:ind w:left="1140"/>
        <w:contextualSpacing/>
        <w:jc w:val="both"/>
        <w:rPr>
          <w:rFonts w:eastAsia="Times New Roman"/>
          <w:sz w:val="22"/>
          <w:szCs w:val="20"/>
        </w:rPr>
      </w:pPr>
    </w:p>
    <w:p w14:paraId="31044CC0" w14:textId="77777777" w:rsidR="00863D65" w:rsidRPr="00863D65" w:rsidRDefault="00863D65" w:rsidP="0023155C">
      <w:pPr>
        <w:numPr>
          <w:ilvl w:val="0"/>
          <w:numId w:val="30"/>
        </w:numPr>
        <w:overflowPunct w:val="0"/>
        <w:autoSpaceDE w:val="0"/>
        <w:autoSpaceDN w:val="0"/>
        <w:adjustRightInd w:val="0"/>
        <w:spacing w:before="120"/>
        <w:jc w:val="both"/>
        <w:textAlignment w:val="baseline"/>
        <w:rPr>
          <w:rFonts w:eastAsia="Times New Roman"/>
          <w:sz w:val="22"/>
          <w:szCs w:val="20"/>
        </w:rPr>
      </w:pPr>
      <w:r w:rsidRPr="00863D65">
        <w:rPr>
          <w:rFonts w:eastAsia="Times New Roman"/>
          <w:sz w:val="22"/>
          <w:szCs w:val="20"/>
        </w:rPr>
        <w:t xml:space="preserve">2027. gada 14.-15. janvārī veikt šo tehnisko specifikāciju 7. punktā noteikto piegādāto 180 egļu aizvešanu ar to pārvietošanai piemērotu transportlīdzekli no to izvietošanas vietām Jūrmalas valstspilsētas teritorijā. </w:t>
      </w:r>
    </w:p>
    <w:p w14:paraId="0D012E08" w14:textId="77777777" w:rsidR="00863D65" w:rsidRPr="00863D65" w:rsidRDefault="00863D65" w:rsidP="00863D65">
      <w:pPr>
        <w:overflowPunct w:val="0"/>
        <w:autoSpaceDE w:val="0"/>
        <w:autoSpaceDN w:val="0"/>
        <w:adjustRightInd w:val="0"/>
        <w:spacing w:before="120"/>
        <w:ind w:left="360"/>
        <w:jc w:val="both"/>
        <w:textAlignment w:val="baseline"/>
        <w:rPr>
          <w:rFonts w:eastAsia="Times New Roman"/>
          <w:sz w:val="22"/>
          <w:szCs w:val="20"/>
        </w:rPr>
      </w:pPr>
      <w:r w:rsidRPr="00863D65">
        <w:rPr>
          <w:rFonts w:eastAsia="Times New Roman"/>
          <w:sz w:val="22"/>
          <w:szCs w:val="20"/>
        </w:rPr>
        <w:t>Precīzu laiku saskaņot ar Pasūtītāja pārstāvi.</w:t>
      </w:r>
    </w:p>
    <w:p w14:paraId="014F98F0" w14:textId="77777777" w:rsidR="00863D65" w:rsidRPr="00863D65" w:rsidRDefault="00863D65" w:rsidP="0023155C">
      <w:pPr>
        <w:numPr>
          <w:ilvl w:val="0"/>
          <w:numId w:val="30"/>
        </w:numPr>
        <w:overflowPunct w:val="0"/>
        <w:autoSpaceDE w:val="0"/>
        <w:autoSpaceDN w:val="0"/>
        <w:adjustRightInd w:val="0"/>
        <w:spacing w:before="120"/>
        <w:jc w:val="both"/>
        <w:textAlignment w:val="baseline"/>
        <w:rPr>
          <w:rFonts w:eastAsia="Times New Roman"/>
          <w:sz w:val="22"/>
          <w:szCs w:val="20"/>
        </w:rPr>
      </w:pPr>
      <w:r w:rsidRPr="00863D65">
        <w:rPr>
          <w:rFonts w:eastAsia="Times New Roman"/>
          <w:sz w:val="22"/>
          <w:szCs w:val="20"/>
        </w:rPr>
        <w:t xml:space="preserve">Izpildītājs atbild par uzstādīto egļu stabilitāti un vizuālo izskatu (nav attiecināms uz rotājumiem) līdz to demontāžai. </w:t>
      </w:r>
    </w:p>
    <w:p w14:paraId="65AAF338" w14:textId="77777777" w:rsidR="00863D65" w:rsidRPr="00863D65" w:rsidRDefault="00863D65" w:rsidP="0023155C">
      <w:pPr>
        <w:numPr>
          <w:ilvl w:val="0"/>
          <w:numId w:val="30"/>
        </w:numPr>
        <w:overflowPunct w:val="0"/>
        <w:autoSpaceDE w:val="0"/>
        <w:autoSpaceDN w:val="0"/>
        <w:adjustRightInd w:val="0"/>
        <w:spacing w:before="120"/>
        <w:jc w:val="both"/>
        <w:textAlignment w:val="baseline"/>
        <w:rPr>
          <w:rFonts w:eastAsia="Times New Roman"/>
          <w:b/>
          <w:sz w:val="22"/>
          <w:szCs w:val="20"/>
        </w:rPr>
      </w:pPr>
      <w:r w:rsidRPr="00863D65">
        <w:rPr>
          <w:rFonts w:eastAsia="Times New Roman"/>
          <w:sz w:val="22"/>
          <w:szCs w:val="20"/>
        </w:rPr>
        <w:t>Veicot montāžas darbus, jāievēro darba drošības prasības.</w:t>
      </w:r>
    </w:p>
    <w:p w14:paraId="6A41A8D9" w14:textId="77777777" w:rsidR="00863D65" w:rsidRPr="00863D65" w:rsidRDefault="00863D65" w:rsidP="0023155C">
      <w:pPr>
        <w:numPr>
          <w:ilvl w:val="0"/>
          <w:numId w:val="30"/>
        </w:numPr>
        <w:overflowPunct w:val="0"/>
        <w:autoSpaceDE w:val="0"/>
        <w:autoSpaceDN w:val="0"/>
        <w:adjustRightInd w:val="0"/>
        <w:spacing w:before="120"/>
        <w:jc w:val="both"/>
        <w:textAlignment w:val="baseline"/>
        <w:rPr>
          <w:rFonts w:eastAsia="Times New Roman"/>
          <w:sz w:val="22"/>
          <w:szCs w:val="20"/>
        </w:rPr>
      </w:pPr>
      <w:r w:rsidRPr="00863D65">
        <w:rPr>
          <w:rFonts w:eastAsia="Times New Roman"/>
          <w:sz w:val="22"/>
          <w:szCs w:val="20"/>
        </w:rPr>
        <w:lastRenderedPageBreak/>
        <w:t>Egļu (7-8 m un 5-6 m) demontāžā ietilpst egļu sazāģēšana, koka bluķu novākšana, aizvešana ar piemērotu transportlīdzekli:</w:t>
      </w:r>
    </w:p>
    <w:p w14:paraId="73F77BA6" w14:textId="77777777" w:rsidR="00863D65" w:rsidRPr="00863D65" w:rsidRDefault="00863D65" w:rsidP="0023155C">
      <w:pPr>
        <w:pStyle w:val="ListParagraph"/>
        <w:numPr>
          <w:ilvl w:val="1"/>
          <w:numId w:val="29"/>
        </w:numPr>
        <w:tabs>
          <w:tab w:val="clear" w:pos="1440"/>
          <w:tab w:val="num" w:pos="1134"/>
        </w:tabs>
        <w:overflowPunct w:val="0"/>
        <w:autoSpaceDE w:val="0"/>
        <w:autoSpaceDN w:val="0"/>
        <w:adjustRightInd w:val="0"/>
        <w:spacing w:before="120"/>
        <w:ind w:hanging="589"/>
        <w:jc w:val="both"/>
        <w:textAlignment w:val="baseline"/>
        <w:rPr>
          <w:sz w:val="22"/>
          <w:szCs w:val="20"/>
        </w:rPr>
      </w:pPr>
      <w:r w:rsidRPr="00863D65">
        <w:rPr>
          <w:sz w:val="22"/>
          <w:szCs w:val="20"/>
        </w:rPr>
        <w:t>Raiņa ielā 110, Kauguros, Jūrmalā;</w:t>
      </w:r>
    </w:p>
    <w:p w14:paraId="784F81F1" w14:textId="77777777" w:rsidR="00863D65" w:rsidRPr="00863D65" w:rsidRDefault="00863D65" w:rsidP="0023155C">
      <w:pPr>
        <w:pStyle w:val="ListParagraph"/>
        <w:numPr>
          <w:ilvl w:val="1"/>
          <w:numId w:val="29"/>
        </w:numPr>
        <w:tabs>
          <w:tab w:val="clear" w:pos="1440"/>
          <w:tab w:val="num" w:pos="1134"/>
        </w:tabs>
        <w:overflowPunct w:val="0"/>
        <w:autoSpaceDE w:val="0"/>
        <w:autoSpaceDN w:val="0"/>
        <w:adjustRightInd w:val="0"/>
        <w:spacing w:before="120"/>
        <w:ind w:hanging="589"/>
        <w:jc w:val="both"/>
        <w:textAlignment w:val="baseline"/>
        <w:rPr>
          <w:sz w:val="22"/>
          <w:szCs w:val="20"/>
        </w:rPr>
      </w:pPr>
      <w:r w:rsidRPr="00863D65">
        <w:rPr>
          <w:sz w:val="22"/>
          <w:szCs w:val="20"/>
        </w:rPr>
        <w:t>Strēlnieku prospektā 30, Jaundubultos, Jūrmalā.</w:t>
      </w:r>
    </w:p>
    <w:p w14:paraId="1D38F775" w14:textId="77777777" w:rsidR="00863D65" w:rsidRPr="00863D65" w:rsidRDefault="00863D65" w:rsidP="0023155C">
      <w:pPr>
        <w:numPr>
          <w:ilvl w:val="0"/>
          <w:numId w:val="30"/>
        </w:numPr>
        <w:overflowPunct w:val="0"/>
        <w:autoSpaceDE w:val="0"/>
        <w:autoSpaceDN w:val="0"/>
        <w:adjustRightInd w:val="0"/>
        <w:spacing w:before="120" w:after="200"/>
        <w:contextualSpacing/>
        <w:jc w:val="both"/>
        <w:textAlignment w:val="baseline"/>
        <w:rPr>
          <w:rFonts w:eastAsia="Times New Roman"/>
          <w:sz w:val="22"/>
          <w:szCs w:val="20"/>
        </w:rPr>
      </w:pPr>
      <w:r w:rsidRPr="00863D65">
        <w:rPr>
          <w:rFonts w:eastAsia="Times New Roman"/>
          <w:sz w:val="22"/>
          <w:szCs w:val="20"/>
        </w:rPr>
        <w:t>Veicot demontāžas darbus, nav atļauta</w:t>
      </w:r>
      <w:r w:rsidRPr="00863D65">
        <w:rPr>
          <w:sz w:val="22"/>
          <w:szCs w:val="20"/>
        </w:rPr>
        <w:t xml:space="preserve"> </w:t>
      </w:r>
      <w:r w:rsidRPr="00863D65">
        <w:rPr>
          <w:rFonts w:eastAsia="Times New Roman"/>
          <w:sz w:val="22"/>
          <w:szCs w:val="20"/>
        </w:rPr>
        <w:t xml:space="preserve">egļu un/vai zaru </w:t>
      </w:r>
      <w:proofErr w:type="spellStart"/>
      <w:r w:rsidRPr="00863D65">
        <w:rPr>
          <w:rFonts w:eastAsia="Times New Roman"/>
          <w:sz w:val="22"/>
          <w:szCs w:val="20"/>
        </w:rPr>
        <w:t>šķeldošana</w:t>
      </w:r>
      <w:proofErr w:type="spellEnd"/>
      <w:r w:rsidRPr="00863D65">
        <w:rPr>
          <w:rFonts w:eastAsia="Times New Roman"/>
          <w:sz w:val="22"/>
          <w:szCs w:val="20"/>
        </w:rPr>
        <w:t xml:space="preserve"> to uzstādīšanas vietā vai citur publiskajā </w:t>
      </w:r>
      <w:proofErr w:type="spellStart"/>
      <w:r w:rsidRPr="00863D65">
        <w:rPr>
          <w:rFonts w:eastAsia="Times New Roman"/>
          <w:sz w:val="22"/>
          <w:szCs w:val="20"/>
        </w:rPr>
        <w:t>ārtelpā</w:t>
      </w:r>
      <w:proofErr w:type="spellEnd"/>
      <w:r w:rsidRPr="00863D65">
        <w:rPr>
          <w:rFonts w:eastAsia="Times New Roman"/>
          <w:sz w:val="22"/>
          <w:szCs w:val="20"/>
        </w:rPr>
        <w:t xml:space="preserve">. </w:t>
      </w:r>
    </w:p>
    <w:p w14:paraId="2D7A158D" w14:textId="77777777" w:rsidR="00863D65" w:rsidRPr="00863D65" w:rsidRDefault="00863D65" w:rsidP="0023155C">
      <w:pPr>
        <w:numPr>
          <w:ilvl w:val="0"/>
          <w:numId w:val="30"/>
        </w:numPr>
        <w:overflowPunct w:val="0"/>
        <w:autoSpaceDE w:val="0"/>
        <w:autoSpaceDN w:val="0"/>
        <w:adjustRightInd w:val="0"/>
        <w:spacing w:before="120"/>
        <w:ind w:left="357" w:hanging="357"/>
        <w:jc w:val="both"/>
        <w:textAlignment w:val="baseline"/>
        <w:rPr>
          <w:rFonts w:eastAsia="Times New Roman"/>
          <w:sz w:val="22"/>
          <w:szCs w:val="20"/>
        </w:rPr>
      </w:pPr>
      <w:r w:rsidRPr="00863D65">
        <w:rPr>
          <w:rFonts w:eastAsia="Times New Roman"/>
          <w:sz w:val="22"/>
          <w:szCs w:val="20"/>
        </w:rPr>
        <w:t>Pasūtījuma izpilde jānodrošina ar Piegādātāja tehnoloģiskām iekārtām, transportu un darbaspēku, ievērojot visas Latvijas Republikā spēkā esošo normatīvo aktu prasības attiecīgajā nozarē.</w:t>
      </w:r>
    </w:p>
    <w:p w14:paraId="3F999817" w14:textId="77777777" w:rsidR="00863D65" w:rsidRPr="00863D65" w:rsidRDefault="00863D65" w:rsidP="0023155C">
      <w:pPr>
        <w:pStyle w:val="ListParagraph"/>
        <w:numPr>
          <w:ilvl w:val="0"/>
          <w:numId w:val="30"/>
        </w:numPr>
        <w:ind w:left="357" w:hanging="357"/>
        <w:contextualSpacing w:val="0"/>
        <w:jc w:val="both"/>
        <w:rPr>
          <w:rFonts w:eastAsia="Calibri"/>
          <w:sz w:val="22"/>
          <w:szCs w:val="20"/>
        </w:rPr>
      </w:pPr>
      <w:r w:rsidRPr="00863D65">
        <w:rPr>
          <w:rFonts w:eastAsia="Calibri"/>
          <w:sz w:val="22"/>
          <w:szCs w:val="20"/>
        </w:rPr>
        <w:t>Darbu izpildē adresēs Strēlnieku prospektā 30, Raiņa ielā 110, Jūrmalā ievērot Jūrmalas domes 2023. gada 28. septembra saistošos noteikumus Nr.25 „</w:t>
      </w:r>
      <w:r w:rsidRPr="00863D65">
        <w:rPr>
          <w:sz w:val="22"/>
          <w:szCs w:val="20"/>
        </w:rPr>
        <w:t xml:space="preserve"> </w:t>
      </w:r>
      <w:r w:rsidRPr="00863D65">
        <w:rPr>
          <w:rFonts w:eastAsia="Calibri"/>
          <w:sz w:val="22"/>
          <w:szCs w:val="20"/>
        </w:rPr>
        <w:t>Jūrmalas valstspilsētas administratīvās teritorijas kopšanas un uzturēšanas noteikumi”, kā arī normatīvajos aktos paredzētās prasības.</w:t>
      </w:r>
    </w:p>
    <w:p w14:paraId="026C8A58" w14:textId="77777777" w:rsidR="00863D65" w:rsidRPr="00863D65" w:rsidRDefault="00863D65" w:rsidP="0023155C">
      <w:pPr>
        <w:pStyle w:val="ListParagraph"/>
        <w:numPr>
          <w:ilvl w:val="0"/>
          <w:numId w:val="30"/>
        </w:numPr>
        <w:spacing w:after="160"/>
        <w:jc w:val="both"/>
        <w:rPr>
          <w:rFonts w:eastAsia="Calibri"/>
          <w:sz w:val="22"/>
          <w:szCs w:val="20"/>
        </w:rPr>
      </w:pPr>
      <w:bookmarkStart w:id="128" w:name="_Hlk207183926"/>
      <w:r w:rsidRPr="00863D65">
        <w:rPr>
          <w:rFonts w:eastAsia="Calibri"/>
          <w:sz w:val="22"/>
          <w:szCs w:val="20"/>
        </w:rPr>
        <w:t xml:space="preserve">Pasūtītājam ir tiesības pagarināt egļu eksponēšanas laiku, t.i. pagarināt ar līguma izpildi saistīto (egļu un nožogojumu ap eglēm) demontāžas darbu izpildes termiņu, bet ne ilgāk kā līdz 2027. gada 31. janvārim, par to savlaicīgi paziņojot Piegādātājam un nosūtot darba uzdevumu. </w:t>
      </w:r>
    </w:p>
    <w:bookmarkEnd w:id="128"/>
    <w:p w14:paraId="1903F93C" w14:textId="77777777" w:rsidR="00863D65" w:rsidRPr="00863D65" w:rsidRDefault="00863D65" w:rsidP="00863D65">
      <w:pPr>
        <w:spacing w:after="200"/>
        <w:contextualSpacing/>
        <w:jc w:val="both"/>
        <w:rPr>
          <w:rFonts w:eastAsia="Times New Roman"/>
          <w:sz w:val="22"/>
          <w:szCs w:val="20"/>
        </w:rPr>
      </w:pPr>
    </w:p>
    <w:p w14:paraId="487D2D2B" w14:textId="77777777" w:rsidR="00863D65" w:rsidRPr="00863D65" w:rsidRDefault="00863D65" w:rsidP="00863D65">
      <w:pPr>
        <w:rPr>
          <w:rFonts w:eastAsia="Times New Roman"/>
          <w:b/>
          <w:sz w:val="22"/>
          <w:szCs w:val="20"/>
          <w:lang w:eastAsia="lv-LV"/>
        </w:rPr>
      </w:pPr>
      <w:r w:rsidRPr="00863D65">
        <w:rPr>
          <w:rFonts w:eastAsia="Times New Roman"/>
          <w:b/>
          <w:sz w:val="22"/>
          <w:szCs w:val="20"/>
          <w:lang w:eastAsia="lv-LV"/>
        </w:rPr>
        <w:t>Tehniskās specifikācijas izstrādātas 2026. gada augustā.</w:t>
      </w:r>
      <w:r w:rsidRPr="00863D65">
        <w:rPr>
          <w:rFonts w:eastAsia="Times New Roman"/>
          <w:b/>
          <w:sz w:val="22"/>
          <w:szCs w:val="20"/>
          <w:lang w:eastAsia="lv-LV"/>
        </w:rPr>
        <w:br w:type="page"/>
      </w:r>
    </w:p>
    <w:p w14:paraId="1FFCC4E4" w14:textId="053AA836" w:rsidR="008B5E47" w:rsidRDefault="008B5E47">
      <w:pPr>
        <w:rPr>
          <w:sz w:val="22"/>
          <w:szCs w:val="20"/>
        </w:rPr>
      </w:pPr>
    </w:p>
    <w:p w14:paraId="669627FF" w14:textId="77777777" w:rsidR="008B5E47" w:rsidRPr="00E72F52" w:rsidRDefault="008B5E47" w:rsidP="00E72F52">
      <w:pPr>
        <w:spacing w:after="160" w:line="276" w:lineRule="auto"/>
        <w:jc w:val="both"/>
        <w:rPr>
          <w:sz w:val="22"/>
          <w:szCs w:val="20"/>
        </w:rPr>
      </w:pPr>
    </w:p>
    <w:p w14:paraId="7C191982" w14:textId="77777777" w:rsidR="002A30FA" w:rsidRPr="00E72F52" w:rsidRDefault="002A30FA" w:rsidP="002A30FA">
      <w:pPr>
        <w:rPr>
          <w:rFonts w:eastAsia="Times New Roman"/>
          <w:sz w:val="20"/>
          <w:szCs w:val="20"/>
        </w:rPr>
      </w:pPr>
    </w:p>
    <w:p w14:paraId="0849BDD3" w14:textId="77777777" w:rsidR="00A650D4" w:rsidRDefault="00A650D4" w:rsidP="002A30FA">
      <w:pPr>
        <w:rPr>
          <w:rFonts w:eastAsia="Times New Roman"/>
          <w:sz w:val="22"/>
        </w:rPr>
      </w:pPr>
    </w:p>
    <w:p w14:paraId="031C5A4B" w14:textId="77777777" w:rsidR="00A650D4" w:rsidRDefault="00A650D4" w:rsidP="002A30FA">
      <w:pPr>
        <w:rPr>
          <w:rFonts w:eastAsia="Times New Roman"/>
          <w:sz w:val="22"/>
        </w:rPr>
      </w:pPr>
    </w:p>
    <w:p w14:paraId="1B1BF2DA" w14:textId="57CF7DCA" w:rsidR="00E544E6" w:rsidRPr="00561F11" w:rsidRDefault="00E544E6" w:rsidP="00E544E6">
      <w:pPr>
        <w:ind w:left="1440"/>
        <w:jc w:val="right"/>
        <w:rPr>
          <w:b/>
          <w:sz w:val="22"/>
        </w:rPr>
      </w:pPr>
      <w:bookmarkStart w:id="129" w:name="_Hlk188974350"/>
      <w:r w:rsidRPr="00561F11">
        <w:rPr>
          <w:b/>
          <w:sz w:val="22"/>
        </w:rPr>
        <w:t>2.pielikums</w:t>
      </w:r>
    </w:p>
    <w:p w14:paraId="1A40636C" w14:textId="77777777" w:rsidR="00E544E6" w:rsidRPr="00561F11" w:rsidRDefault="00E544E6" w:rsidP="00E544E6">
      <w:pPr>
        <w:ind w:firstLine="720"/>
        <w:jc w:val="right"/>
        <w:rPr>
          <w:sz w:val="22"/>
        </w:rPr>
      </w:pPr>
      <w:r w:rsidRPr="00561F11">
        <w:rPr>
          <w:sz w:val="22"/>
        </w:rPr>
        <w:t xml:space="preserve">iepirkumam </w:t>
      </w:r>
    </w:p>
    <w:p w14:paraId="3332F1FD" w14:textId="31D73517" w:rsidR="00E544E6" w:rsidRPr="00561F11" w:rsidRDefault="00E544E6" w:rsidP="00E544E6">
      <w:pPr>
        <w:ind w:firstLine="720"/>
        <w:jc w:val="right"/>
        <w:rPr>
          <w:sz w:val="22"/>
        </w:rPr>
      </w:pPr>
      <w:r w:rsidRPr="00561F11">
        <w:rPr>
          <w:sz w:val="22"/>
        </w:rPr>
        <w:t xml:space="preserve">ar ID Nr.  JVA </w:t>
      </w:r>
      <w:r w:rsidR="00074029">
        <w:rPr>
          <w:sz w:val="22"/>
        </w:rPr>
        <w:t>2026/</w:t>
      </w:r>
      <w:r w:rsidR="00CB48A8">
        <w:rPr>
          <w:sz w:val="22"/>
        </w:rPr>
        <w:t>69</w:t>
      </w:r>
      <w:r w:rsidRPr="00561F11">
        <w:rPr>
          <w:sz w:val="22"/>
        </w:rPr>
        <w:t xml:space="preserve">     </w:t>
      </w:r>
    </w:p>
    <w:p w14:paraId="447A42E3" w14:textId="77777777" w:rsidR="00E544E6" w:rsidRPr="00561F11" w:rsidRDefault="00E544E6" w:rsidP="00E544E6">
      <w:pPr>
        <w:rPr>
          <w:sz w:val="20"/>
          <w:szCs w:val="20"/>
          <w:highlight w:val="cyan"/>
        </w:rPr>
      </w:pPr>
    </w:p>
    <w:p w14:paraId="2164DF59" w14:textId="77777777" w:rsidR="00E544E6" w:rsidRPr="00561F11" w:rsidRDefault="00E544E6" w:rsidP="00E544E6">
      <w:pPr>
        <w:jc w:val="center"/>
        <w:rPr>
          <w:b/>
          <w:bCs/>
          <w:sz w:val="22"/>
          <w:highlight w:val="cyan"/>
        </w:rPr>
      </w:pPr>
    </w:p>
    <w:p w14:paraId="35D92DDA" w14:textId="77777777" w:rsidR="0093625E" w:rsidRDefault="00E544E6" w:rsidP="00984490">
      <w:pPr>
        <w:pStyle w:val="Heading1"/>
      </w:pPr>
      <w:bookmarkStart w:id="130" w:name="_Toc238121403"/>
      <w:r w:rsidRPr="00561F11">
        <w:t>TEHNISKAIS PIEDĀVĀJUMS</w:t>
      </w:r>
      <w:bookmarkEnd w:id="129"/>
      <w:bookmarkEnd w:id="130"/>
    </w:p>
    <w:p w14:paraId="25AF6784" w14:textId="77777777" w:rsidR="00A73BB2" w:rsidRPr="00A73BB2" w:rsidRDefault="00A73BB2" w:rsidP="00A73BB2">
      <w:pPr>
        <w:pStyle w:val="Heading2"/>
        <w:numPr>
          <w:ilvl w:val="0"/>
          <w:numId w:val="0"/>
        </w:numPr>
        <w:ind w:left="720"/>
        <w:rPr>
          <w:lang w:eastAsia="lv-LV"/>
        </w:rPr>
      </w:pPr>
    </w:p>
    <w:p w14:paraId="1777A174" w14:textId="760F428A" w:rsidR="00E72F52" w:rsidRDefault="00CB48A8" w:rsidP="00E72F52">
      <w:pPr>
        <w:pBdr>
          <w:bottom w:val="single" w:sz="12" w:space="1" w:color="auto"/>
        </w:pBdr>
        <w:tabs>
          <w:tab w:val="center" w:pos="7938"/>
        </w:tabs>
        <w:ind w:right="-126"/>
        <w:jc w:val="center"/>
        <w:rPr>
          <w:b/>
          <w:sz w:val="32"/>
          <w:szCs w:val="32"/>
        </w:rPr>
      </w:pPr>
      <w:r w:rsidRPr="00CB48A8">
        <w:rPr>
          <w:b/>
          <w:sz w:val="32"/>
          <w:szCs w:val="32"/>
        </w:rPr>
        <w:t>Ziemassvētku egļu piegāde, uzstādīšana un demontāža</w:t>
      </w:r>
    </w:p>
    <w:p w14:paraId="284C4F19" w14:textId="77777777" w:rsidR="00CB48A8" w:rsidRDefault="00CB48A8" w:rsidP="00E72F52">
      <w:pPr>
        <w:pBdr>
          <w:bottom w:val="single" w:sz="12" w:space="1" w:color="auto"/>
        </w:pBdr>
        <w:tabs>
          <w:tab w:val="center" w:pos="7938"/>
        </w:tabs>
        <w:ind w:right="-126"/>
        <w:jc w:val="center"/>
        <w:rPr>
          <w:b/>
          <w:sz w:val="32"/>
          <w:szCs w:val="32"/>
        </w:rPr>
      </w:pPr>
    </w:p>
    <w:p w14:paraId="71EC80D5" w14:textId="77777777" w:rsidR="00A73BB2" w:rsidRPr="00561F11" w:rsidRDefault="00A73BB2" w:rsidP="00AC0512">
      <w:pPr>
        <w:pBdr>
          <w:bottom w:val="single" w:sz="12" w:space="1" w:color="auto"/>
        </w:pBdr>
        <w:tabs>
          <w:tab w:val="center" w:pos="7938"/>
        </w:tabs>
        <w:ind w:right="-126"/>
        <w:jc w:val="center"/>
        <w:rPr>
          <w:rFonts w:eastAsia="Times New Roman"/>
          <w:sz w:val="22"/>
        </w:rPr>
      </w:pPr>
    </w:p>
    <w:p w14:paraId="3F220E7F" w14:textId="77777777" w:rsidR="009142E4" w:rsidRPr="00561F11" w:rsidRDefault="009142E4" w:rsidP="009142E4">
      <w:pPr>
        <w:tabs>
          <w:tab w:val="center" w:pos="7938"/>
        </w:tabs>
        <w:ind w:right="-126"/>
        <w:jc w:val="center"/>
        <w:rPr>
          <w:rFonts w:eastAsia="Times New Roman"/>
          <w:sz w:val="22"/>
        </w:rPr>
      </w:pPr>
      <w:r w:rsidRPr="00561F11">
        <w:rPr>
          <w:rFonts w:eastAsia="Times New Roman"/>
          <w:sz w:val="22"/>
        </w:rPr>
        <w:t>(pretendents)</w:t>
      </w:r>
    </w:p>
    <w:p w14:paraId="1892F641" w14:textId="77777777" w:rsidR="009142E4" w:rsidRPr="00561F11" w:rsidRDefault="009142E4" w:rsidP="009142E4">
      <w:pPr>
        <w:tabs>
          <w:tab w:val="center" w:pos="7938"/>
        </w:tabs>
        <w:ind w:right="-126"/>
        <w:jc w:val="center"/>
        <w:rPr>
          <w:rFonts w:eastAsia="Times New Roman"/>
          <w:sz w:val="22"/>
        </w:rPr>
      </w:pPr>
    </w:p>
    <w:p w14:paraId="58FDE677" w14:textId="77777777" w:rsidR="009142E4" w:rsidRPr="00561F11" w:rsidRDefault="009142E4" w:rsidP="009142E4">
      <w:pPr>
        <w:tabs>
          <w:tab w:val="right" w:leader="hyphen" w:pos="8789"/>
        </w:tabs>
        <w:overflowPunct w:val="0"/>
        <w:autoSpaceDE w:val="0"/>
        <w:autoSpaceDN w:val="0"/>
        <w:adjustRightInd w:val="0"/>
        <w:spacing w:before="120" w:after="120" w:line="360" w:lineRule="auto"/>
        <w:jc w:val="both"/>
        <w:textAlignment w:val="baseline"/>
        <w:rPr>
          <w:rFonts w:eastAsia="Times New Roman"/>
          <w:sz w:val="22"/>
          <w:szCs w:val="20"/>
        </w:rPr>
      </w:pPr>
      <w:r w:rsidRPr="00561F11">
        <w:rPr>
          <w:rFonts w:eastAsia="Times New Roman"/>
          <w:sz w:val="22"/>
          <w:szCs w:val="20"/>
        </w:rPr>
        <w:t xml:space="preserve">adrese </w:t>
      </w:r>
      <w:r w:rsidRPr="00561F11">
        <w:rPr>
          <w:rFonts w:eastAsia="Times New Roman"/>
          <w:sz w:val="22"/>
          <w:szCs w:val="20"/>
        </w:rPr>
        <w:tab/>
        <w:t>--------</w:t>
      </w:r>
    </w:p>
    <w:p w14:paraId="1F7F4EAE" w14:textId="77777777" w:rsidR="009142E4" w:rsidRPr="00561F11" w:rsidRDefault="009142E4" w:rsidP="009142E4">
      <w:pPr>
        <w:tabs>
          <w:tab w:val="right" w:leader="hyphen" w:pos="8789"/>
        </w:tabs>
        <w:overflowPunct w:val="0"/>
        <w:autoSpaceDE w:val="0"/>
        <w:autoSpaceDN w:val="0"/>
        <w:adjustRightInd w:val="0"/>
        <w:spacing w:before="120" w:after="120" w:line="360" w:lineRule="auto"/>
        <w:jc w:val="both"/>
        <w:textAlignment w:val="baseline"/>
        <w:rPr>
          <w:rFonts w:eastAsia="Times New Roman"/>
          <w:sz w:val="22"/>
          <w:szCs w:val="20"/>
        </w:rPr>
      </w:pPr>
      <w:r w:rsidRPr="00561F11">
        <w:rPr>
          <w:rFonts w:eastAsia="Times New Roman"/>
          <w:sz w:val="22"/>
          <w:szCs w:val="20"/>
        </w:rPr>
        <w:t xml:space="preserve">vienotais reģistrācijas Nr. </w:t>
      </w:r>
      <w:r w:rsidRPr="00561F11">
        <w:rPr>
          <w:rFonts w:eastAsia="Times New Roman"/>
          <w:sz w:val="22"/>
          <w:szCs w:val="20"/>
        </w:rPr>
        <w:tab/>
      </w:r>
    </w:p>
    <w:p w14:paraId="71FA2ED1" w14:textId="200DF215" w:rsidR="00984490" w:rsidRPr="00984490" w:rsidRDefault="00984490" w:rsidP="0023155C">
      <w:pPr>
        <w:numPr>
          <w:ilvl w:val="0"/>
          <w:numId w:val="22"/>
        </w:numPr>
        <w:overflowPunct w:val="0"/>
        <w:autoSpaceDE w:val="0"/>
        <w:autoSpaceDN w:val="0"/>
        <w:adjustRightInd w:val="0"/>
        <w:spacing w:before="240" w:after="120"/>
        <w:ind w:right="-6"/>
        <w:jc w:val="both"/>
        <w:textAlignment w:val="baseline"/>
        <w:rPr>
          <w:sz w:val="22"/>
        </w:rPr>
      </w:pPr>
      <w:r w:rsidRPr="00984490">
        <w:rPr>
          <w:sz w:val="22"/>
          <w:szCs w:val="20"/>
        </w:rPr>
        <w:t>Informācija par Pretendenta un tā piedāvāto apakšuzņēmēju</w:t>
      </w:r>
      <w:r w:rsidRPr="00984490">
        <w:rPr>
          <w:rStyle w:val="FootnoteReference"/>
          <w:sz w:val="22"/>
          <w:szCs w:val="20"/>
        </w:rPr>
        <w:footnoteReference w:id="1"/>
      </w:r>
      <w:r w:rsidRPr="00984490">
        <w:rPr>
          <w:sz w:val="22"/>
          <w:szCs w:val="20"/>
        </w:rPr>
        <w:t xml:space="preserve"> paredzamo darbu apjomu:</w:t>
      </w: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892"/>
        <w:gridCol w:w="2082"/>
        <w:gridCol w:w="2232"/>
        <w:gridCol w:w="2207"/>
      </w:tblGrid>
      <w:tr w:rsidR="00984490" w14:paraId="4D66C4A0" w14:textId="77777777" w:rsidTr="00984490">
        <w:trPr>
          <w:cantSplit/>
          <w:trHeight w:val="1022"/>
          <w:jc w:val="center"/>
        </w:trPr>
        <w:tc>
          <w:tcPr>
            <w:tcW w:w="53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E2FE50" w14:textId="77777777" w:rsidR="00984490" w:rsidRDefault="00984490">
            <w:pPr>
              <w:tabs>
                <w:tab w:val="left" w:pos="502"/>
                <w:tab w:val="left" w:pos="3119"/>
              </w:tabs>
              <w:overflowPunct w:val="0"/>
              <w:autoSpaceDE w:val="0"/>
              <w:autoSpaceDN w:val="0"/>
              <w:adjustRightInd w:val="0"/>
              <w:spacing w:before="120"/>
              <w:ind w:right="-6"/>
              <w:jc w:val="center"/>
              <w:textAlignment w:val="baseline"/>
              <w:rPr>
                <w:bCs/>
                <w:sz w:val="20"/>
                <w:szCs w:val="20"/>
              </w:rPr>
            </w:pPr>
            <w:r>
              <w:rPr>
                <w:bCs/>
                <w:sz w:val="20"/>
                <w:szCs w:val="20"/>
              </w:rPr>
              <w:t>Nr.</w:t>
            </w:r>
          </w:p>
        </w:tc>
        <w:tc>
          <w:tcPr>
            <w:tcW w:w="28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431C9B" w14:textId="77777777" w:rsidR="00984490" w:rsidRDefault="00984490">
            <w:pPr>
              <w:tabs>
                <w:tab w:val="left" w:pos="502"/>
                <w:tab w:val="left" w:pos="3119"/>
              </w:tabs>
              <w:overflowPunct w:val="0"/>
              <w:autoSpaceDE w:val="0"/>
              <w:autoSpaceDN w:val="0"/>
              <w:adjustRightInd w:val="0"/>
              <w:spacing w:before="120"/>
              <w:ind w:right="-6"/>
              <w:jc w:val="center"/>
              <w:textAlignment w:val="baseline"/>
              <w:rPr>
                <w:bCs/>
                <w:sz w:val="20"/>
                <w:szCs w:val="20"/>
              </w:rPr>
            </w:pPr>
            <w:r>
              <w:rPr>
                <w:bCs/>
                <w:sz w:val="20"/>
                <w:szCs w:val="20"/>
              </w:rPr>
              <w:t xml:space="preserve">Uzņēmēja nosaukums, </w:t>
            </w:r>
            <w:proofErr w:type="spellStart"/>
            <w:r>
              <w:rPr>
                <w:bCs/>
                <w:sz w:val="20"/>
                <w:szCs w:val="20"/>
              </w:rPr>
              <w:t>reģ</w:t>
            </w:r>
            <w:proofErr w:type="spellEnd"/>
            <w:r>
              <w:rPr>
                <w:bCs/>
                <w:sz w:val="20"/>
                <w:szCs w:val="20"/>
              </w:rPr>
              <w:t>. nr., adrese, kontaktinformācija</w:t>
            </w:r>
          </w:p>
        </w:tc>
        <w:tc>
          <w:tcPr>
            <w:tcW w:w="20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AD1C1B" w14:textId="77777777" w:rsidR="00984490" w:rsidRDefault="00984490">
            <w:pPr>
              <w:tabs>
                <w:tab w:val="left" w:pos="502"/>
                <w:tab w:val="left" w:pos="3119"/>
              </w:tabs>
              <w:overflowPunct w:val="0"/>
              <w:autoSpaceDE w:val="0"/>
              <w:autoSpaceDN w:val="0"/>
              <w:adjustRightInd w:val="0"/>
              <w:spacing w:before="120"/>
              <w:ind w:right="-6"/>
              <w:jc w:val="center"/>
              <w:textAlignment w:val="baseline"/>
              <w:rPr>
                <w:bCs/>
                <w:sz w:val="20"/>
                <w:szCs w:val="20"/>
              </w:rPr>
            </w:pPr>
            <w:r>
              <w:rPr>
                <w:bCs/>
                <w:sz w:val="20"/>
                <w:szCs w:val="20"/>
              </w:rPr>
              <w:t>Veicamo darbu  nosaukumi</w:t>
            </w:r>
          </w:p>
        </w:tc>
        <w:tc>
          <w:tcPr>
            <w:tcW w:w="223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1C21B0" w14:textId="77777777" w:rsidR="00984490" w:rsidRDefault="00984490">
            <w:pPr>
              <w:tabs>
                <w:tab w:val="left" w:pos="502"/>
                <w:tab w:val="left" w:pos="3119"/>
              </w:tabs>
              <w:overflowPunct w:val="0"/>
              <w:autoSpaceDE w:val="0"/>
              <w:autoSpaceDN w:val="0"/>
              <w:adjustRightInd w:val="0"/>
              <w:ind w:right="-6"/>
              <w:jc w:val="center"/>
              <w:textAlignment w:val="baseline"/>
              <w:rPr>
                <w:bCs/>
                <w:i/>
                <w:iCs/>
                <w:sz w:val="20"/>
                <w:szCs w:val="20"/>
              </w:rPr>
            </w:pPr>
            <w:r>
              <w:rPr>
                <w:bCs/>
                <w:sz w:val="20"/>
                <w:szCs w:val="20"/>
              </w:rPr>
              <w:t xml:space="preserve">Izpildāmo darbu apjoms </w:t>
            </w:r>
            <w:r>
              <w:rPr>
                <w:bCs/>
                <w:i/>
                <w:iCs/>
                <w:sz w:val="20"/>
                <w:szCs w:val="20"/>
              </w:rPr>
              <w:t>euro</w:t>
            </w:r>
          </w:p>
          <w:p w14:paraId="2F450361" w14:textId="77777777" w:rsidR="00984490" w:rsidRDefault="00984490">
            <w:pPr>
              <w:tabs>
                <w:tab w:val="left" w:pos="502"/>
                <w:tab w:val="left" w:pos="3119"/>
              </w:tabs>
              <w:overflowPunct w:val="0"/>
              <w:autoSpaceDE w:val="0"/>
              <w:autoSpaceDN w:val="0"/>
              <w:adjustRightInd w:val="0"/>
              <w:ind w:right="-6"/>
              <w:jc w:val="center"/>
              <w:textAlignment w:val="baseline"/>
              <w:rPr>
                <w:bCs/>
                <w:sz w:val="20"/>
                <w:szCs w:val="20"/>
              </w:rPr>
            </w:pPr>
            <w:r>
              <w:rPr>
                <w:bCs/>
                <w:sz w:val="20"/>
                <w:szCs w:val="20"/>
              </w:rPr>
              <w:t xml:space="preserve"> (neiesk. PVN)</w:t>
            </w:r>
          </w:p>
        </w:tc>
        <w:tc>
          <w:tcPr>
            <w:tcW w:w="220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9F5AB0" w14:textId="77777777" w:rsidR="00984490" w:rsidRDefault="00984490">
            <w:pPr>
              <w:tabs>
                <w:tab w:val="left" w:pos="502"/>
                <w:tab w:val="left" w:pos="3119"/>
              </w:tabs>
              <w:overflowPunct w:val="0"/>
              <w:autoSpaceDE w:val="0"/>
              <w:autoSpaceDN w:val="0"/>
              <w:adjustRightInd w:val="0"/>
              <w:ind w:right="-6"/>
              <w:jc w:val="center"/>
              <w:textAlignment w:val="baseline"/>
              <w:rPr>
                <w:bCs/>
                <w:sz w:val="20"/>
                <w:szCs w:val="20"/>
              </w:rPr>
            </w:pPr>
            <w:r>
              <w:rPr>
                <w:bCs/>
                <w:sz w:val="20"/>
                <w:szCs w:val="20"/>
              </w:rPr>
              <w:t xml:space="preserve">Uzņēmums atbilst </w:t>
            </w:r>
            <w:proofErr w:type="spellStart"/>
            <w:r>
              <w:rPr>
                <w:bCs/>
                <w:sz w:val="20"/>
                <w:szCs w:val="20"/>
              </w:rPr>
              <w:t>mikrouzņēmuma</w:t>
            </w:r>
            <w:proofErr w:type="spellEnd"/>
            <w:r>
              <w:rPr>
                <w:bCs/>
                <w:sz w:val="20"/>
                <w:szCs w:val="20"/>
              </w:rPr>
              <w:t>, mazā vai vidējā uzņēmuma statusam</w:t>
            </w:r>
            <w:r>
              <w:rPr>
                <w:rStyle w:val="FootnoteReference"/>
                <w:bCs/>
                <w:sz w:val="20"/>
                <w:szCs w:val="20"/>
              </w:rPr>
              <w:footnoteReference w:id="2"/>
            </w:r>
            <w:r>
              <w:rPr>
                <w:bCs/>
                <w:sz w:val="20"/>
                <w:szCs w:val="20"/>
              </w:rPr>
              <w:t xml:space="preserve"> </w:t>
            </w:r>
            <w:r>
              <w:rPr>
                <w:bCs/>
                <w:i/>
                <w:iCs/>
                <w:sz w:val="20"/>
                <w:szCs w:val="20"/>
              </w:rPr>
              <w:t>(lūdzam norādīt atbilstošo)</w:t>
            </w:r>
          </w:p>
        </w:tc>
      </w:tr>
      <w:tr w:rsidR="00984490" w14:paraId="3A488271" w14:textId="77777777" w:rsidTr="00984490">
        <w:trPr>
          <w:jc w:val="center"/>
        </w:trPr>
        <w:tc>
          <w:tcPr>
            <w:tcW w:w="539" w:type="dxa"/>
            <w:tcBorders>
              <w:top w:val="single" w:sz="4" w:space="0" w:color="auto"/>
              <w:left w:val="single" w:sz="4" w:space="0" w:color="auto"/>
              <w:bottom w:val="single" w:sz="4" w:space="0" w:color="auto"/>
              <w:right w:val="single" w:sz="4" w:space="0" w:color="auto"/>
            </w:tcBorders>
            <w:shd w:val="clear" w:color="auto" w:fill="F2F2F2"/>
            <w:hideMark/>
          </w:tcPr>
          <w:p w14:paraId="7A921689" w14:textId="77777777" w:rsidR="00984490" w:rsidRDefault="00984490">
            <w:pPr>
              <w:tabs>
                <w:tab w:val="left" w:pos="502"/>
                <w:tab w:val="left" w:pos="3119"/>
              </w:tabs>
              <w:overflowPunct w:val="0"/>
              <w:autoSpaceDE w:val="0"/>
              <w:autoSpaceDN w:val="0"/>
              <w:adjustRightInd w:val="0"/>
              <w:ind w:right="-6"/>
              <w:jc w:val="center"/>
              <w:textAlignment w:val="baseline"/>
              <w:rPr>
                <w:i/>
                <w:sz w:val="20"/>
                <w:szCs w:val="20"/>
              </w:rPr>
            </w:pPr>
            <w:r>
              <w:rPr>
                <w:i/>
                <w:sz w:val="20"/>
                <w:szCs w:val="20"/>
              </w:rPr>
              <w:t>1</w:t>
            </w:r>
          </w:p>
        </w:tc>
        <w:tc>
          <w:tcPr>
            <w:tcW w:w="2892" w:type="dxa"/>
            <w:tcBorders>
              <w:top w:val="single" w:sz="4" w:space="0" w:color="auto"/>
              <w:left w:val="single" w:sz="4" w:space="0" w:color="auto"/>
              <w:bottom w:val="single" w:sz="4" w:space="0" w:color="auto"/>
              <w:right w:val="single" w:sz="4" w:space="0" w:color="auto"/>
            </w:tcBorders>
            <w:shd w:val="clear" w:color="auto" w:fill="F2F2F2"/>
            <w:hideMark/>
          </w:tcPr>
          <w:p w14:paraId="51777736" w14:textId="77777777" w:rsidR="00984490" w:rsidRDefault="00984490">
            <w:pPr>
              <w:tabs>
                <w:tab w:val="left" w:pos="502"/>
                <w:tab w:val="left" w:pos="3119"/>
              </w:tabs>
              <w:overflowPunct w:val="0"/>
              <w:autoSpaceDE w:val="0"/>
              <w:autoSpaceDN w:val="0"/>
              <w:adjustRightInd w:val="0"/>
              <w:ind w:right="-6"/>
              <w:jc w:val="center"/>
              <w:textAlignment w:val="baseline"/>
              <w:rPr>
                <w:i/>
                <w:sz w:val="20"/>
                <w:szCs w:val="20"/>
              </w:rPr>
            </w:pPr>
            <w:r>
              <w:rPr>
                <w:i/>
                <w:sz w:val="20"/>
                <w:szCs w:val="20"/>
              </w:rPr>
              <w:t>2</w:t>
            </w:r>
          </w:p>
        </w:tc>
        <w:tc>
          <w:tcPr>
            <w:tcW w:w="2082" w:type="dxa"/>
            <w:tcBorders>
              <w:top w:val="single" w:sz="4" w:space="0" w:color="auto"/>
              <w:left w:val="single" w:sz="4" w:space="0" w:color="auto"/>
              <w:bottom w:val="single" w:sz="4" w:space="0" w:color="auto"/>
              <w:right w:val="single" w:sz="4" w:space="0" w:color="auto"/>
            </w:tcBorders>
            <w:shd w:val="clear" w:color="auto" w:fill="F2F2F2"/>
            <w:hideMark/>
          </w:tcPr>
          <w:p w14:paraId="6F252CC1" w14:textId="77777777" w:rsidR="00984490" w:rsidRDefault="00984490">
            <w:pPr>
              <w:tabs>
                <w:tab w:val="left" w:pos="502"/>
                <w:tab w:val="left" w:pos="3119"/>
              </w:tabs>
              <w:overflowPunct w:val="0"/>
              <w:autoSpaceDE w:val="0"/>
              <w:autoSpaceDN w:val="0"/>
              <w:adjustRightInd w:val="0"/>
              <w:ind w:right="-6"/>
              <w:jc w:val="center"/>
              <w:textAlignment w:val="baseline"/>
              <w:rPr>
                <w:i/>
                <w:sz w:val="20"/>
                <w:szCs w:val="20"/>
              </w:rPr>
            </w:pPr>
            <w:r>
              <w:rPr>
                <w:i/>
                <w:sz w:val="20"/>
                <w:szCs w:val="20"/>
              </w:rPr>
              <w:t>3</w:t>
            </w:r>
          </w:p>
        </w:tc>
        <w:tc>
          <w:tcPr>
            <w:tcW w:w="2232" w:type="dxa"/>
            <w:tcBorders>
              <w:top w:val="single" w:sz="4" w:space="0" w:color="auto"/>
              <w:left w:val="single" w:sz="4" w:space="0" w:color="auto"/>
              <w:bottom w:val="single" w:sz="4" w:space="0" w:color="auto"/>
              <w:right w:val="single" w:sz="4" w:space="0" w:color="auto"/>
            </w:tcBorders>
            <w:shd w:val="clear" w:color="auto" w:fill="F2F2F2"/>
            <w:hideMark/>
          </w:tcPr>
          <w:p w14:paraId="0032D5AA" w14:textId="77777777" w:rsidR="00984490" w:rsidRDefault="00984490">
            <w:pPr>
              <w:tabs>
                <w:tab w:val="left" w:pos="502"/>
                <w:tab w:val="left" w:pos="3119"/>
              </w:tabs>
              <w:overflowPunct w:val="0"/>
              <w:autoSpaceDE w:val="0"/>
              <w:autoSpaceDN w:val="0"/>
              <w:adjustRightInd w:val="0"/>
              <w:ind w:right="-6"/>
              <w:jc w:val="center"/>
              <w:textAlignment w:val="baseline"/>
              <w:rPr>
                <w:i/>
                <w:sz w:val="20"/>
                <w:szCs w:val="20"/>
              </w:rPr>
            </w:pPr>
            <w:r>
              <w:rPr>
                <w:i/>
                <w:sz w:val="20"/>
                <w:szCs w:val="20"/>
              </w:rPr>
              <w:t>4</w:t>
            </w:r>
          </w:p>
        </w:tc>
        <w:tc>
          <w:tcPr>
            <w:tcW w:w="2207" w:type="dxa"/>
            <w:tcBorders>
              <w:top w:val="single" w:sz="4" w:space="0" w:color="auto"/>
              <w:left w:val="single" w:sz="4" w:space="0" w:color="auto"/>
              <w:bottom w:val="single" w:sz="4" w:space="0" w:color="auto"/>
              <w:right w:val="single" w:sz="4" w:space="0" w:color="auto"/>
            </w:tcBorders>
            <w:shd w:val="clear" w:color="auto" w:fill="F2F2F2"/>
            <w:hideMark/>
          </w:tcPr>
          <w:p w14:paraId="393B7D73" w14:textId="77777777" w:rsidR="00984490" w:rsidRDefault="00984490">
            <w:pPr>
              <w:tabs>
                <w:tab w:val="left" w:pos="502"/>
                <w:tab w:val="left" w:pos="3119"/>
              </w:tabs>
              <w:overflowPunct w:val="0"/>
              <w:autoSpaceDE w:val="0"/>
              <w:autoSpaceDN w:val="0"/>
              <w:adjustRightInd w:val="0"/>
              <w:ind w:right="-6"/>
              <w:jc w:val="center"/>
              <w:textAlignment w:val="baseline"/>
              <w:rPr>
                <w:i/>
                <w:sz w:val="20"/>
                <w:szCs w:val="20"/>
              </w:rPr>
            </w:pPr>
            <w:r>
              <w:rPr>
                <w:i/>
                <w:sz w:val="20"/>
                <w:szCs w:val="20"/>
              </w:rPr>
              <w:t>5</w:t>
            </w:r>
          </w:p>
        </w:tc>
      </w:tr>
      <w:tr w:rsidR="00984490" w14:paraId="45B23B97" w14:textId="77777777">
        <w:trPr>
          <w:jc w:val="center"/>
        </w:trPr>
        <w:tc>
          <w:tcPr>
            <w:tcW w:w="539" w:type="dxa"/>
            <w:tcBorders>
              <w:top w:val="single" w:sz="4" w:space="0" w:color="auto"/>
              <w:left w:val="single" w:sz="4" w:space="0" w:color="auto"/>
              <w:bottom w:val="single" w:sz="4" w:space="0" w:color="auto"/>
              <w:right w:val="single" w:sz="4" w:space="0" w:color="auto"/>
            </w:tcBorders>
            <w:hideMark/>
          </w:tcPr>
          <w:p w14:paraId="0AC0ECDD" w14:textId="77777777" w:rsidR="00984490" w:rsidRDefault="00984490">
            <w:pPr>
              <w:tabs>
                <w:tab w:val="left" w:pos="502"/>
                <w:tab w:val="left" w:pos="3119"/>
              </w:tabs>
              <w:overflowPunct w:val="0"/>
              <w:autoSpaceDE w:val="0"/>
              <w:autoSpaceDN w:val="0"/>
              <w:adjustRightInd w:val="0"/>
              <w:ind w:right="-6"/>
              <w:jc w:val="center"/>
              <w:textAlignment w:val="baseline"/>
              <w:rPr>
                <w:sz w:val="20"/>
                <w:szCs w:val="20"/>
              </w:rPr>
            </w:pPr>
            <w:r>
              <w:rPr>
                <w:sz w:val="20"/>
                <w:szCs w:val="20"/>
              </w:rPr>
              <w:t>1</w:t>
            </w:r>
          </w:p>
        </w:tc>
        <w:tc>
          <w:tcPr>
            <w:tcW w:w="2892" w:type="dxa"/>
            <w:tcBorders>
              <w:top w:val="single" w:sz="4" w:space="0" w:color="auto"/>
              <w:left w:val="single" w:sz="4" w:space="0" w:color="auto"/>
              <w:bottom w:val="single" w:sz="4" w:space="0" w:color="auto"/>
              <w:right w:val="single" w:sz="4" w:space="0" w:color="auto"/>
            </w:tcBorders>
            <w:hideMark/>
          </w:tcPr>
          <w:p w14:paraId="264B9C86" w14:textId="77777777" w:rsidR="00984490" w:rsidRDefault="00984490">
            <w:pPr>
              <w:tabs>
                <w:tab w:val="left" w:pos="502"/>
                <w:tab w:val="left" w:pos="3119"/>
              </w:tabs>
              <w:overflowPunct w:val="0"/>
              <w:autoSpaceDE w:val="0"/>
              <w:autoSpaceDN w:val="0"/>
              <w:adjustRightInd w:val="0"/>
              <w:ind w:right="-6"/>
              <w:jc w:val="center"/>
              <w:textAlignment w:val="baseline"/>
              <w:rPr>
                <w:sz w:val="20"/>
                <w:szCs w:val="20"/>
              </w:rPr>
            </w:pPr>
            <w:r>
              <w:rPr>
                <w:sz w:val="20"/>
                <w:szCs w:val="20"/>
              </w:rPr>
              <w:t>(galvenais piegādātājs/uzņēmējs)</w:t>
            </w:r>
          </w:p>
        </w:tc>
        <w:tc>
          <w:tcPr>
            <w:tcW w:w="2082" w:type="dxa"/>
            <w:tcBorders>
              <w:top w:val="single" w:sz="4" w:space="0" w:color="auto"/>
              <w:left w:val="single" w:sz="4" w:space="0" w:color="auto"/>
              <w:bottom w:val="single" w:sz="4" w:space="0" w:color="auto"/>
              <w:right w:val="single" w:sz="4" w:space="0" w:color="auto"/>
            </w:tcBorders>
          </w:tcPr>
          <w:p w14:paraId="3DC08A09" w14:textId="77777777" w:rsidR="00984490" w:rsidRDefault="00984490">
            <w:pPr>
              <w:tabs>
                <w:tab w:val="left" w:pos="502"/>
                <w:tab w:val="left" w:pos="3119"/>
              </w:tabs>
              <w:overflowPunct w:val="0"/>
              <w:autoSpaceDE w:val="0"/>
              <w:autoSpaceDN w:val="0"/>
              <w:adjustRightInd w:val="0"/>
              <w:ind w:right="-6"/>
              <w:jc w:val="center"/>
              <w:textAlignment w:val="baseline"/>
              <w:rPr>
                <w:sz w:val="20"/>
                <w:szCs w:val="20"/>
              </w:rPr>
            </w:pPr>
          </w:p>
        </w:tc>
        <w:tc>
          <w:tcPr>
            <w:tcW w:w="2232" w:type="dxa"/>
            <w:tcBorders>
              <w:top w:val="single" w:sz="4" w:space="0" w:color="auto"/>
              <w:left w:val="single" w:sz="4" w:space="0" w:color="auto"/>
              <w:bottom w:val="single" w:sz="4" w:space="0" w:color="auto"/>
              <w:right w:val="single" w:sz="4" w:space="0" w:color="auto"/>
            </w:tcBorders>
          </w:tcPr>
          <w:p w14:paraId="1E7C4E71" w14:textId="77777777" w:rsidR="00984490" w:rsidRDefault="00984490">
            <w:pPr>
              <w:tabs>
                <w:tab w:val="left" w:pos="502"/>
                <w:tab w:val="left" w:pos="3119"/>
              </w:tabs>
              <w:overflowPunct w:val="0"/>
              <w:autoSpaceDE w:val="0"/>
              <w:autoSpaceDN w:val="0"/>
              <w:adjustRightInd w:val="0"/>
              <w:ind w:right="-6"/>
              <w:jc w:val="center"/>
              <w:textAlignment w:val="baseline"/>
              <w:rPr>
                <w:sz w:val="20"/>
                <w:szCs w:val="20"/>
              </w:rPr>
            </w:pPr>
          </w:p>
        </w:tc>
        <w:tc>
          <w:tcPr>
            <w:tcW w:w="2207" w:type="dxa"/>
            <w:tcBorders>
              <w:top w:val="single" w:sz="4" w:space="0" w:color="auto"/>
              <w:left w:val="single" w:sz="4" w:space="0" w:color="auto"/>
              <w:bottom w:val="single" w:sz="4" w:space="0" w:color="auto"/>
              <w:right w:val="single" w:sz="4" w:space="0" w:color="auto"/>
            </w:tcBorders>
          </w:tcPr>
          <w:p w14:paraId="21DA105B" w14:textId="77777777" w:rsidR="00984490" w:rsidRDefault="00984490">
            <w:pPr>
              <w:tabs>
                <w:tab w:val="left" w:pos="502"/>
                <w:tab w:val="left" w:pos="3119"/>
              </w:tabs>
              <w:overflowPunct w:val="0"/>
              <w:autoSpaceDE w:val="0"/>
              <w:autoSpaceDN w:val="0"/>
              <w:adjustRightInd w:val="0"/>
              <w:ind w:right="-6"/>
              <w:jc w:val="center"/>
              <w:textAlignment w:val="baseline"/>
              <w:rPr>
                <w:sz w:val="20"/>
                <w:szCs w:val="20"/>
              </w:rPr>
            </w:pPr>
          </w:p>
        </w:tc>
      </w:tr>
      <w:tr w:rsidR="00984490" w14:paraId="047C0708" w14:textId="77777777">
        <w:trPr>
          <w:jc w:val="center"/>
        </w:trPr>
        <w:tc>
          <w:tcPr>
            <w:tcW w:w="539" w:type="dxa"/>
            <w:tcBorders>
              <w:top w:val="single" w:sz="4" w:space="0" w:color="auto"/>
              <w:left w:val="single" w:sz="4" w:space="0" w:color="auto"/>
              <w:bottom w:val="single" w:sz="4" w:space="0" w:color="auto"/>
              <w:right w:val="single" w:sz="4" w:space="0" w:color="auto"/>
            </w:tcBorders>
            <w:hideMark/>
          </w:tcPr>
          <w:p w14:paraId="61A4E319" w14:textId="77777777" w:rsidR="00984490" w:rsidRDefault="00984490">
            <w:pPr>
              <w:tabs>
                <w:tab w:val="left" w:pos="502"/>
                <w:tab w:val="left" w:pos="3119"/>
              </w:tabs>
              <w:overflowPunct w:val="0"/>
              <w:autoSpaceDE w:val="0"/>
              <w:autoSpaceDN w:val="0"/>
              <w:adjustRightInd w:val="0"/>
              <w:ind w:right="-6"/>
              <w:jc w:val="center"/>
              <w:textAlignment w:val="baseline"/>
              <w:rPr>
                <w:sz w:val="20"/>
                <w:szCs w:val="20"/>
              </w:rPr>
            </w:pPr>
            <w:r>
              <w:rPr>
                <w:sz w:val="20"/>
                <w:szCs w:val="20"/>
              </w:rPr>
              <w:t>2</w:t>
            </w:r>
          </w:p>
        </w:tc>
        <w:tc>
          <w:tcPr>
            <w:tcW w:w="2892" w:type="dxa"/>
            <w:tcBorders>
              <w:top w:val="single" w:sz="4" w:space="0" w:color="auto"/>
              <w:left w:val="single" w:sz="4" w:space="0" w:color="auto"/>
              <w:bottom w:val="single" w:sz="4" w:space="0" w:color="auto"/>
              <w:right w:val="single" w:sz="4" w:space="0" w:color="auto"/>
            </w:tcBorders>
            <w:hideMark/>
          </w:tcPr>
          <w:p w14:paraId="0DA92EB8" w14:textId="77777777" w:rsidR="00984490" w:rsidRDefault="00984490">
            <w:pPr>
              <w:tabs>
                <w:tab w:val="left" w:pos="502"/>
                <w:tab w:val="left" w:pos="3119"/>
              </w:tabs>
              <w:overflowPunct w:val="0"/>
              <w:autoSpaceDE w:val="0"/>
              <w:autoSpaceDN w:val="0"/>
              <w:adjustRightInd w:val="0"/>
              <w:ind w:right="-6"/>
              <w:jc w:val="center"/>
              <w:textAlignment w:val="baseline"/>
              <w:rPr>
                <w:sz w:val="20"/>
                <w:szCs w:val="20"/>
              </w:rPr>
            </w:pPr>
            <w:r>
              <w:rPr>
                <w:sz w:val="20"/>
                <w:szCs w:val="20"/>
              </w:rPr>
              <w:t>(apakšuzņēmējs) utt.</w:t>
            </w:r>
          </w:p>
        </w:tc>
        <w:tc>
          <w:tcPr>
            <w:tcW w:w="2082" w:type="dxa"/>
            <w:tcBorders>
              <w:top w:val="single" w:sz="4" w:space="0" w:color="auto"/>
              <w:left w:val="single" w:sz="4" w:space="0" w:color="auto"/>
              <w:bottom w:val="single" w:sz="4" w:space="0" w:color="auto"/>
              <w:right w:val="single" w:sz="4" w:space="0" w:color="auto"/>
            </w:tcBorders>
          </w:tcPr>
          <w:p w14:paraId="2E720D41" w14:textId="77777777" w:rsidR="00984490" w:rsidRDefault="00984490">
            <w:pPr>
              <w:tabs>
                <w:tab w:val="left" w:pos="502"/>
                <w:tab w:val="left" w:pos="3119"/>
              </w:tabs>
              <w:overflowPunct w:val="0"/>
              <w:autoSpaceDE w:val="0"/>
              <w:autoSpaceDN w:val="0"/>
              <w:adjustRightInd w:val="0"/>
              <w:ind w:right="-6"/>
              <w:jc w:val="center"/>
              <w:textAlignment w:val="baseline"/>
              <w:rPr>
                <w:sz w:val="20"/>
                <w:szCs w:val="20"/>
              </w:rPr>
            </w:pPr>
          </w:p>
        </w:tc>
        <w:tc>
          <w:tcPr>
            <w:tcW w:w="2232" w:type="dxa"/>
            <w:tcBorders>
              <w:top w:val="single" w:sz="4" w:space="0" w:color="auto"/>
              <w:left w:val="single" w:sz="4" w:space="0" w:color="auto"/>
              <w:bottom w:val="single" w:sz="4" w:space="0" w:color="auto"/>
              <w:right w:val="single" w:sz="4" w:space="0" w:color="auto"/>
            </w:tcBorders>
          </w:tcPr>
          <w:p w14:paraId="68734A3B" w14:textId="77777777" w:rsidR="00984490" w:rsidRDefault="00984490">
            <w:pPr>
              <w:tabs>
                <w:tab w:val="left" w:pos="502"/>
                <w:tab w:val="left" w:pos="3119"/>
              </w:tabs>
              <w:overflowPunct w:val="0"/>
              <w:autoSpaceDE w:val="0"/>
              <w:autoSpaceDN w:val="0"/>
              <w:adjustRightInd w:val="0"/>
              <w:ind w:right="-6"/>
              <w:jc w:val="center"/>
              <w:textAlignment w:val="baseline"/>
              <w:rPr>
                <w:sz w:val="20"/>
                <w:szCs w:val="20"/>
              </w:rPr>
            </w:pPr>
          </w:p>
        </w:tc>
        <w:tc>
          <w:tcPr>
            <w:tcW w:w="2207" w:type="dxa"/>
            <w:tcBorders>
              <w:top w:val="single" w:sz="4" w:space="0" w:color="auto"/>
              <w:left w:val="single" w:sz="4" w:space="0" w:color="auto"/>
              <w:bottom w:val="single" w:sz="4" w:space="0" w:color="auto"/>
              <w:right w:val="single" w:sz="4" w:space="0" w:color="auto"/>
            </w:tcBorders>
          </w:tcPr>
          <w:p w14:paraId="29F3AE8C" w14:textId="552300CD" w:rsidR="00984490" w:rsidRDefault="00A73BB2">
            <w:pPr>
              <w:tabs>
                <w:tab w:val="left" w:pos="502"/>
                <w:tab w:val="left" w:pos="3119"/>
              </w:tabs>
              <w:overflowPunct w:val="0"/>
              <w:autoSpaceDE w:val="0"/>
              <w:autoSpaceDN w:val="0"/>
              <w:adjustRightInd w:val="0"/>
              <w:ind w:right="-6"/>
              <w:jc w:val="center"/>
              <w:textAlignment w:val="baseline"/>
              <w:rPr>
                <w:sz w:val="20"/>
                <w:szCs w:val="20"/>
              </w:rPr>
            </w:pPr>
            <w:r>
              <w:rPr>
                <w:sz w:val="20"/>
                <w:szCs w:val="20"/>
              </w:rPr>
              <w:t>x</w:t>
            </w:r>
          </w:p>
        </w:tc>
      </w:tr>
      <w:tr w:rsidR="00984490" w14:paraId="08A7BC29" w14:textId="77777777">
        <w:trPr>
          <w:jc w:val="center"/>
        </w:trPr>
        <w:tc>
          <w:tcPr>
            <w:tcW w:w="539" w:type="dxa"/>
            <w:tcBorders>
              <w:top w:val="single" w:sz="4" w:space="0" w:color="auto"/>
              <w:left w:val="single" w:sz="4" w:space="0" w:color="auto"/>
              <w:bottom w:val="single" w:sz="4" w:space="0" w:color="auto"/>
              <w:right w:val="single" w:sz="4" w:space="0" w:color="auto"/>
            </w:tcBorders>
            <w:hideMark/>
          </w:tcPr>
          <w:p w14:paraId="25266D0A" w14:textId="77777777" w:rsidR="00984490" w:rsidRDefault="00984490">
            <w:pPr>
              <w:tabs>
                <w:tab w:val="left" w:pos="502"/>
                <w:tab w:val="left" w:pos="3119"/>
              </w:tabs>
              <w:overflowPunct w:val="0"/>
              <w:autoSpaceDE w:val="0"/>
              <w:autoSpaceDN w:val="0"/>
              <w:adjustRightInd w:val="0"/>
              <w:ind w:right="-6"/>
              <w:jc w:val="center"/>
              <w:textAlignment w:val="baseline"/>
              <w:rPr>
                <w:sz w:val="20"/>
                <w:szCs w:val="20"/>
              </w:rPr>
            </w:pPr>
            <w:r>
              <w:rPr>
                <w:sz w:val="20"/>
                <w:szCs w:val="20"/>
              </w:rPr>
              <w:t>…</w:t>
            </w:r>
          </w:p>
        </w:tc>
        <w:tc>
          <w:tcPr>
            <w:tcW w:w="2892" w:type="dxa"/>
            <w:tcBorders>
              <w:top w:val="single" w:sz="4" w:space="0" w:color="auto"/>
              <w:left w:val="single" w:sz="4" w:space="0" w:color="auto"/>
              <w:bottom w:val="single" w:sz="4" w:space="0" w:color="auto"/>
              <w:right w:val="single" w:sz="4" w:space="0" w:color="auto"/>
            </w:tcBorders>
          </w:tcPr>
          <w:p w14:paraId="4E31D5C6" w14:textId="77777777" w:rsidR="00984490" w:rsidRDefault="00984490">
            <w:pPr>
              <w:tabs>
                <w:tab w:val="left" w:pos="502"/>
                <w:tab w:val="left" w:pos="3119"/>
              </w:tabs>
              <w:overflowPunct w:val="0"/>
              <w:autoSpaceDE w:val="0"/>
              <w:autoSpaceDN w:val="0"/>
              <w:adjustRightInd w:val="0"/>
              <w:ind w:right="-6"/>
              <w:jc w:val="center"/>
              <w:textAlignment w:val="baseline"/>
              <w:rPr>
                <w:sz w:val="20"/>
                <w:szCs w:val="20"/>
              </w:rPr>
            </w:pPr>
          </w:p>
        </w:tc>
        <w:tc>
          <w:tcPr>
            <w:tcW w:w="2082" w:type="dxa"/>
            <w:tcBorders>
              <w:top w:val="single" w:sz="4" w:space="0" w:color="auto"/>
              <w:left w:val="single" w:sz="4" w:space="0" w:color="auto"/>
              <w:bottom w:val="single" w:sz="4" w:space="0" w:color="auto"/>
              <w:right w:val="single" w:sz="4" w:space="0" w:color="auto"/>
            </w:tcBorders>
          </w:tcPr>
          <w:p w14:paraId="68E2EF29" w14:textId="77777777" w:rsidR="00984490" w:rsidRDefault="00984490">
            <w:pPr>
              <w:tabs>
                <w:tab w:val="left" w:pos="502"/>
                <w:tab w:val="left" w:pos="3119"/>
              </w:tabs>
              <w:overflowPunct w:val="0"/>
              <w:autoSpaceDE w:val="0"/>
              <w:autoSpaceDN w:val="0"/>
              <w:adjustRightInd w:val="0"/>
              <w:ind w:right="-6"/>
              <w:jc w:val="center"/>
              <w:textAlignment w:val="baseline"/>
              <w:rPr>
                <w:sz w:val="20"/>
                <w:szCs w:val="20"/>
              </w:rPr>
            </w:pPr>
          </w:p>
        </w:tc>
        <w:tc>
          <w:tcPr>
            <w:tcW w:w="2232" w:type="dxa"/>
            <w:tcBorders>
              <w:top w:val="single" w:sz="4" w:space="0" w:color="auto"/>
              <w:left w:val="single" w:sz="4" w:space="0" w:color="auto"/>
              <w:bottom w:val="single" w:sz="4" w:space="0" w:color="auto"/>
              <w:right w:val="single" w:sz="4" w:space="0" w:color="auto"/>
            </w:tcBorders>
          </w:tcPr>
          <w:p w14:paraId="64FDD6C0" w14:textId="77777777" w:rsidR="00984490" w:rsidRDefault="00984490">
            <w:pPr>
              <w:tabs>
                <w:tab w:val="left" w:pos="502"/>
                <w:tab w:val="left" w:pos="3119"/>
              </w:tabs>
              <w:overflowPunct w:val="0"/>
              <w:autoSpaceDE w:val="0"/>
              <w:autoSpaceDN w:val="0"/>
              <w:adjustRightInd w:val="0"/>
              <w:ind w:right="-6"/>
              <w:jc w:val="center"/>
              <w:textAlignment w:val="baseline"/>
              <w:rPr>
                <w:sz w:val="20"/>
                <w:szCs w:val="20"/>
              </w:rPr>
            </w:pPr>
          </w:p>
        </w:tc>
        <w:tc>
          <w:tcPr>
            <w:tcW w:w="2207" w:type="dxa"/>
            <w:tcBorders>
              <w:top w:val="single" w:sz="4" w:space="0" w:color="auto"/>
              <w:left w:val="single" w:sz="4" w:space="0" w:color="auto"/>
              <w:bottom w:val="single" w:sz="4" w:space="0" w:color="auto"/>
              <w:right w:val="single" w:sz="4" w:space="0" w:color="auto"/>
            </w:tcBorders>
          </w:tcPr>
          <w:p w14:paraId="7924824D" w14:textId="3AE2AE1C" w:rsidR="00984490" w:rsidRDefault="00A73BB2">
            <w:pPr>
              <w:tabs>
                <w:tab w:val="left" w:pos="502"/>
                <w:tab w:val="left" w:pos="3119"/>
              </w:tabs>
              <w:overflowPunct w:val="0"/>
              <w:autoSpaceDE w:val="0"/>
              <w:autoSpaceDN w:val="0"/>
              <w:adjustRightInd w:val="0"/>
              <w:ind w:right="-6"/>
              <w:jc w:val="center"/>
              <w:textAlignment w:val="baseline"/>
              <w:rPr>
                <w:sz w:val="20"/>
                <w:szCs w:val="20"/>
              </w:rPr>
            </w:pPr>
            <w:r>
              <w:rPr>
                <w:sz w:val="20"/>
                <w:szCs w:val="20"/>
              </w:rPr>
              <w:t>x</w:t>
            </w:r>
          </w:p>
        </w:tc>
      </w:tr>
    </w:tbl>
    <w:p w14:paraId="25EA31DC" w14:textId="00BE41A9" w:rsidR="00984490" w:rsidRDefault="00984490" w:rsidP="00984490">
      <w:pPr>
        <w:tabs>
          <w:tab w:val="left" w:pos="3119"/>
        </w:tabs>
        <w:overflowPunct w:val="0"/>
        <w:autoSpaceDE w:val="0"/>
        <w:autoSpaceDN w:val="0"/>
        <w:adjustRightInd w:val="0"/>
        <w:jc w:val="both"/>
        <w:textAlignment w:val="baseline"/>
        <w:rPr>
          <w:noProof/>
          <w:sz w:val="20"/>
          <w:szCs w:val="20"/>
        </w:rPr>
      </w:pPr>
      <w:r>
        <w:rPr>
          <w:sz w:val="20"/>
          <w:szCs w:val="20"/>
        </w:rPr>
        <w:t xml:space="preserve">Iesniedzama informācija par  </w:t>
      </w:r>
      <w:r>
        <w:rPr>
          <w:b/>
          <w:bCs/>
          <w:noProof/>
          <w:sz w:val="20"/>
          <w:szCs w:val="20"/>
        </w:rPr>
        <w:t>katru apakšuzņēmēju, kuram nododamo</w:t>
      </w:r>
      <w:r>
        <w:rPr>
          <w:noProof/>
          <w:sz w:val="20"/>
          <w:szCs w:val="20"/>
        </w:rPr>
        <w:t xml:space="preserve"> </w:t>
      </w:r>
      <w:r>
        <w:rPr>
          <w:b/>
          <w:bCs/>
          <w:noProof/>
          <w:sz w:val="20"/>
          <w:szCs w:val="20"/>
        </w:rPr>
        <w:t xml:space="preserve">darbu </w:t>
      </w:r>
      <w:r>
        <w:rPr>
          <w:b/>
          <w:bCs/>
          <w:sz w:val="20"/>
          <w:szCs w:val="20"/>
        </w:rPr>
        <w:t>apjoms ir vismaz 10 000 </w:t>
      </w:r>
      <w:r>
        <w:rPr>
          <w:b/>
          <w:bCs/>
          <w:i/>
          <w:iCs/>
          <w:sz w:val="20"/>
          <w:szCs w:val="20"/>
        </w:rPr>
        <w:t>euro</w:t>
      </w:r>
      <w:r>
        <w:rPr>
          <w:sz w:val="20"/>
          <w:szCs w:val="20"/>
        </w:rPr>
        <w:t xml:space="preserve"> </w:t>
      </w:r>
      <w:r>
        <w:rPr>
          <w:b/>
          <w:bCs/>
          <w:sz w:val="20"/>
          <w:szCs w:val="20"/>
        </w:rPr>
        <w:t>vai katru apakšuzņēmēju, uz kura iespējām pretendents balstās</w:t>
      </w:r>
      <w:r>
        <w:rPr>
          <w:sz w:val="20"/>
          <w:szCs w:val="20"/>
        </w:rPr>
        <w:t xml:space="preserve">, lai apliecinātu, ka tā kvalifikācija atbilst iepirkuma dokumentos noteiktajām prasībām, kā arī katra šāda apakšuzņēmēja </w:t>
      </w:r>
      <w:r>
        <w:rPr>
          <w:noProof/>
          <w:sz w:val="20"/>
          <w:szCs w:val="20"/>
        </w:rPr>
        <w:t>apliecinājums (2.1.pielikumā) par gatavību veikt tam nododamo līguma daļu/darbu apjoma izpildi.</w:t>
      </w:r>
    </w:p>
    <w:p w14:paraId="24878AE8" w14:textId="77777777" w:rsidR="00984490" w:rsidRDefault="00984490" w:rsidP="00984490">
      <w:pPr>
        <w:tabs>
          <w:tab w:val="left" w:pos="3119"/>
        </w:tabs>
        <w:overflowPunct w:val="0"/>
        <w:autoSpaceDE w:val="0"/>
        <w:autoSpaceDN w:val="0"/>
        <w:adjustRightInd w:val="0"/>
        <w:jc w:val="both"/>
        <w:textAlignment w:val="baseline"/>
        <w:rPr>
          <w:noProof/>
          <w:sz w:val="20"/>
          <w:szCs w:val="20"/>
        </w:rPr>
      </w:pPr>
    </w:p>
    <w:p w14:paraId="17551C9B" w14:textId="77777777" w:rsidR="00E74B02" w:rsidRDefault="00E74B02" w:rsidP="00984490">
      <w:pPr>
        <w:tabs>
          <w:tab w:val="left" w:pos="3119"/>
        </w:tabs>
        <w:overflowPunct w:val="0"/>
        <w:autoSpaceDE w:val="0"/>
        <w:autoSpaceDN w:val="0"/>
        <w:adjustRightInd w:val="0"/>
        <w:jc w:val="both"/>
        <w:textAlignment w:val="baseline"/>
        <w:rPr>
          <w:noProof/>
          <w:sz w:val="20"/>
          <w:szCs w:val="20"/>
        </w:rPr>
      </w:pPr>
    </w:p>
    <w:p w14:paraId="29872EB9" w14:textId="77777777" w:rsidR="00E74B02" w:rsidRDefault="00E74B02" w:rsidP="00984490">
      <w:pPr>
        <w:tabs>
          <w:tab w:val="left" w:pos="3119"/>
        </w:tabs>
        <w:overflowPunct w:val="0"/>
        <w:autoSpaceDE w:val="0"/>
        <w:autoSpaceDN w:val="0"/>
        <w:adjustRightInd w:val="0"/>
        <w:jc w:val="both"/>
        <w:textAlignment w:val="baseline"/>
        <w:rPr>
          <w:noProof/>
          <w:sz w:val="20"/>
          <w:szCs w:val="20"/>
        </w:rPr>
      </w:pPr>
    </w:p>
    <w:p w14:paraId="37C2CE06" w14:textId="77777777" w:rsidR="00E74B02" w:rsidRDefault="00E74B02" w:rsidP="00984490">
      <w:pPr>
        <w:tabs>
          <w:tab w:val="left" w:pos="3119"/>
        </w:tabs>
        <w:overflowPunct w:val="0"/>
        <w:autoSpaceDE w:val="0"/>
        <w:autoSpaceDN w:val="0"/>
        <w:adjustRightInd w:val="0"/>
        <w:jc w:val="both"/>
        <w:textAlignment w:val="baseline"/>
        <w:rPr>
          <w:noProof/>
          <w:sz w:val="20"/>
          <w:szCs w:val="20"/>
        </w:rPr>
      </w:pPr>
    </w:p>
    <w:p w14:paraId="46456799" w14:textId="77777777" w:rsidR="00E74B02" w:rsidRDefault="00E74B02" w:rsidP="00984490">
      <w:pPr>
        <w:tabs>
          <w:tab w:val="left" w:pos="3119"/>
        </w:tabs>
        <w:overflowPunct w:val="0"/>
        <w:autoSpaceDE w:val="0"/>
        <w:autoSpaceDN w:val="0"/>
        <w:adjustRightInd w:val="0"/>
        <w:jc w:val="both"/>
        <w:textAlignment w:val="baseline"/>
        <w:rPr>
          <w:noProof/>
          <w:sz w:val="20"/>
          <w:szCs w:val="20"/>
        </w:rPr>
      </w:pPr>
    </w:p>
    <w:p w14:paraId="4175EB05" w14:textId="77777777" w:rsidR="00E74B02" w:rsidRDefault="00E74B02" w:rsidP="00984490">
      <w:pPr>
        <w:tabs>
          <w:tab w:val="left" w:pos="3119"/>
        </w:tabs>
        <w:overflowPunct w:val="0"/>
        <w:autoSpaceDE w:val="0"/>
        <w:autoSpaceDN w:val="0"/>
        <w:adjustRightInd w:val="0"/>
        <w:jc w:val="both"/>
        <w:textAlignment w:val="baseline"/>
        <w:rPr>
          <w:noProof/>
          <w:sz w:val="20"/>
          <w:szCs w:val="20"/>
        </w:rPr>
      </w:pPr>
    </w:p>
    <w:p w14:paraId="422359CE" w14:textId="77777777" w:rsidR="009106D3" w:rsidRPr="009106D3" w:rsidRDefault="009106D3" w:rsidP="0023155C">
      <w:pPr>
        <w:numPr>
          <w:ilvl w:val="0"/>
          <w:numId w:val="22"/>
        </w:numPr>
        <w:tabs>
          <w:tab w:val="left" w:pos="0"/>
          <w:tab w:val="left" w:pos="360"/>
        </w:tabs>
        <w:overflowPunct w:val="0"/>
        <w:autoSpaceDE w:val="0"/>
        <w:autoSpaceDN w:val="0"/>
        <w:adjustRightInd w:val="0"/>
        <w:spacing w:before="120" w:after="120"/>
        <w:ind w:hanging="357"/>
        <w:jc w:val="both"/>
        <w:textAlignment w:val="baseline"/>
        <w:rPr>
          <w:rFonts w:eastAsia="Times New Roman"/>
          <w:sz w:val="22"/>
          <w:szCs w:val="20"/>
        </w:rPr>
      </w:pPr>
      <w:r w:rsidRPr="009106D3">
        <w:rPr>
          <w:rFonts w:eastAsia="Times New Roman"/>
          <w:sz w:val="22"/>
          <w:szCs w:val="20"/>
        </w:rPr>
        <w:lastRenderedPageBreak/>
        <w:t>Piedāvājam piegādāt, uzstādīt un demontēt Ziemassvētku egles atbilstoši tehnisko specifikāciju prasībām.</w:t>
      </w:r>
    </w:p>
    <w:p w14:paraId="6138FBC4" w14:textId="77777777" w:rsidR="009106D3" w:rsidRPr="009106D3" w:rsidRDefault="009106D3" w:rsidP="0023155C">
      <w:pPr>
        <w:numPr>
          <w:ilvl w:val="0"/>
          <w:numId w:val="22"/>
        </w:numPr>
        <w:overflowPunct w:val="0"/>
        <w:autoSpaceDE w:val="0"/>
        <w:autoSpaceDN w:val="0"/>
        <w:adjustRightInd w:val="0"/>
        <w:spacing w:before="120" w:after="120"/>
        <w:ind w:hanging="357"/>
        <w:jc w:val="both"/>
        <w:textAlignment w:val="baseline"/>
        <w:rPr>
          <w:rFonts w:eastAsia="Times New Roman"/>
          <w:sz w:val="22"/>
          <w:szCs w:val="20"/>
        </w:rPr>
      </w:pPr>
      <w:r w:rsidRPr="009106D3">
        <w:rPr>
          <w:rFonts w:eastAsia="Times New Roman"/>
          <w:sz w:val="22"/>
          <w:szCs w:val="20"/>
        </w:rPr>
        <w:t>Egles* (viena 7-8 m augsta un viena 5-6 m augsta) tiks piegādātas un uzstādītas Jūrmalas valstspilsētā __________________ (</w:t>
      </w:r>
      <w:r w:rsidRPr="009106D3">
        <w:rPr>
          <w:rFonts w:eastAsia="Times New Roman"/>
          <w:i/>
          <w:iCs/>
          <w:sz w:val="22"/>
          <w:szCs w:val="20"/>
        </w:rPr>
        <w:t>no 2026. gada 20. - 23. novembrim</w:t>
      </w:r>
      <w:r w:rsidRPr="009106D3">
        <w:rPr>
          <w:rFonts w:eastAsia="Times New Roman"/>
          <w:sz w:val="22"/>
          <w:szCs w:val="20"/>
          <w:u w:val="single"/>
        </w:rPr>
        <w:t>)</w:t>
      </w:r>
      <w:r w:rsidRPr="009106D3">
        <w:rPr>
          <w:rFonts w:eastAsia="Times New Roman"/>
          <w:sz w:val="22"/>
          <w:szCs w:val="20"/>
        </w:rPr>
        <w:t xml:space="preserve">: </w:t>
      </w:r>
    </w:p>
    <w:p w14:paraId="621F766D" w14:textId="77777777" w:rsidR="009106D3" w:rsidRPr="009106D3" w:rsidRDefault="009106D3" w:rsidP="0023155C">
      <w:pPr>
        <w:numPr>
          <w:ilvl w:val="1"/>
          <w:numId w:val="34"/>
        </w:numPr>
        <w:overflowPunct w:val="0"/>
        <w:autoSpaceDE w:val="0"/>
        <w:autoSpaceDN w:val="0"/>
        <w:adjustRightInd w:val="0"/>
        <w:spacing w:before="120" w:after="120"/>
        <w:ind w:hanging="357"/>
        <w:jc w:val="both"/>
        <w:textAlignment w:val="baseline"/>
        <w:rPr>
          <w:rFonts w:eastAsia="Times New Roman"/>
          <w:sz w:val="22"/>
          <w:szCs w:val="20"/>
        </w:rPr>
      </w:pPr>
      <w:r w:rsidRPr="009106D3">
        <w:rPr>
          <w:rFonts w:eastAsia="Times New Roman"/>
          <w:sz w:val="22"/>
          <w:szCs w:val="20"/>
        </w:rPr>
        <w:t xml:space="preserve">pie Kauguru kultūras nama Raiņa ielā 110, Kauguros, Jūrmalā; </w:t>
      </w:r>
    </w:p>
    <w:p w14:paraId="6C0F26D6" w14:textId="77777777" w:rsidR="009106D3" w:rsidRPr="009106D3" w:rsidRDefault="009106D3" w:rsidP="0023155C">
      <w:pPr>
        <w:numPr>
          <w:ilvl w:val="1"/>
          <w:numId w:val="34"/>
        </w:numPr>
        <w:overflowPunct w:val="0"/>
        <w:autoSpaceDE w:val="0"/>
        <w:autoSpaceDN w:val="0"/>
        <w:adjustRightInd w:val="0"/>
        <w:spacing w:before="120" w:after="120"/>
        <w:ind w:hanging="357"/>
        <w:jc w:val="both"/>
        <w:textAlignment w:val="baseline"/>
        <w:rPr>
          <w:rFonts w:eastAsia="Times New Roman"/>
          <w:sz w:val="22"/>
          <w:szCs w:val="20"/>
        </w:rPr>
      </w:pPr>
      <w:r w:rsidRPr="009106D3">
        <w:rPr>
          <w:rFonts w:eastAsia="Times New Roman"/>
          <w:sz w:val="22"/>
          <w:szCs w:val="20"/>
        </w:rPr>
        <w:t>pie Jūrmalas mākslas skolas Strēlnieku prospektā 30, Jaundubultos, Jūrmalā;</w:t>
      </w:r>
    </w:p>
    <w:p w14:paraId="1C51C785" w14:textId="77777777" w:rsidR="009106D3" w:rsidRPr="009106D3" w:rsidRDefault="009106D3" w:rsidP="0023155C">
      <w:pPr>
        <w:pStyle w:val="ListParagraph"/>
        <w:numPr>
          <w:ilvl w:val="0"/>
          <w:numId w:val="22"/>
        </w:numPr>
        <w:spacing w:before="120" w:after="120"/>
        <w:ind w:hanging="357"/>
        <w:rPr>
          <w:sz w:val="22"/>
          <w:szCs w:val="20"/>
        </w:rPr>
      </w:pPr>
      <w:r w:rsidRPr="009106D3">
        <w:rPr>
          <w:sz w:val="22"/>
          <w:szCs w:val="20"/>
        </w:rPr>
        <w:t>180 egles* (1,6 m – 2,0 m augstas, šķirne:___________) tiks piegādātas ______________ (</w:t>
      </w:r>
      <w:r w:rsidRPr="009106D3">
        <w:rPr>
          <w:i/>
          <w:iCs/>
          <w:sz w:val="22"/>
          <w:szCs w:val="20"/>
        </w:rPr>
        <w:t>no 2026. gada 20. - 23. novembrim</w:t>
      </w:r>
      <w:r w:rsidRPr="009106D3">
        <w:rPr>
          <w:sz w:val="22"/>
          <w:szCs w:val="20"/>
        </w:rPr>
        <w:t xml:space="preserve">). Piegādes vietas: 1. Pļavu iela 13/15, Jūrmala; 2. Jūrmalas valstspilsētas teritorija, Pasūtītāja precizētajā vietā (precīzu vietu un laiku saskaņot ar Pasūtītāja pārstāvi). </w:t>
      </w:r>
    </w:p>
    <w:p w14:paraId="086002D3" w14:textId="77777777" w:rsidR="009106D3" w:rsidRPr="009106D3" w:rsidRDefault="009106D3" w:rsidP="0023155C">
      <w:pPr>
        <w:numPr>
          <w:ilvl w:val="0"/>
          <w:numId w:val="22"/>
        </w:numPr>
        <w:overflowPunct w:val="0"/>
        <w:autoSpaceDE w:val="0"/>
        <w:autoSpaceDN w:val="0"/>
        <w:adjustRightInd w:val="0"/>
        <w:spacing w:before="120" w:after="120"/>
        <w:ind w:hanging="357"/>
        <w:jc w:val="both"/>
        <w:textAlignment w:val="baseline"/>
        <w:rPr>
          <w:rFonts w:eastAsia="Times New Roman"/>
          <w:sz w:val="22"/>
          <w:szCs w:val="20"/>
        </w:rPr>
      </w:pPr>
      <w:r w:rsidRPr="009106D3">
        <w:rPr>
          <w:rFonts w:eastAsia="Times New Roman"/>
          <w:sz w:val="22"/>
          <w:szCs w:val="20"/>
        </w:rPr>
        <w:t>Apliecinām, ka egļu garumi, egļu kuplums atbilst tehniskajās specifikācijās noteiktajām prasībām.</w:t>
      </w:r>
    </w:p>
    <w:p w14:paraId="66591365" w14:textId="77777777" w:rsidR="009106D3" w:rsidRPr="009106D3" w:rsidRDefault="009106D3" w:rsidP="0023155C">
      <w:pPr>
        <w:numPr>
          <w:ilvl w:val="0"/>
          <w:numId w:val="22"/>
        </w:numPr>
        <w:overflowPunct w:val="0"/>
        <w:autoSpaceDE w:val="0"/>
        <w:autoSpaceDN w:val="0"/>
        <w:adjustRightInd w:val="0"/>
        <w:spacing w:before="120" w:after="120"/>
        <w:ind w:hanging="357"/>
        <w:jc w:val="both"/>
        <w:textAlignment w:val="baseline"/>
        <w:rPr>
          <w:rFonts w:eastAsia="Times New Roman"/>
          <w:sz w:val="22"/>
          <w:szCs w:val="20"/>
        </w:rPr>
      </w:pPr>
      <w:r w:rsidRPr="009106D3">
        <w:rPr>
          <w:rFonts w:eastAsia="Times New Roman"/>
          <w:sz w:val="22"/>
          <w:szCs w:val="20"/>
        </w:rPr>
        <w:t>Apliecinām, ka nodrošināsim nepieciešamos egļu stiprinājumus atbilstoši to izmēriem</w:t>
      </w:r>
      <w:r w:rsidRPr="009106D3">
        <w:rPr>
          <w:rFonts w:eastAsia="Times New Roman"/>
          <w:b/>
          <w:sz w:val="22"/>
          <w:szCs w:val="20"/>
        </w:rPr>
        <w:t>.</w:t>
      </w:r>
    </w:p>
    <w:p w14:paraId="0249F31F" w14:textId="77777777" w:rsidR="009106D3" w:rsidRPr="009106D3" w:rsidRDefault="009106D3" w:rsidP="0023155C">
      <w:pPr>
        <w:numPr>
          <w:ilvl w:val="0"/>
          <w:numId w:val="22"/>
        </w:numPr>
        <w:overflowPunct w:val="0"/>
        <w:autoSpaceDE w:val="0"/>
        <w:autoSpaceDN w:val="0"/>
        <w:adjustRightInd w:val="0"/>
        <w:spacing w:before="120" w:after="120"/>
        <w:ind w:hanging="357"/>
        <w:jc w:val="both"/>
        <w:textAlignment w:val="baseline"/>
        <w:rPr>
          <w:rFonts w:eastAsia="Times New Roman"/>
          <w:sz w:val="22"/>
          <w:szCs w:val="20"/>
        </w:rPr>
      </w:pPr>
      <w:r w:rsidRPr="009106D3">
        <w:rPr>
          <w:rFonts w:eastAsia="Times New Roman"/>
          <w:sz w:val="22"/>
          <w:szCs w:val="20"/>
          <w:lang w:eastAsia="lv-LV"/>
        </w:rPr>
        <w:t>Garantējam un atbildam par egļu stabilitāti, vizuālo kvalitāti (nav attiecināms uz rotājumiem) visā to uzstādīšanas / eksponēšanas laikā, izņemot, ja egļu stiprinājumi (atsaites) tiek tīši mehāniski bojātas.</w:t>
      </w:r>
    </w:p>
    <w:p w14:paraId="6A008F2D" w14:textId="77777777" w:rsidR="009106D3" w:rsidRPr="009106D3" w:rsidRDefault="009106D3" w:rsidP="0023155C">
      <w:pPr>
        <w:numPr>
          <w:ilvl w:val="0"/>
          <w:numId w:val="22"/>
        </w:numPr>
        <w:overflowPunct w:val="0"/>
        <w:autoSpaceDE w:val="0"/>
        <w:autoSpaceDN w:val="0"/>
        <w:adjustRightInd w:val="0"/>
        <w:spacing w:before="120" w:after="120"/>
        <w:ind w:hanging="357"/>
        <w:jc w:val="both"/>
        <w:textAlignment w:val="baseline"/>
        <w:rPr>
          <w:rFonts w:eastAsia="Times New Roman"/>
          <w:sz w:val="22"/>
          <w:szCs w:val="20"/>
        </w:rPr>
      </w:pPr>
      <w:r w:rsidRPr="009106D3">
        <w:rPr>
          <w:rFonts w:eastAsia="Times New Roman"/>
          <w:sz w:val="22"/>
          <w:szCs w:val="20"/>
        </w:rPr>
        <w:t>Egļu (vienas 7-8 m augstas un vienas 5-6 m augstas) demontāža, aizvešana un 180 egļu (1,6-2,0 m) aizvešana tiks veikta  ______________________</w:t>
      </w:r>
      <w:bookmarkStart w:id="132" w:name="_Hlk176522947"/>
      <w:r w:rsidRPr="009106D3">
        <w:rPr>
          <w:rFonts w:eastAsia="Times New Roman"/>
          <w:sz w:val="22"/>
          <w:szCs w:val="20"/>
        </w:rPr>
        <w:t>(</w:t>
      </w:r>
      <w:r w:rsidRPr="009106D3">
        <w:rPr>
          <w:rFonts w:eastAsia="Times New Roman"/>
          <w:i/>
          <w:iCs/>
          <w:sz w:val="22"/>
          <w:szCs w:val="20"/>
        </w:rPr>
        <w:t>no 2027. gada 14.-15. janvārim (vai laika posmā līdz 2027.gada 31.janvārim, ja saņemts Pasūtītāja paziņojums))</w:t>
      </w:r>
      <w:r w:rsidRPr="009106D3">
        <w:rPr>
          <w:rFonts w:eastAsia="Times New Roman"/>
          <w:sz w:val="22"/>
          <w:szCs w:val="20"/>
        </w:rPr>
        <w:t>.</w:t>
      </w:r>
      <w:bookmarkEnd w:id="132"/>
    </w:p>
    <w:p w14:paraId="3281A3EB" w14:textId="77777777" w:rsidR="009106D3" w:rsidRPr="009106D3" w:rsidRDefault="009106D3" w:rsidP="0023155C">
      <w:pPr>
        <w:numPr>
          <w:ilvl w:val="0"/>
          <w:numId w:val="22"/>
        </w:numPr>
        <w:overflowPunct w:val="0"/>
        <w:autoSpaceDE w:val="0"/>
        <w:autoSpaceDN w:val="0"/>
        <w:adjustRightInd w:val="0"/>
        <w:spacing w:before="120" w:after="120"/>
        <w:ind w:hanging="357"/>
        <w:jc w:val="both"/>
        <w:textAlignment w:val="baseline"/>
        <w:rPr>
          <w:rFonts w:eastAsia="Times New Roman"/>
          <w:sz w:val="22"/>
          <w:szCs w:val="20"/>
        </w:rPr>
      </w:pPr>
      <w:r w:rsidRPr="009106D3">
        <w:rPr>
          <w:rFonts w:eastAsia="Times New Roman"/>
          <w:sz w:val="22"/>
          <w:szCs w:val="20"/>
        </w:rPr>
        <w:t xml:space="preserve">Apliecinām, ka saskaņā ar Tehniskajās specifikācijās noteiktajām prasībām nodrošināsim nepieciešamo trīs nožogojumu ap eglēm piegādi/uzstādīšanu </w:t>
      </w:r>
      <w:r w:rsidRPr="009106D3">
        <w:rPr>
          <w:rFonts w:eastAsia="Times New Roman"/>
          <w:i/>
          <w:iCs/>
          <w:sz w:val="22"/>
          <w:szCs w:val="20"/>
        </w:rPr>
        <w:t xml:space="preserve">(no 2026. gada 20. - 23. novembrim) </w:t>
      </w:r>
      <w:r w:rsidRPr="009106D3">
        <w:rPr>
          <w:rFonts w:eastAsia="Times New Roman"/>
          <w:sz w:val="22"/>
          <w:szCs w:val="20"/>
        </w:rPr>
        <w:t xml:space="preserve">un demontāžu/aizvešanu </w:t>
      </w:r>
      <w:r w:rsidRPr="009106D3">
        <w:rPr>
          <w:rFonts w:eastAsia="Times New Roman"/>
          <w:i/>
          <w:iCs/>
          <w:sz w:val="22"/>
          <w:szCs w:val="20"/>
        </w:rPr>
        <w:t>(no 2027. gada 14.-15. janvārim (vai laika posmā līdz 2027.gada 31.janvārim, ja saņemts Pasūtītāja paziņojums)).</w:t>
      </w:r>
      <w:r w:rsidRPr="009106D3">
        <w:rPr>
          <w:rFonts w:eastAsia="Times New Roman"/>
          <w:sz w:val="22"/>
          <w:szCs w:val="20"/>
        </w:rPr>
        <w:t xml:space="preserve"> Saskaņosim ar pasūtītāja pārstāvi nožogojuma veidu/vizuālo izskatu, tajā skaitā nožogojuma konstrukciju un stiprinājuma risinājumu,  montāžas un demontāžas laiku. </w:t>
      </w:r>
    </w:p>
    <w:p w14:paraId="327A2E70" w14:textId="77777777" w:rsidR="009106D3" w:rsidRPr="009106D3" w:rsidRDefault="009106D3" w:rsidP="0023155C">
      <w:pPr>
        <w:numPr>
          <w:ilvl w:val="0"/>
          <w:numId w:val="22"/>
        </w:numPr>
        <w:tabs>
          <w:tab w:val="left" w:pos="0"/>
        </w:tabs>
        <w:overflowPunct w:val="0"/>
        <w:autoSpaceDE w:val="0"/>
        <w:autoSpaceDN w:val="0"/>
        <w:adjustRightInd w:val="0"/>
        <w:spacing w:before="120" w:after="120"/>
        <w:ind w:hanging="357"/>
        <w:jc w:val="both"/>
        <w:textAlignment w:val="baseline"/>
        <w:rPr>
          <w:rFonts w:eastAsia="Times New Roman"/>
          <w:sz w:val="22"/>
          <w:szCs w:val="20"/>
        </w:rPr>
      </w:pPr>
      <w:r w:rsidRPr="009106D3">
        <w:rPr>
          <w:rFonts w:eastAsia="Times New Roman"/>
          <w:sz w:val="22"/>
          <w:szCs w:val="20"/>
        </w:rPr>
        <w:t xml:space="preserve">Apliecinām, ka esam pilnībā iepazinušies ar iepirkuma nosacījumiem, tajā skaitā ar tehniskajām specifikācijām un  pasūtījuma izpildi  nodrošināsim atbilstoši tehnisko specifikāciju prasībām. </w:t>
      </w:r>
    </w:p>
    <w:p w14:paraId="14543DC8" w14:textId="77777777" w:rsidR="009106D3" w:rsidRPr="009106D3" w:rsidRDefault="009106D3" w:rsidP="0023155C">
      <w:pPr>
        <w:numPr>
          <w:ilvl w:val="0"/>
          <w:numId w:val="22"/>
        </w:numPr>
        <w:tabs>
          <w:tab w:val="left" w:pos="0"/>
        </w:tabs>
        <w:overflowPunct w:val="0"/>
        <w:autoSpaceDE w:val="0"/>
        <w:autoSpaceDN w:val="0"/>
        <w:adjustRightInd w:val="0"/>
        <w:spacing w:before="120" w:after="120"/>
        <w:ind w:hanging="357"/>
        <w:jc w:val="both"/>
        <w:textAlignment w:val="baseline"/>
        <w:rPr>
          <w:rFonts w:eastAsia="Times New Roman"/>
          <w:sz w:val="22"/>
          <w:szCs w:val="20"/>
        </w:rPr>
      </w:pPr>
      <w:r w:rsidRPr="009106D3">
        <w:rPr>
          <w:rFonts w:eastAsia="Times New Roman"/>
          <w:sz w:val="22"/>
          <w:szCs w:val="20"/>
        </w:rPr>
        <w:t>Apliecinām, ka piekrītam nolikuma 4.pielikumā pievienotā līguma projekta nosacījumiem un apņemamies līguma slēgšanas tiesību piešķiršanas gadījumā noslēgt līgumu saskaņā ar pievienoto līguma projekta tekstu.</w:t>
      </w:r>
    </w:p>
    <w:p w14:paraId="66A1FE10" w14:textId="77777777" w:rsidR="009106D3" w:rsidRPr="003131AB" w:rsidRDefault="009106D3" w:rsidP="009106D3">
      <w:pPr>
        <w:ind w:left="714"/>
        <w:contextualSpacing/>
        <w:jc w:val="both"/>
        <w:rPr>
          <w:bCs/>
        </w:rPr>
      </w:pPr>
    </w:p>
    <w:p w14:paraId="78F10EE6" w14:textId="77777777" w:rsidR="009106D3" w:rsidRDefault="009106D3" w:rsidP="009106D3">
      <w:pPr>
        <w:jc w:val="both"/>
        <w:rPr>
          <w:b/>
          <w:sz w:val="22"/>
          <w:szCs w:val="20"/>
        </w:rPr>
      </w:pPr>
      <w:r w:rsidRPr="009106D3">
        <w:rPr>
          <w:b/>
          <w:sz w:val="22"/>
          <w:szCs w:val="20"/>
        </w:rPr>
        <w:t>*Pievienojams egles parauga fotoattēls. Papildus var norādīt egļu kvalitātes klasi.</w:t>
      </w:r>
    </w:p>
    <w:p w14:paraId="05AE6925" w14:textId="77777777" w:rsidR="009106D3" w:rsidRDefault="009106D3" w:rsidP="009106D3">
      <w:pPr>
        <w:jc w:val="both"/>
        <w:rPr>
          <w:b/>
          <w:sz w:val="22"/>
          <w:szCs w:val="20"/>
        </w:rPr>
      </w:pPr>
    </w:p>
    <w:p w14:paraId="5689E786" w14:textId="77777777" w:rsidR="009106D3" w:rsidRPr="007C0DF5" w:rsidRDefault="009106D3" w:rsidP="009106D3">
      <w:pPr>
        <w:jc w:val="both"/>
        <w:rPr>
          <w:b/>
          <w:spacing w:val="-2"/>
          <w:sz w:val="22"/>
          <w:u w:val="single"/>
        </w:rPr>
      </w:pPr>
      <w:r w:rsidRPr="007C0DF5">
        <w:rPr>
          <w:b/>
          <w:spacing w:val="-2"/>
          <w:sz w:val="22"/>
          <w:u w:val="single"/>
        </w:rPr>
        <w:t>Pielikumā:</w:t>
      </w:r>
    </w:p>
    <w:p w14:paraId="0383F446" w14:textId="34EF7DC1" w:rsidR="009106D3" w:rsidRPr="007C0DF5" w:rsidRDefault="009106D3" w:rsidP="009106D3">
      <w:pPr>
        <w:jc w:val="both"/>
        <w:rPr>
          <w:bCs/>
          <w:spacing w:val="-2"/>
          <w:sz w:val="22"/>
        </w:rPr>
      </w:pPr>
      <w:r w:rsidRPr="007C0DF5">
        <w:rPr>
          <w:bCs/>
          <w:spacing w:val="-2"/>
          <w:sz w:val="22"/>
        </w:rPr>
        <w:t>2.1. pielikums –“Apakšuzņēmēja apliecinājums” (ja attiecināms)</w:t>
      </w:r>
      <w:r>
        <w:rPr>
          <w:bCs/>
          <w:spacing w:val="-2"/>
          <w:sz w:val="22"/>
        </w:rPr>
        <w:t>,</w:t>
      </w:r>
    </w:p>
    <w:p w14:paraId="3706D9B5" w14:textId="77777777" w:rsidR="009106D3" w:rsidRPr="009106D3" w:rsidRDefault="009106D3" w:rsidP="009106D3">
      <w:pPr>
        <w:jc w:val="both"/>
        <w:rPr>
          <w:b/>
          <w:sz w:val="22"/>
          <w:szCs w:val="20"/>
        </w:rPr>
      </w:pPr>
    </w:p>
    <w:p w14:paraId="31E8F634" w14:textId="77777777" w:rsidR="00525B36" w:rsidRPr="0094290E" w:rsidRDefault="00525B36" w:rsidP="00525B36">
      <w:pPr>
        <w:spacing w:line="276" w:lineRule="auto"/>
        <w:ind w:right="-1"/>
      </w:pPr>
      <w:r w:rsidRPr="0094290E">
        <w:t>__________________________         ________________        _______________________</w:t>
      </w:r>
    </w:p>
    <w:p w14:paraId="5139EFFF" w14:textId="77777777" w:rsidR="00525B36" w:rsidRPr="0094290E" w:rsidRDefault="00525B36" w:rsidP="00525B36">
      <w:pPr>
        <w:spacing w:line="276" w:lineRule="auto"/>
        <w:rPr>
          <w:sz w:val="18"/>
          <w:szCs w:val="18"/>
        </w:rPr>
      </w:pPr>
      <w:r w:rsidRPr="0094290E">
        <w:rPr>
          <w:sz w:val="18"/>
          <w:szCs w:val="18"/>
        </w:rPr>
        <w:t xml:space="preserve">(Pretendenta pārstāvja ieņemamais amats)        </w:t>
      </w:r>
      <w:r w:rsidRPr="0094290E">
        <w:rPr>
          <w:sz w:val="18"/>
          <w:szCs w:val="18"/>
        </w:rPr>
        <w:tab/>
      </w:r>
      <w:r w:rsidRPr="0094290E">
        <w:rPr>
          <w:sz w:val="18"/>
          <w:szCs w:val="18"/>
        </w:rPr>
        <w:tab/>
        <w:t xml:space="preserve">       (paraksts)</w:t>
      </w:r>
      <w:r w:rsidRPr="0094290E">
        <w:rPr>
          <w:sz w:val="18"/>
          <w:szCs w:val="18"/>
        </w:rPr>
        <w:tab/>
        <w:t xml:space="preserve"> </w:t>
      </w:r>
      <w:r w:rsidRPr="0094290E">
        <w:rPr>
          <w:sz w:val="18"/>
          <w:szCs w:val="18"/>
        </w:rPr>
        <w:tab/>
        <w:t xml:space="preserve">      (vārds, uzvārds)</w:t>
      </w:r>
    </w:p>
    <w:p w14:paraId="36B8F1F0" w14:textId="77777777" w:rsidR="00525B36" w:rsidRPr="0094290E" w:rsidRDefault="00525B36" w:rsidP="00525B36">
      <w:pPr>
        <w:spacing w:line="276" w:lineRule="auto"/>
      </w:pPr>
    </w:p>
    <w:p w14:paraId="70265808" w14:textId="77777777" w:rsidR="00525B36" w:rsidRPr="0094290E" w:rsidRDefault="00525B36" w:rsidP="00525B36">
      <w:pPr>
        <w:spacing w:line="276" w:lineRule="auto"/>
      </w:pPr>
      <w:r w:rsidRPr="0094290E">
        <w:t>_____________________________</w:t>
      </w:r>
    </w:p>
    <w:p w14:paraId="0A0C0E91" w14:textId="77777777" w:rsidR="00525B36" w:rsidRPr="00782F25" w:rsidRDefault="00525B36" w:rsidP="00525B36">
      <w:pPr>
        <w:rPr>
          <w:sz w:val="18"/>
          <w:szCs w:val="18"/>
        </w:rPr>
      </w:pPr>
      <w:r w:rsidRPr="0094290E">
        <w:rPr>
          <w:sz w:val="18"/>
          <w:szCs w:val="18"/>
        </w:rPr>
        <w:t>(Dokumenta aizpildīšanas datums)</w:t>
      </w:r>
    </w:p>
    <w:p w14:paraId="0B977445" w14:textId="77777777" w:rsidR="00525B36" w:rsidRDefault="00525B36" w:rsidP="00525B36">
      <w:pPr>
        <w:jc w:val="right"/>
        <w:rPr>
          <w:bCs/>
          <w:spacing w:val="-2"/>
          <w:sz w:val="20"/>
          <w:u w:val="single"/>
        </w:rPr>
      </w:pPr>
    </w:p>
    <w:p w14:paraId="0F9F2121" w14:textId="77777777" w:rsidR="009106D3" w:rsidRDefault="009106D3" w:rsidP="00525B36">
      <w:pPr>
        <w:jc w:val="both"/>
        <w:rPr>
          <w:b/>
          <w:spacing w:val="-2"/>
          <w:sz w:val="22"/>
          <w:u w:val="single"/>
        </w:rPr>
      </w:pPr>
    </w:p>
    <w:p w14:paraId="6066E6BD" w14:textId="74707388" w:rsidR="00525B36" w:rsidRDefault="00525B36">
      <w:pPr>
        <w:rPr>
          <w:bCs/>
          <w:spacing w:val="-2"/>
          <w:sz w:val="22"/>
        </w:rPr>
      </w:pPr>
    </w:p>
    <w:p w14:paraId="5C8280A3" w14:textId="62B82283" w:rsidR="009106D3" w:rsidRDefault="009106D3">
      <w:pPr>
        <w:rPr>
          <w:bCs/>
          <w:spacing w:val="-2"/>
          <w:sz w:val="22"/>
        </w:rPr>
      </w:pPr>
      <w:r>
        <w:rPr>
          <w:bCs/>
          <w:spacing w:val="-2"/>
          <w:sz w:val="22"/>
        </w:rPr>
        <w:br w:type="page"/>
      </w:r>
    </w:p>
    <w:p w14:paraId="4D10EDC8" w14:textId="77777777" w:rsidR="00525B36" w:rsidRPr="007C0DF5" w:rsidRDefault="00525B36" w:rsidP="00525B36">
      <w:pPr>
        <w:jc w:val="both"/>
        <w:rPr>
          <w:bCs/>
          <w:spacing w:val="-2"/>
          <w:sz w:val="22"/>
        </w:rPr>
      </w:pPr>
    </w:p>
    <w:p w14:paraId="22808906" w14:textId="77777777" w:rsidR="00525B36" w:rsidRDefault="00525B36" w:rsidP="00525B36">
      <w:pPr>
        <w:jc w:val="both"/>
        <w:rPr>
          <w:bCs/>
          <w:spacing w:val="-2"/>
          <w:sz w:val="20"/>
          <w:u w:val="single"/>
        </w:rPr>
      </w:pPr>
    </w:p>
    <w:p w14:paraId="1780B550" w14:textId="77777777" w:rsidR="00E74B02" w:rsidRPr="00E74B02" w:rsidRDefault="00E74B02" w:rsidP="00E74B02">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E74B02">
        <w:rPr>
          <w:rFonts w:eastAsia="Times New Roman"/>
          <w:sz w:val="20"/>
          <w:szCs w:val="20"/>
        </w:rPr>
        <w:t>2.1.pielikums</w:t>
      </w:r>
    </w:p>
    <w:p w14:paraId="3FB88CAA" w14:textId="77777777" w:rsidR="00E74B02" w:rsidRPr="00E74B02" w:rsidRDefault="00E74B02" w:rsidP="00E74B02">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E74B02">
        <w:rPr>
          <w:rFonts w:eastAsia="Times New Roman"/>
          <w:sz w:val="20"/>
          <w:szCs w:val="20"/>
        </w:rPr>
        <w:t>iepirkumam ar</w:t>
      </w:r>
    </w:p>
    <w:p w14:paraId="25F91DFE" w14:textId="6556A9E8" w:rsidR="00E74B02" w:rsidRPr="00E74B02" w:rsidRDefault="00E74B02" w:rsidP="00E74B02">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r w:rsidRPr="00E74B02">
        <w:rPr>
          <w:rFonts w:eastAsia="Times New Roman"/>
          <w:sz w:val="20"/>
          <w:szCs w:val="20"/>
        </w:rPr>
        <w:t>ID Nr. JVA 2026/</w:t>
      </w:r>
      <w:r w:rsidR="00CB48A8">
        <w:rPr>
          <w:rFonts w:eastAsia="Times New Roman"/>
          <w:sz w:val="20"/>
          <w:szCs w:val="20"/>
        </w:rPr>
        <w:t>69</w:t>
      </w:r>
    </w:p>
    <w:p w14:paraId="610050A5" w14:textId="77777777" w:rsidR="00E74B02" w:rsidRPr="00E74B02" w:rsidRDefault="00E74B02" w:rsidP="00E74B02">
      <w:pPr>
        <w:widowControl w:val="0"/>
        <w:tabs>
          <w:tab w:val="left" w:pos="9355"/>
        </w:tabs>
        <w:overflowPunct w:val="0"/>
        <w:autoSpaceDE w:val="0"/>
        <w:autoSpaceDN w:val="0"/>
        <w:adjustRightInd w:val="0"/>
        <w:ind w:left="284" w:right="-6" w:hanging="284"/>
        <w:jc w:val="right"/>
        <w:textAlignment w:val="baseline"/>
        <w:rPr>
          <w:rFonts w:eastAsia="Times New Roman"/>
          <w:sz w:val="20"/>
          <w:szCs w:val="20"/>
        </w:rPr>
      </w:pPr>
    </w:p>
    <w:p w14:paraId="6422ACB2" w14:textId="77777777" w:rsidR="00E74B02" w:rsidRPr="00E74B02" w:rsidRDefault="00E74B02" w:rsidP="00E74B02">
      <w:pPr>
        <w:widowControl w:val="0"/>
        <w:tabs>
          <w:tab w:val="left" w:pos="9355"/>
        </w:tabs>
        <w:overflowPunct w:val="0"/>
        <w:autoSpaceDE w:val="0"/>
        <w:autoSpaceDN w:val="0"/>
        <w:adjustRightInd w:val="0"/>
        <w:ind w:left="284" w:right="-6" w:hanging="284"/>
        <w:jc w:val="right"/>
        <w:textAlignment w:val="baseline"/>
        <w:rPr>
          <w:rFonts w:eastAsia="Times New Roman"/>
          <w:sz w:val="22"/>
        </w:rPr>
      </w:pPr>
    </w:p>
    <w:p w14:paraId="214811F1" w14:textId="77777777" w:rsidR="00E74B02" w:rsidRPr="00E74B02" w:rsidRDefault="00E74B02" w:rsidP="00E74B02">
      <w:pPr>
        <w:overflowPunct w:val="0"/>
        <w:autoSpaceDE w:val="0"/>
        <w:autoSpaceDN w:val="0"/>
        <w:adjustRightInd w:val="0"/>
        <w:ind w:right="-6"/>
        <w:jc w:val="center"/>
        <w:textAlignment w:val="baseline"/>
        <w:rPr>
          <w:rFonts w:eastAsia="Times New Roman"/>
          <w:b/>
          <w:sz w:val="22"/>
        </w:rPr>
      </w:pPr>
      <w:r w:rsidRPr="00E74B02">
        <w:rPr>
          <w:rFonts w:eastAsia="Times New Roman"/>
          <w:b/>
          <w:sz w:val="22"/>
        </w:rPr>
        <w:t>APAKŠUZŅĒMĒJA APLIECINĀJUMS</w:t>
      </w:r>
    </w:p>
    <w:p w14:paraId="64E505E4" w14:textId="77777777" w:rsidR="00E74B02" w:rsidRPr="00E74B02" w:rsidRDefault="00E74B02" w:rsidP="00E74B02">
      <w:pPr>
        <w:tabs>
          <w:tab w:val="left" w:pos="0"/>
          <w:tab w:val="left" w:pos="3600"/>
        </w:tabs>
        <w:overflowPunct w:val="0"/>
        <w:autoSpaceDE w:val="0"/>
        <w:autoSpaceDN w:val="0"/>
        <w:adjustRightInd w:val="0"/>
        <w:ind w:left="284" w:right="-284" w:hanging="284"/>
        <w:jc w:val="center"/>
        <w:textAlignment w:val="baseline"/>
        <w:rPr>
          <w:rFonts w:eastAsia="Times New Roman"/>
          <w:b/>
          <w:sz w:val="28"/>
          <w:szCs w:val="28"/>
        </w:rPr>
      </w:pPr>
    </w:p>
    <w:p w14:paraId="787D8E76" w14:textId="0FACE053" w:rsidR="00CB48A8" w:rsidRDefault="00CB48A8" w:rsidP="00CB48A8">
      <w:pPr>
        <w:overflowPunct w:val="0"/>
        <w:autoSpaceDE w:val="0"/>
        <w:autoSpaceDN w:val="0"/>
        <w:adjustRightInd w:val="0"/>
        <w:spacing w:before="60"/>
        <w:ind w:right="-6"/>
        <w:jc w:val="center"/>
        <w:textAlignment w:val="baseline"/>
        <w:rPr>
          <w:b/>
          <w:sz w:val="28"/>
          <w:szCs w:val="28"/>
        </w:rPr>
      </w:pPr>
      <w:r w:rsidRPr="00CB48A8">
        <w:rPr>
          <w:b/>
          <w:sz w:val="28"/>
          <w:szCs w:val="28"/>
        </w:rPr>
        <w:t>Ziemassvētku egļu piegāde, uzstādīšana un demontāža</w:t>
      </w:r>
    </w:p>
    <w:p w14:paraId="3F3830B4" w14:textId="77777777" w:rsidR="00CB48A8" w:rsidRDefault="00CB48A8" w:rsidP="00E72F52">
      <w:pPr>
        <w:overflowPunct w:val="0"/>
        <w:autoSpaceDE w:val="0"/>
        <w:autoSpaceDN w:val="0"/>
        <w:adjustRightInd w:val="0"/>
        <w:spacing w:before="60"/>
        <w:ind w:right="-6" w:firstLine="567"/>
        <w:jc w:val="both"/>
        <w:textAlignment w:val="baseline"/>
        <w:rPr>
          <w:b/>
          <w:sz w:val="28"/>
          <w:szCs w:val="28"/>
        </w:rPr>
      </w:pPr>
    </w:p>
    <w:p w14:paraId="432D8F07" w14:textId="15D4DF7A" w:rsidR="00E74B02" w:rsidRPr="00E74B02" w:rsidRDefault="00E74B02" w:rsidP="00E72F52">
      <w:pPr>
        <w:overflowPunct w:val="0"/>
        <w:autoSpaceDE w:val="0"/>
        <w:autoSpaceDN w:val="0"/>
        <w:adjustRightInd w:val="0"/>
        <w:spacing w:before="60"/>
        <w:ind w:right="-6" w:firstLine="567"/>
        <w:jc w:val="both"/>
        <w:textAlignment w:val="baseline"/>
        <w:rPr>
          <w:rFonts w:eastAsia="Times New Roman"/>
          <w:b/>
          <w:spacing w:val="20"/>
          <w:sz w:val="22"/>
        </w:rPr>
      </w:pPr>
      <w:r w:rsidRPr="00E74B02">
        <w:rPr>
          <w:rFonts w:eastAsia="Times New Roman"/>
          <w:sz w:val="22"/>
        </w:rPr>
        <w:t xml:space="preserve">Ar šo _____________________ </w:t>
      </w:r>
      <w:r w:rsidRPr="00E74B02">
        <w:rPr>
          <w:rFonts w:eastAsia="Times New Roman"/>
          <w:i/>
          <w:sz w:val="22"/>
        </w:rPr>
        <w:t>(uzņēmuma nosaukums, reģistrācijas numurs)</w:t>
      </w:r>
      <w:r w:rsidRPr="00E74B02">
        <w:rPr>
          <w:rFonts w:eastAsia="Times New Roman"/>
          <w:sz w:val="22"/>
        </w:rPr>
        <w:t xml:space="preserve"> apliecina, ka ir informēts, ka _______________________ </w:t>
      </w:r>
      <w:r w:rsidRPr="00E74B02">
        <w:rPr>
          <w:rFonts w:eastAsia="Times New Roman"/>
          <w:i/>
          <w:sz w:val="22"/>
        </w:rPr>
        <w:t>(pretendenta nosaukums, reģistrācijas numurs)</w:t>
      </w:r>
      <w:r w:rsidRPr="00E74B02">
        <w:rPr>
          <w:rFonts w:eastAsia="Times New Roman"/>
          <w:sz w:val="22"/>
        </w:rPr>
        <w:t xml:space="preserve"> (turpmāk – Pretendents) piedalās Jūrmalas valstspilsētas administrācijas izsludinātajā iepirkumā ar ID Nr. JVA 2026/</w:t>
      </w:r>
      <w:r w:rsidR="00CB48A8">
        <w:rPr>
          <w:rFonts w:eastAsia="Times New Roman"/>
          <w:sz w:val="22"/>
        </w:rPr>
        <w:t>69</w:t>
      </w:r>
      <w:r w:rsidRPr="00E74B02">
        <w:rPr>
          <w:rFonts w:eastAsia="Times New Roman"/>
          <w:sz w:val="22"/>
        </w:rPr>
        <w:t xml:space="preserve"> “</w:t>
      </w:r>
      <w:r w:rsidR="00CB48A8" w:rsidRPr="00CB48A8">
        <w:rPr>
          <w:rFonts w:eastAsia="Times New Roman"/>
          <w:i/>
          <w:iCs/>
          <w:sz w:val="22"/>
        </w:rPr>
        <w:t>Ziemassvētku egļu piegāde, uzstādīšana un demontāža</w:t>
      </w:r>
      <w:r w:rsidRPr="00E74B02">
        <w:rPr>
          <w:rFonts w:eastAsia="Times New Roman"/>
          <w:i/>
          <w:iCs/>
          <w:sz w:val="22"/>
        </w:rPr>
        <w:t>”</w:t>
      </w:r>
      <w:r w:rsidRPr="00E74B02">
        <w:rPr>
          <w:rFonts w:eastAsia="Times New Roman"/>
          <w:sz w:val="22"/>
        </w:rPr>
        <w:t xml:space="preserve"> un, ja Pretendentam šī iepirkuma rezultātā tiks piešķirtas līguma slēgšanas tiesības, apņemas nodrošināt zemāk uzskaitīto darbu izpildi:</w:t>
      </w:r>
    </w:p>
    <w:p w14:paraId="45D4D929" w14:textId="77777777" w:rsidR="00E74B02" w:rsidRPr="00E74B02" w:rsidRDefault="00E74B02" w:rsidP="0023155C">
      <w:pPr>
        <w:numPr>
          <w:ilvl w:val="0"/>
          <w:numId w:val="26"/>
        </w:numPr>
        <w:overflowPunct w:val="0"/>
        <w:autoSpaceDE w:val="0"/>
        <w:autoSpaceDN w:val="0"/>
        <w:adjustRightInd w:val="0"/>
        <w:spacing w:line="360" w:lineRule="auto"/>
        <w:contextualSpacing/>
        <w:jc w:val="both"/>
        <w:textAlignment w:val="baseline"/>
        <w:rPr>
          <w:rFonts w:eastAsia="Times New Roman"/>
          <w:sz w:val="22"/>
        </w:rPr>
      </w:pPr>
      <w:r w:rsidRPr="00E74B02">
        <w:rPr>
          <w:rFonts w:eastAsia="Times New Roman"/>
          <w:sz w:val="22"/>
        </w:rPr>
        <w:t>___________________________________</w:t>
      </w:r>
    </w:p>
    <w:p w14:paraId="119BCDAB" w14:textId="77777777" w:rsidR="00E74B02" w:rsidRPr="00E74B02" w:rsidRDefault="00E74B02" w:rsidP="0023155C">
      <w:pPr>
        <w:numPr>
          <w:ilvl w:val="0"/>
          <w:numId w:val="26"/>
        </w:numPr>
        <w:overflowPunct w:val="0"/>
        <w:autoSpaceDE w:val="0"/>
        <w:autoSpaceDN w:val="0"/>
        <w:adjustRightInd w:val="0"/>
        <w:spacing w:line="360" w:lineRule="auto"/>
        <w:contextualSpacing/>
        <w:jc w:val="both"/>
        <w:textAlignment w:val="baseline"/>
        <w:rPr>
          <w:rFonts w:eastAsia="Times New Roman"/>
          <w:sz w:val="22"/>
        </w:rPr>
      </w:pPr>
      <w:r w:rsidRPr="00E74B02">
        <w:rPr>
          <w:rFonts w:eastAsia="Times New Roman"/>
          <w:sz w:val="22"/>
        </w:rPr>
        <w:t>___________________________________</w:t>
      </w:r>
    </w:p>
    <w:p w14:paraId="212DCF72" w14:textId="77777777" w:rsidR="00E74B02" w:rsidRPr="00E74B02" w:rsidRDefault="00E74B02" w:rsidP="00E74B02">
      <w:pPr>
        <w:overflowPunct w:val="0"/>
        <w:autoSpaceDE w:val="0"/>
        <w:autoSpaceDN w:val="0"/>
        <w:adjustRightInd w:val="0"/>
        <w:jc w:val="both"/>
        <w:textAlignment w:val="baseline"/>
        <w:rPr>
          <w:rFonts w:eastAsia="Times New Roman"/>
          <w:sz w:val="22"/>
        </w:rPr>
      </w:pPr>
    </w:p>
    <w:p w14:paraId="757C1656" w14:textId="77777777" w:rsidR="00E74B02" w:rsidRPr="00E74B02" w:rsidRDefault="00E74B02" w:rsidP="00E74B02">
      <w:pPr>
        <w:overflowPunct w:val="0"/>
        <w:autoSpaceDE w:val="0"/>
        <w:autoSpaceDN w:val="0"/>
        <w:adjustRightInd w:val="0"/>
        <w:jc w:val="both"/>
        <w:textAlignment w:val="baseline"/>
        <w:rPr>
          <w:sz w:val="22"/>
        </w:rPr>
      </w:pPr>
    </w:p>
    <w:p w14:paraId="3471DDD9" w14:textId="77777777" w:rsidR="00E74B02" w:rsidRPr="00E74B02" w:rsidRDefault="00E74B02" w:rsidP="00E74B02">
      <w:pPr>
        <w:tabs>
          <w:tab w:val="left" w:pos="540"/>
        </w:tabs>
        <w:overflowPunct w:val="0"/>
        <w:autoSpaceDE w:val="0"/>
        <w:autoSpaceDN w:val="0"/>
        <w:adjustRightInd w:val="0"/>
        <w:ind w:left="284" w:right="-6"/>
        <w:jc w:val="right"/>
        <w:textAlignment w:val="baseline"/>
        <w:outlineLvl w:val="0"/>
        <w:rPr>
          <w:rFonts w:eastAsia="Times New Roman"/>
          <w:sz w:val="22"/>
          <w:u w:val="single"/>
        </w:rPr>
      </w:pPr>
    </w:p>
    <w:p w14:paraId="0F58AA5F" w14:textId="77777777" w:rsidR="00E74B02" w:rsidRPr="00E74B02" w:rsidRDefault="00E74B02" w:rsidP="00E74B02">
      <w:pPr>
        <w:tabs>
          <w:tab w:val="left" w:pos="540"/>
        </w:tabs>
        <w:overflowPunct w:val="0"/>
        <w:autoSpaceDE w:val="0"/>
        <w:autoSpaceDN w:val="0"/>
        <w:adjustRightInd w:val="0"/>
        <w:ind w:left="284" w:right="-6"/>
        <w:jc w:val="right"/>
        <w:textAlignment w:val="baseline"/>
        <w:outlineLvl w:val="0"/>
        <w:rPr>
          <w:rFonts w:eastAsia="Times New Roman"/>
          <w:sz w:val="22"/>
          <w:u w:val="single"/>
        </w:rPr>
      </w:pPr>
    </w:p>
    <w:p w14:paraId="578CBE80" w14:textId="77777777" w:rsidR="00E74B02" w:rsidRPr="00E74B02" w:rsidRDefault="00E74B02" w:rsidP="00E74B02">
      <w:pPr>
        <w:tabs>
          <w:tab w:val="left" w:pos="540"/>
        </w:tabs>
        <w:overflowPunct w:val="0"/>
        <w:autoSpaceDE w:val="0"/>
        <w:autoSpaceDN w:val="0"/>
        <w:adjustRightInd w:val="0"/>
        <w:ind w:left="284" w:right="-6"/>
        <w:jc w:val="right"/>
        <w:textAlignment w:val="baseline"/>
        <w:outlineLvl w:val="0"/>
        <w:rPr>
          <w:rFonts w:eastAsia="Times New Roman"/>
          <w:sz w:val="22"/>
          <w:u w:val="single"/>
        </w:rPr>
      </w:pPr>
    </w:p>
    <w:p w14:paraId="4D7512FC" w14:textId="77777777" w:rsidR="00E74B02" w:rsidRPr="00E74B02" w:rsidRDefault="00E74B02" w:rsidP="00E74B02">
      <w:pPr>
        <w:tabs>
          <w:tab w:val="left" w:pos="540"/>
        </w:tabs>
        <w:overflowPunct w:val="0"/>
        <w:autoSpaceDE w:val="0"/>
        <w:autoSpaceDN w:val="0"/>
        <w:adjustRightInd w:val="0"/>
        <w:ind w:left="284" w:right="-6"/>
        <w:jc w:val="right"/>
        <w:textAlignment w:val="baseline"/>
        <w:outlineLvl w:val="0"/>
        <w:rPr>
          <w:rFonts w:eastAsia="Times New Roman"/>
          <w:sz w:val="22"/>
          <w:u w:val="single"/>
        </w:rPr>
      </w:pPr>
    </w:p>
    <w:p w14:paraId="1F662943" w14:textId="77777777" w:rsidR="00E74B02" w:rsidRPr="00E74B02" w:rsidRDefault="00E74B02" w:rsidP="00E74B02">
      <w:pPr>
        <w:overflowPunct w:val="0"/>
        <w:autoSpaceDE w:val="0"/>
        <w:autoSpaceDN w:val="0"/>
        <w:adjustRightInd w:val="0"/>
        <w:jc w:val="both"/>
        <w:textAlignment w:val="baseline"/>
        <w:rPr>
          <w:rFonts w:eastAsia="Times New Roman"/>
          <w:sz w:val="22"/>
        </w:rPr>
      </w:pPr>
      <w:r w:rsidRPr="00E74B02">
        <w:rPr>
          <w:sz w:val="22"/>
        </w:rPr>
        <w:t>_________________________</w:t>
      </w:r>
      <w:r w:rsidRPr="00E74B02">
        <w:rPr>
          <w:sz w:val="22"/>
        </w:rPr>
        <w:tab/>
      </w:r>
      <w:r w:rsidRPr="00E74B02">
        <w:rPr>
          <w:sz w:val="22"/>
        </w:rPr>
        <w:tab/>
      </w:r>
      <w:r w:rsidRPr="00E74B02">
        <w:rPr>
          <w:sz w:val="22"/>
        </w:rPr>
        <w:tab/>
        <w:t>_________________</w:t>
      </w:r>
      <w:r w:rsidRPr="00E74B02">
        <w:rPr>
          <w:rFonts w:eastAsia="Times New Roman"/>
          <w:sz w:val="22"/>
        </w:rPr>
        <w:t xml:space="preserve">_______________ </w:t>
      </w:r>
    </w:p>
    <w:p w14:paraId="2D49AF68" w14:textId="77777777" w:rsidR="00E74B02" w:rsidRPr="00E74B02" w:rsidRDefault="00E74B02" w:rsidP="00E74B02">
      <w:pPr>
        <w:overflowPunct w:val="0"/>
        <w:autoSpaceDE w:val="0"/>
        <w:autoSpaceDN w:val="0"/>
        <w:adjustRightInd w:val="0"/>
        <w:textAlignment w:val="baseline"/>
        <w:rPr>
          <w:rFonts w:eastAsia="Times New Roman"/>
          <w:sz w:val="22"/>
        </w:rPr>
      </w:pPr>
      <w:r w:rsidRPr="00E74B02">
        <w:rPr>
          <w:rFonts w:eastAsia="Times New Roman"/>
          <w:sz w:val="22"/>
        </w:rPr>
        <w:t xml:space="preserve">              (datums)</w:t>
      </w:r>
      <w:r w:rsidRPr="00E74B02">
        <w:rPr>
          <w:rFonts w:eastAsia="Times New Roman"/>
          <w:sz w:val="22"/>
        </w:rPr>
        <w:tab/>
      </w:r>
      <w:r w:rsidRPr="00E74B02">
        <w:rPr>
          <w:rFonts w:eastAsia="Times New Roman"/>
          <w:sz w:val="22"/>
        </w:rPr>
        <w:tab/>
      </w:r>
      <w:r w:rsidRPr="00E74B02">
        <w:rPr>
          <w:rFonts w:eastAsia="Times New Roman"/>
          <w:sz w:val="22"/>
        </w:rPr>
        <w:tab/>
        <w:t xml:space="preserve">                                     (paraksts*)</w:t>
      </w:r>
    </w:p>
    <w:p w14:paraId="7EDAE7DE" w14:textId="77777777" w:rsidR="00E74B02" w:rsidRPr="00E74B02" w:rsidRDefault="00E74B02" w:rsidP="00E74B02">
      <w:pPr>
        <w:overflowPunct w:val="0"/>
        <w:autoSpaceDE w:val="0"/>
        <w:autoSpaceDN w:val="0"/>
        <w:adjustRightInd w:val="0"/>
        <w:jc w:val="center"/>
        <w:textAlignment w:val="baseline"/>
        <w:rPr>
          <w:rFonts w:eastAsia="Times New Roman"/>
          <w:sz w:val="22"/>
        </w:rPr>
      </w:pPr>
    </w:p>
    <w:p w14:paraId="2EFE2D9B" w14:textId="77777777" w:rsidR="00E74B02" w:rsidRPr="00E74B02" w:rsidRDefault="00E74B02" w:rsidP="00E74B02">
      <w:pPr>
        <w:spacing w:after="160" w:line="259" w:lineRule="auto"/>
        <w:rPr>
          <w:b/>
          <w:bCs/>
          <w:szCs w:val="24"/>
        </w:rPr>
      </w:pPr>
    </w:p>
    <w:p w14:paraId="682853D2" w14:textId="77777777" w:rsidR="00E74B02" w:rsidRPr="00E74B02" w:rsidRDefault="00E74B02" w:rsidP="00E74B02">
      <w:pPr>
        <w:spacing w:line="360" w:lineRule="auto"/>
        <w:ind w:right="-6"/>
        <w:jc w:val="right"/>
        <w:rPr>
          <w:sz w:val="22"/>
          <w:u w:val="single"/>
        </w:rPr>
      </w:pPr>
    </w:p>
    <w:p w14:paraId="6E248830" w14:textId="77777777" w:rsidR="00E74B02" w:rsidRPr="00E74B02" w:rsidRDefault="00E74B02" w:rsidP="00E74B02">
      <w:pPr>
        <w:spacing w:after="160" w:line="259" w:lineRule="auto"/>
        <w:jc w:val="center"/>
        <w:rPr>
          <w:b/>
          <w:bCs/>
          <w:szCs w:val="24"/>
        </w:rPr>
      </w:pPr>
      <w:r w:rsidRPr="00E74B02">
        <w:rPr>
          <w:b/>
          <w:bCs/>
          <w:szCs w:val="24"/>
        </w:rPr>
        <w:t>*Dokuments parakstīts ar drošu elektronisko parakstu</w:t>
      </w:r>
    </w:p>
    <w:p w14:paraId="0A897EAB" w14:textId="168E9BD0" w:rsidR="00C56E9C" w:rsidRDefault="00C56E9C">
      <w:pPr>
        <w:rPr>
          <w:sz w:val="22"/>
          <w:u w:val="single"/>
        </w:rPr>
      </w:pPr>
      <w:r>
        <w:rPr>
          <w:sz w:val="22"/>
          <w:u w:val="single"/>
        </w:rPr>
        <w:br w:type="page"/>
      </w:r>
    </w:p>
    <w:p w14:paraId="34C5ED37" w14:textId="77777777" w:rsidR="00E74B02" w:rsidRPr="00E74B02" w:rsidRDefault="00E74B02" w:rsidP="00E74B02">
      <w:pPr>
        <w:tabs>
          <w:tab w:val="left" w:pos="4536"/>
        </w:tabs>
        <w:spacing w:line="276" w:lineRule="auto"/>
        <w:rPr>
          <w:rFonts w:eastAsia="Times New Roman"/>
          <w:sz w:val="22"/>
        </w:rPr>
      </w:pPr>
    </w:p>
    <w:p w14:paraId="3F0EBD9D" w14:textId="77777777" w:rsidR="00E74B02" w:rsidRDefault="00E74B02" w:rsidP="00984490">
      <w:pPr>
        <w:tabs>
          <w:tab w:val="left" w:pos="3119"/>
        </w:tabs>
        <w:overflowPunct w:val="0"/>
        <w:autoSpaceDE w:val="0"/>
        <w:autoSpaceDN w:val="0"/>
        <w:adjustRightInd w:val="0"/>
        <w:jc w:val="both"/>
        <w:textAlignment w:val="baseline"/>
        <w:rPr>
          <w:noProof/>
          <w:sz w:val="20"/>
          <w:szCs w:val="20"/>
        </w:rPr>
      </w:pPr>
    </w:p>
    <w:p w14:paraId="0756E4A0" w14:textId="77777777" w:rsidR="009142E4" w:rsidRPr="00561F11" w:rsidRDefault="009142E4" w:rsidP="009142E4">
      <w:pPr>
        <w:overflowPunct w:val="0"/>
        <w:autoSpaceDE w:val="0"/>
        <w:autoSpaceDN w:val="0"/>
        <w:adjustRightInd w:val="0"/>
        <w:ind w:right="707"/>
        <w:contextualSpacing/>
        <w:jc w:val="both"/>
        <w:textAlignment w:val="baseline"/>
        <w:rPr>
          <w:rFonts w:eastAsia="Times New Roman"/>
          <w:iCs/>
          <w:sz w:val="22"/>
        </w:rPr>
      </w:pPr>
    </w:p>
    <w:p w14:paraId="3495A248" w14:textId="77777777" w:rsidR="0078449C" w:rsidRPr="00561F11" w:rsidRDefault="0078449C" w:rsidP="0078449C">
      <w:pPr>
        <w:ind w:left="1440"/>
        <w:jc w:val="right"/>
        <w:rPr>
          <w:b/>
          <w:sz w:val="22"/>
        </w:rPr>
      </w:pPr>
      <w:bookmarkStart w:id="133" w:name="_Hlk188974453"/>
      <w:r w:rsidRPr="00561F11">
        <w:rPr>
          <w:b/>
          <w:sz w:val="22"/>
        </w:rPr>
        <w:t>3.pielikums</w:t>
      </w:r>
    </w:p>
    <w:p w14:paraId="6B7F85DC" w14:textId="77777777" w:rsidR="0078449C" w:rsidRPr="00561F11" w:rsidRDefault="0078449C" w:rsidP="0078449C">
      <w:pPr>
        <w:ind w:firstLine="720"/>
        <w:jc w:val="right"/>
        <w:rPr>
          <w:sz w:val="22"/>
        </w:rPr>
      </w:pPr>
      <w:r w:rsidRPr="00561F11">
        <w:rPr>
          <w:sz w:val="22"/>
        </w:rPr>
        <w:t xml:space="preserve">iepirkumam </w:t>
      </w:r>
    </w:p>
    <w:p w14:paraId="163F43BB" w14:textId="5559FAD6" w:rsidR="0078449C" w:rsidRPr="00561F11" w:rsidRDefault="0078449C" w:rsidP="0078449C">
      <w:pPr>
        <w:ind w:firstLine="720"/>
        <w:jc w:val="right"/>
        <w:rPr>
          <w:sz w:val="22"/>
        </w:rPr>
      </w:pPr>
      <w:r w:rsidRPr="00561F11">
        <w:rPr>
          <w:sz w:val="22"/>
        </w:rPr>
        <w:t xml:space="preserve">ar ID Nr.  JVA </w:t>
      </w:r>
      <w:r w:rsidR="00074029">
        <w:rPr>
          <w:sz w:val="22"/>
        </w:rPr>
        <w:t>2026/</w:t>
      </w:r>
      <w:r w:rsidR="00CB48A8">
        <w:rPr>
          <w:sz w:val="22"/>
        </w:rPr>
        <w:t>69</w:t>
      </w:r>
      <w:r w:rsidRPr="00561F11">
        <w:rPr>
          <w:sz w:val="22"/>
        </w:rPr>
        <w:t xml:space="preserve">     </w:t>
      </w:r>
    </w:p>
    <w:p w14:paraId="14162BB0" w14:textId="77777777" w:rsidR="0078449C" w:rsidRPr="00561F11" w:rsidRDefault="0078449C" w:rsidP="0078449C">
      <w:pPr>
        <w:rPr>
          <w:sz w:val="20"/>
          <w:szCs w:val="20"/>
          <w:highlight w:val="cyan"/>
        </w:rPr>
      </w:pPr>
    </w:p>
    <w:p w14:paraId="3196AEBE" w14:textId="77777777" w:rsidR="0078449C" w:rsidRPr="00561F11" w:rsidRDefault="0078449C" w:rsidP="0078449C">
      <w:pPr>
        <w:jc w:val="center"/>
        <w:rPr>
          <w:b/>
          <w:bCs/>
          <w:sz w:val="22"/>
          <w:highlight w:val="cyan"/>
        </w:rPr>
      </w:pPr>
    </w:p>
    <w:p w14:paraId="7CBA8483" w14:textId="77777777" w:rsidR="0078449C" w:rsidRPr="00561F11" w:rsidRDefault="0078449C" w:rsidP="001B5A69">
      <w:pPr>
        <w:pStyle w:val="Heading1"/>
      </w:pPr>
      <w:bookmarkStart w:id="134" w:name="_Toc238121404"/>
      <w:r w:rsidRPr="00561F11">
        <w:t>FINANŠU PIEDĀVĀJUMS</w:t>
      </w:r>
      <w:bookmarkEnd w:id="134"/>
    </w:p>
    <w:bookmarkEnd w:id="133"/>
    <w:p w14:paraId="1A7A9F76" w14:textId="77777777" w:rsidR="00390F07" w:rsidRPr="00561F11" w:rsidRDefault="00390F07" w:rsidP="002005CF">
      <w:pPr>
        <w:widowControl w:val="0"/>
        <w:tabs>
          <w:tab w:val="left" w:pos="9355"/>
        </w:tabs>
        <w:ind w:left="284" w:right="-6" w:hanging="284"/>
        <w:jc w:val="both"/>
        <w:rPr>
          <w:rFonts w:eastAsia="Times New Roman"/>
          <w:color w:val="FFFFFF"/>
          <w:sz w:val="18"/>
          <w:szCs w:val="18"/>
        </w:rPr>
      </w:pPr>
    </w:p>
    <w:p w14:paraId="2CE01103" w14:textId="41106638" w:rsidR="00A73BB2" w:rsidRDefault="00CB48A8" w:rsidP="00AC0512">
      <w:pPr>
        <w:widowControl w:val="0"/>
        <w:tabs>
          <w:tab w:val="left" w:pos="9355"/>
        </w:tabs>
        <w:ind w:left="284" w:right="-6" w:hanging="284"/>
        <w:jc w:val="center"/>
        <w:rPr>
          <w:b/>
          <w:sz w:val="32"/>
          <w:szCs w:val="32"/>
        </w:rPr>
      </w:pPr>
      <w:r w:rsidRPr="00CB48A8">
        <w:rPr>
          <w:b/>
          <w:sz w:val="28"/>
          <w:szCs w:val="28"/>
        </w:rPr>
        <w:t>Ziemassvētku egļu piegāde, uzstādīšana un demontāža</w:t>
      </w:r>
    </w:p>
    <w:p w14:paraId="3D51ED75" w14:textId="77777777" w:rsidR="00A73BB2" w:rsidRPr="00561F11" w:rsidRDefault="00A73BB2" w:rsidP="00AC0512">
      <w:pPr>
        <w:widowControl w:val="0"/>
        <w:tabs>
          <w:tab w:val="left" w:pos="9355"/>
        </w:tabs>
        <w:ind w:left="284" w:right="-6" w:hanging="284"/>
        <w:jc w:val="center"/>
        <w:rPr>
          <w:rFonts w:eastAsia="Times New Roman"/>
          <w:i/>
          <w:iCs/>
          <w:sz w:val="22"/>
        </w:rPr>
      </w:pPr>
    </w:p>
    <w:p w14:paraId="0E9F8CD9" w14:textId="77777777" w:rsidR="00D47CDB" w:rsidRPr="00561F11" w:rsidRDefault="00D47CDB" w:rsidP="00D47CDB">
      <w:pPr>
        <w:tabs>
          <w:tab w:val="right" w:leader="hyphen" w:pos="9360"/>
        </w:tabs>
        <w:ind w:right="-6"/>
        <w:jc w:val="both"/>
        <w:rPr>
          <w:sz w:val="22"/>
        </w:rPr>
      </w:pPr>
      <w:r w:rsidRPr="00561F11">
        <w:rPr>
          <w:sz w:val="22"/>
        </w:rPr>
        <w:tab/>
        <w:t>-------</w:t>
      </w:r>
    </w:p>
    <w:p w14:paraId="19EB2086" w14:textId="77777777" w:rsidR="00D47CDB" w:rsidRPr="00561F11" w:rsidRDefault="00D47CDB" w:rsidP="00D47CDB">
      <w:pPr>
        <w:tabs>
          <w:tab w:val="right" w:leader="hyphen" w:pos="9360"/>
        </w:tabs>
        <w:spacing w:line="360" w:lineRule="auto"/>
        <w:ind w:right="-6"/>
        <w:jc w:val="center"/>
        <w:rPr>
          <w:b/>
          <w:sz w:val="22"/>
        </w:rPr>
      </w:pPr>
      <w:r w:rsidRPr="00561F11">
        <w:rPr>
          <w:sz w:val="22"/>
        </w:rPr>
        <w:t>(pretendenta nosaukums)</w:t>
      </w:r>
    </w:p>
    <w:p w14:paraId="6C4B774A" w14:textId="77777777" w:rsidR="00D47CDB" w:rsidRPr="00561F11" w:rsidRDefault="00D47CDB" w:rsidP="00D47CDB">
      <w:pPr>
        <w:tabs>
          <w:tab w:val="right" w:leader="hyphen" w:pos="9360"/>
        </w:tabs>
        <w:spacing w:before="120" w:after="120" w:line="360" w:lineRule="auto"/>
        <w:ind w:right="-425"/>
        <w:jc w:val="both"/>
        <w:rPr>
          <w:sz w:val="22"/>
        </w:rPr>
      </w:pPr>
      <w:r w:rsidRPr="00561F11">
        <w:rPr>
          <w:sz w:val="22"/>
        </w:rPr>
        <w:t xml:space="preserve">adrese </w:t>
      </w:r>
      <w:r w:rsidRPr="00561F11">
        <w:rPr>
          <w:sz w:val="22"/>
        </w:rPr>
        <w:tab/>
      </w:r>
    </w:p>
    <w:p w14:paraId="262C3E15" w14:textId="77777777" w:rsidR="00D47CDB" w:rsidRPr="00561F11" w:rsidRDefault="00D47CDB" w:rsidP="00D47CDB">
      <w:pPr>
        <w:tabs>
          <w:tab w:val="right" w:leader="hyphen" w:pos="9360"/>
        </w:tabs>
        <w:spacing w:before="120" w:after="120" w:line="360" w:lineRule="auto"/>
        <w:ind w:right="-425"/>
        <w:jc w:val="both"/>
        <w:rPr>
          <w:sz w:val="22"/>
        </w:rPr>
      </w:pPr>
      <w:r w:rsidRPr="00561F11">
        <w:rPr>
          <w:sz w:val="22"/>
        </w:rPr>
        <w:t xml:space="preserve">e-adrese </w:t>
      </w:r>
      <w:r w:rsidRPr="00561F11">
        <w:rPr>
          <w:sz w:val="22"/>
        </w:rPr>
        <w:tab/>
      </w:r>
    </w:p>
    <w:p w14:paraId="0A566A33" w14:textId="77777777" w:rsidR="00D47CDB" w:rsidRPr="00561F11" w:rsidRDefault="00D47CDB" w:rsidP="00D47CDB">
      <w:pPr>
        <w:tabs>
          <w:tab w:val="right" w:leader="hyphen" w:pos="9360"/>
        </w:tabs>
        <w:spacing w:before="120" w:after="120" w:line="360" w:lineRule="auto"/>
        <w:ind w:right="-6"/>
        <w:jc w:val="both"/>
        <w:rPr>
          <w:sz w:val="22"/>
        </w:rPr>
      </w:pPr>
      <w:r w:rsidRPr="00561F11">
        <w:rPr>
          <w:sz w:val="22"/>
        </w:rPr>
        <w:t xml:space="preserve">reģistrācijas apliecības Nr. </w:t>
      </w:r>
      <w:r w:rsidRPr="00561F11">
        <w:rPr>
          <w:sz w:val="22"/>
        </w:rPr>
        <w:tab/>
      </w:r>
    </w:p>
    <w:p w14:paraId="3034CD57" w14:textId="77777777" w:rsidR="00D47CDB" w:rsidRPr="00561F11" w:rsidRDefault="00D47CDB" w:rsidP="00D47CDB">
      <w:pPr>
        <w:tabs>
          <w:tab w:val="right" w:leader="hyphen" w:pos="9360"/>
        </w:tabs>
        <w:spacing w:after="120" w:line="360" w:lineRule="auto"/>
        <w:ind w:right="-6"/>
        <w:jc w:val="both"/>
        <w:rPr>
          <w:sz w:val="22"/>
        </w:rPr>
      </w:pPr>
      <w:r w:rsidRPr="00561F11">
        <w:rPr>
          <w:sz w:val="22"/>
        </w:rPr>
        <w:t xml:space="preserve">bankas rekvizīti </w:t>
      </w:r>
      <w:r w:rsidRPr="00561F11">
        <w:rPr>
          <w:sz w:val="22"/>
        </w:rPr>
        <w:tab/>
      </w:r>
    </w:p>
    <w:p w14:paraId="43C5D3C3" w14:textId="7AEBCE40" w:rsidR="00C873D6" w:rsidRPr="00C873D6" w:rsidRDefault="00D47CDB" w:rsidP="00C873D6">
      <w:pPr>
        <w:tabs>
          <w:tab w:val="right" w:leader="hyphen" w:pos="9360"/>
        </w:tabs>
        <w:spacing w:after="120" w:line="360" w:lineRule="auto"/>
        <w:ind w:right="-6"/>
        <w:jc w:val="both"/>
        <w:rPr>
          <w:sz w:val="22"/>
        </w:rPr>
      </w:pPr>
      <w:r w:rsidRPr="00561F11">
        <w:rPr>
          <w:sz w:val="22"/>
        </w:rPr>
        <w:tab/>
      </w:r>
    </w:p>
    <w:p w14:paraId="14CF0F5D" w14:textId="52F33AC6" w:rsidR="007B7915" w:rsidRDefault="007B7915" w:rsidP="007B7915">
      <w:pPr>
        <w:tabs>
          <w:tab w:val="right" w:leader="hyphen" w:pos="9360"/>
        </w:tabs>
        <w:spacing w:after="120"/>
        <w:ind w:right="-6"/>
        <w:jc w:val="both"/>
        <w:rPr>
          <w:b/>
          <w:sz w:val="22"/>
        </w:rPr>
      </w:pPr>
      <w:r w:rsidRPr="007B7915">
        <w:rPr>
          <w:b/>
          <w:sz w:val="22"/>
        </w:rPr>
        <w:t xml:space="preserve">Piedāvājam </w:t>
      </w:r>
      <w:r w:rsidR="009106D3" w:rsidRPr="009106D3">
        <w:rPr>
          <w:rFonts w:eastAsia="Times New Roman"/>
          <w:b/>
          <w:sz w:val="22"/>
          <w:szCs w:val="20"/>
          <w:lang w:eastAsia="lv-LV"/>
        </w:rPr>
        <w:t xml:space="preserve">veikt pasūtījumu </w:t>
      </w:r>
      <w:r w:rsidRPr="007B7915">
        <w:rPr>
          <w:b/>
          <w:sz w:val="22"/>
        </w:rPr>
        <w:t>saskaņā ar iepirkumā ID Nr. JVA 2026/</w:t>
      </w:r>
      <w:r w:rsidR="00CB48A8">
        <w:rPr>
          <w:b/>
          <w:sz w:val="22"/>
        </w:rPr>
        <w:t>69</w:t>
      </w:r>
      <w:r w:rsidRPr="007B7915">
        <w:rPr>
          <w:b/>
          <w:sz w:val="22"/>
        </w:rPr>
        <w:t xml:space="preserve"> izvirzītajām prasībām par šādu kopējo līgumcenu EUR, neieskaitot pievienotās vērtības nodokli (PVN):</w:t>
      </w:r>
    </w:p>
    <w:p w14:paraId="46F8EFF4" w14:textId="77777777" w:rsidR="009106D3" w:rsidRDefault="009106D3" w:rsidP="007B7915">
      <w:pPr>
        <w:tabs>
          <w:tab w:val="right" w:leader="hyphen" w:pos="9360"/>
        </w:tabs>
        <w:spacing w:after="120"/>
        <w:ind w:right="-6"/>
        <w:jc w:val="both"/>
        <w:rPr>
          <w:b/>
          <w:sz w:val="22"/>
        </w:rPr>
      </w:pPr>
    </w:p>
    <w:tbl>
      <w:tblPr>
        <w:tblW w:w="94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600"/>
        <w:gridCol w:w="1276"/>
        <w:gridCol w:w="1559"/>
        <w:gridCol w:w="992"/>
        <w:gridCol w:w="1276"/>
      </w:tblGrid>
      <w:tr w:rsidR="009106D3" w:rsidRPr="003131AB" w14:paraId="273A0FBE" w14:textId="77777777" w:rsidTr="009B2338">
        <w:trPr>
          <w:trHeight w:val="838"/>
        </w:trPr>
        <w:tc>
          <w:tcPr>
            <w:tcW w:w="720" w:type="dxa"/>
          </w:tcPr>
          <w:p w14:paraId="3256AAD2" w14:textId="77777777" w:rsidR="009106D3" w:rsidRPr="00DF1835" w:rsidRDefault="009106D3" w:rsidP="009B2338">
            <w:pPr>
              <w:jc w:val="center"/>
              <w:rPr>
                <w:rFonts w:eastAsia="Times New Roman"/>
                <w:b/>
                <w:sz w:val="22"/>
                <w:szCs w:val="20"/>
              </w:rPr>
            </w:pPr>
            <w:r w:rsidRPr="00DF1835">
              <w:rPr>
                <w:rFonts w:eastAsia="Times New Roman"/>
                <w:b/>
                <w:sz w:val="22"/>
                <w:szCs w:val="20"/>
              </w:rPr>
              <w:t>Nr.</w:t>
            </w:r>
          </w:p>
          <w:p w14:paraId="41E40C69" w14:textId="77777777" w:rsidR="009106D3" w:rsidRPr="00DF1835" w:rsidRDefault="009106D3" w:rsidP="009B2338">
            <w:pPr>
              <w:jc w:val="center"/>
              <w:rPr>
                <w:rFonts w:eastAsia="Times New Roman"/>
                <w:b/>
                <w:sz w:val="22"/>
                <w:szCs w:val="20"/>
              </w:rPr>
            </w:pPr>
            <w:r w:rsidRPr="00DF1835">
              <w:rPr>
                <w:rFonts w:eastAsia="Times New Roman"/>
                <w:b/>
                <w:sz w:val="22"/>
                <w:szCs w:val="20"/>
              </w:rPr>
              <w:t>p.k.</w:t>
            </w:r>
          </w:p>
        </w:tc>
        <w:tc>
          <w:tcPr>
            <w:tcW w:w="3600" w:type="dxa"/>
          </w:tcPr>
          <w:p w14:paraId="64BCF4FB" w14:textId="77777777" w:rsidR="009106D3" w:rsidRPr="00DF1835" w:rsidRDefault="009106D3" w:rsidP="009B2338">
            <w:pPr>
              <w:jc w:val="center"/>
              <w:rPr>
                <w:rFonts w:eastAsia="Times New Roman"/>
                <w:sz w:val="22"/>
                <w:szCs w:val="20"/>
              </w:rPr>
            </w:pPr>
            <w:r w:rsidRPr="00DF1835">
              <w:rPr>
                <w:rFonts w:eastAsia="Times New Roman"/>
                <w:sz w:val="22"/>
                <w:szCs w:val="20"/>
              </w:rPr>
              <w:t>Nosaukums</w:t>
            </w:r>
          </w:p>
        </w:tc>
        <w:tc>
          <w:tcPr>
            <w:tcW w:w="1276" w:type="dxa"/>
          </w:tcPr>
          <w:p w14:paraId="400F1D0C" w14:textId="77777777" w:rsidR="009106D3" w:rsidRPr="00DF1835" w:rsidRDefault="009106D3" w:rsidP="009B2338">
            <w:pPr>
              <w:jc w:val="center"/>
              <w:rPr>
                <w:rFonts w:eastAsia="Times New Roman"/>
                <w:sz w:val="22"/>
                <w:szCs w:val="20"/>
              </w:rPr>
            </w:pPr>
            <w:r w:rsidRPr="00DF1835">
              <w:rPr>
                <w:rFonts w:eastAsia="Times New Roman"/>
                <w:sz w:val="22"/>
                <w:szCs w:val="20"/>
              </w:rPr>
              <w:t>Mērvienība</w:t>
            </w:r>
          </w:p>
          <w:p w14:paraId="1EDA235D" w14:textId="77777777" w:rsidR="009106D3" w:rsidRPr="00DF1835" w:rsidRDefault="009106D3" w:rsidP="009B2338">
            <w:pPr>
              <w:jc w:val="center"/>
              <w:rPr>
                <w:rFonts w:eastAsia="Times New Roman"/>
                <w:sz w:val="22"/>
                <w:szCs w:val="20"/>
              </w:rPr>
            </w:pPr>
          </w:p>
        </w:tc>
        <w:tc>
          <w:tcPr>
            <w:tcW w:w="1559" w:type="dxa"/>
          </w:tcPr>
          <w:p w14:paraId="318B5DA2" w14:textId="77777777" w:rsidR="009106D3" w:rsidRPr="00DF1835" w:rsidRDefault="009106D3" w:rsidP="009B2338">
            <w:pPr>
              <w:jc w:val="center"/>
              <w:rPr>
                <w:rFonts w:eastAsia="Times New Roman"/>
                <w:sz w:val="22"/>
                <w:szCs w:val="20"/>
              </w:rPr>
            </w:pPr>
            <w:r w:rsidRPr="00DF1835">
              <w:rPr>
                <w:rFonts w:eastAsia="Times New Roman"/>
                <w:sz w:val="22"/>
                <w:szCs w:val="20"/>
              </w:rPr>
              <w:t>Vienības līgumcena bez PVN  (</w:t>
            </w:r>
            <w:r w:rsidRPr="00DF1835">
              <w:rPr>
                <w:rFonts w:eastAsia="Times New Roman"/>
                <w:i/>
                <w:iCs/>
                <w:sz w:val="22"/>
                <w:szCs w:val="20"/>
              </w:rPr>
              <w:t>euro</w:t>
            </w:r>
            <w:r w:rsidRPr="00DF1835">
              <w:rPr>
                <w:rFonts w:eastAsia="Times New Roman"/>
                <w:sz w:val="22"/>
                <w:szCs w:val="20"/>
              </w:rPr>
              <w:t>)</w:t>
            </w:r>
          </w:p>
          <w:p w14:paraId="4A93E831" w14:textId="77777777" w:rsidR="009106D3" w:rsidRPr="00DF1835" w:rsidRDefault="009106D3" w:rsidP="009B2338">
            <w:pPr>
              <w:jc w:val="center"/>
              <w:rPr>
                <w:rFonts w:eastAsia="Times New Roman"/>
                <w:sz w:val="22"/>
                <w:szCs w:val="20"/>
              </w:rPr>
            </w:pPr>
          </w:p>
        </w:tc>
        <w:tc>
          <w:tcPr>
            <w:tcW w:w="992" w:type="dxa"/>
          </w:tcPr>
          <w:p w14:paraId="273F7F90" w14:textId="77777777" w:rsidR="009106D3" w:rsidRPr="00DF1835" w:rsidRDefault="009106D3" w:rsidP="009B2338">
            <w:pPr>
              <w:jc w:val="center"/>
              <w:rPr>
                <w:rFonts w:eastAsia="Times New Roman"/>
                <w:sz w:val="22"/>
                <w:szCs w:val="20"/>
              </w:rPr>
            </w:pPr>
          </w:p>
          <w:p w14:paraId="4A0D7008" w14:textId="77777777" w:rsidR="009106D3" w:rsidRPr="00DF1835" w:rsidRDefault="009106D3" w:rsidP="009B2338">
            <w:pPr>
              <w:jc w:val="center"/>
              <w:rPr>
                <w:rFonts w:eastAsia="Times New Roman"/>
                <w:sz w:val="22"/>
                <w:szCs w:val="20"/>
              </w:rPr>
            </w:pPr>
            <w:r w:rsidRPr="00DF1835">
              <w:rPr>
                <w:rFonts w:eastAsia="Times New Roman"/>
                <w:sz w:val="22"/>
                <w:szCs w:val="20"/>
              </w:rPr>
              <w:t>Skaits</w:t>
            </w:r>
          </w:p>
          <w:p w14:paraId="008FD002" w14:textId="77777777" w:rsidR="009106D3" w:rsidRPr="00DF1835" w:rsidRDefault="009106D3" w:rsidP="009B2338">
            <w:pPr>
              <w:jc w:val="center"/>
              <w:rPr>
                <w:rFonts w:eastAsia="Times New Roman"/>
                <w:sz w:val="22"/>
                <w:szCs w:val="20"/>
              </w:rPr>
            </w:pPr>
            <w:r w:rsidRPr="00DF1835">
              <w:rPr>
                <w:rFonts w:eastAsia="Times New Roman"/>
                <w:sz w:val="22"/>
                <w:szCs w:val="20"/>
              </w:rPr>
              <w:t>(gab.)</w:t>
            </w:r>
          </w:p>
        </w:tc>
        <w:tc>
          <w:tcPr>
            <w:tcW w:w="1276" w:type="dxa"/>
          </w:tcPr>
          <w:p w14:paraId="282B7BD3" w14:textId="77777777" w:rsidR="009106D3" w:rsidRPr="00DF1835" w:rsidRDefault="009106D3" w:rsidP="009B2338">
            <w:pPr>
              <w:jc w:val="center"/>
              <w:rPr>
                <w:rFonts w:eastAsia="Times New Roman"/>
                <w:sz w:val="22"/>
                <w:szCs w:val="20"/>
              </w:rPr>
            </w:pPr>
            <w:r w:rsidRPr="00DF1835">
              <w:rPr>
                <w:rFonts w:eastAsia="Times New Roman"/>
                <w:sz w:val="22"/>
                <w:szCs w:val="20"/>
              </w:rPr>
              <w:t xml:space="preserve">Līgumcena, euro   bez PVN </w:t>
            </w:r>
          </w:p>
        </w:tc>
      </w:tr>
      <w:tr w:rsidR="009106D3" w:rsidRPr="003131AB" w14:paraId="520A1FB7" w14:textId="77777777" w:rsidTr="009B2338">
        <w:trPr>
          <w:trHeight w:val="488"/>
        </w:trPr>
        <w:tc>
          <w:tcPr>
            <w:tcW w:w="720" w:type="dxa"/>
          </w:tcPr>
          <w:p w14:paraId="797AB2F1" w14:textId="77777777" w:rsidR="009106D3" w:rsidRPr="009106D3" w:rsidRDefault="009106D3" w:rsidP="009B2338">
            <w:pPr>
              <w:jc w:val="center"/>
              <w:rPr>
                <w:rFonts w:eastAsia="Times New Roman"/>
                <w:bCs/>
                <w:i/>
              </w:rPr>
            </w:pPr>
            <w:r w:rsidRPr="009106D3">
              <w:rPr>
                <w:rFonts w:eastAsia="Times New Roman"/>
                <w:bCs/>
                <w:i/>
              </w:rPr>
              <w:t>-1-</w:t>
            </w:r>
          </w:p>
        </w:tc>
        <w:tc>
          <w:tcPr>
            <w:tcW w:w="3600" w:type="dxa"/>
          </w:tcPr>
          <w:p w14:paraId="732FB19C" w14:textId="77777777" w:rsidR="009106D3" w:rsidRPr="0029672E" w:rsidRDefault="009106D3" w:rsidP="009B2338">
            <w:pPr>
              <w:jc w:val="center"/>
              <w:rPr>
                <w:rFonts w:eastAsia="Times New Roman"/>
                <w:i/>
              </w:rPr>
            </w:pPr>
            <w:r w:rsidRPr="0029672E">
              <w:rPr>
                <w:rFonts w:eastAsia="Times New Roman"/>
                <w:i/>
              </w:rPr>
              <w:t>-2-</w:t>
            </w:r>
          </w:p>
        </w:tc>
        <w:tc>
          <w:tcPr>
            <w:tcW w:w="1276" w:type="dxa"/>
          </w:tcPr>
          <w:p w14:paraId="07BD9F0B" w14:textId="77777777" w:rsidR="009106D3" w:rsidRPr="0029672E" w:rsidRDefault="009106D3" w:rsidP="009B2338">
            <w:pPr>
              <w:jc w:val="center"/>
              <w:rPr>
                <w:rFonts w:eastAsia="Times New Roman"/>
                <w:i/>
              </w:rPr>
            </w:pPr>
            <w:r w:rsidRPr="0029672E">
              <w:rPr>
                <w:rFonts w:eastAsia="Times New Roman"/>
                <w:i/>
              </w:rPr>
              <w:t>-3-</w:t>
            </w:r>
          </w:p>
        </w:tc>
        <w:tc>
          <w:tcPr>
            <w:tcW w:w="1559" w:type="dxa"/>
          </w:tcPr>
          <w:p w14:paraId="108B15BB" w14:textId="77777777" w:rsidR="009106D3" w:rsidRPr="0029672E" w:rsidRDefault="009106D3" w:rsidP="009B2338">
            <w:pPr>
              <w:jc w:val="center"/>
              <w:rPr>
                <w:rFonts w:eastAsia="Times New Roman"/>
                <w:i/>
              </w:rPr>
            </w:pPr>
            <w:r w:rsidRPr="0029672E">
              <w:rPr>
                <w:rFonts w:eastAsia="Times New Roman"/>
                <w:i/>
              </w:rPr>
              <w:t>-4-</w:t>
            </w:r>
          </w:p>
        </w:tc>
        <w:tc>
          <w:tcPr>
            <w:tcW w:w="992" w:type="dxa"/>
          </w:tcPr>
          <w:p w14:paraId="42CD6B45" w14:textId="77777777" w:rsidR="009106D3" w:rsidRPr="0029672E" w:rsidRDefault="009106D3" w:rsidP="009B2338">
            <w:pPr>
              <w:jc w:val="center"/>
              <w:rPr>
                <w:rFonts w:eastAsia="Times New Roman"/>
                <w:i/>
              </w:rPr>
            </w:pPr>
            <w:r w:rsidRPr="0029672E">
              <w:rPr>
                <w:rFonts w:eastAsia="Times New Roman"/>
                <w:i/>
              </w:rPr>
              <w:t>-5-</w:t>
            </w:r>
          </w:p>
        </w:tc>
        <w:tc>
          <w:tcPr>
            <w:tcW w:w="1276" w:type="dxa"/>
          </w:tcPr>
          <w:p w14:paraId="5D9902B7" w14:textId="77777777" w:rsidR="009106D3" w:rsidRPr="0029672E" w:rsidRDefault="009106D3" w:rsidP="009B2338">
            <w:pPr>
              <w:jc w:val="center"/>
              <w:rPr>
                <w:rFonts w:eastAsia="Times New Roman"/>
                <w:i/>
              </w:rPr>
            </w:pPr>
            <w:r w:rsidRPr="0029672E">
              <w:rPr>
                <w:rFonts w:eastAsia="Times New Roman"/>
                <w:i/>
              </w:rPr>
              <w:t>-6- (4x5)</w:t>
            </w:r>
          </w:p>
        </w:tc>
      </w:tr>
      <w:tr w:rsidR="009106D3" w:rsidRPr="003131AB" w14:paraId="27A65A10" w14:textId="77777777" w:rsidTr="009B2338">
        <w:tc>
          <w:tcPr>
            <w:tcW w:w="720" w:type="dxa"/>
          </w:tcPr>
          <w:p w14:paraId="696F8545" w14:textId="77777777" w:rsidR="009106D3" w:rsidRPr="006969C6" w:rsidRDefault="009106D3" w:rsidP="009B2338">
            <w:pPr>
              <w:jc w:val="center"/>
              <w:rPr>
                <w:rFonts w:eastAsia="Times New Roman"/>
                <w:sz w:val="20"/>
                <w:szCs w:val="20"/>
              </w:rPr>
            </w:pPr>
            <w:r w:rsidRPr="006969C6">
              <w:rPr>
                <w:rFonts w:eastAsia="Times New Roman"/>
                <w:sz w:val="20"/>
                <w:szCs w:val="20"/>
              </w:rPr>
              <w:t>1.</w:t>
            </w:r>
          </w:p>
          <w:p w14:paraId="7658A771" w14:textId="77777777" w:rsidR="009106D3" w:rsidRPr="006969C6" w:rsidRDefault="009106D3" w:rsidP="009B2338">
            <w:pPr>
              <w:jc w:val="center"/>
              <w:rPr>
                <w:rFonts w:eastAsia="Times New Roman"/>
                <w:sz w:val="20"/>
                <w:szCs w:val="20"/>
              </w:rPr>
            </w:pPr>
          </w:p>
        </w:tc>
        <w:tc>
          <w:tcPr>
            <w:tcW w:w="3600" w:type="dxa"/>
          </w:tcPr>
          <w:p w14:paraId="421C9229" w14:textId="77777777" w:rsidR="009106D3" w:rsidRPr="006969C6" w:rsidRDefault="009106D3" w:rsidP="009B2338">
            <w:pPr>
              <w:rPr>
                <w:rFonts w:eastAsia="Times New Roman"/>
                <w:sz w:val="20"/>
                <w:szCs w:val="20"/>
              </w:rPr>
            </w:pPr>
            <w:r w:rsidRPr="006969C6">
              <w:rPr>
                <w:rFonts w:eastAsia="Times New Roman"/>
                <w:sz w:val="20"/>
                <w:szCs w:val="20"/>
              </w:rPr>
              <w:t>Ziemassvētku egle</w:t>
            </w:r>
          </w:p>
          <w:p w14:paraId="5D200F53" w14:textId="77777777" w:rsidR="009106D3" w:rsidRPr="006969C6" w:rsidRDefault="009106D3" w:rsidP="009B2338">
            <w:pPr>
              <w:rPr>
                <w:rFonts w:eastAsia="Times New Roman"/>
                <w:sz w:val="20"/>
                <w:szCs w:val="20"/>
              </w:rPr>
            </w:pPr>
            <w:r w:rsidRPr="006969C6">
              <w:rPr>
                <w:rFonts w:eastAsia="Times New Roman"/>
                <w:sz w:val="20"/>
                <w:szCs w:val="20"/>
              </w:rPr>
              <w:t xml:space="preserve">(7 - 8 m) </w:t>
            </w:r>
            <w:r>
              <w:rPr>
                <w:rFonts w:eastAsia="Times New Roman"/>
                <w:sz w:val="20"/>
                <w:szCs w:val="20"/>
              </w:rPr>
              <w:t xml:space="preserve">un tās </w:t>
            </w:r>
            <w:r w:rsidRPr="006969C6">
              <w:rPr>
                <w:rFonts w:eastAsia="Times New Roman"/>
                <w:sz w:val="20"/>
                <w:szCs w:val="20"/>
              </w:rPr>
              <w:t>piegāde</w:t>
            </w:r>
          </w:p>
        </w:tc>
        <w:tc>
          <w:tcPr>
            <w:tcW w:w="1276" w:type="dxa"/>
          </w:tcPr>
          <w:p w14:paraId="31F8DA97" w14:textId="77777777" w:rsidR="009106D3" w:rsidRPr="006969C6" w:rsidRDefault="009106D3" w:rsidP="009B2338">
            <w:pPr>
              <w:jc w:val="center"/>
              <w:rPr>
                <w:rFonts w:eastAsia="Times New Roman"/>
                <w:sz w:val="20"/>
                <w:szCs w:val="20"/>
              </w:rPr>
            </w:pPr>
          </w:p>
          <w:p w14:paraId="32E69ADD" w14:textId="77777777" w:rsidR="009106D3" w:rsidRPr="006969C6" w:rsidRDefault="009106D3" w:rsidP="009B2338">
            <w:pPr>
              <w:jc w:val="center"/>
              <w:rPr>
                <w:rFonts w:eastAsia="Times New Roman"/>
                <w:sz w:val="20"/>
                <w:szCs w:val="20"/>
              </w:rPr>
            </w:pPr>
            <w:r w:rsidRPr="006969C6">
              <w:rPr>
                <w:rFonts w:eastAsia="Times New Roman"/>
                <w:sz w:val="20"/>
                <w:szCs w:val="20"/>
              </w:rPr>
              <w:t xml:space="preserve"> gab.</w:t>
            </w:r>
          </w:p>
        </w:tc>
        <w:tc>
          <w:tcPr>
            <w:tcW w:w="1559" w:type="dxa"/>
          </w:tcPr>
          <w:p w14:paraId="53CFD91D" w14:textId="77777777" w:rsidR="009106D3" w:rsidRPr="006969C6" w:rsidRDefault="009106D3" w:rsidP="009B2338">
            <w:pPr>
              <w:jc w:val="center"/>
              <w:rPr>
                <w:rFonts w:eastAsia="Times New Roman"/>
                <w:sz w:val="20"/>
                <w:szCs w:val="20"/>
              </w:rPr>
            </w:pPr>
          </w:p>
        </w:tc>
        <w:tc>
          <w:tcPr>
            <w:tcW w:w="992" w:type="dxa"/>
          </w:tcPr>
          <w:p w14:paraId="67C91CA7" w14:textId="77777777" w:rsidR="009106D3" w:rsidRPr="006969C6" w:rsidRDefault="009106D3" w:rsidP="009B2338">
            <w:pPr>
              <w:jc w:val="center"/>
              <w:rPr>
                <w:rFonts w:eastAsia="Times New Roman"/>
                <w:sz w:val="20"/>
                <w:szCs w:val="20"/>
              </w:rPr>
            </w:pPr>
          </w:p>
          <w:p w14:paraId="295D1AD2" w14:textId="77777777" w:rsidR="009106D3" w:rsidRPr="006969C6" w:rsidRDefault="009106D3" w:rsidP="009B2338">
            <w:pPr>
              <w:jc w:val="center"/>
              <w:rPr>
                <w:rFonts w:eastAsia="Times New Roman"/>
                <w:sz w:val="20"/>
                <w:szCs w:val="20"/>
              </w:rPr>
            </w:pPr>
            <w:r>
              <w:rPr>
                <w:rFonts w:eastAsia="Times New Roman"/>
                <w:sz w:val="20"/>
                <w:szCs w:val="20"/>
              </w:rPr>
              <w:t>1</w:t>
            </w:r>
          </w:p>
        </w:tc>
        <w:tc>
          <w:tcPr>
            <w:tcW w:w="1276" w:type="dxa"/>
          </w:tcPr>
          <w:p w14:paraId="73DAB032" w14:textId="77777777" w:rsidR="009106D3" w:rsidRPr="006969C6" w:rsidRDefault="009106D3" w:rsidP="009B2338">
            <w:pPr>
              <w:jc w:val="center"/>
              <w:rPr>
                <w:rFonts w:eastAsia="Times New Roman"/>
                <w:sz w:val="20"/>
                <w:szCs w:val="20"/>
              </w:rPr>
            </w:pPr>
          </w:p>
        </w:tc>
      </w:tr>
      <w:tr w:rsidR="009106D3" w:rsidRPr="003131AB" w14:paraId="551E90BA" w14:textId="77777777" w:rsidTr="009B2338">
        <w:tc>
          <w:tcPr>
            <w:tcW w:w="720" w:type="dxa"/>
          </w:tcPr>
          <w:p w14:paraId="33D9E0DE" w14:textId="77777777" w:rsidR="009106D3" w:rsidRPr="006969C6" w:rsidRDefault="009106D3" w:rsidP="009B2338">
            <w:pPr>
              <w:jc w:val="center"/>
              <w:rPr>
                <w:rFonts w:eastAsia="Times New Roman"/>
                <w:sz w:val="20"/>
                <w:szCs w:val="20"/>
              </w:rPr>
            </w:pPr>
            <w:r w:rsidRPr="006969C6">
              <w:rPr>
                <w:rFonts w:eastAsia="Times New Roman"/>
                <w:sz w:val="20"/>
                <w:szCs w:val="20"/>
              </w:rPr>
              <w:t>2.</w:t>
            </w:r>
          </w:p>
        </w:tc>
        <w:tc>
          <w:tcPr>
            <w:tcW w:w="3600" w:type="dxa"/>
          </w:tcPr>
          <w:p w14:paraId="4894824F" w14:textId="77777777" w:rsidR="009106D3" w:rsidRPr="006969C6" w:rsidRDefault="009106D3" w:rsidP="009B2338">
            <w:pPr>
              <w:rPr>
                <w:rFonts w:eastAsia="Times New Roman"/>
                <w:sz w:val="20"/>
                <w:szCs w:val="20"/>
              </w:rPr>
            </w:pPr>
            <w:r w:rsidRPr="006969C6">
              <w:rPr>
                <w:rFonts w:eastAsia="Times New Roman"/>
                <w:sz w:val="20"/>
                <w:szCs w:val="20"/>
              </w:rPr>
              <w:t xml:space="preserve">Ziemassvētku egle </w:t>
            </w:r>
          </w:p>
          <w:p w14:paraId="0457EC7E" w14:textId="77777777" w:rsidR="009106D3" w:rsidRPr="006969C6" w:rsidRDefault="009106D3" w:rsidP="009B2338">
            <w:pPr>
              <w:rPr>
                <w:rFonts w:eastAsia="Times New Roman"/>
                <w:sz w:val="20"/>
                <w:szCs w:val="20"/>
              </w:rPr>
            </w:pPr>
            <w:r w:rsidRPr="006969C6">
              <w:rPr>
                <w:rFonts w:eastAsia="Times New Roman"/>
                <w:sz w:val="20"/>
                <w:szCs w:val="20"/>
              </w:rPr>
              <w:t xml:space="preserve">(5 - 6 m) </w:t>
            </w:r>
            <w:r>
              <w:rPr>
                <w:rFonts w:eastAsia="Times New Roman"/>
                <w:sz w:val="20"/>
                <w:szCs w:val="20"/>
              </w:rPr>
              <w:t xml:space="preserve">un tās </w:t>
            </w:r>
            <w:r w:rsidRPr="006969C6">
              <w:rPr>
                <w:rFonts w:eastAsia="Times New Roman"/>
                <w:sz w:val="20"/>
                <w:szCs w:val="20"/>
              </w:rPr>
              <w:t>piegāde</w:t>
            </w:r>
          </w:p>
        </w:tc>
        <w:tc>
          <w:tcPr>
            <w:tcW w:w="1276" w:type="dxa"/>
          </w:tcPr>
          <w:p w14:paraId="3C183E71" w14:textId="77777777" w:rsidR="009106D3" w:rsidRPr="006969C6" w:rsidRDefault="009106D3" w:rsidP="009B2338">
            <w:pPr>
              <w:jc w:val="center"/>
              <w:rPr>
                <w:rFonts w:eastAsia="Times New Roman"/>
                <w:sz w:val="20"/>
                <w:szCs w:val="20"/>
              </w:rPr>
            </w:pPr>
          </w:p>
          <w:p w14:paraId="09205663" w14:textId="77777777" w:rsidR="009106D3" w:rsidRPr="006969C6" w:rsidRDefault="009106D3" w:rsidP="009B2338">
            <w:pPr>
              <w:jc w:val="center"/>
              <w:rPr>
                <w:rFonts w:eastAsia="Times New Roman"/>
                <w:sz w:val="20"/>
                <w:szCs w:val="20"/>
              </w:rPr>
            </w:pPr>
            <w:r w:rsidRPr="006969C6">
              <w:rPr>
                <w:rFonts w:eastAsia="Times New Roman"/>
                <w:sz w:val="20"/>
                <w:szCs w:val="20"/>
              </w:rPr>
              <w:t xml:space="preserve"> gab.</w:t>
            </w:r>
          </w:p>
        </w:tc>
        <w:tc>
          <w:tcPr>
            <w:tcW w:w="1559" w:type="dxa"/>
          </w:tcPr>
          <w:p w14:paraId="389EC591" w14:textId="77777777" w:rsidR="009106D3" w:rsidRPr="006969C6" w:rsidRDefault="009106D3" w:rsidP="009B2338">
            <w:pPr>
              <w:jc w:val="center"/>
              <w:rPr>
                <w:rFonts w:eastAsia="Times New Roman"/>
                <w:sz w:val="20"/>
                <w:szCs w:val="20"/>
              </w:rPr>
            </w:pPr>
          </w:p>
        </w:tc>
        <w:tc>
          <w:tcPr>
            <w:tcW w:w="992" w:type="dxa"/>
          </w:tcPr>
          <w:p w14:paraId="3E0E2EF5" w14:textId="77777777" w:rsidR="009106D3" w:rsidRPr="006969C6" w:rsidRDefault="009106D3" w:rsidP="009B2338">
            <w:pPr>
              <w:jc w:val="center"/>
              <w:rPr>
                <w:rFonts w:eastAsia="Times New Roman"/>
                <w:sz w:val="20"/>
                <w:szCs w:val="20"/>
              </w:rPr>
            </w:pPr>
          </w:p>
          <w:p w14:paraId="412C3A55" w14:textId="77777777" w:rsidR="009106D3" w:rsidRPr="006969C6" w:rsidRDefault="009106D3" w:rsidP="009B2338">
            <w:pPr>
              <w:jc w:val="center"/>
              <w:rPr>
                <w:rFonts w:eastAsia="Times New Roman"/>
                <w:sz w:val="20"/>
                <w:szCs w:val="20"/>
              </w:rPr>
            </w:pPr>
            <w:r w:rsidRPr="006969C6">
              <w:rPr>
                <w:rFonts w:eastAsia="Times New Roman"/>
                <w:sz w:val="20"/>
                <w:szCs w:val="20"/>
              </w:rPr>
              <w:t>1</w:t>
            </w:r>
          </w:p>
        </w:tc>
        <w:tc>
          <w:tcPr>
            <w:tcW w:w="1276" w:type="dxa"/>
          </w:tcPr>
          <w:p w14:paraId="58C693BD" w14:textId="77777777" w:rsidR="009106D3" w:rsidRPr="006969C6" w:rsidRDefault="009106D3" w:rsidP="009B2338">
            <w:pPr>
              <w:jc w:val="center"/>
              <w:rPr>
                <w:rFonts w:eastAsia="Times New Roman"/>
                <w:sz w:val="20"/>
                <w:szCs w:val="20"/>
              </w:rPr>
            </w:pPr>
          </w:p>
        </w:tc>
      </w:tr>
      <w:tr w:rsidR="009106D3" w:rsidRPr="003131AB" w14:paraId="4690F2EC" w14:textId="77777777" w:rsidTr="009B2338">
        <w:tc>
          <w:tcPr>
            <w:tcW w:w="720" w:type="dxa"/>
          </w:tcPr>
          <w:p w14:paraId="10A30BF6" w14:textId="77777777" w:rsidR="009106D3" w:rsidRPr="006969C6" w:rsidRDefault="009106D3" w:rsidP="009B2338">
            <w:pPr>
              <w:jc w:val="center"/>
              <w:rPr>
                <w:rFonts w:eastAsia="Times New Roman"/>
                <w:sz w:val="20"/>
                <w:szCs w:val="20"/>
              </w:rPr>
            </w:pPr>
            <w:r w:rsidRPr="006969C6">
              <w:rPr>
                <w:rFonts w:eastAsia="Times New Roman"/>
                <w:sz w:val="20"/>
                <w:szCs w:val="20"/>
              </w:rPr>
              <w:t>3.</w:t>
            </w:r>
          </w:p>
        </w:tc>
        <w:tc>
          <w:tcPr>
            <w:tcW w:w="3600" w:type="dxa"/>
          </w:tcPr>
          <w:p w14:paraId="5A0E8E6B" w14:textId="77777777" w:rsidR="009106D3" w:rsidRPr="006969C6" w:rsidRDefault="009106D3" w:rsidP="009B2338">
            <w:pPr>
              <w:rPr>
                <w:rFonts w:eastAsia="Times New Roman"/>
                <w:sz w:val="20"/>
                <w:szCs w:val="20"/>
              </w:rPr>
            </w:pPr>
            <w:r w:rsidRPr="006969C6">
              <w:rPr>
                <w:rFonts w:eastAsia="Times New Roman"/>
                <w:sz w:val="20"/>
                <w:szCs w:val="20"/>
              </w:rPr>
              <w:t>Eg</w:t>
            </w:r>
            <w:r>
              <w:rPr>
                <w:rFonts w:eastAsia="Times New Roman"/>
                <w:sz w:val="20"/>
                <w:szCs w:val="20"/>
              </w:rPr>
              <w:t xml:space="preserve">le </w:t>
            </w:r>
            <w:r w:rsidRPr="006969C6">
              <w:rPr>
                <w:rFonts w:eastAsia="Times New Roman"/>
                <w:sz w:val="20"/>
                <w:szCs w:val="20"/>
              </w:rPr>
              <w:t>(1,</w:t>
            </w:r>
            <w:r>
              <w:rPr>
                <w:rFonts w:eastAsia="Times New Roman"/>
                <w:sz w:val="20"/>
                <w:szCs w:val="20"/>
              </w:rPr>
              <w:t>6</w:t>
            </w:r>
            <w:r w:rsidRPr="006969C6">
              <w:rPr>
                <w:rFonts w:eastAsia="Times New Roman"/>
                <w:sz w:val="20"/>
                <w:szCs w:val="20"/>
              </w:rPr>
              <w:t xml:space="preserve"> – 2,0 m)</w:t>
            </w:r>
            <w:r>
              <w:rPr>
                <w:rFonts w:eastAsia="Times New Roman"/>
                <w:sz w:val="20"/>
                <w:szCs w:val="20"/>
              </w:rPr>
              <w:t xml:space="preserve"> un tās</w:t>
            </w:r>
          </w:p>
          <w:p w14:paraId="7B7A8598" w14:textId="77777777" w:rsidR="009106D3" w:rsidRPr="006969C6" w:rsidRDefault="009106D3" w:rsidP="009B2338">
            <w:pPr>
              <w:rPr>
                <w:rFonts w:eastAsia="Times New Roman"/>
                <w:sz w:val="20"/>
                <w:szCs w:val="20"/>
              </w:rPr>
            </w:pPr>
            <w:r w:rsidRPr="006969C6">
              <w:rPr>
                <w:rFonts w:eastAsia="Times New Roman"/>
                <w:sz w:val="20"/>
                <w:szCs w:val="20"/>
              </w:rPr>
              <w:t>piegāde</w:t>
            </w:r>
          </w:p>
        </w:tc>
        <w:tc>
          <w:tcPr>
            <w:tcW w:w="1276" w:type="dxa"/>
          </w:tcPr>
          <w:p w14:paraId="2664198C" w14:textId="77777777" w:rsidR="009106D3" w:rsidRPr="006969C6" w:rsidRDefault="009106D3" w:rsidP="009B2338">
            <w:pPr>
              <w:jc w:val="center"/>
              <w:rPr>
                <w:rFonts w:eastAsia="Times New Roman"/>
                <w:sz w:val="20"/>
                <w:szCs w:val="20"/>
              </w:rPr>
            </w:pPr>
          </w:p>
          <w:p w14:paraId="6934D71D" w14:textId="77777777" w:rsidR="009106D3" w:rsidRPr="006969C6" w:rsidRDefault="009106D3" w:rsidP="009B2338">
            <w:pPr>
              <w:jc w:val="center"/>
              <w:rPr>
                <w:rFonts w:eastAsia="Times New Roman"/>
                <w:sz w:val="20"/>
                <w:szCs w:val="20"/>
              </w:rPr>
            </w:pPr>
            <w:r w:rsidRPr="006969C6">
              <w:rPr>
                <w:rFonts w:eastAsia="Times New Roman"/>
                <w:sz w:val="20"/>
                <w:szCs w:val="20"/>
              </w:rPr>
              <w:t>gab.</w:t>
            </w:r>
          </w:p>
        </w:tc>
        <w:tc>
          <w:tcPr>
            <w:tcW w:w="1559" w:type="dxa"/>
          </w:tcPr>
          <w:p w14:paraId="2B2D69C6" w14:textId="77777777" w:rsidR="009106D3" w:rsidRPr="006969C6" w:rsidRDefault="009106D3" w:rsidP="009B2338">
            <w:pPr>
              <w:jc w:val="center"/>
              <w:rPr>
                <w:rFonts w:eastAsia="Times New Roman"/>
                <w:sz w:val="20"/>
                <w:szCs w:val="20"/>
              </w:rPr>
            </w:pPr>
          </w:p>
        </w:tc>
        <w:tc>
          <w:tcPr>
            <w:tcW w:w="992" w:type="dxa"/>
          </w:tcPr>
          <w:p w14:paraId="083F9C89" w14:textId="77777777" w:rsidR="009106D3" w:rsidRPr="006969C6" w:rsidRDefault="009106D3" w:rsidP="009B2338">
            <w:pPr>
              <w:jc w:val="center"/>
              <w:rPr>
                <w:rFonts w:eastAsia="Times New Roman"/>
                <w:sz w:val="20"/>
                <w:szCs w:val="20"/>
              </w:rPr>
            </w:pPr>
          </w:p>
          <w:p w14:paraId="0B64F1D0" w14:textId="77777777" w:rsidR="009106D3" w:rsidRPr="006969C6" w:rsidRDefault="009106D3" w:rsidP="009B2338">
            <w:pPr>
              <w:jc w:val="center"/>
              <w:rPr>
                <w:rFonts w:eastAsia="Times New Roman"/>
                <w:sz w:val="20"/>
                <w:szCs w:val="20"/>
              </w:rPr>
            </w:pPr>
            <w:r w:rsidRPr="006969C6">
              <w:rPr>
                <w:rFonts w:eastAsia="Times New Roman"/>
                <w:sz w:val="20"/>
                <w:szCs w:val="20"/>
              </w:rPr>
              <w:t>180</w:t>
            </w:r>
          </w:p>
        </w:tc>
        <w:tc>
          <w:tcPr>
            <w:tcW w:w="1276" w:type="dxa"/>
          </w:tcPr>
          <w:p w14:paraId="3A9D7B53" w14:textId="77777777" w:rsidR="009106D3" w:rsidRPr="006969C6" w:rsidRDefault="009106D3" w:rsidP="009B2338">
            <w:pPr>
              <w:jc w:val="center"/>
              <w:rPr>
                <w:rFonts w:eastAsia="Times New Roman"/>
                <w:sz w:val="20"/>
                <w:szCs w:val="20"/>
              </w:rPr>
            </w:pPr>
          </w:p>
        </w:tc>
      </w:tr>
      <w:tr w:rsidR="009106D3" w:rsidRPr="003131AB" w14:paraId="3E36F68B" w14:textId="77777777" w:rsidTr="009B2338">
        <w:tc>
          <w:tcPr>
            <w:tcW w:w="720" w:type="dxa"/>
          </w:tcPr>
          <w:p w14:paraId="41C4246C" w14:textId="77777777" w:rsidR="009106D3" w:rsidRPr="006969C6" w:rsidRDefault="009106D3" w:rsidP="009B2338">
            <w:pPr>
              <w:jc w:val="center"/>
              <w:rPr>
                <w:rFonts w:eastAsia="Times New Roman"/>
                <w:sz w:val="20"/>
                <w:szCs w:val="20"/>
              </w:rPr>
            </w:pPr>
            <w:r w:rsidRPr="006969C6">
              <w:rPr>
                <w:rFonts w:eastAsia="Times New Roman"/>
                <w:sz w:val="20"/>
                <w:szCs w:val="20"/>
              </w:rPr>
              <w:t>4.</w:t>
            </w:r>
          </w:p>
        </w:tc>
        <w:tc>
          <w:tcPr>
            <w:tcW w:w="3600" w:type="dxa"/>
          </w:tcPr>
          <w:p w14:paraId="1CB6112A" w14:textId="77777777" w:rsidR="009106D3" w:rsidRPr="006969C6" w:rsidRDefault="009106D3" w:rsidP="009B2338">
            <w:pPr>
              <w:rPr>
                <w:rFonts w:eastAsia="Times New Roman"/>
                <w:sz w:val="20"/>
                <w:szCs w:val="20"/>
              </w:rPr>
            </w:pPr>
            <w:r w:rsidRPr="006969C6">
              <w:rPr>
                <w:rFonts w:eastAsia="Times New Roman"/>
                <w:sz w:val="20"/>
                <w:szCs w:val="20"/>
              </w:rPr>
              <w:t>Ziemassvētku egļu (7-8 m un 5-6 m) uzstādīšana</w:t>
            </w:r>
          </w:p>
        </w:tc>
        <w:tc>
          <w:tcPr>
            <w:tcW w:w="1276" w:type="dxa"/>
            <w:vAlign w:val="bottom"/>
          </w:tcPr>
          <w:p w14:paraId="0FBD2824" w14:textId="77777777" w:rsidR="009106D3" w:rsidRPr="006969C6" w:rsidRDefault="009106D3" w:rsidP="009B2338">
            <w:pPr>
              <w:jc w:val="center"/>
              <w:rPr>
                <w:rFonts w:eastAsia="Times New Roman"/>
                <w:sz w:val="20"/>
                <w:szCs w:val="20"/>
              </w:rPr>
            </w:pPr>
            <w:r w:rsidRPr="006969C6">
              <w:rPr>
                <w:rFonts w:eastAsia="Times New Roman"/>
                <w:sz w:val="20"/>
                <w:szCs w:val="20"/>
              </w:rPr>
              <w:t>gab.</w:t>
            </w:r>
          </w:p>
        </w:tc>
        <w:tc>
          <w:tcPr>
            <w:tcW w:w="1559" w:type="dxa"/>
          </w:tcPr>
          <w:p w14:paraId="66B9A32D" w14:textId="77777777" w:rsidR="009106D3" w:rsidRPr="006969C6" w:rsidRDefault="009106D3" w:rsidP="009B2338">
            <w:pPr>
              <w:jc w:val="center"/>
              <w:rPr>
                <w:rFonts w:eastAsia="Times New Roman"/>
                <w:sz w:val="20"/>
                <w:szCs w:val="20"/>
              </w:rPr>
            </w:pPr>
          </w:p>
        </w:tc>
        <w:tc>
          <w:tcPr>
            <w:tcW w:w="992" w:type="dxa"/>
          </w:tcPr>
          <w:p w14:paraId="7AB5D4BA" w14:textId="77777777" w:rsidR="009106D3" w:rsidRPr="006969C6" w:rsidRDefault="009106D3" w:rsidP="009B2338">
            <w:pPr>
              <w:jc w:val="center"/>
              <w:rPr>
                <w:rFonts w:eastAsia="Times New Roman"/>
                <w:sz w:val="20"/>
                <w:szCs w:val="20"/>
              </w:rPr>
            </w:pPr>
          </w:p>
          <w:p w14:paraId="2CAEEC8A" w14:textId="77777777" w:rsidR="009106D3" w:rsidRPr="006969C6" w:rsidRDefault="009106D3" w:rsidP="009B2338">
            <w:pPr>
              <w:jc w:val="center"/>
              <w:rPr>
                <w:rFonts w:eastAsia="Times New Roman"/>
                <w:sz w:val="20"/>
                <w:szCs w:val="20"/>
              </w:rPr>
            </w:pPr>
            <w:r>
              <w:rPr>
                <w:rFonts w:eastAsia="Times New Roman"/>
                <w:sz w:val="20"/>
                <w:szCs w:val="20"/>
              </w:rPr>
              <w:t>2</w:t>
            </w:r>
          </w:p>
        </w:tc>
        <w:tc>
          <w:tcPr>
            <w:tcW w:w="1276" w:type="dxa"/>
          </w:tcPr>
          <w:p w14:paraId="4DB54578" w14:textId="77777777" w:rsidR="009106D3" w:rsidRPr="006969C6" w:rsidRDefault="009106D3" w:rsidP="009B2338">
            <w:pPr>
              <w:jc w:val="center"/>
              <w:rPr>
                <w:rFonts w:eastAsia="Times New Roman"/>
                <w:sz w:val="20"/>
                <w:szCs w:val="20"/>
              </w:rPr>
            </w:pPr>
          </w:p>
        </w:tc>
      </w:tr>
      <w:tr w:rsidR="009106D3" w:rsidRPr="003131AB" w14:paraId="093EB2B8" w14:textId="77777777" w:rsidTr="009B2338">
        <w:tc>
          <w:tcPr>
            <w:tcW w:w="720" w:type="dxa"/>
          </w:tcPr>
          <w:p w14:paraId="5D9D0631" w14:textId="77777777" w:rsidR="009106D3" w:rsidRPr="006969C6" w:rsidRDefault="009106D3" w:rsidP="009B2338">
            <w:pPr>
              <w:jc w:val="center"/>
              <w:rPr>
                <w:rFonts w:eastAsia="Times New Roman"/>
                <w:sz w:val="20"/>
                <w:szCs w:val="20"/>
              </w:rPr>
            </w:pPr>
            <w:r>
              <w:rPr>
                <w:rFonts w:eastAsia="Times New Roman"/>
                <w:sz w:val="20"/>
                <w:szCs w:val="20"/>
              </w:rPr>
              <w:t>5</w:t>
            </w:r>
            <w:r w:rsidRPr="006969C6">
              <w:rPr>
                <w:rFonts w:eastAsia="Times New Roman"/>
                <w:sz w:val="20"/>
                <w:szCs w:val="20"/>
              </w:rPr>
              <w:t>.</w:t>
            </w:r>
          </w:p>
          <w:p w14:paraId="6C035B84" w14:textId="77777777" w:rsidR="009106D3" w:rsidRPr="006969C6" w:rsidRDefault="009106D3" w:rsidP="009B2338">
            <w:pPr>
              <w:jc w:val="center"/>
              <w:rPr>
                <w:rFonts w:eastAsia="Times New Roman"/>
                <w:sz w:val="20"/>
                <w:szCs w:val="20"/>
              </w:rPr>
            </w:pPr>
          </w:p>
        </w:tc>
        <w:tc>
          <w:tcPr>
            <w:tcW w:w="3600" w:type="dxa"/>
          </w:tcPr>
          <w:p w14:paraId="57DACF5D" w14:textId="77777777" w:rsidR="009106D3" w:rsidRPr="006969C6" w:rsidRDefault="009106D3" w:rsidP="009B2338">
            <w:pPr>
              <w:rPr>
                <w:rFonts w:eastAsia="Times New Roman"/>
                <w:sz w:val="20"/>
                <w:szCs w:val="20"/>
              </w:rPr>
            </w:pPr>
            <w:r w:rsidRPr="006969C6">
              <w:rPr>
                <w:rFonts w:eastAsia="Times New Roman"/>
                <w:sz w:val="20"/>
                <w:szCs w:val="20"/>
              </w:rPr>
              <w:t>Nožogojums ap egl</w:t>
            </w:r>
            <w:r>
              <w:rPr>
                <w:rFonts w:eastAsia="Times New Roman"/>
                <w:sz w:val="20"/>
                <w:szCs w:val="20"/>
              </w:rPr>
              <w:t>i</w:t>
            </w:r>
            <w:r w:rsidRPr="006969C6">
              <w:rPr>
                <w:rFonts w:eastAsia="Times New Roman"/>
                <w:sz w:val="20"/>
                <w:szCs w:val="20"/>
              </w:rPr>
              <w:t xml:space="preserve"> piegāde/ uzstādīšana (7-8 m augst</w:t>
            </w:r>
            <w:r>
              <w:rPr>
                <w:rFonts w:eastAsia="Times New Roman"/>
                <w:sz w:val="20"/>
                <w:szCs w:val="20"/>
              </w:rPr>
              <w:t>ai</w:t>
            </w:r>
            <w:r w:rsidRPr="006969C6">
              <w:rPr>
                <w:rFonts w:eastAsia="Times New Roman"/>
                <w:sz w:val="20"/>
                <w:szCs w:val="20"/>
              </w:rPr>
              <w:t xml:space="preserve"> egl</w:t>
            </w:r>
            <w:r>
              <w:rPr>
                <w:rFonts w:eastAsia="Times New Roman"/>
                <w:sz w:val="20"/>
                <w:szCs w:val="20"/>
              </w:rPr>
              <w:t>ei</w:t>
            </w:r>
            <w:r w:rsidRPr="006969C6">
              <w:rPr>
                <w:rFonts w:eastAsia="Times New Roman"/>
                <w:sz w:val="20"/>
                <w:szCs w:val="20"/>
              </w:rPr>
              <w:t>)</w:t>
            </w:r>
          </w:p>
        </w:tc>
        <w:tc>
          <w:tcPr>
            <w:tcW w:w="1276" w:type="dxa"/>
          </w:tcPr>
          <w:p w14:paraId="0051F8BB" w14:textId="77777777" w:rsidR="009106D3" w:rsidRPr="006969C6" w:rsidRDefault="009106D3" w:rsidP="009B2338">
            <w:pPr>
              <w:jc w:val="center"/>
              <w:rPr>
                <w:rFonts w:eastAsia="Times New Roman"/>
                <w:sz w:val="20"/>
                <w:szCs w:val="20"/>
              </w:rPr>
            </w:pPr>
          </w:p>
          <w:p w14:paraId="63BFDE85" w14:textId="77777777" w:rsidR="009106D3" w:rsidRPr="006969C6" w:rsidRDefault="009106D3" w:rsidP="009B2338">
            <w:pPr>
              <w:jc w:val="center"/>
              <w:rPr>
                <w:rFonts w:eastAsia="Times New Roman"/>
                <w:sz w:val="20"/>
                <w:szCs w:val="20"/>
              </w:rPr>
            </w:pPr>
            <w:r w:rsidRPr="006969C6">
              <w:rPr>
                <w:rFonts w:eastAsia="Times New Roman"/>
                <w:sz w:val="20"/>
                <w:szCs w:val="20"/>
              </w:rPr>
              <w:t>gab.</w:t>
            </w:r>
          </w:p>
        </w:tc>
        <w:tc>
          <w:tcPr>
            <w:tcW w:w="1559" w:type="dxa"/>
          </w:tcPr>
          <w:p w14:paraId="52C8842F" w14:textId="77777777" w:rsidR="009106D3" w:rsidRPr="006969C6" w:rsidRDefault="009106D3" w:rsidP="009B2338">
            <w:pPr>
              <w:jc w:val="center"/>
              <w:rPr>
                <w:rFonts w:eastAsia="Times New Roman"/>
                <w:sz w:val="20"/>
                <w:szCs w:val="20"/>
              </w:rPr>
            </w:pPr>
          </w:p>
        </w:tc>
        <w:tc>
          <w:tcPr>
            <w:tcW w:w="992" w:type="dxa"/>
          </w:tcPr>
          <w:p w14:paraId="7183EE91" w14:textId="77777777" w:rsidR="009106D3" w:rsidRPr="006969C6" w:rsidRDefault="009106D3" w:rsidP="009B2338">
            <w:pPr>
              <w:jc w:val="center"/>
              <w:rPr>
                <w:rFonts w:eastAsia="Times New Roman"/>
                <w:sz w:val="20"/>
                <w:szCs w:val="20"/>
              </w:rPr>
            </w:pPr>
          </w:p>
          <w:p w14:paraId="6D64154D" w14:textId="77777777" w:rsidR="009106D3" w:rsidRPr="006969C6" w:rsidRDefault="009106D3" w:rsidP="009B2338">
            <w:pPr>
              <w:jc w:val="center"/>
              <w:rPr>
                <w:rFonts w:eastAsia="Times New Roman"/>
                <w:sz w:val="20"/>
                <w:szCs w:val="20"/>
              </w:rPr>
            </w:pPr>
            <w:r>
              <w:rPr>
                <w:rFonts w:eastAsia="Times New Roman"/>
                <w:sz w:val="20"/>
                <w:szCs w:val="20"/>
              </w:rPr>
              <w:t>1</w:t>
            </w:r>
          </w:p>
        </w:tc>
        <w:tc>
          <w:tcPr>
            <w:tcW w:w="1276" w:type="dxa"/>
          </w:tcPr>
          <w:p w14:paraId="33922914" w14:textId="77777777" w:rsidR="009106D3" w:rsidRPr="006969C6" w:rsidRDefault="009106D3" w:rsidP="009B2338">
            <w:pPr>
              <w:jc w:val="center"/>
              <w:rPr>
                <w:rFonts w:eastAsia="Times New Roman"/>
                <w:sz w:val="20"/>
                <w:szCs w:val="20"/>
              </w:rPr>
            </w:pPr>
          </w:p>
        </w:tc>
      </w:tr>
      <w:tr w:rsidR="009106D3" w:rsidRPr="003131AB" w14:paraId="5E372D12" w14:textId="77777777" w:rsidTr="009B2338">
        <w:tc>
          <w:tcPr>
            <w:tcW w:w="720" w:type="dxa"/>
          </w:tcPr>
          <w:p w14:paraId="455AF723" w14:textId="77777777" w:rsidR="009106D3" w:rsidRPr="006969C6" w:rsidRDefault="009106D3" w:rsidP="009B2338">
            <w:pPr>
              <w:jc w:val="center"/>
              <w:rPr>
                <w:rFonts w:eastAsia="Times New Roman"/>
                <w:sz w:val="20"/>
                <w:szCs w:val="20"/>
              </w:rPr>
            </w:pPr>
            <w:r>
              <w:rPr>
                <w:rFonts w:eastAsia="Times New Roman"/>
                <w:sz w:val="20"/>
                <w:szCs w:val="20"/>
              </w:rPr>
              <w:t>6</w:t>
            </w:r>
            <w:r w:rsidRPr="006969C6">
              <w:rPr>
                <w:rFonts w:eastAsia="Times New Roman"/>
                <w:sz w:val="20"/>
                <w:szCs w:val="20"/>
              </w:rPr>
              <w:t xml:space="preserve">. </w:t>
            </w:r>
          </w:p>
        </w:tc>
        <w:tc>
          <w:tcPr>
            <w:tcW w:w="3600" w:type="dxa"/>
          </w:tcPr>
          <w:p w14:paraId="4DC7DFB1" w14:textId="77777777" w:rsidR="009106D3" w:rsidRPr="006969C6" w:rsidRDefault="009106D3" w:rsidP="009B2338">
            <w:pPr>
              <w:rPr>
                <w:rFonts w:eastAsia="Times New Roman"/>
                <w:sz w:val="20"/>
                <w:szCs w:val="20"/>
              </w:rPr>
            </w:pPr>
            <w:r w:rsidRPr="006969C6">
              <w:rPr>
                <w:rFonts w:eastAsia="Times New Roman"/>
                <w:sz w:val="20"/>
                <w:szCs w:val="20"/>
              </w:rPr>
              <w:t>Nožogojums ap egļu konstrukcijām piegāde/ uzstādīšana (viens 12-14 m augstai un otrs 8-10 m augstai egles konstrukcijai)</w:t>
            </w:r>
          </w:p>
        </w:tc>
        <w:tc>
          <w:tcPr>
            <w:tcW w:w="1276" w:type="dxa"/>
          </w:tcPr>
          <w:p w14:paraId="07DD6B50" w14:textId="77777777" w:rsidR="009106D3" w:rsidRPr="006969C6" w:rsidRDefault="009106D3" w:rsidP="009B2338">
            <w:pPr>
              <w:jc w:val="center"/>
              <w:rPr>
                <w:rFonts w:eastAsia="Times New Roman"/>
                <w:sz w:val="20"/>
                <w:szCs w:val="20"/>
              </w:rPr>
            </w:pPr>
          </w:p>
          <w:p w14:paraId="546A7FA7" w14:textId="77777777" w:rsidR="009106D3" w:rsidRPr="006969C6" w:rsidRDefault="009106D3" w:rsidP="009B2338">
            <w:pPr>
              <w:jc w:val="center"/>
              <w:rPr>
                <w:rFonts w:eastAsia="Times New Roman"/>
                <w:sz w:val="20"/>
                <w:szCs w:val="20"/>
              </w:rPr>
            </w:pPr>
          </w:p>
          <w:p w14:paraId="14B00E3A" w14:textId="77777777" w:rsidR="009106D3" w:rsidRPr="006969C6" w:rsidRDefault="009106D3" w:rsidP="009B2338">
            <w:pPr>
              <w:jc w:val="center"/>
              <w:rPr>
                <w:rFonts w:eastAsia="Times New Roman"/>
                <w:sz w:val="20"/>
                <w:szCs w:val="20"/>
              </w:rPr>
            </w:pPr>
          </w:p>
          <w:p w14:paraId="411E7168" w14:textId="77777777" w:rsidR="009106D3" w:rsidRPr="006969C6" w:rsidRDefault="009106D3" w:rsidP="009B2338">
            <w:pPr>
              <w:jc w:val="center"/>
              <w:rPr>
                <w:rFonts w:eastAsia="Times New Roman"/>
                <w:sz w:val="20"/>
                <w:szCs w:val="20"/>
              </w:rPr>
            </w:pPr>
            <w:r w:rsidRPr="006969C6">
              <w:rPr>
                <w:rFonts w:eastAsia="Times New Roman"/>
                <w:sz w:val="20"/>
                <w:szCs w:val="20"/>
              </w:rPr>
              <w:t>gab.</w:t>
            </w:r>
          </w:p>
        </w:tc>
        <w:tc>
          <w:tcPr>
            <w:tcW w:w="1559" w:type="dxa"/>
          </w:tcPr>
          <w:p w14:paraId="47F16E4F" w14:textId="77777777" w:rsidR="009106D3" w:rsidRPr="006969C6" w:rsidRDefault="009106D3" w:rsidP="009B2338">
            <w:pPr>
              <w:jc w:val="center"/>
              <w:rPr>
                <w:rFonts w:eastAsia="Times New Roman"/>
                <w:sz w:val="20"/>
                <w:szCs w:val="20"/>
              </w:rPr>
            </w:pPr>
          </w:p>
        </w:tc>
        <w:tc>
          <w:tcPr>
            <w:tcW w:w="992" w:type="dxa"/>
          </w:tcPr>
          <w:p w14:paraId="1421AA23" w14:textId="77777777" w:rsidR="009106D3" w:rsidRPr="006969C6" w:rsidRDefault="009106D3" w:rsidP="009B2338">
            <w:pPr>
              <w:jc w:val="center"/>
              <w:rPr>
                <w:rFonts w:eastAsia="Times New Roman"/>
                <w:sz w:val="20"/>
                <w:szCs w:val="20"/>
              </w:rPr>
            </w:pPr>
          </w:p>
          <w:p w14:paraId="6A88C798" w14:textId="77777777" w:rsidR="009106D3" w:rsidRPr="006969C6" w:rsidRDefault="009106D3" w:rsidP="009B2338">
            <w:pPr>
              <w:jc w:val="center"/>
              <w:rPr>
                <w:rFonts w:eastAsia="Times New Roman"/>
                <w:sz w:val="20"/>
                <w:szCs w:val="20"/>
              </w:rPr>
            </w:pPr>
          </w:p>
          <w:p w14:paraId="1C5E0BFB" w14:textId="77777777" w:rsidR="009106D3" w:rsidRPr="006969C6" w:rsidRDefault="009106D3" w:rsidP="009B2338">
            <w:pPr>
              <w:jc w:val="center"/>
              <w:rPr>
                <w:rFonts w:eastAsia="Times New Roman"/>
                <w:sz w:val="20"/>
                <w:szCs w:val="20"/>
              </w:rPr>
            </w:pPr>
            <w:r w:rsidRPr="006969C6">
              <w:rPr>
                <w:rFonts w:eastAsia="Times New Roman"/>
                <w:sz w:val="20"/>
                <w:szCs w:val="20"/>
              </w:rPr>
              <w:t>2</w:t>
            </w:r>
          </w:p>
        </w:tc>
        <w:tc>
          <w:tcPr>
            <w:tcW w:w="1276" w:type="dxa"/>
          </w:tcPr>
          <w:p w14:paraId="5EFE5607" w14:textId="77777777" w:rsidR="009106D3" w:rsidRPr="006969C6" w:rsidRDefault="009106D3" w:rsidP="009B2338">
            <w:pPr>
              <w:jc w:val="center"/>
              <w:rPr>
                <w:rFonts w:eastAsia="Times New Roman"/>
                <w:sz w:val="20"/>
                <w:szCs w:val="20"/>
              </w:rPr>
            </w:pPr>
          </w:p>
        </w:tc>
      </w:tr>
      <w:tr w:rsidR="009106D3" w:rsidRPr="003131AB" w14:paraId="7ECAC286" w14:textId="77777777" w:rsidTr="009B2338">
        <w:tc>
          <w:tcPr>
            <w:tcW w:w="720" w:type="dxa"/>
          </w:tcPr>
          <w:p w14:paraId="05C90647" w14:textId="77777777" w:rsidR="009106D3" w:rsidRPr="006969C6" w:rsidRDefault="009106D3" w:rsidP="009B2338">
            <w:pPr>
              <w:jc w:val="center"/>
              <w:rPr>
                <w:rFonts w:eastAsia="Times New Roman"/>
                <w:sz w:val="20"/>
                <w:szCs w:val="20"/>
              </w:rPr>
            </w:pPr>
            <w:r>
              <w:rPr>
                <w:rFonts w:eastAsia="Times New Roman"/>
                <w:sz w:val="20"/>
                <w:szCs w:val="20"/>
              </w:rPr>
              <w:t>7</w:t>
            </w:r>
            <w:r w:rsidRPr="006969C6">
              <w:rPr>
                <w:rFonts w:eastAsia="Times New Roman"/>
                <w:sz w:val="20"/>
                <w:szCs w:val="20"/>
              </w:rPr>
              <w:t xml:space="preserve">. </w:t>
            </w:r>
          </w:p>
        </w:tc>
        <w:tc>
          <w:tcPr>
            <w:tcW w:w="3600" w:type="dxa"/>
          </w:tcPr>
          <w:p w14:paraId="0C027324" w14:textId="77777777" w:rsidR="009106D3" w:rsidRPr="006969C6" w:rsidRDefault="009106D3" w:rsidP="009B2338">
            <w:pPr>
              <w:rPr>
                <w:rFonts w:eastAsia="Times New Roman"/>
                <w:sz w:val="20"/>
                <w:szCs w:val="20"/>
              </w:rPr>
            </w:pPr>
            <w:r w:rsidRPr="006969C6">
              <w:rPr>
                <w:rFonts w:eastAsia="Times New Roman"/>
                <w:sz w:val="20"/>
                <w:szCs w:val="20"/>
              </w:rPr>
              <w:t>Nožogojumu demontāža/aizvešana</w:t>
            </w:r>
          </w:p>
        </w:tc>
        <w:tc>
          <w:tcPr>
            <w:tcW w:w="1276" w:type="dxa"/>
          </w:tcPr>
          <w:p w14:paraId="5507D909" w14:textId="77777777" w:rsidR="009106D3" w:rsidRPr="006969C6" w:rsidRDefault="009106D3" w:rsidP="009B2338">
            <w:pPr>
              <w:jc w:val="center"/>
              <w:rPr>
                <w:rFonts w:eastAsia="Times New Roman"/>
                <w:sz w:val="20"/>
                <w:szCs w:val="20"/>
              </w:rPr>
            </w:pPr>
            <w:r w:rsidRPr="006969C6">
              <w:rPr>
                <w:rFonts w:eastAsia="Times New Roman"/>
                <w:sz w:val="20"/>
                <w:szCs w:val="20"/>
              </w:rPr>
              <w:t>gab.</w:t>
            </w:r>
          </w:p>
        </w:tc>
        <w:tc>
          <w:tcPr>
            <w:tcW w:w="1559" w:type="dxa"/>
          </w:tcPr>
          <w:p w14:paraId="291E0783" w14:textId="77777777" w:rsidR="009106D3" w:rsidRPr="006969C6" w:rsidRDefault="009106D3" w:rsidP="009B2338">
            <w:pPr>
              <w:jc w:val="center"/>
              <w:rPr>
                <w:rFonts w:eastAsia="Times New Roman"/>
                <w:sz w:val="20"/>
                <w:szCs w:val="20"/>
              </w:rPr>
            </w:pPr>
          </w:p>
        </w:tc>
        <w:tc>
          <w:tcPr>
            <w:tcW w:w="992" w:type="dxa"/>
          </w:tcPr>
          <w:p w14:paraId="0012ECE2" w14:textId="77777777" w:rsidR="009106D3" w:rsidRPr="006969C6" w:rsidRDefault="009106D3" w:rsidP="009B2338">
            <w:pPr>
              <w:jc w:val="center"/>
              <w:rPr>
                <w:rFonts w:eastAsia="Times New Roman"/>
                <w:sz w:val="20"/>
                <w:szCs w:val="20"/>
              </w:rPr>
            </w:pPr>
            <w:r>
              <w:rPr>
                <w:rFonts w:eastAsia="Times New Roman"/>
                <w:sz w:val="20"/>
                <w:szCs w:val="20"/>
              </w:rPr>
              <w:t>3</w:t>
            </w:r>
          </w:p>
        </w:tc>
        <w:tc>
          <w:tcPr>
            <w:tcW w:w="1276" w:type="dxa"/>
          </w:tcPr>
          <w:p w14:paraId="711647BB" w14:textId="77777777" w:rsidR="009106D3" w:rsidRPr="006969C6" w:rsidRDefault="009106D3" w:rsidP="009B2338">
            <w:pPr>
              <w:jc w:val="center"/>
              <w:rPr>
                <w:rFonts w:eastAsia="Times New Roman"/>
                <w:sz w:val="20"/>
                <w:szCs w:val="20"/>
              </w:rPr>
            </w:pPr>
          </w:p>
        </w:tc>
      </w:tr>
      <w:tr w:rsidR="009106D3" w:rsidRPr="003131AB" w14:paraId="227C51C9" w14:textId="77777777" w:rsidTr="009B2338">
        <w:tc>
          <w:tcPr>
            <w:tcW w:w="720" w:type="dxa"/>
          </w:tcPr>
          <w:p w14:paraId="43958464" w14:textId="77777777" w:rsidR="009106D3" w:rsidRPr="006969C6" w:rsidRDefault="009106D3" w:rsidP="009B2338">
            <w:pPr>
              <w:jc w:val="center"/>
              <w:rPr>
                <w:rFonts w:eastAsia="Times New Roman"/>
                <w:sz w:val="20"/>
                <w:szCs w:val="20"/>
              </w:rPr>
            </w:pPr>
            <w:r>
              <w:rPr>
                <w:rFonts w:eastAsia="Times New Roman"/>
                <w:sz w:val="20"/>
                <w:szCs w:val="20"/>
              </w:rPr>
              <w:t>8.</w:t>
            </w:r>
          </w:p>
        </w:tc>
        <w:tc>
          <w:tcPr>
            <w:tcW w:w="3600" w:type="dxa"/>
          </w:tcPr>
          <w:p w14:paraId="5A04D7F4" w14:textId="77777777" w:rsidR="009106D3" w:rsidRPr="006969C6" w:rsidRDefault="009106D3" w:rsidP="009B2338">
            <w:pPr>
              <w:rPr>
                <w:rFonts w:eastAsia="Times New Roman"/>
                <w:sz w:val="20"/>
                <w:szCs w:val="20"/>
              </w:rPr>
            </w:pPr>
            <w:r w:rsidRPr="006969C6">
              <w:rPr>
                <w:rFonts w:eastAsia="Times New Roman"/>
                <w:sz w:val="20"/>
                <w:szCs w:val="20"/>
              </w:rPr>
              <w:t>Ziemassvētku egļu (</w:t>
            </w:r>
            <w:r w:rsidRPr="006969C6">
              <w:rPr>
                <w:rFonts w:eastAsia="Times New Roman"/>
                <w:sz w:val="20"/>
                <w:szCs w:val="20"/>
                <w:lang w:eastAsia="lv-LV"/>
              </w:rPr>
              <w:t xml:space="preserve">7-8 m un 5-6 m demontāža/ aizvešana) </w:t>
            </w:r>
          </w:p>
        </w:tc>
        <w:tc>
          <w:tcPr>
            <w:tcW w:w="1276" w:type="dxa"/>
          </w:tcPr>
          <w:p w14:paraId="06DD8D80" w14:textId="77777777" w:rsidR="009106D3" w:rsidRPr="006969C6" w:rsidRDefault="009106D3" w:rsidP="009B2338">
            <w:pPr>
              <w:jc w:val="center"/>
              <w:rPr>
                <w:rFonts w:eastAsia="Times New Roman"/>
                <w:sz w:val="20"/>
                <w:szCs w:val="20"/>
              </w:rPr>
            </w:pPr>
          </w:p>
          <w:p w14:paraId="7C8A2384" w14:textId="77777777" w:rsidR="009106D3" w:rsidRPr="006969C6" w:rsidRDefault="009106D3" w:rsidP="009B2338">
            <w:pPr>
              <w:jc w:val="center"/>
              <w:rPr>
                <w:rFonts w:eastAsia="Times New Roman"/>
                <w:sz w:val="20"/>
                <w:szCs w:val="20"/>
              </w:rPr>
            </w:pPr>
            <w:r w:rsidRPr="006969C6">
              <w:rPr>
                <w:rFonts w:eastAsia="Times New Roman"/>
                <w:sz w:val="20"/>
                <w:szCs w:val="20"/>
              </w:rPr>
              <w:t xml:space="preserve"> gab.</w:t>
            </w:r>
          </w:p>
        </w:tc>
        <w:tc>
          <w:tcPr>
            <w:tcW w:w="1559" w:type="dxa"/>
          </w:tcPr>
          <w:p w14:paraId="5A816BBF" w14:textId="77777777" w:rsidR="009106D3" w:rsidRPr="006969C6" w:rsidRDefault="009106D3" w:rsidP="009B2338">
            <w:pPr>
              <w:jc w:val="center"/>
              <w:rPr>
                <w:rFonts w:eastAsia="Times New Roman"/>
                <w:sz w:val="20"/>
                <w:szCs w:val="20"/>
              </w:rPr>
            </w:pPr>
          </w:p>
        </w:tc>
        <w:tc>
          <w:tcPr>
            <w:tcW w:w="992" w:type="dxa"/>
          </w:tcPr>
          <w:p w14:paraId="320F74B3" w14:textId="77777777" w:rsidR="009106D3" w:rsidRPr="006969C6" w:rsidRDefault="009106D3" w:rsidP="009B2338">
            <w:pPr>
              <w:jc w:val="center"/>
              <w:rPr>
                <w:rFonts w:eastAsia="Times New Roman"/>
                <w:sz w:val="20"/>
                <w:szCs w:val="20"/>
              </w:rPr>
            </w:pPr>
          </w:p>
          <w:p w14:paraId="15FCC99A" w14:textId="77777777" w:rsidR="009106D3" w:rsidRPr="006969C6" w:rsidRDefault="009106D3" w:rsidP="009B2338">
            <w:pPr>
              <w:jc w:val="center"/>
              <w:rPr>
                <w:rFonts w:eastAsia="Times New Roman"/>
                <w:sz w:val="20"/>
                <w:szCs w:val="20"/>
              </w:rPr>
            </w:pPr>
            <w:r>
              <w:rPr>
                <w:rFonts w:eastAsia="Times New Roman"/>
                <w:sz w:val="20"/>
                <w:szCs w:val="20"/>
              </w:rPr>
              <w:t>2</w:t>
            </w:r>
          </w:p>
        </w:tc>
        <w:tc>
          <w:tcPr>
            <w:tcW w:w="1276" w:type="dxa"/>
          </w:tcPr>
          <w:p w14:paraId="1DCED2DE" w14:textId="77777777" w:rsidR="009106D3" w:rsidRPr="006969C6" w:rsidRDefault="009106D3" w:rsidP="009B2338">
            <w:pPr>
              <w:jc w:val="center"/>
              <w:rPr>
                <w:rFonts w:eastAsia="Times New Roman"/>
                <w:sz w:val="20"/>
                <w:szCs w:val="20"/>
              </w:rPr>
            </w:pPr>
          </w:p>
        </w:tc>
      </w:tr>
      <w:tr w:rsidR="009106D3" w:rsidRPr="003131AB" w14:paraId="21DF8DAA" w14:textId="77777777" w:rsidTr="009B2338">
        <w:tc>
          <w:tcPr>
            <w:tcW w:w="720" w:type="dxa"/>
          </w:tcPr>
          <w:p w14:paraId="165A5C45" w14:textId="77777777" w:rsidR="009106D3" w:rsidRPr="006969C6" w:rsidRDefault="009106D3" w:rsidP="009B2338">
            <w:pPr>
              <w:jc w:val="center"/>
              <w:rPr>
                <w:rFonts w:eastAsia="Times New Roman"/>
                <w:sz w:val="20"/>
                <w:szCs w:val="20"/>
              </w:rPr>
            </w:pPr>
            <w:r>
              <w:rPr>
                <w:rFonts w:eastAsia="Times New Roman"/>
                <w:sz w:val="20"/>
                <w:szCs w:val="20"/>
              </w:rPr>
              <w:t>9.</w:t>
            </w:r>
          </w:p>
        </w:tc>
        <w:tc>
          <w:tcPr>
            <w:tcW w:w="3600" w:type="dxa"/>
          </w:tcPr>
          <w:p w14:paraId="23928B26" w14:textId="77777777" w:rsidR="009106D3" w:rsidRPr="006969C6" w:rsidRDefault="009106D3" w:rsidP="009B2338">
            <w:pPr>
              <w:rPr>
                <w:rFonts w:eastAsia="Times New Roman"/>
                <w:sz w:val="20"/>
                <w:szCs w:val="20"/>
              </w:rPr>
            </w:pPr>
            <w:r w:rsidRPr="006969C6">
              <w:rPr>
                <w:rFonts w:eastAsia="Times New Roman"/>
                <w:sz w:val="20"/>
                <w:szCs w:val="20"/>
              </w:rPr>
              <w:t>Ziemassvētku egļu 180 gab. (1,</w:t>
            </w:r>
            <w:r>
              <w:rPr>
                <w:rFonts w:eastAsia="Times New Roman"/>
                <w:sz w:val="20"/>
                <w:szCs w:val="20"/>
              </w:rPr>
              <w:t>6</w:t>
            </w:r>
            <w:r w:rsidRPr="006969C6">
              <w:rPr>
                <w:rFonts w:eastAsia="Times New Roman"/>
                <w:sz w:val="20"/>
                <w:szCs w:val="20"/>
              </w:rPr>
              <w:t>-2,0 m) aizvešana</w:t>
            </w:r>
          </w:p>
        </w:tc>
        <w:tc>
          <w:tcPr>
            <w:tcW w:w="1276" w:type="dxa"/>
          </w:tcPr>
          <w:p w14:paraId="47F1009A" w14:textId="77777777" w:rsidR="009106D3" w:rsidRPr="006969C6" w:rsidRDefault="009106D3" w:rsidP="009B2338">
            <w:pPr>
              <w:jc w:val="center"/>
              <w:rPr>
                <w:rFonts w:eastAsia="Times New Roman"/>
                <w:sz w:val="20"/>
                <w:szCs w:val="20"/>
              </w:rPr>
            </w:pPr>
          </w:p>
          <w:p w14:paraId="03B0FEF2" w14:textId="77777777" w:rsidR="009106D3" w:rsidRPr="006969C6" w:rsidRDefault="009106D3" w:rsidP="009B2338">
            <w:pPr>
              <w:jc w:val="center"/>
              <w:rPr>
                <w:rFonts w:eastAsia="Times New Roman"/>
                <w:sz w:val="20"/>
                <w:szCs w:val="20"/>
              </w:rPr>
            </w:pPr>
            <w:proofErr w:type="spellStart"/>
            <w:r w:rsidRPr="006969C6">
              <w:rPr>
                <w:rFonts w:eastAsia="Times New Roman"/>
                <w:sz w:val="20"/>
                <w:szCs w:val="20"/>
              </w:rPr>
              <w:t>kompl</w:t>
            </w:r>
            <w:proofErr w:type="spellEnd"/>
            <w:r w:rsidRPr="006969C6">
              <w:rPr>
                <w:rFonts w:eastAsia="Times New Roman"/>
                <w:sz w:val="20"/>
                <w:szCs w:val="20"/>
              </w:rPr>
              <w:t>.</w:t>
            </w:r>
          </w:p>
        </w:tc>
        <w:tc>
          <w:tcPr>
            <w:tcW w:w="1559" w:type="dxa"/>
          </w:tcPr>
          <w:p w14:paraId="38314C14" w14:textId="77777777" w:rsidR="009106D3" w:rsidRPr="006969C6" w:rsidRDefault="009106D3" w:rsidP="009B2338">
            <w:pPr>
              <w:jc w:val="center"/>
              <w:rPr>
                <w:rFonts w:eastAsia="Times New Roman"/>
                <w:sz w:val="20"/>
                <w:szCs w:val="20"/>
              </w:rPr>
            </w:pPr>
          </w:p>
        </w:tc>
        <w:tc>
          <w:tcPr>
            <w:tcW w:w="992" w:type="dxa"/>
          </w:tcPr>
          <w:p w14:paraId="56405DA7" w14:textId="77777777" w:rsidR="009106D3" w:rsidRPr="006969C6" w:rsidRDefault="009106D3" w:rsidP="009B2338">
            <w:pPr>
              <w:jc w:val="center"/>
              <w:rPr>
                <w:rFonts w:eastAsia="Times New Roman"/>
                <w:sz w:val="20"/>
                <w:szCs w:val="20"/>
              </w:rPr>
            </w:pPr>
          </w:p>
          <w:p w14:paraId="7E55A6F5" w14:textId="77777777" w:rsidR="009106D3" w:rsidRPr="006969C6" w:rsidRDefault="009106D3" w:rsidP="009B2338">
            <w:pPr>
              <w:jc w:val="center"/>
              <w:rPr>
                <w:rFonts w:eastAsia="Times New Roman"/>
                <w:sz w:val="20"/>
                <w:szCs w:val="20"/>
              </w:rPr>
            </w:pPr>
            <w:r w:rsidRPr="006969C6">
              <w:rPr>
                <w:rFonts w:eastAsia="Times New Roman"/>
                <w:sz w:val="20"/>
                <w:szCs w:val="20"/>
              </w:rPr>
              <w:t>1</w:t>
            </w:r>
          </w:p>
        </w:tc>
        <w:tc>
          <w:tcPr>
            <w:tcW w:w="1276" w:type="dxa"/>
          </w:tcPr>
          <w:p w14:paraId="36F2F64C" w14:textId="77777777" w:rsidR="009106D3" w:rsidRPr="006969C6" w:rsidRDefault="009106D3" w:rsidP="009B2338">
            <w:pPr>
              <w:jc w:val="center"/>
              <w:rPr>
                <w:rFonts w:eastAsia="Times New Roman"/>
                <w:sz w:val="20"/>
                <w:szCs w:val="20"/>
              </w:rPr>
            </w:pPr>
          </w:p>
        </w:tc>
      </w:tr>
      <w:tr w:rsidR="009106D3" w:rsidRPr="003131AB" w14:paraId="6BB2B0B0" w14:textId="77777777" w:rsidTr="009B2338">
        <w:trPr>
          <w:trHeight w:val="327"/>
        </w:trPr>
        <w:tc>
          <w:tcPr>
            <w:tcW w:w="5596" w:type="dxa"/>
            <w:gridSpan w:val="3"/>
            <w:tcBorders>
              <w:left w:val="nil"/>
            </w:tcBorders>
          </w:tcPr>
          <w:p w14:paraId="184A743F" w14:textId="77777777" w:rsidR="009106D3" w:rsidRPr="006969C6" w:rsidRDefault="009106D3" w:rsidP="009B2338">
            <w:pPr>
              <w:jc w:val="right"/>
              <w:rPr>
                <w:rFonts w:eastAsia="Times New Roman"/>
                <w:sz w:val="20"/>
                <w:szCs w:val="20"/>
              </w:rPr>
            </w:pPr>
          </w:p>
        </w:tc>
        <w:tc>
          <w:tcPr>
            <w:tcW w:w="2551" w:type="dxa"/>
            <w:gridSpan w:val="2"/>
          </w:tcPr>
          <w:p w14:paraId="7B5A6548" w14:textId="77777777" w:rsidR="009106D3" w:rsidRPr="006969C6" w:rsidRDefault="009106D3" w:rsidP="009B2338">
            <w:pPr>
              <w:jc w:val="right"/>
              <w:rPr>
                <w:rFonts w:eastAsia="Times New Roman"/>
                <w:b/>
                <w:sz w:val="20"/>
                <w:szCs w:val="20"/>
              </w:rPr>
            </w:pPr>
            <w:r w:rsidRPr="006969C6">
              <w:rPr>
                <w:rFonts w:eastAsia="Times New Roman"/>
                <w:b/>
                <w:sz w:val="20"/>
                <w:szCs w:val="20"/>
              </w:rPr>
              <w:t xml:space="preserve">  </w:t>
            </w:r>
            <w:r>
              <w:rPr>
                <w:rFonts w:eastAsia="Times New Roman"/>
                <w:b/>
                <w:sz w:val="20"/>
                <w:szCs w:val="20"/>
              </w:rPr>
              <w:t>KOPĀ</w:t>
            </w:r>
            <w:r w:rsidRPr="006969C6">
              <w:rPr>
                <w:rFonts w:eastAsia="Times New Roman"/>
                <w:b/>
                <w:sz w:val="20"/>
                <w:szCs w:val="20"/>
              </w:rPr>
              <w:t xml:space="preserve"> (1- 9)</w:t>
            </w:r>
          </w:p>
        </w:tc>
        <w:tc>
          <w:tcPr>
            <w:tcW w:w="1276" w:type="dxa"/>
          </w:tcPr>
          <w:p w14:paraId="55EC7789" w14:textId="77777777" w:rsidR="009106D3" w:rsidRPr="006969C6" w:rsidRDefault="009106D3" w:rsidP="009B2338">
            <w:pPr>
              <w:jc w:val="right"/>
              <w:rPr>
                <w:rFonts w:eastAsia="Times New Roman"/>
                <w:sz w:val="20"/>
                <w:szCs w:val="20"/>
              </w:rPr>
            </w:pPr>
          </w:p>
        </w:tc>
      </w:tr>
    </w:tbl>
    <w:p w14:paraId="25CB06D9" w14:textId="77777777" w:rsidR="00DF1835" w:rsidRPr="00DF1835" w:rsidRDefault="00DF1835" w:rsidP="00DF1835">
      <w:pPr>
        <w:overflowPunct w:val="0"/>
        <w:autoSpaceDE w:val="0"/>
        <w:autoSpaceDN w:val="0"/>
        <w:adjustRightInd w:val="0"/>
        <w:ind w:firstLine="567"/>
        <w:jc w:val="both"/>
        <w:textAlignment w:val="baseline"/>
        <w:rPr>
          <w:rFonts w:eastAsia="Times New Roman"/>
          <w:sz w:val="22"/>
          <w:szCs w:val="18"/>
          <w:lang w:eastAsia="lv-LV"/>
        </w:rPr>
      </w:pPr>
      <w:r w:rsidRPr="00DF1835">
        <w:rPr>
          <w:rFonts w:eastAsia="Times New Roman"/>
          <w:sz w:val="22"/>
          <w:szCs w:val="18"/>
          <w:lang w:eastAsia="lv-LV"/>
        </w:rPr>
        <w:t>Cenā iekļauti visi Latvijas Republikas normatīvajos aktos paredzētie nodokļi un maksājumi.</w:t>
      </w:r>
    </w:p>
    <w:p w14:paraId="78D26E19" w14:textId="77777777" w:rsidR="00DF1835" w:rsidRPr="00DF1835" w:rsidRDefault="00DF1835" w:rsidP="00DF1835">
      <w:pPr>
        <w:overflowPunct w:val="0"/>
        <w:autoSpaceDE w:val="0"/>
        <w:autoSpaceDN w:val="0"/>
        <w:adjustRightInd w:val="0"/>
        <w:ind w:firstLine="567"/>
        <w:jc w:val="both"/>
        <w:textAlignment w:val="baseline"/>
        <w:rPr>
          <w:rFonts w:eastAsia="Times New Roman"/>
          <w:sz w:val="22"/>
          <w:szCs w:val="18"/>
          <w:lang w:eastAsia="lv-LV"/>
        </w:rPr>
      </w:pPr>
    </w:p>
    <w:p w14:paraId="6A7249D9" w14:textId="044FBFAD" w:rsidR="007B7915" w:rsidRDefault="00DF1835" w:rsidP="00DF1835">
      <w:pPr>
        <w:overflowPunct w:val="0"/>
        <w:autoSpaceDE w:val="0"/>
        <w:autoSpaceDN w:val="0"/>
        <w:adjustRightInd w:val="0"/>
        <w:ind w:firstLine="567"/>
        <w:jc w:val="both"/>
        <w:textAlignment w:val="baseline"/>
        <w:rPr>
          <w:rFonts w:eastAsia="Times New Roman"/>
          <w:sz w:val="22"/>
          <w:szCs w:val="18"/>
          <w:lang w:eastAsia="lv-LV"/>
        </w:rPr>
      </w:pPr>
      <w:r w:rsidRPr="00DF1835">
        <w:rPr>
          <w:rFonts w:eastAsia="Times New Roman"/>
          <w:sz w:val="22"/>
          <w:szCs w:val="18"/>
          <w:lang w:eastAsia="lv-LV"/>
        </w:rPr>
        <w:lastRenderedPageBreak/>
        <w:t>Mūsu piedāvājumā ir iekļautas visas nepieciešamās izmaksas, kas nodrošina Ziemassvētku egļu (vienas 7-8 m un vienas 5-6 m augstas), 180 egļu (1,6 – 2,0 m augstas, šķirne</w:t>
      </w:r>
      <w:r w:rsidRPr="00DF1835">
        <w:rPr>
          <w:rFonts w:eastAsia="Times New Roman"/>
          <w:sz w:val="22"/>
          <w:szCs w:val="18"/>
          <w:highlight w:val="lightGray"/>
          <w:lang w:eastAsia="lv-LV"/>
        </w:rPr>
        <w:t>:_____________</w:t>
      </w:r>
      <w:r w:rsidRPr="00DF1835">
        <w:rPr>
          <w:rFonts w:eastAsia="Times New Roman"/>
          <w:sz w:val="22"/>
          <w:szCs w:val="18"/>
          <w:lang w:eastAsia="lv-LV"/>
        </w:rPr>
        <w:t>) piegādi, demontāžu un aizvešanu, trīs nožogojumu ap eglēm piegādi /uzstādīšanu un demontāžu</w:t>
      </w:r>
      <w:r w:rsidRPr="00DF1835">
        <w:rPr>
          <w:rFonts w:eastAsia="Times New Roman"/>
          <w:bCs/>
          <w:sz w:val="22"/>
          <w:szCs w:val="18"/>
          <w:lang w:eastAsia="lv-LV"/>
        </w:rPr>
        <w:t xml:space="preserve"> saskaņā ar tehniskajās specifikācijās norādītajām prasībām.</w:t>
      </w:r>
    </w:p>
    <w:p w14:paraId="78560F40" w14:textId="77777777" w:rsidR="00DF1835" w:rsidRPr="00DF1835" w:rsidRDefault="00DF1835" w:rsidP="00DF1835">
      <w:pPr>
        <w:overflowPunct w:val="0"/>
        <w:autoSpaceDE w:val="0"/>
        <w:autoSpaceDN w:val="0"/>
        <w:adjustRightInd w:val="0"/>
        <w:ind w:firstLine="567"/>
        <w:jc w:val="both"/>
        <w:textAlignment w:val="baseline"/>
        <w:rPr>
          <w:rFonts w:eastAsia="Times New Roman"/>
          <w:sz w:val="22"/>
          <w:szCs w:val="18"/>
          <w:lang w:eastAsia="lv-LV"/>
        </w:rPr>
      </w:pPr>
    </w:p>
    <w:p w14:paraId="3D880CF5" w14:textId="3DAAA547" w:rsidR="007B7915" w:rsidRPr="00DF1835" w:rsidRDefault="007B7915" w:rsidP="00DF1835">
      <w:pPr>
        <w:overflowPunct w:val="0"/>
        <w:autoSpaceDE w:val="0"/>
        <w:autoSpaceDN w:val="0"/>
        <w:adjustRightInd w:val="0"/>
        <w:ind w:firstLine="567"/>
        <w:jc w:val="both"/>
        <w:textAlignment w:val="baseline"/>
        <w:rPr>
          <w:rFonts w:eastAsia="Times New Roman"/>
          <w:sz w:val="22"/>
          <w:szCs w:val="18"/>
          <w:lang w:eastAsia="lv-LV"/>
        </w:rPr>
      </w:pPr>
      <w:r w:rsidRPr="00DF1835">
        <w:rPr>
          <w:rFonts w:eastAsia="Times New Roman"/>
          <w:sz w:val="22"/>
          <w:szCs w:val="18"/>
          <w:lang w:eastAsia="lv-LV"/>
        </w:rPr>
        <w:t xml:space="preserve">Apliecinām, ka piekrītam </w:t>
      </w:r>
      <w:r w:rsidR="00DF1835">
        <w:rPr>
          <w:rFonts w:eastAsia="Times New Roman"/>
          <w:sz w:val="22"/>
          <w:szCs w:val="18"/>
          <w:lang w:eastAsia="lv-LV"/>
        </w:rPr>
        <w:t>nolikuma</w:t>
      </w:r>
      <w:r w:rsidRPr="00DF1835">
        <w:rPr>
          <w:rFonts w:eastAsia="Times New Roman"/>
          <w:sz w:val="22"/>
          <w:szCs w:val="18"/>
          <w:lang w:eastAsia="lv-LV"/>
        </w:rPr>
        <w:t xml:space="preserve"> pielikumā pievienotā līguma projekta nosacījumiem, un apņemamies līguma slēgšanas tiesību piešķiršanas gadījumā noslēgt līgumu saskaņā ar pievienoto līguma projekta tekstu.</w:t>
      </w:r>
    </w:p>
    <w:p w14:paraId="2765E7E6" w14:textId="77777777" w:rsidR="007B7915" w:rsidRPr="00134520" w:rsidRDefault="007B7915" w:rsidP="007B7915">
      <w:pPr>
        <w:ind w:right="-96"/>
        <w:jc w:val="both"/>
        <w:rPr>
          <w:szCs w:val="24"/>
        </w:rPr>
      </w:pPr>
    </w:p>
    <w:p w14:paraId="0B7E34AE" w14:textId="77777777" w:rsidR="007B7915" w:rsidRPr="00B948D1" w:rsidRDefault="007B7915" w:rsidP="007B7915">
      <w:pPr>
        <w:ind w:right="-96"/>
        <w:jc w:val="both"/>
        <w:rPr>
          <w:sz w:val="22"/>
        </w:rPr>
      </w:pPr>
    </w:p>
    <w:p w14:paraId="03B7ADB0" w14:textId="77777777" w:rsidR="007B7915" w:rsidRPr="00B948D1" w:rsidRDefault="007B7915" w:rsidP="007B7915">
      <w:pPr>
        <w:tabs>
          <w:tab w:val="center" w:pos="4820"/>
        </w:tabs>
        <w:ind w:right="-6"/>
        <w:jc w:val="both"/>
        <w:rPr>
          <w:sz w:val="22"/>
        </w:rPr>
      </w:pPr>
      <w:r w:rsidRPr="00B948D1">
        <w:rPr>
          <w:sz w:val="22"/>
        </w:rPr>
        <w:t xml:space="preserve">_________________________________ </w:t>
      </w:r>
      <w:r w:rsidRPr="00B948D1">
        <w:rPr>
          <w:sz w:val="22"/>
        </w:rPr>
        <w:tab/>
      </w:r>
      <w:r w:rsidRPr="00B948D1">
        <w:rPr>
          <w:sz w:val="22"/>
        </w:rPr>
        <w:tab/>
        <w:t>______________</w:t>
      </w:r>
      <w:r w:rsidRPr="00B948D1">
        <w:rPr>
          <w:sz w:val="22"/>
        </w:rPr>
        <w:tab/>
        <w:t>__________________</w:t>
      </w:r>
    </w:p>
    <w:p w14:paraId="388EEE70" w14:textId="77777777" w:rsidR="007B7915" w:rsidRPr="00DC44C1" w:rsidRDefault="007B7915" w:rsidP="007B7915">
      <w:pPr>
        <w:tabs>
          <w:tab w:val="center" w:pos="4820"/>
        </w:tabs>
        <w:ind w:right="-6"/>
        <w:rPr>
          <w:sz w:val="18"/>
          <w:szCs w:val="18"/>
        </w:rPr>
      </w:pPr>
      <w:r>
        <w:rPr>
          <w:sz w:val="18"/>
          <w:szCs w:val="18"/>
        </w:rPr>
        <w:t xml:space="preserve">        </w:t>
      </w:r>
      <w:r w:rsidRPr="00DC44C1">
        <w:rPr>
          <w:sz w:val="18"/>
          <w:szCs w:val="18"/>
        </w:rPr>
        <w:t>(Pretendenta pārstāvja ieņemamais amats)</w:t>
      </w:r>
      <w:r w:rsidRPr="00DC44C1">
        <w:rPr>
          <w:sz w:val="18"/>
          <w:szCs w:val="18"/>
        </w:rPr>
        <w:tab/>
      </w:r>
      <w:r w:rsidRPr="00DC44C1">
        <w:rPr>
          <w:sz w:val="18"/>
          <w:szCs w:val="18"/>
        </w:rPr>
        <w:tab/>
        <w:t xml:space="preserve">       (paraksts)</w:t>
      </w:r>
      <w:r w:rsidRPr="00DC44C1">
        <w:rPr>
          <w:sz w:val="18"/>
          <w:szCs w:val="18"/>
        </w:rPr>
        <w:tab/>
      </w:r>
      <w:r w:rsidRPr="00DC44C1">
        <w:rPr>
          <w:sz w:val="18"/>
          <w:szCs w:val="18"/>
        </w:rPr>
        <w:tab/>
        <w:t xml:space="preserve">     (vārds, uzvārds)</w:t>
      </w:r>
    </w:p>
    <w:p w14:paraId="5E5E0CB0" w14:textId="77777777" w:rsidR="007B7915" w:rsidRPr="00B948D1" w:rsidRDefault="007B7915" w:rsidP="007B7915">
      <w:pPr>
        <w:tabs>
          <w:tab w:val="center" w:pos="4820"/>
        </w:tabs>
        <w:spacing w:before="360"/>
        <w:ind w:right="-425"/>
        <w:jc w:val="both"/>
        <w:rPr>
          <w:sz w:val="22"/>
        </w:rPr>
      </w:pPr>
      <w:r w:rsidRPr="00B948D1">
        <w:rPr>
          <w:sz w:val="22"/>
        </w:rPr>
        <w:t>____________________________</w:t>
      </w:r>
    </w:p>
    <w:p w14:paraId="59199926" w14:textId="77777777" w:rsidR="007B7915" w:rsidRPr="00B948D1" w:rsidRDefault="007B7915" w:rsidP="007B7915">
      <w:pPr>
        <w:ind w:right="-424"/>
        <w:jc w:val="both"/>
        <w:rPr>
          <w:sz w:val="22"/>
        </w:rPr>
      </w:pPr>
      <w:r>
        <w:rPr>
          <w:sz w:val="18"/>
          <w:szCs w:val="18"/>
        </w:rPr>
        <w:t xml:space="preserve">                </w:t>
      </w:r>
      <w:r w:rsidRPr="00DC44C1">
        <w:rPr>
          <w:sz w:val="18"/>
          <w:szCs w:val="18"/>
        </w:rPr>
        <w:t>(dokumenta aizpildīšanas datums)</w:t>
      </w:r>
    </w:p>
    <w:p w14:paraId="6FFD8A6D" w14:textId="77777777" w:rsidR="004A746A" w:rsidRDefault="004A746A" w:rsidP="00C873D6">
      <w:pPr>
        <w:tabs>
          <w:tab w:val="left" w:pos="360"/>
          <w:tab w:val="right" w:leader="hyphen" w:pos="9540"/>
        </w:tabs>
        <w:overflowPunct w:val="0"/>
        <w:autoSpaceDE w:val="0"/>
        <w:autoSpaceDN w:val="0"/>
        <w:adjustRightInd w:val="0"/>
        <w:spacing w:line="252" w:lineRule="auto"/>
        <w:jc w:val="both"/>
        <w:textAlignment w:val="baseline"/>
        <w:rPr>
          <w:sz w:val="22"/>
        </w:rPr>
      </w:pPr>
    </w:p>
    <w:p w14:paraId="5E5713FB" w14:textId="77777777" w:rsidR="004A746A" w:rsidRDefault="004A746A" w:rsidP="00C873D6">
      <w:pPr>
        <w:tabs>
          <w:tab w:val="left" w:pos="360"/>
          <w:tab w:val="right" w:leader="hyphen" w:pos="9540"/>
        </w:tabs>
        <w:overflowPunct w:val="0"/>
        <w:autoSpaceDE w:val="0"/>
        <w:autoSpaceDN w:val="0"/>
        <w:adjustRightInd w:val="0"/>
        <w:spacing w:line="252" w:lineRule="auto"/>
        <w:jc w:val="both"/>
        <w:textAlignment w:val="baseline"/>
        <w:rPr>
          <w:sz w:val="22"/>
        </w:rPr>
      </w:pPr>
    </w:p>
    <w:p w14:paraId="03355510" w14:textId="77777777" w:rsidR="004A746A" w:rsidRDefault="004A746A" w:rsidP="00C873D6">
      <w:pPr>
        <w:tabs>
          <w:tab w:val="left" w:pos="360"/>
          <w:tab w:val="right" w:leader="hyphen" w:pos="9540"/>
        </w:tabs>
        <w:overflowPunct w:val="0"/>
        <w:autoSpaceDE w:val="0"/>
        <w:autoSpaceDN w:val="0"/>
        <w:adjustRightInd w:val="0"/>
        <w:spacing w:line="252" w:lineRule="auto"/>
        <w:jc w:val="both"/>
        <w:textAlignment w:val="baseline"/>
        <w:rPr>
          <w:sz w:val="22"/>
        </w:rPr>
      </w:pPr>
    </w:p>
    <w:p w14:paraId="7B190F81" w14:textId="77777777" w:rsidR="004A746A" w:rsidRDefault="004A746A" w:rsidP="00C873D6">
      <w:pPr>
        <w:tabs>
          <w:tab w:val="left" w:pos="360"/>
          <w:tab w:val="right" w:leader="hyphen" w:pos="9540"/>
        </w:tabs>
        <w:overflowPunct w:val="0"/>
        <w:autoSpaceDE w:val="0"/>
        <w:autoSpaceDN w:val="0"/>
        <w:adjustRightInd w:val="0"/>
        <w:spacing w:line="252" w:lineRule="auto"/>
        <w:jc w:val="both"/>
        <w:textAlignment w:val="baseline"/>
        <w:rPr>
          <w:sz w:val="22"/>
        </w:rPr>
      </w:pPr>
    </w:p>
    <w:p w14:paraId="1A1DA6A6" w14:textId="77777777" w:rsidR="004A746A" w:rsidRDefault="004A746A" w:rsidP="00C873D6">
      <w:pPr>
        <w:tabs>
          <w:tab w:val="left" w:pos="360"/>
          <w:tab w:val="right" w:leader="hyphen" w:pos="9540"/>
        </w:tabs>
        <w:overflowPunct w:val="0"/>
        <w:autoSpaceDE w:val="0"/>
        <w:autoSpaceDN w:val="0"/>
        <w:adjustRightInd w:val="0"/>
        <w:spacing w:line="252" w:lineRule="auto"/>
        <w:jc w:val="both"/>
        <w:textAlignment w:val="baseline"/>
        <w:rPr>
          <w:sz w:val="22"/>
        </w:rPr>
      </w:pPr>
    </w:p>
    <w:p w14:paraId="49D4AEB3" w14:textId="257F2F5F" w:rsidR="007B7915" w:rsidRDefault="007B7915">
      <w:pPr>
        <w:rPr>
          <w:sz w:val="22"/>
        </w:rPr>
      </w:pPr>
      <w:r>
        <w:rPr>
          <w:sz w:val="22"/>
        </w:rPr>
        <w:br w:type="page"/>
      </w:r>
    </w:p>
    <w:p w14:paraId="1B492156" w14:textId="77777777" w:rsidR="004A746A" w:rsidRDefault="004A746A" w:rsidP="00C873D6">
      <w:pPr>
        <w:tabs>
          <w:tab w:val="left" w:pos="360"/>
          <w:tab w:val="right" w:leader="hyphen" w:pos="9540"/>
        </w:tabs>
        <w:overflowPunct w:val="0"/>
        <w:autoSpaceDE w:val="0"/>
        <w:autoSpaceDN w:val="0"/>
        <w:adjustRightInd w:val="0"/>
        <w:spacing w:line="252" w:lineRule="auto"/>
        <w:jc w:val="both"/>
        <w:textAlignment w:val="baseline"/>
        <w:rPr>
          <w:sz w:val="22"/>
        </w:rPr>
      </w:pPr>
    </w:p>
    <w:p w14:paraId="2B38E8D2" w14:textId="77777777" w:rsidR="004A746A" w:rsidRDefault="004A746A" w:rsidP="00C873D6">
      <w:pPr>
        <w:tabs>
          <w:tab w:val="left" w:pos="360"/>
          <w:tab w:val="right" w:leader="hyphen" w:pos="9540"/>
        </w:tabs>
        <w:overflowPunct w:val="0"/>
        <w:autoSpaceDE w:val="0"/>
        <w:autoSpaceDN w:val="0"/>
        <w:adjustRightInd w:val="0"/>
        <w:spacing w:line="252" w:lineRule="auto"/>
        <w:jc w:val="both"/>
        <w:textAlignment w:val="baseline"/>
        <w:rPr>
          <w:sz w:val="22"/>
        </w:rPr>
      </w:pPr>
    </w:p>
    <w:p w14:paraId="4AC66488" w14:textId="77777777" w:rsidR="00DA0E1D" w:rsidRPr="00561F11" w:rsidRDefault="00DA0E1D" w:rsidP="00DA0E1D">
      <w:pPr>
        <w:widowControl w:val="0"/>
        <w:jc w:val="center"/>
        <w:rPr>
          <w:rFonts w:eastAsia="Courier New"/>
          <w:b/>
          <w:caps/>
          <w:color w:val="000000"/>
          <w:spacing w:val="5"/>
          <w:kern w:val="28"/>
          <w:szCs w:val="24"/>
          <w:lang w:eastAsia="lv-LV"/>
        </w:rPr>
      </w:pPr>
    </w:p>
    <w:p w14:paraId="380B91DE" w14:textId="21A447F0" w:rsidR="00DA0E1D" w:rsidRPr="00561F11" w:rsidRDefault="00A05033" w:rsidP="00DA0E1D">
      <w:pPr>
        <w:ind w:left="1440"/>
        <w:jc w:val="right"/>
        <w:rPr>
          <w:b/>
          <w:sz w:val="22"/>
        </w:rPr>
      </w:pPr>
      <w:r>
        <w:rPr>
          <w:b/>
          <w:sz w:val="22"/>
        </w:rPr>
        <w:t>4</w:t>
      </w:r>
      <w:r w:rsidR="00DA0E1D" w:rsidRPr="00561F11">
        <w:rPr>
          <w:b/>
          <w:sz w:val="22"/>
        </w:rPr>
        <w:t>.pielikums</w:t>
      </w:r>
    </w:p>
    <w:p w14:paraId="2EE7D109" w14:textId="77777777" w:rsidR="00DA0E1D" w:rsidRPr="00561F11" w:rsidRDefault="00DA0E1D" w:rsidP="00DA0E1D">
      <w:pPr>
        <w:ind w:firstLine="720"/>
        <w:jc w:val="right"/>
        <w:rPr>
          <w:sz w:val="22"/>
        </w:rPr>
      </w:pPr>
      <w:r w:rsidRPr="00561F11">
        <w:rPr>
          <w:sz w:val="22"/>
        </w:rPr>
        <w:t xml:space="preserve">iepirkumam </w:t>
      </w:r>
    </w:p>
    <w:p w14:paraId="0E4B0284" w14:textId="192061F5" w:rsidR="00DA0E1D" w:rsidRPr="00561F11" w:rsidRDefault="00DA0E1D" w:rsidP="00DA0E1D">
      <w:pPr>
        <w:ind w:firstLine="720"/>
        <w:jc w:val="right"/>
        <w:rPr>
          <w:sz w:val="22"/>
        </w:rPr>
      </w:pPr>
      <w:r w:rsidRPr="00561F11">
        <w:rPr>
          <w:sz w:val="22"/>
        </w:rPr>
        <w:t xml:space="preserve">ar ID Nr. JVA </w:t>
      </w:r>
      <w:r>
        <w:rPr>
          <w:sz w:val="22"/>
        </w:rPr>
        <w:t>2026/</w:t>
      </w:r>
      <w:r w:rsidR="007D7A19">
        <w:rPr>
          <w:sz w:val="22"/>
        </w:rPr>
        <w:t>69</w:t>
      </w:r>
      <w:r w:rsidRPr="00561F11">
        <w:rPr>
          <w:sz w:val="22"/>
        </w:rPr>
        <w:t xml:space="preserve">     </w:t>
      </w:r>
    </w:p>
    <w:p w14:paraId="6EAC36ED" w14:textId="77777777" w:rsidR="00DA0E1D" w:rsidRPr="00405E8A" w:rsidRDefault="00DA0E1D" w:rsidP="00DA0E1D">
      <w:pPr>
        <w:tabs>
          <w:tab w:val="left" w:pos="6300"/>
        </w:tabs>
        <w:ind w:left="-540" w:right="-180"/>
        <w:jc w:val="both"/>
      </w:pPr>
    </w:p>
    <w:p w14:paraId="5FC40C0B" w14:textId="77777777" w:rsidR="00DA0E1D" w:rsidRPr="00E062DA" w:rsidRDefault="00DA0E1D" w:rsidP="00DA0E1D">
      <w:pPr>
        <w:ind w:right="-180"/>
        <w:jc w:val="center"/>
        <w:rPr>
          <w:b/>
          <w:sz w:val="22"/>
          <w:szCs w:val="20"/>
        </w:rPr>
      </w:pPr>
      <w:r w:rsidRPr="00E062DA">
        <w:rPr>
          <w:b/>
          <w:sz w:val="22"/>
          <w:szCs w:val="20"/>
        </w:rPr>
        <w:t>(PROJEKTS)</w:t>
      </w:r>
    </w:p>
    <w:p w14:paraId="1E0EEC0E" w14:textId="0454F279" w:rsidR="00E652DE" w:rsidRPr="00E652DE" w:rsidRDefault="00E652DE" w:rsidP="00E652DE">
      <w:pPr>
        <w:pStyle w:val="Heading1"/>
      </w:pPr>
      <w:bookmarkStart w:id="135" w:name="_Toc238121405"/>
      <w:r>
        <w:t>PIEGĀDES</w:t>
      </w:r>
      <w:r w:rsidR="00DA0E1D" w:rsidRPr="0073455A">
        <w:t xml:space="preserve"> LĪGUMS</w:t>
      </w:r>
      <w:bookmarkEnd w:id="135"/>
    </w:p>
    <w:p w14:paraId="3D82A39C" w14:textId="77777777" w:rsidR="00E652DE" w:rsidRPr="00E652DE" w:rsidRDefault="00E652DE" w:rsidP="00E652DE">
      <w:pPr>
        <w:tabs>
          <w:tab w:val="left" w:pos="6300"/>
        </w:tabs>
        <w:ind w:left="-540" w:right="-180"/>
        <w:jc w:val="both"/>
        <w:rPr>
          <w:rFonts w:eastAsia="Times New Roman"/>
          <w:color w:val="000000"/>
          <w:sz w:val="22"/>
        </w:rPr>
      </w:pPr>
    </w:p>
    <w:p w14:paraId="57CB7F4C" w14:textId="77777777" w:rsidR="00E652DE" w:rsidRPr="00E652DE" w:rsidRDefault="00E652DE" w:rsidP="00E652DE">
      <w:pPr>
        <w:overflowPunct w:val="0"/>
        <w:autoSpaceDE w:val="0"/>
        <w:autoSpaceDN w:val="0"/>
        <w:adjustRightInd w:val="0"/>
        <w:ind w:right="-1"/>
        <w:jc w:val="both"/>
        <w:rPr>
          <w:rFonts w:eastAsia="Times New Roman"/>
          <w:iCs/>
          <w:color w:val="000000"/>
          <w:sz w:val="22"/>
        </w:rPr>
      </w:pPr>
      <w:r w:rsidRPr="00E652DE">
        <w:rPr>
          <w:rFonts w:eastAsia="Times New Roman"/>
          <w:iCs/>
          <w:color w:val="000000"/>
          <w:sz w:val="22"/>
        </w:rPr>
        <w:t>Dokumenta datums ir pēdējā pievienotā droša elektroniskā paraksta un tā laika zīmoga datums</w:t>
      </w:r>
    </w:p>
    <w:p w14:paraId="34DF6877" w14:textId="77777777" w:rsidR="00E652DE" w:rsidRPr="00E652DE" w:rsidRDefault="00E652DE" w:rsidP="00E652DE">
      <w:pPr>
        <w:overflowPunct w:val="0"/>
        <w:autoSpaceDE w:val="0"/>
        <w:autoSpaceDN w:val="0"/>
        <w:adjustRightInd w:val="0"/>
        <w:ind w:right="-1"/>
        <w:jc w:val="both"/>
        <w:rPr>
          <w:rFonts w:eastAsia="Times New Roman"/>
          <w:b/>
          <w:color w:val="000000"/>
          <w:sz w:val="22"/>
        </w:rPr>
      </w:pPr>
    </w:p>
    <w:p w14:paraId="79B77F9C" w14:textId="77777777" w:rsidR="00E652DE" w:rsidRPr="00E652DE" w:rsidRDefault="00E652DE" w:rsidP="00E652DE">
      <w:pPr>
        <w:overflowPunct w:val="0"/>
        <w:autoSpaceDE w:val="0"/>
        <w:autoSpaceDN w:val="0"/>
        <w:adjustRightInd w:val="0"/>
        <w:ind w:right="-1" w:firstLine="567"/>
        <w:jc w:val="both"/>
        <w:rPr>
          <w:rFonts w:eastAsia="Times New Roman"/>
          <w:color w:val="000000"/>
          <w:sz w:val="22"/>
        </w:rPr>
      </w:pPr>
      <w:r w:rsidRPr="00E652DE">
        <w:rPr>
          <w:rFonts w:eastAsia="Times New Roman"/>
          <w:b/>
          <w:color w:val="000000"/>
          <w:sz w:val="22"/>
        </w:rPr>
        <w:t>Jūrmalas valstspilsētas administrācija,</w:t>
      </w:r>
      <w:r w:rsidRPr="00E652DE">
        <w:rPr>
          <w:rFonts w:eastAsia="Times New Roman"/>
          <w:color w:val="000000"/>
          <w:sz w:val="22"/>
        </w:rPr>
        <w:t xml:space="preserve"> reģistrācijas Nr. 90000056357, (turpmāk – </w:t>
      </w:r>
      <w:r w:rsidRPr="00E652DE">
        <w:rPr>
          <w:rFonts w:eastAsia="Times New Roman"/>
          <w:b/>
          <w:color w:val="000000"/>
          <w:sz w:val="22"/>
        </w:rPr>
        <w:t>Pasūtītājs</w:t>
      </w:r>
      <w:r w:rsidRPr="00E652DE">
        <w:rPr>
          <w:rFonts w:eastAsia="Times New Roman"/>
          <w:color w:val="000000"/>
          <w:sz w:val="22"/>
        </w:rPr>
        <w:t xml:space="preserve">) kuras vārdā saskaņā ar Jūrmalas domes 2023. gada 25. maija saistošajiem noteikumiem Nr. 8 “Jūrmalas valstspilsētas pašvaldības nolikums” un Jūrmalas domes 2021. gada 16. decembra nolikumu Nr. 31 “Jūrmalas valstspilsētas administrācijas nolikums” rīkojas Jūrmalas valstspilsētas pašvaldības izpilddirektors </w:t>
      </w:r>
      <w:r w:rsidRPr="00E652DE">
        <w:rPr>
          <w:rFonts w:eastAsia="Times New Roman"/>
          <w:color w:val="000000"/>
          <w:sz w:val="22"/>
          <w:highlight w:val="lightGray"/>
        </w:rPr>
        <w:t>_____________</w:t>
      </w:r>
      <w:r w:rsidRPr="00E652DE">
        <w:rPr>
          <w:rFonts w:eastAsia="Times New Roman"/>
          <w:color w:val="000000"/>
          <w:sz w:val="22"/>
        </w:rPr>
        <w:t>, no vienas puses, un</w:t>
      </w:r>
    </w:p>
    <w:p w14:paraId="0FA77079" w14:textId="77777777" w:rsidR="00E652DE" w:rsidRPr="00E652DE" w:rsidRDefault="00E652DE" w:rsidP="00E652DE">
      <w:pPr>
        <w:ind w:right="-1" w:firstLine="567"/>
        <w:jc w:val="both"/>
        <w:rPr>
          <w:rFonts w:eastAsia="Times New Roman"/>
          <w:color w:val="000000"/>
          <w:sz w:val="22"/>
        </w:rPr>
      </w:pPr>
      <w:r w:rsidRPr="00E652DE">
        <w:rPr>
          <w:rFonts w:eastAsia="Times New Roman"/>
          <w:b/>
          <w:color w:val="000000"/>
          <w:sz w:val="22"/>
          <w:highlight w:val="lightGray"/>
        </w:rPr>
        <w:t>_______________</w:t>
      </w:r>
      <w:r w:rsidRPr="00E652DE">
        <w:rPr>
          <w:rFonts w:eastAsia="Times New Roman"/>
          <w:color w:val="000000"/>
          <w:sz w:val="22"/>
        </w:rPr>
        <w:t>, reģistrācijas Nr. </w:t>
      </w:r>
      <w:r w:rsidRPr="00E652DE">
        <w:rPr>
          <w:rFonts w:eastAsia="Times New Roman"/>
          <w:color w:val="000000"/>
          <w:sz w:val="22"/>
          <w:highlight w:val="lightGray"/>
        </w:rPr>
        <w:t>___________</w:t>
      </w:r>
      <w:r w:rsidRPr="00E652DE">
        <w:rPr>
          <w:rFonts w:eastAsia="Times New Roman"/>
          <w:color w:val="000000"/>
          <w:sz w:val="22"/>
        </w:rPr>
        <w:t xml:space="preserve">, (turpmāk – </w:t>
      </w:r>
      <w:r w:rsidRPr="00E652DE">
        <w:rPr>
          <w:rFonts w:eastAsia="Times New Roman"/>
          <w:b/>
          <w:color w:val="000000"/>
          <w:sz w:val="22"/>
        </w:rPr>
        <w:t>Piegādātājs</w:t>
      </w:r>
      <w:r w:rsidRPr="00E652DE">
        <w:rPr>
          <w:rFonts w:eastAsia="Times New Roman"/>
          <w:color w:val="000000"/>
          <w:sz w:val="22"/>
        </w:rPr>
        <w:t xml:space="preserve">) kuras vārdā saskaņā ar statūtiem rīkojas tās </w:t>
      </w:r>
      <w:r w:rsidRPr="00E652DE">
        <w:rPr>
          <w:rFonts w:eastAsia="Times New Roman"/>
          <w:color w:val="000000"/>
          <w:sz w:val="22"/>
          <w:highlight w:val="lightGray"/>
        </w:rPr>
        <w:t>__________</w:t>
      </w:r>
      <w:r w:rsidRPr="00E652DE">
        <w:rPr>
          <w:rFonts w:eastAsia="Times New Roman"/>
          <w:color w:val="000000"/>
          <w:sz w:val="22"/>
        </w:rPr>
        <w:t xml:space="preserve"> </w:t>
      </w:r>
      <w:r w:rsidRPr="00E652DE">
        <w:rPr>
          <w:rFonts w:eastAsia="Times New Roman"/>
          <w:color w:val="000000"/>
          <w:sz w:val="22"/>
          <w:highlight w:val="lightGray"/>
        </w:rPr>
        <w:t>______________</w:t>
      </w:r>
      <w:r w:rsidRPr="00E652DE">
        <w:rPr>
          <w:rFonts w:eastAsia="Times New Roman"/>
          <w:color w:val="000000"/>
          <w:sz w:val="22"/>
        </w:rPr>
        <w:t>, no otras puses, turpmāk katrs atsevišķi vai abi kopā saukti arī Puse/-es,</w:t>
      </w:r>
    </w:p>
    <w:p w14:paraId="25927B8B" w14:textId="77777777" w:rsidR="00E652DE" w:rsidRPr="00E652DE" w:rsidRDefault="00E652DE" w:rsidP="00E652DE">
      <w:pPr>
        <w:ind w:right="-1" w:firstLine="567"/>
        <w:jc w:val="both"/>
        <w:rPr>
          <w:rFonts w:eastAsia="Times New Roman"/>
          <w:color w:val="000000"/>
          <w:sz w:val="22"/>
        </w:rPr>
      </w:pPr>
      <w:r w:rsidRPr="00E652DE">
        <w:rPr>
          <w:rFonts w:eastAsia="Times New Roman"/>
          <w:color w:val="000000"/>
          <w:sz w:val="22"/>
        </w:rPr>
        <w:t xml:space="preserve">pamatojoties uz Publisko iepirkumu likumu un iepirkuma ar identifikācijas Nr. JVA 2026/69 rezultātiem, noslēdz šādu līgumu (turpmāk – </w:t>
      </w:r>
      <w:r w:rsidRPr="00E652DE">
        <w:rPr>
          <w:rFonts w:eastAsia="Times New Roman"/>
          <w:b/>
          <w:color w:val="000000"/>
          <w:sz w:val="22"/>
        </w:rPr>
        <w:t>Līgums</w:t>
      </w:r>
      <w:r w:rsidRPr="00E652DE">
        <w:rPr>
          <w:rFonts w:eastAsia="Times New Roman"/>
          <w:color w:val="000000"/>
          <w:sz w:val="22"/>
        </w:rPr>
        <w:t>):</w:t>
      </w:r>
    </w:p>
    <w:p w14:paraId="7F9A5610" w14:textId="77777777" w:rsidR="00E652DE" w:rsidRPr="00E652DE" w:rsidRDefault="00E652DE" w:rsidP="00E652DE">
      <w:pPr>
        <w:jc w:val="both"/>
        <w:rPr>
          <w:rFonts w:eastAsia="Times New Roman"/>
          <w:sz w:val="22"/>
        </w:rPr>
      </w:pPr>
    </w:p>
    <w:p w14:paraId="5EE4AA75" w14:textId="77777777" w:rsidR="00E652DE" w:rsidRPr="00E652DE" w:rsidRDefault="00E652DE" w:rsidP="0023155C">
      <w:pPr>
        <w:numPr>
          <w:ilvl w:val="0"/>
          <w:numId w:val="27"/>
        </w:numPr>
        <w:spacing w:after="120"/>
        <w:ind w:left="284" w:hanging="284"/>
        <w:jc w:val="center"/>
        <w:rPr>
          <w:rFonts w:eastAsia="Times New Roman"/>
          <w:b/>
          <w:noProof/>
          <w:sz w:val="22"/>
          <w:lang w:eastAsia="lv-LV"/>
        </w:rPr>
      </w:pPr>
      <w:r w:rsidRPr="00E652DE">
        <w:rPr>
          <w:rFonts w:eastAsia="Times New Roman"/>
          <w:b/>
          <w:noProof/>
          <w:sz w:val="22"/>
          <w:lang w:eastAsia="lv-LV"/>
        </w:rPr>
        <w:t>Līguma priekšmets</w:t>
      </w:r>
    </w:p>
    <w:p w14:paraId="056C3415" w14:textId="77777777" w:rsidR="00E652DE" w:rsidRPr="00E652DE" w:rsidRDefault="00E652DE" w:rsidP="0023155C">
      <w:pPr>
        <w:numPr>
          <w:ilvl w:val="1"/>
          <w:numId w:val="27"/>
        </w:numPr>
        <w:overflowPunct w:val="0"/>
        <w:autoSpaceDE w:val="0"/>
        <w:autoSpaceDN w:val="0"/>
        <w:adjustRightInd w:val="0"/>
        <w:ind w:left="567" w:right="-1" w:hanging="567"/>
        <w:contextualSpacing/>
        <w:jc w:val="both"/>
        <w:rPr>
          <w:rFonts w:eastAsia="Times New Roman"/>
          <w:sz w:val="22"/>
        </w:rPr>
      </w:pPr>
      <w:r w:rsidRPr="00E652DE">
        <w:rPr>
          <w:rFonts w:eastAsia="Times New Roman"/>
          <w:iCs/>
          <w:sz w:val="22"/>
        </w:rPr>
        <w:t xml:space="preserve">Pasūtītājs uzdod un Piegādātājs veic </w:t>
      </w:r>
      <w:r w:rsidRPr="00E652DE">
        <w:rPr>
          <w:rFonts w:eastAsia="Times New Roman"/>
          <w:b/>
          <w:bCs/>
          <w:iCs/>
          <w:sz w:val="22"/>
        </w:rPr>
        <w:t>2 (divu) Ziemassvētku egļu, 180 (viens simts astoņdesmit) egļu, 3 (trīs) nožogojumu ap eglēm (turpmāk – Prece) piegādi un uzstādīšanu un Preces demontāžas, aizvešanas darbus (turpmāk – Darbi)</w:t>
      </w:r>
      <w:r w:rsidRPr="00E652DE">
        <w:rPr>
          <w:rFonts w:eastAsia="Times New Roman"/>
          <w:iCs/>
          <w:sz w:val="22"/>
        </w:rPr>
        <w:t xml:space="preserve"> saskaņā ar Līgumu, </w:t>
      </w:r>
      <w:r w:rsidRPr="00E652DE">
        <w:rPr>
          <w:rFonts w:eastAsia="Times New Roman"/>
          <w:sz w:val="22"/>
        </w:rPr>
        <w:t>1. pielikumu – Tehniskajām specifikācijām, 2. pielikumu – Tehnisko piedāvājumu un 3. pielikumu – Finanšu piedāvājumu</w:t>
      </w:r>
      <w:r w:rsidRPr="00E652DE">
        <w:rPr>
          <w:rFonts w:eastAsia="Times New Roman"/>
          <w:iCs/>
          <w:sz w:val="22"/>
        </w:rPr>
        <w:t>.</w:t>
      </w:r>
    </w:p>
    <w:p w14:paraId="2316BA7C" w14:textId="77777777" w:rsidR="00E652DE" w:rsidRPr="00E652DE" w:rsidRDefault="00E652DE" w:rsidP="0023155C">
      <w:pPr>
        <w:numPr>
          <w:ilvl w:val="1"/>
          <w:numId w:val="27"/>
        </w:numPr>
        <w:overflowPunct w:val="0"/>
        <w:autoSpaceDE w:val="0"/>
        <w:autoSpaceDN w:val="0"/>
        <w:adjustRightInd w:val="0"/>
        <w:ind w:left="567" w:right="-1" w:hanging="567"/>
        <w:contextualSpacing/>
        <w:jc w:val="both"/>
        <w:rPr>
          <w:rFonts w:eastAsia="Times New Roman"/>
          <w:iCs/>
          <w:sz w:val="22"/>
        </w:rPr>
      </w:pPr>
      <w:r w:rsidRPr="00E652DE">
        <w:rPr>
          <w:rFonts w:eastAsia="Times New Roman"/>
          <w:iCs/>
          <w:sz w:val="22"/>
        </w:rPr>
        <w:t xml:space="preserve">Piegādātājs apņemas piegādāt Preci un izpildīt Darbus Pasūtītājam </w:t>
      </w:r>
      <w:bookmarkStart w:id="136" w:name="_Toc421106368"/>
      <w:r w:rsidRPr="00E652DE">
        <w:rPr>
          <w:rFonts w:eastAsia="Times New Roman"/>
          <w:iCs/>
          <w:sz w:val="22"/>
        </w:rPr>
        <w:t xml:space="preserve">līdz 2026. gada 23. novembrim, demontēt Preci līdz 2027. gada 15. janvārim. Pasūtītājam ir tiesības pagarināt Preces demontēšanas jeb Darbu uzsākšanas laiku līdz 2027. gada 31. janvārim, par to savlaicīgi paziņojot Piegādātājam un nosūtot darba uzdevumu. </w:t>
      </w:r>
    </w:p>
    <w:p w14:paraId="39FCEB02" w14:textId="77777777" w:rsidR="00E652DE" w:rsidRPr="00E652DE" w:rsidRDefault="00E652DE" w:rsidP="00E652DE">
      <w:pPr>
        <w:ind w:left="567"/>
        <w:contextualSpacing/>
        <w:jc w:val="both"/>
        <w:rPr>
          <w:rFonts w:eastAsia="Times New Roman"/>
          <w:sz w:val="22"/>
        </w:rPr>
      </w:pPr>
    </w:p>
    <w:p w14:paraId="36D07BE7" w14:textId="77777777" w:rsidR="00E652DE" w:rsidRPr="00E652DE" w:rsidRDefault="00E652DE" w:rsidP="0023155C">
      <w:pPr>
        <w:numPr>
          <w:ilvl w:val="0"/>
          <w:numId w:val="27"/>
        </w:numPr>
        <w:spacing w:after="120"/>
        <w:ind w:left="284" w:hanging="284"/>
        <w:jc w:val="center"/>
        <w:rPr>
          <w:rFonts w:eastAsia="Times New Roman"/>
          <w:b/>
          <w:noProof/>
          <w:sz w:val="22"/>
          <w:lang w:eastAsia="lv-LV"/>
        </w:rPr>
      </w:pPr>
      <w:r w:rsidRPr="00E652DE">
        <w:rPr>
          <w:rFonts w:eastAsia="Times New Roman"/>
          <w:b/>
          <w:noProof/>
          <w:sz w:val="22"/>
          <w:lang w:eastAsia="lv-LV"/>
        </w:rPr>
        <w:t>Piegādātāja saistības</w:t>
      </w:r>
      <w:bookmarkEnd w:id="136"/>
    </w:p>
    <w:p w14:paraId="772E0E07" w14:textId="77777777" w:rsidR="00E652DE" w:rsidRPr="00E652DE" w:rsidRDefault="00E652DE" w:rsidP="0023155C">
      <w:pPr>
        <w:numPr>
          <w:ilvl w:val="1"/>
          <w:numId w:val="27"/>
        </w:numPr>
        <w:ind w:left="567" w:right="-1" w:hanging="567"/>
        <w:jc w:val="both"/>
        <w:rPr>
          <w:rFonts w:eastAsia="Times New Roman"/>
          <w:sz w:val="22"/>
        </w:rPr>
      </w:pPr>
      <w:r w:rsidRPr="00E652DE">
        <w:rPr>
          <w:rFonts w:eastAsia="Times New Roman"/>
          <w:sz w:val="22"/>
        </w:rPr>
        <w:t>Piegādātājs apņemas:</w:t>
      </w:r>
    </w:p>
    <w:p w14:paraId="3CDD1CD4" w14:textId="77777777" w:rsidR="00E652DE" w:rsidRPr="00E652DE" w:rsidRDefault="00E652DE" w:rsidP="0023155C">
      <w:pPr>
        <w:numPr>
          <w:ilvl w:val="2"/>
          <w:numId w:val="27"/>
        </w:numPr>
        <w:ind w:left="1134" w:right="-1" w:hanging="567"/>
        <w:jc w:val="both"/>
        <w:rPr>
          <w:rFonts w:eastAsia="Times New Roman"/>
          <w:sz w:val="22"/>
        </w:rPr>
      </w:pPr>
      <w:r w:rsidRPr="00E652DE">
        <w:rPr>
          <w:rFonts w:eastAsia="Times New Roman"/>
          <w:sz w:val="22"/>
        </w:rPr>
        <w:t>piegādāt Preci un veikt Darbus saskaņā ar Tehniskajām specifikācijām (1. pielikums);</w:t>
      </w:r>
    </w:p>
    <w:p w14:paraId="09A7B547" w14:textId="77777777" w:rsidR="00E652DE" w:rsidRPr="00E652DE" w:rsidRDefault="00E652DE" w:rsidP="0023155C">
      <w:pPr>
        <w:numPr>
          <w:ilvl w:val="2"/>
          <w:numId w:val="27"/>
        </w:numPr>
        <w:ind w:left="1134" w:right="-1" w:hanging="567"/>
        <w:jc w:val="both"/>
        <w:rPr>
          <w:rFonts w:eastAsia="Times New Roman"/>
          <w:sz w:val="22"/>
        </w:rPr>
      </w:pPr>
      <w:r w:rsidRPr="00E652DE">
        <w:rPr>
          <w:rFonts w:eastAsia="Times New Roman"/>
          <w:sz w:val="22"/>
        </w:rPr>
        <w:t xml:space="preserve">piegādāt Preci Pasūtītājam saskaņā ar viņa veikto paziņojumu </w:t>
      </w:r>
      <w:r w:rsidRPr="00E652DE">
        <w:rPr>
          <w:rFonts w:eastAsia="Times New Roman"/>
          <w:iCs/>
          <w:color w:val="000000"/>
          <w:sz w:val="22"/>
        </w:rPr>
        <w:t>(darba uzdevumu);</w:t>
      </w:r>
    </w:p>
    <w:p w14:paraId="01E22A7B" w14:textId="77777777" w:rsidR="00E652DE" w:rsidRPr="00E652DE" w:rsidRDefault="00E652DE" w:rsidP="0023155C">
      <w:pPr>
        <w:numPr>
          <w:ilvl w:val="2"/>
          <w:numId w:val="27"/>
        </w:numPr>
        <w:ind w:left="1134" w:hanging="567"/>
        <w:contextualSpacing/>
        <w:jc w:val="both"/>
        <w:rPr>
          <w:rFonts w:eastAsia="Times New Roman"/>
          <w:sz w:val="22"/>
        </w:rPr>
      </w:pPr>
      <w:r w:rsidRPr="00E652DE">
        <w:rPr>
          <w:rFonts w:eastAsia="Times New Roman"/>
          <w:sz w:val="22"/>
        </w:rPr>
        <w:t xml:space="preserve">Preces piegādi veikt </w:t>
      </w:r>
      <w:r w:rsidRPr="00E652DE">
        <w:rPr>
          <w:rFonts w:eastAsia="Times New Roman"/>
          <w:bCs/>
          <w:sz w:val="22"/>
        </w:rPr>
        <w:t>Pasūtītāja</w:t>
      </w:r>
      <w:r w:rsidRPr="00E652DE">
        <w:rPr>
          <w:rFonts w:eastAsia="Times New Roman"/>
          <w:sz w:val="22"/>
        </w:rPr>
        <w:t xml:space="preserve"> darbiniekiem izdevīgā darba laikā un Pasūtītāja norādītajās adresēs: pie Kauguru kultūras nama Raiņa ielā 110, Kauguros, pie Jūrmalas mākslas skolas, Strēlnieku prospektā 30, Jaundubultos, Pļavu ielā 13/15, Jūrmalā, un citviet Jūrmalas valstspilsētas administratīvajā teritorijā saskaņā ar Pasūtītāja darba uzdevumu, precīzu Preces uzstādīšanas vietu saskaņojot ar Līguma 12.1.1. punktā norādīto Pasūtītāja kontaktpersonu;</w:t>
      </w:r>
    </w:p>
    <w:p w14:paraId="5C846150" w14:textId="77777777" w:rsidR="00E652DE" w:rsidRPr="00E652DE" w:rsidRDefault="00E652DE" w:rsidP="0023155C">
      <w:pPr>
        <w:numPr>
          <w:ilvl w:val="2"/>
          <w:numId w:val="27"/>
        </w:numPr>
        <w:ind w:left="1134" w:right="-1" w:hanging="567"/>
        <w:jc w:val="both"/>
        <w:rPr>
          <w:rFonts w:eastAsia="Times New Roman"/>
          <w:sz w:val="22"/>
        </w:rPr>
      </w:pPr>
      <w:r w:rsidRPr="00E652DE">
        <w:rPr>
          <w:rFonts w:eastAsia="Times New Roman"/>
          <w:sz w:val="22"/>
        </w:rPr>
        <w:t>piegādāt tādu Preci, kas atbilst Latvijas Republikas spēkā esošo normatīvo aktu prasībām, kas tiek apstiprinātas ar atbilstošiem kvalitātes sertifikātiem;</w:t>
      </w:r>
    </w:p>
    <w:p w14:paraId="5D960F7B" w14:textId="77777777" w:rsidR="00E652DE" w:rsidRPr="00E652DE" w:rsidRDefault="00E652DE" w:rsidP="0023155C">
      <w:pPr>
        <w:numPr>
          <w:ilvl w:val="2"/>
          <w:numId w:val="27"/>
        </w:numPr>
        <w:ind w:left="1134" w:right="-1" w:hanging="567"/>
        <w:jc w:val="both"/>
        <w:rPr>
          <w:rFonts w:eastAsia="Times New Roman"/>
          <w:sz w:val="22"/>
        </w:rPr>
      </w:pPr>
      <w:r w:rsidRPr="00E652DE">
        <w:rPr>
          <w:rFonts w:eastAsia="Times New Roman"/>
          <w:sz w:val="22"/>
        </w:rPr>
        <w:t>nodrošināt Līguma izpildi ar nepieciešamajiem resursiem un līdzekļiem;</w:t>
      </w:r>
    </w:p>
    <w:p w14:paraId="60DCD539" w14:textId="77777777" w:rsidR="00E652DE" w:rsidRPr="00E652DE" w:rsidRDefault="00E652DE" w:rsidP="0023155C">
      <w:pPr>
        <w:pStyle w:val="ListParagraph"/>
        <w:numPr>
          <w:ilvl w:val="2"/>
          <w:numId w:val="27"/>
        </w:numPr>
        <w:ind w:left="1134" w:hanging="567"/>
        <w:jc w:val="both"/>
        <w:rPr>
          <w:sz w:val="22"/>
        </w:rPr>
      </w:pPr>
      <w:r w:rsidRPr="00E652DE">
        <w:rPr>
          <w:sz w:val="22"/>
        </w:rPr>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p>
    <w:p w14:paraId="12ECC8FF" w14:textId="77777777" w:rsidR="00E652DE" w:rsidRPr="00E652DE" w:rsidRDefault="00E652DE" w:rsidP="0023155C">
      <w:pPr>
        <w:numPr>
          <w:ilvl w:val="2"/>
          <w:numId w:val="27"/>
        </w:numPr>
        <w:ind w:left="1134" w:hanging="567"/>
        <w:jc w:val="both"/>
        <w:rPr>
          <w:rFonts w:eastAsia="Times New Roman"/>
          <w:sz w:val="22"/>
        </w:rPr>
      </w:pPr>
      <w:r w:rsidRPr="00E652DE">
        <w:rPr>
          <w:rFonts w:eastAsia="Times New Roman"/>
          <w:sz w:val="22"/>
        </w:rPr>
        <w:t>nodrošināt Preces piegādē iesaistīto darbinieku pienācīgu kvalifikāciju.</w:t>
      </w:r>
    </w:p>
    <w:p w14:paraId="20E79796" w14:textId="77777777" w:rsidR="00E652DE" w:rsidRPr="00E652DE" w:rsidRDefault="00E652DE" w:rsidP="0023155C">
      <w:pPr>
        <w:numPr>
          <w:ilvl w:val="1"/>
          <w:numId w:val="27"/>
        </w:numPr>
        <w:overflowPunct w:val="0"/>
        <w:autoSpaceDE w:val="0"/>
        <w:autoSpaceDN w:val="0"/>
        <w:adjustRightInd w:val="0"/>
        <w:ind w:left="567" w:hanging="567"/>
        <w:contextualSpacing/>
        <w:jc w:val="both"/>
        <w:textAlignment w:val="baseline"/>
        <w:rPr>
          <w:rFonts w:eastAsia="Times New Roman"/>
          <w:sz w:val="22"/>
        </w:rPr>
      </w:pPr>
      <w:bookmarkStart w:id="137" w:name="_Toc421106370"/>
      <w:r w:rsidRPr="00E652DE">
        <w:rPr>
          <w:rFonts w:eastAsia="Times New Roman"/>
          <w:sz w:val="22"/>
        </w:rPr>
        <w:t>Pēc Preces piegādes un uzstādīšanas Piegādātājs sagatavo un iesniedz Pasūtītājam Preces attaisnojuma dokumentu (turpmāk – Preces attaisnojuma dokuments).</w:t>
      </w:r>
    </w:p>
    <w:p w14:paraId="6FAF0AC3" w14:textId="77777777" w:rsidR="00E652DE" w:rsidRPr="00E652DE" w:rsidRDefault="00E652DE" w:rsidP="0023155C">
      <w:pPr>
        <w:numPr>
          <w:ilvl w:val="1"/>
          <w:numId w:val="27"/>
        </w:numPr>
        <w:overflowPunct w:val="0"/>
        <w:autoSpaceDE w:val="0"/>
        <w:autoSpaceDN w:val="0"/>
        <w:adjustRightInd w:val="0"/>
        <w:ind w:left="567" w:hanging="567"/>
        <w:contextualSpacing/>
        <w:jc w:val="both"/>
        <w:textAlignment w:val="baseline"/>
        <w:rPr>
          <w:rFonts w:eastAsia="Times New Roman"/>
          <w:sz w:val="22"/>
        </w:rPr>
      </w:pPr>
      <w:r w:rsidRPr="00E652DE">
        <w:rPr>
          <w:rFonts w:eastAsia="Times New Roman"/>
          <w:sz w:val="22"/>
        </w:rPr>
        <w:t xml:space="preserve">Pēc Darbu izpildes Piegādātājs iesniedz Pasūtītājam parakstīšanai Darbu pieņemšanas –  </w:t>
      </w:r>
      <w:r w:rsidRPr="00E652DE">
        <w:rPr>
          <w:rFonts w:eastAsia="Times New Roman"/>
          <w:sz w:val="22"/>
        </w:rPr>
        <w:softHyphen/>
        <w:t xml:space="preserve"> nodošanas aktu.</w:t>
      </w:r>
    </w:p>
    <w:p w14:paraId="293CE0AA" w14:textId="77777777" w:rsidR="00E652DE" w:rsidRPr="00E652DE" w:rsidRDefault="00E652DE" w:rsidP="0023155C">
      <w:pPr>
        <w:numPr>
          <w:ilvl w:val="1"/>
          <w:numId w:val="27"/>
        </w:numPr>
        <w:overflowPunct w:val="0"/>
        <w:autoSpaceDE w:val="0"/>
        <w:autoSpaceDN w:val="0"/>
        <w:adjustRightInd w:val="0"/>
        <w:ind w:left="567" w:right="-1" w:hanging="567"/>
        <w:contextualSpacing/>
        <w:jc w:val="both"/>
        <w:textAlignment w:val="baseline"/>
        <w:rPr>
          <w:rFonts w:eastAsia="Times New Roman"/>
          <w:sz w:val="22"/>
        </w:rPr>
      </w:pPr>
      <w:r w:rsidRPr="00E652DE">
        <w:rPr>
          <w:rFonts w:eastAsia="Times New Roman"/>
          <w:sz w:val="22"/>
        </w:rPr>
        <w:t>Piegādātājam nav tiesības Preces piegādi vai tās daļu un Darbus nodot izpildei trešajai personai bez Pasūtītāja rakstiskas piekrišanas.</w:t>
      </w:r>
    </w:p>
    <w:p w14:paraId="1F839D1F"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 xml:space="preserve">Piegādātājs nekavējoties, bet ne vēlāk kā 2 (divu) darbdienu laikā rakstiski paziņo Pasūtītājam par </w:t>
      </w:r>
      <w:r w:rsidRPr="00E652DE">
        <w:rPr>
          <w:rFonts w:eastAsia="Times New Roman"/>
          <w:sz w:val="22"/>
        </w:rPr>
        <w:lastRenderedPageBreak/>
        <w:t>objektīviem apstākļiem, kas radušies neatkarīgi no Piegādātāja, ko viņš nevarēja paredzēt un novērst un kavē Preces piegādi un Darbu veikšanu Līgumā noteiktajā termiņā, un saskaņo ar Pasūtītāju tālāko rīcību, tai skaitā var pagarināt Līgumā noteikto Preces piegādes un Darbu izpildes termiņu. Ja šāds paziņojums nav saņemts šajā punktā norādītajā termiņā, tad Piegādātājam nav tiesību uz termiņa pagarinājumu.</w:t>
      </w:r>
    </w:p>
    <w:p w14:paraId="172F6D0E" w14:textId="77777777" w:rsidR="00E652DE" w:rsidRPr="00E652DE" w:rsidRDefault="00E652DE" w:rsidP="00E652DE">
      <w:pPr>
        <w:widowControl w:val="0"/>
        <w:ind w:left="567" w:right="-1"/>
        <w:contextualSpacing/>
        <w:jc w:val="both"/>
        <w:rPr>
          <w:rFonts w:eastAsia="Times New Roman"/>
          <w:sz w:val="22"/>
        </w:rPr>
      </w:pPr>
    </w:p>
    <w:p w14:paraId="11776DCF" w14:textId="77777777" w:rsidR="00E652DE" w:rsidRPr="00E652DE" w:rsidRDefault="00E652DE" w:rsidP="0023155C">
      <w:pPr>
        <w:numPr>
          <w:ilvl w:val="0"/>
          <w:numId w:val="27"/>
        </w:numPr>
        <w:spacing w:after="120"/>
        <w:ind w:left="284" w:hanging="284"/>
        <w:jc w:val="center"/>
        <w:rPr>
          <w:rFonts w:eastAsia="Times New Roman"/>
          <w:b/>
          <w:noProof/>
          <w:sz w:val="22"/>
          <w:lang w:eastAsia="lv-LV"/>
        </w:rPr>
      </w:pPr>
      <w:r w:rsidRPr="00E652DE">
        <w:rPr>
          <w:rFonts w:eastAsia="Times New Roman"/>
          <w:b/>
          <w:noProof/>
          <w:sz w:val="22"/>
          <w:lang w:eastAsia="lv-LV"/>
        </w:rPr>
        <w:t>Pasūtītāja saistības</w:t>
      </w:r>
    </w:p>
    <w:p w14:paraId="2DBC48C3" w14:textId="77777777" w:rsidR="00E652DE" w:rsidRPr="00E652DE" w:rsidRDefault="00E652DE" w:rsidP="0023155C">
      <w:pPr>
        <w:numPr>
          <w:ilvl w:val="1"/>
          <w:numId w:val="27"/>
        </w:numPr>
        <w:overflowPunct w:val="0"/>
        <w:autoSpaceDE w:val="0"/>
        <w:autoSpaceDN w:val="0"/>
        <w:adjustRightInd w:val="0"/>
        <w:ind w:left="567" w:right="-1" w:hanging="567"/>
        <w:contextualSpacing/>
        <w:jc w:val="both"/>
        <w:rPr>
          <w:rFonts w:eastAsia="Times New Roman"/>
          <w:iCs/>
          <w:sz w:val="22"/>
        </w:rPr>
      </w:pPr>
      <w:r w:rsidRPr="00E652DE">
        <w:rPr>
          <w:rFonts w:eastAsia="Times New Roman"/>
          <w:iCs/>
          <w:sz w:val="22"/>
        </w:rPr>
        <w:t>Pasūtītājs apņemas:</w:t>
      </w:r>
    </w:p>
    <w:p w14:paraId="2B401AE9" w14:textId="77777777" w:rsidR="00E652DE" w:rsidRPr="00E652DE" w:rsidRDefault="00E652DE" w:rsidP="0023155C">
      <w:pPr>
        <w:numPr>
          <w:ilvl w:val="2"/>
          <w:numId w:val="27"/>
        </w:numPr>
        <w:overflowPunct w:val="0"/>
        <w:autoSpaceDE w:val="0"/>
        <w:autoSpaceDN w:val="0"/>
        <w:adjustRightInd w:val="0"/>
        <w:ind w:left="1134" w:right="-1" w:hanging="567"/>
        <w:jc w:val="both"/>
        <w:textAlignment w:val="baseline"/>
        <w:rPr>
          <w:rFonts w:eastAsia="Times New Roman"/>
          <w:sz w:val="22"/>
        </w:rPr>
      </w:pPr>
      <w:r w:rsidRPr="00E652DE">
        <w:rPr>
          <w:rFonts w:eastAsia="Times New Roman"/>
          <w:bCs/>
          <w:sz w:val="22"/>
        </w:rPr>
        <w:t>nodrošināt</w:t>
      </w:r>
      <w:r w:rsidRPr="00E652DE">
        <w:rPr>
          <w:rFonts w:eastAsia="Times New Roman"/>
          <w:sz w:val="22"/>
        </w:rPr>
        <w:t xml:space="preserve"> </w:t>
      </w:r>
      <w:r w:rsidRPr="00E652DE">
        <w:rPr>
          <w:rFonts w:eastAsia="Times New Roman"/>
          <w:bCs/>
          <w:sz w:val="22"/>
        </w:rPr>
        <w:t>Piegādātājam</w:t>
      </w:r>
      <w:r w:rsidRPr="00E652DE">
        <w:rPr>
          <w:rFonts w:eastAsia="Times New Roman"/>
          <w:b/>
          <w:bCs/>
          <w:sz w:val="22"/>
        </w:rPr>
        <w:t xml:space="preserve"> </w:t>
      </w:r>
      <w:r w:rsidRPr="00E652DE">
        <w:rPr>
          <w:rFonts w:eastAsia="Times New Roman"/>
          <w:sz w:val="22"/>
        </w:rPr>
        <w:t xml:space="preserve">pienācīgus apstākļus Preces piegādei noteiktajā vietā, kā arī savlaicīgi veikt </w:t>
      </w:r>
      <w:r w:rsidRPr="00E652DE">
        <w:rPr>
          <w:rFonts w:eastAsia="Times New Roman"/>
          <w:bCs/>
          <w:sz w:val="22"/>
        </w:rPr>
        <w:t>Piegādātāja</w:t>
      </w:r>
      <w:r w:rsidRPr="00E652DE">
        <w:rPr>
          <w:rFonts w:eastAsia="Times New Roman"/>
          <w:b/>
          <w:bCs/>
          <w:sz w:val="22"/>
        </w:rPr>
        <w:t xml:space="preserve"> </w:t>
      </w:r>
      <w:r w:rsidRPr="00E652DE">
        <w:rPr>
          <w:rFonts w:eastAsia="Times New Roman"/>
          <w:sz w:val="22"/>
        </w:rPr>
        <w:t>piegādātās Preces pieņemšanu;</w:t>
      </w:r>
    </w:p>
    <w:p w14:paraId="55552DB7" w14:textId="77777777" w:rsidR="00E652DE" w:rsidRPr="00E652DE" w:rsidRDefault="00E652DE" w:rsidP="0023155C">
      <w:pPr>
        <w:numPr>
          <w:ilvl w:val="2"/>
          <w:numId w:val="27"/>
        </w:numPr>
        <w:overflowPunct w:val="0"/>
        <w:autoSpaceDE w:val="0"/>
        <w:autoSpaceDN w:val="0"/>
        <w:adjustRightInd w:val="0"/>
        <w:ind w:left="1134" w:right="-1" w:hanging="567"/>
        <w:jc w:val="both"/>
        <w:textAlignment w:val="baseline"/>
        <w:rPr>
          <w:rFonts w:eastAsia="Times New Roman"/>
          <w:sz w:val="22"/>
        </w:rPr>
      </w:pPr>
      <w:r w:rsidRPr="00E652DE">
        <w:rPr>
          <w:rFonts w:eastAsia="Times New Roman"/>
          <w:bCs/>
          <w:sz w:val="22"/>
        </w:rPr>
        <w:t>izsniegt Piegādātājam visu Pasūtītāja rīcībā esošo informāciju, kas nepieciešama Darbu veikšanai</w:t>
      </w:r>
      <w:r w:rsidRPr="00E652DE">
        <w:rPr>
          <w:rFonts w:eastAsia="Times New Roman"/>
          <w:sz w:val="22"/>
        </w:rPr>
        <w:t>;</w:t>
      </w:r>
    </w:p>
    <w:p w14:paraId="3FC7B3DA" w14:textId="77777777" w:rsidR="00E652DE" w:rsidRPr="00E652DE" w:rsidRDefault="00E652DE" w:rsidP="0023155C">
      <w:pPr>
        <w:numPr>
          <w:ilvl w:val="2"/>
          <w:numId w:val="27"/>
        </w:numPr>
        <w:overflowPunct w:val="0"/>
        <w:autoSpaceDE w:val="0"/>
        <w:autoSpaceDN w:val="0"/>
        <w:adjustRightInd w:val="0"/>
        <w:ind w:left="1134" w:right="-1" w:hanging="567"/>
        <w:jc w:val="both"/>
        <w:textAlignment w:val="baseline"/>
        <w:rPr>
          <w:rFonts w:eastAsia="Times New Roman"/>
          <w:sz w:val="22"/>
        </w:rPr>
      </w:pPr>
      <w:r w:rsidRPr="00E652DE">
        <w:rPr>
          <w:rFonts w:eastAsia="Times New Roman"/>
          <w:sz w:val="22"/>
        </w:rPr>
        <w:t xml:space="preserve">pieņemt Preci un Darbus un parakstīt Preces attaisnojuma </w:t>
      </w:r>
      <w:r w:rsidRPr="00E652DE">
        <w:rPr>
          <w:rFonts w:eastAsia="Times New Roman"/>
          <w:noProof/>
          <w:sz w:val="22"/>
          <w:lang w:eastAsia="lv-LV"/>
        </w:rPr>
        <w:t>dokumentu un Darbu pieņemšanas – nodošanas aktu</w:t>
      </w:r>
      <w:r w:rsidRPr="00E652DE">
        <w:rPr>
          <w:rFonts w:eastAsia="Times New Roman"/>
          <w:sz w:val="22"/>
        </w:rPr>
        <w:t>, ja piegādātā Prece un izpildītie Darbi atbilst Līguma noteikumiem;</w:t>
      </w:r>
    </w:p>
    <w:p w14:paraId="6B4B7B06" w14:textId="77777777" w:rsidR="00E652DE" w:rsidRPr="00E652DE" w:rsidRDefault="00E652DE" w:rsidP="0023155C">
      <w:pPr>
        <w:numPr>
          <w:ilvl w:val="2"/>
          <w:numId w:val="27"/>
        </w:numPr>
        <w:overflowPunct w:val="0"/>
        <w:autoSpaceDE w:val="0"/>
        <w:autoSpaceDN w:val="0"/>
        <w:adjustRightInd w:val="0"/>
        <w:ind w:left="1134" w:right="-1" w:hanging="567"/>
        <w:jc w:val="both"/>
        <w:textAlignment w:val="baseline"/>
        <w:rPr>
          <w:rFonts w:eastAsia="Times New Roman"/>
          <w:sz w:val="22"/>
        </w:rPr>
      </w:pPr>
      <w:r w:rsidRPr="00E652DE">
        <w:rPr>
          <w:rFonts w:eastAsia="Times New Roman"/>
          <w:sz w:val="22"/>
        </w:rPr>
        <w:t>veikt Līgumā paredzētos maksājumus.</w:t>
      </w:r>
    </w:p>
    <w:p w14:paraId="49BB844C" w14:textId="77777777" w:rsidR="00E652DE" w:rsidRPr="00E652DE" w:rsidRDefault="00E652DE" w:rsidP="0023155C">
      <w:pPr>
        <w:numPr>
          <w:ilvl w:val="1"/>
          <w:numId w:val="27"/>
        </w:numPr>
        <w:overflowPunct w:val="0"/>
        <w:autoSpaceDE w:val="0"/>
        <w:autoSpaceDN w:val="0"/>
        <w:adjustRightInd w:val="0"/>
        <w:ind w:left="567" w:right="-1" w:hanging="567"/>
        <w:jc w:val="both"/>
        <w:textAlignment w:val="baseline"/>
        <w:rPr>
          <w:rFonts w:eastAsia="Times New Roman"/>
          <w:sz w:val="22"/>
        </w:rPr>
      </w:pPr>
      <w:r w:rsidRPr="00E652DE">
        <w:rPr>
          <w:rFonts w:eastAsia="Times New Roman"/>
          <w:sz w:val="22"/>
        </w:rPr>
        <w:t>Pasūtītājam ir tiesības:</w:t>
      </w:r>
    </w:p>
    <w:p w14:paraId="39CF3FD6" w14:textId="77777777" w:rsidR="00E652DE" w:rsidRPr="00E652DE" w:rsidRDefault="00E652DE" w:rsidP="0023155C">
      <w:pPr>
        <w:widowControl w:val="0"/>
        <w:numPr>
          <w:ilvl w:val="2"/>
          <w:numId w:val="27"/>
        </w:numPr>
        <w:overflowPunct w:val="0"/>
        <w:autoSpaceDE w:val="0"/>
        <w:autoSpaceDN w:val="0"/>
        <w:adjustRightInd w:val="0"/>
        <w:ind w:left="1134" w:right="57" w:hanging="567"/>
        <w:jc w:val="both"/>
        <w:textAlignment w:val="baseline"/>
        <w:rPr>
          <w:rFonts w:eastAsia="Times New Roman"/>
          <w:color w:val="000000"/>
          <w:sz w:val="22"/>
          <w:lang w:eastAsia="lv-LV"/>
        </w:rPr>
      </w:pPr>
      <w:r w:rsidRPr="00E652DE">
        <w:rPr>
          <w:rFonts w:eastAsia="Times New Roman"/>
          <w:color w:val="000000"/>
          <w:sz w:val="22"/>
          <w:lang w:eastAsia="lv-LV"/>
        </w:rPr>
        <w:t>dot Piegādātājam saistošus norādījumus par Līguma izpildi, ciktāl tas nemaina Līguma priekšmetu;</w:t>
      </w:r>
    </w:p>
    <w:p w14:paraId="5ED0C19E" w14:textId="77777777" w:rsidR="00E652DE" w:rsidRPr="00E652DE" w:rsidRDefault="00E652DE" w:rsidP="0023155C">
      <w:pPr>
        <w:widowControl w:val="0"/>
        <w:numPr>
          <w:ilvl w:val="2"/>
          <w:numId w:val="27"/>
        </w:numPr>
        <w:overflowPunct w:val="0"/>
        <w:autoSpaceDE w:val="0"/>
        <w:autoSpaceDN w:val="0"/>
        <w:adjustRightInd w:val="0"/>
        <w:ind w:left="1134" w:right="57" w:hanging="567"/>
        <w:jc w:val="both"/>
        <w:textAlignment w:val="baseline"/>
        <w:rPr>
          <w:rFonts w:eastAsia="Times New Roman"/>
          <w:sz w:val="22"/>
          <w:lang w:eastAsia="lv-LV"/>
        </w:rPr>
      </w:pPr>
      <w:r w:rsidRPr="00E652DE">
        <w:rPr>
          <w:rFonts w:eastAsia="Times New Roman"/>
          <w:sz w:val="22"/>
          <w:lang w:eastAsia="lv-LV"/>
        </w:rPr>
        <w:t xml:space="preserve">mainīt Tehniskajās specifikācijās minēto Preču un Darbu apjomu, to samazinot vai palielinot atbilstoši Pasūtītāja budžeta iespējām, rakstiski par to iepriekš paziņojot Piegādātājam, </w:t>
      </w:r>
      <w:r w:rsidRPr="00E652DE">
        <w:rPr>
          <w:rFonts w:eastAsia="Times New Roman"/>
          <w:sz w:val="22"/>
        </w:rPr>
        <w:t>30 (trīsdesmit) dienu laikā pirms apjoma samazināšanas nosūtot paziņojumu Piegādātājam</w:t>
      </w:r>
      <w:r w:rsidRPr="00E652DE">
        <w:rPr>
          <w:rFonts w:eastAsia="Times New Roman"/>
          <w:sz w:val="22"/>
          <w:lang w:eastAsia="lv-LV"/>
        </w:rPr>
        <w:t>.</w:t>
      </w:r>
    </w:p>
    <w:p w14:paraId="09A0B22E" w14:textId="77777777" w:rsidR="00E652DE" w:rsidRPr="00E652DE" w:rsidRDefault="00E652DE" w:rsidP="00E652DE">
      <w:pPr>
        <w:tabs>
          <w:tab w:val="left" w:pos="426"/>
        </w:tabs>
        <w:ind w:left="426" w:hanging="426"/>
        <w:rPr>
          <w:rFonts w:eastAsia="Times New Roman"/>
          <w:b/>
          <w:noProof/>
          <w:sz w:val="22"/>
          <w:lang w:eastAsia="lv-LV"/>
        </w:rPr>
      </w:pPr>
    </w:p>
    <w:p w14:paraId="74E031C6" w14:textId="77777777" w:rsidR="00E652DE" w:rsidRPr="00E652DE" w:rsidRDefault="00E652DE" w:rsidP="0023155C">
      <w:pPr>
        <w:numPr>
          <w:ilvl w:val="0"/>
          <w:numId w:val="27"/>
        </w:numPr>
        <w:spacing w:after="120"/>
        <w:ind w:left="284" w:hanging="284"/>
        <w:jc w:val="center"/>
        <w:rPr>
          <w:rFonts w:eastAsia="Times New Roman"/>
          <w:b/>
          <w:noProof/>
          <w:sz w:val="22"/>
          <w:lang w:eastAsia="lv-LV"/>
        </w:rPr>
      </w:pPr>
      <w:r w:rsidRPr="00E652DE">
        <w:rPr>
          <w:rFonts w:eastAsia="Times New Roman"/>
          <w:b/>
          <w:noProof/>
          <w:sz w:val="22"/>
          <w:lang w:eastAsia="lv-LV"/>
        </w:rPr>
        <w:t>Preces un darbu nodošanas – pieņemšanas kārtība</w:t>
      </w:r>
    </w:p>
    <w:p w14:paraId="57E2796E" w14:textId="77777777" w:rsidR="00E652DE" w:rsidRPr="00E652DE" w:rsidRDefault="00E652DE" w:rsidP="0023155C">
      <w:pPr>
        <w:numPr>
          <w:ilvl w:val="1"/>
          <w:numId w:val="27"/>
        </w:numPr>
        <w:overflowPunct w:val="0"/>
        <w:autoSpaceDE w:val="0"/>
        <w:autoSpaceDN w:val="0"/>
        <w:adjustRightInd w:val="0"/>
        <w:ind w:left="567" w:right="-1" w:hanging="567"/>
        <w:jc w:val="both"/>
        <w:textAlignment w:val="baseline"/>
        <w:rPr>
          <w:rFonts w:eastAsia="Times New Roman"/>
          <w:sz w:val="22"/>
        </w:rPr>
      </w:pPr>
      <w:r w:rsidRPr="00E652DE">
        <w:rPr>
          <w:rFonts w:eastAsia="Times New Roman"/>
          <w:sz w:val="22"/>
        </w:rPr>
        <w:t xml:space="preserve">Prece ir piegādāta un Darbi ir izpildīti, un Pasūtītājs Preci un Darbus ir pieņēmis ar brīdi, kad Pasūtītājs paraksta Preces attaisnojuma dokumentu </w:t>
      </w:r>
      <w:r w:rsidRPr="00E652DE">
        <w:rPr>
          <w:rFonts w:eastAsia="Times New Roman"/>
          <w:noProof/>
          <w:sz w:val="22"/>
          <w:lang w:eastAsia="lv-LV"/>
        </w:rPr>
        <w:t>un Darbu pieņemšanas – nodošanas aktu</w:t>
      </w:r>
      <w:r w:rsidRPr="00E652DE">
        <w:rPr>
          <w:rFonts w:eastAsia="Times New Roman"/>
          <w:sz w:val="22"/>
        </w:rPr>
        <w:t>. Piegādātājs Preces attaisnojuma dokumentam pievieno visus piegādātās Preci pavadošos dokumentus (materiālu atbilstības deklarācijas u.tml.; ar tulkojumu latviešu valodā) un garantijas dokumentus.</w:t>
      </w:r>
    </w:p>
    <w:p w14:paraId="26595E95" w14:textId="77777777" w:rsidR="00E652DE" w:rsidRPr="00E652DE" w:rsidRDefault="00E652DE" w:rsidP="0023155C">
      <w:pPr>
        <w:pStyle w:val="ListParagraph"/>
        <w:numPr>
          <w:ilvl w:val="1"/>
          <w:numId w:val="27"/>
        </w:numPr>
        <w:overflowPunct w:val="0"/>
        <w:autoSpaceDE w:val="0"/>
        <w:autoSpaceDN w:val="0"/>
        <w:adjustRightInd w:val="0"/>
        <w:ind w:left="567" w:right="-1" w:hanging="567"/>
        <w:contextualSpacing w:val="0"/>
        <w:jc w:val="both"/>
        <w:textAlignment w:val="baseline"/>
        <w:rPr>
          <w:sz w:val="22"/>
        </w:rPr>
      </w:pPr>
      <w:r w:rsidRPr="00E652DE">
        <w:rPr>
          <w:sz w:val="22"/>
        </w:rPr>
        <w:t xml:space="preserve">No Pasūtītāja puses Preces attaisnojuma dokumentu </w:t>
      </w:r>
      <w:r w:rsidRPr="00E652DE">
        <w:rPr>
          <w:noProof/>
          <w:sz w:val="22"/>
          <w:lang w:eastAsia="lv-LV"/>
        </w:rPr>
        <w:t>un Darbu pieņemšanas – nodošanas aktu</w:t>
      </w:r>
      <w:r w:rsidRPr="00E652DE">
        <w:rPr>
          <w:sz w:val="22"/>
        </w:rPr>
        <w:t xml:space="preserve"> paraksta Jūrmalas valstspilsētas administrācijas Pilsētplānošanas pārvaldes vadītājs un Arhitektūras nodaļas vadītājs, ja attaisnojuma dokumenta vērtība (tai skaitā pievienotās vērtības nodoklis) nesasniedz 10 000 EUR (desmit tūkstoši </w:t>
      </w:r>
      <w:r w:rsidRPr="00E652DE">
        <w:rPr>
          <w:i/>
          <w:sz w:val="22"/>
        </w:rPr>
        <w:t>euro</w:t>
      </w:r>
      <w:r w:rsidRPr="00E652DE">
        <w:rPr>
          <w:sz w:val="22"/>
        </w:rPr>
        <w:t xml:space="preserve">); ja attaisnojuma dokumenta vērtība ir 10 000 EUR (desmit tūkstoši </w:t>
      </w:r>
      <w:r w:rsidRPr="00E652DE">
        <w:rPr>
          <w:i/>
          <w:sz w:val="22"/>
        </w:rPr>
        <w:t>euro</w:t>
      </w:r>
      <w:r w:rsidRPr="00E652DE">
        <w:rPr>
          <w:sz w:val="22"/>
        </w:rPr>
        <w:t>) un lielāka – Jūrmalas valstspilsētas pašvaldības izpilddirektors</w:t>
      </w:r>
      <w:r w:rsidRPr="00E652DE">
        <w:rPr>
          <w:sz w:val="22"/>
          <w:lang w:eastAsia="lv-LV"/>
        </w:rPr>
        <w:t>.</w:t>
      </w:r>
      <w:r w:rsidRPr="00E652DE">
        <w:rPr>
          <w:rFonts w:eastAsia="Calibri"/>
          <w:sz w:val="22"/>
          <w:lang w:eastAsia="lv-LV"/>
        </w:rPr>
        <w:t xml:space="preserve"> </w:t>
      </w:r>
    </w:p>
    <w:p w14:paraId="4D8E4A01" w14:textId="77777777" w:rsidR="00E652DE" w:rsidRPr="00E652DE" w:rsidRDefault="00E652DE" w:rsidP="0023155C">
      <w:pPr>
        <w:numPr>
          <w:ilvl w:val="1"/>
          <w:numId w:val="27"/>
        </w:numPr>
        <w:overflowPunct w:val="0"/>
        <w:autoSpaceDE w:val="0"/>
        <w:autoSpaceDN w:val="0"/>
        <w:adjustRightInd w:val="0"/>
        <w:ind w:left="567" w:right="-1" w:hanging="567"/>
        <w:jc w:val="both"/>
        <w:textAlignment w:val="baseline"/>
        <w:rPr>
          <w:rFonts w:eastAsia="Times New Roman"/>
          <w:sz w:val="22"/>
        </w:rPr>
      </w:pPr>
      <w:r w:rsidRPr="00E652DE">
        <w:rPr>
          <w:rFonts w:eastAsia="Times New Roman"/>
          <w:sz w:val="22"/>
        </w:rPr>
        <w:t xml:space="preserve">Piegādātājs Preces attaisnojuma dokumentu </w:t>
      </w:r>
      <w:r w:rsidRPr="00E652DE">
        <w:rPr>
          <w:rFonts w:eastAsia="Times New Roman"/>
          <w:noProof/>
          <w:sz w:val="22"/>
          <w:lang w:eastAsia="lv-LV"/>
        </w:rPr>
        <w:t>un Darbu pieņemšanas – nodošanas aktu</w:t>
      </w:r>
      <w:r w:rsidRPr="00E652DE">
        <w:rPr>
          <w:rFonts w:eastAsia="Times New Roman"/>
          <w:sz w:val="22"/>
        </w:rPr>
        <w:t xml:space="preserve"> var sagatavot un parakstīt elektroniski, ievērojot Latvijas Republikas normatīvajos aktos noteiktās prasības, ietverot atsauci uz Līgumu un nosūtot Pasūtītājam uz tā oficiālo elektronisko adresi (e-adresi) _DEFAULT@90000056357.</w:t>
      </w:r>
    </w:p>
    <w:p w14:paraId="66B9D3F7" w14:textId="77777777" w:rsidR="00E652DE" w:rsidRPr="00E652DE" w:rsidRDefault="00E652DE" w:rsidP="0023155C">
      <w:pPr>
        <w:numPr>
          <w:ilvl w:val="1"/>
          <w:numId w:val="27"/>
        </w:numPr>
        <w:overflowPunct w:val="0"/>
        <w:autoSpaceDE w:val="0"/>
        <w:autoSpaceDN w:val="0"/>
        <w:adjustRightInd w:val="0"/>
        <w:ind w:left="567" w:right="-1" w:hanging="567"/>
        <w:jc w:val="both"/>
        <w:textAlignment w:val="baseline"/>
        <w:rPr>
          <w:rFonts w:eastAsia="Times New Roman"/>
          <w:sz w:val="22"/>
        </w:rPr>
      </w:pPr>
      <w:r w:rsidRPr="00E652DE">
        <w:rPr>
          <w:rFonts w:eastAsia="Times New Roman"/>
          <w:sz w:val="22"/>
        </w:rPr>
        <w:t>Ja piegādātā Prece vai izpildītie Darbi neatbilst Līgumā, Tehniskajās specifikācijās  vai Pasūtītāja noteiktajām prasībām</w:t>
      </w:r>
      <w:r w:rsidRPr="00E652DE">
        <w:rPr>
          <w:rFonts w:eastAsia="Times New Roman"/>
          <w:color w:val="000000"/>
          <w:sz w:val="22"/>
        </w:rPr>
        <w:t>, Pasūtītājam ir tiesības atteikties no</w:t>
      </w:r>
      <w:r w:rsidRPr="00E652DE">
        <w:rPr>
          <w:rFonts w:eastAsia="Times New Roman"/>
          <w:sz w:val="22"/>
        </w:rPr>
        <w:t xml:space="preserve"> </w:t>
      </w:r>
      <w:r w:rsidRPr="00E652DE">
        <w:rPr>
          <w:rFonts w:eastAsia="Times New Roman"/>
          <w:color w:val="000000"/>
          <w:sz w:val="22"/>
        </w:rPr>
        <w:t xml:space="preserve">pasūtītās Preces un izpildīto Darbu pieņemšanas un Preces </w:t>
      </w:r>
      <w:r w:rsidRPr="00E652DE">
        <w:rPr>
          <w:rFonts w:eastAsia="Times New Roman"/>
          <w:noProof/>
          <w:sz w:val="22"/>
          <w:lang w:eastAsia="lv-LV"/>
        </w:rPr>
        <w:t>attaisnojuma dokumentu un Darbu pieņemšanas – nodošanas aktu</w:t>
      </w:r>
      <w:r w:rsidRPr="00E652DE">
        <w:rPr>
          <w:rFonts w:eastAsia="Times New Roman"/>
          <w:color w:val="000000"/>
          <w:sz w:val="22"/>
        </w:rPr>
        <w:t xml:space="preserve"> neparakstīt</w:t>
      </w:r>
      <w:r w:rsidRPr="00E652DE">
        <w:rPr>
          <w:sz w:val="22"/>
        </w:rPr>
        <w:t>.</w:t>
      </w:r>
    </w:p>
    <w:p w14:paraId="02058F23" w14:textId="77777777" w:rsidR="00E652DE" w:rsidRPr="00E652DE" w:rsidRDefault="00E652DE" w:rsidP="0023155C">
      <w:pPr>
        <w:numPr>
          <w:ilvl w:val="1"/>
          <w:numId w:val="27"/>
        </w:numPr>
        <w:overflowPunct w:val="0"/>
        <w:autoSpaceDE w:val="0"/>
        <w:autoSpaceDN w:val="0"/>
        <w:adjustRightInd w:val="0"/>
        <w:ind w:left="567" w:right="-1" w:hanging="567"/>
        <w:jc w:val="both"/>
        <w:textAlignment w:val="baseline"/>
        <w:rPr>
          <w:rFonts w:eastAsia="Times New Roman"/>
          <w:sz w:val="22"/>
        </w:rPr>
      </w:pPr>
      <w:r w:rsidRPr="00E652DE">
        <w:rPr>
          <w:rFonts w:eastAsia="Times New Roman"/>
          <w:noProof/>
          <w:sz w:val="22"/>
          <w:lang w:eastAsia="lv-LV"/>
        </w:rPr>
        <w:t>Ja piegādātā Prece un izpildītie Darbi neatbilst Līgumā noteiktajām kvalitātes prasībām, Piegādātājs apņemas nekavējoties, bet ne ilgāk kā 2 (divu) darbdienu laikā nomainīt neatbilstošo Preci pret preci, kas atbilst Līgumā noteiktajām kvalitātes prasībām un novērst izpildīto Darbu kļūdas un neprecizitātes.</w:t>
      </w:r>
    </w:p>
    <w:p w14:paraId="2A50F47A" w14:textId="77777777" w:rsidR="00E652DE" w:rsidRPr="00E652DE" w:rsidRDefault="00E652DE" w:rsidP="00E652DE">
      <w:pPr>
        <w:ind w:left="360"/>
        <w:rPr>
          <w:rFonts w:eastAsia="Times New Roman"/>
          <w:b/>
          <w:noProof/>
          <w:sz w:val="22"/>
          <w:lang w:eastAsia="lv-LV"/>
        </w:rPr>
      </w:pPr>
    </w:p>
    <w:p w14:paraId="7EBFC017" w14:textId="77777777" w:rsidR="00E652DE" w:rsidRPr="00E652DE" w:rsidRDefault="00E652DE" w:rsidP="0023155C">
      <w:pPr>
        <w:numPr>
          <w:ilvl w:val="0"/>
          <w:numId w:val="27"/>
        </w:numPr>
        <w:spacing w:after="120"/>
        <w:ind w:left="284" w:hanging="284"/>
        <w:jc w:val="center"/>
        <w:rPr>
          <w:rFonts w:eastAsia="Times New Roman"/>
          <w:b/>
          <w:noProof/>
          <w:sz w:val="22"/>
          <w:lang w:eastAsia="lv-LV"/>
        </w:rPr>
      </w:pPr>
      <w:r w:rsidRPr="00E652DE">
        <w:rPr>
          <w:rFonts w:eastAsia="Times New Roman"/>
          <w:b/>
          <w:noProof/>
          <w:sz w:val="22"/>
          <w:lang w:eastAsia="lv-LV"/>
        </w:rPr>
        <w:t>Līgumcena un norēķinu kārtība</w:t>
      </w:r>
    </w:p>
    <w:p w14:paraId="1D39260C"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 xml:space="preserve">Par savlaicīgu un kvalitatīvu Preces piegādi un izpildītajiem Darbiem Pasūtītājs maksā Piegādātājam līgumcenu saskaņā ar Finanšu piedāvājumu (3. pielikums) </w:t>
      </w:r>
      <w:r w:rsidRPr="00E652DE">
        <w:rPr>
          <w:rFonts w:eastAsia="Times New Roman"/>
          <w:b/>
          <w:sz w:val="22"/>
          <w:highlight w:val="lightGray"/>
        </w:rPr>
        <w:t>_______</w:t>
      </w:r>
      <w:r w:rsidRPr="00E652DE">
        <w:rPr>
          <w:rFonts w:eastAsia="Times New Roman"/>
          <w:b/>
          <w:sz w:val="22"/>
        </w:rPr>
        <w:t xml:space="preserve"> EUR </w:t>
      </w:r>
      <w:r w:rsidRPr="00E652DE">
        <w:rPr>
          <w:rFonts w:eastAsia="Times New Roman"/>
          <w:sz w:val="22"/>
        </w:rPr>
        <w:t>(</w:t>
      </w:r>
      <w:r w:rsidRPr="00E652DE">
        <w:rPr>
          <w:rFonts w:eastAsia="Times New Roman"/>
          <w:sz w:val="22"/>
          <w:highlight w:val="lightGray"/>
        </w:rPr>
        <w:t>_______</w:t>
      </w:r>
      <w:r w:rsidRPr="00E652DE">
        <w:rPr>
          <w:rFonts w:eastAsia="Times New Roman"/>
          <w:sz w:val="22"/>
        </w:rPr>
        <w:t xml:space="preserve"> </w:t>
      </w:r>
      <w:r w:rsidRPr="00E652DE">
        <w:rPr>
          <w:rFonts w:eastAsia="Times New Roman"/>
          <w:i/>
          <w:sz w:val="22"/>
        </w:rPr>
        <w:t>euro</w:t>
      </w:r>
      <w:r w:rsidRPr="00E652DE">
        <w:rPr>
          <w:rFonts w:eastAsia="Times New Roman"/>
          <w:sz w:val="22"/>
        </w:rPr>
        <w:t xml:space="preserve">, </w:t>
      </w:r>
      <w:r w:rsidRPr="00E652DE">
        <w:rPr>
          <w:rFonts w:eastAsia="Times New Roman"/>
          <w:sz w:val="22"/>
          <w:highlight w:val="lightGray"/>
        </w:rPr>
        <w:t>___</w:t>
      </w:r>
      <w:r w:rsidRPr="00E652DE">
        <w:rPr>
          <w:rFonts w:eastAsia="Times New Roman"/>
          <w:sz w:val="22"/>
        </w:rPr>
        <w:t xml:space="preserve"> centi) apmērā, neieskaitot pievienotās vērtības nodokli (turpmāk – PVN). </w:t>
      </w:r>
    </w:p>
    <w:p w14:paraId="34755F38" w14:textId="77777777" w:rsidR="00E652DE" w:rsidRPr="00E652DE" w:rsidRDefault="00E652DE" w:rsidP="0023155C">
      <w:pPr>
        <w:numPr>
          <w:ilvl w:val="1"/>
          <w:numId w:val="27"/>
        </w:numPr>
        <w:overflowPunct w:val="0"/>
        <w:autoSpaceDE w:val="0"/>
        <w:autoSpaceDN w:val="0"/>
        <w:adjustRightInd w:val="0"/>
        <w:ind w:left="567" w:right="-2" w:hanging="567"/>
        <w:contextualSpacing/>
        <w:jc w:val="both"/>
        <w:rPr>
          <w:rFonts w:eastAsia="Times New Roman"/>
          <w:sz w:val="22"/>
        </w:rPr>
      </w:pPr>
      <w:r w:rsidRPr="00E652DE">
        <w:rPr>
          <w:rFonts w:eastAsia="Times New Roman"/>
          <w:sz w:val="22"/>
        </w:rPr>
        <w:t>Pasūtītājs veic samaksu par Preces piegādi un izpildītajiem Darbiem saskaņā ar Finanšu piedāvājumu šādā kārtībā:</w:t>
      </w:r>
    </w:p>
    <w:p w14:paraId="15D2BE6A" w14:textId="77777777" w:rsidR="00E652DE" w:rsidRPr="00E652DE" w:rsidRDefault="00E652DE" w:rsidP="0023155C">
      <w:pPr>
        <w:widowControl w:val="0"/>
        <w:numPr>
          <w:ilvl w:val="2"/>
          <w:numId w:val="27"/>
        </w:numPr>
        <w:ind w:left="1276" w:right="-1" w:hanging="709"/>
        <w:contextualSpacing/>
        <w:jc w:val="both"/>
        <w:rPr>
          <w:rFonts w:eastAsia="Times New Roman"/>
          <w:sz w:val="22"/>
        </w:rPr>
      </w:pPr>
      <w:r w:rsidRPr="00E652DE">
        <w:rPr>
          <w:rFonts w:eastAsia="Times New Roman"/>
          <w:sz w:val="22"/>
        </w:rPr>
        <w:t xml:space="preserve">par Finanšu piedāvājuma 1.–6. pozīcijām jeb Preces piegādi un uzstādīšanu – ______EUR (_____________ </w:t>
      </w:r>
      <w:r w:rsidRPr="00E652DE">
        <w:rPr>
          <w:rFonts w:eastAsia="Times New Roman"/>
          <w:i/>
          <w:iCs/>
          <w:sz w:val="22"/>
        </w:rPr>
        <w:t>euro</w:t>
      </w:r>
      <w:r w:rsidRPr="00E652DE">
        <w:rPr>
          <w:rFonts w:eastAsia="Times New Roman"/>
          <w:sz w:val="22"/>
        </w:rPr>
        <w:t xml:space="preserve"> un __ centi) 20 (divdesmit) darbdienu laikā pēc Piegādātāja rēķina saņemšanas un Preces attaisnojuma dokumenta abpusējas parakstīšanas;</w:t>
      </w:r>
    </w:p>
    <w:p w14:paraId="50DF9E88" w14:textId="77777777" w:rsidR="00E652DE" w:rsidRPr="00E652DE" w:rsidRDefault="00E652DE" w:rsidP="0023155C">
      <w:pPr>
        <w:widowControl w:val="0"/>
        <w:numPr>
          <w:ilvl w:val="2"/>
          <w:numId w:val="27"/>
        </w:numPr>
        <w:ind w:left="1276" w:right="-1" w:hanging="709"/>
        <w:contextualSpacing/>
        <w:jc w:val="both"/>
        <w:rPr>
          <w:rFonts w:eastAsia="Times New Roman"/>
          <w:sz w:val="22"/>
        </w:rPr>
      </w:pPr>
      <w:r w:rsidRPr="00E652DE">
        <w:rPr>
          <w:rFonts w:eastAsia="Times New Roman"/>
          <w:sz w:val="22"/>
        </w:rPr>
        <w:t xml:space="preserve">par Finanšu piedāvājuma 7.–9.pozīcijām jeb Darbiem – ______EUR (_____________ </w:t>
      </w:r>
      <w:r w:rsidRPr="00E652DE">
        <w:rPr>
          <w:rFonts w:eastAsia="Times New Roman"/>
          <w:i/>
          <w:iCs/>
          <w:sz w:val="22"/>
        </w:rPr>
        <w:t>euro</w:t>
      </w:r>
      <w:r w:rsidRPr="00E652DE">
        <w:rPr>
          <w:rFonts w:eastAsia="Times New Roman"/>
          <w:sz w:val="22"/>
        </w:rPr>
        <w:t xml:space="preserve"> un __ centi) 20 (divdesmit) darbdienu laikā pēc Piegādātāja rēķina saņemšanas un </w:t>
      </w:r>
      <w:r w:rsidRPr="00E652DE">
        <w:rPr>
          <w:rFonts w:eastAsia="Times New Roman"/>
          <w:noProof/>
          <w:sz w:val="22"/>
          <w:lang w:eastAsia="lv-LV"/>
        </w:rPr>
        <w:t>Darbu pieņemšanas – nodošanas aktu</w:t>
      </w:r>
      <w:r w:rsidRPr="00E652DE" w:rsidDel="00085E0C">
        <w:rPr>
          <w:rFonts w:eastAsia="Times New Roman"/>
          <w:sz w:val="22"/>
        </w:rPr>
        <w:t xml:space="preserve"> </w:t>
      </w:r>
      <w:r w:rsidRPr="00E652DE">
        <w:rPr>
          <w:rFonts w:eastAsia="Times New Roman"/>
          <w:sz w:val="22"/>
        </w:rPr>
        <w:t>abpusējas parakstīšanas.</w:t>
      </w:r>
    </w:p>
    <w:p w14:paraId="2DD19FD3" w14:textId="77777777" w:rsidR="00E652DE" w:rsidRPr="00E652DE" w:rsidRDefault="00E652DE" w:rsidP="0023155C">
      <w:pPr>
        <w:pStyle w:val="ListParagraph"/>
        <w:widowControl w:val="0"/>
        <w:numPr>
          <w:ilvl w:val="1"/>
          <w:numId w:val="27"/>
        </w:numPr>
        <w:ind w:left="567" w:right="-1" w:hanging="567"/>
        <w:jc w:val="both"/>
        <w:rPr>
          <w:sz w:val="22"/>
        </w:rPr>
      </w:pPr>
      <w:r w:rsidRPr="00E652DE">
        <w:rPr>
          <w:sz w:val="22"/>
        </w:rPr>
        <w:t xml:space="preserve">Pasūtītājs veic Līgumā noteiktos maksājumus Piegādātājam tikai pēc Līguma 6.1. punktā noteiktā Līguma saistību izpildes nodrošinājuma saņemšanas. Maksājumi netiek veikti, ja nav spēkā esoša </w:t>
      </w:r>
      <w:r w:rsidRPr="00E652DE">
        <w:rPr>
          <w:sz w:val="22"/>
        </w:rPr>
        <w:lastRenderedPageBreak/>
        <w:t>Līguma saistību izpildes garantija.</w:t>
      </w:r>
    </w:p>
    <w:p w14:paraId="5DED2204" w14:textId="77777777" w:rsidR="00E652DE" w:rsidRPr="00E652DE" w:rsidRDefault="00E652DE" w:rsidP="0023155C">
      <w:pPr>
        <w:widowControl w:val="0"/>
        <w:numPr>
          <w:ilvl w:val="1"/>
          <w:numId w:val="27"/>
        </w:numPr>
        <w:ind w:left="567" w:right="-1" w:hanging="567"/>
        <w:contextualSpacing/>
        <w:jc w:val="both"/>
        <w:rPr>
          <w:rFonts w:eastAsia="Times New Roman"/>
          <w:color w:val="FF0000"/>
          <w:sz w:val="22"/>
        </w:rPr>
      </w:pPr>
      <w:r w:rsidRPr="00E652DE">
        <w:rPr>
          <w:rFonts w:eastAsia="Times New Roman"/>
          <w:sz w:val="22"/>
        </w:rPr>
        <w:t>Līgumcenā ietverti visi nodokļi, izņemot PVN, un nodevas, kā arī visi iespējamie Piegādātāja izdevumi, kas nepieciešami Piegādātāja saistību izpildei Līguma ietvaros. PVN samaksa tiek veikta Latvijas Republikas normatīvajos aktos noteiktajā kārtībā.</w:t>
      </w:r>
    </w:p>
    <w:p w14:paraId="6D3ECE6A" w14:textId="77777777" w:rsidR="00E652DE" w:rsidRPr="00E652DE" w:rsidRDefault="00E652DE" w:rsidP="0023155C">
      <w:pPr>
        <w:numPr>
          <w:ilvl w:val="1"/>
          <w:numId w:val="27"/>
        </w:numPr>
        <w:ind w:left="567" w:hanging="567"/>
        <w:contextualSpacing/>
        <w:jc w:val="both"/>
        <w:rPr>
          <w:rFonts w:eastAsia="Times New Roman"/>
          <w:sz w:val="22"/>
        </w:rPr>
      </w:pPr>
      <w:r w:rsidRPr="00E652DE">
        <w:rPr>
          <w:rFonts w:eastAsia="Times New Roman"/>
          <w:sz w:val="22"/>
        </w:rPr>
        <w:t xml:space="preserve">Piegādātājs rēķinus sagatavo </w:t>
      </w:r>
      <w:r w:rsidRPr="00E652DE">
        <w:rPr>
          <w:rFonts w:eastAsia="Times New Roman"/>
          <w:b/>
          <w:bCs/>
          <w:sz w:val="22"/>
        </w:rPr>
        <w:t>strukturētā elektroniskā formātā (e-rēķins) atbilstoši Eiropas Savienības standartam LVS EN 16931-1:2017</w:t>
      </w:r>
      <w:r w:rsidRPr="00E652DE">
        <w:rPr>
          <w:rFonts w:eastAsia="Times New Roman"/>
          <w:sz w:val="22"/>
        </w:rPr>
        <w:t xml:space="preserve">, rēķinā ietverot atsauci uz Līgumu, un </w:t>
      </w:r>
      <w:proofErr w:type="spellStart"/>
      <w:r w:rsidRPr="00E652DE">
        <w:rPr>
          <w:rFonts w:eastAsia="Times New Roman"/>
          <w:sz w:val="22"/>
        </w:rPr>
        <w:t>nosūta</w:t>
      </w:r>
      <w:proofErr w:type="spellEnd"/>
      <w:r w:rsidRPr="00E652DE">
        <w:rPr>
          <w:rFonts w:eastAsia="Times New Roman"/>
          <w:sz w:val="22"/>
        </w:rPr>
        <w:t xml:space="preserve"> Pasūtītājam uz tā oficiālās elektroniskās adreses (e-adreses) </w:t>
      </w:r>
      <w:proofErr w:type="spellStart"/>
      <w:r w:rsidRPr="00E652DE">
        <w:rPr>
          <w:rFonts w:eastAsia="Times New Roman"/>
          <w:sz w:val="22"/>
        </w:rPr>
        <w:t>apakšadresi</w:t>
      </w:r>
      <w:proofErr w:type="spellEnd"/>
      <w:r w:rsidRPr="00E652DE">
        <w:rPr>
          <w:rFonts w:eastAsia="Times New Roman"/>
          <w:b/>
          <w:bCs/>
          <w:sz w:val="22"/>
        </w:rPr>
        <w:t xml:space="preserve"> EINVOICE@90000056357 (XML formātā, papildus pievienojot rēķina PDF datni)</w:t>
      </w:r>
      <w:r w:rsidRPr="00E652DE">
        <w:rPr>
          <w:rFonts w:eastAsia="Times New Roman"/>
          <w:bCs/>
          <w:sz w:val="22"/>
        </w:rPr>
        <w:t xml:space="preserve">, </w:t>
      </w:r>
      <w:r w:rsidRPr="00E652DE">
        <w:rPr>
          <w:rFonts w:eastAsia="Times New Roman"/>
          <w:sz w:val="22"/>
        </w:rPr>
        <w:t xml:space="preserve">vai izmantojot </w:t>
      </w:r>
      <w:proofErr w:type="spellStart"/>
      <w:r w:rsidRPr="00E652DE">
        <w:rPr>
          <w:rFonts w:eastAsia="Times New Roman"/>
          <w:sz w:val="22"/>
        </w:rPr>
        <w:t>Unifiedpost</w:t>
      </w:r>
      <w:proofErr w:type="spellEnd"/>
      <w:r w:rsidRPr="00E652DE">
        <w:rPr>
          <w:rFonts w:eastAsia="Times New Roman"/>
          <w:sz w:val="22"/>
        </w:rPr>
        <w:t xml:space="preserve"> e-rēķinu platformu.</w:t>
      </w:r>
      <w:r w:rsidRPr="00E652DE">
        <w:rPr>
          <w:rFonts w:eastAsia="Times New Roman"/>
          <w:b/>
          <w:bCs/>
          <w:sz w:val="22"/>
        </w:rPr>
        <w:t xml:space="preserve"> </w:t>
      </w:r>
      <w:r w:rsidRPr="00E652DE">
        <w:rPr>
          <w:rFonts w:eastAsia="Times New Roman"/>
          <w:sz w:val="22"/>
        </w:rPr>
        <w:t>Pasūtītājam nav pienākums maksāt rēķinus, kas nav iesniegti saskaņā ar šajā apakšpunktā noteiktajiem nosacījumiem</w:t>
      </w:r>
      <w:r w:rsidRPr="00E652DE">
        <w:rPr>
          <w:rFonts w:eastAsia="Times New Roman"/>
          <w:iCs/>
          <w:sz w:val="22"/>
        </w:rPr>
        <w:t>.</w:t>
      </w:r>
    </w:p>
    <w:p w14:paraId="1D81A5FB"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Samaksa tiek veikta ar bankas pārskaitījumu uz Piegādātāja norādīto norēķinu kontu. Par maksājumu veikšanas dienu uzskatāms datums, kad bankā iesniegts attiecīgs maksājuma uzdevums (bankas atzīme).</w:t>
      </w:r>
    </w:p>
    <w:p w14:paraId="11C95033" w14:textId="77777777" w:rsidR="00E652DE" w:rsidRPr="00E652DE" w:rsidRDefault="00E652DE" w:rsidP="00E652DE">
      <w:pPr>
        <w:widowControl w:val="0"/>
        <w:ind w:right="-1"/>
        <w:jc w:val="both"/>
        <w:rPr>
          <w:rFonts w:eastAsia="Times New Roman"/>
          <w:sz w:val="22"/>
        </w:rPr>
      </w:pPr>
    </w:p>
    <w:bookmarkEnd w:id="137"/>
    <w:p w14:paraId="731668F9" w14:textId="77777777" w:rsidR="00E652DE" w:rsidRPr="00E652DE" w:rsidRDefault="00E652DE" w:rsidP="0023155C">
      <w:pPr>
        <w:pStyle w:val="ListParagraph"/>
        <w:numPr>
          <w:ilvl w:val="0"/>
          <w:numId w:val="27"/>
        </w:numPr>
        <w:spacing w:after="120"/>
        <w:ind w:left="284" w:hanging="284"/>
        <w:contextualSpacing w:val="0"/>
        <w:jc w:val="center"/>
        <w:rPr>
          <w:b/>
          <w:noProof/>
          <w:sz w:val="22"/>
          <w:lang w:eastAsia="lv-LV"/>
        </w:rPr>
      </w:pPr>
      <w:r w:rsidRPr="00E652DE">
        <w:rPr>
          <w:b/>
          <w:noProof/>
          <w:sz w:val="22"/>
          <w:lang w:eastAsia="lv-LV"/>
        </w:rPr>
        <w:t>Līgumsaistību nodrošinājums</w:t>
      </w:r>
    </w:p>
    <w:p w14:paraId="3DC61E5B" w14:textId="77777777" w:rsidR="00E652DE" w:rsidRPr="00E652DE" w:rsidRDefault="00E652DE" w:rsidP="0023155C">
      <w:pPr>
        <w:numPr>
          <w:ilvl w:val="1"/>
          <w:numId w:val="27"/>
        </w:numPr>
        <w:ind w:left="540"/>
        <w:contextualSpacing/>
        <w:jc w:val="both"/>
        <w:rPr>
          <w:rFonts w:eastAsia="Times New Roman"/>
          <w:bCs/>
          <w:noProof/>
          <w:sz w:val="22"/>
          <w:lang w:eastAsia="lv-LV"/>
        </w:rPr>
      </w:pPr>
      <w:r w:rsidRPr="00E652DE">
        <w:rPr>
          <w:rFonts w:eastAsia="Times New Roman"/>
          <w:bCs/>
          <w:noProof/>
          <w:sz w:val="22"/>
          <w:lang w:eastAsia="lv-LV"/>
        </w:rPr>
        <w:t>Puses vienojas par šādu Līguma saistību izpildes nodrošinājumu:</w:t>
      </w:r>
    </w:p>
    <w:p w14:paraId="7487534F" w14:textId="77777777" w:rsidR="00E652DE" w:rsidRPr="00E652DE" w:rsidRDefault="00E652DE" w:rsidP="0023155C">
      <w:pPr>
        <w:numPr>
          <w:ilvl w:val="2"/>
          <w:numId w:val="27"/>
        </w:numPr>
        <w:ind w:left="1134" w:hanging="567"/>
        <w:contextualSpacing/>
        <w:jc w:val="both"/>
        <w:rPr>
          <w:rFonts w:eastAsia="Times New Roman"/>
          <w:bCs/>
          <w:noProof/>
          <w:sz w:val="22"/>
          <w:lang w:eastAsia="lv-LV"/>
        </w:rPr>
      </w:pPr>
      <w:r w:rsidRPr="00E652DE">
        <w:rPr>
          <w:rFonts w:eastAsia="Times New Roman"/>
          <w:b/>
          <w:noProof/>
          <w:sz w:val="22"/>
          <w:lang w:eastAsia="lv-LV"/>
        </w:rPr>
        <w:t>saistību izpildes garantija</w:t>
      </w:r>
      <w:r w:rsidRPr="00E652DE">
        <w:rPr>
          <w:rFonts w:eastAsia="Times New Roman"/>
          <w:bCs/>
          <w:noProof/>
          <w:sz w:val="22"/>
          <w:lang w:eastAsia="lv-LV"/>
        </w:rPr>
        <w:t xml:space="preserve"> 10 % (desmit procentu) apmērā no Līguma 5.1. punktā noteiktās līgumcenas, bankas vai apdrošināšanas sabiedrības neatsaucamas pirmā pieprasījuma garantijas veidā, kuras noteikumi ir saskaņoti ar Pasūtītāju, un kas ir spēkā līdz Līguma saistību pilnīgai izpildei  un 10 (desmit) darbdienas pēc tā. Piegādātājs iesniedz Līguma saistību izpildes garantijas oriģinālu un maksājuma uzdevumu, kas pamato garantijas apmaksu, 7 (septiņu) darbdienu laikā pēc Līguma spēkā stāšanās; Pasūtītājam ir tiesības izmantot saistību izpildes garantiju, ja Piegādātājs nepilda Līgumā noteiktās saistības, lai kompensētu Piegādātāja saistību neizpildes rezultātā Pasūtītājam nodarītos zaudējumus vai lai ieturētu līgumsodu (t.sk., ja Piegādātājs Līgumā noteiktajā kārtībā nav iesniedzis jaunu saistību izpildes garantiju gadījumos, ja tiek veikti grozījumi  Līguma 5.1. punktā noteiktajā līgumcenā vai Līguma 1.2. punktā norādītajā Preces piegādes termiņā).</w:t>
      </w:r>
    </w:p>
    <w:p w14:paraId="0693FE21" w14:textId="77777777" w:rsidR="00E652DE" w:rsidRPr="00E652DE" w:rsidRDefault="00E652DE" w:rsidP="0023155C">
      <w:pPr>
        <w:pStyle w:val="ListParagraph"/>
        <w:numPr>
          <w:ilvl w:val="1"/>
          <w:numId w:val="27"/>
        </w:numPr>
        <w:ind w:left="567" w:right="-1" w:hanging="567"/>
        <w:jc w:val="both"/>
        <w:rPr>
          <w:sz w:val="22"/>
        </w:rPr>
      </w:pPr>
      <w:r w:rsidRPr="00E652DE">
        <w:rPr>
          <w:sz w:val="22"/>
        </w:rPr>
        <w:t>Piegādātājam ir tiesības Līgumā noteiktās bankas neatsaucamas pirmā pieprasījuma garantijas oriģinālu aizstāt ar apdrošināšanas sabiedrības neatsaucamu pirmā pieprasījuma garantijas apdrošināšanas līgumu vai otrādi, un kuras noteikumi ir saskaņoti ar Pasūtītāju.</w:t>
      </w:r>
    </w:p>
    <w:p w14:paraId="7688F859" w14:textId="77777777" w:rsidR="00E652DE" w:rsidRPr="00E652DE" w:rsidRDefault="00E652DE" w:rsidP="0023155C">
      <w:pPr>
        <w:pStyle w:val="ListParagraph"/>
        <w:numPr>
          <w:ilvl w:val="1"/>
          <w:numId w:val="27"/>
        </w:numPr>
        <w:ind w:left="567"/>
        <w:jc w:val="both"/>
        <w:rPr>
          <w:bCs/>
          <w:noProof/>
          <w:sz w:val="22"/>
          <w:lang w:eastAsia="lv-LV"/>
        </w:rPr>
      </w:pPr>
      <w:r w:rsidRPr="00E652DE">
        <w:rPr>
          <w:bCs/>
          <w:noProof/>
          <w:sz w:val="22"/>
          <w:lang w:eastAsia="lv-LV"/>
        </w:rPr>
        <w:t xml:space="preserve">Ja Piegādātājs Līgumā noteiktajā kārtībā iesniedz Pasūtītājam apdrošināšanas sabiedrības izdotu neatsaucamu pirmā pieprasījuma garantiju, tajā ir jābūt iekļautiem šādiem īpašajiem nosacījumiem: </w:t>
      </w:r>
    </w:p>
    <w:p w14:paraId="7FAC6FA8" w14:textId="77777777" w:rsidR="00E652DE" w:rsidRPr="00E652DE" w:rsidRDefault="00E652DE" w:rsidP="0023155C">
      <w:pPr>
        <w:pStyle w:val="ListParagraph"/>
        <w:numPr>
          <w:ilvl w:val="2"/>
          <w:numId w:val="27"/>
        </w:numPr>
        <w:ind w:left="1276" w:hanging="709"/>
        <w:jc w:val="both"/>
        <w:rPr>
          <w:bCs/>
          <w:noProof/>
          <w:sz w:val="22"/>
          <w:lang w:eastAsia="lv-LV"/>
        </w:rPr>
      </w:pPr>
      <w:r w:rsidRPr="00E652DE">
        <w:rPr>
          <w:bCs/>
          <w:noProof/>
          <w:sz w:val="22"/>
          <w:lang w:eastAsia="lv-LV"/>
        </w:rPr>
        <w:t>“Šis ir pirmā pieprasījuma neatsaucams beznosacījuma garantijas apdrošināšanas līgums. Garantijai tiek piemēroti Starptautiskās Tirdzniecības palātas izdotie Vienotie noteikumi par pieprasījuma garantijām (“The ICC Uniform Rules for Demand Guaranties”, ICC Publication, No.758). Visus jautājumus, ko neregulē minētie noteikumi, regulē Latvijas Republikas normatīvie akti. Visi strīdi, kas radušies saistībā ar šo garantiju, izskatāmi Latvijas Republikas tiesā saskaņā ar Latvijas Republikas normatīvajiem tiesību aktiem. Īpašie noteikumi ir prioritāri attiecībā pret garantijas apdrošināšanas līguma vispārīgajiem noteikumiem.”;</w:t>
      </w:r>
    </w:p>
    <w:p w14:paraId="15446DA7" w14:textId="77777777" w:rsidR="00E652DE" w:rsidRPr="00E652DE" w:rsidRDefault="00E652DE" w:rsidP="0023155C">
      <w:pPr>
        <w:numPr>
          <w:ilvl w:val="2"/>
          <w:numId w:val="27"/>
        </w:numPr>
        <w:ind w:left="1276" w:hanging="709"/>
        <w:contextualSpacing/>
        <w:jc w:val="both"/>
        <w:rPr>
          <w:rFonts w:eastAsia="Times New Roman"/>
          <w:bCs/>
          <w:noProof/>
          <w:sz w:val="22"/>
          <w:lang w:eastAsia="lv-LV"/>
        </w:rPr>
      </w:pPr>
      <w:r w:rsidRPr="00E652DE">
        <w:rPr>
          <w:rFonts w:eastAsia="Times New Roman"/>
          <w:bCs/>
          <w:noProof/>
          <w:sz w:val="22"/>
          <w:lang w:eastAsia="lv-LV"/>
        </w:rPr>
        <w:t>Līguma saistību izpildes garantijas polises papildu nosacījumos ir jābūt norādītam “Pasūtītājam ir tiesības Līguma saistību izpildes garantiju izmantot, lai kompensētu Piegādātāja saistību neizpildes rezultātā Pasūtītājam nodarītos zaudējumus vai lai ieturētu līgumsodu.”.</w:t>
      </w:r>
    </w:p>
    <w:p w14:paraId="7D2F6F9D" w14:textId="77777777" w:rsidR="00E652DE" w:rsidRPr="00E652DE" w:rsidRDefault="00E652DE" w:rsidP="00E652DE">
      <w:pPr>
        <w:ind w:left="1134"/>
        <w:contextualSpacing/>
        <w:jc w:val="both"/>
        <w:rPr>
          <w:rFonts w:eastAsia="Times New Roman"/>
          <w:bCs/>
          <w:noProof/>
          <w:sz w:val="22"/>
          <w:lang w:eastAsia="lv-LV"/>
        </w:rPr>
      </w:pPr>
    </w:p>
    <w:p w14:paraId="1FD9D2F9" w14:textId="77777777" w:rsidR="00E652DE" w:rsidRPr="00E652DE" w:rsidRDefault="00E652DE" w:rsidP="0023155C">
      <w:pPr>
        <w:numPr>
          <w:ilvl w:val="0"/>
          <w:numId w:val="27"/>
        </w:numPr>
        <w:spacing w:after="120"/>
        <w:ind w:left="284" w:hanging="284"/>
        <w:jc w:val="center"/>
        <w:rPr>
          <w:rFonts w:eastAsia="Times New Roman"/>
          <w:b/>
          <w:noProof/>
          <w:sz w:val="22"/>
          <w:lang w:eastAsia="lv-LV"/>
        </w:rPr>
      </w:pPr>
      <w:r w:rsidRPr="00E652DE">
        <w:rPr>
          <w:rFonts w:eastAsia="Times New Roman"/>
          <w:b/>
          <w:noProof/>
          <w:sz w:val="22"/>
          <w:lang w:eastAsia="lv-LV"/>
        </w:rPr>
        <w:t>Apakšuzņēmēju un personāla nomaiņas un piesaistes kārtība</w:t>
      </w:r>
    </w:p>
    <w:p w14:paraId="027F5488" w14:textId="77777777" w:rsidR="00E652DE" w:rsidRPr="00E652DE" w:rsidRDefault="00E652DE" w:rsidP="00E652DE">
      <w:pPr>
        <w:widowControl w:val="0"/>
        <w:tabs>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ind w:right="-2" w:firstLine="567"/>
        <w:contextualSpacing/>
        <w:jc w:val="both"/>
        <w:rPr>
          <w:rFonts w:eastAsia="Times New Roman"/>
          <w:sz w:val="22"/>
          <w:lang w:eastAsia="lv-LV"/>
        </w:rPr>
      </w:pPr>
      <w:r w:rsidRPr="00E652DE">
        <w:rPr>
          <w:rFonts w:eastAsia="Times New Roman"/>
          <w:sz w:val="22"/>
          <w:lang w:eastAsia="lv-LV"/>
        </w:rPr>
        <w:t>Piegādātājam ir pienākums saskaņot ar Pasūtītāju iepirkuma procedūrā Piegādātāja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vēlāk kā 5 (piecu) darbdienu laikā pēc tam, kad saņēmis visu informāciju un dokumentus, kas nepieciešami lēmuma pieņemšanai, un par to rakstiski informē Piegādātāju.</w:t>
      </w:r>
    </w:p>
    <w:p w14:paraId="69DA901D" w14:textId="77777777" w:rsidR="00E652DE" w:rsidRPr="00E652DE" w:rsidRDefault="00E652DE" w:rsidP="00E652DE">
      <w:pPr>
        <w:widowControl w:val="0"/>
        <w:tabs>
          <w:tab w:val="left" w:pos="426"/>
        </w:tabs>
        <w:ind w:right="-2"/>
        <w:contextualSpacing/>
        <w:jc w:val="both"/>
        <w:rPr>
          <w:rFonts w:eastAsia="Times New Roman"/>
          <w:sz w:val="22"/>
        </w:rPr>
      </w:pPr>
    </w:p>
    <w:p w14:paraId="00D796E9" w14:textId="77777777" w:rsidR="00E652DE" w:rsidRPr="00E652DE" w:rsidRDefault="00E652DE" w:rsidP="0023155C">
      <w:pPr>
        <w:numPr>
          <w:ilvl w:val="0"/>
          <w:numId w:val="27"/>
        </w:numPr>
        <w:spacing w:after="120"/>
        <w:ind w:left="284" w:hanging="284"/>
        <w:jc w:val="center"/>
        <w:rPr>
          <w:rFonts w:eastAsia="Times New Roman"/>
          <w:b/>
          <w:noProof/>
          <w:sz w:val="22"/>
          <w:lang w:eastAsia="lv-LV"/>
        </w:rPr>
      </w:pPr>
      <w:r w:rsidRPr="00E652DE">
        <w:rPr>
          <w:rFonts w:eastAsia="Times New Roman"/>
          <w:b/>
          <w:noProof/>
          <w:sz w:val="22"/>
          <w:lang w:eastAsia="lv-LV"/>
        </w:rPr>
        <w:t>Garantijas</w:t>
      </w:r>
    </w:p>
    <w:p w14:paraId="69C5221D"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Piegādātājs garantē, ka piegādātā Prece ir augstas kvalitātes un atbilst Latvijas Republikas spēkā esošo normatīvo aktu un Eiropas Savienības atbilstošo standartu prasībām.</w:t>
      </w:r>
    </w:p>
    <w:p w14:paraId="4ABA9897"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 xml:space="preserve">Piegādātāja piegādātajai Precei </w:t>
      </w:r>
      <w:r w:rsidRPr="00E652DE">
        <w:rPr>
          <w:rFonts w:eastAsia="Times New Roman"/>
          <w:iCs/>
          <w:sz w:val="22"/>
        </w:rPr>
        <w:t>un Preces uzstādīšanas darbiem</w:t>
      </w:r>
      <w:r w:rsidRPr="00E652DE">
        <w:rPr>
          <w:rFonts w:eastAsia="Times New Roman"/>
          <w:sz w:val="22"/>
        </w:rPr>
        <w:t xml:space="preserve"> tiek dots garantijas termiņš – no Preces attaisnojuma dokumenta abpusējas parakstīšanas dienas līdz Darbu uzsākšanai atbilstoši Līguma 1.2. punktam. Piegādātājs apņemas nekavējoties pēc Pasūtītāja paziņojuma saņemšanas par saviem līdzekļiem novērst Preces garantijas laikā atklājušos un/vai radušos Preces defektus. Ja Piegādātājs </w:t>
      </w:r>
      <w:r w:rsidRPr="00E652DE">
        <w:rPr>
          <w:rFonts w:eastAsia="Times New Roman"/>
          <w:sz w:val="22"/>
        </w:rPr>
        <w:lastRenderedPageBreak/>
        <w:t xml:space="preserve">neievēro šajā punktā noteikto nosacījumu un 2 (divu) darbdienu laikā nedod Pasūtītājam motivētu atbildi vai neuzsāk defektu novēršanu, tad Pasūtītājs veic darbus saviem spēkiem, pieprasot visas izmaksas no Piegādātāja. </w:t>
      </w:r>
    </w:p>
    <w:p w14:paraId="737CA6EE"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Piegādātājs atbild par izpildīto Darbu kvalitāti, Darbu un to izpildē izmantoto materiālu, iekārtu, tehnoloģiju kvalitāti, atbilstību tehniskajām prasībām, Līguma dokumentācijai un Latvijas Republikas noteiktajiem standartiem, un par to drošu ekspluatāciju.</w:t>
      </w:r>
    </w:p>
    <w:p w14:paraId="101CDCA5"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Piegādātājs apņemas 2 (divu) darbdienu laikā pēc Pasūtītāja paziņojuma saņemšanas (pa pastu vai uz Līgumā 12.1.2. apakšpunktā norādīto Piegādātāja e-pasta adresi) par saviem līdzekļiem novērst garantijas laikā pēc Darbu pabeigšanas atklājušos un/vai radušos defektus, bojājumus, neprecizitātes un citas nepilnības. Ja objektīvu šķēršļu dēļ (tehniski vai tehnoloģiski darbu veikšanas termiņš pārsniedz 2 (divas) darbdienas) Piegādātājs nevar novērst konstatētos defektus šajā punktā noteiktajā termiņā, Puses ir tiesīgas vienoties par citu defektu novēršanas termiņu. Pēc konstatētā defekta novēršanas Puses paraksta aktu par trūkumu novēršanu.</w:t>
      </w:r>
    </w:p>
    <w:p w14:paraId="3E4953DF"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Ja Piegādātājs uzskata, ka nav atbildīgs par garantijas laikā radušos defektu, tas 2 (divu) darbdienu laikā no Pasūtītāja pretenzijas saņemšanas dienas par to rakstiski paziņo Pasūtītājam, norādot pamatojumu. Ja Pasūtītājs 2 (divu) darbdienu laikā nesaņem minēto Piegādātāja paziņojumu, uzskatāms, ka Piegādātājs ir piekritis izvirzītajai pretenzijai. Strīdus un domstarpības Puses atrisina pārrunu ceļā vai pieaicinot neatkarīgu ekspertu.</w:t>
      </w:r>
    </w:p>
    <w:p w14:paraId="1E23791E"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Ja Piegādātājs pēc Līguma 8.4. punktā minētā paziņojuma saņemšanas neuzsāk defektu novēršanas darbus vai neiesniedz Līguma 8.5. punktā minēto paziņojumu, Pasūtītājs ir tiesīgs uzskatīt, ka Piegādātājs atsakās veikt defektu novēršanas darbus.</w:t>
      </w:r>
    </w:p>
    <w:p w14:paraId="51EA24FA"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Ja Piegādātājs atsakās veikt defektu novēršanas darbus, Pasūtītājs bez saskaņošanas ar Piegādātāju ir tiesīgs šo darbu veikšanai pieaicināt citu darbu veicēju. Šajā gadījumā Piegādātājam ir pienākums kompensēt Pasūtītājam defektu novēršanas izdevumus.</w:t>
      </w:r>
    </w:p>
    <w:p w14:paraId="1E9963B0" w14:textId="77777777" w:rsidR="00E652DE" w:rsidRPr="00E652DE" w:rsidRDefault="00E652DE" w:rsidP="00E652DE">
      <w:pPr>
        <w:widowControl w:val="0"/>
        <w:ind w:left="567" w:right="-1"/>
        <w:contextualSpacing/>
        <w:jc w:val="both"/>
        <w:rPr>
          <w:rFonts w:eastAsia="Times New Roman"/>
          <w:sz w:val="22"/>
        </w:rPr>
      </w:pPr>
    </w:p>
    <w:p w14:paraId="7D921ABF" w14:textId="77777777" w:rsidR="00E652DE" w:rsidRPr="00E652DE" w:rsidRDefault="00E652DE" w:rsidP="0023155C">
      <w:pPr>
        <w:numPr>
          <w:ilvl w:val="0"/>
          <w:numId w:val="27"/>
        </w:numPr>
        <w:spacing w:after="120"/>
        <w:ind w:left="284" w:hanging="284"/>
        <w:jc w:val="center"/>
        <w:rPr>
          <w:rFonts w:eastAsia="Times New Roman"/>
          <w:b/>
          <w:noProof/>
          <w:sz w:val="22"/>
          <w:lang w:eastAsia="lv-LV"/>
        </w:rPr>
      </w:pPr>
      <w:r w:rsidRPr="00E652DE">
        <w:rPr>
          <w:rFonts w:eastAsia="Times New Roman"/>
          <w:b/>
          <w:noProof/>
          <w:sz w:val="22"/>
          <w:lang w:eastAsia="lv-LV"/>
        </w:rPr>
        <w:t>Fizisko personu datu apstrādes noteikumi</w:t>
      </w:r>
    </w:p>
    <w:p w14:paraId="6918F9FC"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Puses patstāvīgi  kā atsevišķi pārziņi nodrošina to darbības atbilstību normatīvo aktu prasībām un nodrošina, ka Līguma izpildes ietvaros apstrādātajiem fiziskas personas datiem (turpmāk – personas dati) var piekļūt tikai tie darbinieki, kuri ir iesaistīti Līguma izpildē. Puses nekavējoties paziņo otrai Pusei informāciju saistībā ar iespējamiem personas datu aizsardzības pārkāpumiem, ja tas var ietekmēt arī otru Pusi, kā arī sadarbojas, savstarpēji apmainoties ar informāciju, kas var palīdzēt izmeklēt vai ziņot par iespējamiem personas datu aizsardzības pārkāpumiem.</w:t>
      </w:r>
    </w:p>
    <w:p w14:paraId="7E3B2843"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Puses vienojas, ka Līguma izpildes ietvaros var rasties nepieciešamība savstarpēji apmainīties ar personas datiem, piemēram, Pušu pārstāvju vai kontaktpersonu informācija. Otrai Pusei personas dati tiek nodoti Līguma ietvaros, lai nodrošinātu Līguma kvalitatīvu izpildi.</w:t>
      </w:r>
    </w:p>
    <w:p w14:paraId="3E848BE0"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Puses vienojas, ka vispārējais atbildības sadalījuma princips Pušu starpā attiecībā uz jebkādiem uzliktiem administratīvajiem sodiem vai personas datu subjektu prasībām saskaņā ar Līguma nosacījumiem ir balstīts uz principu, kur katra attiecīgā Puse pilda savus normatīvajos aktos un Līgumā noteiktos pienākumus. Tādējādi visus piemērotos administratīvos sodus vai pieprasītos zaudējumus sedz tā Puse, kura nav pildījusi savus noteiktos pienākumus.</w:t>
      </w:r>
    </w:p>
    <w:p w14:paraId="7DF6DBD3"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 xml:space="preserve">Parakstot Līgumu, Piegādātājs apliecina, ka ir iepazinies ar Pasūtītāja Personas datu aizsardzības politiku, kas pieejama Pasūtītāja tīmekļa vietnē </w:t>
      </w:r>
      <w:hyperlink r:id="rId20" w:history="1">
        <w:r w:rsidRPr="00E652DE">
          <w:rPr>
            <w:rFonts w:eastAsia="Times New Roman"/>
            <w:color w:val="0000FF"/>
            <w:sz w:val="22"/>
            <w:u w:val="single"/>
          </w:rPr>
          <w:t>https://www.jurmala.lv/lv/personas-datu-aizsardzibas-politika</w:t>
        </w:r>
      </w:hyperlink>
      <w:r w:rsidRPr="00E652DE">
        <w:rPr>
          <w:rFonts w:eastAsia="Times New Roman"/>
          <w:sz w:val="22"/>
        </w:rPr>
        <w:t>, kā arī ir informēts, ka šī politika var tikt vienpusēji mainīta no Pasūtītāja puses.</w:t>
      </w:r>
    </w:p>
    <w:p w14:paraId="025C2A7D" w14:textId="77777777" w:rsidR="00E652DE" w:rsidRPr="00E652DE" w:rsidRDefault="00E652DE" w:rsidP="00E652DE">
      <w:pPr>
        <w:widowControl w:val="0"/>
        <w:ind w:left="567" w:right="-1"/>
        <w:contextualSpacing/>
        <w:jc w:val="both"/>
        <w:rPr>
          <w:rFonts w:eastAsia="Times New Roman"/>
          <w:sz w:val="22"/>
        </w:rPr>
      </w:pPr>
    </w:p>
    <w:p w14:paraId="24D6A234" w14:textId="77777777" w:rsidR="00E652DE" w:rsidRPr="00E652DE" w:rsidRDefault="00E652DE" w:rsidP="0023155C">
      <w:pPr>
        <w:numPr>
          <w:ilvl w:val="0"/>
          <w:numId w:val="27"/>
        </w:numPr>
        <w:spacing w:after="120"/>
        <w:ind w:left="426" w:hanging="426"/>
        <w:jc w:val="center"/>
        <w:rPr>
          <w:rFonts w:eastAsia="Times New Roman"/>
          <w:b/>
          <w:noProof/>
          <w:sz w:val="22"/>
          <w:lang w:eastAsia="lv-LV"/>
        </w:rPr>
      </w:pPr>
      <w:r w:rsidRPr="00E652DE">
        <w:rPr>
          <w:rFonts w:eastAsia="Times New Roman"/>
          <w:b/>
          <w:noProof/>
          <w:sz w:val="22"/>
          <w:lang w:eastAsia="lv-LV"/>
        </w:rPr>
        <w:t>Pušu atbildība un strīdu risināšanas kārtība</w:t>
      </w:r>
    </w:p>
    <w:p w14:paraId="59195F7C"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 xml:space="preserve">Piegādātājs atbild par piegādātās Preces un izpildīto Darbu atbilstību visām Līgumā un Latvijas Republikā spēkā esošajos normatīvajos aktos noteiktām </w:t>
      </w:r>
      <w:r w:rsidRPr="00E652DE">
        <w:rPr>
          <w:rFonts w:eastAsia="Times New Roman"/>
          <w:sz w:val="22"/>
          <w:lang w:eastAsia="lv-LV"/>
        </w:rPr>
        <w:t>tehniskām, sanitārām, vides aizsardzības, ugunsdrošības un citām</w:t>
      </w:r>
      <w:r w:rsidRPr="00E652DE">
        <w:rPr>
          <w:rFonts w:eastAsia="Times New Roman"/>
          <w:sz w:val="22"/>
        </w:rPr>
        <w:t xml:space="preserve"> prasībām un darbības kvalitāti atbilstoši ražotāja garantijai.</w:t>
      </w:r>
    </w:p>
    <w:p w14:paraId="3D710A8A"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Katra Puse saskaņā ar Latvijas Republikā spēkā esošajiem normatīvajiem aktiem un Līgumā noteikto ir atbildīga par savu Līgumā noteikto saistību neizpildi vai nepienācīgu izpildi. Par nodarītajiem zaudējumiem materiāli ir atbildīga tā Puse, kuras darbības vai bezdarbības dēļ šie zaudējumi radušies, un tai minētie zaudējumi, kas radušies otrai Pusei vai trešajām personām, jāatlīdzina 20 (divdesmit) darbdienu laikā no paziņojuma saņemšanas dienas.</w:t>
      </w:r>
    </w:p>
    <w:p w14:paraId="34AE1897"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Risku par Līgumā neparedzētām piegādēm un darbiem, kas nepieciešami Līguma pilnīgai izpildei, uzņemas Piegādātājs, tai skaitā neparedzēto darbu izmaksas, kas nav iekļautas līgumcenā, bet ir nepieciešamas Līguma pilnīgai izpildei Pasūtītāja pieprasītajā apjomā, kvalitātē un termiņā, un kas izriet no Līguma priekšmeta arī tad, ja tās nav tieši norādītas Līgumā.</w:t>
      </w:r>
    </w:p>
    <w:p w14:paraId="15F22523"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lastRenderedPageBreak/>
        <w:t xml:space="preserve">Ja Piegādātājs nepienācīgi pilda Līgumā paredzētās saistības, Piegādātājs maksā Pasūtītājam līgumsodu 1 % (viena procenta) apmērā no kopējās līgumcenas (visu pasūtījumu līgumcena) par katru pārkāpuma dienu, bet ne vairāk kā 10 % (desmit procentus) no līgumcenas. </w:t>
      </w:r>
    </w:p>
    <w:p w14:paraId="05875FBF"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Ja Piegādātājs kavē Līgumam atbilstošas Preces piegādi vai Darbu veikšanu, Piegādātājs maksā Pasūtītājam līgumsodu 1 % (viena procenta) apmērā no attiecīgā pasūtījuma summas par katru pārkāpuma dienu, bet ne vairāk kā 10 % (desmit procentus) no attiecīgā pasūtījuma summas.</w:t>
      </w:r>
    </w:p>
    <w:p w14:paraId="3570E66C"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Jebkura no Līguma izrietoša maksājuma samaksas kavējuma gadījumā samaksu nesaņēmusī Puse ir tiesīga piemērot otrai Pusei nokavējuma procentus 1 % (viena procenta) apmērā no kavētā maksājuma summas par katru kavējuma dienu, bet ne vairāk kā 10 % (desmit procentus) no kavētā maksājuma summas.</w:t>
      </w:r>
    </w:p>
    <w:p w14:paraId="47449460"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Līgumsoda samaksa neatbrīvo Puses no saistību pienācīgas izpildes. Pasūtītājs ir tiesīgs Piegādātājam piemēroto līgumsodu ieturēt no savstarpējiem norēķiniem.</w:t>
      </w:r>
    </w:p>
    <w:p w14:paraId="2CFD0A3B"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Ja Piegādātājs nespēj piegādāt Preci un veikt Darbus līgumā noteiktajā kārtībā vai termiņā, Pasūtītājam ir iebildumi par Preces un veikto Darbu kvalitāti vai tās atbilstību Līguma noteikumiem vai Piegādātājs atsakās vai vilcina nepilnību novēršanu vairāk kā par 2 (divām) darbdienām (vai citā līgumā noteiktā termiņā), tad Pasūtītājs ir tiesīgs pieprasīt papildu darbaspēka piesaistīšanu vai arī attiecīgos darbus nodot izpildei trešajai personai. Šādā gadījumā Piegādātājs sedz Pasūtītājam visus radušos izdevumus un zaudējumus. Tas neatbrīvo Piegādātāju no pārējo līguma saistību izpildes.</w:t>
      </w:r>
    </w:p>
    <w:p w14:paraId="027E4DBB" w14:textId="77777777" w:rsidR="00E652DE" w:rsidRPr="00E652DE" w:rsidRDefault="00E652DE" w:rsidP="0023155C">
      <w:pPr>
        <w:widowControl w:val="0"/>
        <w:numPr>
          <w:ilvl w:val="1"/>
          <w:numId w:val="27"/>
        </w:numPr>
        <w:ind w:left="567" w:right="-1" w:hanging="567"/>
        <w:contextualSpacing/>
        <w:jc w:val="both"/>
        <w:rPr>
          <w:rFonts w:eastAsia="Times New Roman"/>
          <w:sz w:val="22"/>
        </w:rPr>
      </w:pPr>
      <w:bookmarkStart w:id="138" w:name="_Hlk171952453"/>
      <w:r w:rsidRPr="00E652DE">
        <w:rPr>
          <w:rFonts w:eastAsia="Times New Roman"/>
          <w:sz w:val="22"/>
        </w:rPr>
        <w:t>Puses savlaicīgi apmainās ar jebkuru dokumentāciju un informāciju, kas ir nepieciešama Līguma izpildei, kā arī nekavējoties, bet ne ilgāk kā 2 (divu)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138"/>
    <w:p w14:paraId="4278BFAC"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2D5E00EE"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 xml:space="preserve">Visus ar Līgumu saistītos strīdus un domstarpības Puses risina savstarpējās pārrunās. Ja </w:t>
      </w:r>
      <w:r w:rsidRPr="00E652DE">
        <w:rPr>
          <w:sz w:val="22"/>
        </w:rPr>
        <w:t xml:space="preserve">pārrunās saprātīgā termiņā </w:t>
      </w:r>
      <w:r w:rsidRPr="00E652DE">
        <w:rPr>
          <w:rFonts w:eastAsia="Times New Roman"/>
          <w:sz w:val="22"/>
        </w:rPr>
        <w:t>nav panākta vienošanās, strīdus jautājumi tiek izskatīti saskaņā ar Latvijas Republikā spēkā esošajiem normatīvajiem aktiem.</w:t>
      </w:r>
    </w:p>
    <w:p w14:paraId="0A5673F8" w14:textId="77777777" w:rsidR="00E652DE" w:rsidRPr="00E652DE" w:rsidRDefault="00E652DE" w:rsidP="00E652DE">
      <w:pPr>
        <w:jc w:val="both"/>
        <w:rPr>
          <w:rFonts w:eastAsia="Times New Roman"/>
          <w:noProof/>
          <w:sz w:val="22"/>
          <w:lang w:eastAsia="lv-LV"/>
        </w:rPr>
      </w:pPr>
    </w:p>
    <w:p w14:paraId="31ABABD7" w14:textId="77777777" w:rsidR="00E652DE" w:rsidRPr="00E652DE" w:rsidRDefault="00E652DE" w:rsidP="0023155C">
      <w:pPr>
        <w:numPr>
          <w:ilvl w:val="0"/>
          <w:numId w:val="27"/>
        </w:numPr>
        <w:spacing w:after="120"/>
        <w:ind w:left="426" w:hanging="426"/>
        <w:jc w:val="center"/>
        <w:rPr>
          <w:rFonts w:eastAsia="Times New Roman"/>
          <w:b/>
          <w:noProof/>
          <w:sz w:val="22"/>
          <w:lang w:eastAsia="lv-LV"/>
        </w:rPr>
      </w:pPr>
      <w:r w:rsidRPr="00E652DE">
        <w:rPr>
          <w:rFonts w:eastAsia="Times New Roman"/>
          <w:b/>
          <w:noProof/>
          <w:sz w:val="22"/>
          <w:lang w:eastAsia="lv-LV"/>
        </w:rPr>
        <w:t>Līguma darbības laiks, grozīšanas un izbeigšanas kārtība</w:t>
      </w:r>
    </w:p>
    <w:p w14:paraId="21EC1A2B"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Līgums stājas spēkā pēc tā abpusējas parakstīšanas un ir spēkā līdz Pušu saistību izpildei vai tā izbeigšanai Līgumā noteiktajā kārtībā.</w:t>
      </w:r>
    </w:p>
    <w:p w14:paraId="79B4ACE6"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 xml:space="preserve">Līgumu var papildināt, grozīt vai izbeigt, Pusēm vienojoties </w:t>
      </w:r>
      <w:proofErr w:type="spellStart"/>
      <w:r w:rsidRPr="00E652DE">
        <w:rPr>
          <w:rFonts w:eastAsia="Times New Roman"/>
          <w:sz w:val="22"/>
        </w:rPr>
        <w:t>rakstveidā</w:t>
      </w:r>
      <w:proofErr w:type="spellEnd"/>
      <w:r w:rsidRPr="00E652DE">
        <w:rPr>
          <w:rFonts w:eastAsia="Times New Roman"/>
          <w:sz w:val="22"/>
        </w:rPr>
        <w:t>, saskaņā ar Līgumu un Latvijas Republikā spēkā esošajiem normatīvajiem aktiem.</w:t>
      </w:r>
    </w:p>
    <w:p w14:paraId="2359E61F"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Pasūtītājs ir tiesīgs vienpusēji atkāpties un izbeigt Līgumu pirms tajā noteikto saistību izpildes, neatlīdzinot Piegādātājam nekādus zaudējumus, nosūtot par to Piegādātājam rakstisku paziņojumu, kurā norāda izbeigšanas dienu, šādos gadījumos:</w:t>
      </w:r>
    </w:p>
    <w:p w14:paraId="4ADE02C3" w14:textId="77777777" w:rsidR="00E652DE" w:rsidRPr="00E652DE" w:rsidRDefault="00E652DE" w:rsidP="0023155C">
      <w:pPr>
        <w:widowControl w:val="0"/>
        <w:numPr>
          <w:ilvl w:val="2"/>
          <w:numId w:val="27"/>
        </w:numPr>
        <w:overflowPunct w:val="0"/>
        <w:autoSpaceDE w:val="0"/>
        <w:autoSpaceDN w:val="0"/>
        <w:adjustRightInd w:val="0"/>
        <w:ind w:left="1276" w:right="-1" w:hanging="709"/>
        <w:contextualSpacing/>
        <w:jc w:val="both"/>
        <w:rPr>
          <w:rFonts w:eastAsia="Times New Roman"/>
          <w:sz w:val="22"/>
          <w:lang w:eastAsia="lv-LV"/>
        </w:rPr>
      </w:pPr>
      <w:r w:rsidRPr="00E652DE">
        <w:rPr>
          <w:rFonts w:eastAsia="Times New Roman"/>
          <w:sz w:val="22"/>
          <w:lang w:eastAsia="lv-LV"/>
        </w:rPr>
        <w:t xml:space="preserve">Piegādātājs nepienācīgi pilda savas Līgumā noteiktās saistības un pēc Pasūtītāja brīdinājuma saņemšanas </w:t>
      </w:r>
      <w:r w:rsidRPr="00E652DE">
        <w:rPr>
          <w:rFonts w:eastAsia="Times New Roman"/>
          <w:sz w:val="22"/>
        </w:rPr>
        <w:t>nav novērsis konstatēto Līgumā noteikto saistību neizpildi</w:t>
      </w:r>
      <w:r w:rsidRPr="00E652DE">
        <w:rPr>
          <w:rFonts w:eastAsia="Times New Roman"/>
          <w:sz w:val="22"/>
          <w:lang w:eastAsia="lv-LV"/>
        </w:rPr>
        <w:t xml:space="preserve"> vai turpina tās nepildīt;</w:t>
      </w:r>
    </w:p>
    <w:p w14:paraId="421CC1F7" w14:textId="77777777" w:rsidR="00E652DE" w:rsidRPr="00E652DE" w:rsidRDefault="00E652DE" w:rsidP="0023155C">
      <w:pPr>
        <w:widowControl w:val="0"/>
        <w:numPr>
          <w:ilvl w:val="2"/>
          <w:numId w:val="27"/>
        </w:numPr>
        <w:overflowPunct w:val="0"/>
        <w:autoSpaceDE w:val="0"/>
        <w:autoSpaceDN w:val="0"/>
        <w:adjustRightInd w:val="0"/>
        <w:ind w:left="1276" w:right="-1" w:hanging="709"/>
        <w:contextualSpacing/>
        <w:jc w:val="both"/>
        <w:rPr>
          <w:rFonts w:eastAsia="Times New Roman"/>
          <w:sz w:val="22"/>
          <w:lang w:eastAsia="lv-LV"/>
        </w:rPr>
      </w:pPr>
      <w:r w:rsidRPr="00E652DE">
        <w:rPr>
          <w:rFonts w:eastAsia="Times New Roman"/>
          <w:sz w:val="22"/>
          <w:lang w:eastAsia="lv-LV"/>
        </w:rPr>
        <w:t>Piegādātājs pārkāpj kādu no Līguma noteikumiem, un šāds pārkāpums pēc Pasūtītāja viedokļa var būtiski ietekmēt Piegādātāja spējas pildīt savas saistības saskaņā ar Līgumu;</w:t>
      </w:r>
    </w:p>
    <w:p w14:paraId="6449F360" w14:textId="77777777" w:rsidR="00E652DE" w:rsidRPr="00E652DE" w:rsidRDefault="00E652DE" w:rsidP="0023155C">
      <w:pPr>
        <w:widowControl w:val="0"/>
        <w:numPr>
          <w:ilvl w:val="2"/>
          <w:numId w:val="27"/>
        </w:numPr>
        <w:overflowPunct w:val="0"/>
        <w:autoSpaceDE w:val="0"/>
        <w:autoSpaceDN w:val="0"/>
        <w:adjustRightInd w:val="0"/>
        <w:ind w:left="1276" w:right="-1" w:hanging="709"/>
        <w:contextualSpacing/>
        <w:jc w:val="both"/>
        <w:rPr>
          <w:rFonts w:eastAsia="Times New Roman"/>
          <w:sz w:val="22"/>
          <w:lang w:eastAsia="lv-LV"/>
        </w:rPr>
      </w:pPr>
      <w:r w:rsidRPr="00E652DE">
        <w:rPr>
          <w:rFonts w:eastAsia="Times New Roman"/>
          <w:sz w:val="22"/>
          <w:lang w:eastAsia="lv-LV"/>
        </w:rPr>
        <w:t>notiek jebkāds gadījums vai gadījumu virkne, kam pēc Pasūtītāja viedokļa ir būtiska nelabvēlīga ietekme uz Piegādātāja komercdarbību, aktīviem, darbību vai finansiālo stāvokli, kas iespaido Piegādātāja spēju izpildīt saistības saskaņā ar Līgumu;</w:t>
      </w:r>
    </w:p>
    <w:p w14:paraId="040A9121" w14:textId="77777777" w:rsidR="00E652DE" w:rsidRPr="00E652DE" w:rsidRDefault="00E652DE" w:rsidP="0023155C">
      <w:pPr>
        <w:numPr>
          <w:ilvl w:val="2"/>
          <w:numId w:val="27"/>
        </w:numPr>
        <w:tabs>
          <w:tab w:val="right" w:leader="underscore" w:pos="567"/>
        </w:tabs>
        <w:overflowPunct w:val="0"/>
        <w:autoSpaceDE w:val="0"/>
        <w:autoSpaceDN w:val="0"/>
        <w:adjustRightInd w:val="0"/>
        <w:ind w:left="1276" w:hanging="709"/>
        <w:contextualSpacing/>
        <w:jc w:val="both"/>
        <w:rPr>
          <w:rFonts w:eastAsia="Times New Roman"/>
          <w:sz w:val="22"/>
        </w:rPr>
      </w:pPr>
      <w:r w:rsidRPr="00E652DE">
        <w:rPr>
          <w:rFonts w:eastAsia="Times New Roman"/>
          <w:sz w:val="22"/>
          <w:lang w:eastAsia="lv-LV"/>
        </w:rPr>
        <w:t>ir uzsākts Piegādātāja maksātnespējas vai likvidācijas process;</w:t>
      </w:r>
    </w:p>
    <w:p w14:paraId="246E5E01" w14:textId="77777777" w:rsidR="00E652DE" w:rsidRPr="00E652DE" w:rsidRDefault="00E652DE" w:rsidP="0023155C">
      <w:pPr>
        <w:numPr>
          <w:ilvl w:val="2"/>
          <w:numId w:val="27"/>
        </w:numPr>
        <w:ind w:left="1276" w:hanging="709"/>
        <w:contextualSpacing/>
        <w:jc w:val="both"/>
        <w:rPr>
          <w:rFonts w:eastAsia="Times New Roman"/>
          <w:sz w:val="22"/>
        </w:rPr>
      </w:pPr>
      <w:r w:rsidRPr="00E652DE">
        <w:rPr>
          <w:rFonts w:eastAsia="Times New Roman"/>
          <w:sz w:val="22"/>
        </w:rPr>
        <w:t xml:space="preserve">ja Līgumu nav iespējams izpildīt tādēļ, ka Līguma izpildes laikā Piegādātājam (tai skaitā tā valdes vai padomes loceklim, patiesajam labuma guvējam, </w:t>
      </w:r>
      <w:proofErr w:type="spellStart"/>
      <w:r w:rsidRPr="00E652DE">
        <w:rPr>
          <w:rFonts w:eastAsia="Times New Roman"/>
          <w:sz w:val="22"/>
        </w:rPr>
        <w:t>pārstāvēttiesīgajai</w:t>
      </w:r>
      <w:proofErr w:type="spellEnd"/>
      <w:r w:rsidRPr="00E652DE">
        <w:rPr>
          <w:rFonts w:eastAsia="Times New Roman"/>
          <w:sz w:val="22"/>
        </w:rPr>
        <w:t xml:space="preserve"> personai vai prokūristam, vai personai, kura ir pilnvarota pārstāvēt Piegādātāju darbībās, kas saistītas ar filiāli, vai personālsabiedrības biedram, tās valdes vai padomes loceklim, patiesajam labuma guvējam, </w:t>
      </w:r>
      <w:proofErr w:type="spellStart"/>
      <w:r w:rsidRPr="00E652DE">
        <w:rPr>
          <w:rFonts w:eastAsia="Times New Roman"/>
          <w:sz w:val="22"/>
        </w:rPr>
        <w:t>pārstāvēttiesīgajai</w:t>
      </w:r>
      <w:proofErr w:type="spellEnd"/>
      <w:r w:rsidRPr="00E652DE">
        <w:rPr>
          <w:rFonts w:eastAsia="Times New Roman"/>
          <w:sz w:val="22"/>
        </w:rPr>
        <w:t xml:space="preserve"> personai vai prokūristam, ja Piegādātājs ir personālsabiedrība) ir piemērotas starptautiskās vai nacionālās sankcijas vai būtiskas finanšu un kapitāla tirgus intereses ietekmējošas Eiropas Savienības vai Ziemeļatlantijas līguma organizācijas dalībvalsts noteiktās sankcijas;</w:t>
      </w:r>
    </w:p>
    <w:p w14:paraId="39191CFD" w14:textId="77777777" w:rsidR="00E652DE" w:rsidRPr="00E652DE" w:rsidRDefault="00E652DE" w:rsidP="0023155C">
      <w:pPr>
        <w:numPr>
          <w:ilvl w:val="2"/>
          <w:numId w:val="27"/>
        </w:numPr>
        <w:ind w:left="1276" w:hanging="709"/>
        <w:contextualSpacing/>
        <w:jc w:val="both"/>
        <w:rPr>
          <w:rFonts w:eastAsia="Times New Roman"/>
          <w:sz w:val="22"/>
        </w:rPr>
      </w:pPr>
      <w:r w:rsidRPr="00E652DE">
        <w:rPr>
          <w:sz w:val="22"/>
        </w:rPr>
        <w:lastRenderedPageBreak/>
        <w:t>ja Pasūtītājs konstatē, ka Līguma izpildē izmantotas Krievijas Federācijas vai Baltkrievijas Republikas izcelsmes preces vai pakalpojumi, vai Piegādātājs pēc Pasūtītāja pieprasījuma Pasūtītāja noteiktajā termiņā neiesniedz dokumentus un informāciju, kas apliecina Līguma izpildē izmantoto preču un pakalpojumu izcelsmi</w:t>
      </w:r>
      <w:r w:rsidRPr="00E652DE">
        <w:rPr>
          <w:rFonts w:eastAsia="Times New Roman"/>
          <w:sz w:val="22"/>
        </w:rPr>
        <w:t>.</w:t>
      </w:r>
    </w:p>
    <w:p w14:paraId="1379DA79"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Ja Pasūtītājs izbeidz Līgumu saskaņā ar 11.3. punktu vai Piegādātājs vienpusēji atkāpjas un izbeidz Līgumu pirms tajā noteikto saistību izpildes (izņemot Līguma 11.5. punktā noteiktajā gadījumā), Piegādātājs atlīdzina Pasūtītājam visus tiešos un netiešos zaudējumus, kā arī Pasūtītājam ir tiesības pieprasīt Piegādātājam maksāt līgumsodu 10 % (desmit procentu) apmērā no līgumcenas 10 (desmit) darbdienu laikā pēc attiecīga paziņojuma saņemšanas. Pasūtītājs samaksā Piegādātājam tikai par tās Preces piegādi un to Daru izpildi, kas atbilst Līguma noteikumiem.</w:t>
      </w:r>
    </w:p>
    <w:p w14:paraId="44BF0F27"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Piegādātājs ir tiesīgs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Piegādātāja pretenzijas nosūtīšanas dienas Pasūtītājam.</w:t>
      </w:r>
    </w:p>
    <w:p w14:paraId="70B511AC"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sz w:val="22"/>
        </w:rPr>
        <w:t>Neviena no Pusēm neatbild par Līgumā noteikto saistību neizpildi, ja tas noticis tādu apstākļu dēļ, ko nav bijis iespējams paredzēt un novērst, t.i., nepārvaramas varas apstākļu, piemēram, ugunsgrēka, dabas katastrofu, sociālo konfliktu, kara darbības, valsts varas un pārvaldes institūciju darbības, kā arī tādu jaunu normatīvo aktu ieviešanas, kas ierobežo vai aizliedz Līgumā paredzēto darbību, rezultātā</w:t>
      </w:r>
      <w:r w:rsidRPr="00E652DE">
        <w:rPr>
          <w:rFonts w:eastAsia="Times New Roman"/>
          <w:sz w:val="22"/>
        </w:rPr>
        <w:t xml:space="preserve">. </w:t>
      </w:r>
    </w:p>
    <w:p w14:paraId="6D73F0C3"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 </w:t>
      </w:r>
    </w:p>
    <w:p w14:paraId="13E85DA8"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Piegādātājs 3 (trīs) darbdienu laikā no dienas, kad izmaiņas stājušās spēkā, rakstiski informē Pasūtītāju par izmaiņām Līgumā norādītajos Piegādātāja rekvizītos.</w:t>
      </w:r>
    </w:p>
    <w:p w14:paraId="545DB066" w14:textId="77777777" w:rsidR="00E652DE" w:rsidRPr="00E652DE" w:rsidRDefault="00E652DE" w:rsidP="0023155C">
      <w:pPr>
        <w:widowControl w:val="0"/>
        <w:numPr>
          <w:ilvl w:val="1"/>
          <w:numId w:val="27"/>
        </w:numPr>
        <w:ind w:left="567" w:right="-1" w:hanging="567"/>
        <w:contextualSpacing/>
        <w:jc w:val="both"/>
        <w:rPr>
          <w:rFonts w:eastAsia="Times New Roman"/>
          <w:sz w:val="22"/>
        </w:rPr>
      </w:pPr>
      <w:r w:rsidRPr="00E652DE">
        <w:rPr>
          <w:rFonts w:eastAsia="Times New Roman"/>
          <w:sz w:val="22"/>
        </w:rPr>
        <w:t xml:space="preserve">Ja kāda no Pusēm tiek reorganizēta, </w:t>
      </w:r>
      <w:smartTag w:uri="schemas-tilde-lv/tildestengine" w:element="veidnes">
        <w:smartTagPr>
          <w:attr w:name="id" w:val="-1"/>
          <w:attr w:name="baseform" w:val="Līgums"/>
          <w:attr w:name="text" w:val="Līgums"/>
        </w:smartTagPr>
        <w:r w:rsidRPr="00E652DE">
          <w:rPr>
            <w:rFonts w:eastAsia="Times New Roman"/>
            <w:sz w:val="22"/>
          </w:rPr>
          <w:t>Līgums</w:t>
        </w:r>
      </w:smartTag>
      <w:r w:rsidRPr="00E652DE">
        <w:rPr>
          <w:rFonts w:eastAsia="Times New Roman"/>
          <w:sz w:val="22"/>
        </w:rPr>
        <w:t xml:space="preserve"> paliek spēkā un tā noteikumi ir saistoši Pušu saistību pārņēmējiem.</w:t>
      </w:r>
    </w:p>
    <w:p w14:paraId="29452601" w14:textId="77777777" w:rsidR="00E652DE" w:rsidRPr="00E652DE" w:rsidRDefault="00E652DE" w:rsidP="0023155C">
      <w:pPr>
        <w:numPr>
          <w:ilvl w:val="0"/>
          <w:numId w:val="27"/>
        </w:numPr>
        <w:spacing w:after="120"/>
        <w:ind w:left="426" w:hanging="426"/>
        <w:jc w:val="center"/>
        <w:rPr>
          <w:rFonts w:eastAsia="Times New Roman"/>
          <w:b/>
          <w:noProof/>
          <w:sz w:val="22"/>
          <w:lang w:eastAsia="lv-LV"/>
        </w:rPr>
      </w:pPr>
      <w:bookmarkStart w:id="139" w:name="_Toc421106375"/>
      <w:r w:rsidRPr="00E652DE">
        <w:rPr>
          <w:rFonts w:eastAsia="Times New Roman"/>
          <w:b/>
          <w:noProof/>
          <w:sz w:val="22"/>
          <w:lang w:eastAsia="lv-LV"/>
        </w:rPr>
        <w:t>Citi noteikumi</w:t>
      </w:r>
      <w:bookmarkEnd w:id="139"/>
    </w:p>
    <w:p w14:paraId="5CCFABE2" w14:textId="77777777" w:rsidR="00E652DE" w:rsidRPr="00E652DE" w:rsidRDefault="00E652DE" w:rsidP="0023155C">
      <w:pPr>
        <w:widowControl w:val="0"/>
        <w:numPr>
          <w:ilvl w:val="1"/>
          <w:numId w:val="27"/>
        </w:numPr>
        <w:ind w:left="567" w:right="-1" w:hanging="567"/>
        <w:contextualSpacing/>
        <w:jc w:val="both"/>
        <w:rPr>
          <w:rFonts w:eastAsia="Times New Roman"/>
          <w:sz w:val="22"/>
        </w:rPr>
      </w:pPr>
      <w:bookmarkStart w:id="140" w:name="_Hlk171591069"/>
      <w:r w:rsidRPr="00E652DE">
        <w:rPr>
          <w:rFonts w:eastAsia="Times New Roman"/>
          <w:sz w:val="22"/>
        </w:rPr>
        <w:t>Lai nodrošinātu Līguma izpildi, Puses norīko savus pārstāvjus, kuru pienākums ir koordinēt Līguma izpildi un nodrošināt savlaicīgu informācijas apmaiņu:</w:t>
      </w:r>
    </w:p>
    <w:bookmarkEnd w:id="140"/>
    <w:p w14:paraId="2601EDCC" w14:textId="77777777" w:rsidR="00E652DE" w:rsidRPr="00E652DE" w:rsidRDefault="00E652DE" w:rsidP="0023155C">
      <w:pPr>
        <w:numPr>
          <w:ilvl w:val="2"/>
          <w:numId w:val="27"/>
        </w:numPr>
        <w:ind w:left="1276" w:hanging="709"/>
        <w:jc w:val="both"/>
        <w:rPr>
          <w:rFonts w:eastAsia="Times New Roman"/>
          <w:sz w:val="22"/>
        </w:rPr>
      </w:pPr>
      <w:r w:rsidRPr="00E652DE">
        <w:rPr>
          <w:rFonts w:eastAsia="Times New Roman"/>
          <w:w w:val="101"/>
          <w:sz w:val="22"/>
        </w:rPr>
        <w:t xml:space="preserve">Pasūtītāja pārstāvis: Liene Purmale, tālr. 20278443, e-pasts: </w:t>
      </w:r>
      <w:hyperlink r:id="rId21" w:history="1">
        <w:r w:rsidRPr="00E652DE">
          <w:rPr>
            <w:rStyle w:val="Hyperlink"/>
            <w:rFonts w:eastAsia="Times New Roman"/>
            <w:w w:val="101"/>
            <w:sz w:val="22"/>
          </w:rPr>
          <w:t>liene.purmale@jurmala.lv</w:t>
        </w:r>
      </w:hyperlink>
      <w:r w:rsidRPr="00E652DE">
        <w:rPr>
          <w:rFonts w:eastAsia="Times New Roman"/>
          <w:w w:val="101"/>
          <w:sz w:val="22"/>
        </w:rPr>
        <w:t>;</w:t>
      </w:r>
    </w:p>
    <w:p w14:paraId="330C65C8" w14:textId="77777777" w:rsidR="00E652DE" w:rsidRPr="00E652DE" w:rsidRDefault="00E652DE" w:rsidP="0023155C">
      <w:pPr>
        <w:numPr>
          <w:ilvl w:val="2"/>
          <w:numId w:val="27"/>
        </w:numPr>
        <w:ind w:left="1276" w:hanging="709"/>
        <w:jc w:val="both"/>
        <w:rPr>
          <w:rFonts w:eastAsia="Times New Roman"/>
          <w:sz w:val="22"/>
        </w:rPr>
      </w:pPr>
      <w:r w:rsidRPr="00E652DE">
        <w:rPr>
          <w:rFonts w:eastAsia="Times New Roman"/>
          <w:w w:val="101"/>
          <w:sz w:val="22"/>
        </w:rPr>
        <w:t xml:space="preserve">Piegādātāja pārstāvis: </w:t>
      </w:r>
      <w:r w:rsidRPr="00E652DE">
        <w:rPr>
          <w:rFonts w:eastAsia="Times New Roman"/>
          <w:w w:val="101"/>
          <w:sz w:val="22"/>
          <w:highlight w:val="lightGray"/>
        </w:rPr>
        <w:t>________</w:t>
      </w:r>
      <w:r w:rsidRPr="00E652DE">
        <w:rPr>
          <w:rFonts w:eastAsia="Times New Roman"/>
          <w:w w:val="101"/>
          <w:sz w:val="22"/>
        </w:rPr>
        <w:t xml:space="preserve"> </w:t>
      </w:r>
      <w:r w:rsidRPr="00E652DE">
        <w:rPr>
          <w:rFonts w:eastAsia="Times New Roman"/>
          <w:w w:val="101"/>
          <w:sz w:val="22"/>
          <w:highlight w:val="lightGray"/>
        </w:rPr>
        <w:t>_________</w:t>
      </w:r>
      <w:r w:rsidRPr="00E652DE">
        <w:rPr>
          <w:rFonts w:eastAsia="Times New Roman"/>
          <w:w w:val="101"/>
          <w:sz w:val="22"/>
        </w:rPr>
        <w:t xml:space="preserve">, tālr. </w:t>
      </w:r>
      <w:r w:rsidRPr="00E652DE">
        <w:rPr>
          <w:rFonts w:eastAsia="Times New Roman"/>
          <w:w w:val="101"/>
          <w:sz w:val="22"/>
          <w:highlight w:val="lightGray"/>
        </w:rPr>
        <w:t>_________</w:t>
      </w:r>
      <w:r w:rsidRPr="00E652DE">
        <w:rPr>
          <w:rFonts w:eastAsia="Times New Roman"/>
          <w:w w:val="101"/>
          <w:sz w:val="22"/>
        </w:rPr>
        <w:t xml:space="preserve">, e-pasts: </w:t>
      </w:r>
      <w:r w:rsidRPr="00E652DE">
        <w:rPr>
          <w:rFonts w:eastAsia="Times New Roman"/>
          <w:w w:val="101"/>
          <w:sz w:val="22"/>
          <w:highlight w:val="lightGray"/>
        </w:rPr>
        <w:t>___________</w:t>
      </w:r>
      <w:r w:rsidRPr="00E652DE">
        <w:rPr>
          <w:rFonts w:eastAsia="Times New Roman"/>
          <w:sz w:val="22"/>
        </w:rPr>
        <w:t>.</w:t>
      </w:r>
    </w:p>
    <w:p w14:paraId="7DA965BF" w14:textId="77777777" w:rsidR="00E652DE" w:rsidRPr="00E652DE" w:rsidRDefault="00E652DE" w:rsidP="0023155C">
      <w:pPr>
        <w:widowControl w:val="0"/>
        <w:numPr>
          <w:ilvl w:val="1"/>
          <w:numId w:val="27"/>
        </w:numPr>
        <w:overflowPunct w:val="0"/>
        <w:autoSpaceDE w:val="0"/>
        <w:autoSpaceDN w:val="0"/>
        <w:adjustRightInd w:val="0"/>
        <w:ind w:left="567" w:right="-1" w:hanging="567"/>
        <w:contextualSpacing/>
        <w:jc w:val="both"/>
        <w:rPr>
          <w:rFonts w:eastAsia="Times New Roman"/>
          <w:sz w:val="22"/>
        </w:rPr>
      </w:pPr>
      <w:r w:rsidRPr="00E652DE">
        <w:rPr>
          <w:rFonts w:eastAsia="Times New Roman"/>
          <w:sz w:val="22"/>
        </w:rPr>
        <w:t>Puses elektroniskajā saziņā un elektronisko dokumentu apritē primāri izmanto Pušu oficiālās elektroniskās adreses (e-adreses), izņemot Līgumā noteikto informācijas apriti starp Pušu kontaktpersonām.</w:t>
      </w:r>
    </w:p>
    <w:p w14:paraId="66B14426" w14:textId="77777777" w:rsidR="00E652DE" w:rsidRPr="00E652DE" w:rsidRDefault="00E652DE" w:rsidP="0023155C">
      <w:pPr>
        <w:widowControl w:val="0"/>
        <w:numPr>
          <w:ilvl w:val="1"/>
          <w:numId w:val="27"/>
        </w:numPr>
        <w:overflowPunct w:val="0"/>
        <w:autoSpaceDE w:val="0"/>
        <w:autoSpaceDN w:val="0"/>
        <w:adjustRightInd w:val="0"/>
        <w:ind w:left="567" w:right="-1" w:hanging="567"/>
        <w:contextualSpacing/>
        <w:jc w:val="both"/>
        <w:rPr>
          <w:rFonts w:eastAsia="Times New Roman"/>
          <w:sz w:val="22"/>
        </w:rPr>
      </w:pPr>
      <w:r w:rsidRPr="00E652DE">
        <w:rPr>
          <w:rFonts w:eastAsia="Times New Roman"/>
          <w:sz w:val="22"/>
        </w:rPr>
        <w:t>Visos jautājumos, kas nav regulēti Līgumā, Puses vadās no spēkā esošajiem Latvijas Republikas normatīvajiem aktiem.</w:t>
      </w:r>
    </w:p>
    <w:p w14:paraId="39905812" w14:textId="77777777" w:rsidR="00E652DE" w:rsidRPr="00E652DE" w:rsidRDefault="00E652DE" w:rsidP="0023155C">
      <w:pPr>
        <w:widowControl w:val="0"/>
        <w:numPr>
          <w:ilvl w:val="1"/>
          <w:numId w:val="27"/>
        </w:numPr>
        <w:overflowPunct w:val="0"/>
        <w:autoSpaceDE w:val="0"/>
        <w:autoSpaceDN w:val="0"/>
        <w:adjustRightInd w:val="0"/>
        <w:ind w:left="567" w:right="-1" w:hanging="567"/>
        <w:contextualSpacing/>
        <w:jc w:val="both"/>
        <w:rPr>
          <w:rFonts w:eastAsia="Times New Roman"/>
          <w:sz w:val="22"/>
        </w:rPr>
      </w:pPr>
      <w:r w:rsidRPr="00E652DE">
        <w:rPr>
          <w:rFonts w:eastAsia="Times New Roman"/>
          <w:sz w:val="22"/>
        </w:rPr>
        <w:t>Ja rodas pretrunas starp iepirkuma dokumentiem un Piegādātāja iesniegtā piedāvājuma dokumentiem, noteicošais ir iepirkuma dokumentos noteiktais.</w:t>
      </w:r>
    </w:p>
    <w:p w14:paraId="718F8473" w14:textId="77777777" w:rsidR="00E652DE" w:rsidRPr="00E652DE" w:rsidRDefault="00E652DE" w:rsidP="0023155C">
      <w:pPr>
        <w:widowControl w:val="0"/>
        <w:numPr>
          <w:ilvl w:val="1"/>
          <w:numId w:val="27"/>
        </w:numPr>
        <w:overflowPunct w:val="0"/>
        <w:autoSpaceDE w:val="0"/>
        <w:autoSpaceDN w:val="0"/>
        <w:adjustRightInd w:val="0"/>
        <w:ind w:left="567" w:right="-1" w:hanging="567"/>
        <w:contextualSpacing/>
        <w:jc w:val="both"/>
        <w:rPr>
          <w:rFonts w:eastAsia="Times New Roman"/>
          <w:sz w:val="22"/>
        </w:rPr>
      </w:pPr>
      <w:r w:rsidRPr="00E652DE">
        <w:rPr>
          <w:rFonts w:eastAsia="Times New Roman"/>
          <w:sz w:val="22"/>
        </w:rPr>
        <w:t>Ja kāds no Līguma noteikumiem nevar tikt izpildīts vai zaudē spēku, tad tas neietekmē citus Līguma noteikumus, ciktāl tie nav nesaraujami saistīti.</w:t>
      </w:r>
    </w:p>
    <w:p w14:paraId="29D92EC8" w14:textId="77777777" w:rsidR="00E652DE" w:rsidRPr="00E652DE" w:rsidRDefault="00E652DE" w:rsidP="0023155C">
      <w:pPr>
        <w:widowControl w:val="0"/>
        <w:numPr>
          <w:ilvl w:val="1"/>
          <w:numId w:val="27"/>
        </w:numPr>
        <w:overflowPunct w:val="0"/>
        <w:autoSpaceDE w:val="0"/>
        <w:autoSpaceDN w:val="0"/>
        <w:adjustRightInd w:val="0"/>
        <w:ind w:left="567" w:right="-1" w:hanging="567"/>
        <w:contextualSpacing/>
        <w:jc w:val="both"/>
        <w:rPr>
          <w:rFonts w:eastAsia="Times New Roman"/>
          <w:color w:val="FF0000"/>
          <w:sz w:val="22"/>
        </w:rPr>
      </w:pPr>
      <w:r w:rsidRPr="00E652DE">
        <w:rPr>
          <w:rFonts w:eastAsia="Times New Roman"/>
          <w:sz w:val="22"/>
        </w:rPr>
        <w:t xml:space="preserve">Pasūtītājs informē Piegādātāju par </w:t>
      </w:r>
      <w:r w:rsidRPr="00E652DE">
        <w:rPr>
          <w:rFonts w:eastAsia="Times New Roman"/>
          <w:bCs/>
          <w:w w:val="101"/>
          <w:sz w:val="22"/>
        </w:rPr>
        <w:t xml:space="preserve">kārtību, kādā atbilstoši Trauksmes celšanas likumam Jūrmalas valstspilsētas pašvaldībā darbojas iekšējā trauksmes celšanas sistēma, un tā ir pieejama Pasūtītāja tīmekļa vietnē </w:t>
      </w:r>
      <w:hyperlink r:id="rId22" w:history="1">
        <w:r w:rsidRPr="00E652DE">
          <w:rPr>
            <w:rFonts w:eastAsia="Times New Roman"/>
            <w:color w:val="0000FF"/>
            <w:sz w:val="22"/>
            <w:u w:val="single"/>
          </w:rPr>
          <w:t>https://www.jurmala.lv/lv/trauksmes-celsana</w:t>
        </w:r>
      </w:hyperlink>
      <w:r w:rsidRPr="00E652DE">
        <w:rPr>
          <w:rFonts w:eastAsia="Times New Roman"/>
          <w:sz w:val="22"/>
        </w:rPr>
        <w:t xml:space="preserve">. </w:t>
      </w:r>
    </w:p>
    <w:p w14:paraId="0BE48401" w14:textId="77777777" w:rsidR="00E652DE" w:rsidRPr="00E652DE" w:rsidRDefault="00E652DE" w:rsidP="0023155C">
      <w:pPr>
        <w:numPr>
          <w:ilvl w:val="1"/>
          <w:numId w:val="27"/>
        </w:numPr>
        <w:overflowPunct w:val="0"/>
        <w:autoSpaceDE w:val="0"/>
        <w:autoSpaceDN w:val="0"/>
        <w:adjustRightInd w:val="0"/>
        <w:ind w:left="567" w:right="-1" w:hanging="567"/>
        <w:contextualSpacing/>
        <w:jc w:val="both"/>
        <w:rPr>
          <w:rFonts w:eastAsia="Times New Roman"/>
          <w:sz w:val="22"/>
        </w:rPr>
      </w:pPr>
      <w:r w:rsidRPr="00E652DE">
        <w:rPr>
          <w:rFonts w:eastAsia="Times New Roman"/>
          <w:noProof/>
          <w:sz w:val="22"/>
          <w:lang w:eastAsia="lv-LV"/>
        </w:rPr>
        <w:t xml:space="preserve">Līgums ir sagatavots latviešu valodā elektroniska dokumenta veidā uz 7 (septiņām) lapām un pielikumiem, parakstīts elektroniski ar drošu elektronisko parakstu. </w:t>
      </w:r>
    </w:p>
    <w:p w14:paraId="58A8C991" w14:textId="77777777" w:rsidR="00E652DE" w:rsidRPr="00E652DE" w:rsidRDefault="00E652DE" w:rsidP="0023155C">
      <w:pPr>
        <w:numPr>
          <w:ilvl w:val="1"/>
          <w:numId w:val="27"/>
        </w:numPr>
        <w:overflowPunct w:val="0"/>
        <w:autoSpaceDE w:val="0"/>
        <w:autoSpaceDN w:val="0"/>
        <w:adjustRightInd w:val="0"/>
        <w:ind w:left="567" w:right="-1" w:hanging="567"/>
        <w:contextualSpacing/>
        <w:jc w:val="both"/>
        <w:rPr>
          <w:rFonts w:eastAsia="Times New Roman"/>
          <w:sz w:val="22"/>
        </w:rPr>
      </w:pPr>
      <w:r w:rsidRPr="00E652DE">
        <w:rPr>
          <w:rFonts w:eastAsia="Times New Roman"/>
          <w:noProof/>
          <w:sz w:val="22"/>
          <w:lang w:eastAsia="lv-LV"/>
        </w:rPr>
        <w:t>Līgumam kā neatņemamas sastāvdaļas pievienoti šādi pielikumi:</w:t>
      </w:r>
    </w:p>
    <w:p w14:paraId="5E49AA26" w14:textId="77777777" w:rsidR="00E652DE" w:rsidRPr="00E652DE" w:rsidRDefault="00E652DE" w:rsidP="00E652DE">
      <w:pPr>
        <w:tabs>
          <w:tab w:val="center" w:pos="4820"/>
        </w:tabs>
        <w:overflowPunct w:val="0"/>
        <w:autoSpaceDE w:val="0"/>
        <w:autoSpaceDN w:val="0"/>
        <w:adjustRightInd w:val="0"/>
        <w:ind w:left="567" w:right="-1"/>
        <w:jc w:val="both"/>
        <w:rPr>
          <w:rFonts w:eastAsia="Times New Roman"/>
          <w:noProof/>
          <w:sz w:val="22"/>
          <w:lang w:eastAsia="lv-LV"/>
        </w:rPr>
      </w:pPr>
      <w:r w:rsidRPr="00E652DE">
        <w:rPr>
          <w:rFonts w:eastAsia="Times New Roman"/>
          <w:noProof/>
          <w:sz w:val="22"/>
          <w:lang w:eastAsia="lv-LV"/>
        </w:rPr>
        <w:t>1. pielikums – Tehniskās specifikācijas uz 3 (trīs) lapām;</w:t>
      </w:r>
    </w:p>
    <w:p w14:paraId="4B1151EA" w14:textId="77777777" w:rsidR="00E652DE" w:rsidRPr="00E652DE" w:rsidRDefault="00E652DE" w:rsidP="00E652DE">
      <w:pPr>
        <w:tabs>
          <w:tab w:val="center" w:pos="4820"/>
        </w:tabs>
        <w:overflowPunct w:val="0"/>
        <w:autoSpaceDE w:val="0"/>
        <w:autoSpaceDN w:val="0"/>
        <w:adjustRightInd w:val="0"/>
        <w:ind w:left="567" w:right="-1"/>
        <w:jc w:val="both"/>
        <w:rPr>
          <w:rFonts w:eastAsia="Times New Roman"/>
          <w:noProof/>
          <w:sz w:val="22"/>
          <w:lang w:eastAsia="lv-LV"/>
        </w:rPr>
      </w:pPr>
      <w:r w:rsidRPr="00E652DE">
        <w:rPr>
          <w:rFonts w:eastAsia="Times New Roman"/>
          <w:noProof/>
          <w:sz w:val="22"/>
          <w:lang w:eastAsia="lv-LV"/>
        </w:rPr>
        <w:t>2. pielikums – Tehniskais piedāvājums uz 1 (vienas) lapas;</w:t>
      </w:r>
    </w:p>
    <w:p w14:paraId="72805D3D" w14:textId="77777777" w:rsidR="00E652DE" w:rsidRPr="00E652DE" w:rsidRDefault="00E652DE" w:rsidP="00E652DE">
      <w:pPr>
        <w:tabs>
          <w:tab w:val="center" w:pos="4820"/>
        </w:tabs>
        <w:overflowPunct w:val="0"/>
        <w:autoSpaceDE w:val="0"/>
        <w:autoSpaceDN w:val="0"/>
        <w:adjustRightInd w:val="0"/>
        <w:ind w:left="567" w:right="-1"/>
        <w:jc w:val="both"/>
        <w:rPr>
          <w:rFonts w:eastAsia="Times New Roman"/>
          <w:noProof/>
          <w:sz w:val="22"/>
          <w:lang w:eastAsia="lv-LV"/>
        </w:rPr>
      </w:pPr>
      <w:r w:rsidRPr="00E652DE">
        <w:rPr>
          <w:rFonts w:eastAsia="Times New Roman"/>
          <w:noProof/>
          <w:sz w:val="22"/>
          <w:lang w:eastAsia="lv-LV"/>
        </w:rPr>
        <w:t>3. pielikums – Finanšu piedāvājums uz 1 (vienas) lapas.</w:t>
      </w:r>
    </w:p>
    <w:p w14:paraId="4185E831" w14:textId="77777777" w:rsidR="00E652DE" w:rsidRPr="00E652DE" w:rsidRDefault="00E652DE" w:rsidP="00E652DE">
      <w:pPr>
        <w:tabs>
          <w:tab w:val="center" w:pos="4820"/>
        </w:tabs>
        <w:overflowPunct w:val="0"/>
        <w:autoSpaceDE w:val="0"/>
        <w:autoSpaceDN w:val="0"/>
        <w:adjustRightInd w:val="0"/>
        <w:ind w:left="426" w:right="-1"/>
        <w:jc w:val="both"/>
        <w:rPr>
          <w:rFonts w:eastAsia="Times New Roman"/>
          <w:sz w:val="22"/>
        </w:rPr>
      </w:pPr>
    </w:p>
    <w:p w14:paraId="49298388" w14:textId="77777777" w:rsidR="00E652DE" w:rsidRPr="00E652DE" w:rsidRDefault="00E652DE" w:rsidP="0023155C">
      <w:pPr>
        <w:numPr>
          <w:ilvl w:val="0"/>
          <w:numId w:val="27"/>
        </w:numPr>
        <w:spacing w:after="120"/>
        <w:ind w:left="426" w:hanging="426"/>
        <w:jc w:val="center"/>
        <w:rPr>
          <w:rFonts w:eastAsia="Times New Roman"/>
          <w:b/>
          <w:noProof/>
          <w:sz w:val="22"/>
          <w:lang w:eastAsia="lv-LV"/>
        </w:rPr>
      </w:pPr>
      <w:r w:rsidRPr="00E652DE">
        <w:rPr>
          <w:rFonts w:eastAsia="Times New Roman"/>
          <w:b/>
          <w:noProof/>
          <w:sz w:val="22"/>
          <w:lang w:eastAsia="lv-LV"/>
        </w:rPr>
        <w:t>Pušu rekvizīti un paraksti</w:t>
      </w:r>
    </w:p>
    <w:tbl>
      <w:tblPr>
        <w:tblW w:w="5000" w:type="pct"/>
        <w:tblLook w:val="04A0" w:firstRow="1" w:lastRow="0" w:firstColumn="1" w:lastColumn="0" w:noHBand="0" w:noVBand="1"/>
      </w:tblPr>
      <w:tblGrid>
        <w:gridCol w:w="5064"/>
        <w:gridCol w:w="4574"/>
      </w:tblGrid>
      <w:tr w:rsidR="00E652DE" w:rsidRPr="00E652DE" w14:paraId="5C90A64B" w14:textId="77777777" w:rsidTr="009B2338">
        <w:tc>
          <w:tcPr>
            <w:tcW w:w="2627" w:type="pct"/>
          </w:tcPr>
          <w:p w14:paraId="58A7C92E" w14:textId="77777777" w:rsidR="00E652DE" w:rsidRPr="00E652DE" w:rsidRDefault="00E652DE" w:rsidP="009B2338">
            <w:pPr>
              <w:rPr>
                <w:rFonts w:eastAsia="Times New Roman"/>
                <w:snapToGrid w:val="0"/>
                <w:sz w:val="22"/>
              </w:rPr>
            </w:pPr>
            <w:r w:rsidRPr="00E652DE">
              <w:rPr>
                <w:rFonts w:eastAsia="Times New Roman"/>
                <w:snapToGrid w:val="0"/>
                <w:sz w:val="22"/>
              </w:rPr>
              <w:t>Pasūtītājs:</w:t>
            </w:r>
          </w:p>
          <w:p w14:paraId="37DDBC35" w14:textId="77777777" w:rsidR="00E652DE" w:rsidRPr="00E652DE" w:rsidRDefault="00E652DE" w:rsidP="009B2338">
            <w:pPr>
              <w:rPr>
                <w:rFonts w:eastAsia="Times New Roman"/>
                <w:snapToGrid w:val="0"/>
                <w:sz w:val="22"/>
              </w:rPr>
            </w:pPr>
          </w:p>
        </w:tc>
        <w:tc>
          <w:tcPr>
            <w:tcW w:w="2373" w:type="pct"/>
            <w:hideMark/>
          </w:tcPr>
          <w:p w14:paraId="508A1691" w14:textId="77777777" w:rsidR="00E652DE" w:rsidRPr="00E652DE" w:rsidRDefault="00E652DE" w:rsidP="009B2338">
            <w:pPr>
              <w:tabs>
                <w:tab w:val="center" w:pos="4820"/>
              </w:tabs>
              <w:overflowPunct w:val="0"/>
              <w:autoSpaceDE w:val="0"/>
              <w:autoSpaceDN w:val="0"/>
              <w:adjustRightInd w:val="0"/>
              <w:ind w:right="-424"/>
              <w:jc w:val="both"/>
              <w:rPr>
                <w:rFonts w:eastAsia="Times New Roman"/>
                <w:sz w:val="22"/>
              </w:rPr>
            </w:pPr>
            <w:r w:rsidRPr="00E652DE">
              <w:rPr>
                <w:rFonts w:eastAsia="Times New Roman"/>
                <w:sz w:val="22"/>
              </w:rPr>
              <w:t>Piegādātājs:</w:t>
            </w:r>
          </w:p>
        </w:tc>
      </w:tr>
      <w:tr w:rsidR="00E652DE" w:rsidRPr="00E652DE" w14:paraId="25555BEA" w14:textId="77777777" w:rsidTr="009B2338">
        <w:tc>
          <w:tcPr>
            <w:tcW w:w="2627" w:type="pct"/>
            <w:hideMark/>
          </w:tcPr>
          <w:p w14:paraId="3448817C" w14:textId="77777777" w:rsidR="00E652DE" w:rsidRPr="00E652DE" w:rsidRDefault="00E652DE" w:rsidP="009B2338">
            <w:pPr>
              <w:rPr>
                <w:rFonts w:eastAsia="Times New Roman"/>
                <w:bCs/>
                <w:sz w:val="22"/>
              </w:rPr>
            </w:pPr>
            <w:r w:rsidRPr="00E652DE">
              <w:rPr>
                <w:rFonts w:eastAsia="Times New Roman"/>
                <w:snapToGrid w:val="0"/>
                <w:sz w:val="22"/>
              </w:rPr>
              <w:t>Jūrmalas valstspilsētas administrācija</w:t>
            </w:r>
          </w:p>
          <w:p w14:paraId="5C9C3DA6" w14:textId="77777777" w:rsidR="00E652DE" w:rsidRPr="00E652DE" w:rsidRDefault="00E652DE" w:rsidP="009B2338">
            <w:pPr>
              <w:rPr>
                <w:rFonts w:eastAsia="Times New Roman"/>
                <w:snapToGrid w:val="0"/>
                <w:sz w:val="22"/>
              </w:rPr>
            </w:pPr>
            <w:r w:rsidRPr="00E652DE">
              <w:rPr>
                <w:rFonts w:eastAsia="Times New Roman"/>
                <w:sz w:val="22"/>
              </w:rPr>
              <w:t xml:space="preserve">Nod. maks. </w:t>
            </w:r>
            <w:proofErr w:type="spellStart"/>
            <w:r w:rsidRPr="00E652DE">
              <w:rPr>
                <w:rFonts w:eastAsia="Times New Roman"/>
                <w:sz w:val="22"/>
              </w:rPr>
              <w:t>reģ</w:t>
            </w:r>
            <w:proofErr w:type="spellEnd"/>
            <w:r w:rsidRPr="00E652DE">
              <w:rPr>
                <w:rFonts w:eastAsia="Times New Roman"/>
                <w:sz w:val="22"/>
              </w:rPr>
              <w:t>. Nr. </w:t>
            </w:r>
            <w:r w:rsidRPr="00E652DE">
              <w:rPr>
                <w:rFonts w:eastAsia="Times New Roman"/>
                <w:snapToGrid w:val="0"/>
                <w:sz w:val="22"/>
              </w:rPr>
              <w:t>90000056357</w:t>
            </w:r>
          </w:p>
          <w:p w14:paraId="70F5EDB5" w14:textId="77777777" w:rsidR="00E652DE" w:rsidRPr="00E652DE" w:rsidRDefault="00E652DE" w:rsidP="009B2338">
            <w:pPr>
              <w:rPr>
                <w:rFonts w:eastAsia="Times New Roman"/>
                <w:snapToGrid w:val="0"/>
                <w:sz w:val="22"/>
              </w:rPr>
            </w:pPr>
            <w:r w:rsidRPr="00E652DE">
              <w:rPr>
                <w:rFonts w:eastAsia="Times New Roman"/>
                <w:snapToGrid w:val="0"/>
                <w:sz w:val="22"/>
              </w:rPr>
              <w:t>Jomas iela 1/5, Jūrmala, LV-2015</w:t>
            </w:r>
          </w:p>
          <w:p w14:paraId="25AD21E1" w14:textId="77777777" w:rsidR="00E652DE" w:rsidRPr="00E652DE" w:rsidRDefault="00E652DE" w:rsidP="009B2338">
            <w:pPr>
              <w:rPr>
                <w:rFonts w:eastAsia="Times New Roman"/>
                <w:bCs/>
                <w:sz w:val="22"/>
              </w:rPr>
            </w:pPr>
            <w:r w:rsidRPr="00E652DE">
              <w:rPr>
                <w:rFonts w:eastAsia="Times New Roman"/>
                <w:bCs/>
                <w:sz w:val="22"/>
              </w:rPr>
              <w:lastRenderedPageBreak/>
              <w:t>Konta Nr. LV84PARX0002484572001</w:t>
            </w:r>
          </w:p>
          <w:p w14:paraId="7DF98894" w14:textId="77777777" w:rsidR="00E652DE" w:rsidRPr="00E652DE" w:rsidRDefault="00E652DE" w:rsidP="009B2338">
            <w:pPr>
              <w:rPr>
                <w:rFonts w:eastAsia="Times New Roman"/>
                <w:bCs/>
                <w:color w:val="FF0000"/>
                <w:sz w:val="22"/>
              </w:rPr>
            </w:pPr>
            <w:r w:rsidRPr="00E652DE">
              <w:rPr>
                <w:rFonts w:eastAsia="Times New Roman"/>
                <w:sz w:val="22"/>
              </w:rPr>
              <w:t>Akciju sabiedrība “Citadele banka”</w:t>
            </w:r>
          </w:p>
          <w:p w14:paraId="68F99FC8" w14:textId="77777777" w:rsidR="00E652DE" w:rsidRPr="00E652DE" w:rsidRDefault="00E652DE" w:rsidP="009B2338">
            <w:pPr>
              <w:jc w:val="both"/>
              <w:rPr>
                <w:rFonts w:eastAsia="Times New Roman"/>
                <w:sz w:val="22"/>
              </w:rPr>
            </w:pPr>
            <w:r w:rsidRPr="00E652DE">
              <w:rPr>
                <w:rFonts w:eastAsia="Times New Roman"/>
                <w:sz w:val="22"/>
              </w:rPr>
              <w:t>Kods: PARXLV22</w:t>
            </w:r>
          </w:p>
          <w:p w14:paraId="4B73ABF9" w14:textId="77777777" w:rsidR="00E652DE" w:rsidRPr="00E652DE" w:rsidRDefault="00E652DE" w:rsidP="009B2338">
            <w:pPr>
              <w:jc w:val="both"/>
              <w:rPr>
                <w:rFonts w:eastAsia="Times New Roman"/>
                <w:sz w:val="22"/>
              </w:rPr>
            </w:pPr>
            <w:r w:rsidRPr="00E652DE">
              <w:rPr>
                <w:rFonts w:eastAsia="Times New Roman"/>
                <w:sz w:val="22"/>
              </w:rPr>
              <w:t xml:space="preserve">E-pasts: </w:t>
            </w:r>
            <w:hyperlink r:id="rId23" w:history="1">
              <w:r w:rsidRPr="00E652DE">
                <w:rPr>
                  <w:rFonts w:eastAsia="Times New Roman"/>
                  <w:color w:val="0000FF"/>
                  <w:sz w:val="22"/>
                  <w:u w:val="single"/>
                </w:rPr>
                <w:t>pasts@jurmala.lv</w:t>
              </w:r>
            </w:hyperlink>
          </w:p>
          <w:p w14:paraId="2F995403" w14:textId="77777777" w:rsidR="00E652DE" w:rsidRPr="00E652DE" w:rsidRDefault="00E652DE" w:rsidP="009B2338">
            <w:pPr>
              <w:rPr>
                <w:rFonts w:eastAsia="Times New Roman"/>
                <w:snapToGrid w:val="0"/>
                <w:sz w:val="22"/>
              </w:rPr>
            </w:pPr>
          </w:p>
        </w:tc>
        <w:tc>
          <w:tcPr>
            <w:tcW w:w="2373" w:type="pct"/>
          </w:tcPr>
          <w:p w14:paraId="2838C7CA" w14:textId="77777777" w:rsidR="00E652DE" w:rsidRPr="00E652DE" w:rsidRDefault="00E652DE" w:rsidP="009B2338">
            <w:pPr>
              <w:tabs>
                <w:tab w:val="center" w:pos="4820"/>
              </w:tabs>
              <w:overflowPunct w:val="0"/>
              <w:autoSpaceDE w:val="0"/>
              <w:autoSpaceDN w:val="0"/>
              <w:adjustRightInd w:val="0"/>
              <w:ind w:right="-424"/>
              <w:jc w:val="both"/>
              <w:rPr>
                <w:rFonts w:eastAsia="Times New Roman"/>
                <w:sz w:val="22"/>
              </w:rPr>
            </w:pPr>
          </w:p>
        </w:tc>
      </w:tr>
      <w:tr w:rsidR="00E652DE" w:rsidRPr="00E652DE" w14:paraId="028776C6" w14:textId="77777777" w:rsidTr="009B2338">
        <w:trPr>
          <w:trHeight w:val="962"/>
        </w:trPr>
        <w:tc>
          <w:tcPr>
            <w:tcW w:w="2627" w:type="pct"/>
          </w:tcPr>
          <w:p w14:paraId="56B3D714" w14:textId="77777777" w:rsidR="00E652DE" w:rsidRPr="00E652DE" w:rsidRDefault="00E652DE" w:rsidP="009B2338">
            <w:pPr>
              <w:tabs>
                <w:tab w:val="center" w:pos="4820"/>
              </w:tabs>
              <w:overflowPunct w:val="0"/>
              <w:autoSpaceDE w:val="0"/>
              <w:autoSpaceDN w:val="0"/>
              <w:adjustRightInd w:val="0"/>
              <w:ind w:right="-424"/>
              <w:jc w:val="both"/>
              <w:rPr>
                <w:rFonts w:eastAsia="Times New Roman"/>
                <w:sz w:val="22"/>
              </w:rPr>
            </w:pPr>
          </w:p>
          <w:p w14:paraId="4C4F0783" w14:textId="77777777" w:rsidR="00E652DE" w:rsidRPr="00E652DE" w:rsidRDefault="00E652DE" w:rsidP="009B2338">
            <w:pPr>
              <w:tabs>
                <w:tab w:val="center" w:pos="4820"/>
              </w:tabs>
              <w:overflowPunct w:val="0"/>
              <w:autoSpaceDE w:val="0"/>
              <w:autoSpaceDN w:val="0"/>
              <w:adjustRightInd w:val="0"/>
              <w:ind w:right="-424"/>
              <w:jc w:val="both"/>
              <w:rPr>
                <w:rFonts w:eastAsia="Times New Roman"/>
                <w:sz w:val="22"/>
              </w:rPr>
            </w:pPr>
            <w:r w:rsidRPr="00E652DE">
              <w:rPr>
                <w:rFonts w:eastAsia="Times New Roman"/>
                <w:sz w:val="22"/>
              </w:rPr>
              <w:t>(paraksts*)</w:t>
            </w:r>
          </w:p>
          <w:p w14:paraId="0EDFFFFD" w14:textId="77777777" w:rsidR="00E652DE" w:rsidRPr="00E652DE" w:rsidRDefault="00E652DE" w:rsidP="009B2338">
            <w:pPr>
              <w:shd w:val="clear" w:color="auto" w:fill="D9D9D9"/>
              <w:tabs>
                <w:tab w:val="center" w:pos="4820"/>
              </w:tabs>
              <w:overflowPunct w:val="0"/>
              <w:autoSpaceDE w:val="0"/>
              <w:autoSpaceDN w:val="0"/>
              <w:adjustRightInd w:val="0"/>
              <w:ind w:right="-424"/>
              <w:jc w:val="both"/>
              <w:rPr>
                <w:rFonts w:eastAsia="Times New Roman"/>
                <w:sz w:val="22"/>
              </w:rPr>
            </w:pPr>
            <w:r w:rsidRPr="00E652DE">
              <w:rPr>
                <w:rFonts w:eastAsia="Times New Roman"/>
                <w:sz w:val="22"/>
              </w:rPr>
              <w:t>Vārds, uzvārds</w:t>
            </w:r>
          </w:p>
        </w:tc>
        <w:tc>
          <w:tcPr>
            <w:tcW w:w="2373" w:type="pct"/>
          </w:tcPr>
          <w:p w14:paraId="426C46C1" w14:textId="77777777" w:rsidR="00E652DE" w:rsidRPr="00E652DE" w:rsidRDefault="00E652DE" w:rsidP="009B2338">
            <w:pPr>
              <w:tabs>
                <w:tab w:val="center" w:pos="4820"/>
              </w:tabs>
              <w:overflowPunct w:val="0"/>
              <w:autoSpaceDE w:val="0"/>
              <w:autoSpaceDN w:val="0"/>
              <w:adjustRightInd w:val="0"/>
              <w:ind w:right="-424"/>
              <w:jc w:val="both"/>
              <w:rPr>
                <w:rFonts w:eastAsia="Times New Roman"/>
                <w:sz w:val="22"/>
              </w:rPr>
            </w:pPr>
          </w:p>
          <w:p w14:paraId="4EE33CA5" w14:textId="77777777" w:rsidR="00E652DE" w:rsidRPr="00E652DE" w:rsidRDefault="00E652DE" w:rsidP="009B2338">
            <w:pPr>
              <w:tabs>
                <w:tab w:val="center" w:pos="4820"/>
              </w:tabs>
              <w:overflowPunct w:val="0"/>
              <w:autoSpaceDE w:val="0"/>
              <w:autoSpaceDN w:val="0"/>
              <w:adjustRightInd w:val="0"/>
              <w:ind w:right="-424"/>
              <w:jc w:val="both"/>
              <w:rPr>
                <w:rFonts w:eastAsia="Times New Roman"/>
                <w:sz w:val="22"/>
              </w:rPr>
            </w:pPr>
            <w:r w:rsidRPr="00E652DE">
              <w:rPr>
                <w:rFonts w:eastAsia="Times New Roman"/>
                <w:sz w:val="22"/>
              </w:rPr>
              <w:t>(paraksts*)</w:t>
            </w:r>
          </w:p>
          <w:p w14:paraId="7E9A5A4F" w14:textId="77777777" w:rsidR="00E652DE" w:rsidRPr="00E652DE" w:rsidRDefault="00E652DE" w:rsidP="009B2338">
            <w:pPr>
              <w:tabs>
                <w:tab w:val="center" w:pos="4820"/>
              </w:tabs>
              <w:overflowPunct w:val="0"/>
              <w:autoSpaceDE w:val="0"/>
              <w:autoSpaceDN w:val="0"/>
              <w:adjustRightInd w:val="0"/>
              <w:ind w:right="-424"/>
              <w:jc w:val="both"/>
              <w:rPr>
                <w:rFonts w:eastAsia="Times New Roman"/>
                <w:sz w:val="22"/>
              </w:rPr>
            </w:pPr>
            <w:r w:rsidRPr="00E652DE">
              <w:rPr>
                <w:rFonts w:eastAsia="Times New Roman"/>
                <w:sz w:val="22"/>
                <w:highlight w:val="lightGray"/>
              </w:rPr>
              <w:t>Vārds, uzvārds</w:t>
            </w:r>
          </w:p>
        </w:tc>
      </w:tr>
    </w:tbl>
    <w:p w14:paraId="21E436F7" w14:textId="77777777" w:rsidR="00E652DE" w:rsidRPr="00E652DE" w:rsidRDefault="00E652DE" w:rsidP="00E652DE">
      <w:pPr>
        <w:overflowPunct w:val="0"/>
        <w:autoSpaceDE w:val="0"/>
        <w:autoSpaceDN w:val="0"/>
        <w:adjustRightInd w:val="0"/>
        <w:textAlignment w:val="baseline"/>
        <w:rPr>
          <w:rFonts w:eastAsia="Times New Roman"/>
          <w:sz w:val="22"/>
        </w:rPr>
      </w:pPr>
      <w:r w:rsidRPr="00E652DE">
        <w:rPr>
          <w:rFonts w:eastAsia="Times New Roman"/>
          <w:sz w:val="22"/>
        </w:rPr>
        <w:t>*</w:t>
      </w:r>
      <w:r w:rsidRPr="00E652DE">
        <w:rPr>
          <w:rFonts w:eastAsia="Times New Roman"/>
          <w:iCs/>
          <w:sz w:val="22"/>
        </w:rPr>
        <w:t>Dokuments parakstīts ar drošu elektronisko parakstu un satur laika zīmogu</w:t>
      </w:r>
    </w:p>
    <w:p w14:paraId="76053C7B" w14:textId="4B1D5B94" w:rsidR="008A68CA" w:rsidRDefault="008A68CA">
      <w:pPr>
        <w:rPr>
          <w:sz w:val="22"/>
        </w:rPr>
      </w:pPr>
    </w:p>
    <w:p w14:paraId="311F697D" w14:textId="49E6AD4D" w:rsidR="00E652DE" w:rsidRDefault="00E652DE">
      <w:pPr>
        <w:rPr>
          <w:sz w:val="22"/>
        </w:rPr>
      </w:pPr>
      <w:r>
        <w:rPr>
          <w:sz w:val="22"/>
        </w:rPr>
        <w:br w:type="page"/>
      </w:r>
    </w:p>
    <w:p w14:paraId="62484808" w14:textId="77777777" w:rsidR="009540A0" w:rsidRDefault="009540A0" w:rsidP="0040067E">
      <w:pPr>
        <w:ind w:left="1440"/>
        <w:jc w:val="right"/>
        <w:rPr>
          <w:sz w:val="22"/>
        </w:rPr>
      </w:pPr>
      <w:bookmarkStart w:id="141" w:name="_Hlk188974595"/>
    </w:p>
    <w:p w14:paraId="3C8E843B" w14:textId="0628B22E" w:rsidR="0040067E" w:rsidRPr="00561F11" w:rsidRDefault="008A68CA" w:rsidP="0040067E">
      <w:pPr>
        <w:ind w:left="1440"/>
        <w:jc w:val="right"/>
        <w:rPr>
          <w:b/>
          <w:sz w:val="22"/>
        </w:rPr>
      </w:pPr>
      <w:r>
        <w:rPr>
          <w:b/>
          <w:sz w:val="22"/>
        </w:rPr>
        <w:t>5</w:t>
      </w:r>
      <w:r w:rsidR="0040067E" w:rsidRPr="00561F11">
        <w:rPr>
          <w:b/>
          <w:sz w:val="22"/>
        </w:rPr>
        <w:t>.pielikums</w:t>
      </w:r>
    </w:p>
    <w:p w14:paraId="4273971D" w14:textId="77777777" w:rsidR="0040067E" w:rsidRPr="00561F11" w:rsidRDefault="0040067E" w:rsidP="0040067E">
      <w:pPr>
        <w:ind w:firstLine="720"/>
        <w:jc w:val="right"/>
        <w:rPr>
          <w:sz w:val="22"/>
        </w:rPr>
      </w:pPr>
      <w:r w:rsidRPr="00561F11">
        <w:rPr>
          <w:sz w:val="22"/>
        </w:rPr>
        <w:t xml:space="preserve">iepirkumam </w:t>
      </w:r>
    </w:p>
    <w:p w14:paraId="6778F88B" w14:textId="3A8A24D2" w:rsidR="0040067E" w:rsidRPr="00561F11" w:rsidRDefault="0040067E" w:rsidP="0040067E">
      <w:pPr>
        <w:ind w:firstLine="720"/>
        <w:jc w:val="right"/>
        <w:rPr>
          <w:sz w:val="22"/>
        </w:rPr>
      </w:pPr>
      <w:r w:rsidRPr="00561F11">
        <w:rPr>
          <w:sz w:val="22"/>
        </w:rPr>
        <w:t xml:space="preserve">ar ID Nr. JVA </w:t>
      </w:r>
      <w:r w:rsidR="00074029">
        <w:rPr>
          <w:sz w:val="22"/>
        </w:rPr>
        <w:t>2026/</w:t>
      </w:r>
      <w:r w:rsidR="007D7A19">
        <w:rPr>
          <w:sz w:val="22"/>
        </w:rPr>
        <w:t>69</w:t>
      </w:r>
      <w:r w:rsidRPr="00561F11">
        <w:rPr>
          <w:sz w:val="22"/>
        </w:rPr>
        <w:t xml:space="preserve">     </w:t>
      </w:r>
    </w:p>
    <w:p w14:paraId="26E3D180" w14:textId="77777777" w:rsidR="0040067E" w:rsidRPr="00561F11" w:rsidRDefault="0040067E" w:rsidP="0040067E">
      <w:pPr>
        <w:rPr>
          <w:sz w:val="20"/>
          <w:szCs w:val="20"/>
          <w:highlight w:val="cyan"/>
        </w:rPr>
      </w:pPr>
    </w:p>
    <w:p w14:paraId="041E7436" w14:textId="77777777" w:rsidR="00BD29A5" w:rsidRDefault="00BD29A5" w:rsidP="00C46E2F">
      <w:pPr>
        <w:widowControl w:val="0"/>
        <w:spacing w:line="276" w:lineRule="auto"/>
        <w:rPr>
          <w:rFonts w:eastAsia="Courier New"/>
          <w:b/>
          <w:i/>
          <w:caps/>
          <w:color w:val="000000"/>
          <w:spacing w:val="5"/>
          <w:kern w:val="28"/>
          <w:sz w:val="22"/>
          <w:lang w:eastAsia="lv-LV"/>
        </w:rPr>
      </w:pPr>
      <w:bookmarkStart w:id="142" w:name="_Hlk109987100"/>
      <w:bookmarkEnd w:id="141"/>
    </w:p>
    <w:p w14:paraId="1D1374A6" w14:textId="77777777" w:rsidR="00FB72C0" w:rsidRPr="00941F5A" w:rsidRDefault="00FB72C0" w:rsidP="00FB72C0">
      <w:pPr>
        <w:pStyle w:val="Heading1"/>
        <w:rPr>
          <w:rFonts w:ascii="Times New Roman Bold" w:hAnsi="Times New Roman Bold"/>
          <w:b w:val="0"/>
          <w:bCs w:val="0"/>
          <w:spacing w:val="5"/>
          <w:kern w:val="28"/>
          <w:sz w:val="20"/>
          <w:szCs w:val="20"/>
        </w:rPr>
      </w:pPr>
      <w:bookmarkStart w:id="143" w:name="_Toc189817118"/>
      <w:bookmarkStart w:id="144" w:name="_Toc238121406"/>
      <w:r w:rsidRPr="00FB72C0">
        <w:t>PRETENDENTA PIEREDZES APLIECINĀJUMA VEIDLAPA</w:t>
      </w:r>
      <w:bookmarkEnd w:id="143"/>
      <w:bookmarkEnd w:id="144"/>
    </w:p>
    <w:p w14:paraId="0E6EC173" w14:textId="77777777" w:rsidR="00FB72C0" w:rsidRDefault="00FB72C0" w:rsidP="00FB72C0">
      <w:pPr>
        <w:overflowPunct w:val="0"/>
        <w:autoSpaceDE w:val="0"/>
        <w:autoSpaceDN w:val="0"/>
        <w:adjustRightInd w:val="0"/>
        <w:contextualSpacing/>
        <w:jc w:val="center"/>
        <w:textAlignment w:val="baseline"/>
        <w:rPr>
          <w:rFonts w:ascii="Times New Roman Bold" w:eastAsia="Times New Roman" w:hAnsi="Times New Roman Bold"/>
          <w:b/>
          <w:spacing w:val="5"/>
          <w:kern w:val="28"/>
          <w:sz w:val="20"/>
          <w:szCs w:val="20"/>
        </w:rPr>
      </w:pPr>
    </w:p>
    <w:p w14:paraId="4A0014A5" w14:textId="1B0AE446" w:rsidR="00FB72C0" w:rsidRPr="009540A0" w:rsidRDefault="007D7A19" w:rsidP="00FB72C0">
      <w:pPr>
        <w:overflowPunct w:val="0"/>
        <w:autoSpaceDE w:val="0"/>
        <w:autoSpaceDN w:val="0"/>
        <w:adjustRightInd w:val="0"/>
        <w:contextualSpacing/>
        <w:jc w:val="center"/>
        <w:textAlignment w:val="baseline"/>
        <w:rPr>
          <w:rFonts w:ascii="Times New Roman Bold" w:eastAsia="Times New Roman" w:hAnsi="Times New Roman Bold"/>
          <w:b/>
          <w:spacing w:val="5"/>
          <w:kern w:val="28"/>
          <w:sz w:val="22"/>
        </w:rPr>
      </w:pPr>
      <w:r w:rsidRPr="009540A0">
        <w:rPr>
          <w:rFonts w:ascii="Times New Roman Bold" w:eastAsia="Times New Roman" w:hAnsi="Times New Roman Bold"/>
          <w:b/>
          <w:spacing w:val="5"/>
          <w:kern w:val="28"/>
          <w:sz w:val="22"/>
        </w:rPr>
        <w:t>Ziemassvētku egļu piegāde, uzstādīšana un demontāža</w:t>
      </w:r>
    </w:p>
    <w:p w14:paraId="0024DCCE" w14:textId="77777777" w:rsidR="00FB72C0" w:rsidRPr="00C311E0" w:rsidRDefault="00FB72C0" w:rsidP="00FB72C0">
      <w:pPr>
        <w:tabs>
          <w:tab w:val="left" w:pos="0"/>
          <w:tab w:val="left" w:pos="3600"/>
        </w:tabs>
        <w:overflowPunct w:val="0"/>
        <w:autoSpaceDE w:val="0"/>
        <w:autoSpaceDN w:val="0"/>
        <w:adjustRightInd w:val="0"/>
        <w:ind w:left="284" w:right="-6" w:hanging="284"/>
        <w:jc w:val="center"/>
        <w:textAlignment w:val="baseline"/>
        <w:rPr>
          <w:rFonts w:eastAsia="Times New Roman"/>
          <w:b/>
        </w:rPr>
      </w:pPr>
    </w:p>
    <w:p w14:paraId="31A431F3" w14:textId="77777777" w:rsidR="009540A0" w:rsidRPr="003131AB" w:rsidRDefault="009540A0" w:rsidP="009540A0">
      <w:pPr>
        <w:overflowPunct w:val="0"/>
        <w:autoSpaceDE w:val="0"/>
        <w:autoSpaceDN w:val="0"/>
        <w:adjustRightInd w:val="0"/>
        <w:ind w:right="-598"/>
        <w:contextualSpacing/>
        <w:textAlignment w:val="baseline"/>
        <w:rPr>
          <w:rFonts w:eastAsia="Times New Roman"/>
          <w:b/>
          <w:szCs w:val="24"/>
        </w:rPr>
      </w:pPr>
    </w:p>
    <w:p w14:paraId="031D050F" w14:textId="77777777" w:rsidR="009540A0" w:rsidRPr="003131AB" w:rsidRDefault="009540A0" w:rsidP="009540A0">
      <w:pPr>
        <w:overflowPunct w:val="0"/>
        <w:autoSpaceDE w:val="0"/>
        <w:autoSpaceDN w:val="0"/>
        <w:adjustRightInd w:val="0"/>
        <w:ind w:right="-598"/>
        <w:contextualSpacing/>
        <w:textAlignment w:val="baseline"/>
        <w:rPr>
          <w:rFonts w:eastAsia="Times New Roman"/>
          <w:b/>
          <w:szCs w:val="24"/>
        </w:rPr>
      </w:pPr>
    </w:p>
    <w:p w14:paraId="0B57B265" w14:textId="77777777" w:rsidR="009540A0" w:rsidRPr="003131AB" w:rsidRDefault="009540A0" w:rsidP="009540A0">
      <w:pPr>
        <w:overflowPunct w:val="0"/>
        <w:autoSpaceDE w:val="0"/>
        <w:autoSpaceDN w:val="0"/>
        <w:adjustRightInd w:val="0"/>
        <w:ind w:right="-598"/>
        <w:contextualSpacing/>
        <w:textAlignment w:val="baseline"/>
        <w:rPr>
          <w:rFonts w:eastAsia="Times New Roman"/>
          <w:sz w:val="20"/>
          <w:szCs w:val="20"/>
        </w:rPr>
      </w:pPr>
    </w:p>
    <w:p w14:paraId="3E638B09" w14:textId="430CF8A7" w:rsidR="009540A0" w:rsidRPr="003131AB" w:rsidRDefault="009540A0" w:rsidP="009540A0">
      <w:pPr>
        <w:overflowPunct w:val="0"/>
        <w:autoSpaceDE w:val="0"/>
        <w:autoSpaceDN w:val="0"/>
        <w:adjustRightInd w:val="0"/>
        <w:ind w:left="720" w:right="-6"/>
        <w:contextualSpacing/>
        <w:jc w:val="both"/>
        <w:textAlignment w:val="baseline"/>
        <w:rPr>
          <w:rFonts w:eastAsia="Times New Roman"/>
          <w:bCs/>
          <w:noProof/>
        </w:rPr>
      </w:pPr>
      <w:bookmarkStart w:id="145" w:name="_Hlk103175010"/>
      <w:r w:rsidRPr="003131AB">
        <w:rPr>
          <w:rFonts w:eastAsia="Times New Roman"/>
          <w:bCs/>
          <w:noProof/>
        </w:rPr>
        <w:t>Informācija par Pretendenta pieredzi* atbilstoši Nolikum</w:t>
      </w:r>
      <w:r>
        <w:rPr>
          <w:rFonts w:eastAsia="Times New Roman"/>
          <w:bCs/>
          <w:noProof/>
        </w:rPr>
        <w:t xml:space="preserve">ā </w:t>
      </w:r>
      <w:r w:rsidRPr="003131AB">
        <w:rPr>
          <w:rFonts w:eastAsia="Times New Roman"/>
          <w:bCs/>
          <w:noProof/>
        </w:rPr>
        <w:t>noteiktajām prasībām:</w:t>
      </w:r>
    </w:p>
    <w:bookmarkEnd w:id="145"/>
    <w:p w14:paraId="0BD9A78A" w14:textId="77777777" w:rsidR="009540A0" w:rsidRPr="003131AB" w:rsidRDefault="009540A0" w:rsidP="009540A0">
      <w:pPr>
        <w:overflowPunct w:val="0"/>
        <w:autoSpaceDE w:val="0"/>
        <w:autoSpaceDN w:val="0"/>
        <w:adjustRightInd w:val="0"/>
        <w:ind w:right="-6"/>
        <w:jc w:val="both"/>
        <w:textAlignment w:val="baseline"/>
        <w:rPr>
          <w:rFonts w:eastAsia="Times New Roman"/>
          <w:b/>
          <w:noProof/>
        </w:rPr>
      </w:pPr>
    </w:p>
    <w:tbl>
      <w:tblPr>
        <w:tblW w:w="92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89"/>
        <w:gridCol w:w="1711"/>
        <w:gridCol w:w="1712"/>
        <w:gridCol w:w="1834"/>
        <w:gridCol w:w="1589"/>
        <w:gridCol w:w="1956"/>
      </w:tblGrid>
      <w:tr w:rsidR="009540A0" w:rsidRPr="003131AB" w14:paraId="10756C48" w14:textId="77777777" w:rsidTr="009540A0">
        <w:trPr>
          <w:trHeight w:val="2054"/>
          <w:jc w:val="center"/>
        </w:trPr>
        <w:tc>
          <w:tcPr>
            <w:tcW w:w="489" w:type="dxa"/>
            <w:tcBorders>
              <w:top w:val="single" w:sz="4" w:space="0" w:color="000000"/>
              <w:left w:val="single" w:sz="4" w:space="0" w:color="000000"/>
              <w:bottom w:val="single" w:sz="4" w:space="0" w:color="000000"/>
              <w:right w:val="single" w:sz="4" w:space="0" w:color="000000"/>
            </w:tcBorders>
            <w:vAlign w:val="center"/>
            <w:hideMark/>
          </w:tcPr>
          <w:p w14:paraId="37FD0411" w14:textId="77777777" w:rsidR="009540A0" w:rsidRPr="003131AB" w:rsidRDefault="009540A0" w:rsidP="009B2338">
            <w:pPr>
              <w:jc w:val="center"/>
              <w:rPr>
                <w:rFonts w:eastAsia="Times New Roman"/>
                <w:sz w:val="20"/>
                <w:szCs w:val="20"/>
              </w:rPr>
            </w:pPr>
            <w:proofErr w:type="spellStart"/>
            <w:r w:rsidRPr="003131AB">
              <w:rPr>
                <w:rFonts w:eastAsia="Times New Roman"/>
                <w:sz w:val="20"/>
                <w:szCs w:val="20"/>
              </w:rPr>
              <w:t>Nr.p.k</w:t>
            </w:r>
            <w:proofErr w:type="spellEnd"/>
            <w:r w:rsidRPr="003131AB">
              <w:rPr>
                <w:rFonts w:eastAsia="Times New Roman"/>
                <w:sz w:val="20"/>
                <w:szCs w:val="20"/>
              </w:rPr>
              <w:t>.</w:t>
            </w:r>
          </w:p>
        </w:tc>
        <w:tc>
          <w:tcPr>
            <w:tcW w:w="1711" w:type="dxa"/>
            <w:tcBorders>
              <w:top w:val="single" w:sz="4" w:space="0" w:color="000000"/>
              <w:left w:val="single" w:sz="4" w:space="0" w:color="000000"/>
              <w:bottom w:val="single" w:sz="4" w:space="0" w:color="000000"/>
              <w:right w:val="single" w:sz="4" w:space="0" w:color="000000"/>
            </w:tcBorders>
            <w:vAlign w:val="center"/>
            <w:hideMark/>
          </w:tcPr>
          <w:p w14:paraId="0091DD17" w14:textId="77777777" w:rsidR="009540A0" w:rsidRPr="003131AB" w:rsidRDefault="009540A0" w:rsidP="009B2338">
            <w:pPr>
              <w:suppressAutoHyphens/>
              <w:snapToGrid w:val="0"/>
              <w:jc w:val="center"/>
              <w:rPr>
                <w:rFonts w:eastAsia="Times New Roman"/>
                <w:kern w:val="22"/>
                <w:sz w:val="20"/>
                <w:szCs w:val="20"/>
                <w:lang w:eastAsia="ar-SA"/>
              </w:rPr>
            </w:pPr>
            <w:r w:rsidRPr="003131AB">
              <w:rPr>
                <w:rFonts w:eastAsia="Times New Roman"/>
                <w:kern w:val="22"/>
                <w:sz w:val="20"/>
                <w:szCs w:val="20"/>
                <w:lang w:eastAsia="ar-SA"/>
              </w:rPr>
              <w:t xml:space="preserve">Pasūtītāja nosaukums, reģistrācijas numurs, kontaktpersona </w:t>
            </w:r>
          </w:p>
          <w:p w14:paraId="76DB77D2" w14:textId="77777777" w:rsidR="009540A0" w:rsidRPr="003131AB" w:rsidRDefault="009540A0" w:rsidP="009B2338">
            <w:pPr>
              <w:jc w:val="center"/>
              <w:rPr>
                <w:rFonts w:eastAsia="Times New Roman"/>
                <w:sz w:val="20"/>
                <w:szCs w:val="20"/>
              </w:rPr>
            </w:pPr>
            <w:r w:rsidRPr="003131AB">
              <w:rPr>
                <w:rFonts w:eastAsia="Times New Roman"/>
                <w:kern w:val="22"/>
                <w:sz w:val="20"/>
                <w:szCs w:val="20"/>
                <w:lang w:eastAsia="ar-SA"/>
              </w:rPr>
              <w:t>(vārds, uzvārds, tel.nr.)</w:t>
            </w:r>
          </w:p>
        </w:tc>
        <w:tc>
          <w:tcPr>
            <w:tcW w:w="1712" w:type="dxa"/>
            <w:tcBorders>
              <w:top w:val="single" w:sz="4" w:space="0" w:color="000000"/>
              <w:left w:val="single" w:sz="4" w:space="0" w:color="000000"/>
              <w:bottom w:val="single" w:sz="4" w:space="0" w:color="000000"/>
              <w:right w:val="single" w:sz="4" w:space="0" w:color="000000"/>
            </w:tcBorders>
            <w:vAlign w:val="center"/>
            <w:hideMark/>
          </w:tcPr>
          <w:p w14:paraId="5C90A388" w14:textId="77777777" w:rsidR="009540A0" w:rsidRPr="003131AB" w:rsidRDefault="009540A0" w:rsidP="009B2338">
            <w:pPr>
              <w:jc w:val="center"/>
              <w:rPr>
                <w:rFonts w:eastAsia="Times New Roman"/>
                <w:sz w:val="20"/>
                <w:szCs w:val="20"/>
              </w:rPr>
            </w:pPr>
            <w:r w:rsidRPr="003131AB">
              <w:rPr>
                <w:rFonts w:eastAsia="Times New Roman"/>
                <w:sz w:val="20"/>
                <w:szCs w:val="20"/>
              </w:rPr>
              <w:t xml:space="preserve">Līguma priekšmets, </w:t>
            </w:r>
            <w:r>
              <w:rPr>
                <w:rFonts w:eastAsia="Times New Roman"/>
                <w:sz w:val="20"/>
                <w:szCs w:val="20"/>
              </w:rPr>
              <w:t>veikto darbu apraksts</w:t>
            </w:r>
          </w:p>
        </w:tc>
        <w:tc>
          <w:tcPr>
            <w:tcW w:w="1834" w:type="dxa"/>
            <w:tcBorders>
              <w:top w:val="single" w:sz="4" w:space="0" w:color="000000"/>
              <w:left w:val="single" w:sz="4" w:space="0" w:color="auto"/>
              <w:bottom w:val="single" w:sz="4" w:space="0" w:color="000000"/>
              <w:right w:val="single" w:sz="4" w:space="0" w:color="000000"/>
            </w:tcBorders>
            <w:vAlign w:val="center"/>
            <w:hideMark/>
          </w:tcPr>
          <w:p w14:paraId="33DE8188" w14:textId="77777777" w:rsidR="009540A0" w:rsidRPr="003131AB" w:rsidRDefault="009540A0" w:rsidP="009B2338">
            <w:pPr>
              <w:jc w:val="center"/>
              <w:rPr>
                <w:rFonts w:eastAsia="Times New Roman"/>
                <w:sz w:val="20"/>
                <w:szCs w:val="20"/>
              </w:rPr>
            </w:pPr>
            <w:r>
              <w:rPr>
                <w:rFonts w:eastAsia="Times New Roman"/>
                <w:sz w:val="20"/>
                <w:szCs w:val="20"/>
              </w:rPr>
              <w:t>Līgumcena, bez PVN</w:t>
            </w:r>
          </w:p>
        </w:tc>
        <w:tc>
          <w:tcPr>
            <w:tcW w:w="1589" w:type="dxa"/>
            <w:tcBorders>
              <w:top w:val="single" w:sz="4" w:space="0" w:color="000000"/>
              <w:left w:val="single" w:sz="4" w:space="0" w:color="auto"/>
              <w:bottom w:val="single" w:sz="4" w:space="0" w:color="000000"/>
              <w:right w:val="single" w:sz="4" w:space="0" w:color="000000"/>
            </w:tcBorders>
            <w:vAlign w:val="center"/>
            <w:hideMark/>
          </w:tcPr>
          <w:p w14:paraId="7A1C122C" w14:textId="77777777" w:rsidR="009540A0" w:rsidRPr="003131AB" w:rsidRDefault="009540A0" w:rsidP="009B2338">
            <w:pPr>
              <w:jc w:val="center"/>
              <w:rPr>
                <w:rFonts w:eastAsia="Times New Roman"/>
                <w:sz w:val="20"/>
                <w:szCs w:val="20"/>
              </w:rPr>
            </w:pPr>
            <w:r w:rsidRPr="003131AB">
              <w:rPr>
                <w:rFonts w:eastAsia="Times New Roman"/>
                <w:sz w:val="20"/>
                <w:szCs w:val="20"/>
              </w:rPr>
              <w:t>Līguma izpildes termiņi (uzsākšana, pabeigšana)</w:t>
            </w:r>
          </w:p>
        </w:tc>
        <w:tc>
          <w:tcPr>
            <w:tcW w:w="1956" w:type="dxa"/>
            <w:tcBorders>
              <w:top w:val="single" w:sz="4" w:space="0" w:color="000000"/>
              <w:left w:val="single" w:sz="4" w:space="0" w:color="auto"/>
              <w:bottom w:val="single" w:sz="4" w:space="0" w:color="000000"/>
              <w:right w:val="single" w:sz="4" w:space="0" w:color="000000"/>
            </w:tcBorders>
          </w:tcPr>
          <w:p w14:paraId="21F22509" w14:textId="77777777" w:rsidR="009540A0" w:rsidRPr="003131AB" w:rsidRDefault="009540A0" w:rsidP="009B2338">
            <w:pPr>
              <w:jc w:val="center"/>
              <w:rPr>
                <w:rFonts w:eastAsia="Times New Roman"/>
                <w:sz w:val="20"/>
                <w:szCs w:val="20"/>
              </w:rPr>
            </w:pPr>
          </w:p>
          <w:p w14:paraId="61839845" w14:textId="77777777" w:rsidR="009540A0" w:rsidRPr="003131AB" w:rsidRDefault="009540A0" w:rsidP="009B2338">
            <w:pPr>
              <w:jc w:val="center"/>
              <w:rPr>
                <w:rFonts w:eastAsia="Times New Roman"/>
                <w:sz w:val="20"/>
                <w:szCs w:val="20"/>
              </w:rPr>
            </w:pPr>
            <w:r w:rsidRPr="003131AB">
              <w:rPr>
                <w:rFonts w:eastAsia="Times New Roman"/>
                <w:kern w:val="22"/>
                <w:sz w:val="20"/>
                <w:szCs w:val="20"/>
                <w:lang w:eastAsia="ar-SA"/>
              </w:rPr>
              <w:t>Pretendenta statuss attiecīgā līguma izpildes laikā (ģenerāluzņēmējs vai apakšuzņēmējs)</w:t>
            </w:r>
          </w:p>
        </w:tc>
      </w:tr>
      <w:tr w:rsidR="009540A0" w:rsidRPr="003131AB" w14:paraId="3CB2C5FA" w14:textId="77777777" w:rsidTr="009540A0">
        <w:trPr>
          <w:trHeight w:val="231"/>
          <w:jc w:val="center"/>
        </w:trPr>
        <w:tc>
          <w:tcPr>
            <w:tcW w:w="489" w:type="dxa"/>
            <w:tcBorders>
              <w:top w:val="single" w:sz="4" w:space="0" w:color="000000"/>
              <w:left w:val="single" w:sz="4" w:space="0" w:color="000000"/>
              <w:bottom w:val="single" w:sz="4" w:space="0" w:color="000000"/>
              <w:right w:val="single" w:sz="4" w:space="0" w:color="000000"/>
            </w:tcBorders>
            <w:vAlign w:val="center"/>
            <w:hideMark/>
          </w:tcPr>
          <w:p w14:paraId="03C7B823" w14:textId="77777777" w:rsidR="009540A0" w:rsidRPr="003131AB" w:rsidRDefault="009540A0" w:rsidP="009B2338">
            <w:pPr>
              <w:jc w:val="center"/>
              <w:rPr>
                <w:rFonts w:eastAsia="Times New Roman"/>
                <w:i/>
              </w:rPr>
            </w:pPr>
            <w:r w:rsidRPr="003131AB">
              <w:rPr>
                <w:rFonts w:eastAsia="Times New Roman"/>
                <w:i/>
              </w:rPr>
              <w:t>1</w:t>
            </w:r>
          </w:p>
        </w:tc>
        <w:tc>
          <w:tcPr>
            <w:tcW w:w="1711" w:type="dxa"/>
            <w:tcBorders>
              <w:top w:val="single" w:sz="4" w:space="0" w:color="000000"/>
              <w:left w:val="single" w:sz="4" w:space="0" w:color="000000"/>
              <w:bottom w:val="single" w:sz="4" w:space="0" w:color="000000"/>
              <w:right w:val="single" w:sz="4" w:space="0" w:color="000000"/>
            </w:tcBorders>
            <w:vAlign w:val="center"/>
            <w:hideMark/>
          </w:tcPr>
          <w:p w14:paraId="1FEFD01D" w14:textId="77777777" w:rsidR="009540A0" w:rsidRPr="003131AB" w:rsidRDefault="009540A0" w:rsidP="009B2338">
            <w:pPr>
              <w:suppressAutoHyphens/>
              <w:snapToGrid w:val="0"/>
              <w:jc w:val="center"/>
              <w:rPr>
                <w:rFonts w:eastAsia="Times New Roman"/>
                <w:i/>
                <w:kern w:val="22"/>
                <w:lang w:eastAsia="ar-SA"/>
              </w:rPr>
            </w:pPr>
            <w:r w:rsidRPr="003131AB">
              <w:rPr>
                <w:rFonts w:eastAsia="Times New Roman"/>
                <w:i/>
                <w:kern w:val="22"/>
                <w:lang w:eastAsia="ar-SA"/>
              </w:rPr>
              <w:t>2</w:t>
            </w:r>
          </w:p>
        </w:tc>
        <w:tc>
          <w:tcPr>
            <w:tcW w:w="1712" w:type="dxa"/>
            <w:tcBorders>
              <w:top w:val="single" w:sz="4" w:space="0" w:color="000000"/>
              <w:left w:val="single" w:sz="4" w:space="0" w:color="000000"/>
              <w:bottom w:val="single" w:sz="4" w:space="0" w:color="000000"/>
              <w:right w:val="single" w:sz="4" w:space="0" w:color="000000"/>
            </w:tcBorders>
            <w:vAlign w:val="center"/>
            <w:hideMark/>
          </w:tcPr>
          <w:p w14:paraId="4E0FA141" w14:textId="77777777" w:rsidR="009540A0" w:rsidRPr="003131AB" w:rsidRDefault="009540A0" w:rsidP="009B2338">
            <w:pPr>
              <w:jc w:val="center"/>
              <w:rPr>
                <w:rFonts w:eastAsia="Times New Roman"/>
                <w:i/>
                <w:kern w:val="22"/>
                <w:lang w:eastAsia="ar-SA"/>
              </w:rPr>
            </w:pPr>
            <w:r w:rsidRPr="003131AB">
              <w:rPr>
                <w:rFonts w:eastAsia="Times New Roman"/>
                <w:i/>
                <w:kern w:val="22"/>
                <w:lang w:eastAsia="ar-SA"/>
              </w:rPr>
              <w:t>3</w:t>
            </w:r>
          </w:p>
        </w:tc>
        <w:tc>
          <w:tcPr>
            <w:tcW w:w="1834" w:type="dxa"/>
            <w:tcBorders>
              <w:top w:val="single" w:sz="4" w:space="0" w:color="000000"/>
              <w:left w:val="single" w:sz="4" w:space="0" w:color="auto"/>
              <w:bottom w:val="single" w:sz="4" w:space="0" w:color="000000"/>
              <w:right w:val="single" w:sz="4" w:space="0" w:color="000000"/>
            </w:tcBorders>
            <w:vAlign w:val="center"/>
            <w:hideMark/>
          </w:tcPr>
          <w:p w14:paraId="48AA27B5" w14:textId="77777777" w:rsidR="009540A0" w:rsidRPr="003131AB" w:rsidRDefault="009540A0" w:rsidP="009B2338">
            <w:pPr>
              <w:jc w:val="center"/>
              <w:rPr>
                <w:rFonts w:eastAsia="Times New Roman"/>
                <w:i/>
              </w:rPr>
            </w:pPr>
            <w:r w:rsidRPr="003131AB">
              <w:rPr>
                <w:rFonts w:eastAsia="Times New Roman"/>
                <w:i/>
              </w:rPr>
              <w:t>4</w:t>
            </w:r>
          </w:p>
        </w:tc>
        <w:tc>
          <w:tcPr>
            <w:tcW w:w="1589" w:type="dxa"/>
            <w:tcBorders>
              <w:top w:val="single" w:sz="4" w:space="0" w:color="000000"/>
              <w:left w:val="single" w:sz="4" w:space="0" w:color="auto"/>
              <w:bottom w:val="single" w:sz="4" w:space="0" w:color="000000"/>
              <w:right w:val="single" w:sz="4" w:space="0" w:color="000000"/>
            </w:tcBorders>
            <w:vAlign w:val="center"/>
            <w:hideMark/>
          </w:tcPr>
          <w:p w14:paraId="42C23693" w14:textId="77777777" w:rsidR="009540A0" w:rsidRPr="003131AB" w:rsidRDefault="009540A0" w:rsidP="009B2338">
            <w:pPr>
              <w:jc w:val="center"/>
              <w:rPr>
                <w:rFonts w:eastAsia="Times New Roman"/>
                <w:i/>
              </w:rPr>
            </w:pPr>
            <w:r w:rsidRPr="003131AB">
              <w:rPr>
                <w:rFonts w:eastAsia="Times New Roman"/>
                <w:i/>
              </w:rPr>
              <w:t>5</w:t>
            </w:r>
          </w:p>
        </w:tc>
        <w:tc>
          <w:tcPr>
            <w:tcW w:w="1956" w:type="dxa"/>
            <w:tcBorders>
              <w:top w:val="single" w:sz="4" w:space="0" w:color="000000"/>
              <w:left w:val="single" w:sz="4" w:space="0" w:color="auto"/>
              <w:bottom w:val="single" w:sz="4" w:space="0" w:color="000000"/>
              <w:right w:val="single" w:sz="4" w:space="0" w:color="000000"/>
            </w:tcBorders>
            <w:hideMark/>
          </w:tcPr>
          <w:p w14:paraId="2FB48DDB" w14:textId="77777777" w:rsidR="009540A0" w:rsidRPr="003131AB" w:rsidRDefault="009540A0" w:rsidP="009B2338">
            <w:pPr>
              <w:jc w:val="center"/>
              <w:rPr>
                <w:rFonts w:eastAsia="Times New Roman"/>
                <w:i/>
              </w:rPr>
            </w:pPr>
            <w:r w:rsidRPr="003131AB">
              <w:rPr>
                <w:rFonts w:eastAsia="Times New Roman"/>
                <w:i/>
              </w:rPr>
              <w:t>6</w:t>
            </w:r>
          </w:p>
        </w:tc>
      </w:tr>
      <w:tr w:rsidR="009540A0" w:rsidRPr="003131AB" w14:paraId="073C24FF" w14:textId="77777777" w:rsidTr="009540A0">
        <w:trPr>
          <w:trHeight w:val="231"/>
          <w:jc w:val="center"/>
        </w:trPr>
        <w:tc>
          <w:tcPr>
            <w:tcW w:w="489" w:type="dxa"/>
            <w:tcBorders>
              <w:top w:val="single" w:sz="4" w:space="0" w:color="000000"/>
              <w:left w:val="single" w:sz="4" w:space="0" w:color="000000"/>
              <w:bottom w:val="single" w:sz="4" w:space="0" w:color="000000"/>
              <w:right w:val="single" w:sz="4" w:space="0" w:color="000000"/>
            </w:tcBorders>
            <w:vAlign w:val="center"/>
            <w:hideMark/>
          </w:tcPr>
          <w:p w14:paraId="3161E33C" w14:textId="77777777" w:rsidR="009540A0" w:rsidRPr="003131AB" w:rsidRDefault="009540A0" w:rsidP="009B2338">
            <w:pPr>
              <w:jc w:val="center"/>
              <w:rPr>
                <w:rFonts w:eastAsia="Times New Roman"/>
              </w:rPr>
            </w:pPr>
            <w:r w:rsidRPr="003131AB">
              <w:rPr>
                <w:rFonts w:eastAsia="Times New Roman"/>
              </w:rPr>
              <w:t>1.</w:t>
            </w:r>
          </w:p>
        </w:tc>
        <w:tc>
          <w:tcPr>
            <w:tcW w:w="1711" w:type="dxa"/>
            <w:tcBorders>
              <w:top w:val="single" w:sz="4" w:space="0" w:color="000000"/>
              <w:left w:val="single" w:sz="4" w:space="0" w:color="000000"/>
              <w:bottom w:val="single" w:sz="4" w:space="0" w:color="000000"/>
              <w:right w:val="single" w:sz="4" w:space="0" w:color="000000"/>
            </w:tcBorders>
            <w:vAlign w:val="center"/>
          </w:tcPr>
          <w:p w14:paraId="13573F5B" w14:textId="77777777" w:rsidR="009540A0" w:rsidRPr="003131AB" w:rsidRDefault="009540A0" w:rsidP="009B2338">
            <w:pPr>
              <w:suppressAutoHyphens/>
              <w:snapToGrid w:val="0"/>
              <w:jc w:val="center"/>
              <w:rPr>
                <w:rFonts w:eastAsia="Times New Roman"/>
                <w:i/>
                <w:kern w:val="22"/>
                <w:lang w:eastAsia="ar-SA"/>
              </w:rPr>
            </w:pPr>
          </w:p>
        </w:tc>
        <w:tc>
          <w:tcPr>
            <w:tcW w:w="1712" w:type="dxa"/>
            <w:tcBorders>
              <w:top w:val="single" w:sz="4" w:space="0" w:color="000000"/>
              <w:left w:val="single" w:sz="4" w:space="0" w:color="000000"/>
              <w:bottom w:val="single" w:sz="4" w:space="0" w:color="000000"/>
              <w:right w:val="single" w:sz="4" w:space="0" w:color="000000"/>
            </w:tcBorders>
            <w:vAlign w:val="center"/>
          </w:tcPr>
          <w:p w14:paraId="15262F46" w14:textId="77777777" w:rsidR="009540A0" w:rsidRPr="003131AB" w:rsidRDefault="009540A0" w:rsidP="009B2338">
            <w:pPr>
              <w:jc w:val="center"/>
              <w:rPr>
                <w:rFonts w:eastAsia="Times New Roman"/>
                <w:kern w:val="22"/>
                <w:lang w:eastAsia="ar-SA"/>
              </w:rPr>
            </w:pPr>
          </w:p>
        </w:tc>
        <w:tc>
          <w:tcPr>
            <w:tcW w:w="1834" w:type="dxa"/>
            <w:tcBorders>
              <w:top w:val="single" w:sz="4" w:space="0" w:color="000000"/>
              <w:left w:val="single" w:sz="4" w:space="0" w:color="auto"/>
              <w:bottom w:val="single" w:sz="4" w:space="0" w:color="000000"/>
              <w:right w:val="single" w:sz="4" w:space="0" w:color="000000"/>
            </w:tcBorders>
            <w:vAlign w:val="center"/>
          </w:tcPr>
          <w:p w14:paraId="74F04028" w14:textId="77777777" w:rsidR="009540A0" w:rsidRPr="003131AB" w:rsidRDefault="009540A0" w:rsidP="009B2338">
            <w:pPr>
              <w:jc w:val="center"/>
              <w:rPr>
                <w:rFonts w:eastAsia="Times New Roman"/>
                <w:i/>
              </w:rPr>
            </w:pPr>
          </w:p>
        </w:tc>
        <w:tc>
          <w:tcPr>
            <w:tcW w:w="1589" w:type="dxa"/>
            <w:tcBorders>
              <w:top w:val="single" w:sz="4" w:space="0" w:color="000000"/>
              <w:left w:val="single" w:sz="4" w:space="0" w:color="auto"/>
              <w:bottom w:val="single" w:sz="4" w:space="0" w:color="000000"/>
              <w:right w:val="single" w:sz="4" w:space="0" w:color="000000"/>
            </w:tcBorders>
            <w:vAlign w:val="center"/>
          </w:tcPr>
          <w:p w14:paraId="3FDA336B" w14:textId="77777777" w:rsidR="009540A0" w:rsidRPr="003131AB" w:rsidRDefault="009540A0" w:rsidP="009B2338">
            <w:pPr>
              <w:jc w:val="center"/>
              <w:rPr>
                <w:rFonts w:eastAsia="Times New Roman"/>
                <w:i/>
              </w:rPr>
            </w:pPr>
          </w:p>
        </w:tc>
        <w:tc>
          <w:tcPr>
            <w:tcW w:w="1956" w:type="dxa"/>
            <w:tcBorders>
              <w:top w:val="single" w:sz="4" w:space="0" w:color="000000"/>
              <w:left w:val="single" w:sz="4" w:space="0" w:color="auto"/>
              <w:bottom w:val="single" w:sz="4" w:space="0" w:color="000000"/>
              <w:right w:val="single" w:sz="4" w:space="0" w:color="000000"/>
            </w:tcBorders>
          </w:tcPr>
          <w:p w14:paraId="30F37780" w14:textId="77777777" w:rsidR="009540A0" w:rsidRPr="003131AB" w:rsidRDefault="009540A0" w:rsidP="009B2338">
            <w:pPr>
              <w:jc w:val="center"/>
              <w:rPr>
                <w:rFonts w:eastAsia="Times New Roman"/>
                <w:i/>
              </w:rPr>
            </w:pPr>
          </w:p>
        </w:tc>
      </w:tr>
      <w:tr w:rsidR="009540A0" w:rsidRPr="003131AB" w14:paraId="56EFB4C7" w14:textId="77777777" w:rsidTr="009540A0">
        <w:trPr>
          <w:trHeight w:val="231"/>
          <w:jc w:val="center"/>
        </w:trPr>
        <w:tc>
          <w:tcPr>
            <w:tcW w:w="489" w:type="dxa"/>
            <w:tcBorders>
              <w:top w:val="single" w:sz="4" w:space="0" w:color="000000"/>
              <w:left w:val="single" w:sz="4" w:space="0" w:color="000000"/>
              <w:bottom w:val="single" w:sz="4" w:space="0" w:color="000000"/>
              <w:right w:val="single" w:sz="4" w:space="0" w:color="000000"/>
            </w:tcBorders>
            <w:vAlign w:val="center"/>
            <w:hideMark/>
          </w:tcPr>
          <w:p w14:paraId="296406A8" w14:textId="77777777" w:rsidR="009540A0" w:rsidRPr="003131AB" w:rsidRDefault="009540A0" w:rsidP="009B2338">
            <w:pPr>
              <w:jc w:val="center"/>
              <w:rPr>
                <w:rFonts w:eastAsia="Times New Roman"/>
              </w:rPr>
            </w:pPr>
            <w:r w:rsidRPr="003131AB">
              <w:rPr>
                <w:rFonts w:eastAsia="Times New Roman"/>
              </w:rPr>
              <w:t>….</w:t>
            </w:r>
          </w:p>
        </w:tc>
        <w:tc>
          <w:tcPr>
            <w:tcW w:w="1711" w:type="dxa"/>
            <w:tcBorders>
              <w:top w:val="single" w:sz="4" w:space="0" w:color="000000"/>
              <w:left w:val="single" w:sz="4" w:space="0" w:color="000000"/>
              <w:bottom w:val="single" w:sz="4" w:space="0" w:color="000000"/>
              <w:right w:val="single" w:sz="4" w:space="0" w:color="000000"/>
            </w:tcBorders>
            <w:vAlign w:val="center"/>
          </w:tcPr>
          <w:p w14:paraId="7D602176" w14:textId="77777777" w:rsidR="009540A0" w:rsidRPr="003131AB" w:rsidRDefault="009540A0" w:rsidP="009B2338">
            <w:pPr>
              <w:suppressAutoHyphens/>
              <w:snapToGrid w:val="0"/>
              <w:jc w:val="center"/>
              <w:rPr>
                <w:rFonts w:eastAsia="Times New Roman"/>
                <w:i/>
                <w:kern w:val="22"/>
                <w:lang w:eastAsia="ar-SA"/>
              </w:rPr>
            </w:pPr>
          </w:p>
        </w:tc>
        <w:tc>
          <w:tcPr>
            <w:tcW w:w="1712" w:type="dxa"/>
            <w:tcBorders>
              <w:top w:val="single" w:sz="4" w:space="0" w:color="000000"/>
              <w:left w:val="single" w:sz="4" w:space="0" w:color="000000"/>
              <w:bottom w:val="single" w:sz="4" w:space="0" w:color="000000"/>
              <w:right w:val="single" w:sz="4" w:space="0" w:color="000000"/>
            </w:tcBorders>
            <w:vAlign w:val="center"/>
          </w:tcPr>
          <w:p w14:paraId="6BF0A22D" w14:textId="77777777" w:rsidR="009540A0" w:rsidRPr="003131AB" w:rsidRDefault="009540A0" w:rsidP="009B2338">
            <w:pPr>
              <w:jc w:val="center"/>
              <w:rPr>
                <w:rFonts w:eastAsia="Times New Roman"/>
                <w:i/>
                <w:kern w:val="22"/>
                <w:lang w:eastAsia="ar-SA"/>
              </w:rPr>
            </w:pPr>
          </w:p>
        </w:tc>
        <w:tc>
          <w:tcPr>
            <w:tcW w:w="1834" w:type="dxa"/>
            <w:tcBorders>
              <w:top w:val="single" w:sz="4" w:space="0" w:color="000000"/>
              <w:left w:val="single" w:sz="4" w:space="0" w:color="auto"/>
              <w:bottom w:val="single" w:sz="4" w:space="0" w:color="000000"/>
              <w:right w:val="single" w:sz="4" w:space="0" w:color="000000"/>
            </w:tcBorders>
            <w:vAlign w:val="center"/>
          </w:tcPr>
          <w:p w14:paraId="098A915C" w14:textId="77777777" w:rsidR="009540A0" w:rsidRPr="003131AB" w:rsidRDefault="009540A0" w:rsidP="009B2338">
            <w:pPr>
              <w:jc w:val="center"/>
              <w:rPr>
                <w:rFonts w:eastAsia="Times New Roman"/>
                <w:i/>
              </w:rPr>
            </w:pPr>
          </w:p>
        </w:tc>
        <w:tc>
          <w:tcPr>
            <w:tcW w:w="1589" w:type="dxa"/>
            <w:tcBorders>
              <w:top w:val="single" w:sz="4" w:space="0" w:color="000000"/>
              <w:left w:val="single" w:sz="4" w:space="0" w:color="auto"/>
              <w:bottom w:val="single" w:sz="4" w:space="0" w:color="000000"/>
              <w:right w:val="single" w:sz="4" w:space="0" w:color="000000"/>
            </w:tcBorders>
            <w:vAlign w:val="center"/>
          </w:tcPr>
          <w:p w14:paraId="23F73763" w14:textId="77777777" w:rsidR="009540A0" w:rsidRPr="003131AB" w:rsidRDefault="009540A0" w:rsidP="009B2338">
            <w:pPr>
              <w:jc w:val="center"/>
              <w:rPr>
                <w:rFonts w:eastAsia="Times New Roman"/>
                <w:i/>
              </w:rPr>
            </w:pPr>
          </w:p>
        </w:tc>
        <w:tc>
          <w:tcPr>
            <w:tcW w:w="1956" w:type="dxa"/>
            <w:tcBorders>
              <w:top w:val="single" w:sz="4" w:space="0" w:color="000000"/>
              <w:left w:val="single" w:sz="4" w:space="0" w:color="auto"/>
              <w:bottom w:val="single" w:sz="4" w:space="0" w:color="000000"/>
              <w:right w:val="single" w:sz="4" w:space="0" w:color="000000"/>
            </w:tcBorders>
          </w:tcPr>
          <w:p w14:paraId="5E1496F2" w14:textId="77777777" w:rsidR="009540A0" w:rsidRPr="003131AB" w:rsidRDefault="009540A0" w:rsidP="009B2338">
            <w:pPr>
              <w:jc w:val="center"/>
              <w:rPr>
                <w:rFonts w:eastAsia="Times New Roman"/>
                <w:i/>
              </w:rPr>
            </w:pPr>
          </w:p>
        </w:tc>
      </w:tr>
    </w:tbl>
    <w:p w14:paraId="44F72197" w14:textId="77777777" w:rsidR="009540A0" w:rsidRPr="003131AB" w:rsidRDefault="009540A0" w:rsidP="009540A0">
      <w:pPr>
        <w:overflowPunct w:val="0"/>
        <w:autoSpaceDE w:val="0"/>
        <w:autoSpaceDN w:val="0"/>
        <w:adjustRightInd w:val="0"/>
        <w:jc w:val="both"/>
        <w:textAlignment w:val="baseline"/>
        <w:rPr>
          <w:i/>
          <w:color w:val="000000"/>
          <w:szCs w:val="24"/>
          <w:lang w:eastAsia="lv-LV"/>
        </w:rPr>
      </w:pPr>
    </w:p>
    <w:p w14:paraId="57D07BE4" w14:textId="77777777" w:rsidR="009540A0" w:rsidRPr="003131AB" w:rsidRDefault="009540A0" w:rsidP="009540A0">
      <w:pPr>
        <w:overflowPunct w:val="0"/>
        <w:autoSpaceDE w:val="0"/>
        <w:autoSpaceDN w:val="0"/>
        <w:adjustRightInd w:val="0"/>
        <w:jc w:val="both"/>
        <w:textAlignment w:val="baseline"/>
        <w:rPr>
          <w:i/>
          <w:color w:val="000000"/>
          <w:sz w:val="20"/>
          <w:szCs w:val="20"/>
          <w:lang w:eastAsia="lv-LV"/>
        </w:rPr>
      </w:pPr>
      <w:r w:rsidRPr="003131AB">
        <w:rPr>
          <w:i/>
          <w:color w:val="000000"/>
          <w:sz w:val="20"/>
          <w:szCs w:val="20"/>
          <w:lang w:eastAsia="lv-LV"/>
        </w:rPr>
        <w:t>*Ja pretendents balstās uz apakšuzņēmēju pieredzi, tad tabulā jāsniedz informācija arī par apakšuzņēmējiem.</w:t>
      </w:r>
    </w:p>
    <w:p w14:paraId="742DB217" w14:textId="77777777" w:rsidR="009540A0" w:rsidRPr="003131AB" w:rsidRDefault="009540A0" w:rsidP="009540A0">
      <w:pPr>
        <w:overflowPunct w:val="0"/>
        <w:autoSpaceDE w:val="0"/>
        <w:autoSpaceDN w:val="0"/>
        <w:adjustRightInd w:val="0"/>
        <w:contextualSpacing/>
        <w:textAlignment w:val="baseline"/>
        <w:rPr>
          <w:rFonts w:eastAsia="Times New Roman"/>
          <w:b/>
          <w:bCs/>
          <w:caps/>
          <w:spacing w:val="5"/>
          <w:kern w:val="28"/>
        </w:rPr>
      </w:pPr>
    </w:p>
    <w:p w14:paraId="18161B83" w14:textId="77777777" w:rsidR="009540A0" w:rsidRPr="003131AB" w:rsidRDefault="009540A0" w:rsidP="009540A0">
      <w:pPr>
        <w:overflowPunct w:val="0"/>
        <w:autoSpaceDE w:val="0"/>
        <w:autoSpaceDN w:val="0"/>
        <w:adjustRightInd w:val="0"/>
        <w:ind w:right="-598"/>
        <w:contextualSpacing/>
        <w:textAlignment w:val="baseline"/>
        <w:rPr>
          <w:rFonts w:eastAsia="Times New Roman"/>
          <w:sz w:val="20"/>
          <w:szCs w:val="20"/>
        </w:rPr>
      </w:pPr>
    </w:p>
    <w:p w14:paraId="232A2D82" w14:textId="77777777" w:rsidR="009540A0" w:rsidRPr="003131AB" w:rsidRDefault="009540A0" w:rsidP="009540A0">
      <w:pPr>
        <w:overflowPunct w:val="0"/>
        <w:autoSpaceDE w:val="0"/>
        <w:autoSpaceDN w:val="0"/>
        <w:adjustRightInd w:val="0"/>
        <w:ind w:right="-598"/>
        <w:contextualSpacing/>
        <w:textAlignment w:val="baseline"/>
        <w:rPr>
          <w:rFonts w:eastAsia="Times New Roman"/>
          <w:sz w:val="20"/>
          <w:szCs w:val="20"/>
        </w:rPr>
      </w:pPr>
      <w:r>
        <w:rPr>
          <w:rFonts w:eastAsia="Times New Roman"/>
          <w:sz w:val="20"/>
          <w:szCs w:val="20"/>
        </w:rPr>
        <w:t xml:space="preserve">Pretendents </w:t>
      </w:r>
      <w:r w:rsidRPr="00AB45C8">
        <w:rPr>
          <w:rFonts w:eastAsia="Times New Roman"/>
          <w:sz w:val="20"/>
          <w:szCs w:val="20"/>
        </w:rPr>
        <w:t>pievieno pasūtītāja sniegt</w:t>
      </w:r>
      <w:r>
        <w:rPr>
          <w:rFonts w:eastAsia="Times New Roman"/>
          <w:sz w:val="20"/>
          <w:szCs w:val="20"/>
        </w:rPr>
        <w:t>o</w:t>
      </w:r>
      <w:r w:rsidRPr="00AB45C8">
        <w:rPr>
          <w:rFonts w:eastAsia="Times New Roman"/>
          <w:sz w:val="20"/>
          <w:szCs w:val="20"/>
        </w:rPr>
        <w:t xml:space="preserve"> atsauksm</w:t>
      </w:r>
      <w:r>
        <w:rPr>
          <w:rFonts w:eastAsia="Times New Roman"/>
          <w:sz w:val="20"/>
          <w:szCs w:val="20"/>
        </w:rPr>
        <w:t>i</w:t>
      </w:r>
      <w:r w:rsidRPr="00AB45C8">
        <w:rPr>
          <w:rFonts w:eastAsia="Times New Roman"/>
          <w:sz w:val="20"/>
          <w:szCs w:val="20"/>
        </w:rPr>
        <w:t>, pieņemšanas – nodošanas akt</w:t>
      </w:r>
      <w:r>
        <w:rPr>
          <w:rFonts w:eastAsia="Times New Roman"/>
          <w:sz w:val="20"/>
          <w:szCs w:val="20"/>
        </w:rPr>
        <w:t>u</w:t>
      </w:r>
      <w:r w:rsidRPr="00AB45C8">
        <w:rPr>
          <w:rFonts w:eastAsia="Times New Roman"/>
          <w:sz w:val="20"/>
          <w:szCs w:val="20"/>
        </w:rPr>
        <w:t>, pavadzīm</w:t>
      </w:r>
      <w:r>
        <w:rPr>
          <w:rFonts w:eastAsia="Times New Roman"/>
          <w:sz w:val="20"/>
          <w:szCs w:val="20"/>
        </w:rPr>
        <w:t>i</w:t>
      </w:r>
      <w:r w:rsidRPr="00AB45C8">
        <w:rPr>
          <w:rFonts w:eastAsia="Times New Roman"/>
          <w:sz w:val="20"/>
          <w:szCs w:val="20"/>
        </w:rPr>
        <w:t xml:space="preserve"> vai cit</w:t>
      </w:r>
      <w:r>
        <w:rPr>
          <w:rFonts w:eastAsia="Times New Roman"/>
          <w:sz w:val="20"/>
          <w:szCs w:val="20"/>
        </w:rPr>
        <w:t>u</w:t>
      </w:r>
      <w:r w:rsidRPr="00AB45C8">
        <w:rPr>
          <w:rFonts w:eastAsia="Times New Roman"/>
          <w:sz w:val="20"/>
          <w:szCs w:val="20"/>
        </w:rPr>
        <w:t xml:space="preserve"> dokument</w:t>
      </w:r>
      <w:r>
        <w:rPr>
          <w:rFonts w:eastAsia="Times New Roman"/>
          <w:sz w:val="20"/>
          <w:szCs w:val="20"/>
        </w:rPr>
        <w:t>u</w:t>
      </w:r>
      <w:r w:rsidRPr="00AB45C8">
        <w:rPr>
          <w:rFonts w:eastAsia="Times New Roman"/>
          <w:sz w:val="20"/>
          <w:szCs w:val="20"/>
        </w:rPr>
        <w:t>, kas apliecina pretendenta profesionālās pieredzes atbilstību</w:t>
      </w:r>
      <w:r>
        <w:rPr>
          <w:rFonts w:eastAsia="Times New Roman"/>
          <w:sz w:val="20"/>
          <w:szCs w:val="20"/>
        </w:rPr>
        <w:t xml:space="preserve">. </w:t>
      </w:r>
    </w:p>
    <w:p w14:paraId="2420A18E" w14:textId="77777777" w:rsidR="009540A0" w:rsidRPr="003131AB" w:rsidRDefault="009540A0" w:rsidP="009540A0">
      <w:pPr>
        <w:overflowPunct w:val="0"/>
        <w:autoSpaceDE w:val="0"/>
        <w:autoSpaceDN w:val="0"/>
        <w:adjustRightInd w:val="0"/>
        <w:ind w:right="-598"/>
        <w:contextualSpacing/>
        <w:textAlignment w:val="baseline"/>
        <w:rPr>
          <w:rFonts w:eastAsia="Times New Roman"/>
          <w:sz w:val="20"/>
          <w:szCs w:val="20"/>
        </w:rPr>
      </w:pPr>
    </w:p>
    <w:p w14:paraId="634E8AF9" w14:textId="77777777" w:rsidR="00FB72C0" w:rsidRPr="00C311E0" w:rsidRDefault="00FB72C0" w:rsidP="00FB72C0">
      <w:pPr>
        <w:overflowPunct w:val="0"/>
        <w:autoSpaceDE w:val="0"/>
        <w:autoSpaceDN w:val="0"/>
        <w:adjustRightInd w:val="0"/>
        <w:ind w:left="426"/>
        <w:jc w:val="both"/>
        <w:textAlignment w:val="baseline"/>
        <w:rPr>
          <w:rFonts w:eastAsia="Times New Roman"/>
          <w:iCs/>
          <w:sz w:val="20"/>
          <w:szCs w:val="20"/>
        </w:rPr>
      </w:pPr>
    </w:p>
    <w:p w14:paraId="57364B05" w14:textId="77777777" w:rsidR="00FB72C0" w:rsidRPr="00C311E0" w:rsidRDefault="00FB72C0" w:rsidP="00FB72C0">
      <w:pPr>
        <w:tabs>
          <w:tab w:val="center" w:pos="4820"/>
        </w:tabs>
        <w:overflowPunct w:val="0"/>
        <w:autoSpaceDE w:val="0"/>
        <w:autoSpaceDN w:val="0"/>
        <w:adjustRightInd w:val="0"/>
        <w:spacing w:before="120"/>
        <w:ind w:right="28"/>
        <w:jc w:val="both"/>
        <w:textAlignment w:val="baseline"/>
        <w:rPr>
          <w:rFonts w:eastAsia="Times New Roman"/>
          <w:sz w:val="20"/>
          <w:szCs w:val="20"/>
        </w:rPr>
      </w:pPr>
      <w:r w:rsidRPr="00C311E0">
        <w:rPr>
          <w:rFonts w:eastAsia="Times New Roman"/>
          <w:sz w:val="20"/>
          <w:szCs w:val="20"/>
        </w:rPr>
        <w:t xml:space="preserve">_________________________________ </w:t>
      </w:r>
      <w:r w:rsidRPr="00C311E0">
        <w:rPr>
          <w:rFonts w:eastAsia="Times New Roman"/>
          <w:sz w:val="20"/>
          <w:szCs w:val="20"/>
        </w:rPr>
        <w:tab/>
      </w:r>
      <w:r w:rsidRPr="00C311E0">
        <w:rPr>
          <w:rFonts w:eastAsia="Times New Roman"/>
          <w:sz w:val="20"/>
          <w:szCs w:val="20"/>
        </w:rPr>
        <w:tab/>
        <w:t xml:space="preserve">   __________</w:t>
      </w:r>
      <w:r w:rsidRPr="00C311E0">
        <w:rPr>
          <w:rFonts w:eastAsia="Times New Roman"/>
          <w:sz w:val="20"/>
          <w:szCs w:val="20"/>
        </w:rPr>
        <w:tab/>
        <w:t xml:space="preserve">           __________________</w:t>
      </w:r>
    </w:p>
    <w:p w14:paraId="58E8F37B" w14:textId="77777777" w:rsidR="00FB72C0" w:rsidRPr="00C311E0" w:rsidRDefault="00FB72C0" w:rsidP="00FB72C0">
      <w:pPr>
        <w:tabs>
          <w:tab w:val="center" w:pos="4820"/>
        </w:tabs>
        <w:overflowPunct w:val="0"/>
        <w:autoSpaceDE w:val="0"/>
        <w:autoSpaceDN w:val="0"/>
        <w:adjustRightInd w:val="0"/>
        <w:ind w:right="26"/>
        <w:jc w:val="both"/>
        <w:textAlignment w:val="baseline"/>
        <w:rPr>
          <w:rFonts w:eastAsia="Times New Roman"/>
          <w:sz w:val="20"/>
          <w:szCs w:val="20"/>
        </w:rPr>
      </w:pPr>
      <w:r w:rsidRPr="00C311E0">
        <w:rPr>
          <w:rFonts w:eastAsia="Times New Roman"/>
          <w:sz w:val="20"/>
          <w:szCs w:val="20"/>
        </w:rPr>
        <w:t xml:space="preserve">  (Pretendenta pārstāvja ieņemamais amats)</w:t>
      </w:r>
      <w:r w:rsidRPr="00C311E0">
        <w:rPr>
          <w:rFonts w:eastAsia="Times New Roman"/>
          <w:sz w:val="20"/>
          <w:szCs w:val="20"/>
        </w:rPr>
        <w:tab/>
      </w:r>
      <w:r w:rsidRPr="00C311E0">
        <w:rPr>
          <w:rFonts w:eastAsia="Times New Roman"/>
          <w:sz w:val="20"/>
          <w:szCs w:val="20"/>
        </w:rPr>
        <w:tab/>
        <w:t xml:space="preserve">       (paraksts)</w:t>
      </w:r>
      <w:r w:rsidRPr="00C311E0">
        <w:rPr>
          <w:rFonts w:eastAsia="Times New Roman"/>
          <w:sz w:val="20"/>
          <w:szCs w:val="20"/>
        </w:rPr>
        <w:tab/>
      </w:r>
      <w:r w:rsidRPr="00C311E0">
        <w:rPr>
          <w:rFonts w:eastAsia="Times New Roman"/>
          <w:sz w:val="20"/>
          <w:szCs w:val="20"/>
        </w:rPr>
        <w:tab/>
        <w:t xml:space="preserve">        (vārds, uzvārds)</w:t>
      </w:r>
    </w:p>
    <w:p w14:paraId="7BD18867" w14:textId="77777777" w:rsidR="00FB72C0" w:rsidRPr="00C311E0" w:rsidRDefault="00FB72C0" w:rsidP="00FB72C0">
      <w:pPr>
        <w:tabs>
          <w:tab w:val="center" w:pos="4820"/>
        </w:tabs>
        <w:overflowPunct w:val="0"/>
        <w:autoSpaceDE w:val="0"/>
        <w:autoSpaceDN w:val="0"/>
        <w:adjustRightInd w:val="0"/>
        <w:ind w:right="26"/>
        <w:jc w:val="both"/>
        <w:textAlignment w:val="baseline"/>
        <w:rPr>
          <w:rFonts w:eastAsia="Times New Roman"/>
          <w:sz w:val="20"/>
          <w:szCs w:val="20"/>
        </w:rPr>
      </w:pPr>
    </w:p>
    <w:p w14:paraId="306AC5A4" w14:textId="77777777" w:rsidR="00FB72C0" w:rsidRPr="00C311E0" w:rsidRDefault="00FB72C0" w:rsidP="00FB72C0">
      <w:pPr>
        <w:tabs>
          <w:tab w:val="center" w:pos="4820"/>
        </w:tabs>
        <w:overflowPunct w:val="0"/>
        <w:autoSpaceDE w:val="0"/>
        <w:autoSpaceDN w:val="0"/>
        <w:adjustRightInd w:val="0"/>
        <w:ind w:right="26"/>
        <w:jc w:val="both"/>
        <w:textAlignment w:val="baseline"/>
        <w:rPr>
          <w:rFonts w:eastAsia="Times New Roman"/>
          <w:sz w:val="20"/>
          <w:szCs w:val="20"/>
        </w:rPr>
      </w:pPr>
      <w:r w:rsidRPr="00C311E0">
        <w:rPr>
          <w:rFonts w:eastAsia="Times New Roman"/>
          <w:sz w:val="20"/>
          <w:szCs w:val="20"/>
        </w:rPr>
        <w:t>___________________________</w:t>
      </w:r>
      <w:r w:rsidRPr="00C311E0">
        <w:rPr>
          <w:rFonts w:eastAsia="Times New Roman"/>
          <w:sz w:val="20"/>
          <w:szCs w:val="20"/>
        </w:rPr>
        <w:tab/>
      </w:r>
    </w:p>
    <w:p w14:paraId="0B2CDF8D" w14:textId="77777777" w:rsidR="00FB72C0" w:rsidRPr="00C311E0" w:rsidRDefault="00FB72C0" w:rsidP="00FB72C0">
      <w:pPr>
        <w:tabs>
          <w:tab w:val="left" w:pos="4253"/>
        </w:tabs>
        <w:overflowPunct w:val="0"/>
        <w:autoSpaceDE w:val="0"/>
        <w:autoSpaceDN w:val="0"/>
        <w:adjustRightInd w:val="0"/>
        <w:ind w:right="26"/>
        <w:jc w:val="both"/>
        <w:textAlignment w:val="baseline"/>
        <w:rPr>
          <w:rFonts w:eastAsia="Times New Roman"/>
          <w:b/>
          <w:sz w:val="20"/>
        </w:rPr>
      </w:pPr>
      <w:r w:rsidRPr="00C311E0">
        <w:rPr>
          <w:rFonts w:eastAsia="Times New Roman"/>
          <w:sz w:val="20"/>
          <w:szCs w:val="20"/>
        </w:rPr>
        <w:t xml:space="preserve">  (Dokumenta aizpildīšanas datums)</w:t>
      </w:r>
      <w:r w:rsidRPr="00C311E0">
        <w:rPr>
          <w:rFonts w:eastAsia="Times New Roman"/>
          <w:sz w:val="20"/>
          <w:szCs w:val="20"/>
        </w:rPr>
        <w:tab/>
      </w:r>
      <w:r w:rsidRPr="00C311E0">
        <w:rPr>
          <w:rFonts w:eastAsia="Times New Roman"/>
          <w:sz w:val="20"/>
          <w:szCs w:val="20"/>
        </w:rPr>
        <w:tab/>
      </w:r>
      <w:r w:rsidRPr="00C311E0">
        <w:rPr>
          <w:rFonts w:eastAsia="Times New Roman"/>
          <w:sz w:val="20"/>
          <w:szCs w:val="20"/>
        </w:rPr>
        <w:tab/>
      </w:r>
      <w:r w:rsidRPr="00C311E0">
        <w:rPr>
          <w:rFonts w:eastAsia="Times New Roman"/>
          <w:sz w:val="20"/>
          <w:szCs w:val="20"/>
        </w:rPr>
        <w:tab/>
      </w:r>
      <w:r w:rsidRPr="00C311E0">
        <w:rPr>
          <w:rFonts w:eastAsia="Times New Roman"/>
          <w:sz w:val="20"/>
          <w:szCs w:val="20"/>
        </w:rPr>
        <w:tab/>
      </w:r>
      <w:r w:rsidRPr="00C311E0">
        <w:rPr>
          <w:rFonts w:eastAsia="Times New Roman"/>
          <w:sz w:val="20"/>
          <w:szCs w:val="20"/>
        </w:rPr>
        <w:tab/>
      </w:r>
      <w:r w:rsidRPr="00C311E0">
        <w:rPr>
          <w:rFonts w:eastAsia="Times New Roman"/>
          <w:sz w:val="20"/>
          <w:szCs w:val="20"/>
        </w:rPr>
        <w:tab/>
      </w:r>
    </w:p>
    <w:p w14:paraId="5388D5D3" w14:textId="77777777" w:rsidR="00FB72C0" w:rsidRPr="00C311E0" w:rsidRDefault="00FB72C0" w:rsidP="00FB72C0">
      <w:pPr>
        <w:tabs>
          <w:tab w:val="left" w:pos="939"/>
        </w:tabs>
        <w:overflowPunct w:val="0"/>
        <w:autoSpaceDE w:val="0"/>
        <w:autoSpaceDN w:val="0"/>
        <w:adjustRightInd w:val="0"/>
        <w:textAlignment w:val="baseline"/>
        <w:rPr>
          <w:rFonts w:eastAsia="Times New Roman"/>
          <w:b/>
          <w:sz w:val="20"/>
        </w:rPr>
      </w:pPr>
    </w:p>
    <w:p w14:paraId="1799114F" w14:textId="77777777" w:rsidR="00C46E2F" w:rsidRPr="00561F11" w:rsidRDefault="00C46E2F" w:rsidP="00C46E2F">
      <w:pPr>
        <w:widowControl w:val="0"/>
        <w:spacing w:line="276" w:lineRule="auto"/>
        <w:rPr>
          <w:rFonts w:eastAsia="Courier New"/>
          <w:b/>
          <w:i/>
          <w:caps/>
          <w:color w:val="000000"/>
          <w:spacing w:val="5"/>
          <w:kern w:val="28"/>
          <w:sz w:val="22"/>
          <w:lang w:eastAsia="lv-LV"/>
        </w:rPr>
      </w:pPr>
    </w:p>
    <w:p w14:paraId="6639D166" w14:textId="77777777" w:rsidR="00C46E2F" w:rsidRPr="00561F11" w:rsidRDefault="00C46E2F" w:rsidP="00C46E2F">
      <w:pPr>
        <w:widowControl w:val="0"/>
        <w:spacing w:line="276" w:lineRule="auto"/>
        <w:rPr>
          <w:rFonts w:eastAsia="Courier New"/>
          <w:b/>
          <w:color w:val="000000"/>
          <w:szCs w:val="24"/>
          <w:lang w:eastAsia="lv-LV"/>
        </w:rPr>
      </w:pPr>
    </w:p>
    <w:p w14:paraId="4C08491D" w14:textId="77777777" w:rsidR="00F31F53" w:rsidRDefault="00F31F53">
      <w:pPr>
        <w:rPr>
          <w:rFonts w:eastAsia="Courier New"/>
          <w:b/>
          <w:caps/>
          <w:color w:val="000000"/>
          <w:spacing w:val="5"/>
          <w:kern w:val="28"/>
          <w:szCs w:val="24"/>
          <w:lang w:eastAsia="lv-LV"/>
        </w:rPr>
      </w:pPr>
      <w:r>
        <w:rPr>
          <w:rFonts w:eastAsia="Courier New"/>
          <w:b/>
          <w:caps/>
          <w:color w:val="000000"/>
          <w:spacing w:val="5"/>
          <w:kern w:val="28"/>
          <w:szCs w:val="24"/>
          <w:lang w:eastAsia="lv-LV"/>
        </w:rPr>
        <w:br w:type="page"/>
      </w:r>
    </w:p>
    <w:p w14:paraId="32FE2DD8" w14:textId="77777777" w:rsidR="00F31F53" w:rsidRDefault="00F31F53" w:rsidP="00F31F53">
      <w:pPr>
        <w:tabs>
          <w:tab w:val="left" w:pos="360"/>
          <w:tab w:val="right" w:leader="hyphen" w:pos="9540"/>
        </w:tabs>
        <w:overflowPunct w:val="0"/>
        <w:autoSpaceDE w:val="0"/>
        <w:autoSpaceDN w:val="0"/>
        <w:adjustRightInd w:val="0"/>
        <w:spacing w:line="252" w:lineRule="auto"/>
        <w:jc w:val="both"/>
        <w:textAlignment w:val="baseline"/>
        <w:rPr>
          <w:sz w:val="22"/>
        </w:rPr>
      </w:pPr>
    </w:p>
    <w:p w14:paraId="5C317489" w14:textId="77777777" w:rsidR="00F31F53" w:rsidRDefault="00F31F53" w:rsidP="00F31F53">
      <w:pPr>
        <w:tabs>
          <w:tab w:val="left" w:pos="360"/>
          <w:tab w:val="right" w:leader="hyphen" w:pos="9540"/>
        </w:tabs>
        <w:overflowPunct w:val="0"/>
        <w:autoSpaceDE w:val="0"/>
        <w:autoSpaceDN w:val="0"/>
        <w:adjustRightInd w:val="0"/>
        <w:spacing w:line="252" w:lineRule="auto"/>
        <w:jc w:val="both"/>
        <w:textAlignment w:val="baseline"/>
        <w:rPr>
          <w:sz w:val="22"/>
        </w:rPr>
      </w:pPr>
    </w:p>
    <w:p w14:paraId="504CA3A7" w14:textId="77777777" w:rsidR="00202C77" w:rsidRPr="00561F11" w:rsidRDefault="00202C77" w:rsidP="00C46E2F">
      <w:pPr>
        <w:widowControl w:val="0"/>
        <w:jc w:val="center"/>
        <w:rPr>
          <w:rFonts w:eastAsia="Courier New"/>
          <w:b/>
          <w:caps/>
          <w:color w:val="000000"/>
          <w:spacing w:val="5"/>
          <w:kern w:val="28"/>
          <w:szCs w:val="24"/>
          <w:lang w:eastAsia="lv-LV"/>
        </w:rPr>
      </w:pPr>
    </w:p>
    <w:bookmarkEnd w:id="142"/>
    <w:p w14:paraId="54FA47A9" w14:textId="77777777" w:rsidR="00F31F53" w:rsidRDefault="00F31F53" w:rsidP="001B5A69">
      <w:pPr>
        <w:ind w:left="1440"/>
        <w:jc w:val="right"/>
        <w:rPr>
          <w:b/>
          <w:sz w:val="22"/>
        </w:rPr>
      </w:pPr>
    </w:p>
    <w:p w14:paraId="24E8BB39" w14:textId="59A28B4A" w:rsidR="001B5A69" w:rsidRPr="00561F11" w:rsidRDefault="009540A0" w:rsidP="001B5A69">
      <w:pPr>
        <w:ind w:left="1440"/>
        <w:jc w:val="right"/>
        <w:rPr>
          <w:b/>
          <w:sz w:val="22"/>
        </w:rPr>
      </w:pPr>
      <w:r>
        <w:rPr>
          <w:b/>
          <w:sz w:val="22"/>
        </w:rPr>
        <w:t>6</w:t>
      </w:r>
      <w:r w:rsidR="001B5A69" w:rsidRPr="00561F11">
        <w:rPr>
          <w:b/>
          <w:sz w:val="22"/>
        </w:rPr>
        <w:t>.pielikums</w:t>
      </w:r>
    </w:p>
    <w:p w14:paraId="0F634E87" w14:textId="77777777" w:rsidR="001B5A69" w:rsidRPr="00561F11" w:rsidRDefault="001B5A69" w:rsidP="001B5A69">
      <w:pPr>
        <w:ind w:firstLine="720"/>
        <w:jc w:val="right"/>
        <w:rPr>
          <w:sz w:val="22"/>
        </w:rPr>
      </w:pPr>
      <w:r w:rsidRPr="00561F11">
        <w:rPr>
          <w:sz w:val="22"/>
        </w:rPr>
        <w:t xml:space="preserve">iepirkumam </w:t>
      </w:r>
    </w:p>
    <w:p w14:paraId="6FC85C32" w14:textId="715290A3" w:rsidR="001B5A69" w:rsidRPr="00F60043" w:rsidRDefault="001B5A69" w:rsidP="00F60043">
      <w:pPr>
        <w:ind w:firstLine="720"/>
        <w:jc w:val="right"/>
        <w:rPr>
          <w:sz w:val="22"/>
        </w:rPr>
      </w:pPr>
      <w:r w:rsidRPr="00561F11">
        <w:rPr>
          <w:sz w:val="22"/>
        </w:rPr>
        <w:t xml:space="preserve">ar ID Nr. JVA </w:t>
      </w:r>
      <w:r w:rsidR="00074029">
        <w:rPr>
          <w:sz w:val="22"/>
        </w:rPr>
        <w:t>2026/</w:t>
      </w:r>
      <w:r w:rsidR="007D7A19">
        <w:rPr>
          <w:sz w:val="22"/>
        </w:rPr>
        <w:t>69</w:t>
      </w:r>
      <w:r w:rsidRPr="00561F11">
        <w:rPr>
          <w:sz w:val="22"/>
        </w:rPr>
        <w:t xml:space="preserve">     </w:t>
      </w:r>
    </w:p>
    <w:p w14:paraId="7485CB1E" w14:textId="77777777" w:rsidR="00C1682B" w:rsidRPr="00561F11" w:rsidRDefault="00C1682B" w:rsidP="003C6695">
      <w:pPr>
        <w:widowControl w:val="0"/>
        <w:tabs>
          <w:tab w:val="left" w:pos="9355"/>
        </w:tabs>
        <w:ind w:left="284" w:right="-6" w:hanging="284"/>
        <w:jc w:val="center"/>
        <w:rPr>
          <w:rFonts w:eastAsia="Times New Roman"/>
          <w:i/>
          <w:iCs/>
          <w:sz w:val="22"/>
        </w:rPr>
      </w:pPr>
    </w:p>
    <w:p w14:paraId="4BCE3FE6" w14:textId="77777777" w:rsidR="001B5A69" w:rsidRPr="00561F11" w:rsidRDefault="001B5A69" w:rsidP="003C6695">
      <w:pPr>
        <w:widowControl w:val="0"/>
        <w:tabs>
          <w:tab w:val="left" w:pos="9355"/>
        </w:tabs>
        <w:ind w:left="284" w:right="-6" w:hanging="284"/>
        <w:jc w:val="center"/>
        <w:rPr>
          <w:rFonts w:eastAsia="Times New Roman"/>
          <w:i/>
          <w:iCs/>
          <w:sz w:val="22"/>
        </w:rPr>
      </w:pPr>
    </w:p>
    <w:p w14:paraId="5386372A" w14:textId="77777777" w:rsidR="005964FF" w:rsidRPr="001E2016" w:rsidRDefault="005964FF" w:rsidP="001E2016">
      <w:pPr>
        <w:pStyle w:val="Heading1"/>
      </w:pPr>
      <w:bookmarkStart w:id="146" w:name="_Toc238121407"/>
      <w:r w:rsidRPr="001E2016">
        <w:t>Pretendenta apliecinājums</w:t>
      </w:r>
      <w:bookmarkEnd w:id="146"/>
    </w:p>
    <w:p w14:paraId="5EFF29FC" w14:textId="77777777" w:rsidR="005964FF" w:rsidRPr="00561F11" w:rsidRDefault="005964FF" w:rsidP="005964FF">
      <w:pPr>
        <w:overflowPunct w:val="0"/>
        <w:autoSpaceDE w:val="0"/>
        <w:autoSpaceDN w:val="0"/>
        <w:adjustRightInd w:val="0"/>
        <w:ind w:right="-2"/>
        <w:jc w:val="center"/>
        <w:textAlignment w:val="baseline"/>
        <w:rPr>
          <w:rFonts w:eastAsia="Times New Roman"/>
          <w:b/>
          <w:spacing w:val="-2"/>
        </w:rPr>
      </w:pPr>
    </w:p>
    <w:p w14:paraId="45A5C4FA" w14:textId="77777777" w:rsidR="00834BE5" w:rsidRDefault="00834BE5" w:rsidP="00834BE5">
      <w:pPr>
        <w:overflowPunct w:val="0"/>
        <w:autoSpaceDE w:val="0"/>
        <w:autoSpaceDN w:val="0"/>
        <w:adjustRightInd w:val="0"/>
        <w:ind w:right="-2"/>
        <w:jc w:val="center"/>
        <w:textAlignment w:val="baseline"/>
        <w:rPr>
          <w:rFonts w:eastAsia="Times New Roman"/>
          <w:b/>
          <w:spacing w:val="-2"/>
        </w:rPr>
      </w:pPr>
    </w:p>
    <w:p w14:paraId="559F258F" w14:textId="77777777" w:rsidR="00A73BB2" w:rsidRPr="00A73BB2" w:rsidRDefault="00834BE5" w:rsidP="0023155C">
      <w:pPr>
        <w:pStyle w:val="ListParagraph"/>
        <w:numPr>
          <w:ilvl w:val="0"/>
          <w:numId w:val="21"/>
        </w:numPr>
        <w:spacing w:before="120" w:line="254" w:lineRule="auto"/>
        <w:ind w:left="142" w:hanging="284"/>
        <w:jc w:val="both"/>
        <w:rPr>
          <w:sz w:val="22"/>
        </w:rPr>
      </w:pPr>
      <w:r w:rsidRPr="003E0870">
        <w:rPr>
          <w:sz w:val="22"/>
        </w:rPr>
        <w:t>Ar šo apliecinu, ka uz Pretendentu</w:t>
      </w:r>
      <w:r w:rsidRPr="003E0870">
        <w:rPr>
          <w:rFonts w:eastAsia="ヒラギノ角ゴ Pro W3"/>
          <w:bCs/>
          <w:color w:val="000000"/>
          <w:sz w:val="22"/>
          <w:lang w:eastAsia="lv-LV"/>
        </w:rPr>
        <w:t>_______________(</w:t>
      </w:r>
      <w:r w:rsidRPr="003E0870">
        <w:rPr>
          <w:rFonts w:eastAsia="ヒラギノ角ゴ Pro W3"/>
          <w:bCs/>
          <w:i/>
          <w:iCs/>
          <w:color w:val="000000"/>
          <w:sz w:val="22"/>
          <w:lang w:eastAsia="lv-LV"/>
        </w:rPr>
        <w:t>nosaukums, reģ.nr</w:t>
      </w:r>
      <w:r w:rsidRPr="003E0870">
        <w:rPr>
          <w:rFonts w:eastAsia="ヒラギノ角ゴ Pro W3"/>
          <w:bCs/>
          <w:color w:val="000000"/>
          <w:sz w:val="22"/>
          <w:lang w:eastAsia="lv-LV"/>
        </w:rPr>
        <w:t xml:space="preserve">.) </w:t>
      </w:r>
      <w:r w:rsidRPr="003E0870">
        <w:rPr>
          <w:color w:val="000000"/>
          <w:sz w:val="22"/>
        </w:rPr>
        <w:t>neattiecas</w:t>
      </w:r>
      <w:r>
        <w:rPr>
          <w:rStyle w:val="FootnoteReference"/>
          <w:color w:val="000000"/>
          <w:sz w:val="22"/>
        </w:rPr>
        <w:footnoteReference w:id="3"/>
      </w:r>
      <w:r w:rsidRPr="003E0870">
        <w:rPr>
          <w:color w:val="000000"/>
          <w:sz w:val="22"/>
        </w:rPr>
        <w:t xml:space="preserve"> </w:t>
      </w:r>
      <w:r w:rsidRPr="003E0870">
        <w:rPr>
          <w:rFonts w:eastAsia="ヒラギノ角ゴ Pro W3"/>
          <w:bCs/>
          <w:color w:val="000000"/>
          <w:sz w:val="22"/>
          <w:lang w:eastAsia="lv-LV"/>
        </w:rPr>
        <w:t xml:space="preserve">Publisko iepirkumu likuma 42.panta otrās daļas 1., 2., 3., 4. un 11.punktā minētie noteiktie izslēgšanas nosacījumi </w:t>
      </w:r>
    </w:p>
    <w:p w14:paraId="63D4E7DE" w14:textId="77777777" w:rsidR="00A73BB2" w:rsidRDefault="00A73BB2" w:rsidP="00A73BB2">
      <w:pPr>
        <w:pStyle w:val="ListParagraph"/>
        <w:spacing w:before="120" w:line="254" w:lineRule="auto"/>
        <w:ind w:left="142"/>
        <w:jc w:val="both"/>
        <w:rPr>
          <w:rFonts w:eastAsia="ヒラギノ角ゴ Pro W3"/>
          <w:bCs/>
          <w:color w:val="000000"/>
          <w:sz w:val="22"/>
          <w:lang w:eastAsia="lv-LV"/>
        </w:rPr>
      </w:pPr>
    </w:p>
    <w:p w14:paraId="70372621" w14:textId="77777777" w:rsidR="00834BE5" w:rsidRDefault="00834BE5" w:rsidP="00834BE5">
      <w:pPr>
        <w:spacing w:line="254" w:lineRule="auto"/>
        <w:ind w:left="142"/>
        <w:jc w:val="both"/>
        <w:rPr>
          <w:sz w:val="22"/>
        </w:rPr>
      </w:pPr>
      <w:r w:rsidRPr="00F1234E">
        <w:rPr>
          <w:sz w:val="22"/>
        </w:rPr>
        <w:t xml:space="preserve">Par </w:t>
      </w:r>
      <w:r w:rsidRPr="00F1234E">
        <w:rPr>
          <w:b/>
          <w:bCs/>
          <w:sz w:val="22"/>
        </w:rPr>
        <w:t>ārvalstī reģistrētu vai pastāvīgi dzīvojošu personu</w:t>
      </w:r>
      <w:r w:rsidRPr="00F1234E">
        <w:rPr>
          <w:sz w:val="22"/>
        </w:rPr>
        <w:t xml:space="preserve"> </w:t>
      </w:r>
      <w:r w:rsidRPr="00F1234E">
        <w:rPr>
          <w:i/>
          <w:iCs/>
          <w:sz w:val="22"/>
        </w:rPr>
        <w:t xml:space="preserve">(tajā skaitā pretendenta valdes vai padomes locekli </w:t>
      </w:r>
      <w:proofErr w:type="spellStart"/>
      <w:r w:rsidRPr="00F1234E">
        <w:rPr>
          <w:i/>
          <w:iCs/>
          <w:sz w:val="22"/>
        </w:rPr>
        <w:t>pārstāvēttiesīgo</w:t>
      </w:r>
      <w:proofErr w:type="spellEnd"/>
      <w:r w:rsidRPr="00F1234E">
        <w:rPr>
          <w:i/>
          <w:iCs/>
          <w:sz w:val="22"/>
        </w:rPr>
        <w:t xml:space="preserve"> personu, prokūristu vai personu, kura ir pilnvarota pārstāvēt pretendentu darbībās, kas saistītas ar filiāli)</w:t>
      </w:r>
      <w:r w:rsidRPr="00F1234E">
        <w:rPr>
          <w:sz w:val="22"/>
        </w:rPr>
        <w:t xml:space="preserve"> Pretendentam jāiesniedz attiecīgās ārvalsts kompetentās institūcijas izziņa vai cits dokuments, kas apliecina izslēgšanas iemesla neesamību.</w:t>
      </w:r>
    </w:p>
    <w:p w14:paraId="0EBEA3B9" w14:textId="77777777" w:rsidR="00834BE5" w:rsidRDefault="00834BE5" w:rsidP="00834BE5">
      <w:pPr>
        <w:spacing w:line="254" w:lineRule="auto"/>
        <w:jc w:val="both"/>
        <w:rPr>
          <w:sz w:val="22"/>
        </w:rPr>
      </w:pPr>
    </w:p>
    <w:p w14:paraId="429B9AB1" w14:textId="6AF0E356" w:rsidR="00834BE5" w:rsidRPr="009F7CF9" w:rsidRDefault="00834BE5" w:rsidP="0023155C">
      <w:pPr>
        <w:pStyle w:val="ListParagraph"/>
        <w:numPr>
          <w:ilvl w:val="0"/>
          <w:numId w:val="21"/>
        </w:numPr>
        <w:spacing w:after="160" w:line="254" w:lineRule="auto"/>
        <w:ind w:left="142" w:hanging="284"/>
        <w:jc w:val="both"/>
        <w:rPr>
          <w:rFonts w:eastAsia="Calibri"/>
          <w:b/>
          <w:bCs/>
          <w:sz w:val="22"/>
        </w:rPr>
      </w:pPr>
      <w:r w:rsidRPr="009F7CF9">
        <w:rPr>
          <w:rFonts w:eastAsia="Calibri"/>
          <w:sz w:val="22"/>
        </w:rPr>
        <w:t xml:space="preserve">Ar šo, sniedzot izsmeļošu un patiesu informāciju attiecībā uz Jūrmalas valstspilsētas administrācijas izsludināto iepirkumu ar ID Nr. </w:t>
      </w:r>
      <w:r>
        <w:rPr>
          <w:rFonts w:eastAsia="Calibri"/>
          <w:sz w:val="22"/>
        </w:rPr>
        <w:t>JVA 2026/</w:t>
      </w:r>
      <w:r w:rsidR="007D7A19">
        <w:rPr>
          <w:rFonts w:eastAsia="Calibri"/>
          <w:sz w:val="22"/>
        </w:rPr>
        <w:t>69</w:t>
      </w:r>
      <w:r w:rsidRPr="009F7CF9">
        <w:rPr>
          <w:rFonts w:eastAsia="Calibri"/>
          <w:sz w:val="22"/>
        </w:rPr>
        <w:t xml:space="preserve">, sniedzu </w:t>
      </w:r>
      <w:r w:rsidRPr="009F7CF9">
        <w:rPr>
          <w:rFonts w:eastAsia="Calibri"/>
          <w:b/>
          <w:bCs/>
          <w:sz w:val="22"/>
        </w:rPr>
        <w:t>a</w:t>
      </w:r>
      <w:r w:rsidRPr="009F7CF9">
        <w:rPr>
          <w:rFonts w:eastAsia="Calibri"/>
          <w:b/>
          <w:bCs/>
          <w:iCs/>
          <w:sz w:val="22"/>
        </w:rPr>
        <w:t>pliecinājumu par neatkarīgi izstrādātu piedāvājumu. Pretendents apliecina, ka:</w:t>
      </w:r>
    </w:p>
    <w:p w14:paraId="668A51C3" w14:textId="77777777" w:rsidR="00834BE5" w:rsidRPr="009F7CF9" w:rsidRDefault="00834BE5" w:rsidP="0023155C">
      <w:pPr>
        <w:pStyle w:val="ListParagraph"/>
        <w:numPr>
          <w:ilvl w:val="1"/>
          <w:numId w:val="23"/>
        </w:numPr>
        <w:spacing w:line="256" w:lineRule="auto"/>
        <w:ind w:right="-6"/>
        <w:jc w:val="both"/>
        <w:rPr>
          <w:rFonts w:eastAsia="Calibri"/>
          <w:iCs/>
          <w:sz w:val="22"/>
        </w:rPr>
      </w:pPr>
      <w:r w:rsidRPr="009F7CF9">
        <w:rPr>
          <w:rFonts w:eastAsia="Calibri"/>
          <w:iCs/>
          <w:sz w:val="22"/>
        </w:rPr>
        <w:t>Pretendents ir iepazinies un piekrīt šī apliecinājuma saturam.</w:t>
      </w:r>
    </w:p>
    <w:p w14:paraId="636FA165" w14:textId="77777777" w:rsidR="00834BE5" w:rsidRPr="009F7CF9" w:rsidRDefault="00834BE5" w:rsidP="0023155C">
      <w:pPr>
        <w:pStyle w:val="ListParagraph"/>
        <w:numPr>
          <w:ilvl w:val="1"/>
          <w:numId w:val="23"/>
        </w:numPr>
        <w:spacing w:line="256" w:lineRule="auto"/>
        <w:ind w:right="-6"/>
        <w:jc w:val="both"/>
        <w:rPr>
          <w:rFonts w:eastAsia="Calibri"/>
          <w:iCs/>
          <w:sz w:val="22"/>
        </w:rPr>
      </w:pPr>
      <w:r w:rsidRPr="009F7CF9">
        <w:rPr>
          <w:rFonts w:eastAsia="Calibri"/>
          <w:iCs/>
          <w:sz w:val="22"/>
        </w:rPr>
        <w:t>Pretendents apzinās savu pienākumu šajā apliecinājumā norādīt pilnīgu, izsmeļošu un patiesu informāciju.</w:t>
      </w:r>
    </w:p>
    <w:p w14:paraId="4C8F8DB0" w14:textId="77777777" w:rsidR="00834BE5" w:rsidRPr="009F7CF9" w:rsidRDefault="00834BE5" w:rsidP="0023155C">
      <w:pPr>
        <w:pStyle w:val="ListParagraph"/>
        <w:numPr>
          <w:ilvl w:val="1"/>
          <w:numId w:val="23"/>
        </w:numPr>
        <w:spacing w:line="256" w:lineRule="auto"/>
        <w:ind w:right="-6"/>
        <w:jc w:val="both"/>
        <w:rPr>
          <w:rFonts w:eastAsia="Calibri"/>
          <w:iCs/>
          <w:sz w:val="22"/>
        </w:rPr>
      </w:pPr>
      <w:r w:rsidRPr="009F7CF9">
        <w:rPr>
          <w:rFonts w:eastAsia="Calibri"/>
          <w:iCs/>
          <w:sz w:val="22"/>
        </w:rPr>
        <w:t>Pretendenta iepirkuma piedāvājumu ir parakstījusi/</w:t>
      </w:r>
      <w:proofErr w:type="spellStart"/>
      <w:r w:rsidRPr="009F7CF9">
        <w:rPr>
          <w:rFonts w:eastAsia="Calibri"/>
          <w:iCs/>
          <w:sz w:val="22"/>
        </w:rPr>
        <w:t>šas</w:t>
      </w:r>
      <w:proofErr w:type="spellEnd"/>
      <w:r w:rsidRPr="009F7CF9">
        <w:rPr>
          <w:rFonts w:eastAsia="Calibri"/>
          <w:iCs/>
          <w:sz w:val="22"/>
        </w:rPr>
        <w:t xml:space="preserve"> pretendenta pilnvarotā/</w:t>
      </w:r>
      <w:proofErr w:type="spellStart"/>
      <w:r w:rsidRPr="009F7CF9">
        <w:rPr>
          <w:rFonts w:eastAsia="Calibri"/>
          <w:iCs/>
          <w:sz w:val="22"/>
        </w:rPr>
        <w:t>ās</w:t>
      </w:r>
      <w:proofErr w:type="spellEnd"/>
      <w:r w:rsidRPr="009F7CF9">
        <w:rPr>
          <w:rFonts w:eastAsia="Calibri"/>
          <w:iCs/>
          <w:sz w:val="22"/>
        </w:rPr>
        <w:t xml:space="preserve"> persona/</w:t>
      </w:r>
      <w:proofErr w:type="spellStart"/>
      <w:r w:rsidRPr="009F7CF9">
        <w:rPr>
          <w:rFonts w:eastAsia="Calibri"/>
          <w:iCs/>
          <w:sz w:val="22"/>
        </w:rPr>
        <w:t>as</w:t>
      </w:r>
      <w:proofErr w:type="spellEnd"/>
      <w:r w:rsidRPr="009F7CF9">
        <w:rPr>
          <w:rFonts w:eastAsia="Calibri"/>
          <w:iCs/>
          <w:sz w:val="22"/>
        </w:rPr>
        <w:t>.</w:t>
      </w:r>
    </w:p>
    <w:p w14:paraId="3A3B654A" w14:textId="77777777" w:rsidR="00834BE5" w:rsidRPr="009F7CF9" w:rsidRDefault="00834BE5" w:rsidP="0023155C">
      <w:pPr>
        <w:pStyle w:val="ListParagraph"/>
        <w:numPr>
          <w:ilvl w:val="1"/>
          <w:numId w:val="23"/>
        </w:numPr>
        <w:spacing w:line="256" w:lineRule="auto"/>
        <w:ind w:right="-6"/>
        <w:jc w:val="both"/>
        <w:rPr>
          <w:rFonts w:eastAsia="Calibri"/>
          <w:iCs/>
          <w:sz w:val="22"/>
        </w:rPr>
      </w:pPr>
      <w:r w:rsidRPr="009F7CF9">
        <w:rPr>
          <w:rFonts w:eastAsia="Calibri"/>
          <w:iCs/>
          <w:sz w:val="22"/>
        </w:rPr>
        <w:t>Pretendents informē, ka ir iesniedzis piedāvājumu neatkarīgi no konkurentiem</w:t>
      </w:r>
      <w:r w:rsidRPr="009F7CF9">
        <w:rPr>
          <w:sz w:val="22"/>
          <w:vertAlign w:val="superscript"/>
        </w:rPr>
        <w:footnoteReference w:id="4"/>
      </w:r>
      <w:r w:rsidRPr="009F7CF9">
        <w:rPr>
          <w:rFonts w:eastAsia="Calibri"/>
          <w:iCs/>
          <w:sz w:val="22"/>
        </w:rPr>
        <w:t xml:space="preserve"> un bez konsultācijām, līgumiem vai vienošanām. Pretendentam ne ar vienu konkurentu nav bijusi saziņa attiecībā uz:</w:t>
      </w:r>
    </w:p>
    <w:p w14:paraId="13A9A53F" w14:textId="77777777" w:rsidR="00834BE5" w:rsidRPr="009F7CF9" w:rsidRDefault="00834BE5" w:rsidP="0023155C">
      <w:pPr>
        <w:pStyle w:val="ListParagraph"/>
        <w:numPr>
          <w:ilvl w:val="2"/>
          <w:numId w:val="23"/>
        </w:numPr>
        <w:spacing w:line="256" w:lineRule="auto"/>
        <w:ind w:right="-6"/>
        <w:jc w:val="both"/>
        <w:rPr>
          <w:rFonts w:eastAsia="Calibri"/>
          <w:iCs/>
          <w:sz w:val="22"/>
        </w:rPr>
      </w:pPr>
      <w:r w:rsidRPr="009F7CF9">
        <w:rPr>
          <w:rFonts w:eastAsia="Calibri"/>
          <w:iCs/>
          <w:sz w:val="22"/>
        </w:rPr>
        <w:t>cenām;</w:t>
      </w:r>
    </w:p>
    <w:p w14:paraId="6E3521CC" w14:textId="77777777" w:rsidR="00834BE5" w:rsidRPr="009F7CF9" w:rsidRDefault="00834BE5" w:rsidP="0023155C">
      <w:pPr>
        <w:pStyle w:val="ListParagraph"/>
        <w:numPr>
          <w:ilvl w:val="2"/>
          <w:numId w:val="23"/>
        </w:numPr>
        <w:spacing w:line="256" w:lineRule="auto"/>
        <w:ind w:right="-6"/>
        <w:jc w:val="both"/>
        <w:rPr>
          <w:rFonts w:eastAsia="Calibri"/>
          <w:iCs/>
          <w:sz w:val="22"/>
        </w:rPr>
      </w:pPr>
      <w:r w:rsidRPr="009F7CF9">
        <w:rPr>
          <w:rFonts w:eastAsia="Calibri"/>
          <w:iCs/>
          <w:sz w:val="22"/>
        </w:rPr>
        <w:t>cenas aprēķināšanas metodēm, faktoriem (apstākļiem) vai formulām;</w:t>
      </w:r>
    </w:p>
    <w:p w14:paraId="075E8CFE" w14:textId="77777777" w:rsidR="00834BE5" w:rsidRPr="009F7CF9" w:rsidRDefault="00834BE5" w:rsidP="0023155C">
      <w:pPr>
        <w:pStyle w:val="ListParagraph"/>
        <w:numPr>
          <w:ilvl w:val="2"/>
          <w:numId w:val="23"/>
        </w:numPr>
        <w:spacing w:line="256" w:lineRule="auto"/>
        <w:ind w:right="-6"/>
        <w:jc w:val="both"/>
        <w:rPr>
          <w:rFonts w:eastAsia="Calibri"/>
          <w:iCs/>
          <w:sz w:val="22"/>
        </w:rPr>
      </w:pPr>
      <w:r w:rsidRPr="009F7CF9">
        <w:rPr>
          <w:rFonts w:eastAsia="Calibri"/>
          <w:iCs/>
          <w:sz w:val="22"/>
        </w:rPr>
        <w:t>nodomu vai lēmumu piedalīties vai nepiedalīties iepirkumā (iesniegt vai neiesniegt piedāvājumu; vai:</w:t>
      </w:r>
    </w:p>
    <w:p w14:paraId="5153A5BE" w14:textId="77777777" w:rsidR="00834BE5" w:rsidRPr="009F7CF9" w:rsidRDefault="00834BE5" w:rsidP="0023155C">
      <w:pPr>
        <w:pStyle w:val="ListParagraph"/>
        <w:numPr>
          <w:ilvl w:val="2"/>
          <w:numId w:val="23"/>
        </w:numPr>
        <w:spacing w:line="256" w:lineRule="auto"/>
        <w:ind w:right="-6"/>
        <w:jc w:val="both"/>
        <w:rPr>
          <w:rFonts w:eastAsia="Calibri"/>
          <w:iCs/>
          <w:sz w:val="22"/>
        </w:rPr>
      </w:pPr>
      <w:r w:rsidRPr="009F7CF9">
        <w:rPr>
          <w:rFonts w:eastAsia="Calibri"/>
          <w:iCs/>
          <w:sz w:val="22"/>
        </w:rPr>
        <w:t>tādu piedāvājumu iesniegšanu, kas neatbilst iepirkuma prasībām;</w:t>
      </w:r>
    </w:p>
    <w:p w14:paraId="110A5014" w14:textId="77777777" w:rsidR="00834BE5" w:rsidRPr="009F7CF9" w:rsidRDefault="00834BE5" w:rsidP="0023155C">
      <w:pPr>
        <w:pStyle w:val="ListParagraph"/>
        <w:numPr>
          <w:ilvl w:val="2"/>
          <w:numId w:val="23"/>
        </w:numPr>
        <w:spacing w:line="256" w:lineRule="auto"/>
        <w:ind w:right="-6"/>
        <w:jc w:val="both"/>
        <w:rPr>
          <w:rFonts w:eastAsia="Calibri"/>
          <w:iCs/>
          <w:sz w:val="22"/>
        </w:rPr>
      </w:pPr>
      <w:r w:rsidRPr="009F7CF9">
        <w:rPr>
          <w:rFonts w:eastAsia="Calibri"/>
          <w:iCs/>
          <w:sz w:val="22"/>
        </w:rPr>
        <w:t>kvalitāti, apjomu, specifikāciju, izpildes, piegādes vai citiem nosacījumiem, kas risināmi neatkarīgi no konkurentiem, tiem produktiem vai pakalpojumiem, uz ko atteicas šis iepirkums.</w:t>
      </w:r>
    </w:p>
    <w:p w14:paraId="53AED1E0" w14:textId="77777777" w:rsidR="00834BE5" w:rsidRPr="009F7CF9" w:rsidRDefault="00834BE5" w:rsidP="0023155C">
      <w:pPr>
        <w:pStyle w:val="ListParagraph"/>
        <w:numPr>
          <w:ilvl w:val="1"/>
          <w:numId w:val="23"/>
        </w:numPr>
        <w:spacing w:line="256" w:lineRule="auto"/>
        <w:ind w:right="-6"/>
        <w:jc w:val="both"/>
        <w:rPr>
          <w:rFonts w:eastAsia="Calibri"/>
          <w:iCs/>
          <w:sz w:val="22"/>
        </w:rPr>
      </w:pPr>
      <w:r w:rsidRPr="009F7CF9">
        <w:rPr>
          <w:rFonts w:eastAsia="Calibri"/>
          <w:iCs/>
          <w:sz w:val="22"/>
        </w:rPr>
        <w:t>Pretendents nav apzināti, tieši vai netieši atklājis un neatklās piedāvājuma noteikumus nevienam konkurentam pirms oficiālā piedāvājumu atvēršanas datuma un laika vai līguma slēgšanas tiesību piešķiršanas.</w:t>
      </w:r>
    </w:p>
    <w:p w14:paraId="04088E3A" w14:textId="299B08D8" w:rsidR="00834BE5" w:rsidRPr="009540A0" w:rsidRDefault="00834BE5" w:rsidP="0023155C">
      <w:pPr>
        <w:pStyle w:val="ListParagraph"/>
        <w:numPr>
          <w:ilvl w:val="1"/>
          <w:numId w:val="23"/>
        </w:numPr>
        <w:spacing w:line="256" w:lineRule="auto"/>
        <w:ind w:right="-6"/>
        <w:jc w:val="both"/>
        <w:rPr>
          <w:rFonts w:eastAsia="Calibri"/>
          <w:iCs/>
          <w:sz w:val="22"/>
        </w:rPr>
      </w:pPr>
      <w:r w:rsidRPr="009F7CF9">
        <w:rPr>
          <w:rFonts w:eastAsia="Calibri"/>
          <w:iCs/>
          <w:sz w:val="22"/>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5744FBE5" w14:textId="77777777" w:rsidR="00834BE5" w:rsidRPr="00A60A0C" w:rsidRDefault="00834BE5" w:rsidP="00834BE5">
      <w:pPr>
        <w:spacing w:line="252" w:lineRule="auto"/>
        <w:jc w:val="both"/>
        <w:rPr>
          <w:sz w:val="22"/>
          <w:lang w:eastAsia="lv-LV"/>
        </w:rPr>
      </w:pPr>
    </w:p>
    <w:p w14:paraId="0C805C35" w14:textId="77777777" w:rsidR="00834BE5" w:rsidRPr="00A60A0C" w:rsidRDefault="00834BE5" w:rsidP="00834BE5">
      <w:pPr>
        <w:tabs>
          <w:tab w:val="center" w:pos="4820"/>
        </w:tabs>
        <w:ind w:right="28"/>
        <w:contextualSpacing/>
        <w:jc w:val="both"/>
        <w:rPr>
          <w:sz w:val="22"/>
          <w:lang w:eastAsia="lv-LV"/>
        </w:rPr>
      </w:pPr>
      <w:r w:rsidRPr="00A60A0C">
        <w:rPr>
          <w:sz w:val="22"/>
          <w:lang w:eastAsia="lv-LV"/>
        </w:rPr>
        <w:t>_________________________________                             __________</w:t>
      </w:r>
      <w:r w:rsidRPr="00A60A0C">
        <w:rPr>
          <w:sz w:val="22"/>
          <w:lang w:eastAsia="lv-LV"/>
        </w:rPr>
        <w:tab/>
        <w:t xml:space="preserve">           _________________ (Pretendenta pilnvarotā pārstāvja ieņemamais amats)             (paraksts)     </w:t>
      </w:r>
      <w:r w:rsidRPr="00A60A0C">
        <w:rPr>
          <w:sz w:val="22"/>
          <w:lang w:eastAsia="lv-LV"/>
        </w:rPr>
        <w:tab/>
        <w:t xml:space="preserve">   (vārds, uzvārds)</w:t>
      </w:r>
    </w:p>
    <w:p w14:paraId="2622F20A" w14:textId="77777777" w:rsidR="001B5A69" w:rsidRPr="00561F11" w:rsidRDefault="001B5A69" w:rsidP="003C6695">
      <w:pPr>
        <w:widowControl w:val="0"/>
        <w:tabs>
          <w:tab w:val="left" w:pos="9355"/>
        </w:tabs>
        <w:ind w:left="284" w:right="-6" w:hanging="284"/>
        <w:jc w:val="center"/>
        <w:rPr>
          <w:rFonts w:eastAsia="Times New Roman"/>
          <w:i/>
          <w:iCs/>
          <w:sz w:val="20"/>
          <w:szCs w:val="20"/>
        </w:rPr>
      </w:pPr>
    </w:p>
    <w:p w14:paraId="25AC344D" w14:textId="77777777" w:rsidR="001B5A69" w:rsidRPr="00561F11" w:rsidRDefault="001B5A69" w:rsidP="003C6695">
      <w:pPr>
        <w:widowControl w:val="0"/>
        <w:tabs>
          <w:tab w:val="left" w:pos="9355"/>
        </w:tabs>
        <w:ind w:left="284" w:right="-6" w:hanging="284"/>
        <w:jc w:val="center"/>
        <w:rPr>
          <w:rFonts w:eastAsia="Times New Roman"/>
          <w:i/>
          <w:iCs/>
          <w:sz w:val="22"/>
        </w:rPr>
      </w:pPr>
    </w:p>
    <w:sectPr w:rsidR="001B5A69" w:rsidRPr="00561F11" w:rsidSect="000F570E">
      <w:headerReference w:type="even" r:id="rId24"/>
      <w:footerReference w:type="even" r:id="rId25"/>
      <w:footerReference w:type="default" r:id="rId26"/>
      <w:pgSz w:w="11906" w:h="16838"/>
      <w:pgMar w:top="567" w:right="1134" w:bottom="992"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4FBC1" w14:textId="77777777" w:rsidR="0062796C" w:rsidRDefault="0062796C" w:rsidP="00880897">
      <w:r>
        <w:separator/>
      </w:r>
    </w:p>
  </w:endnote>
  <w:endnote w:type="continuationSeparator" w:id="0">
    <w:p w14:paraId="36765F67" w14:textId="77777777" w:rsidR="0062796C" w:rsidRDefault="0062796C" w:rsidP="0088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BA"/>
    <w:family w:val="roman"/>
    <w:pitch w:val="variable"/>
    <w:sig w:usb0="000002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default"/>
    <w:sig w:usb0="00000003" w:usb1="00000000" w:usb2="00000000" w:usb3="00000000" w:csb0="00000001" w:csb1="00000000"/>
  </w:font>
  <w:font w:name="RimTimes">
    <w:panose1 w:val="00000000000000000000"/>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Helvetica Neue">
    <w:altName w:val="Arial"/>
    <w:charset w:val="00"/>
    <w:family w:val="roman"/>
    <w:pitch w:val="default"/>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Times New Roman Bold">
    <w:altName w:val="Times New Roman"/>
    <w:panose1 w:val="02020803070505020304"/>
    <w:charset w:val="00"/>
    <w:family w:val="roman"/>
    <w:notTrueType/>
    <w:pitch w:val="default"/>
  </w:font>
  <w:font w:name="ヒラギノ角ゴ Pro W3">
    <w:charset w:val="00"/>
    <w:family w:val="roman"/>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77973" w14:textId="77777777" w:rsidR="00D14232" w:rsidRDefault="00D14232">
    <w:pPr>
      <w:pStyle w:val="Footer"/>
    </w:pPr>
  </w:p>
  <w:p w14:paraId="687AF6AF" w14:textId="77777777" w:rsidR="00D14232" w:rsidRDefault="00D14232"/>
  <w:p w14:paraId="50568378" w14:textId="77777777" w:rsidR="00D14232" w:rsidRDefault="00D1423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E8AC0" w14:textId="77777777" w:rsidR="00D14232" w:rsidRDefault="00D14232">
    <w:pPr>
      <w:pStyle w:val="Footer"/>
      <w:jc w:val="center"/>
    </w:pPr>
    <w:r>
      <w:fldChar w:fldCharType="begin"/>
    </w:r>
    <w:r>
      <w:instrText xml:space="preserve"> PAGE   \* MERGEFORMAT </w:instrText>
    </w:r>
    <w:r>
      <w:fldChar w:fldCharType="separate"/>
    </w:r>
    <w:r w:rsidR="00244561">
      <w:rPr>
        <w:noProof/>
      </w:rPr>
      <w:t>22</w:t>
    </w:r>
    <w:r>
      <w:rPr>
        <w:noProof/>
      </w:rPr>
      <w:fldChar w:fldCharType="end"/>
    </w:r>
  </w:p>
  <w:p w14:paraId="7DADC389" w14:textId="77777777" w:rsidR="00D14232" w:rsidRDefault="00D14232"/>
  <w:p w14:paraId="0E334C2B" w14:textId="77777777" w:rsidR="00D14232" w:rsidRDefault="00D142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A805A" w14:textId="77777777" w:rsidR="0062796C" w:rsidRDefault="0062796C" w:rsidP="00880897">
      <w:r>
        <w:separator/>
      </w:r>
    </w:p>
  </w:footnote>
  <w:footnote w:type="continuationSeparator" w:id="0">
    <w:p w14:paraId="069B4757" w14:textId="77777777" w:rsidR="0062796C" w:rsidRDefault="0062796C" w:rsidP="00880897">
      <w:r>
        <w:continuationSeparator/>
      </w:r>
    </w:p>
  </w:footnote>
  <w:footnote w:id="1">
    <w:p w14:paraId="76C8FB91" w14:textId="77777777" w:rsidR="00984490" w:rsidRDefault="00984490" w:rsidP="00984490">
      <w:pPr>
        <w:pStyle w:val="FootnoteText"/>
        <w:jc w:val="both"/>
        <w:rPr>
          <w:b/>
          <w:iCs/>
          <w:sz w:val="18"/>
          <w:szCs w:val="18"/>
          <w:u w:val="single"/>
        </w:rPr>
      </w:pPr>
      <w:r>
        <w:rPr>
          <w:rStyle w:val="FootnoteReference"/>
        </w:rPr>
        <w:footnoteRef/>
      </w:r>
      <w:r>
        <w:t xml:space="preserve"> </w:t>
      </w:r>
      <w:r>
        <w:rPr>
          <w:b/>
          <w:bCs/>
          <w:iCs/>
          <w:sz w:val="18"/>
          <w:szCs w:val="18"/>
        </w:rPr>
        <w:t xml:space="preserve">apakšuzņēmējs </w:t>
      </w:r>
      <w:r>
        <w:rPr>
          <w:iCs/>
          <w:sz w:val="18"/>
          <w:szCs w:val="18"/>
        </w:rPr>
        <w:t xml:space="preserve">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 </w:t>
      </w:r>
      <w:r>
        <w:rPr>
          <w:iCs/>
          <w:sz w:val="18"/>
          <w:szCs w:val="18"/>
          <w:u w:val="single"/>
        </w:rPr>
        <w:t>attiecīgi pretendents norāda arī apakšuzņēmēju apakšuzņēmējus.</w:t>
      </w:r>
    </w:p>
    <w:p w14:paraId="1767DD5F" w14:textId="77777777" w:rsidR="00984490" w:rsidRDefault="00984490" w:rsidP="00984490">
      <w:pPr>
        <w:pStyle w:val="FootnoteText"/>
        <w:jc w:val="both"/>
        <w:rPr>
          <w:iCs/>
          <w:sz w:val="18"/>
          <w:szCs w:val="18"/>
        </w:rPr>
      </w:pPr>
      <w:r>
        <w:rPr>
          <w:iCs/>
          <w:sz w:val="18"/>
          <w:szCs w:val="18"/>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6A43B17" w14:textId="77777777" w:rsidR="00984490" w:rsidRDefault="00984490" w:rsidP="00984490">
      <w:pPr>
        <w:pStyle w:val="FootnoteText"/>
      </w:pPr>
    </w:p>
  </w:footnote>
  <w:footnote w:id="2">
    <w:p w14:paraId="657B8FF5" w14:textId="77777777" w:rsidR="00984490" w:rsidRDefault="00984490" w:rsidP="00984490">
      <w:pPr>
        <w:pStyle w:val="FootnoteText"/>
        <w:jc w:val="both"/>
        <w:rPr>
          <w:bCs/>
          <w:iCs/>
          <w:sz w:val="18"/>
          <w:szCs w:val="18"/>
        </w:rPr>
      </w:pPr>
      <w:r>
        <w:rPr>
          <w:rStyle w:val="FootnoteReference"/>
        </w:rPr>
        <w:footnoteRef/>
      </w:r>
      <w:r>
        <w:t xml:space="preserve"> </w:t>
      </w:r>
      <w:bookmarkStart w:id="131" w:name="_Hlk150840850"/>
      <w:r>
        <w:rPr>
          <w:b/>
          <w:iCs/>
          <w:sz w:val="18"/>
          <w:szCs w:val="18"/>
        </w:rPr>
        <w:t>Mikrouzņēmums</w:t>
      </w:r>
      <w:r>
        <w:rPr>
          <w:bCs/>
          <w:iCs/>
          <w:sz w:val="18"/>
          <w:szCs w:val="18"/>
        </w:rPr>
        <w:t xml:space="preserve"> ir uzņēmums, kurā strādā mazāk nekā 10 darbinieki un kura gada apgrozījums (ieņēmumi noteiktā laika posmā) vai bilance (pārskats par uzņēmuma aktīviem un pasīviem) nepārsniedz 2 miljonus euro;</w:t>
      </w:r>
    </w:p>
    <w:p w14:paraId="504EA975" w14:textId="77777777" w:rsidR="00984490" w:rsidRDefault="00984490" w:rsidP="00984490">
      <w:pPr>
        <w:pStyle w:val="FootnoteText"/>
        <w:jc w:val="both"/>
        <w:rPr>
          <w:bCs/>
          <w:iCs/>
          <w:sz w:val="18"/>
          <w:szCs w:val="18"/>
        </w:rPr>
      </w:pPr>
      <w:r>
        <w:rPr>
          <w:b/>
          <w:iCs/>
          <w:sz w:val="18"/>
          <w:szCs w:val="18"/>
        </w:rPr>
        <w:t>Mazais uzņēmums</w:t>
      </w:r>
      <w:r>
        <w:rPr>
          <w:bCs/>
          <w:iCs/>
          <w:sz w:val="18"/>
          <w:szCs w:val="18"/>
        </w:rPr>
        <w:t xml:space="preserve"> ir uzņēmums, kurā strādā mazāk nekā 50 darbinieki un kura gada apgrozījums vai bilance nepārsniedz 10 miljonus euro;</w:t>
      </w:r>
    </w:p>
    <w:p w14:paraId="74C7C637" w14:textId="77777777" w:rsidR="00984490" w:rsidRDefault="00984490" w:rsidP="00984490">
      <w:pPr>
        <w:pStyle w:val="FootnoteText"/>
        <w:jc w:val="both"/>
      </w:pPr>
      <w:r>
        <w:rPr>
          <w:b/>
          <w:iCs/>
          <w:sz w:val="18"/>
          <w:szCs w:val="18"/>
        </w:rPr>
        <w:t>Vidējais uzņēmums</w:t>
      </w:r>
      <w:r>
        <w:rPr>
          <w:bCs/>
          <w:iCs/>
          <w:sz w:val="18"/>
          <w:szCs w:val="18"/>
        </w:rPr>
        <w:t xml:space="preserve"> ir uzņēmums, kurā strādā mazāk nekā 250 darbinieki un kura gada apgrozījums nepārsniedz 50 miljonus euro, vai bilance nepārsniedz 43 miljonus euro.</w:t>
      </w:r>
      <w:bookmarkEnd w:id="131"/>
    </w:p>
  </w:footnote>
  <w:footnote w:id="3">
    <w:p w14:paraId="335E12D4" w14:textId="77777777" w:rsidR="00834BE5" w:rsidRDefault="00834BE5" w:rsidP="00834BE5">
      <w:pPr>
        <w:pStyle w:val="FootnoteText"/>
        <w:jc w:val="both"/>
      </w:pPr>
      <w:r>
        <w:rPr>
          <w:rStyle w:val="FootnoteReference"/>
        </w:rPr>
        <w:footnoteRef/>
      </w:r>
      <w:r>
        <w:t xml:space="preserve"> </w:t>
      </w:r>
      <w:r w:rsidRPr="00E11DC6">
        <w:rPr>
          <w:sz w:val="18"/>
          <w:szCs w:val="18"/>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4">
    <w:p w14:paraId="4F4253A3" w14:textId="77777777" w:rsidR="00834BE5" w:rsidRPr="004E6944" w:rsidRDefault="00834BE5" w:rsidP="00834BE5">
      <w:pPr>
        <w:pStyle w:val="FootnoteText"/>
        <w:jc w:val="both"/>
      </w:pPr>
      <w:r w:rsidRPr="004E6944">
        <w:rPr>
          <w:rStyle w:val="FootnoteReference"/>
          <w:sz w:val="18"/>
          <w:szCs w:val="18"/>
        </w:rPr>
        <w:footnoteRef/>
      </w:r>
      <w:r w:rsidRPr="004E6944">
        <w:rPr>
          <w:sz w:val="18"/>
          <w:szCs w:val="18"/>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484E0" w14:textId="77777777" w:rsidR="00D14232" w:rsidRDefault="00D14232">
    <w:pPr>
      <w:pStyle w:val="Header"/>
    </w:pPr>
  </w:p>
  <w:p w14:paraId="0E6A84E8" w14:textId="77777777" w:rsidR="00D14232" w:rsidRDefault="00D14232"/>
  <w:p w14:paraId="277971C1" w14:textId="77777777" w:rsidR="00D14232" w:rsidRDefault="00D1423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1"/>
      <w:numFmt w:val="decimal"/>
      <w:lvlText w:val="%1."/>
      <w:lvlJc w:val="left"/>
      <w:pPr>
        <w:tabs>
          <w:tab w:val="num" w:pos="0"/>
        </w:tabs>
        <w:ind w:left="720" w:hanging="360"/>
      </w:pPr>
      <w:rPr>
        <w:rFonts w:hint="default"/>
        <w:b/>
        <w:bCs/>
        <w:i/>
        <w:sz w:val="22"/>
        <w:lang w:val="lv-LV"/>
      </w:rPr>
    </w:lvl>
  </w:abstractNum>
  <w:abstractNum w:abstractNumId="1" w15:restartNumberingAfterBreak="0">
    <w:nsid w:val="00000008"/>
    <w:multiLevelType w:val="multilevel"/>
    <w:tmpl w:val="CF64AA5E"/>
    <w:name w:val="WW8Num8"/>
    <w:lvl w:ilvl="0">
      <w:start w:val="1"/>
      <w:numFmt w:val="decimal"/>
      <w:lvlText w:val="%1."/>
      <w:lvlJc w:val="left"/>
      <w:pPr>
        <w:tabs>
          <w:tab w:val="num" w:pos="0"/>
        </w:tabs>
        <w:ind w:left="720" w:hanging="360"/>
      </w:pPr>
      <w:rPr>
        <w:rFonts w:cs="Arial Unicode MS"/>
        <w:b w:val="0"/>
        <w:caps w:val="0"/>
        <w:smallCaps w:val="0"/>
        <w:strike w:val="0"/>
        <w:dstrike w:val="0"/>
        <w:spacing w:val="0"/>
        <w:w w:val="100"/>
        <w:kern w:val="1"/>
        <w:position w:val="0"/>
        <w:sz w:val="24"/>
        <w:shd w:val="clear" w:color="auto" w:fill="auto"/>
        <w:vertAlign w:val="baseline"/>
        <w:lang w:val="lv-LV"/>
      </w:rPr>
    </w:lvl>
    <w:lvl w:ilvl="1">
      <w:start w:val="1"/>
      <w:numFmt w:val="decimal"/>
      <w:lvlText w:val="%1.%2."/>
      <w:lvlJc w:val="left"/>
      <w:pPr>
        <w:tabs>
          <w:tab w:val="num" w:pos="0"/>
        </w:tabs>
        <w:ind w:left="720" w:hanging="360"/>
      </w:pPr>
      <w:rPr>
        <w:rFonts w:hint="default"/>
        <w:sz w:val="22"/>
        <w:szCs w:val="22"/>
        <w:lang w:val="lv-LV"/>
      </w:rPr>
    </w:lvl>
    <w:lvl w:ilvl="2">
      <w:start w:val="1"/>
      <w:numFmt w:val="decimal"/>
      <w:lvlText w:val="%1.%2.%3."/>
      <w:lvlJc w:val="left"/>
      <w:pPr>
        <w:tabs>
          <w:tab w:val="num" w:pos="0"/>
        </w:tabs>
        <w:ind w:left="1080" w:hanging="720"/>
      </w:pPr>
      <w:rPr>
        <w:rFonts w:hint="default"/>
        <w:sz w:val="22"/>
        <w:szCs w:val="22"/>
        <w:lang w:val="lv-LV"/>
      </w:rPr>
    </w:lvl>
    <w:lvl w:ilvl="3">
      <w:start w:val="1"/>
      <w:numFmt w:val="decimal"/>
      <w:lvlText w:val="%1.%2.%3.%4."/>
      <w:lvlJc w:val="left"/>
      <w:pPr>
        <w:tabs>
          <w:tab w:val="num" w:pos="0"/>
        </w:tabs>
        <w:ind w:left="1080" w:hanging="720"/>
      </w:pPr>
      <w:rPr>
        <w:rFonts w:hint="default"/>
        <w:sz w:val="22"/>
        <w:szCs w:val="22"/>
        <w:lang w:val="lv-LV"/>
      </w:rPr>
    </w:lvl>
    <w:lvl w:ilvl="4">
      <w:start w:val="1"/>
      <w:numFmt w:val="decimal"/>
      <w:lvlText w:val="%1.%2.%3.%4.%5."/>
      <w:lvlJc w:val="left"/>
      <w:pPr>
        <w:tabs>
          <w:tab w:val="num" w:pos="0"/>
        </w:tabs>
        <w:ind w:left="1440" w:hanging="1080"/>
      </w:pPr>
      <w:rPr>
        <w:rFonts w:hint="default"/>
        <w:sz w:val="22"/>
        <w:szCs w:val="22"/>
        <w:lang w:val="lv-LV"/>
      </w:rPr>
    </w:lvl>
    <w:lvl w:ilvl="5">
      <w:start w:val="1"/>
      <w:numFmt w:val="decimal"/>
      <w:lvlText w:val="%1.%2.%3.%4.%5.%6."/>
      <w:lvlJc w:val="left"/>
      <w:pPr>
        <w:tabs>
          <w:tab w:val="num" w:pos="0"/>
        </w:tabs>
        <w:ind w:left="1440" w:hanging="1080"/>
      </w:pPr>
      <w:rPr>
        <w:rFonts w:hint="default"/>
        <w:sz w:val="22"/>
        <w:szCs w:val="22"/>
        <w:lang w:val="lv-LV"/>
      </w:rPr>
    </w:lvl>
    <w:lvl w:ilvl="6">
      <w:start w:val="1"/>
      <w:numFmt w:val="decimal"/>
      <w:lvlText w:val="%1.%2.%3.%4.%5.%6.%7."/>
      <w:lvlJc w:val="left"/>
      <w:pPr>
        <w:tabs>
          <w:tab w:val="num" w:pos="0"/>
        </w:tabs>
        <w:ind w:left="1800" w:hanging="1440"/>
      </w:pPr>
      <w:rPr>
        <w:rFonts w:hint="default"/>
        <w:sz w:val="22"/>
        <w:szCs w:val="22"/>
        <w:lang w:val="lv-LV"/>
      </w:rPr>
    </w:lvl>
    <w:lvl w:ilvl="7">
      <w:start w:val="1"/>
      <w:numFmt w:val="decimal"/>
      <w:lvlText w:val="%1.%2.%3.%4.%5.%6.%7.%8."/>
      <w:lvlJc w:val="left"/>
      <w:pPr>
        <w:tabs>
          <w:tab w:val="num" w:pos="0"/>
        </w:tabs>
        <w:ind w:left="1800" w:hanging="1440"/>
      </w:pPr>
      <w:rPr>
        <w:rFonts w:hint="default"/>
        <w:sz w:val="22"/>
        <w:szCs w:val="22"/>
        <w:lang w:val="lv-LV"/>
      </w:rPr>
    </w:lvl>
    <w:lvl w:ilvl="8">
      <w:start w:val="1"/>
      <w:numFmt w:val="decimal"/>
      <w:lvlText w:val="%1.%2.%3.%4.%5.%6.%7.%8.%9."/>
      <w:lvlJc w:val="left"/>
      <w:pPr>
        <w:tabs>
          <w:tab w:val="num" w:pos="0"/>
        </w:tabs>
        <w:ind w:left="2160" w:hanging="1800"/>
      </w:pPr>
      <w:rPr>
        <w:rFonts w:hint="default"/>
        <w:sz w:val="22"/>
        <w:szCs w:val="22"/>
        <w:lang w:val="lv-LV"/>
      </w:rPr>
    </w:lvl>
  </w:abstractNum>
  <w:abstractNum w:abstractNumId="2" w15:restartNumberingAfterBreak="0">
    <w:nsid w:val="0000000D"/>
    <w:multiLevelType w:val="singleLevel"/>
    <w:tmpl w:val="0C2E9D46"/>
    <w:name w:val="WW8Num17"/>
    <w:lvl w:ilvl="0">
      <w:start w:val="1"/>
      <w:numFmt w:val="decimal"/>
      <w:lvlText w:val="%1. pielikums"/>
      <w:lvlJc w:val="left"/>
      <w:pPr>
        <w:tabs>
          <w:tab w:val="num" w:pos="7579"/>
        </w:tabs>
        <w:ind w:left="8299" w:hanging="360"/>
      </w:pPr>
    </w:lvl>
  </w:abstractNum>
  <w:abstractNum w:abstractNumId="3" w15:restartNumberingAfterBreak="0">
    <w:nsid w:val="00000014"/>
    <w:multiLevelType w:val="singleLevel"/>
    <w:tmpl w:val="00000014"/>
    <w:name w:val="WW8Num25"/>
    <w:lvl w:ilvl="0">
      <w:start w:val="1"/>
      <w:numFmt w:val="decimal"/>
      <w:lvlText w:val="%1."/>
      <w:lvlJc w:val="left"/>
      <w:pPr>
        <w:tabs>
          <w:tab w:val="num" w:pos="720"/>
        </w:tabs>
        <w:ind w:left="720" w:hanging="360"/>
      </w:pPr>
    </w:lvl>
  </w:abstractNum>
  <w:abstractNum w:abstractNumId="4" w15:restartNumberingAfterBreak="0">
    <w:nsid w:val="04130A3A"/>
    <w:multiLevelType w:val="hybridMultilevel"/>
    <w:tmpl w:val="A5FC2648"/>
    <w:lvl w:ilvl="0" w:tplc="0426000F">
      <w:start w:val="1"/>
      <w:numFmt w:val="decimal"/>
      <w:lvlText w:val="%1."/>
      <w:lvlJc w:val="left"/>
      <w:pPr>
        <w:ind w:left="1080" w:hanging="360"/>
      </w:pPr>
    </w:lvl>
    <w:lvl w:ilvl="1" w:tplc="04260001">
      <w:start w:val="1"/>
      <w:numFmt w:val="bullet"/>
      <w:lvlText w:val=""/>
      <w:lvlJc w:val="left"/>
      <w:pPr>
        <w:ind w:left="1778" w:hanging="360"/>
      </w:pPr>
      <w:rPr>
        <w:rFonts w:ascii="Symbol" w:hAnsi="Symbol"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07EB758D"/>
    <w:multiLevelType w:val="multilevel"/>
    <w:tmpl w:val="097E60A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8450165"/>
    <w:multiLevelType w:val="multilevel"/>
    <w:tmpl w:val="FA1A8260"/>
    <w:lvl w:ilvl="0">
      <w:start w:val="1"/>
      <w:numFmt w:val="decimal"/>
      <w:lvlText w:val="%1."/>
      <w:lvlJc w:val="left"/>
      <w:pPr>
        <w:ind w:left="5039"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5" w:hanging="504"/>
      </w:pPr>
    </w:lvl>
    <w:lvl w:ilvl="3">
      <w:start w:val="1"/>
      <w:numFmt w:val="decimal"/>
      <w:pStyle w:val="Style1111"/>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E5C1189"/>
    <w:multiLevelType w:val="multilevel"/>
    <w:tmpl w:val="0A2C8A8C"/>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ascii="Book Antiqua" w:hAnsi="Book Antiqua" w:cs="Times New Roman" w:hint="default"/>
        <w:b/>
      </w:rPr>
    </w:lvl>
    <w:lvl w:ilvl="2">
      <w:start w:val="1"/>
      <w:numFmt w:val="decimal"/>
      <w:pStyle w:val="Paragrfs"/>
      <w:lvlText w:val="%1.%2.%3."/>
      <w:lvlJc w:val="left"/>
      <w:pPr>
        <w:tabs>
          <w:tab w:val="num" w:pos="851"/>
        </w:tabs>
        <w:ind w:left="851" w:hanging="851"/>
      </w:pPr>
      <w:rPr>
        <w:rFonts w:ascii="Book Antiqua" w:hAnsi="Book Antiqua" w:cs="Times New Roman" w:hint="default"/>
        <w:b w:val="0"/>
        <w:strike w:val="0"/>
      </w:rPr>
    </w:lvl>
    <w:lvl w:ilvl="3">
      <w:start w:val="1"/>
      <w:numFmt w:val="decimal"/>
      <w:lvlText w:val="%1.%2.%3.%4."/>
      <w:lvlJc w:val="left"/>
      <w:pPr>
        <w:tabs>
          <w:tab w:val="num" w:pos="851"/>
        </w:tabs>
        <w:ind w:left="851" w:hanging="851"/>
      </w:pPr>
      <w:rPr>
        <w:rFonts w:ascii="Book Antiqua" w:hAnsi="Book Antiqua"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8"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3961F00"/>
    <w:multiLevelType w:val="hybridMultilevel"/>
    <w:tmpl w:val="F41EE6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757261C"/>
    <w:multiLevelType w:val="hybridMultilevel"/>
    <w:tmpl w:val="4FE0C998"/>
    <w:lvl w:ilvl="0" w:tplc="5F4EBF16">
      <w:start w:val="1"/>
      <w:numFmt w:val="decimal"/>
      <w:pStyle w:val="pietiekums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specVanish w:val="0"/>
      </w:rPr>
    </w:lvl>
    <w:lvl w:ilvl="3">
      <w:start w:val="1"/>
      <w:numFmt w:val="decimal"/>
      <w:pStyle w:val="tabulia2"/>
      <w:lvlText w:val="3.2.%3.%4."/>
      <w:lvlJc w:val="left"/>
      <w:pPr>
        <w:ind w:left="1728"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226A04"/>
    <w:multiLevelType w:val="multilevel"/>
    <w:tmpl w:val="D3A2ACCE"/>
    <w:styleLink w:val="Style211"/>
    <w:lvl w:ilvl="0">
      <w:start w:val="1"/>
      <w:numFmt w:val="decimal"/>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pStyle w:val="Heading3"/>
      <w:isLgl/>
      <w:lvlText w:val="%1.%2.%3."/>
      <w:lvlJc w:val="left"/>
      <w:pPr>
        <w:ind w:left="1080" w:hanging="720"/>
      </w:pPr>
      <w:rPr>
        <w:rFonts w:hint="default"/>
        <w:b w:val="0"/>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43B2305"/>
    <w:multiLevelType w:val="multilevel"/>
    <w:tmpl w:val="CAD4DAE6"/>
    <w:lvl w:ilvl="0">
      <w:start w:val="1"/>
      <w:numFmt w:val="decimal"/>
      <w:lvlText w:val="%1."/>
      <w:lvlJc w:val="left"/>
      <w:pPr>
        <w:ind w:left="1080" w:hanging="360"/>
      </w:pPr>
      <w:rPr>
        <w:rFonts w:hint="default"/>
      </w:rPr>
    </w:lvl>
    <w:lvl w:ilvl="1">
      <w:start w:val="1"/>
      <w:numFmt w:val="decimal"/>
      <w:pStyle w:val="11punkts"/>
      <w:isLgl/>
      <w:lvlText w:val="%1.%2."/>
      <w:lvlJc w:val="left"/>
      <w:pPr>
        <w:ind w:left="1260" w:hanging="540"/>
      </w:pPr>
      <w:rPr>
        <w:rFonts w:hint="default"/>
        <w:b w:val="0"/>
        <w:bCs/>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273B47E7"/>
    <w:multiLevelType w:val="multilevel"/>
    <w:tmpl w:val="993618CA"/>
    <w:lvl w:ilvl="0">
      <w:start w:val="1"/>
      <w:numFmt w:val="decimal"/>
      <w:pStyle w:val="TehSpec"/>
      <w:lvlText w:val="%1."/>
      <w:lvlJc w:val="left"/>
      <w:pPr>
        <w:ind w:left="540" w:hanging="540"/>
      </w:pPr>
      <w:rPr>
        <w:rFonts w:ascii="Times New Roman" w:hAnsi="Times New Roman" w:hint="default"/>
        <w:b w:val="0"/>
        <w:bCs w:val="0"/>
        <w:i w:val="0"/>
        <w:iCs w:val="0"/>
        <w:caps w:val="0"/>
        <w:smallCaps w:val="0"/>
        <w:strike w:val="0"/>
        <w:dstrike w:val="0"/>
        <w:color w:val="auto"/>
        <w:spacing w:val="0"/>
        <w:w w:val="100"/>
        <w:kern w:val="0"/>
        <w:position w:val="0"/>
        <w:sz w:val="24"/>
        <w:u w:val="none"/>
        <w:effect w:val="none"/>
        <w:bdr w:val="none" w:sz="0" w:space="0" w:color="auto"/>
        <w:shd w:val="clear" w:color="auto" w:fill="auto"/>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ehSpeclvl-2"/>
      <w:lvlText w:val="%1.%2."/>
      <w:lvlJc w:val="left"/>
      <w:pPr>
        <w:ind w:left="753" w:hanging="540"/>
      </w:pPr>
      <w:rPr>
        <w:rFonts w:hint="default"/>
      </w:rPr>
    </w:lvl>
    <w:lvl w:ilvl="2">
      <w:start w:val="1"/>
      <w:numFmt w:val="decimal"/>
      <w:pStyle w:val="TehSpeclvl-3"/>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D78641F"/>
    <w:multiLevelType w:val="hybridMultilevel"/>
    <w:tmpl w:val="59C41C42"/>
    <w:styleLink w:val="Style11110"/>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3D9F4B20"/>
    <w:multiLevelType w:val="multilevel"/>
    <w:tmpl w:val="E8FE10E2"/>
    <w:lvl w:ilvl="0">
      <w:start w:val="1"/>
      <w:numFmt w:val="decimal"/>
      <w:pStyle w:val="Virsraksts11"/>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b w:val="0"/>
        <w:color w:val="auto"/>
      </w:rPr>
    </w:lvl>
    <w:lvl w:ilvl="2">
      <w:start w:val="1"/>
      <w:numFmt w:val="decimal"/>
      <w:isLgl/>
      <w:lvlText w:val="%1.%2.%3."/>
      <w:lvlJc w:val="left"/>
      <w:pPr>
        <w:tabs>
          <w:tab w:val="num" w:pos="1100"/>
        </w:tabs>
        <w:ind w:left="737" w:hanging="737"/>
      </w:pPr>
      <w:rPr>
        <w:rFonts w:hint="default"/>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8" w15:restartNumberingAfterBreak="0">
    <w:nsid w:val="3E7A157B"/>
    <w:multiLevelType w:val="multilevel"/>
    <w:tmpl w:val="64EC43FA"/>
    <w:styleLink w:val="WW8Num7"/>
    <w:lvl w:ilvl="0">
      <w:start w:val="1"/>
      <w:numFmt w:val="decimal"/>
      <w:lvlText w:val="%1."/>
      <w:lvlJc w:val="left"/>
      <w:pPr>
        <w:ind w:left="360" w:hanging="360"/>
      </w:pPr>
      <w:rPr>
        <w:bCs/>
        <w:color w:val="000000"/>
        <w:sz w:val="22"/>
        <w:szCs w:val="22"/>
        <w:lang w:val="lv-LV"/>
      </w:rPr>
    </w:lvl>
    <w:lvl w:ilvl="1">
      <w:start w:val="1"/>
      <w:numFmt w:val="decimal"/>
      <w:lvlText w:val="%1.%2."/>
      <w:lvlJc w:val="left"/>
      <w:pPr>
        <w:ind w:left="858" w:hanging="432"/>
      </w:pPr>
      <w:rPr>
        <w:bCs/>
        <w:i w:val="0"/>
        <w:color w:val="000000"/>
        <w:sz w:val="22"/>
        <w:szCs w:val="22"/>
        <w:shd w:val="clear" w:color="auto" w:fill="auto"/>
        <w:lang w:val="lv-LV"/>
      </w:rPr>
    </w:lvl>
    <w:lvl w:ilvl="2">
      <w:start w:val="1"/>
      <w:numFmt w:val="decimal"/>
      <w:lvlText w:val="%1.%2.%3."/>
      <w:lvlJc w:val="left"/>
      <w:pPr>
        <w:ind w:left="1781" w:hanging="504"/>
      </w:pPr>
      <w:rPr>
        <w:bCs/>
        <w:i w:val="0"/>
        <w:color w:val="000000"/>
        <w:sz w:val="22"/>
        <w:szCs w:val="22"/>
        <w:shd w:val="clear" w:color="auto" w:fill="auto"/>
        <w:lang w:val="lv-LV"/>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EEC185A"/>
    <w:multiLevelType w:val="multilevel"/>
    <w:tmpl w:val="3BFEDDA2"/>
    <w:lvl w:ilvl="0">
      <w:start w:val="1"/>
      <w:numFmt w:val="decimal"/>
      <w:lvlText w:val="%1."/>
      <w:lvlJc w:val="left"/>
      <w:pPr>
        <w:ind w:left="360" w:hanging="360"/>
      </w:pPr>
      <w:rPr>
        <w:rFonts w:hint="default"/>
        <w:b w:val="0"/>
        <w:i w:val="0"/>
        <w:i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3F624305"/>
    <w:multiLevelType w:val="hybridMultilevel"/>
    <w:tmpl w:val="CFF6AEB4"/>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1" w15:restartNumberingAfterBreak="0">
    <w:nsid w:val="4BEA10D0"/>
    <w:multiLevelType w:val="hybridMultilevel"/>
    <w:tmpl w:val="3D2627A8"/>
    <w:lvl w:ilvl="0" w:tplc="D11A4B0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C3D775C"/>
    <w:multiLevelType w:val="multilevel"/>
    <w:tmpl w:val="A1BA04F2"/>
    <w:styleLink w:val="Style1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8973AB"/>
    <w:multiLevelType w:val="hybridMultilevel"/>
    <w:tmpl w:val="4D2E4282"/>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4" w15:restartNumberingAfterBreak="0">
    <w:nsid w:val="4CE06174"/>
    <w:multiLevelType w:val="multilevel"/>
    <w:tmpl w:val="C97AC7AC"/>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rFonts w:hint="default"/>
        <w:b w:val="0"/>
        <w:i w:val="0"/>
      </w:rPr>
    </w:lvl>
    <w:lvl w:ilvl="2">
      <w:start w:val="1"/>
      <w:numFmt w:val="decimal"/>
      <w:lvlText w:val="%1.%2.%3."/>
      <w:lvlJc w:val="left"/>
      <w:pPr>
        <w:ind w:left="2138" w:hanging="720"/>
      </w:pPr>
      <w:rPr>
        <w:rFonts w:hint="default"/>
        <w:b/>
        <w:i/>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4FAB2842"/>
    <w:multiLevelType w:val="hybridMultilevel"/>
    <w:tmpl w:val="6F465CD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6" w15:restartNumberingAfterBreak="0">
    <w:nsid w:val="57B73CE7"/>
    <w:multiLevelType w:val="multilevel"/>
    <w:tmpl w:val="42F298C0"/>
    <w:lvl w:ilvl="0">
      <w:start w:val="1"/>
      <w:numFmt w:val="decimal"/>
      <w:pStyle w:val="NrPielikums"/>
      <w:suff w:val="space"/>
      <w:lvlText w:val="Pielikums Nr. %1"/>
      <w:lvlJc w:val="left"/>
      <w:pPr>
        <w:ind w:left="8081"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5A246991"/>
    <w:multiLevelType w:val="hybridMultilevel"/>
    <w:tmpl w:val="BD7603FE"/>
    <w:lvl w:ilvl="0" w:tplc="04260001">
      <w:start w:val="1"/>
      <w:numFmt w:val="bullet"/>
      <w:lvlText w:val=""/>
      <w:lvlJc w:val="left"/>
      <w:pPr>
        <w:tabs>
          <w:tab w:val="num" w:pos="720"/>
        </w:tabs>
        <w:ind w:left="720" w:hanging="360"/>
      </w:pPr>
      <w:rPr>
        <w:rFonts w:ascii="Symbol" w:hAnsi="Symbol" w:hint="default"/>
        <w:b w:val="0"/>
        <w:i w:val="0"/>
      </w:rPr>
    </w:lvl>
    <w:lvl w:ilvl="1" w:tplc="04260001">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8" w15:restartNumberingAfterBreak="0">
    <w:nsid w:val="612E6A4E"/>
    <w:multiLevelType w:val="hybridMultilevel"/>
    <w:tmpl w:val="A09046CC"/>
    <w:lvl w:ilvl="0" w:tplc="8DCA031E">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62F924D4"/>
    <w:multiLevelType w:val="hybridMultilevel"/>
    <w:tmpl w:val="9AEE418C"/>
    <w:lvl w:ilvl="0" w:tplc="78C46972">
      <w:start w:val="1"/>
      <w:numFmt w:val="decimal"/>
      <w:lvlText w:val="%1)"/>
      <w:lvlJc w:val="left"/>
      <w:pPr>
        <w:ind w:left="1222" w:hanging="360"/>
      </w:pPr>
      <w:rPr>
        <w:rFonts w:hint="default"/>
      </w:rPr>
    </w:lvl>
    <w:lvl w:ilvl="1" w:tplc="04260019" w:tentative="1">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30" w15:restartNumberingAfterBreak="0">
    <w:nsid w:val="669E0DB2"/>
    <w:multiLevelType w:val="hybridMultilevel"/>
    <w:tmpl w:val="AC40A1B6"/>
    <w:lvl w:ilvl="0" w:tplc="52F27AAA">
      <w:start w:val="1"/>
      <w:numFmt w:val="decimal"/>
      <w:pStyle w:val="Index1"/>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98F5026"/>
    <w:multiLevelType w:val="hybridMultilevel"/>
    <w:tmpl w:val="D8A02C92"/>
    <w:styleLink w:val="WW8Num71"/>
    <w:lvl w:ilvl="0" w:tplc="04260017">
      <w:start w:val="1"/>
      <w:numFmt w:val="lowerLetter"/>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5E3A4200">
      <w:start w:val="1"/>
      <w:numFmt w:val="decimal"/>
      <w:lvlText w:val="%4."/>
      <w:lvlJc w:val="left"/>
      <w:pPr>
        <w:ind w:left="2880" w:hanging="360"/>
      </w:pPr>
      <w:rPr>
        <w:rFonts w:cs="Times New Roman"/>
        <w:i w:val="0"/>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2" w15:restartNumberingAfterBreak="0">
    <w:nsid w:val="71FC1D20"/>
    <w:multiLevelType w:val="hybridMultilevel"/>
    <w:tmpl w:val="C8527B4A"/>
    <w:styleLink w:val="WWOutlineListStyle412"/>
    <w:lvl w:ilvl="0" w:tplc="3C2E36E2">
      <w:start w:val="1"/>
      <w:numFmt w:val="decimal"/>
      <w:pStyle w:val="1pielikums"/>
      <w:lvlText w:val="%1. pielikums"/>
      <w:lvlJc w:val="left"/>
      <w:pPr>
        <w:ind w:left="8866" w:hanging="360"/>
      </w:pPr>
      <w:rPr>
        <w:specVanish w:val="0"/>
      </w:rPr>
    </w:lvl>
    <w:lvl w:ilvl="1" w:tplc="04260019" w:tentative="1">
      <w:start w:val="1"/>
      <w:numFmt w:val="lowerLetter"/>
      <w:lvlText w:val="%2."/>
      <w:lvlJc w:val="left"/>
      <w:pPr>
        <w:ind w:left="9586" w:hanging="360"/>
      </w:pPr>
    </w:lvl>
    <w:lvl w:ilvl="2" w:tplc="0426001B" w:tentative="1">
      <w:start w:val="1"/>
      <w:numFmt w:val="lowerRoman"/>
      <w:lvlText w:val="%3."/>
      <w:lvlJc w:val="right"/>
      <w:pPr>
        <w:ind w:left="10306" w:hanging="180"/>
      </w:pPr>
    </w:lvl>
    <w:lvl w:ilvl="3" w:tplc="0426000F" w:tentative="1">
      <w:start w:val="1"/>
      <w:numFmt w:val="decimal"/>
      <w:lvlText w:val="%4."/>
      <w:lvlJc w:val="left"/>
      <w:pPr>
        <w:ind w:left="11026" w:hanging="360"/>
      </w:pPr>
    </w:lvl>
    <w:lvl w:ilvl="4" w:tplc="04260019" w:tentative="1">
      <w:start w:val="1"/>
      <w:numFmt w:val="lowerLetter"/>
      <w:lvlText w:val="%5."/>
      <w:lvlJc w:val="left"/>
      <w:pPr>
        <w:ind w:left="11746" w:hanging="360"/>
      </w:pPr>
    </w:lvl>
    <w:lvl w:ilvl="5" w:tplc="0426001B" w:tentative="1">
      <w:start w:val="1"/>
      <w:numFmt w:val="lowerRoman"/>
      <w:lvlText w:val="%6."/>
      <w:lvlJc w:val="right"/>
      <w:pPr>
        <w:ind w:left="12466" w:hanging="180"/>
      </w:pPr>
    </w:lvl>
    <w:lvl w:ilvl="6" w:tplc="0426000F" w:tentative="1">
      <w:start w:val="1"/>
      <w:numFmt w:val="decimal"/>
      <w:lvlText w:val="%7."/>
      <w:lvlJc w:val="left"/>
      <w:pPr>
        <w:ind w:left="13186" w:hanging="360"/>
      </w:pPr>
    </w:lvl>
    <w:lvl w:ilvl="7" w:tplc="04260019" w:tentative="1">
      <w:start w:val="1"/>
      <w:numFmt w:val="lowerLetter"/>
      <w:lvlText w:val="%8."/>
      <w:lvlJc w:val="left"/>
      <w:pPr>
        <w:ind w:left="13906" w:hanging="360"/>
      </w:pPr>
    </w:lvl>
    <w:lvl w:ilvl="8" w:tplc="0426001B" w:tentative="1">
      <w:start w:val="1"/>
      <w:numFmt w:val="lowerRoman"/>
      <w:lvlText w:val="%9."/>
      <w:lvlJc w:val="right"/>
      <w:pPr>
        <w:ind w:left="14626" w:hanging="180"/>
      </w:pPr>
    </w:lvl>
  </w:abstractNum>
  <w:abstractNum w:abstractNumId="33" w15:restartNumberingAfterBreak="0">
    <w:nsid w:val="7D7C4AE6"/>
    <w:multiLevelType w:val="multilevel"/>
    <w:tmpl w:val="26AACBD4"/>
    <w:styleLink w:val="WWOutlineListStyle5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13150423">
    <w:abstractNumId w:val="22"/>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lvl>
    </w:lvlOverride>
  </w:num>
  <w:num w:numId="2" w16cid:durableId="1905795010">
    <w:abstractNumId w:val="26"/>
  </w:num>
  <w:num w:numId="3" w16cid:durableId="252514923">
    <w:abstractNumId w:val="32"/>
    <w:lvlOverride w:ilvl="0">
      <w:lvl w:ilvl="0" w:tplc="3C2E36E2">
        <w:start w:val="1"/>
        <w:numFmt w:val="decimal"/>
        <w:pStyle w:val="1pielikums"/>
        <w:lvlText w:val="%1. pielikums"/>
        <w:lvlJc w:val="left"/>
        <w:pPr>
          <w:ind w:left="9008" w:hanging="360"/>
        </w:pPr>
        <w:rPr>
          <w:specVanish w:val="0"/>
        </w:rPr>
      </w:lvl>
    </w:lvlOverride>
  </w:num>
  <w:num w:numId="4" w16cid:durableId="1022435592">
    <w:abstractNumId w:val="10"/>
  </w:num>
  <w:num w:numId="5" w16cid:durableId="1985817502">
    <w:abstractNumId w:val="6"/>
  </w:num>
  <w:num w:numId="6" w16cid:durableId="1959750509">
    <w:abstractNumId w:val="22"/>
    <w:lvlOverride w:ilvl="0">
      <w:lvl w:ilvl="0">
        <w:start w:val="1"/>
        <w:numFmt w:val="decimal"/>
        <w:pStyle w:val="1Lgumam"/>
        <w:lvlText w:val="%1."/>
        <w:lvlJc w:val="left"/>
        <w:pPr>
          <w:ind w:left="36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224"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119569076">
    <w:abstractNumId w:val="8"/>
  </w:num>
  <w:num w:numId="8" w16cid:durableId="614674677">
    <w:abstractNumId w:val="33"/>
  </w:num>
  <w:num w:numId="9" w16cid:durableId="1436439808">
    <w:abstractNumId w:val="24"/>
  </w:num>
  <w:num w:numId="10" w16cid:durableId="895119917">
    <w:abstractNumId w:val="11"/>
  </w:num>
  <w:num w:numId="11" w16cid:durableId="1914780505">
    <w:abstractNumId w:val="17"/>
  </w:num>
  <w:num w:numId="12" w16cid:durableId="1992321540">
    <w:abstractNumId w:val="12"/>
  </w:num>
  <w:num w:numId="13" w16cid:durableId="1634749368">
    <w:abstractNumId w:val="18"/>
  </w:num>
  <w:num w:numId="14" w16cid:durableId="493228222">
    <w:abstractNumId w:val="15"/>
  </w:num>
  <w:num w:numId="15" w16cid:durableId="223687307">
    <w:abstractNumId w:val="30"/>
  </w:num>
  <w:num w:numId="16" w16cid:durableId="839194116">
    <w:abstractNumId w:val="7"/>
  </w:num>
  <w:num w:numId="17" w16cid:durableId="13174923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8864724">
    <w:abstractNumId w:val="31"/>
  </w:num>
  <w:num w:numId="19" w16cid:durableId="742263358">
    <w:abstractNumId w:val="14"/>
  </w:num>
  <w:num w:numId="20" w16cid:durableId="1009914005">
    <w:abstractNumId w:val="16"/>
  </w:num>
  <w:num w:numId="21" w16cid:durableId="1703902604">
    <w:abstractNumId w:val="25"/>
  </w:num>
  <w:num w:numId="22" w16cid:durableId="1855681787">
    <w:abstractNumId w:val="28"/>
  </w:num>
  <w:num w:numId="23" w16cid:durableId="641271526">
    <w:abstractNumId w:val="5"/>
  </w:num>
  <w:num w:numId="24" w16cid:durableId="852501853">
    <w:abstractNumId w:val="22"/>
  </w:num>
  <w:num w:numId="25" w16cid:durableId="164174998">
    <w:abstractNumId w:val="32"/>
  </w:num>
  <w:num w:numId="26" w16cid:durableId="1191919992">
    <w:abstractNumId w:val="29"/>
  </w:num>
  <w:num w:numId="27" w16cid:durableId="1086222185">
    <w:abstractNumId w:val="13"/>
  </w:num>
  <w:num w:numId="28" w16cid:durableId="1010252639">
    <w:abstractNumId w:val="21"/>
  </w:num>
  <w:num w:numId="29" w16cid:durableId="1923249380">
    <w:abstractNumId w:val="27"/>
  </w:num>
  <w:num w:numId="30" w16cid:durableId="1615943588">
    <w:abstractNumId w:val="19"/>
  </w:num>
  <w:num w:numId="31" w16cid:durableId="904529874">
    <w:abstractNumId w:val="9"/>
  </w:num>
  <w:num w:numId="32" w16cid:durableId="131140065">
    <w:abstractNumId w:val="23"/>
  </w:num>
  <w:num w:numId="33" w16cid:durableId="734548727">
    <w:abstractNumId w:val="20"/>
  </w:num>
  <w:num w:numId="34" w16cid:durableId="555969884">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DF0"/>
    <w:rsid w:val="0000007A"/>
    <w:rsid w:val="000002B9"/>
    <w:rsid w:val="0000059B"/>
    <w:rsid w:val="0000076D"/>
    <w:rsid w:val="00000AE4"/>
    <w:rsid w:val="00000BC6"/>
    <w:rsid w:val="00000EF5"/>
    <w:rsid w:val="00001972"/>
    <w:rsid w:val="00001B32"/>
    <w:rsid w:val="00001B9D"/>
    <w:rsid w:val="00001BE7"/>
    <w:rsid w:val="00002063"/>
    <w:rsid w:val="00002C22"/>
    <w:rsid w:val="0000332D"/>
    <w:rsid w:val="000033CC"/>
    <w:rsid w:val="000035C9"/>
    <w:rsid w:val="000037A8"/>
    <w:rsid w:val="00003961"/>
    <w:rsid w:val="0000427E"/>
    <w:rsid w:val="00004D6D"/>
    <w:rsid w:val="00004DA1"/>
    <w:rsid w:val="00005275"/>
    <w:rsid w:val="000054D6"/>
    <w:rsid w:val="000054FA"/>
    <w:rsid w:val="00005627"/>
    <w:rsid w:val="00005EBD"/>
    <w:rsid w:val="00006008"/>
    <w:rsid w:val="00006400"/>
    <w:rsid w:val="00006559"/>
    <w:rsid w:val="000071A1"/>
    <w:rsid w:val="0000732B"/>
    <w:rsid w:val="0000744B"/>
    <w:rsid w:val="0000745E"/>
    <w:rsid w:val="00007519"/>
    <w:rsid w:val="000078CA"/>
    <w:rsid w:val="000101C4"/>
    <w:rsid w:val="00010243"/>
    <w:rsid w:val="0001030F"/>
    <w:rsid w:val="00010CDB"/>
    <w:rsid w:val="00010E77"/>
    <w:rsid w:val="00011AE0"/>
    <w:rsid w:val="00011B2D"/>
    <w:rsid w:val="00011C71"/>
    <w:rsid w:val="00011FFF"/>
    <w:rsid w:val="000125CE"/>
    <w:rsid w:val="0001376C"/>
    <w:rsid w:val="000138A8"/>
    <w:rsid w:val="00013D86"/>
    <w:rsid w:val="000140AD"/>
    <w:rsid w:val="00014541"/>
    <w:rsid w:val="00014AD0"/>
    <w:rsid w:val="00014CC3"/>
    <w:rsid w:val="000153C5"/>
    <w:rsid w:val="00015441"/>
    <w:rsid w:val="00015518"/>
    <w:rsid w:val="000159F7"/>
    <w:rsid w:val="00015EA4"/>
    <w:rsid w:val="000160B7"/>
    <w:rsid w:val="000161D0"/>
    <w:rsid w:val="0001660B"/>
    <w:rsid w:val="000167D5"/>
    <w:rsid w:val="00016BD0"/>
    <w:rsid w:val="00016CA2"/>
    <w:rsid w:val="00016D1E"/>
    <w:rsid w:val="0001705D"/>
    <w:rsid w:val="00017890"/>
    <w:rsid w:val="00017F31"/>
    <w:rsid w:val="000200DF"/>
    <w:rsid w:val="00020105"/>
    <w:rsid w:val="00020704"/>
    <w:rsid w:val="0002091E"/>
    <w:rsid w:val="00020A94"/>
    <w:rsid w:val="00020F1F"/>
    <w:rsid w:val="000212E5"/>
    <w:rsid w:val="00021539"/>
    <w:rsid w:val="000215A3"/>
    <w:rsid w:val="000216C7"/>
    <w:rsid w:val="00021731"/>
    <w:rsid w:val="00021C5B"/>
    <w:rsid w:val="00021C62"/>
    <w:rsid w:val="000220D9"/>
    <w:rsid w:val="000221E1"/>
    <w:rsid w:val="000221E4"/>
    <w:rsid w:val="000226EF"/>
    <w:rsid w:val="00022D30"/>
    <w:rsid w:val="00023855"/>
    <w:rsid w:val="00024001"/>
    <w:rsid w:val="000240A7"/>
    <w:rsid w:val="000243C8"/>
    <w:rsid w:val="00024B9B"/>
    <w:rsid w:val="00024C99"/>
    <w:rsid w:val="00024E86"/>
    <w:rsid w:val="000256E0"/>
    <w:rsid w:val="000257BF"/>
    <w:rsid w:val="00026166"/>
    <w:rsid w:val="0002646F"/>
    <w:rsid w:val="000264EE"/>
    <w:rsid w:val="00026C2D"/>
    <w:rsid w:val="00026EEA"/>
    <w:rsid w:val="00027127"/>
    <w:rsid w:val="00027822"/>
    <w:rsid w:val="00027871"/>
    <w:rsid w:val="00027980"/>
    <w:rsid w:val="00030EDF"/>
    <w:rsid w:val="000311EA"/>
    <w:rsid w:val="00031584"/>
    <w:rsid w:val="0003161C"/>
    <w:rsid w:val="00032489"/>
    <w:rsid w:val="000324E9"/>
    <w:rsid w:val="000337A3"/>
    <w:rsid w:val="00033937"/>
    <w:rsid w:val="00034736"/>
    <w:rsid w:val="00034771"/>
    <w:rsid w:val="0003489C"/>
    <w:rsid w:val="00034DB0"/>
    <w:rsid w:val="00035017"/>
    <w:rsid w:val="00035197"/>
    <w:rsid w:val="00035A7D"/>
    <w:rsid w:val="000360E2"/>
    <w:rsid w:val="000361F1"/>
    <w:rsid w:val="00036410"/>
    <w:rsid w:val="00036930"/>
    <w:rsid w:val="00036B1C"/>
    <w:rsid w:val="00036DB2"/>
    <w:rsid w:val="000370FA"/>
    <w:rsid w:val="000371BA"/>
    <w:rsid w:val="00040C9C"/>
    <w:rsid w:val="000414CE"/>
    <w:rsid w:val="00041B33"/>
    <w:rsid w:val="00041D29"/>
    <w:rsid w:val="00041FF2"/>
    <w:rsid w:val="000421D0"/>
    <w:rsid w:val="00042282"/>
    <w:rsid w:val="0004235C"/>
    <w:rsid w:val="000424ED"/>
    <w:rsid w:val="0004254E"/>
    <w:rsid w:val="000425FB"/>
    <w:rsid w:val="000429E3"/>
    <w:rsid w:val="00042AD7"/>
    <w:rsid w:val="00042D01"/>
    <w:rsid w:val="000432EE"/>
    <w:rsid w:val="00043360"/>
    <w:rsid w:val="0004375D"/>
    <w:rsid w:val="000437DB"/>
    <w:rsid w:val="000441A9"/>
    <w:rsid w:val="00044412"/>
    <w:rsid w:val="0004472C"/>
    <w:rsid w:val="00044759"/>
    <w:rsid w:val="00044C17"/>
    <w:rsid w:val="00044CDA"/>
    <w:rsid w:val="0004543F"/>
    <w:rsid w:val="00046080"/>
    <w:rsid w:val="000462A0"/>
    <w:rsid w:val="000465D1"/>
    <w:rsid w:val="000465EE"/>
    <w:rsid w:val="00046828"/>
    <w:rsid w:val="00046C76"/>
    <w:rsid w:val="00046D19"/>
    <w:rsid w:val="0004777A"/>
    <w:rsid w:val="00047B65"/>
    <w:rsid w:val="00047D46"/>
    <w:rsid w:val="0005073B"/>
    <w:rsid w:val="00050C36"/>
    <w:rsid w:val="00050F43"/>
    <w:rsid w:val="00051118"/>
    <w:rsid w:val="000514A5"/>
    <w:rsid w:val="00051713"/>
    <w:rsid w:val="00051FBA"/>
    <w:rsid w:val="00052490"/>
    <w:rsid w:val="00052866"/>
    <w:rsid w:val="00052DDC"/>
    <w:rsid w:val="000531F7"/>
    <w:rsid w:val="000535EE"/>
    <w:rsid w:val="00053DD3"/>
    <w:rsid w:val="000548AB"/>
    <w:rsid w:val="00054EF1"/>
    <w:rsid w:val="00054FB0"/>
    <w:rsid w:val="000551A6"/>
    <w:rsid w:val="00055271"/>
    <w:rsid w:val="00055391"/>
    <w:rsid w:val="00055949"/>
    <w:rsid w:val="00055A8E"/>
    <w:rsid w:val="000561BA"/>
    <w:rsid w:val="0005692B"/>
    <w:rsid w:val="00056930"/>
    <w:rsid w:val="00056C77"/>
    <w:rsid w:val="000571F4"/>
    <w:rsid w:val="00057A82"/>
    <w:rsid w:val="00060926"/>
    <w:rsid w:val="00060DBF"/>
    <w:rsid w:val="00060F3C"/>
    <w:rsid w:val="00061DC7"/>
    <w:rsid w:val="00061E85"/>
    <w:rsid w:val="000622DC"/>
    <w:rsid w:val="00062551"/>
    <w:rsid w:val="00063283"/>
    <w:rsid w:val="0006335F"/>
    <w:rsid w:val="00063419"/>
    <w:rsid w:val="00063B1E"/>
    <w:rsid w:val="00063C0B"/>
    <w:rsid w:val="00064193"/>
    <w:rsid w:val="0006446F"/>
    <w:rsid w:val="00064474"/>
    <w:rsid w:val="00064792"/>
    <w:rsid w:val="00064EDE"/>
    <w:rsid w:val="000657BD"/>
    <w:rsid w:val="00065913"/>
    <w:rsid w:val="00065C67"/>
    <w:rsid w:val="00066311"/>
    <w:rsid w:val="00066611"/>
    <w:rsid w:val="0006675F"/>
    <w:rsid w:val="000668B4"/>
    <w:rsid w:val="00066974"/>
    <w:rsid w:val="00066A9B"/>
    <w:rsid w:val="00066D59"/>
    <w:rsid w:val="00067160"/>
    <w:rsid w:val="00067588"/>
    <w:rsid w:val="0006799A"/>
    <w:rsid w:val="00067A39"/>
    <w:rsid w:val="000703B6"/>
    <w:rsid w:val="0007065E"/>
    <w:rsid w:val="000706AE"/>
    <w:rsid w:val="00070C40"/>
    <w:rsid w:val="00070CEB"/>
    <w:rsid w:val="00071304"/>
    <w:rsid w:val="000713D6"/>
    <w:rsid w:val="00071501"/>
    <w:rsid w:val="0007166A"/>
    <w:rsid w:val="00071731"/>
    <w:rsid w:val="000717E9"/>
    <w:rsid w:val="00071988"/>
    <w:rsid w:val="00071B11"/>
    <w:rsid w:val="00071B60"/>
    <w:rsid w:val="00071B6A"/>
    <w:rsid w:val="00072027"/>
    <w:rsid w:val="00072045"/>
    <w:rsid w:val="000723AF"/>
    <w:rsid w:val="00072A2C"/>
    <w:rsid w:val="00072FF8"/>
    <w:rsid w:val="0007318F"/>
    <w:rsid w:val="00073A92"/>
    <w:rsid w:val="00073F1F"/>
    <w:rsid w:val="00074029"/>
    <w:rsid w:val="00074279"/>
    <w:rsid w:val="0007427C"/>
    <w:rsid w:val="00074992"/>
    <w:rsid w:val="00074D8F"/>
    <w:rsid w:val="000753E7"/>
    <w:rsid w:val="00075BA7"/>
    <w:rsid w:val="00075BAB"/>
    <w:rsid w:val="00075D49"/>
    <w:rsid w:val="00076589"/>
    <w:rsid w:val="0007696F"/>
    <w:rsid w:val="00076F7E"/>
    <w:rsid w:val="0007704E"/>
    <w:rsid w:val="000770F9"/>
    <w:rsid w:val="00077904"/>
    <w:rsid w:val="00077984"/>
    <w:rsid w:val="00077B85"/>
    <w:rsid w:val="000804DA"/>
    <w:rsid w:val="00080543"/>
    <w:rsid w:val="00080AE5"/>
    <w:rsid w:val="00080BDE"/>
    <w:rsid w:val="0008101B"/>
    <w:rsid w:val="000813BA"/>
    <w:rsid w:val="00081C4F"/>
    <w:rsid w:val="00082068"/>
    <w:rsid w:val="00082172"/>
    <w:rsid w:val="000821BE"/>
    <w:rsid w:val="00082E04"/>
    <w:rsid w:val="00083A59"/>
    <w:rsid w:val="00084003"/>
    <w:rsid w:val="00084211"/>
    <w:rsid w:val="000843FA"/>
    <w:rsid w:val="00084905"/>
    <w:rsid w:val="00084A92"/>
    <w:rsid w:val="00084DC0"/>
    <w:rsid w:val="00085633"/>
    <w:rsid w:val="00085C1E"/>
    <w:rsid w:val="00086165"/>
    <w:rsid w:val="000865D5"/>
    <w:rsid w:val="00086A50"/>
    <w:rsid w:val="00086E4E"/>
    <w:rsid w:val="00087120"/>
    <w:rsid w:val="00087856"/>
    <w:rsid w:val="00090220"/>
    <w:rsid w:val="00090B5A"/>
    <w:rsid w:val="00091009"/>
    <w:rsid w:val="000912F6"/>
    <w:rsid w:val="00091708"/>
    <w:rsid w:val="00091F30"/>
    <w:rsid w:val="00092353"/>
    <w:rsid w:val="00092555"/>
    <w:rsid w:val="00092E6D"/>
    <w:rsid w:val="00093048"/>
    <w:rsid w:val="0009351C"/>
    <w:rsid w:val="00093A27"/>
    <w:rsid w:val="00093A36"/>
    <w:rsid w:val="00093B39"/>
    <w:rsid w:val="00094AE5"/>
    <w:rsid w:val="0009551A"/>
    <w:rsid w:val="00095AC7"/>
    <w:rsid w:val="00095D8A"/>
    <w:rsid w:val="0009635B"/>
    <w:rsid w:val="000964FE"/>
    <w:rsid w:val="00096F2A"/>
    <w:rsid w:val="00097152"/>
    <w:rsid w:val="00097333"/>
    <w:rsid w:val="000977FF"/>
    <w:rsid w:val="00097D65"/>
    <w:rsid w:val="00097DED"/>
    <w:rsid w:val="000A03D4"/>
    <w:rsid w:val="000A044A"/>
    <w:rsid w:val="000A047B"/>
    <w:rsid w:val="000A0EAD"/>
    <w:rsid w:val="000A0F17"/>
    <w:rsid w:val="000A0FD0"/>
    <w:rsid w:val="000A11BD"/>
    <w:rsid w:val="000A1B0E"/>
    <w:rsid w:val="000A1B4E"/>
    <w:rsid w:val="000A1E4A"/>
    <w:rsid w:val="000A259B"/>
    <w:rsid w:val="000A270B"/>
    <w:rsid w:val="000A2A5D"/>
    <w:rsid w:val="000A32C0"/>
    <w:rsid w:val="000A35AE"/>
    <w:rsid w:val="000A3681"/>
    <w:rsid w:val="000A36AD"/>
    <w:rsid w:val="000A3A9D"/>
    <w:rsid w:val="000A44F7"/>
    <w:rsid w:val="000A4DE9"/>
    <w:rsid w:val="000A54BE"/>
    <w:rsid w:val="000A592D"/>
    <w:rsid w:val="000A59B3"/>
    <w:rsid w:val="000A5C19"/>
    <w:rsid w:val="000A64B4"/>
    <w:rsid w:val="000A7A9E"/>
    <w:rsid w:val="000A7C28"/>
    <w:rsid w:val="000B05F5"/>
    <w:rsid w:val="000B0669"/>
    <w:rsid w:val="000B0A70"/>
    <w:rsid w:val="000B0AED"/>
    <w:rsid w:val="000B0CEC"/>
    <w:rsid w:val="000B0E21"/>
    <w:rsid w:val="000B0FEB"/>
    <w:rsid w:val="000B0FEF"/>
    <w:rsid w:val="000B1179"/>
    <w:rsid w:val="000B190F"/>
    <w:rsid w:val="000B1C91"/>
    <w:rsid w:val="000B1E40"/>
    <w:rsid w:val="000B1EFD"/>
    <w:rsid w:val="000B1FFA"/>
    <w:rsid w:val="000B2812"/>
    <w:rsid w:val="000B2B7D"/>
    <w:rsid w:val="000B2E81"/>
    <w:rsid w:val="000B331B"/>
    <w:rsid w:val="000B368C"/>
    <w:rsid w:val="000B37DC"/>
    <w:rsid w:val="000B381F"/>
    <w:rsid w:val="000B444F"/>
    <w:rsid w:val="000B4C7E"/>
    <w:rsid w:val="000B4FBE"/>
    <w:rsid w:val="000B54FC"/>
    <w:rsid w:val="000B5A86"/>
    <w:rsid w:val="000B5BAC"/>
    <w:rsid w:val="000B6019"/>
    <w:rsid w:val="000B6171"/>
    <w:rsid w:val="000B6597"/>
    <w:rsid w:val="000B65B8"/>
    <w:rsid w:val="000B67CB"/>
    <w:rsid w:val="000B6895"/>
    <w:rsid w:val="000B6DD8"/>
    <w:rsid w:val="000B7006"/>
    <w:rsid w:val="000B75B7"/>
    <w:rsid w:val="000B78E0"/>
    <w:rsid w:val="000B7E1F"/>
    <w:rsid w:val="000C01FF"/>
    <w:rsid w:val="000C0411"/>
    <w:rsid w:val="000C09EC"/>
    <w:rsid w:val="000C0FD0"/>
    <w:rsid w:val="000C1436"/>
    <w:rsid w:val="000C1560"/>
    <w:rsid w:val="000C1AC1"/>
    <w:rsid w:val="000C2D6F"/>
    <w:rsid w:val="000C2E57"/>
    <w:rsid w:val="000C3308"/>
    <w:rsid w:val="000C33BC"/>
    <w:rsid w:val="000C3449"/>
    <w:rsid w:val="000C3709"/>
    <w:rsid w:val="000C3B19"/>
    <w:rsid w:val="000C3DA3"/>
    <w:rsid w:val="000C4A6E"/>
    <w:rsid w:val="000C4C91"/>
    <w:rsid w:val="000C510C"/>
    <w:rsid w:val="000C57B3"/>
    <w:rsid w:val="000C5B75"/>
    <w:rsid w:val="000C5CC9"/>
    <w:rsid w:val="000C6429"/>
    <w:rsid w:val="000C65C3"/>
    <w:rsid w:val="000C70E7"/>
    <w:rsid w:val="000C71E4"/>
    <w:rsid w:val="000C721B"/>
    <w:rsid w:val="000C77F4"/>
    <w:rsid w:val="000C788E"/>
    <w:rsid w:val="000D0588"/>
    <w:rsid w:val="000D06BA"/>
    <w:rsid w:val="000D1B75"/>
    <w:rsid w:val="000D1D49"/>
    <w:rsid w:val="000D1F46"/>
    <w:rsid w:val="000D21E7"/>
    <w:rsid w:val="000D2BB2"/>
    <w:rsid w:val="000D2D8A"/>
    <w:rsid w:val="000D319D"/>
    <w:rsid w:val="000D31B3"/>
    <w:rsid w:val="000D36AD"/>
    <w:rsid w:val="000D4038"/>
    <w:rsid w:val="000D498F"/>
    <w:rsid w:val="000D5410"/>
    <w:rsid w:val="000D57F3"/>
    <w:rsid w:val="000D58D7"/>
    <w:rsid w:val="000D59AD"/>
    <w:rsid w:val="000D5D0D"/>
    <w:rsid w:val="000D5DB3"/>
    <w:rsid w:val="000D6425"/>
    <w:rsid w:val="000D6580"/>
    <w:rsid w:val="000D6663"/>
    <w:rsid w:val="000D6776"/>
    <w:rsid w:val="000D7032"/>
    <w:rsid w:val="000E0089"/>
    <w:rsid w:val="000E015E"/>
    <w:rsid w:val="000E0180"/>
    <w:rsid w:val="000E0CB5"/>
    <w:rsid w:val="000E15D6"/>
    <w:rsid w:val="000E1863"/>
    <w:rsid w:val="000E217D"/>
    <w:rsid w:val="000E21CD"/>
    <w:rsid w:val="000E2337"/>
    <w:rsid w:val="000E23A9"/>
    <w:rsid w:val="000E2422"/>
    <w:rsid w:val="000E2CEB"/>
    <w:rsid w:val="000E3108"/>
    <w:rsid w:val="000E314A"/>
    <w:rsid w:val="000E31B9"/>
    <w:rsid w:val="000E34EC"/>
    <w:rsid w:val="000E38ED"/>
    <w:rsid w:val="000E3F1E"/>
    <w:rsid w:val="000E461C"/>
    <w:rsid w:val="000E4B18"/>
    <w:rsid w:val="000E527F"/>
    <w:rsid w:val="000E5416"/>
    <w:rsid w:val="000E5608"/>
    <w:rsid w:val="000E563B"/>
    <w:rsid w:val="000E58BA"/>
    <w:rsid w:val="000E6014"/>
    <w:rsid w:val="000E63E5"/>
    <w:rsid w:val="000E6A65"/>
    <w:rsid w:val="000E710C"/>
    <w:rsid w:val="000E7B3C"/>
    <w:rsid w:val="000F0658"/>
    <w:rsid w:val="000F0D50"/>
    <w:rsid w:val="000F140F"/>
    <w:rsid w:val="000F1782"/>
    <w:rsid w:val="000F1865"/>
    <w:rsid w:val="000F1E35"/>
    <w:rsid w:val="000F2188"/>
    <w:rsid w:val="000F26C4"/>
    <w:rsid w:val="000F27AD"/>
    <w:rsid w:val="000F364D"/>
    <w:rsid w:val="000F3661"/>
    <w:rsid w:val="000F3ACD"/>
    <w:rsid w:val="000F3B13"/>
    <w:rsid w:val="000F3CC4"/>
    <w:rsid w:val="000F4458"/>
    <w:rsid w:val="000F4473"/>
    <w:rsid w:val="000F4663"/>
    <w:rsid w:val="000F4D26"/>
    <w:rsid w:val="000F4FA9"/>
    <w:rsid w:val="000F5382"/>
    <w:rsid w:val="000F570E"/>
    <w:rsid w:val="000F58F3"/>
    <w:rsid w:val="000F5927"/>
    <w:rsid w:val="000F5B9E"/>
    <w:rsid w:val="000F5EEB"/>
    <w:rsid w:val="000F60D0"/>
    <w:rsid w:val="000F64B6"/>
    <w:rsid w:val="000F6596"/>
    <w:rsid w:val="000F65B0"/>
    <w:rsid w:val="000F702C"/>
    <w:rsid w:val="000F75EC"/>
    <w:rsid w:val="000F7672"/>
    <w:rsid w:val="001006BC"/>
    <w:rsid w:val="00100A68"/>
    <w:rsid w:val="00100E64"/>
    <w:rsid w:val="00101685"/>
    <w:rsid w:val="00101892"/>
    <w:rsid w:val="00101C13"/>
    <w:rsid w:val="0010224A"/>
    <w:rsid w:val="00102354"/>
    <w:rsid w:val="001026D5"/>
    <w:rsid w:val="00102A26"/>
    <w:rsid w:val="00102E8A"/>
    <w:rsid w:val="00102F36"/>
    <w:rsid w:val="0010300F"/>
    <w:rsid w:val="0010349D"/>
    <w:rsid w:val="0010372E"/>
    <w:rsid w:val="00103CEE"/>
    <w:rsid w:val="00103DE1"/>
    <w:rsid w:val="00103E12"/>
    <w:rsid w:val="00103F00"/>
    <w:rsid w:val="00103F23"/>
    <w:rsid w:val="001042A9"/>
    <w:rsid w:val="00105641"/>
    <w:rsid w:val="00105E4B"/>
    <w:rsid w:val="00105E59"/>
    <w:rsid w:val="00106337"/>
    <w:rsid w:val="00106E12"/>
    <w:rsid w:val="001071FD"/>
    <w:rsid w:val="0010784E"/>
    <w:rsid w:val="00107E41"/>
    <w:rsid w:val="0011001E"/>
    <w:rsid w:val="00110458"/>
    <w:rsid w:val="00110532"/>
    <w:rsid w:val="0011096E"/>
    <w:rsid w:val="001109FA"/>
    <w:rsid w:val="0011143C"/>
    <w:rsid w:val="0011146C"/>
    <w:rsid w:val="001115CC"/>
    <w:rsid w:val="00111ACE"/>
    <w:rsid w:val="00111CA8"/>
    <w:rsid w:val="00112102"/>
    <w:rsid w:val="00112C52"/>
    <w:rsid w:val="00112DA1"/>
    <w:rsid w:val="00113B94"/>
    <w:rsid w:val="00113BA0"/>
    <w:rsid w:val="00113EC8"/>
    <w:rsid w:val="00114219"/>
    <w:rsid w:val="00114611"/>
    <w:rsid w:val="0011476C"/>
    <w:rsid w:val="00114A52"/>
    <w:rsid w:val="00114F39"/>
    <w:rsid w:val="00115C68"/>
    <w:rsid w:val="00116011"/>
    <w:rsid w:val="001161E1"/>
    <w:rsid w:val="0011642C"/>
    <w:rsid w:val="001169C5"/>
    <w:rsid w:val="00117D05"/>
    <w:rsid w:val="001200D7"/>
    <w:rsid w:val="00120FD1"/>
    <w:rsid w:val="00120FF3"/>
    <w:rsid w:val="001210F5"/>
    <w:rsid w:val="001219DB"/>
    <w:rsid w:val="00121ED4"/>
    <w:rsid w:val="001220DE"/>
    <w:rsid w:val="00122735"/>
    <w:rsid w:val="0012282A"/>
    <w:rsid w:val="00122AB4"/>
    <w:rsid w:val="00122BB8"/>
    <w:rsid w:val="001230AC"/>
    <w:rsid w:val="001239DD"/>
    <w:rsid w:val="00123F49"/>
    <w:rsid w:val="00124EAD"/>
    <w:rsid w:val="00124EFA"/>
    <w:rsid w:val="00126354"/>
    <w:rsid w:val="00126355"/>
    <w:rsid w:val="00126587"/>
    <w:rsid w:val="001269A9"/>
    <w:rsid w:val="00126B71"/>
    <w:rsid w:val="00127D22"/>
    <w:rsid w:val="00130458"/>
    <w:rsid w:val="0013077A"/>
    <w:rsid w:val="0013095F"/>
    <w:rsid w:val="00130B22"/>
    <w:rsid w:val="00130C1E"/>
    <w:rsid w:val="00130CE9"/>
    <w:rsid w:val="001314F5"/>
    <w:rsid w:val="0013153E"/>
    <w:rsid w:val="00131A45"/>
    <w:rsid w:val="00132109"/>
    <w:rsid w:val="0013243D"/>
    <w:rsid w:val="001324A0"/>
    <w:rsid w:val="00132796"/>
    <w:rsid w:val="001327BF"/>
    <w:rsid w:val="00133A5A"/>
    <w:rsid w:val="00134154"/>
    <w:rsid w:val="001342FD"/>
    <w:rsid w:val="00134303"/>
    <w:rsid w:val="001357A0"/>
    <w:rsid w:val="00135ABC"/>
    <w:rsid w:val="00135D63"/>
    <w:rsid w:val="00135DEA"/>
    <w:rsid w:val="00135F2E"/>
    <w:rsid w:val="001360B6"/>
    <w:rsid w:val="001361B1"/>
    <w:rsid w:val="00136286"/>
    <w:rsid w:val="00136985"/>
    <w:rsid w:val="00136A09"/>
    <w:rsid w:val="00137075"/>
    <w:rsid w:val="00137099"/>
    <w:rsid w:val="00137236"/>
    <w:rsid w:val="001372A4"/>
    <w:rsid w:val="00137606"/>
    <w:rsid w:val="0014008B"/>
    <w:rsid w:val="00140121"/>
    <w:rsid w:val="00140283"/>
    <w:rsid w:val="00140317"/>
    <w:rsid w:val="0014057C"/>
    <w:rsid w:val="001406AA"/>
    <w:rsid w:val="00140A7D"/>
    <w:rsid w:val="00141549"/>
    <w:rsid w:val="001415D7"/>
    <w:rsid w:val="001418DA"/>
    <w:rsid w:val="0014203B"/>
    <w:rsid w:val="0014234F"/>
    <w:rsid w:val="00142A85"/>
    <w:rsid w:val="00142B50"/>
    <w:rsid w:val="00142C05"/>
    <w:rsid w:val="001435E8"/>
    <w:rsid w:val="00143B50"/>
    <w:rsid w:val="00144140"/>
    <w:rsid w:val="0014465B"/>
    <w:rsid w:val="00144687"/>
    <w:rsid w:val="001446BD"/>
    <w:rsid w:val="00144FD0"/>
    <w:rsid w:val="00145388"/>
    <w:rsid w:val="00145532"/>
    <w:rsid w:val="0014555C"/>
    <w:rsid w:val="001458D1"/>
    <w:rsid w:val="00145D8A"/>
    <w:rsid w:val="00145F18"/>
    <w:rsid w:val="00146643"/>
    <w:rsid w:val="00146CD9"/>
    <w:rsid w:val="001470C7"/>
    <w:rsid w:val="001476B4"/>
    <w:rsid w:val="00147C32"/>
    <w:rsid w:val="00147DBD"/>
    <w:rsid w:val="0015014D"/>
    <w:rsid w:val="00150474"/>
    <w:rsid w:val="001505C0"/>
    <w:rsid w:val="00150A02"/>
    <w:rsid w:val="00150B47"/>
    <w:rsid w:val="00150C5A"/>
    <w:rsid w:val="00150D84"/>
    <w:rsid w:val="00151017"/>
    <w:rsid w:val="00151030"/>
    <w:rsid w:val="001511EA"/>
    <w:rsid w:val="00151553"/>
    <w:rsid w:val="001516EE"/>
    <w:rsid w:val="001520F9"/>
    <w:rsid w:val="00152813"/>
    <w:rsid w:val="00152AE7"/>
    <w:rsid w:val="00152F5A"/>
    <w:rsid w:val="00153443"/>
    <w:rsid w:val="001536DE"/>
    <w:rsid w:val="00153A19"/>
    <w:rsid w:val="00153C13"/>
    <w:rsid w:val="001541C4"/>
    <w:rsid w:val="001543F8"/>
    <w:rsid w:val="001544B9"/>
    <w:rsid w:val="00155196"/>
    <w:rsid w:val="00155197"/>
    <w:rsid w:val="0015535D"/>
    <w:rsid w:val="00155E68"/>
    <w:rsid w:val="00155E78"/>
    <w:rsid w:val="0015619E"/>
    <w:rsid w:val="00157731"/>
    <w:rsid w:val="00157809"/>
    <w:rsid w:val="00157ED2"/>
    <w:rsid w:val="00160C4A"/>
    <w:rsid w:val="00160FC1"/>
    <w:rsid w:val="00161403"/>
    <w:rsid w:val="0016233A"/>
    <w:rsid w:val="00162671"/>
    <w:rsid w:val="00162B61"/>
    <w:rsid w:val="00162FA9"/>
    <w:rsid w:val="00163211"/>
    <w:rsid w:val="0016325F"/>
    <w:rsid w:val="001632DE"/>
    <w:rsid w:val="0016339F"/>
    <w:rsid w:val="00163430"/>
    <w:rsid w:val="0016368B"/>
    <w:rsid w:val="00164170"/>
    <w:rsid w:val="00164549"/>
    <w:rsid w:val="001645B8"/>
    <w:rsid w:val="0016479F"/>
    <w:rsid w:val="0016518A"/>
    <w:rsid w:val="001656B8"/>
    <w:rsid w:val="001656F2"/>
    <w:rsid w:val="00165865"/>
    <w:rsid w:val="001658EE"/>
    <w:rsid w:val="00165B4C"/>
    <w:rsid w:val="00165B87"/>
    <w:rsid w:val="00165BAF"/>
    <w:rsid w:val="00165DCD"/>
    <w:rsid w:val="00166567"/>
    <w:rsid w:val="00166816"/>
    <w:rsid w:val="00166BA8"/>
    <w:rsid w:val="00166CAA"/>
    <w:rsid w:val="00166D25"/>
    <w:rsid w:val="00166DA7"/>
    <w:rsid w:val="001671CB"/>
    <w:rsid w:val="00167544"/>
    <w:rsid w:val="00167C2E"/>
    <w:rsid w:val="001700EF"/>
    <w:rsid w:val="001705BC"/>
    <w:rsid w:val="0017162E"/>
    <w:rsid w:val="00171702"/>
    <w:rsid w:val="00172368"/>
    <w:rsid w:val="0017272D"/>
    <w:rsid w:val="00172B4E"/>
    <w:rsid w:val="00172FFE"/>
    <w:rsid w:val="00173824"/>
    <w:rsid w:val="00173A5F"/>
    <w:rsid w:val="00173B39"/>
    <w:rsid w:val="00173D98"/>
    <w:rsid w:val="001744C1"/>
    <w:rsid w:val="0017490F"/>
    <w:rsid w:val="00174B0D"/>
    <w:rsid w:val="00174B94"/>
    <w:rsid w:val="00174C56"/>
    <w:rsid w:val="00174E7D"/>
    <w:rsid w:val="0017511F"/>
    <w:rsid w:val="001751BA"/>
    <w:rsid w:val="0017545E"/>
    <w:rsid w:val="0017586D"/>
    <w:rsid w:val="00175CB3"/>
    <w:rsid w:val="001769AE"/>
    <w:rsid w:val="00176CB9"/>
    <w:rsid w:val="001800B5"/>
    <w:rsid w:val="001805CB"/>
    <w:rsid w:val="00180856"/>
    <w:rsid w:val="00180CF8"/>
    <w:rsid w:val="00181566"/>
    <w:rsid w:val="0018168B"/>
    <w:rsid w:val="00181D0F"/>
    <w:rsid w:val="00181D9F"/>
    <w:rsid w:val="00182509"/>
    <w:rsid w:val="00182D69"/>
    <w:rsid w:val="001836E0"/>
    <w:rsid w:val="00183957"/>
    <w:rsid w:val="00183B96"/>
    <w:rsid w:val="00183BC6"/>
    <w:rsid w:val="00184261"/>
    <w:rsid w:val="00184926"/>
    <w:rsid w:val="00184AFD"/>
    <w:rsid w:val="00184C26"/>
    <w:rsid w:val="00184C91"/>
    <w:rsid w:val="00184D93"/>
    <w:rsid w:val="00184E35"/>
    <w:rsid w:val="001857D4"/>
    <w:rsid w:val="00185B7A"/>
    <w:rsid w:val="00186A33"/>
    <w:rsid w:val="00186AAE"/>
    <w:rsid w:val="00186BBC"/>
    <w:rsid w:val="001872C3"/>
    <w:rsid w:val="00187C8E"/>
    <w:rsid w:val="00187C9C"/>
    <w:rsid w:val="001909F4"/>
    <w:rsid w:val="001910A5"/>
    <w:rsid w:val="001912CF"/>
    <w:rsid w:val="001914DB"/>
    <w:rsid w:val="00191A2D"/>
    <w:rsid w:val="00191C43"/>
    <w:rsid w:val="00192157"/>
    <w:rsid w:val="0019273F"/>
    <w:rsid w:val="00192E74"/>
    <w:rsid w:val="0019331D"/>
    <w:rsid w:val="00193415"/>
    <w:rsid w:val="00193463"/>
    <w:rsid w:val="001936AD"/>
    <w:rsid w:val="00193713"/>
    <w:rsid w:val="0019394A"/>
    <w:rsid w:val="00193A76"/>
    <w:rsid w:val="00193BEB"/>
    <w:rsid w:val="00193DF0"/>
    <w:rsid w:val="00194568"/>
    <w:rsid w:val="00194A53"/>
    <w:rsid w:val="00194E3E"/>
    <w:rsid w:val="001954A4"/>
    <w:rsid w:val="00195B79"/>
    <w:rsid w:val="001960B9"/>
    <w:rsid w:val="001967CF"/>
    <w:rsid w:val="0019763C"/>
    <w:rsid w:val="001979E3"/>
    <w:rsid w:val="00197D39"/>
    <w:rsid w:val="00197D8C"/>
    <w:rsid w:val="001A0611"/>
    <w:rsid w:val="001A0BB5"/>
    <w:rsid w:val="001A1014"/>
    <w:rsid w:val="001A106D"/>
    <w:rsid w:val="001A13B7"/>
    <w:rsid w:val="001A1D44"/>
    <w:rsid w:val="001A2401"/>
    <w:rsid w:val="001A2648"/>
    <w:rsid w:val="001A2D95"/>
    <w:rsid w:val="001A2DB2"/>
    <w:rsid w:val="001A3441"/>
    <w:rsid w:val="001A381D"/>
    <w:rsid w:val="001A440A"/>
    <w:rsid w:val="001A453F"/>
    <w:rsid w:val="001A4581"/>
    <w:rsid w:val="001A4708"/>
    <w:rsid w:val="001A4C1C"/>
    <w:rsid w:val="001A4E70"/>
    <w:rsid w:val="001A56F0"/>
    <w:rsid w:val="001A5BA5"/>
    <w:rsid w:val="001A5C0C"/>
    <w:rsid w:val="001A6831"/>
    <w:rsid w:val="001A6913"/>
    <w:rsid w:val="001A76D3"/>
    <w:rsid w:val="001A7786"/>
    <w:rsid w:val="001A7B8D"/>
    <w:rsid w:val="001A7D12"/>
    <w:rsid w:val="001A7D4D"/>
    <w:rsid w:val="001B014B"/>
    <w:rsid w:val="001B0372"/>
    <w:rsid w:val="001B03DB"/>
    <w:rsid w:val="001B0591"/>
    <w:rsid w:val="001B0641"/>
    <w:rsid w:val="001B16F3"/>
    <w:rsid w:val="001B1A05"/>
    <w:rsid w:val="001B1ED5"/>
    <w:rsid w:val="001B2629"/>
    <w:rsid w:val="001B2889"/>
    <w:rsid w:val="001B2CEE"/>
    <w:rsid w:val="001B3023"/>
    <w:rsid w:val="001B342F"/>
    <w:rsid w:val="001B36A4"/>
    <w:rsid w:val="001B3BEE"/>
    <w:rsid w:val="001B52A7"/>
    <w:rsid w:val="001B54FC"/>
    <w:rsid w:val="001B5A69"/>
    <w:rsid w:val="001B5B42"/>
    <w:rsid w:val="001B6964"/>
    <w:rsid w:val="001B6A66"/>
    <w:rsid w:val="001B6EF1"/>
    <w:rsid w:val="001B7297"/>
    <w:rsid w:val="001B7CB3"/>
    <w:rsid w:val="001C0257"/>
    <w:rsid w:val="001C088D"/>
    <w:rsid w:val="001C0986"/>
    <w:rsid w:val="001C1106"/>
    <w:rsid w:val="001C115D"/>
    <w:rsid w:val="001C12BD"/>
    <w:rsid w:val="001C177E"/>
    <w:rsid w:val="001C17DC"/>
    <w:rsid w:val="001C2E7F"/>
    <w:rsid w:val="001C2EAB"/>
    <w:rsid w:val="001C312B"/>
    <w:rsid w:val="001C325E"/>
    <w:rsid w:val="001C32BE"/>
    <w:rsid w:val="001C34C1"/>
    <w:rsid w:val="001C356B"/>
    <w:rsid w:val="001C366E"/>
    <w:rsid w:val="001C38A2"/>
    <w:rsid w:val="001C3C94"/>
    <w:rsid w:val="001C3D39"/>
    <w:rsid w:val="001C45FF"/>
    <w:rsid w:val="001C4870"/>
    <w:rsid w:val="001C4881"/>
    <w:rsid w:val="001C4D71"/>
    <w:rsid w:val="001C4FF1"/>
    <w:rsid w:val="001C5E80"/>
    <w:rsid w:val="001C664C"/>
    <w:rsid w:val="001C6770"/>
    <w:rsid w:val="001C68DB"/>
    <w:rsid w:val="001C69F2"/>
    <w:rsid w:val="001C6DB4"/>
    <w:rsid w:val="001C704A"/>
    <w:rsid w:val="001D0DC7"/>
    <w:rsid w:val="001D0E62"/>
    <w:rsid w:val="001D0F21"/>
    <w:rsid w:val="001D13AE"/>
    <w:rsid w:val="001D14CC"/>
    <w:rsid w:val="001D1534"/>
    <w:rsid w:val="001D1AB4"/>
    <w:rsid w:val="001D2488"/>
    <w:rsid w:val="001D2DAC"/>
    <w:rsid w:val="001D3026"/>
    <w:rsid w:val="001D32F1"/>
    <w:rsid w:val="001D357D"/>
    <w:rsid w:val="001D35CF"/>
    <w:rsid w:val="001D35D9"/>
    <w:rsid w:val="001D38B9"/>
    <w:rsid w:val="001D3BFB"/>
    <w:rsid w:val="001D3C0F"/>
    <w:rsid w:val="001D4006"/>
    <w:rsid w:val="001D4119"/>
    <w:rsid w:val="001D4166"/>
    <w:rsid w:val="001D563B"/>
    <w:rsid w:val="001D567A"/>
    <w:rsid w:val="001D5F52"/>
    <w:rsid w:val="001D642E"/>
    <w:rsid w:val="001D6613"/>
    <w:rsid w:val="001D69B4"/>
    <w:rsid w:val="001D6A45"/>
    <w:rsid w:val="001D704C"/>
    <w:rsid w:val="001D7B0A"/>
    <w:rsid w:val="001D7E0F"/>
    <w:rsid w:val="001E001F"/>
    <w:rsid w:val="001E04BD"/>
    <w:rsid w:val="001E185F"/>
    <w:rsid w:val="001E1BB8"/>
    <w:rsid w:val="001E1D9E"/>
    <w:rsid w:val="001E1FBE"/>
    <w:rsid w:val="001E2016"/>
    <w:rsid w:val="001E2057"/>
    <w:rsid w:val="001E20FB"/>
    <w:rsid w:val="001E219F"/>
    <w:rsid w:val="001E2EA8"/>
    <w:rsid w:val="001E3670"/>
    <w:rsid w:val="001E3767"/>
    <w:rsid w:val="001E38E6"/>
    <w:rsid w:val="001E3920"/>
    <w:rsid w:val="001E45AE"/>
    <w:rsid w:val="001E45D2"/>
    <w:rsid w:val="001E4A52"/>
    <w:rsid w:val="001E4BF5"/>
    <w:rsid w:val="001E556D"/>
    <w:rsid w:val="001E56AF"/>
    <w:rsid w:val="001E5A55"/>
    <w:rsid w:val="001E5C51"/>
    <w:rsid w:val="001E66BB"/>
    <w:rsid w:val="001E67ED"/>
    <w:rsid w:val="001E6886"/>
    <w:rsid w:val="001E6D22"/>
    <w:rsid w:val="001E750D"/>
    <w:rsid w:val="001E757B"/>
    <w:rsid w:val="001E75BC"/>
    <w:rsid w:val="001E7868"/>
    <w:rsid w:val="001E78C9"/>
    <w:rsid w:val="001E7902"/>
    <w:rsid w:val="001E79F2"/>
    <w:rsid w:val="001E7B1E"/>
    <w:rsid w:val="001E7CBC"/>
    <w:rsid w:val="001E7E97"/>
    <w:rsid w:val="001F00EE"/>
    <w:rsid w:val="001F0732"/>
    <w:rsid w:val="001F0AE5"/>
    <w:rsid w:val="001F0C65"/>
    <w:rsid w:val="001F132F"/>
    <w:rsid w:val="001F13E7"/>
    <w:rsid w:val="001F1439"/>
    <w:rsid w:val="001F14C7"/>
    <w:rsid w:val="001F16DE"/>
    <w:rsid w:val="001F2549"/>
    <w:rsid w:val="001F258C"/>
    <w:rsid w:val="001F2782"/>
    <w:rsid w:val="001F2860"/>
    <w:rsid w:val="001F2E51"/>
    <w:rsid w:val="001F394C"/>
    <w:rsid w:val="001F3A46"/>
    <w:rsid w:val="001F3A8E"/>
    <w:rsid w:val="001F3F2B"/>
    <w:rsid w:val="001F3FE1"/>
    <w:rsid w:val="001F41A9"/>
    <w:rsid w:val="001F466A"/>
    <w:rsid w:val="001F4AA8"/>
    <w:rsid w:val="001F4BCB"/>
    <w:rsid w:val="001F51CC"/>
    <w:rsid w:val="001F564F"/>
    <w:rsid w:val="001F5ED0"/>
    <w:rsid w:val="001F6307"/>
    <w:rsid w:val="001F63F7"/>
    <w:rsid w:val="001F6458"/>
    <w:rsid w:val="001F6664"/>
    <w:rsid w:val="001F6D3A"/>
    <w:rsid w:val="001F7579"/>
    <w:rsid w:val="001F7C81"/>
    <w:rsid w:val="001F7D97"/>
    <w:rsid w:val="002005C9"/>
    <w:rsid w:val="002005CF"/>
    <w:rsid w:val="002005E5"/>
    <w:rsid w:val="00200690"/>
    <w:rsid w:val="00200D54"/>
    <w:rsid w:val="00200E1E"/>
    <w:rsid w:val="00201074"/>
    <w:rsid w:val="0020131C"/>
    <w:rsid w:val="00201849"/>
    <w:rsid w:val="00201B7A"/>
    <w:rsid w:val="00201D99"/>
    <w:rsid w:val="00201F99"/>
    <w:rsid w:val="0020208D"/>
    <w:rsid w:val="002025BF"/>
    <w:rsid w:val="00202A5E"/>
    <w:rsid w:val="00202B7E"/>
    <w:rsid w:val="00202C77"/>
    <w:rsid w:val="0020332A"/>
    <w:rsid w:val="00203522"/>
    <w:rsid w:val="002039CD"/>
    <w:rsid w:val="00204415"/>
    <w:rsid w:val="00204916"/>
    <w:rsid w:val="00204B62"/>
    <w:rsid w:val="00204F50"/>
    <w:rsid w:val="00205452"/>
    <w:rsid w:val="00206417"/>
    <w:rsid w:val="0020650A"/>
    <w:rsid w:val="00206775"/>
    <w:rsid w:val="0020686D"/>
    <w:rsid w:val="00207318"/>
    <w:rsid w:val="002076F2"/>
    <w:rsid w:val="00207843"/>
    <w:rsid w:val="002078A0"/>
    <w:rsid w:val="0021002D"/>
    <w:rsid w:val="002102CD"/>
    <w:rsid w:val="002107EC"/>
    <w:rsid w:val="0021115D"/>
    <w:rsid w:val="002111E6"/>
    <w:rsid w:val="002115E5"/>
    <w:rsid w:val="0021186D"/>
    <w:rsid w:val="002120AE"/>
    <w:rsid w:val="00212681"/>
    <w:rsid w:val="00212F38"/>
    <w:rsid w:val="00213434"/>
    <w:rsid w:val="00213784"/>
    <w:rsid w:val="00213BC6"/>
    <w:rsid w:val="00213CD0"/>
    <w:rsid w:val="00213D60"/>
    <w:rsid w:val="00213E29"/>
    <w:rsid w:val="00214213"/>
    <w:rsid w:val="002150F1"/>
    <w:rsid w:val="002156AA"/>
    <w:rsid w:val="002160BD"/>
    <w:rsid w:val="00216569"/>
    <w:rsid w:val="00216F62"/>
    <w:rsid w:val="002172EE"/>
    <w:rsid w:val="002174CD"/>
    <w:rsid w:val="00217704"/>
    <w:rsid w:val="0021774C"/>
    <w:rsid w:val="00217E2E"/>
    <w:rsid w:val="0022063C"/>
    <w:rsid w:val="002207E9"/>
    <w:rsid w:val="00220AE4"/>
    <w:rsid w:val="00221708"/>
    <w:rsid w:val="00223395"/>
    <w:rsid w:val="00223821"/>
    <w:rsid w:val="00223A4B"/>
    <w:rsid w:val="00223A66"/>
    <w:rsid w:val="00224355"/>
    <w:rsid w:val="0022467F"/>
    <w:rsid w:val="00225F3F"/>
    <w:rsid w:val="0022658A"/>
    <w:rsid w:val="00226CD4"/>
    <w:rsid w:val="00226E03"/>
    <w:rsid w:val="002275E7"/>
    <w:rsid w:val="00227966"/>
    <w:rsid w:val="00227D8B"/>
    <w:rsid w:val="00230603"/>
    <w:rsid w:val="00230C24"/>
    <w:rsid w:val="00230CD2"/>
    <w:rsid w:val="002310AF"/>
    <w:rsid w:val="00231259"/>
    <w:rsid w:val="0023155C"/>
    <w:rsid w:val="002319C2"/>
    <w:rsid w:val="002319FC"/>
    <w:rsid w:val="00231D9A"/>
    <w:rsid w:val="002330AA"/>
    <w:rsid w:val="002331A4"/>
    <w:rsid w:val="00233965"/>
    <w:rsid w:val="00233B3F"/>
    <w:rsid w:val="002344AB"/>
    <w:rsid w:val="00234E3F"/>
    <w:rsid w:val="002356AD"/>
    <w:rsid w:val="002357DA"/>
    <w:rsid w:val="00236A6C"/>
    <w:rsid w:val="00236AB5"/>
    <w:rsid w:val="00236DAD"/>
    <w:rsid w:val="00237BE6"/>
    <w:rsid w:val="00240173"/>
    <w:rsid w:val="002404A9"/>
    <w:rsid w:val="002406A0"/>
    <w:rsid w:val="00240AD4"/>
    <w:rsid w:val="00240C65"/>
    <w:rsid w:val="0024138F"/>
    <w:rsid w:val="00241490"/>
    <w:rsid w:val="00241552"/>
    <w:rsid w:val="0024206C"/>
    <w:rsid w:val="002422CC"/>
    <w:rsid w:val="002426AC"/>
    <w:rsid w:val="00242A78"/>
    <w:rsid w:val="00242B31"/>
    <w:rsid w:val="00242CD2"/>
    <w:rsid w:val="00242CFE"/>
    <w:rsid w:val="00243207"/>
    <w:rsid w:val="0024335E"/>
    <w:rsid w:val="00243F51"/>
    <w:rsid w:val="002442A8"/>
    <w:rsid w:val="00244561"/>
    <w:rsid w:val="00244826"/>
    <w:rsid w:val="00244AF2"/>
    <w:rsid w:val="002452EB"/>
    <w:rsid w:val="0024551A"/>
    <w:rsid w:val="00245630"/>
    <w:rsid w:val="00245896"/>
    <w:rsid w:val="00245DBD"/>
    <w:rsid w:val="00245DE2"/>
    <w:rsid w:val="00245F98"/>
    <w:rsid w:val="002465C3"/>
    <w:rsid w:val="00246D15"/>
    <w:rsid w:val="00246E64"/>
    <w:rsid w:val="00247017"/>
    <w:rsid w:val="0024749E"/>
    <w:rsid w:val="00247A09"/>
    <w:rsid w:val="002508E7"/>
    <w:rsid w:val="00250988"/>
    <w:rsid w:val="00250AD4"/>
    <w:rsid w:val="002510BB"/>
    <w:rsid w:val="002514B7"/>
    <w:rsid w:val="00251666"/>
    <w:rsid w:val="002525BC"/>
    <w:rsid w:val="00252C87"/>
    <w:rsid w:val="00253622"/>
    <w:rsid w:val="002536B7"/>
    <w:rsid w:val="00254339"/>
    <w:rsid w:val="00254648"/>
    <w:rsid w:val="00254886"/>
    <w:rsid w:val="0025490A"/>
    <w:rsid w:val="00254A2C"/>
    <w:rsid w:val="00254DA0"/>
    <w:rsid w:val="00254FCC"/>
    <w:rsid w:val="002550B7"/>
    <w:rsid w:val="00255424"/>
    <w:rsid w:val="00255437"/>
    <w:rsid w:val="002562B8"/>
    <w:rsid w:val="00256615"/>
    <w:rsid w:val="00256777"/>
    <w:rsid w:val="00256C3B"/>
    <w:rsid w:val="00256EE3"/>
    <w:rsid w:val="00257228"/>
    <w:rsid w:val="00257609"/>
    <w:rsid w:val="00257C4E"/>
    <w:rsid w:val="00260B8E"/>
    <w:rsid w:val="00261369"/>
    <w:rsid w:val="00261E80"/>
    <w:rsid w:val="0026238E"/>
    <w:rsid w:val="0026252D"/>
    <w:rsid w:val="002627F8"/>
    <w:rsid w:val="00263140"/>
    <w:rsid w:val="00263AED"/>
    <w:rsid w:val="00264537"/>
    <w:rsid w:val="00264602"/>
    <w:rsid w:val="002647D0"/>
    <w:rsid w:val="002650DB"/>
    <w:rsid w:val="00265420"/>
    <w:rsid w:val="0026563C"/>
    <w:rsid w:val="002659EB"/>
    <w:rsid w:val="00265E36"/>
    <w:rsid w:val="00266132"/>
    <w:rsid w:val="002663F8"/>
    <w:rsid w:val="002664DC"/>
    <w:rsid w:val="00266647"/>
    <w:rsid w:val="0026680C"/>
    <w:rsid w:val="00266AEB"/>
    <w:rsid w:val="00266C71"/>
    <w:rsid w:val="002703F0"/>
    <w:rsid w:val="002704E4"/>
    <w:rsid w:val="00270DB1"/>
    <w:rsid w:val="00270EBA"/>
    <w:rsid w:val="00271099"/>
    <w:rsid w:val="00271180"/>
    <w:rsid w:val="0027118E"/>
    <w:rsid w:val="0027196F"/>
    <w:rsid w:val="00271B0E"/>
    <w:rsid w:val="00271FEE"/>
    <w:rsid w:val="00272204"/>
    <w:rsid w:val="00272512"/>
    <w:rsid w:val="00272792"/>
    <w:rsid w:val="00272CBD"/>
    <w:rsid w:val="00272F2E"/>
    <w:rsid w:val="00273583"/>
    <w:rsid w:val="00273657"/>
    <w:rsid w:val="00274C4F"/>
    <w:rsid w:val="00274F96"/>
    <w:rsid w:val="00275056"/>
    <w:rsid w:val="00275373"/>
    <w:rsid w:val="002757DB"/>
    <w:rsid w:val="002765A9"/>
    <w:rsid w:val="00276B2E"/>
    <w:rsid w:val="00276EA4"/>
    <w:rsid w:val="002770D6"/>
    <w:rsid w:val="002772D5"/>
    <w:rsid w:val="002774F7"/>
    <w:rsid w:val="00277528"/>
    <w:rsid w:val="0027779D"/>
    <w:rsid w:val="002779ED"/>
    <w:rsid w:val="00277A22"/>
    <w:rsid w:val="00277AA3"/>
    <w:rsid w:val="00277E23"/>
    <w:rsid w:val="00277FFD"/>
    <w:rsid w:val="00280060"/>
    <w:rsid w:val="00280261"/>
    <w:rsid w:val="002805F1"/>
    <w:rsid w:val="002807E0"/>
    <w:rsid w:val="0028099A"/>
    <w:rsid w:val="00280AAD"/>
    <w:rsid w:val="00280C78"/>
    <w:rsid w:val="00280CAB"/>
    <w:rsid w:val="00280D1B"/>
    <w:rsid w:val="002813E0"/>
    <w:rsid w:val="0028208E"/>
    <w:rsid w:val="0028213A"/>
    <w:rsid w:val="002827AB"/>
    <w:rsid w:val="002827D4"/>
    <w:rsid w:val="002828E9"/>
    <w:rsid w:val="0028297E"/>
    <w:rsid w:val="00282E4A"/>
    <w:rsid w:val="0028353D"/>
    <w:rsid w:val="00283618"/>
    <w:rsid w:val="0028390E"/>
    <w:rsid w:val="00283A95"/>
    <w:rsid w:val="00283B85"/>
    <w:rsid w:val="00283BB1"/>
    <w:rsid w:val="002843D6"/>
    <w:rsid w:val="002846B5"/>
    <w:rsid w:val="0028499B"/>
    <w:rsid w:val="00284AB7"/>
    <w:rsid w:val="002852B5"/>
    <w:rsid w:val="0028585F"/>
    <w:rsid w:val="00286203"/>
    <w:rsid w:val="002867B6"/>
    <w:rsid w:val="00286A4A"/>
    <w:rsid w:val="00286E8A"/>
    <w:rsid w:val="00287213"/>
    <w:rsid w:val="00287334"/>
    <w:rsid w:val="00290F9E"/>
    <w:rsid w:val="00291614"/>
    <w:rsid w:val="0029207A"/>
    <w:rsid w:val="002922B9"/>
    <w:rsid w:val="0029275E"/>
    <w:rsid w:val="002929D4"/>
    <w:rsid w:val="0029322D"/>
    <w:rsid w:val="00293484"/>
    <w:rsid w:val="00293908"/>
    <w:rsid w:val="00293A5E"/>
    <w:rsid w:val="00293F21"/>
    <w:rsid w:val="0029423C"/>
    <w:rsid w:val="002946CD"/>
    <w:rsid w:val="00294D93"/>
    <w:rsid w:val="00294DD4"/>
    <w:rsid w:val="002952E0"/>
    <w:rsid w:val="0029548E"/>
    <w:rsid w:val="00295652"/>
    <w:rsid w:val="002961DC"/>
    <w:rsid w:val="00296409"/>
    <w:rsid w:val="00296B43"/>
    <w:rsid w:val="00296C62"/>
    <w:rsid w:val="00296E76"/>
    <w:rsid w:val="002972E2"/>
    <w:rsid w:val="0029776D"/>
    <w:rsid w:val="002979AF"/>
    <w:rsid w:val="00297ABB"/>
    <w:rsid w:val="00297CD5"/>
    <w:rsid w:val="002A0049"/>
    <w:rsid w:val="002A04EC"/>
    <w:rsid w:val="002A0648"/>
    <w:rsid w:val="002A0650"/>
    <w:rsid w:val="002A07F2"/>
    <w:rsid w:val="002A107B"/>
    <w:rsid w:val="002A1895"/>
    <w:rsid w:val="002A1C3F"/>
    <w:rsid w:val="002A1F77"/>
    <w:rsid w:val="002A2526"/>
    <w:rsid w:val="002A30FA"/>
    <w:rsid w:val="002A3451"/>
    <w:rsid w:val="002A46EC"/>
    <w:rsid w:val="002A4E47"/>
    <w:rsid w:val="002A50B0"/>
    <w:rsid w:val="002A52A5"/>
    <w:rsid w:val="002A60E3"/>
    <w:rsid w:val="002A69AF"/>
    <w:rsid w:val="002A6D2E"/>
    <w:rsid w:val="002A7694"/>
    <w:rsid w:val="002A7928"/>
    <w:rsid w:val="002A7BD3"/>
    <w:rsid w:val="002A7FEB"/>
    <w:rsid w:val="002B006C"/>
    <w:rsid w:val="002B0884"/>
    <w:rsid w:val="002B09C8"/>
    <w:rsid w:val="002B0A54"/>
    <w:rsid w:val="002B0B70"/>
    <w:rsid w:val="002B1108"/>
    <w:rsid w:val="002B123A"/>
    <w:rsid w:val="002B1A52"/>
    <w:rsid w:val="002B1FFE"/>
    <w:rsid w:val="002B202A"/>
    <w:rsid w:val="002B2A0E"/>
    <w:rsid w:val="002B2D6E"/>
    <w:rsid w:val="002B2E8B"/>
    <w:rsid w:val="002B2FEF"/>
    <w:rsid w:val="002B3B13"/>
    <w:rsid w:val="002B3C20"/>
    <w:rsid w:val="002B3D5D"/>
    <w:rsid w:val="002B3DB6"/>
    <w:rsid w:val="002B3E60"/>
    <w:rsid w:val="002B448E"/>
    <w:rsid w:val="002B452D"/>
    <w:rsid w:val="002B48DE"/>
    <w:rsid w:val="002B4AF7"/>
    <w:rsid w:val="002B51FC"/>
    <w:rsid w:val="002B5759"/>
    <w:rsid w:val="002B59B0"/>
    <w:rsid w:val="002B59F2"/>
    <w:rsid w:val="002B5F07"/>
    <w:rsid w:val="002B6D69"/>
    <w:rsid w:val="002B732A"/>
    <w:rsid w:val="002B7387"/>
    <w:rsid w:val="002B7409"/>
    <w:rsid w:val="002B76D8"/>
    <w:rsid w:val="002B7750"/>
    <w:rsid w:val="002B789E"/>
    <w:rsid w:val="002B7D6D"/>
    <w:rsid w:val="002B7F27"/>
    <w:rsid w:val="002C0015"/>
    <w:rsid w:val="002C00C9"/>
    <w:rsid w:val="002C068E"/>
    <w:rsid w:val="002C0D43"/>
    <w:rsid w:val="002C0EDE"/>
    <w:rsid w:val="002C10F2"/>
    <w:rsid w:val="002C16DB"/>
    <w:rsid w:val="002C16DF"/>
    <w:rsid w:val="002C1C27"/>
    <w:rsid w:val="002C1C45"/>
    <w:rsid w:val="002C1E47"/>
    <w:rsid w:val="002C268E"/>
    <w:rsid w:val="002C2AEA"/>
    <w:rsid w:val="002C3D1B"/>
    <w:rsid w:val="002C44A9"/>
    <w:rsid w:val="002C5682"/>
    <w:rsid w:val="002C5BD2"/>
    <w:rsid w:val="002C61D6"/>
    <w:rsid w:val="002C649A"/>
    <w:rsid w:val="002C6723"/>
    <w:rsid w:val="002C6856"/>
    <w:rsid w:val="002C6B2E"/>
    <w:rsid w:val="002C7226"/>
    <w:rsid w:val="002C746F"/>
    <w:rsid w:val="002C7EB3"/>
    <w:rsid w:val="002D0362"/>
    <w:rsid w:val="002D0589"/>
    <w:rsid w:val="002D0806"/>
    <w:rsid w:val="002D1B72"/>
    <w:rsid w:val="002D1FC5"/>
    <w:rsid w:val="002D221E"/>
    <w:rsid w:val="002D23B2"/>
    <w:rsid w:val="002D306A"/>
    <w:rsid w:val="002D3393"/>
    <w:rsid w:val="002D3934"/>
    <w:rsid w:val="002D3A3C"/>
    <w:rsid w:val="002D3BBD"/>
    <w:rsid w:val="002D4385"/>
    <w:rsid w:val="002D4481"/>
    <w:rsid w:val="002D44B5"/>
    <w:rsid w:val="002D4C5C"/>
    <w:rsid w:val="002D4E2A"/>
    <w:rsid w:val="002D532E"/>
    <w:rsid w:val="002D56B0"/>
    <w:rsid w:val="002D5A62"/>
    <w:rsid w:val="002D6C53"/>
    <w:rsid w:val="002D6F64"/>
    <w:rsid w:val="002D748C"/>
    <w:rsid w:val="002D75C8"/>
    <w:rsid w:val="002D7663"/>
    <w:rsid w:val="002D7A3D"/>
    <w:rsid w:val="002D7B7A"/>
    <w:rsid w:val="002D7F01"/>
    <w:rsid w:val="002E0B0A"/>
    <w:rsid w:val="002E1226"/>
    <w:rsid w:val="002E153E"/>
    <w:rsid w:val="002E1E87"/>
    <w:rsid w:val="002E2093"/>
    <w:rsid w:val="002E217D"/>
    <w:rsid w:val="002E2CEC"/>
    <w:rsid w:val="002E2D57"/>
    <w:rsid w:val="002E3487"/>
    <w:rsid w:val="002E45B1"/>
    <w:rsid w:val="002E468A"/>
    <w:rsid w:val="002E4AEB"/>
    <w:rsid w:val="002E4B1F"/>
    <w:rsid w:val="002E51A8"/>
    <w:rsid w:val="002E56EA"/>
    <w:rsid w:val="002E6E45"/>
    <w:rsid w:val="002E74AD"/>
    <w:rsid w:val="002E79E6"/>
    <w:rsid w:val="002E7D8E"/>
    <w:rsid w:val="002F0364"/>
    <w:rsid w:val="002F0498"/>
    <w:rsid w:val="002F0A49"/>
    <w:rsid w:val="002F0D38"/>
    <w:rsid w:val="002F1143"/>
    <w:rsid w:val="002F126B"/>
    <w:rsid w:val="002F1388"/>
    <w:rsid w:val="002F14D2"/>
    <w:rsid w:val="002F164F"/>
    <w:rsid w:val="002F17DE"/>
    <w:rsid w:val="002F1E1E"/>
    <w:rsid w:val="002F2060"/>
    <w:rsid w:val="002F3252"/>
    <w:rsid w:val="002F33B0"/>
    <w:rsid w:val="002F3BA0"/>
    <w:rsid w:val="002F4580"/>
    <w:rsid w:val="002F45DE"/>
    <w:rsid w:val="002F4627"/>
    <w:rsid w:val="002F4B44"/>
    <w:rsid w:val="002F51DA"/>
    <w:rsid w:val="002F5A81"/>
    <w:rsid w:val="002F5E47"/>
    <w:rsid w:val="002F5FCF"/>
    <w:rsid w:val="002F6560"/>
    <w:rsid w:val="002F6649"/>
    <w:rsid w:val="002F6765"/>
    <w:rsid w:val="002F6C81"/>
    <w:rsid w:val="002F6CC8"/>
    <w:rsid w:val="002F6E3D"/>
    <w:rsid w:val="002F70F2"/>
    <w:rsid w:val="002F7238"/>
    <w:rsid w:val="002F72F3"/>
    <w:rsid w:val="002F7569"/>
    <w:rsid w:val="002F77AE"/>
    <w:rsid w:val="002F7A40"/>
    <w:rsid w:val="002F7A8B"/>
    <w:rsid w:val="0030005A"/>
    <w:rsid w:val="00300576"/>
    <w:rsid w:val="0030084B"/>
    <w:rsid w:val="00300B9F"/>
    <w:rsid w:val="00300BB9"/>
    <w:rsid w:val="00300F1C"/>
    <w:rsid w:val="003018FF"/>
    <w:rsid w:val="00301BAF"/>
    <w:rsid w:val="00301D8D"/>
    <w:rsid w:val="00302772"/>
    <w:rsid w:val="0030292B"/>
    <w:rsid w:val="00302A88"/>
    <w:rsid w:val="00302CD4"/>
    <w:rsid w:val="00302E17"/>
    <w:rsid w:val="00303124"/>
    <w:rsid w:val="0030342F"/>
    <w:rsid w:val="00304AC9"/>
    <w:rsid w:val="00304E08"/>
    <w:rsid w:val="00305965"/>
    <w:rsid w:val="00305B33"/>
    <w:rsid w:val="00305E0A"/>
    <w:rsid w:val="00306374"/>
    <w:rsid w:val="00306453"/>
    <w:rsid w:val="00306A9E"/>
    <w:rsid w:val="00306B0E"/>
    <w:rsid w:val="00306DA9"/>
    <w:rsid w:val="00307693"/>
    <w:rsid w:val="00307859"/>
    <w:rsid w:val="00307B20"/>
    <w:rsid w:val="00310184"/>
    <w:rsid w:val="0031019C"/>
    <w:rsid w:val="0031022F"/>
    <w:rsid w:val="00310618"/>
    <w:rsid w:val="00310B9C"/>
    <w:rsid w:val="00310C6F"/>
    <w:rsid w:val="00310D82"/>
    <w:rsid w:val="00310F34"/>
    <w:rsid w:val="003111F8"/>
    <w:rsid w:val="003115FA"/>
    <w:rsid w:val="003118E1"/>
    <w:rsid w:val="00311C5C"/>
    <w:rsid w:val="00312A63"/>
    <w:rsid w:val="00312DB7"/>
    <w:rsid w:val="003133E7"/>
    <w:rsid w:val="00313A59"/>
    <w:rsid w:val="00313B43"/>
    <w:rsid w:val="00314360"/>
    <w:rsid w:val="003144CF"/>
    <w:rsid w:val="00314CE3"/>
    <w:rsid w:val="00314D18"/>
    <w:rsid w:val="00314E07"/>
    <w:rsid w:val="00314F17"/>
    <w:rsid w:val="00315106"/>
    <w:rsid w:val="003161BB"/>
    <w:rsid w:val="0031643A"/>
    <w:rsid w:val="003169FA"/>
    <w:rsid w:val="00317769"/>
    <w:rsid w:val="00317A99"/>
    <w:rsid w:val="00317B73"/>
    <w:rsid w:val="003205B9"/>
    <w:rsid w:val="00320D2E"/>
    <w:rsid w:val="00320E74"/>
    <w:rsid w:val="00320FBA"/>
    <w:rsid w:val="00321427"/>
    <w:rsid w:val="003215B2"/>
    <w:rsid w:val="00321B27"/>
    <w:rsid w:val="00322468"/>
    <w:rsid w:val="00322A18"/>
    <w:rsid w:val="00323351"/>
    <w:rsid w:val="003234DD"/>
    <w:rsid w:val="0032352A"/>
    <w:rsid w:val="00323A6D"/>
    <w:rsid w:val="00323F6F"/>
    <w:rsid w:val="00324C14"/>
    <w:rsid w:val="00325505"/>
    <w:rsid w:val="003257E8"/>
    <w:rsid w:val="0032585B"/>
    <w:rsid w:val="00325A7F"/>
    <w:rsid w:val="00325DF0"/>
    <w:rsid w:val="00326293"/>
    <w:rsid w:val="00326421"/>
    <w:rsid w:val="003267C4"/>
    <w:rsid w:val="00326BB6"/>
    <w:rsid w:val="00327444"/>
    <w:rsid w:val="00327664"/>
    <w:rsid w:val="00327988"/>
    <w:rsid w:val="003305A4"/>
    <w:rsid w:val="00330689"/>
    <w:rsid w:val="00330800"/>
    <w:rsid w:val="0033086E"/>
    <w:rsid w:val="00330A71"/>
    <w:rsid w:val="00330D18"/>
    <w:rsid w:val="00330F21"/>
    <w:rsid w:val="00331E8D"/>
    <w:rsid w:val="00331E9F"/>
    <w:rsid w:val="0033219D"/>
    <w:rsid w:val="0033255F"/>
    <w:rsid w:val="00333033"/>
    <w:rsid w:val="003336FB"/>
    <w:rsid w:val="00333733"/>
    <w:rsid w:val="00333AB7"/>
    <w:rsid w:val="00333CCF"/>
    <w:rsid w:val="003348D0"/>
    <w:rsid w:val="003349BB"/>
    <w:rsid w:val="00334B4A"/>
    <w:rsid w:val="00334F61"/>
    <w:rsid w:val="003354DB"/>
    <w:rsid w:val="003356CA"/>
    <w:rsid w:val="003362A4"/>
    <w:rsid w:val="003364A4"/>
    <w:rsid w:val="00336731"/>
    <w:rsid w:val="00336B18"/>
    <w:rsid w:val="00336E8F"/>
    <w:rsid w:val="00336FA3"/>
    <w:rsid w:val="003377A4"/>
    <w:rsid w:val="003377AA"/>
    <w:rsid w:val="00337A00"/>
    <w:rsid w:val="00337FE3"/>
    <w:rsid w:val="00340225"/>
    <w:rsid w:val="00340744"/>
    <w:rsid w:val="00340BF7"/>
    <w:rsid w:val="00340E33"/>
    <w:rsid w:val="003410AE"/>
    <w:rsid w:val="00341227"/>
    <w:rsid w:val="003412C6"/>
    <w:rsid w:val="00341695"/>
    <w:rsid w:val="00341F71"/>
    <w:rsid w:val="00342450"/>
    <w:rsid w:val="0034249B"/>
    <w:rsid w:val="0034268A"/>
    <w:rsid w:val="003426BE"/>
    <w:rsid w:val="00342840"/>
    <w:rsid w:val="003431A5"/>
    <w:rsid w:val="003432AC"/>
    <w:rsid w:val="00343654"/>
    <w:rsid w:val="003436B6"/>
    <w:rsid w:val="00343DC6"/>
    <w:rsid w:val="00343EB6"/>
    <w:rsid w:val="00343F48"/>
    <w:rsid w:val="00344070"/>
    <w:rsid w:val="0034419E"/>
    <w:rsid w:val="00344BA8"/>
    <w:rsid w:val="00345054"/>
    <w:rsid w:val="00345082"/>
    <w:rsid w:val="00345213"/>
    <w:rsid w:val="00345435"/>
    <w:rsid w:val="003454A3"/>
    <w:rsid w:val="0034583E"/>
    <w:rsid w:val="00345C1B"/>
    <w:rsid w:val="00345D8E"/>
    <w:rsid w:val="003460BA"/>
    <w:rsid w:val="003462DB"/>
    <w:rsid w:val="00346D26"/>
    <w:rsid w:val="00347DD7"/>
    <w:rsid w:val="00347E74"/>
    <w:rsid w:val="00347FD5"/>
    <w:rsid w:val="003503AE"/>
    <w:rsid w:val="00350587"/>
    <w:rsid w:val="0035136C"/>
    <w:rsid w:val="00351828"/>
    <w:rsid w:val="00351C92"/>
    <w:rsid w:val="00352534"/>
    <w:rsid w:val="0035351D"/>
    <w:rsid w:val="00353ADC"/>
    <w:rsid w:val="00353C91"/>
    <w:rsid w:val="00353EBC"/>
    <w:rsid w:val="00354915"/>
    <w:rsid w:val="00354E08"/>
    <w:rsid w:val="00354E2B"/>
    <w:rsid w:val="0035519A"/>
    <w:rsid w:val="003551EA"/>
    <w:rsid w:val="003552F9"/>
    <w:rsid w:val="003556C7"/>
    <w:rsid w:val="00355754"/>
    <w:rsid w:val="00355774"/>
    <w:rsid w:val="00355A7F"/>
    <w:rsid w:val="00356070"/>
    <w:rsid w:val="0035647B"/>
    <w:rsid w:val="0035647C"/>
    <w:rsid w:val="00356E3E"/>
    <w:rsid w:val="0035725A"/>
    <w:rsid w:val="00357650"/>
    <w:rsid w:val="0036006D"/>
    <w:rsid w:val="00360268"/>
    <w:rsid w:val="0036036F"/>
    <w:rsid w:val="00360CA5"/>
    <w:rsid w:val="00360E18"/>
    <w:rsid w:val="00360F89"/>
    <w:rsid w:val="00361086"/>
    <w:rsid w:val="00361247"/>
    <w:rsid w:val="00361495"/>
    <w:rsid w:val="0036153E"/>
    <w:rsid w:val="0036191C"/>
    <w:rsid w:val="00361930"/>
    <w:rsid w:val="00361AED"/>
    <w:rsid w:val="0036204E"/>
    <w:rsid w:val="0036212F"/>
    <w:rsid w:val="0036235B"/>
    <w:rsid w:val="003630B1"/>
    <w:rsid w:val="0036321D"/>
    <w:rsid w:val="0036322D"/>
    <w:rsid w:val="00363360"/>
    <w:rsid w:val="003633DC"/>
    <w:rsid w:val="00363BF8"/>
    <w:rsid w:val="00363DF9"/>
    <w:rsid w:val="003644A5"/>
    <w:rsid w:val="00364815"/>
    <w:rsid w:val="0036545B"/>
    <w:rsid w:val="003655E7"/>
    <w:rsid w:val="00365621"/>
    <w:rsid w:val="00365911"/>
    <w:rsid w:val="00365A9C"/>
    <w:rsid w:val="00365DF9"/>
    <w:rsid w:val="003661FF"/>
    <w:rsid w:val="00366E78"/>
    <w:rsid w:val="00366EFF"/>
    <w:rsid w:val="0036735F"/>
    <w:rsid w:val="0036748C"/>
    <w:rsid w:val="00367C72"/>
    <w:rsid w:val="00367F1A"/>
    <w:rsid w:val="003701C3"/>
    <w:rsid w:val="00370451"/>
    <w:rsid w:val="003705DA"/>
    <w:rsid w:val="00370C65"/>
    <w:rsid w:val="00370E1C"/>
    <w:rsid w:val="00370FC2"/>
    <w:rsid w:val="003716C4"/>
    <w:rsid w:val="00371731"/>
    <w:rsid w:val="00371EA9"/>
    <w:rsid w:val="00372021"/>
    <w:rsid w:val="0037227D"/>
    <w:rsid w:val="0037290B"/>
    <w:rsid w:val="00372D1C"/>
    <w:rsid w:val="003731AB"/>
    <w:rsid w:val="003737C9"/>
    <w:rsid w:val="00373C0B"/>
    <w:rsid w:val="00373E1A"/>
    <w:rsid w:val="003757F7"/>
    <w:rsid w:val="003759C8"/>
    <w:rsid w:val="0037642A"/>
    <w:rsid w:val="0037701B"/>
    <w:rsid w:val="003776CF"/>
    <w:rsid w:val="003778BE"/>
    <w:rsid w:val="00377F78"/>
    <w:rsid w:val="00377F92"/>
    <w:rsid w:val="003803FE"/>
    <w:rsid w:val="003806D6"/>
    <w:rsid w:val="00380790"/>
    <w:rsid w:val="00380B1F"/>
    <w:rsid w:val="00381C3C"/>
    <w:rsid w:val="00382033"/>
    <w:rsid w:val="00382BDC"/>
    <w:rsid w:val="00382BED"/>
    <w:rsid w:val="00382E0F"/>
    <w:rsid w:val="00383D47"/>
    <w:rsid w:val="00383DE2"/>
    <w:rsid w:val="00384369"/>
    <w:rsid w:val="00384400"/>
    <w:rsid w:val="0038446B"/>
    <w:rsid w:val="00384A60"/>
    <w:rsid w:val="00384FFC"/>
    <w:rsid w:val="00385312"/>
    <w:rsid w:val="00385CAC"/>
    <w:rsid w:val="00385D87"/>
    <w:rsid w:val="00386362"/>
    <w:rsid w:val="003863E8"/>
    <w:rsid w:val="00386C2A"/>
    <w:rsid w:val="0038741F"/>
    <w:rsid w:val="00387806"/>
    <w:rsid w:val="00387ACE"/>
    <w:rsid w:val="00387CAF"/>
    <w:rsid w:val="00387DC4"/>
    <w:rsid w:val="00390132"/>
    <w:rsid w:val="003904BE"/>
    <w:rsid w:val="00390569"/>
    <w:rsid w:val="00390BB7"/>
    <w:rsid w:val="00390F07"/>
    <w:rsid w:val="00391500"/>
    <w:rsid w:val="00391B43"/>
    <w:rsid w:val="00391E80"/>
    <w:rsid w:val="00391FD7"/>
    <w:rsid w:val="00392084"/>
    <w:rsid w:val="00393FF0"/>
    <w:rsid w:val="003940D3"/>
    <w:rsid w:val="0039425D"/>
    <w:rsid w:val="003942C6"/>
    <w:rsid w:val="003946AA"/>
    <w:rsid w:val="00394844"/>
    <w:rsid w:val="00394870"/>
    <w:rsid w:val="00394876"/>
    <w:rsid w:val="00394DB6"/>
    <w:rsid w:val="0039506E"/>
    <w:rsid w:val="0039522B"/>
    <w:rsid w:val="003957E3"/>
    <w:rsid w:val="00395F1D"/>
    <w:rsid w:val="003961ED"/>
    <w:rsid w:val="003962F4"/>
    <w:rsid w:val="0039639D"/>
    <w:rsid w:val="00396888"/>
    <w:rsid w:val="00396943"/>
    <w:rsid w:val="00396DFA"/>
    <w:rsid w:val="003971AF"/>
    <w:rsid w:val="003971DD"/>
    <w:rsid w:val="003976C9"/>
    <w:rsid w:val="00397C1E"/>
    <w:rsid w:val="00397CFF"/>
    <w:rsid w:val="00397EB0"/>
    <w:rsid w:val="00397FA8"/>
    <w:rsid w:val="003A0593"/>
    <w:rsid w:val="003A07E3"/>
    <w:rsid w:val="003A0A2F"/>
    <w:rsid w:val="003A1C30"/>
    <w:rsid w:val="003A1F4A"/>
    <w:rsid w:val="003A2593"/>
    <w:rsid w:val="003A353A"/>
    <w:rsid w:val="003A3C0A"/>
    <w:rsid w:val="003A5C6A"/>
    <w:rsid w:val="003A5D14"/>
    <w:rsid w:val="003A6449"/>
    <w:rsid w:val="003A6763"/>
    <w:rsid w:val="003A6ABB"/>
    <w:rsid w:val="003A6F44"/>
    <w:rsid w:val="003A76A0"/>
    <w:rsid w:val="003A77E7"/>
    <w:rsid w:val="003A7B96"/>
    <w:rsid w:val="003A7DF1"/>
    <w:rsid w:val="003B02BB"/>
    <w:rsid w:val="003B02C7"/>
    <w:rsid w:val="003B06B3"/>
    <w:rsid w:val="003B09CF"/>
    <w:rsid w:val="003B0B1F"/>
    <w:rsid w:val="003B0F65"/>
    <w:rsid w:val="003B1185"/>
    <w:rsid w:val="003B227E"/>
    <w:rsid w:val="003B2438"/>
    <w:rsid w:val="003B2E49"/>
    <w:rsid w:val="003B314C"/>
    <w:rsid w:val="003B346C"/>
    <w:rsid w:val="003B3557"/>
    <w:rsid w:val="003B3974"/>
    <w:rsid w:val="003B4269"/>
    <w:rsid w:val="003B4819"/>
    <w:rsid w:val="003B4B56"/>
    <w:rsid w:val="003B4CE8"/>
    <w:rsid w:val="003B4FB4"/>
    <w:rsid w:val="003B5AB8"/>
    <w:rsid w:val="003B678E"/>
    <w:rsid w:val="003B67BC"/>
    <w:rsid w:val="003B703C"/>
    <w:rsid w:val="003B7200"/>
    <w:rsid w:val="003B7685"/>
    <w:rsid w:val="003B7746"/>
    <w:rsid w:val="003B7CAC"/>
    <w:rsid w:val="003B7D6E"/>
    <w:rsid w:val="003B7EAD"/>
    <w:rsid w:val="003B7EB6"/>
    <w:rsid w:val="003C00C6"/>
    <w:rsid w:val="003C075D"/>
    <w:rsid w:val="003C09A9"/>
    <w:rsid w:val="003C0DB3"/>
    <w:rsid w:val="003C1D06"/>
    <w:rsid w:val="003C24F7"/>
    <w:rsid w:val="003C2507"/>
    <w:rsid w:val="003C2B6E"/>
    <w:rsid w:val="003C2BD8"/>
    <w:rsid w:val="003C2C31"/>
    <w:rsid w:val="003C2E05"/>
    <w:rsid w:val="003C3A64"/>
    <w:rsid w:val="003C3B34"/>
    <w:rsid w:val="003C3B8E"/>
    <w:rsid w:val="003C3EB5"/>
    <w:rsid w:val="003C480A"/>
    <w:rsid w:val="003C4A49"/>
    <w:rsid w:val="003C58DD"/>
    <w:rsid w:val="003C59A7"/>
    <w:rsid w:val="003C5CAB"/>
    <w:rsid w:val="003C5CEC"/>
    <w:rsid w:val="003C5E18"/>
    <w:rsid w:val="003C60C2"/>
    <w:rsid w:val="003C6695"/>
    <w:rsid w:val="003C6C9C"/>
    <w:rsid w:val="003C757A"/>
    <w:rsid w:val="003C7E58"/>
    <w:rsid w:val="003C7FF6"/>
    <w:rsid w:val="003D02EB"/>
    <w:rsid w:val="003D047F"/>
    <w:rsid w:val="003D05FC"/>
    <w:rsid w:val="003D0651"/>
    <w:rsid w:val="003D0A6A"/>
    <w:rsid w:val="003D0C88"/>
    <w:rsid w:val="003D14C3"/>
    <w:rsid w:val="003D15F4"/>
    <w:rsid w:val="003D1ED1"/>
    <w:rsid w:val="003D2103"/>
    <w:rsid w:val="003D2673"/>
    <w:rsid w:val="003D2935"/>
    <w:rsid w:val="003D2A53"/>
    <w:rsid w:val="003D2CF6"/>
    <w:rsid w:val="003D379C"/>
    <w:rsid w:val="003D37A0"/>
    <w:rsid w:val="003D39E8"/>
    <w:rsid w:val="003D3C36"/>
    <w:rsid w:val="003D45F6"/>
    <w:rsid w:val="003D4A10"/>
    <w:rsid w:val="003D4A37"/>
    <w:rsid w:val="003D4FC2"/>
    <w:rsid w:val="003D53C1"/>
    <w:rsid w:val="003D54F1"/>
    <w:rsid w:val="003D55D8"/>
    <w:rsid w:val="003D585E"/>
    <w:rsid w:val="003D6164"/>
    <w:rsid w:val="003D6528"/>
    <w:rsid w:val="003D6595"/>
    <w:rsid w:val="003D6674"/>
    <w:rsid w:val="003D72A4"/>
    <w:rsid w:val="003D7411"/>
    <w:rsid w:val="003D775D"/>
    <w:rsid w:val="003D7EA6"/>
    <w:rsid w:val="003E0464"/>
    <w:rsid w:val="003E0DC7"/>
    <w:rsid w:val="003E0FB8"/>
    <w:rsid w:val="003E118C"/>
    <w:rsid w:val="003E200A"/>
    <w:rsid w:val="003E2B30"/>
    <w:rsid w:val="003E2F5F"/>
    <w:rsid w:val="003E30F6"/>
    <w:rsid w:val="003E31E3"/>
    <w:rsid w:val="003E3616"/>
    <w:rsid w:val="003E3F39"/>
    <w:rsid w:val="003E423F"/>
    <w:rsid w:val="003E46BF"/>
    <w:rsid w:val="003E47FB"/>
    <w:rsid w:val="003E4CB4"/>
    <w:rsid w:val="003E53C5"/>
    <w:rsid w:val="003E551C"/>
    <w:rsid w:val="003E557C"/>
    <w:rsid w:val="003E5825"/>
    <w:rsid w:val="003E5A63"/>
    <w:rsid w:val="003E5B92"/>
    <w:rsid w:val="003E5C11"/>
    <w:rsid w:val="003E5FD7"/>
    <w:rsid w:val="003E6128"/>
    <w:rsid w:val="003E6257"/>
    <w:rsid w:val="003E6ACC"/>
    <w:rsid w:val="003E7023"/>
    <w:rsid w:val="003E7468"/>
    <w:rsid w:val="003E7865"/>
    <w:rsid w:val="003E7C6D"/>
    <w:rsid w:val="003F0042"/>
    <w:rsid w:val="003F06AB"/>
    <w:rsid w:val="003F086C"/>
    <w:rsid w:val="003F192E"/>
    <w:rsid w:val="003F2945"/>
    <w:rsid w:val="003F2BF1"/>
    <w:rsid w:val="003F2F21"/>
    <w:rsid w:val="003F3220"/>
    <w:rsid w:val="003F33B0"/>
    <w:rsid w:val="003F36AF"/>
    <w:rsid w:val="003F4E09"/>
    <w:rsid w:val="003F6496"/>
    <w:rsid w:val="003F6798"/>
    <w:rsid w:val="003F68CB"/>
    <w:rsid w:val="003F697D"/>
    <w:rsid w:val="003F73CE"/>
    <w:rsid w:val="003F7B5F"/>
    <w:rsid w:val="003F7EC5"/>
    <w:rsid w:val="003F7FC1"/>
    <w:rsid w:val="0040063D"/>
    <w:rsid w:val="0040067E"/>
    <w:rsid w:val="004006A8"/>
    <w:rsid w:val="00400756"/>
    <w:rsid w:val="00400BFD"/>
    <w:rsid w:val="00400F94"/>
    <w:rsid w:val="00401006"/>
    <w:rsid w:val="00401739"/>
    <w:rsid w:val="0040180E"/>
    <w:rsid w:val="00401848"/>
    <w:rsid w:val="004018EE"/>
    <w:rsid w:val="00401D0E"/>
    <w:rsid w:val="004021EB"/>
    <w:rsid w:val="0040265C"/>
    <w:rsid w:val="0040298C"/>
    <w:rsid w:val="00403341"/>
    <w:rsid w:val="004035A3"/>
    <w:rsid w:val="0040402C"/>
    <w:rsid w:val="004040FF"/>
    <w:rsid w:val="00404234"/>
    <w:rsid w:val="00404A49"/>
    <w:rsid w:val="0040511B"/>
    <w:rsid w:val="00405801"/>
    <w:rsid w:val="00405ACC"/>
    <w:rsid w:val="00405E00"/>
    <w:rsid w:val="00405E0E"/>
    <w:rsid w:val="004062B5"/>
    <w:rsid w:val="004069FC"/>
    <w:rsid w:val="00406EAF"/>
    <w:rsid w:val="00407642"/>
    <w:rsid w:val="00407A3E"/>
    <w:rsid w:val="0041064D"/>
    <w:rsid w:val="004109DC"/>
    <w:rsid w:val="00410EF9"/>
    <w:rsid w:val="00411CF4"/>
    <w:rsid w:val="00411E2A"/>
    <w:rsid w:val="00411FA1"/>
    <w:rsid w:val="004128AA"/>
    <w:rsid w:val="00412CA6"/>
    <w:rsid w:val="00413E50"/>
    <w:rsid w:val="00413ED3"/>
    <w:rsid w:val="00413FC0"/>
    <w:rsid w:val="00414750"/>
    <w:rsid w:val="00414952"/>
    <w:rsid w:val="00414F1D"/>
    <w:rsid w:val="00415571"/>
    <w:rsid w:val="0041572E"/>
    <w:rsid w:val="00415839"/>
    <w:rsid w:val="00415919"/>
    <w:rsid w:val="00416732"/>
    <w:rsid w:val="00416C4F"/>
    <w:rsid w:val="004171C5"/>
    <w:rsid w:val="00417365"/>
    <w:rsid w:val="004202BD"/>
    <w:rsid w:val="0042035F"/>
    <w:rsid w:val="00420A5B"/>
    <w:rsid w:val="004211AA"/>
    <w:rsid w:val="00421235"/>
    <w:rsid w:val="0042125D"/>
    <w:rsid w:val="00421595"/>
    <w:rsid w:val="004217AA"/>
    <w:rsid w:val="0042239A"/>
    <w:rsid w:val="00422ABF"/>
    <w:rsid w:val="0042345B"/>
    <w:rsid w:val="0042497A"/>
    <w:rsid w:val="004253CC"/>
    <w:rsid w:val="004255F5"/>
    <w:rsid w:val="0042566F"/>
    <w:rsid w:val="00425782"/>
    <w:rsid w:val="00425854"/>
    <w:rsid w:val="00425902"/>
    <w:rsid w:val="00425C39"/>
    <w:rsid w:val="004260B9"/>
    <w:rsid w:val="004262B6"/>
    <w:rsid w:val="004264D0"/>
    <w:rsid w:val="00426702"/>
    <w:rsid w:val="00426CB4"/>
    <w:rsid w:val="004273D9"/>
    <w:rsid w:val="00427773"/>
    <w:rsid w:val="004278F5"/>
    <w:rsid w:val="004279C5"/>
    <w:rsid w:val="00430301"/>
    <w:rsid w:val="004303C2"/>
    <w:rsid w:val="00430F39"/>
    <w:rsid w:val="004313AB"/>
    <w:rsid w:val="00431412"/>
    <w:rsid w:val="004319AB"/>
    <w:rsid w:val="00432776"/>
    <w:rsid w:val="004327A5"/>
    <w:rsid w:val="00432BDC"/>
    <w:rsid w:val="00432FBA"/>
    <w:rsid w:val="004331F8"/>
    <w:rsid w:val="004338B3"/>
    <w:rsid w:val="004338F8"/>
    <w:rsid w:val="00433AD1"/>
    <w:rsid w:val="00434B90"/>
    <w:rsid w:val="00434BDB"/>
    <w:rsid w:val="0043534E"/>
    <w:rsid w:val="0043571C"/>
    <w:rsid w:val="004362EA"/>
    <w:rsid w:val="004363B7"/>
    <w:rsid w:val="00436783"/>
    <w:rsid w:val="00436C84"/>
    <w:rsid w:val="0043753B"/>
    <w:rsid w:val="004375F6"/>
    <w:rsid w:val="004376FE"/>
    <w:rsid w:val="0043780F"/>
    <w:rsid w:val="00437B7F"/>
    <w:rsid w:val="00437D49"/>
    <w:rsid w:val="00437DDC"/>
    <w:rsid w:val="004409C9"/>
    <w:rsid w:val="00441068"/>
    <w:rsid w:val="0044147F"/>
    <w:rsid w:val="004414A0"/>
    <w:rsid w:val="0044156C"/>
    <w:rsid w:val="0044158F"/>
    <w:rsid w:val="004415DB"/>
    <w:rsid w:val="004419BC"/>
    <w:rsid w:val="00441C81"/>
    <w:rsid w:val="004422CC"/>
    <w:rsid w:val="00442C50"/>
    <w:rsid w:val="00442FF0"/>
    <w:rsid w:val="00443371"/>
    <w:rsid w:val="004434EC"/>
    <w:rsid w:val="0044359F"/>
    <w:rsid w:val="0044385D"/>
    <w:rsid w:val="004438FA"/>
    <w:rsid w:val="00443938"/>
    <w:rsid w:val="004440F4"/>
    <w:rsid w:val="00444238"/>
    <w:rsid w:val="004443BB"/>
    <w:rsid w:val="0044449C"/>
    <w:rsid w:val="00444E33"/>
    <w:rsid w:val="00444FEB"/>
    <w:rsid w:val="00445046"/>
    <w:rsid w:val="004457CD"/>
    <w:rsid w:val="004458B9"/>
    <w:rsid w:val="00446939"/>
    <w:rsid w:val="00446C1E"/>
    <w:rsid w:val="00446E73"/>
    <w:rsid w:val="00447575"/>
    <w:rsid w:val="00447CC2"/>
    <w:rsid w:val="00447DB5"/>
    <w:rsid w:val="00450162"/>
    <w:rsid w:val="0045073E"/>
    <w:rsid w:val="00450AA8"/>
    <w:rsid w:val="00451A2C"/>
    <w:rsid w:val="0045243A"/>
    <w:rsid w:val="004524FC"/>
    <w:rsid w:val="00452D4D"/>
    <w:rsid w:val="00452F54"/>
    <w:rsid w:val="00453FA4"/>
    <w:rsid w:val="00454157"/>
    <w:rsid w:val="00454273"/>
    <w:rsid w:val="00454840"/>
    <w:rsid w:val="00454D01"/>
    <w:rsid w:val="00454F99"/>
    <w:rsid w:val="0045540B"/>
    <w:rsid w:val="004559A6"/>
    <w:rsid w:val="00455EF8"/>
    <w:rsid w:val="00455F01"/>
    <w:rsid w:val="00456162"/>
    <w:rsid w:val="004561C4"/>
    <w:rsid w:val="004569FF"/>
    <w:rsid w:val="00456B9F"/>
    <w:rsid w:val="00456BA2"/>
    <w:rsid w:val="00457394"/>
    <w:rsid w:val="0045741A"/>
    <w:rsid w:val="00457A5D"/>
    <w:rsid w:val="00460BA2"/>
    <w:rsid w:val="00460C60"/>
    <w:rsid w:val="00461604"/>
    <w:rsid w:val="00461730"/>
    <w:rsid w:val="00461A53"/>
    <w:rsid w:val="00461B50"/>
    <w:rsid w:val="00461C29"/>
    <w:rsid w:val="00462041"/>
    <w:rsid w:val="00462BB3"/>
    <w:rsid w:val="00462C60"/>
    <w:rsid w:val="004634C3"/>
    <w:rsid w:val="00463B49"/>
    <w:rsid w:val="00464B3C"/>
    <w:rsid w:val="00464E88"/>
    <w:rsid w:val="00465013"/>
    <w:rsid w:val="00465108"/>
    <w:rsid w:val="00465419"/>
    <w:rsid w:val="0046551D"/>
    <w:rsid w:val="00465BEE"/>
    <w:rsid w:val="00465D8A"/>
    <w:rsid w:val="00465F72"/>
    <w:rsid w:val="00466064"/>
    <w:rsid w:val="0046607C"/>
    <w:rsid w:val="004660E3"/>
    <w:rsid w:val="00466CD9"/>
    <w:rsid w:val="00466F6D"/>
    <w:rsid w:val="004670CE"/>
    <w:rsid w:val="0046714A"/>
    <w:rsid w:val="004671A8"/>
    <w:rsid w:val="00467E27"/>
    <w:rsid w:val="004710FE"/>
    <w:rsid w:val="0047151A"/>
    <w:rsid w:val="00471860"/>
    <w:rsid w:val="0047296D"/>
    <w:rsid w:val="004734A2"/>
    <w:rsid w:val="004735EB"/>
    <w:rsid w:val="00473635"/>
    <w:rsid w:val="00473A2B"/>
    <w:rsid w:val="0047430B"/>
    <w:rsid w:val="00474BEA"/>
    <w:rsid w:val="00474DB8"/>
    <w:rsid w:val="00474EE9"/>
    <w:rsid w:val="00475113"/>
    <w:rsid w:val="00475197"/>
    <w:rsid w:val="00475347"/>
    <w:rsid w:val="00475879"/>
    <w:rsid w:val="0047596A"/>
    <w:rsid w:val="00475C04"/>
    <w:rsid w:val="00475C5A"/>
    <w:rsid w:val="00475F4A"/>
    <w:rsid w:val="0047618D"/>
    <w:rsid w:val="004766EA"/>
    <w:rsid w:val="00476ACC"/>
    <w:rsid w:val="00476BDA"/>
    <w:rsid w:val="00477348"/>
    <w:rsid w:val="00477607"/>
    <w:rsid w:val="00477C2B"/>
    <w:rsid w:val="00477D21"/>
    <w:rsid w:val="00477D79"/>
    <w:rsid w:val="004801D8"/>
    <w:rsid w:val="0048058B"/>
    <w:rsid w:val="00480E56"/>
    <w:rsid w:val="00481922"/>
    <w:rsid w:val="00481938"/>
    <w:rsid w:val="00481C3B"/>
    <w:rsid w:val="00482395"/>
    <w:rsid w:val="0048293B"/>
    <w:rsid w:val="00482B02"/>
    <w:rsid w:val="00483288"/>
    <w:rsid w:val="004835A7"/>
    <w:rsid w:val="00483AC2"/>
    <w:rsid w:val="00484093"/>
    <w:rsid w:val="00484576"/>
    <w:rsid w:val="00484706"/>
    <w:rsid w:val="004848CD"/>
    <w:rsid w:val="0048495B"/>
    <w:rsid w:val="004854A0"/>
    <w:rsid w:val="00486719"/>
    <w:rsid w:val="00486E0D"/>
    <w:rsid w:val="00487186"/>
    <w:rsid w:val="0048740C"/>
    <w:rsid w:val="00487723"/>
    <w:rsid w:val="00487B2E"/>
    <w:rsid w:val="00490285"/>
    <w:rsid w:val="004903B1"/>
    <w:rsid w:val="004906F0"/>
    <w:rsid w:val="00490E28"/>
    <w:rsid w:val="004916FD"/>
    <w:rsid w:val="00493284"/>
    <w:rsid w:val="0049329D"/>
    <w:rsid w:val="00493775"/>
    <w:rsid w:val="004939C2"/>
    <w:rsid w:val="00493A49"/>
    <w:rsid w:val="00493F85"/>
    <w:rsid w:val="004945B9"/>
    <w:rsid w:val="004949B8"/>
    <w:rsid w:val="00494A0C"/>
    <w:rsid w:val="00494A10"/>
    <w:rsid w:val="0049557C"/>
    <w:rsid w:val="004955A3"/>
    <w:rsid w:val="00495D1F"/>
    <w:rsid w:val="00496B4A"/>
    <w:rsid w:val="00497021"/>
    <w:rsid w:val="004975D9"/>
    <w:rsid w:val="00497F0A"/>
    <w:rsid w:val="00497F99"/>
    <w:rsid w:val="004A05FB"/>
    <w:rsid w:val="004A0601"/>
    <w:rsid w:val="004A07D9"/>
    <w:rsid w:val="004A0A6E"/>
    <w:rsid w:val="004A0E78"/>
    <w:rsid w:val="004A121A"/>
    <w:rsid w:val="004A164E"/>
    <w:rsid w:val="004A165D"/>
    <w:rsid w:val="004A18A6"/>
    <w:rsid w:val="004A1AEC"/>
    <w:rsid w:val="004A1C89"/>
    <w:rsid w:val="004A1DE9"/>
    <w:rsid w:val="004A2A18"/>
    <w:rsid w:val="004A2E58"/>
    <w:rsid w:val="004A2F17"/>
    <w:rsid w:val="004A2F59"/>
    <w:rsid w:val="004A2FBE"/>
    <w:rsid w:val="004A3616"/>
    <w:rsid w:val="004A3DC6"/>
    <w:rsid w:val="004A4563"/>
    <w:rsid w:val="004A46BF"/>
    <w:rsid w:val="004A4AD2"/>
    <w:rsid w:val="004A4DFA"/>
    <w:rsid w:val="004A4E03"/>
    <w:rsid w:val="004A5185"/>
    <w:rsid w:val="004A53D8"/>
    <w:rsid w:val="004A54DC"/>
    <w:rsid w:val="004A5573"/>
    <w:rsid w:val="004A560C"/>
    <w:rsid w:val="004A565A"/>
    <w:rsid w:val="004A5BD5"/>
    <w:rsid w:val="004A5C56"/>
    <w:rsid w:val="004A5DDD"/>
    <w:rsid w:val="004A5EBD"/>
    <w:rsid w:val="004A679A"/>
    <w:rsid w:val="004A6ABE"/>
    <w:rsid w:val="004A6F66"/>
    <w:rsid w:val="004A70A2"/>
    <w:rsid w:val="004A746A"/>
    <w:rsid w:val="004A78F8"/>
    <w:rsid w:val="004A790B"/>
    <w:rsid w:val="004A7D4D"/>
    <w:rsid w:val="004B0203"/>
    <w:rsid w:val="004B037D"/>
    <w:rsid w:val="004B04F3"/>
    <w:rsid w:val="004B0510"/>
    <w:rsid w:val="004B07B7"/>
    <w:rsid w:val="004B0845"/>
    <w:rsid w:val="004B0A61"/>
    <w:rsid w:val="004B0F59"/>
    <w:rsid w:val="004B11BA"/>
    <w:rsid w:val="004B14F2"/>
    <w:rsid w:val="004B1875"/>
    <w:rsid w:val="004B18FB"/>
    <w:rsid w:val="004B1C4B"/>
    <w:rsid w:val="004B1FAB"/>
    <w:rsid w:val="004B2B88"/>
    <w:rsid w:val="004B2BA9"/>
    <w:rsid w:val="004B3336"/>
    <w:rsid w:val="004B3361"/>
    <w:rsid w:val="004B3687"/>
    <w:rsid w:val="004B3C14"/>
    <w:rsid w:val="004B3F70"/>
    <w:rsid w:val="004B41D8"/>
    <w:rsid w:val="004B4E97"/>
    <w:rsid w:val="004B5228"/>
    <w:rsid w:val="004B5247"/>
    <w:rsid w:val="004B5321"/>
    <w:rsid w:val="004B54B2"/>
    <w:rsid w:val="004B5E8A"/>
    <w:rsid w:val="004B6206"/>
    <w:rsid w:val="004B63AD"/>
    <w:rsid w:val="004B65F1"/>
    <w:rsid w:val="004B6EAC"/>
    <w:rsid w:val="004B72C8"/>
    <w:rsid w:val="004B7379"/>
    <w:rsid w:val="004B7552"/>
    <w:rsid w:val="004B7ADA"/>
    <w:rsid w:val="004C079D"/>
    <w:rsid w:val="004C1430"/>
    <w:rsid w:val="004C16EE"/>
    <w:rsid w:val="004C178B"/>
    <w:rsid w:val="004C1B40"/>
    <w:rsid w:val="004C1E3D"/>
    <w:rsid w:val="004C2A89"/>
    <w:rsid w:val="004C2BFC"/>
    <w:rsid w:val="004C345A"/>
    <w:rsid w:val="004C3901"/>
    <w:rsid w:val="004C3AD3"/>
    <w:rsid w:val="004C40BA"/>
    <w:rsid w:val="004C42E7"/>
    <w:rsid w:val="004C4A90"/>
    <w:rsid w:val="004C4B11"/>
    <w:rsid w:val="004C4C81"/>
    <w:rsid w:val="004C4D70"/>
    <w:rsid w:val="004C53C9"/>
    <w:rsid w:val="004C5550"/>
    <w:rsid w:val="004C594C"/>
    <w:rsid w:val="004C5BA0"/>
    <w:rsid w:val="004C5E44"/>
    <w:rsid w:val="004C7036"/>
    <w:rsid w:val="004C71F7"/>
    <w:rsid w:val="004C76A7"/>
    <w:rsid w:val="004D036C"/>
    <w:rsid w:val="004D0D81"/>
    <w:rsid w:val="004D1883"/>
    <w:rsid w:val="004D19D1"/>
    <w:rsid w:val="004D1B33"/>
    <w:rsid w:val="004D217E"/>
    <w:rsid w:val="004D2A8A"/>
    <w:rsid w:val="004D3090"/>
    <w:rsid w:val="004D3364"/>
    <w:rsid w:val="004D350F"/>
    <w:rsid w:val="004D38B1"/>
    <w:rsid w:val="004D47F0"/>
    <w:rsid w:val="004D4D57"/>
    <w:rsid w:val="004D4DD0"/>
    <w:rsid w:val="004D5137"/>
    <w:rsid w:val="004D51CC"/>
    <w:rsid w:val="004D52EC"/>
    <w:rsid w:val="004D5EDD"/>
    <w:rsid w:val="004D6974"/>
    <w:rsid w:val="004D6BC1"/>
    <w:rsid w:val="004D76A8"/>
    <w:rsid w:val="004D7770"/>
    <w:rsid w:val="004D7A0E"/>
    <w:rsid w:val="004D7A74"/>
    <w:rsid w:val="004E0804"/>
    <w:rsid w:val="004E131D"/>
    <w:rsid w:val="004E2105"/>
    <w:rsid w:val="004E2BBE"/>
    <w:rsid w:val="004E2E3C"/>
    <w:rsid w:val="004E30BB"/>
    <w:rsid w:val="004E3318"/>
    <w:rsid w:val="004E3555"/>
    <w:rsid w:val="004E3B1B"/>
    <w:rsid w:val="004E3C87"/>
    <w:rsid w:val="004E3E2D"/>
    <w:rsid w:val="004E4214"/>
    <w:rsid w:val="004E49CF"/>
    <w:rsid w:val="004E4C08"/>
    <w:rsid w:val="004E50E3"/>
    <w:rsid w:val="004E5398"/>
    <w:rsid w:val="004E5527"/>
    <w:rsid w:val="004E55A6"/>
    <w:rsid w:val="004E563D"/>
    <w:rsid w:val="004E5811"/>
    <w:rsid w:val="004E5924"/>
    <w:rsid w:val="004E5C15"/>
    <w:rsid w:val="004E5C47"/>
    <w:rsid w:val="004E5DB9"/>
    <w:rsid w:val="004E608A"/>
    <w:rsid w:val="004E63BA"/>
    <w:rsid w:val="004E67F3"/>
    <w:rsid w:val="004E6C82"/>
    <w:rsid w:val="004E6CE0"/>
    <w:rsid w:val="004E7033"/>
    <w:rsid w:val="004E7837"/>
    <w:rsid w:val="004E7873"/>
    <w:rsid w:val="004E7C53"/>
    <w:rsid w:val="004E7D83"/>
    <w:rsid w:val="004E7F12"/>
    <w:rsid w:val="004F13BB"/>
    <w:rsid w:val="004F1721"/>
    <w:rsid w:val="004F198B"/>
    <w:rsid w:val="004F1A29"/>
    <w:rsid w:val="004F1A32"/>
    <w:rsid w:val="004F26EE"/>
    <w:rsid w:val="004F29A2"/>
    <w:rsid w:val="004F29B1"/>
    <w:rsid w:val="004F30FE"/>
    <w:rsid w:val="004F353E"/>
    <w:rsid w:val="004F3BAE"/>
    <w:rsid w:val="004F4987"/>
    <w:rsid w:val="004F4B14"/>
    <w:rsid w:val="004F4BE4"/>
    <w:rsid w:val="004F4DB3"/>
    <w:rsid w:val="004F5AEE"/>
    <w:rsid w:val="004F5BA2"/>
    <w:rsid w:val="004F6F97"/>
    <w:rsid w:val="004F73F1"/>
    <w:rsid w:val="004F75BA"/>
    <w:rsid w:val="004F7742"/>
    <w:rsid w:val="004F78BA"/>
    <w:rsid w:val="004F7AFB"/>
    <w:rsid w:val="004F7C1E"/>
    <w:rsid w:val="004F7C6A"/>
    <w:rsid w:val="005008AF"/>
    <w:rsid w:val="00501122"/>
    <w:rsid w:val="005011BA"/>
    <w:rsid w:val="00501C60"/>
    <w:rsid w:val="005021C6"/>
    <w:rsid w:val="005027E4"/>
    <w:rsid w:val="00503900"/>
    <w:rsid w:val="0050435F"/>
    <w:rsid w:val="00504F39"/>
    <w:rsid w:val="00505565"/>
    <w:rsid w:val="005056EB"/>
    <w:rsid w:val="00505A57"/>
    <w:rsid w:val="00505ED2"/>
    <w:rsid w:val="00506B63"/>
    <w:rsid w:val="00506CD7"/>
    <w:rsid w:val="00507090"/>
    <w:rsid w:val="005079A7"/>
    <w:rsid w:val="00507D70"/>
    <w:rsid w:val="00510490"/>
    <w:rsid w:val="005105F6"/>
    <w:rsid w:val="00510649"/>
    <w:rsid w:val="0051094E"/>
    <w:rsid w:val="00510B5B"/>
    <w:rsid w:val="005112E7"/>
    <w:rsid w:val="0051152E"/>
    <w:rsid w:val="00511829"/>
    <w:rsid w:val="00511924"/>
    <w:rsid w:val="00511936"/>
    <w:rsid w:val="00511EE0"/>
    <w:rsid w:val="00512B6C"/>
    <w:rsid w:val="00512E6E"/>
    <w:rsid w:val="00513875"/>
    <w:rsid w:val="00514211"/>
    <w:rsid w:val="00514238"/>
    <w:rsid w:val="0051489E"/>
    <w:rsid w:val="00514C4F"/>
    <w:rsid w:val="00514D6F"/>
    <w:rsid w:val="005158A9"/>
    <w:rsid w:val="00515BF8"/>
    <w:rsid w:val="00515E57"/>
    <w:rsid w:val="00515E65"/>
    <w:rsid w:val="00516866"/>
    <w:rsid w:val="00516D5A"/>
    <w:rsid w:val="00517416"/>
    <w:rsid w:val="00520229"/>
    <w:rsid w:val="00520296"/>
    <w:rsid w:val="00521940"/>
    <w:rsid w:val="00521C62"/>
    <w:rsid w:val="005220ED"/>
    <w:rsid w:val="0052280C"/>
    <w:rsid w:val="005228D7"/>
    <w:rsid w:val="0052298B"/>
    <w:rsid w:val="00523A66"/>
    <w:rsid w:val="00523CBF"/>
    <w:rsid w:val="00523F31"/>
    <w:rsid w:val="00524E28"/>
    <w:rsid w:val="00524F0F"/>
    <w:rsid w:val="00525496"/>
    <w:rsid w:val="00525524"/>
    <w:rsid w:val="005259D4"/>
    <w:rsid w:val="00525B36"/>
    <w:rsid w:val="00525F4D"/>
    <w:rsid w:val="00526024"/>
    <w:rsid w:val="00526060"/>
    <w:rsid w:val="0052611B"/>
    <w:rsid w:val="00526826"/>
    <w:rsid w:val="00526E20"/>
    <w:rsid w:val="00527B3D"/>
    <w:rsid w:val="00527FCA"/>
    <w:rsid w:val="005304DC"/>
    <w:rsid w:val="005306F2"/>
    <w:rsid w:val="005307EC"/>
    <w:rsid w:val="00530F0F"/>
    <w:rsid w:val="0053120D"/>
    <w:rsid w:val="00531BF9"/>
    <w:rsid w:val="00531F1F"/>
    <w:rsid w:val="0053205A"/>
    <w:rsid w:val="00532589"/>
    <w:rsid w:val="00532AD0"/>
    <w:rsid w:val="00532F6B"/>
    <w:rsid w:val="00532FDA"/>
    <w:rsid w:val="00533524"/>
    <w:rsid w:val="005339B4"/>
    <w:rsid w:val="00533CCB"/>
    <w:rsid w:val="005340C4"/>
    <w:rsid w:val="005341D0"/>
    <w:rsid w:val="005347FE"/>
    <w:rsid w:val="00534D28"/>
    <w:rsid w:val="0053542E"/>
    <w:rsid w:val="00536096"/>
    <w:rsid w:val="0053615B"/>
    <w:rsid w:val="005362D8"/>
    <w:rsid w:val="00536377"/>
    <w:rsid w:val="005368C0"/>
    <w:rsid w:val="00536D84"/>
    <w:rsid w:val="00536FB5"/>
    <w:rsid w:val="00537957"/>
    <w:rsid w:val="00537DCE"/>
    <w:rsid w:val="005404EE"/>
    <w:rsid w:val="0054069F"/>
    <w:rsid w:val="00540EFE"/>
    <w:rsid w:val="00541879"/>
    <w:rsid w:val="00541B7E"/>
    <w:rsid w:val="005421ED"/>
    <w:rsid w:val="005421FE"/>
    <w:rsid w:val="005426B1"/>
    <w:rsid w:val="00542ADC"/>
    <w:rsid w:val="00542FBC"/>
    <w:rsid w:val="00543361"/>
    <w:rsid w:val="0054344C"/>
    <w:rsid w:val="005436E3"/>
    <w:rsid w:val="005439AF"/>
    <w:rsid w:val="00544981"/>
    <w:rsid w:val="00545680"/>
    <w:rsid w:val="00545820"/>
    <w:rsid w:val="00545EFC"/>
    <w:rsid w:val="00547685"/>
    <w:rsid w:val="00547ABB"/>
    <w:rsid w:val="00547E83"/>
    <w:rsid w:val="005506CD"/>
    <w:rsid w:val="0055098D"/>
    <w:rsid w:val="00550E58"/>
    <w:rsid w:val="00551693"/>
    <w:rsid w:val="00551780"/>
    <w:rsid w:val="005517AB"/>
    <w:rsid w:val="00551CB8"/>
    <w:rsid w:val="005521CB"/>
    <w:rsid w:val="0055236B"/>
    <w:rsid w:val="00552611"/>
    <w:rsid w:val="00552715"/>
    <w:rsid w:val="00552A1B"/>
    <w:rsid w:val="00553062"/>
    <w:rsid w:val="00553530"/>
    <w:rsid w:val="005537B5"/>
    <w:rsid w:val="0055393A"/>
    <w:rsid w:val="00554138"/>
    <w:rsid w:val="00554239"/>
    <w:rsid w:val="005547B5"/>
    <w:rsid w:val="00554A49"/>
    <w:rsid w:val="005550A8"/>
    <w:rsid w:val="005555F4"/>
    <w:rsid w:val="005568C7"/>
    <w:rsid w:val="00556C69"/>
    <w:rsid w:val="00557340"/>
    <w:rsid w:val="00557471"/>
    <w:rsid w:val="00560150"/>
    <w:rsid w:val="0056099C"/>
    <w:rsid w:val="00560C06"/>
    <w:rsid w:val="00560CAF"/>
    <w:rsid w:val="00561857"/>
    <w:rsid w:val="00561AEA"/>
    <w:rsid w:val="00561B20"/>
    <w:rsid w:val="00561F11"/>
    <w:rsid w:val="00562230"/>
    <w:rsid w:val="00562C69"/>
    <w:rsid w:val="005633D9"/>
    <w:rsid w:val="00564310"/>
    <w:rsid w:val="00565119"/>
    <w:rsid w:val="005652C8"/>
    <w:rsid w:val="005654CB"/>
    <w:rsid w:val="005656A8"/>
    <w:rsid w:val="00565778"/>
    <w:rsid w:val="005658E2"/>
    <w:rsid w:val="00565980"/>
    <w:rsid w:val="0056677D"/>
    <w:rsid w:val="00566C05"/>
    <w:rsid w:val="00567102"/>
    <w:rsid w:val="005675CB"/>
    <w:rsid w:val="00567835"/>
    <w:rsid w:val="00567E12"/>
    <w:rsid w:val="005707F0"/>
    <w:rsid w:val="00570A89"/>
    <w:rsid w:val="00570DEB"/>
    <w:rsid w:val="00571221"/>
    <w:rsid w:val="005715F5"/>
    <w:rsid w:val="0057221C"/>
    <w:rsid w:val="00572402"/>
    <w:rsid w:val="00572619"/>
    <w:rsid w:val="005740A5"/>
    <w:rsid w:val="00574466"/>
    <w:rsid w:val="00574F49"/>
    <w:rsid w:val="00575044"/>
    <w:rsid w:val="005751C6"/>
    <w:rsid w:val="00575472"/>
    <w:rsid w:val="005754D6"/>
    <w:rsid w:val="005755BA"/>
    <w:rsid w:val="005758CF"/>
    <w:rsid w:val="00575A03"/>
    <w:rsid w:val="00575B18"/>
    <w:rsid w:val="005761DA"/>
    <w:rsid w:val="005762D5"/>
    <w:rsid w:val="0057682B"/>
    <w:rsid w:val="00576B2E"/>
    <w:rsid w:val="00576D09"/>
    <w:rsid w:val="005778C9"/>
    <w:rsid w:val="00577A32"/>
    <w:rsid w:val="00577B0C"/>
    <w:rsid w:val="00580741"/>
    <w:rsid w:val="00581255"/>
    <w:rsid w:val="00581B32"/>
    <w:rsid w:val="005820A6"/>
    <w:rsid w:val="00582982"/>
    <w:rsid w:val="00582CB8"/>
    <w:rsid w:val="00583592"/>
    <w:rsid w:val="00583A89"/>
    <w:rsid w:val="00583BFC"/>
    <w:rsid w:val="00583C38"/>
    <w:rsid w:val="00583D05"/>
    <w:rsid w:val="00583F15"/>
    <w:rsid w:val="0058420A"/>
    <w:rsid w:val="0058460D"/>
    <w:rsid w:val="0058484A"/>
    <w:rsid w:val="00584D85"/>
    <w:rsid w:val="0058503A"/>
    <w:rsid w:val="005852D1"/>
    <w:rsid w:val="00585833"/>
    <w:rsid w:val="00586564"/>
    <w:rsid w:val="00586A10"/>
    <w:rsid w:val="00586CC7"/>
    <w:rsid w:val="0058751A"/>
    <w:rsid w:val="00587570"/>
    <w:rsid w:val="005901C5"/>
    <w:rsid w:val="005909F4"/>
    <w:rsid w:val="00590AF4"/>
    <w:rsid w:val="00591374"/>
    <w:rsid w:val="0059179E"/>
    <w:rsid w:val="00591E20"/>
    <w:rsid w:val="005922B9"/>
    <w:rsid w:val="00592D6A"/>
    <w:rsid w:val="00593242"/>
    <w:rsid w:val="0059338E"/>
    <w:rsid w:val="00593449"/>
    <w:rsid w:val="005934E2"/>
    <w:rsid w:val="00593CE1"/>
    <w:rsid w:val="00593FA6"/>
    <w:rsid w:val="00594324"/>
    <w:rsid w:val="00594383"/>
    <w:rsid w:val="005945D7"/>
    <w:rsid w:val="005947B3"/>
    <w:rsid w:val="005948EA"/>
    <w:rsid w:val="00594CCD"/>
    <w:rsid w:val="00594EF4"/>
    <w:rsid w:val="00595077"/>
    <w:rsid w:val="005960F4"/>
    <w:rsid w:val="005961B9"/>
    <w:rsid w:val="005964FF"/>
    <w:rsid w:val="00596967"/>
    <w:rsid w:val="00596D2B"/>
    <w:rsid w:val="00596DB1"/>
    <w:rsid w:val="005971FE"/>
    <w:rsid w:val="005A04C6"/>
    <w:rsid w:val="005A067B"/>
    <w:rsid w:val="005A0EE6"/>
    <w:rsid w:val="005A148D"/>
    <w:rsid w:val="005A15E4"/>
    <w:rsid w:val="005A178E"/>
    <w:rsid w:val="005A187E"/>
    <w:rsid w:val="005A1A6C"/>
    <w:rsid w:val="005A1DD7"/>
    <w:rsid w:val="005A27DC"/>
    <w:rsid w:val="005A2A65"/>
    <w:rsid w:val="005A2C2F"/>
    <w:rsid w:val="005A2D3D"/>
    <w:rsid w:val="005A2E84"/>
    <w:rsid w:val="005A32C7"/>
    <w:rsid w:val="005A34DB"/>
    <w:rsid w:val="005A351E"/>
    <w:rsid w:val="005A3791"/>
    <w:rsid w:val="005A3BF8"/>
    <w:rsid w:val="005A4046"/>
    <w:rsid w:val="005A43AB"/>
    <w:rsid w:val="005A444B"/>
    <w:rsid w:val="005A5BAE"/>
    <w:rsid w:val="005A6140"/>
    <w:rsid w:val="005A61BE"/>
    <w:rsid w:val="005A6420"/>
    <w:rsid w:val="005A694F"/>
    <w:rsid w:val="005A6D93"/>
    <w:rsid w:val="005A714E"/>
    <w:rsid w:val="005A71B1"/>
    <w:rsid w:val="005A758D"/>
    <w:rsid w:val="005A7597"/>
    <w:rsid w:val="005B0127"/>
    <w:rsid w:val="005B02F6"/>
    <w:rsid w:val="005B0985"/>
    <w:rsid w:val="005B0EC1"/>
    <w:rsid w:val="005B1677"/>
    <w:rsid w:val="005B1C2C"/>
    <w:rsid w:val="005B1E21"/>
    <w:rsid w:val="005B2639"/>
    <w:rsid w:val="005B26AF"/>
    <w:rsid w:val="005B2C01"/>
    <w:rsid w:val="005B3BFB"/>
    <w:rsid w:val="005B42B4"/>
    <w:rsid w:val="005B44D3"/>
    <w:rsid w:val="005B4600"/>
    <w:rsid w:val="005B4605"/>
    <w:rsid w:val="005B482F"/>
    <w:rsid w:val="005B4904"/>
    <w:rsid w:val="005B4AE3"/>
    <w:rsid w:val="005B4AED"/>
    <w:rsid w:val="005B4C52"/>
    <w:rsid w:val="005B4F94"/>
    <w:rsid w:val="005B5261"/>
    <w:rsid w:val="005B52C2"/>
    <w:rsid w:val="005B5557"/>
    <w:rsid w:val="005B5692"/>
    <w:rsid w:val="005B57F1"/>
    <w:rsid w:val="005B5808"/>
    <w:rsid w:val="005B5B10"/>
    <w:rsid w:val="005B6C29"/>
    <w:rsid w:val="005B6C95"/>
    <w:rsid w:val="005B6E8D"/>
    <w:rsid w:val="005B71F9"/>
    <w:rsid w:val="005B7854"/>
    <w:rsid w:val="005B7C4E"/>
    <w:rsid w:val="005B7CC6"/>
    <w:rsid w:val="005C0004"/>
    <w:rsid w:val="005C0346"/>
    <w:rsid w:val="005C0851"/>
    <w:rsid w:val="005C09D9"/>
    <w:rsid w:val="005C0D92"/>
    <w:rsid w:val="005C1D0A"/>
    <w:rsid w:val="005C1D80"/>
    <w:rsid w:val="005C1FCD"/>
    <w:rsid w:val="005C2937"/>
    <w:rsid w:val="005C2ABA"/>
    <w:rsid w:val="005C2E53"/>
    <w:rsid w:val="005C3820"/>
    <w:rsid w:val="005C393D"/>
    <w:rsid w:val="005C3CAA"/>
    <w:rsid w:val="005C4068"/>
    <w:rsid w:val="005C4424"/>
    <w:rsid w:val="005C49C1"/>
    <w:rsid w:val="005C4B29"/>
    <w:rsid w:val="005C4BAC"/>
    <w:rsid w:val="005C4E0D"/>
    <w:rsid w:val="005C4E37"/>
    <w:rsid w:val="005C4EFA"/>
    <w:rsid w:val="005C50DE"/>
    <w:rsid w:val="005C53A0"/>
    <w:rsid w:val="005C53CB"/>
    <w:rsid w:val="005C5684"/>
    <w:rsid w:val="005C5726"/>
    <w:rsid w:val="005C5DA9"/>
    <w:rsid w:val="005C634E"/>
    <w:rsid w:val="005C640F"/>
    <w:rsid w:val="005C66B2"/>
    <w:rsid w:val="005C6892"/>
    <w:rsid w:val="005C68C1"/>
    <w:rsid w:val="005C7AEF"/>
    <w:rsid w:val="005D00D9"/>
    <w:rsid w:val="005D0143"/>
    <w:rsid w:val="005D01C7"/>
    <w:rsid w:val="005D0558"/>
    <w:rsid w:val="005D0622"/>
    <w:rsid w:val="005D099A"/>
    <w:rsid w:val="005D1176"/>
    <w:rsid w:val="005D1257"/>
    <w:rsid w:val="005D19D8"/>
    <w:rsid w:val="005D2317"/>
    <w:rsid w:val="005D231F"/>
    <w:rsid w:val="005D2406"/>
    <w:rsid w:val="005D25C0"/>
    <w:rsid w:val="005D321E"/>
    <w:rsid w:val="005D38A1"/>
    <w:rsid w:val="005D3C63"/>
    <w:rsid w:val="005D418B"/>
    <w:rsid w:val="005D5335"/>
    <w:rsid w:val="005D558F"/>
    <w:rsid w:val="005D58CF"/>
    <w:rsid w:val="005D5995"/>
    <w:rsid w:val="005D6071"/>
    <w:rsid w:val="005D690A"/>
    <w:rsid w:val="005D6A1A"/>
    <w:rsid w:val="005D7961"/>
    <w:rsid w:val="005D7F3F"/>
    <w:rsid w:val="005E032B"/>
    <w:rsid w:val="005E0625"/>
    <w:rsid w:val="005E0B68"/>
    <w:rsid w:val="005E0C91"/>
    <w:rsid w:val="005E1042"/>
    <w:rsid w:val="005E109E"/>
    <w:rsid w:val="005E19B9"/>
    <w:rsid w:val="005E2732"/>
    <w:rsid w:val="005E28C7"/>
    <w:rsid w:val="005E2DE9"/>
    <w:rsid w:val="005E4E84"/>
    <w:rsid w:val="005E4EC5"/>
    <w:rsid w:val="005E4F73"/>
    <w:rsid w:val="005E5549"/>
    <w:rsid w:val="005E5868"/>
    <w:rsid w:val="005E5BC7"/>
    <w:rsid w:val="005E5CA2"/>
    <w:rsid w:val="005E618D"/>
    <w:rsid w:val="005E62BF"/>
    <w:rsid w:val="005E674C"/>
    <w:rsid w:val="005E68BE"/>
    <w:rsid w:val="005E6C09"/>
    <w:rsid w:val="005E6C10"/>
    <w:rsid w:val="005E6FD7"/>
    <w:rsid w:val="005E79F5"/>
    <w:rsid w:val="005F0227"/>
    <w:rsid w:val="005F06D8"/>
    <w:rsid w:val="005F07B5"/>
    <w:rsid w:val="005F0970"/>
    <w:rsid w:val="005F097A"/>
    <w:rsid w:val="005F0E25"/>
    <w:rsid w:val="005F1544"/>
    <w:rsid w:val="005F15DD"/>
    <w:rsid w:val="005F1865"/>
    <w:rsid w:val="005F1D05"/>
    <w:rsid w:val="005F1DD9"/>
    <w:rsid w:val="005F2001"/>
    <w:rsid w:val="005F23E9"/>
    <w:rsid w:val="005F259D"/>
    <w:rsid w:val="005F26BB"/>
    <w:rsid w:val="005F2A18"/>
    <w:rsid w:val="005F2E0F"/>
    <w:rsid w:val="005F2F44"/>
    <w:rsid w:val="005F3782"/>
    <w:rsid w:val="005F37D9"/>
    <w:rsid w:val="005F3B62"/>
    <w:rsid w:val="005F3B8C"/>
    <w:rsid w:val="005F3DB7"/>
    <w:rsid w:val="005F4021"/>
    <w:rsid w:val="005F40AC"/>
    <w:rsid w:val="005F5335"/>
    <w:rsid w:val="005F602D"/>
    <w:rsid w:val="005F644E"/>
    <w:rsid w:val="005F6BB7"/>
    <w:rsid w:val="005F6BE6"/>
    <w:rsid w:val="005F7CFB"/>
    <w:rsid w:val="006001F3"/>
    <w:rsid w:val="006003AF"/>
    <w:rsid w:val="00600537"/>
    <w:rsid w:val="00600669"/>
    <w:rsid w:val="00600AD0"/>
    <w:rsid w:val="00601320"/>
    <w:rsid w:val="00601471"/>
    <w:rsid w:val="0060197A"/>
    <w:rsid w:val="006022FB"/>
    <w:rsid w:val="00602450"/>
    <w:rsid w:val="00602D2E"/>
    <w:rsid w:val="00602F82"/>
    <w:rsid w:val="00603E05"/>
    <w:rsid w:val="006043BE"/>
    <w:rsid w:val="006045CF"/>
    <w:rsid w:val="006048CA"/>
    <w:rsid w:val="00604F65"/>
    <w:rsid w:val="00605190"/>
    <w:rsid w:val="0060584D"/>
    <w:rsid w:val="006059A9"/>
    <w:rsid w:val="00605AF3"/>
    <w:rsid w:val="00606048"/>
    <w:rsid w:val="006061D7"/>
    <w:rsid w:val="006062EF"/>
    <w:rsid w:val="00606572"/>
    <w:rsid w:val="006069FA"/>
    <w:rsid w:val="00606D3D"/>
    <w:rsid w:val="00607007"/>
    <w:rsid w:val="006070C4"/>
    <w:rsid w:val="006070D9"/>
    <w:rsid w:val="006078A8"/>
    <w:rsid w:val="006079C8"/>
    <w:rsid w:val="00607E38"/>
    <w:rsid w:val="00607F71"/>
    <w:rsid w:val="006100A4"/>
    <w:rsid w:val="006102AF"/>
    <w:rsid w:val="00610931"/>
    <w:rsid w:val="00610A3C"/>
    <w:rsid w:val="00610E60"/>
    <w:rsid w:val="006112A6"/>
    <w:rsid w:val="0061145D"/>
    <w:rsid w:val="006114DE"/>
    <w:rsid w:val="006115FB"/>
    <w:rsid w:val="00612559"/>
    <w:rsid w:val="0061256F"/>
    <w:rsid w:val="00612709"/>
    <w:rsid w:val="0061270C"/>
    <w:rsid w:val="00612F29"/>
    <w:rsid w:val="00613425"/>
    <w:rsid w:val="006136FD"/>
    <w:rsid w:val="00614055"/>
    <w:rsid w:val="00614155"/>
    <w:rsid w:val="006143DE"/>
    <w:rsid w:val="006144E5"/>
    <w:rsid w:val="0061462C"/>
    <w:rsid w:val="00614B45"/>
    <w:rsid w:val="00614BDA"/>
    <w:rsid w:val="00614C85"/>
    <w:rsid w:val="00614CC1"/>
    <w:rsid w:val="00615709"/>
    <w:rsid w:val="006159BB"/>
    <w:rsid w:val="00615F67"/>
    <w:rsid w:val="0061696D"/>
    <w:rsid w:val="00616ED1"/>
    <w:rsid w:val="0061706E"/>
    <w:rsid w:val="00617826"/>
    <w:rsid w:val="00617C35"/>
    <w:rsid w:val="006210F9"/>
    <w:rsid w:val="00621B41"/>
    <w:rsid w:val="00621CAA"/>
    <w:rsid w:val="00621EA6"/>
    <w:rsid w:val="006227DB"/>
    <w:rsid w:val="00622B77"/>
    <w:rsid w:val="0062304C"/>
    <w:rsid w:val="00623251"/>
    <w:rsid w:val="006236A5"/>
    <w:rsid w:val="0062395F"/>
    <w:rsid w:val="006239D6"/>
    <w:rsid w:val="00623AC2"/>
    <w:rsid w:val="00623D1D"/>
    <w:rsid w:val="00624FD3"/>
    <w:rsid w:val="006252CE"/>
    <w:rsid w:val="00625BA3"/>
    <w:rsid w:val="00626B00"/>
    <w:rsid w:val="00626E83"/>
    <w:rsid w:val="00627623"/>
    <w:rsid w:val="0062763B"/>
    <w:rsid w:val="0062764A"/>
    <w:rsid w:val="0062796C"/>
    <w:rsid w:val="00627C08"/>
    <w:rsid w:val="00627FC3"/>
    <w:rsid w:val="00630156"/>
    <w:rsid w:val="00630B86"/>
    <w:rsid w:val="006312A5"/>
    <w:rsid w:val="0063133A"/>
    <w:rsid w:val="00631729"/>
    <w:rsid w:val="006317F2"/>
    <w:rsid w:val="006319E1"/>
    <w:rsid w:val="00631CD2"/>
    <w:rsid w:val="00631CF5"/>
    <w:rsid w:val="006324E5"/>
    <w:rsid w:val="006325B5"/>
    <w:rsid w:val="006329FA"/>
    <w:rsid w:val="00632AD4"/>
    <w:rsid w:val="00632DDC"/>
    <w:rsid w:val="00634703"/>
    <w:rsid w:val="00634896"/>
    <w:rsid w:val="00634D4B"/>
    <w:rsid w:val="0063571C"/>
    <w:rsid w:val="00635B61"/>
    <w:rsid w:val="00635C4E"/>
    <w:rsid w:val="00635DD8"/>
    <w:rsid w:val="00636137"/>
    <w:rsid w:val="00636429"/>
    <w:rsid w:val="00636B9D"/>
    <w:rsid w:val="00636E03"/>
    <w:rsid w:val="00636EB6"/>
    <w:rsid w:val="00637492"/>
    <w:rsid w:val="0063778E"/>
    <w:rsid w:val="00637977"/>
    <w:rsid w:val="00637DAC"/>
    <w:rsid w:val="00640050"/>
    <w:rsid w:val="00640062"/>
    <w:rsid w:val="00640B3A"/>
    <w:rsid w:val="006420EA"/>
    <w:rsid w:val="00642162"/>
    <w:rsid w:val="006422B8"/>
    <w:rsid w:val="00642597"/>
    <w:rsid w:val="00642E33"/>
    <w:rsid w:val="00642ECF"/>
    <w:rsid w:val="00643EF1"/>
    <w:rsid w:val="0064450D"/>
    <w:rsid w:val="00644BD1"/>
    <w:rsid w:val="00644C05"/>
    <w:rsid w:val="00645AA6"/>
    <w:rsid w:val="00645CAA"/>
    <w:rsid w:val="00645DED"/>
    <w:rsid w:val="00646196"/>
    <w:rsid w:val="00646348"/>
    <w:rsid w:val="00646373"/>
    <w:rsid w:val="00646CFD"/>
    <w:rsid w:val="00646D5A"/>
    <w:rsid w:val="00646E6D"/>
    <w:rsid w:val="00646F61"/>
    <w:rsid w:val="00647252"/>
    <w:rsid w:val="006506D2"/>
    <w:rsid w:val="00650A5B"/>
    <w:rsid w:val="00650E2D"/>
    <w:rsid w:val="00651260"/>
    <w:rsid w:val="00651C57"/>
    <w:rsid w:val="00651D1B"/>
    <w:rsid w:val="00651E83"/>
    <w:rsid w:val="00652008"/>
    <w:rsid w:val="0065243F"/>
    <w:rsid w:val="006527A7"/>
    <w:rsid w:val="0065299E"/>
    <w:rsid w:val="006529E8"/>
    <w:rsid w:val="00654ACB"/>
    <w:rsid w:val="00655090"/>
    <w:rsid w:val="00655344"/>
    <w:rsid w:val="006559EB"/>
    <w:rsid w:val="00655BB7"/>
    <w:rsid w:val="00656E87"/>
    <w:rsid w:val="00656F22"/>
    <w:rsid w:val="006572E0"/>
    <w:rsid w:val="00657787"/>
    <w:rsid w:val="00657B0F"/>
    <w:rsid w:val="00657E10"/>
    <w:rsid w:val="00657EA0"/>
    <w:rsid w:val="00660200"/>
    <w:rsid w:val="006603F9"/>
    <w:rsid w:val="00660887"/>
    <w:rsid w:val="00660BAD"/>
    <w:rsid w:val="00660E69"/>
    <w:rsid w:val="00661215"/>
    <w:rsid w:val="0066147D"/>
    <w:rsid w:val="00661538"/>
    <w:rsid w:val="00661694"/>
    <w:rsid w:val="00662535"/>
    <w:rsid w:val="006625CA"/>
    <w:rsid w:val="00662890"/>
    <w:rsid w:val="00662D3E"/>
    <w:rsid w:val="0066447B"/>
    <w:rsid w:val="00664735"/>
    <w:rsid w:val="00664746"/>
    <w:rsid w:val="006649AB"/>
    <w:rsid w:val="006654D8"/>
    <w:rsid w:val="00665BDF"/>
    <w:rsid w:val="00665D7D"/>
    <w:rsid w:val="00665E69"/>
    <w:rsid w:val="00666141"/>
    <w:rsid w:val="00666161"/>
    <w:rsid w:val="006662A3"/>
    <w:rsid w:val="0066666A"/>
    <w:rsid w:val="00666CEB"/>
    <w:rsid w:val="00666D4D"/>
    <w:rsid w:val="00667036"/>
    <w:rsid w:val="00667954"/>
    <w:rsid w:val="006679AA"/>
    <w:rsid w:val="00670179"/>
    <w:rsid w:val="006703F0"/>
    <w:rsid w:val="006707FA"/>
    <w:rsid w:val="0067110F"/>
    <w:rsid w:val="00671214"/>
    <w:rsid w:val="0067122C"/>
    <w:rsid w:val="0067225F"/>
    <w:rsid w:val="006724B3"/>
    <w:rsid w:val="00672871"/>
    <w:rsid w:val="00673163"/>
    <w:rsid w:val="00673BBF"/>
    <w:rsid w:val="00673E20"/>
    <w:rsid w:val="00673E7B"/>
    <w:rsid w:val="00674077"/>
    <w:rsid w:val="0067417B"/>
    <w:rsid w:val="006744C7"/>
    <w:rsid w:val="00674654"/>
    <w:rsid w:val="00674BDF"/>
    <w:rsid w:val="00674DBC"/>
    <w:rsid w:val="00674F8F"/>
    <w:rsid w:val="00675593"/>
    <w:rsid w:val="006757C8"/>
    <w:rsid w:val="00676095"/>
    <w:rsid w:val="00676348"/>
    <w:rsid w:val="0067640B"/>
    <w:rsid w:val="00676411"/>
    <w:rsid w:val="006774FF"/>
    <w:rsid w:val="0067771B"/>
    <w:rsid w:val="00677B03"/>
    <w:rsid w:val="00677C7E"/>
    <w:rsid w:val="00677EEC"/>
    <w:rsid w:val="0068008C"/>
    <w:rsid w:val="00680613"/>
    <w:rsid w:val="00680801"/>
    <w:rsid w:val="00681E3F"/>
    <w:rsid w:val="00681E81"/>
    <w:rsid w:val="0068286F"/>
    <w:rsid w:val="00682AEE"/>
    <w:rsid w:val="00682B81"/>
    <w:rsid w:val="00682C52"/>
    <w:rsid w:val="00683069"/>
    <w:rsid w:val="00683356"/>
    <w:rsid w:val="006840EC"/>
    <w:rsid w:val="00684703"/>
    <w:rsid w:val="00684732"/>
    <w:rsid w:val="00684B55"/>
    <w:rsid w:val="00684E05"/>
    <w:rsid w:val="0068506F"/>
    <w:rsid w:val="0068558F"/>
    <w:rsid w:val="00685893"/>
    <w:rsid w:val="006869C4"/>
    <w:rsid w:val="00686C32"/>
    <w:rsid w:val="006871E7"/>
    <w:rsid w:val="00687236"/>
    <w:rsid w:val="00687446"/>
    <w:rsid w:val="00687AB2"/>
    <w:rsid w:val="00687ACF"/>
    <w:rsid w:val="006903B5"/>
    <w:rsid w:val="00690ABD"/>
    <w:rsid w:val="0069113E"/>
    <w:rsid w:val="00691E61"/>
    <w:rsid w:val="00692068"/>
    <w:rsid w:val="00692249"/>
    <w:rsid w:val="0069225F"/>
    <w:rsid w:val="006929C5"/>
    <w:rsid w:val="00692B57"/>
    <w:rsid w:val="00692D14"/>
    <w:rsid w:val="00693B39"/>
    <w:rsid w:val="00693F78"/>
    <w:rsid w:val="006942DE"/>
    <w:rsid w:val="00694D5A"/>
    <w:rsid w:val="00694F03"/>
    <w:rsid w:val="00695001"/>
    <w:rsid w:val="00696329"/>
    <w:rsid w:val="006964C5"/>
    <w:rsid w:val="006971BC"/>
    <w:rsid w:val="006977ED"/>
    <w:rsid w:val="00697B85"/>
    <w:rsid w:val="006A00F3"/>
    <w:rsid w:val="006A0775"/>
    <w:rsid w:val="006A0FAF"/>
    <w:rsid w:val="006A0FBC"/>
    <w:rsid w:val="006A1BAE"/>
    <w:rsid w:val="006A1CF3"/>
    <w:rsid w:val="006A1FEC"/>
    <w:rsid w:val="006A2552"/>
    <w:rsid w:val="006A27DC"/>
    <w:rsid w:val="006A28CD"/>
    <w:rsid w:val="006A364E"/>
    <w:rsid w:val="006A3CB2"/>
    <w:rsid w:val="006A42C9"/>
    <w:rsid w:val="006A4EE2"/>
    <w:rsid w:val="006A51F3"/>
    <w:rsid w:val="006A52D3"/>
    <w:rsid w:val="006A59C8"/>
    <w:rsid w:val="006A6106"/>
    <w:rsid w:val="006A637B"/>
    <w:rsid w:val="006A6391"/>
    <w:rsid w:val="006A658C"/>
    <w:rsid w:val="006A65D2"/>
    <w:rsid w:val="006A66C1"/>
    <w:rsid w:val="006A67DF"/>
    <w:rsid w:val="006A7D84"/>
    <w:rsid w:val="006A7E28"/>
    <w:rsid w:val="006B0248"/>
    <w:rsid w:val="006B03FA"/>
    <w:rsid w:val="006B05BC"/>
    <w:rsid w:val="006B0933"/>
    <w:rsid w:val="006B09EC"/>
    <w:rsid w:val="006B1258"/>
    <w:rsid w:val="006B16A2"/>
    <w:rsid w:val="006B196A"/>
    <w:rsid w:val="006B1B6E"/>
    <w:rsid w:val="006B1D1B"/>
    <w:rsid w:val="006B3083"/>
    <w:rsid w:val="006B33AC"/>
    <w:rsid w:val="006B3709"/>
    <w:rsid w:val="006B3BE5"/>
    <w:rsid w:val="006B3C69"/>
    <w:rsid w:val="006B3FC8"/>
    <w:rsid w:val="006B452D"/>
    <w:rsid w:val="006B4821"/>
    <w:rsid w:val="006B4BE3"/>
    <w:rsid w:val="006B5406"/>
    <w:rsid w:val="006B5653"/>
    <w:rsid w:val="006B5FBB"/>
    <w:rsid w:val="006B66EB"/>
    <w:rsid w:val="006B6866"/>
    <w:rsid w:val="006B687F"/>
    <w:rsid w:val="006B6CB3"/>
    <w:rsid w:val="006B6D86"/>
    <w:rsid w:val="006B78E1"/>
    <w:rsid w:val="006B7A3B"/>
    <w:rsid w:val="006B7F4A"/>
    <w:rsid w:val="006B7FB0"/>
    <w:rsid w:val="006C01AB"/>
    <w:rsid w:val="006C0DBA"/>
    <w:rsid w:val="006C10CF"/>
    <w:rsid w:val="006C16FE"/>
    <w:rsid w:val="006C1A6C"/>
    <w:rsid w:val="006C2025"/>
    <w:rsid w:val="006C26D6"/>
    <w:rsid w:val="006C2755"/>
    <w:rsid w:val="006C4491"/>
    <w:rsid w:val="006C4562"/>
    <w:rsid w:val="006C4647"/>
    <w:rsid w:val="006C4787"/>
    <w:rsid w:val="006C47D0"/>
    <w:rsid w:val="006C4C35"/>
    <w:rsid w:val="006C5251"/>
    <w:rsid w:val="006C5458"/>
    <w:rsid w:val="006C5D3A"/>
    <w:rsid w:val="006C6667"/>
    <w:rsid w:val="006C6D9D"/>
    <w:rsid w:val="006C70FC"/>
    <w:rsid w:val="006C7A02"/>
    <w:rsid w:val="006C7C87"/>
    <w:rsid w:val="006C7E9B"/>
    <w:rsid w:val="006D0D65"/>
    <w:rsid w:val="006D0FB9"/>
    <w:rsid w:val="006D111D"/>
    <w:rsid w:val="006D122D"/>
    <w:rsid w:val="006D1709"/>
    <w:rsid w:val="006D249E"/>
    <w:rsid w:val="006D258A"/>
    <w:rsid w:val="006D26DA"/>
    <w:rsid w:val="006D2AA2"/>
    <w:rsid w:val="006D3056"/>
    <w:rsid w:val="006D3690"/>
    <w:rsid w:val="006D3F32"/>
    <w:rsid w:val="006D44F4"/>
    <w:rsid w:val="006D4547"/>
    <w:rsid w:val="006D4723"/>
    <w:rsid w:val="006D5264"/>
    <w:rsid w:val="006D5294"/>
    <w:rsid w:val="006D59F3"/>
    <w:rsid w:val="006D5B59"/>
    <w:rsid w:val="006D5CB9"/>
    <w:rsid w:val="006D5FAD"/>
    <w:rsid w:val="006D623F"/>
    <w:rsid w:val="006D628F"/>
    <w:rsid w:val="006D62DD"/>
    <w:rsid w:val="006D65B2"/>
    <w:rsid w:val="006D67C9"/>
    <w:rsid w:val="006D67CD"/>
    <w:rsid w:val="006D7154"/>
    <w:rsid w:val="006D7283"/>
    <w:rsid w:val="006D775E"/>
    <w:rsid w:val="006D7E6C"/>
    <w:rsid w:val="006E07C5"/>
    <w:rsid w:val="006E11E7"/>
    <w:rsid w:val="006E136B"/>
    <w:rsid w:val="006E17FD"/>
    <w:rsid w:val="006E1A21"/>
    <w:rsid w:val="006E1D6F"/>
    <w:rsid w:val="006E2171"/>
    <w:rsid w:val="006E2AF1"/>
    <w:rsid w:val="006E2DAA"/>
    <w:rsid w:val="006E2E17"/>
    <w:rsid w:val="006E3289"/>
    <w:rsid w:val="006E3A94"/>
    <w:rsid w:val="006E3BB4"/>
    <w:rsid w:val="006E3CD8"/>
    <w:rsid w:val="006E4157"/>
    <w:rsid w:val="006E47A6"/>
    <w:rsid w:val="006E5042"/>
    <w:rsid w:val="006E518D"/>
    <w:rsid w:val="006E5225"/>
    <w:rsid w:val="006E594B"/>
    <w:rsid w:val="006E5AA0"/>
    <w:rsid w:val="006E69AE"/>
    <w:rsid w:val="006E6C2F"/>
    <w:rsid w:val="006E7458"/>
    <w:rsid w:val="006E7690"/>
    <w:rsid w:val="006E78E4"/>
    <w:rsid w:val="006E7BAE"/>
    <w:rsid w:val="006F04B2"/>
    <w:rsid w:val="006F04F4"/>
    <w:rsid w:val="006F09BC"/>
    <w:rsid w:val="006F0CC4"/>
    <w:rsid w:val="006F0D84"/>
    <w:rsid w:val="006F13E1"/>
    <w:rsid w:val="006F1581"/>
    <w:rsid w:val="006F16B4"/>
    <w:rsid w:val="006F19F8"/>
    <w:rsid w:val="006F2626"/>
    <w:rsid w:val="006F2CE2"/>
    <w:rsid w:val="006F2D43"/>
    <w:rsid w:val="006F302C"/>
    <w:rsid w:val="006F3066"/>
    <w:rsid w:val="006F310B"/>
    <w:rsid w:val="006F34D0"/>
    <w:rsid w:val="006F377B"/>
    <w:rsid w:val="006F38E2"/>
    <w:rsid w:val="006F4244"/>
    <w:rsid w:val="006F42C0"/>
    <w:rsid w:val="006F450F"/>
    <w:rsid w:val="006F4819"/>
    <w:rsid w:val="006F49DF"/>
    <w:rsid w:val="006F4C5B"/>
    <w:rsid w:val="006F655F"/>
    <w:rsid w:val="006F67EB"/>
    <w:rsid w:val="006F6BEA"/>
    <w:rsid w:val="006F6C14"/>
    <w:rsid w:val="006F7086"/>
    <w:rsid w:val="006F728A"/>
    <w:rsid w:val="006F7564"/>
    <w:rsid w:val="006F7A90"/>
    <w:rsid w:val="006F7BD1"/>
    <w:rsid w:val="006F7CA4"/>
    <w:rsid w:val="00700016"/>
    <w:rsid w:val="00700AFF"/>
    <w:rsid w:val="00700D13"/>
    <w:rsid w:val="0070101B"/>
    <w:rsid w:val="00701E9E"/>
    <w:rsid w:val="00702E4F"/>
    <w:rsid w:val="00703006"/>
    <w:rsid w:val="007031DC"/>
    <w:rsid w:val="007033CB"/>
    <w:rsid w:val="00703B58"/>
    <w:rsid w:val="00703DDB"/>
    <w:rsid w:val="0070401E"/>
    <w:rsid w:val="00704352"/>
    <w:rsid w:val="007043B8"/>
    <w:rsid w:val="007049D7"/>
    <w:rsid w:val="007049EC"/>
    <w:rsid w:val="00704B17"/>
    <w:rsid w:val="00704EA3"/>
    <w:rsid w:val="0070562B"/>
    <w:rsid w:val="00705ED2"/>
    <w:rsid w:val="0070673F"/>
    <w:rsid w:val="007068B7"/>
    <w:rsid w:val="00706E21"/>
    <w:rsid w:val="007073CF"/>
    <w:rsid w:val="00707852"/>
    <w:rsid w:val="0071032A"/>
    <w:rsid w:val="00710941"/>
    <w:rsid w:val="00710FA8"/>
    <w:rsid w:val="007116AC"/>
    <w:rsid w:val="00711F9E"/>
    <w:rsid w:val="00711FAA"/>
    <w:rsid w:val="0071290B"/>
    <w:rsid w:val="00714346"/>
    <w:rsid w:val="00714517"/>
    <w:rsid w:val="00714AB0"/>
    <w:rsid w:val="00714D20"/>
    <w:rsid w:val="00714F80"/>
    <w:rsid w:val="00715118"/>
    <w:rsid w:val="007159FB"/>
    <w:rsid w:val="00715A0E"/>
    <w:rsid w:val="00715C0D"/>
    <w:rsid w:val="00715D0B"/>
    <w:rsid w:val="007164A9"/>
    <w:rsid w:val="007171D3"/>
    <w:rsid w:val="00717737"/>
    <w:rsid w:val="00717748"/>
    <w:rsid w:val="007207E0"/>
    <w:rsid w:val="007208FA"/>
    <w:rsid w:val="00720999"/>
    <w:rsid w:val="00720AFD"/>
    <w:rsid w:val="00720E63"/>
    <w:rsid w:val="007214D8"/>
    <w:rsid w:val="007219F1"/>
    <w:rsid w:val="00721B7A"/>
    <w:rsid w:val="00722005"/>
    <w:rsid w:val="00722008"/>
    <w:rsid w:val="007220C1"/>
    <w:rsid w:val="00722C6B"/>
    <w:rsid w:val="00722D16"/>
    <w:rsid w:val="00722D5A"/>
    <w:rsid w:val="0072349F"/>
    <w:rsid w:val="00723594"/>
    <w:rsid w:val="00723901"/>
    <w:rsid w:val="00723A8C"/>
    <w:rsid w:val="00724007"/>
    <w:rsid w:val="0072412E"/>
    <w:rsid w:val="007246E4"/>
    <w:rsid w:val="007248E4"/>
    <w:rsid w:val="00725075"/>
    <w:rsid w:val="0072632D"/>
    <w:rsid w:val="007269CA"/>
    <w:rsid w:val="0072718F"/>
    <w:rsid w:val="007271BB"/>
    <w:rsid w:val="007271C9"/>
    <w:rsid w:val="0072738F"/>
    <w:rsid w:val="00727B67"/>
    <w:rsid w:val="0073035C"/>
    <w:rsid w:val="0073064A"/>
    <w:rsid w:val="00730BA4"/>
    <w:rsid w:val="00730D39"/>
    <w:rsid w:val="00731104"/>
    <w:rsid w:val="007314A3"/>
    <w:rsid w:val="00731507"/>
    <w:rsid w:val="0073168F"/>
    <w:rsid w:val="00731ADA"/>
    <w:rsid w:val="0073223E"/>
    <w:rsid w:val="007322C9"/>
    <w:rsid w:val="0073276F"/>
    <w:rsid w:val="00732A8E"/>
    <w:rsid w:val="007337AA"/>
    <w:rsid w:val="0073455A"/>
    <w:rsid w:val="007345A8"/>
    <w:rsid w:val="0073496B"/>
    <w:rsid w:val="00734B6D"/>
    <w:rsid w:val="00735460"/>
    <w:rsid w:val="007358EF"/>
    <w:rsid w:val="00735EAF"/>
    <w:rsid w:val="00735F88"/>
    <w:rsid w:val="00735FD0"/>
    <w:rsid w:val="0073626F"/>
    <w:rsid w:val="00736289"/>
    <w:rsid w:val="007365C3"/>
    <w:rsid w:val="00736658"/>
    <w:rsid w:val="00736C92"/>
    <w:rsid w:val="00736F88"/>
    <w:rsid w:val="00737251"/>
    <w:rsid w:val="00737320"/>
    <w:rsid w:val="0073785D"/>
    <w:rsid w:val="00737DA0"/>
    <w:rsid w:val="00737F39"/>
    <w:rsid w:val="007401FE"/>
    <w:rsid w:val="00740C74"/>
    <w:rsid w:val="007410C8"/>
    <w:rsid w:val="0074151F"/>
    <w:rsid w:val="00741A98"/>
    <w:rsid w:val="00741B80"/>
    <w:rsid w:val="00742132"/>
    <w:rsid w:val="007426B2"/>
    <w:rsid w:val="00742767"/>
    <w:rsid w:val="00742A46"/>
    <w:rsid w:val="00742A8D"/>
    <w:rsid w:val="0074314D"/>
    <w:rsid w:val="0074372C"/>
    <w:rsid w:val="0074477B"/>
    <w:rsid w:val="00744A42"/>
    <w:rsid w:val="00744AB5"/>
    <w:rsid w:val="00744F01"/>
    <w:rsid w:val="00745172"/>
    <w:rsid w:val="00745BEE"/>
    <w:rsid w:val="00745CEB"/>
    <w:rsid w:val="007460E1"/>
    <w:rsid w:val="00746589"/>
    <w:rsid w:val="00746768"/>
    <w:rsid w:val="00746D6A"/>
    <w:rsid w:val="0074786B"/>
    <w:rsid w:val="00747FCB"/>
    <w:rsid w:val="00750755"/>
    <w:rsid w:val="00750DD6"/>
    <w:rsid w:val="0075146F"/>
    <w:rsid w:val="007518E3"/>
    <w:rsid w:val="00752680"/>
    <w:rsid w:val="007527FA"/>
    <w:rsid w:val="00752E8C"/>
    <w:rsid w:val="0075306A"/>
    <w:rsid w:val="007531C6"/>
    <w:rsid w:val="00753205"/>
    <w:rsid w:val="0075391C"/>
    <w:rsid w:val="00753D97"/>
    <w:rsid w:val="00753DC0"/>
    <w:rsid w:val="00753E32"/>
    <w:rsid w:val="00754415"/>
    <w:rsid w:val="00754949"/>
    <w:rsid w:val="00754A22"/>
    <w:rsid w:val="00754CD8"/>
    <w:rsid w:val="0075519D"/>
    <w:rsid w:val="007553BA"/>
    <w:rsid w:val="00755B57"/>
    <w:rsid w:val="00755F65"/>
    <w:rsid w:val="007562A4"/>
    <w:rsid w:val="00756A2D"/>
    <w:rsid w:val="00756DC3"/>
    <w:rsid w:val="00757E40"/>
    <w:rsid w:val="0076073D"/>
    <w:rsid w:val="00760A08"/>
    <w:rsid w:val="007612A4"/>
    <w:rsid w:val="00761975"/>
    <w:rsid w:val="00761D87"/>
    <w:rsid w:val="00761E4F"/>
    <w:rsid w:val="007621C8"/>
    <w:rsid w:val="007622FA"/>
    <w:rsid w:val="00762326"/>
    <w:rsid w:val="007628D1"/>
    <w:rsid w:val="00762941"/>
    <w:rsid w:val="00762D24"/>
    <w:rsid w:val="00762D81"/>
    <w:rsid w:val="00762EE2"/>
    <w:rsid w:val="00763007"/>
    <w:rsid w:val="00763089"/>
    <w:rsid w:val="007633AF"/>
    <w:rsid w:val="00763409"/>
    <w:rsid w:val="007634A2"/>
    <w:rsid w:val="0076375B"/>
    <w:rsid w:val="00763AF7"/>
    <w:rsid w:val="00763BF2"/>
    <w:rsid w:val="00763CD9"/>
    <w:rsid w:val="00763F27"/>
    <w:rsid w:val="00764041"/>
    <w:rsid w:val="00764DB6"/>
    <w:rsid w:val="00764F41"/>
    <w:rsid w:val="00764F76"/>
    <w:rsid w:val="007653D0"/>
    <w:rsid w:val="007656FC"/>
    <w:rsid w:val="00765A33"/>
    <w:rsid w:val="00765D7D"/>
    <w:rsid w:val="00765F9F"/>
    <w:rsid w:val="00766986"/>
    <w:rsid w:val="00766D9A"/>
    <w:rsid w:val="007673F2"/>
    <w:rsid w:val="007674E8"/>
    <w:rsid w:val="00767C9B"/>
    <w:rsid w:val="00770882"/>
    <w:rsid w:val="00771111"/>
    <w:rsid w:val="00771367"/>
    <w:rsid w:val="00771735"/>
    <w:rsid w:val="00771E74"/>
    <w:rsid w:val="00771F43"/>
    <w:rsid w:val="007722EA"/>
    <w:rsid w:val="00772371"/>
    <w:rsid w:val="00772738"/>
    <w:rsid w:val="00772888"/>
    <w:rsid w:val="00772AA9"/>
    <w:rsid w:val="00772EDB"/>
    <w:rsid w:val="007737B8"/>
    <w:rsid w:val="00774371"/>
    <w:rsid w:val="00774D80"/>
    <w:rsid w:val="00774E28"/>
    <w:rsid w:val="007752E7"/>
    <w:rsid w:val="00775468"/>
    <w:rsid w:val="00775617"/>
    <w:rsid w:val="007757B6"/>
    <w:rsid w:val="00775CF5"/>
    <w:rsid w:val="00775D0B"/>
    <w:rsid w:val="0077604D"/>
    <w:rsid w:val="00776633"/>
    <w:rsid w:val="007770A9"/>
    <w:rsid w:val="00777FC2"/>
    <w:rsid w:val="007800B7"/>
    <w:rsid w:val="00780422"/>
    <w:rsid w:val="0078076D"/>
    <w:rsid w:val="00780FAF"/>
    <w:rsid w:val="00781F40"/>
    <w:rsid w:val="007829B9"/>
    <w:rsid w:val="007831CE"/>
    <w:rsid w:val="00783286"/>
    <w:rsid w:val="0078398E"/>
    <w:rsid w:val="00783C25"/>
    <w:rsid w:val="0078449C"/>
    <w:rsid w:val="0078456F"/>
    <w:rsid w:val="0078704D"/>
    <w:rsid w:val="0078772D"/>
    <w:rsid w:val="00790930"/>
    <w:rsid w:val="00790EA1"/>
    <w:rsid w:val="0079149F"/>
    <w:rsid w:val="00791765"/>
    <w:rsid w:val="007917DD"/>
    <w:rsid w:val="00791AD6"/>
    <w:rsid w:val="00791AEF"/>
    <w:rsid w:val="00791E22"/>
    <w:rsid w:val="00792388"/>
    <w:rsid w:val="00793E30"/>
    <w:rsid w:val="00793F53"/>
    <w:rsid w:val="00794030"/>
    <w:rsid w:val="0079411F"/>
    <w:rsid w:val="0079430A"/>
    <w:rsid w:val="00794674"/>
    <w:rsid w:val="00796294"/>
    <w:rsid w:val="00796E5A"/>
    <w:rsid w:val="0079703B"/>
    <w:rsid w:val="00797657"/>
    <w:rsid w:val="00797EF2"/>
    <w:rsid w:val="00797FC9"/>
    <w:rsid w:val="007A0644"/>
    <w:rsid w:val="007A1304"/>
    <w:rsid w:val="007A13EF"/>
    <w:rsid w:val="007A1BB6"/>
    <w:rsid w:val="007A266A"/>
    <w:rsid w:val="007A2E4B"/>
    <w:rsid w:val="007A2EA8"/>
    <w:rsid w:val="007A3108"/>
    <w:rsid w:val="007A3260"/>
    <w:rsid w:val="007A3D7F"/>
    <w:rsid w:val="007A48F2"/>
    <w:rsid w:val="007A4B1D"/>
    <w:rsid w:val="007A5353"/>
    <w:rsid w:val="007A570E"/>
    <w:rsid w:val="007A57DA"/>
    <w:rsid w:val="007A5BCE"/>
    <w:rsid w:val="007A5C5A"/>
    <w:rsid w:val="007A5D18"/>
    <w:rsid w:val="007A6238"/>
    <w:rsid w:val="007A6B15"/>
    <w:rsid w:val="007A6D90"/>
    <w:rsid w:val="007A70F9"/>
    <w:rsid w:val="007A72C3"/>
    <w:rsid w:val="007A7500"/>
    <w:rsid w:val="007A752C"/>
    <w:rsid w:val="007A7C44"/>
    <w:rsid w:val="007B002A"/>
    <w:rsid w:val="007B0C25"/>
    <w:rsid w:val="007B14EB"/>
    <w:rsid w:val="007B18FE"/>
    <w:rsid w:val="007B1C5E"/>
    <w:rsid w:val="007B28BF"/>
    <w:rsid w:val="007B292D"/>
    <w:rsid w:val="007B2DA6"/>
    <w:rsid w:val="007B2E3D"/>
    <w:rsid w:val="007B3B45"/>
    <w:rsid w:val="007B4269"/>
    <w:rsid w:val="007B427A"/>
    <w:rsid w:val="007B4571"/>
    <w:rsid w:val="007B468B"/>
    <w:rsid w:val="007B4BD6"/>
    <w:rsid w:val="007B4CA3"/>
    <w:rsid w:val="007B4FB7"/>
    <w:rsid w:val="007B54F8"/>
    <w:rsid w:val="007B59EF"/>
    <w:rsid w:val="007B5C5E"/>
    <w:rsid w:val="007B6025"/>
    <w:rsid w:val="007B6201"/>
    <w:rsid w:val="007B668A"/>
    <w:rsid w:val="007B6C81"/>
    <w:rsid w:val="007B7425"/>
    <w:rsid w:val="007B771D"/>
    <w:rsid w:val="007B7915"/>
    <w:rsid w:val="007B7DCE"/>
    <w:rsid w:val="007B7E52"/>
    <w:rsid w:val="007C00D2"/>
    <w:rsid w:val="007C0346"/>
    <w:rsid w:val="007C04D2"/>
    <w:rsid w:val="007C0864"/>
    <w:rsid w:val="007C0F5E"/>
    <w:rsid w:val="007C17D1"/>
    <w:rsid w:val="007C1BBB"/>
    <w:rsid w:val="007C25A3"/>
    <w:rsid w:val="007C2B26"/>
    <w:rsid w:val="007C305C"/>
    <w:rsid w:val="007C34E1"/>
    <w:rsid w:val="007C3E0B"/>
    <w:rsid w:val="007C42AC"/>
    <w:rsid w:val="007C43F2"/>
    <w:rsid w:val="007C4631"/>
    <w:rsid w:val="007C4689"/>
    <w:rsid w:val="007C46C2"/>
    <w:rsid w:val="007C51C8"/>
    <w:rsid w:val="007C522B"/>
    <w:rsid w:val="007C5340"/>
    <w:rsid w:val="007C5E8D"/>
    <w:rsid w:val="007C600F"/>
    <w:rsid w:val="007C6220"/>
    <w:rsid w:val="007C76CB"/>
    <w:rsid w:val="007D0052"/>
    <w:rsid w:val="007D0518"/>
    <w:rsid w:val="007D1083"/>
    <w:rsid w:val="007D16D9"/>
    <w:rsid w:val="007D171B"/>
    <w:rsid w:val="007D201C"/>
    <w:rsid w:val="007D3A0B"/>
    <w:rsid w:val="007D44A3"/>
    <w:rsid w:val="007D4766"/>
    <w:rsid w:val="007D5071"/>
    <w:rsid w:val="007D525F"/>
    <w:rsid w:val="007D526D"/>
    <w:rsid w:val="007D5972"/>
    <w:rsid w:val="007D5E6D"/>
    <w:rsid w:val="007D5F4C"/>
    <w:rsid w:val="007D5F66"/>
    <w:rsid w:val="007D6761"/>
    <w:rsid w:val="007D6FC5"/>
    <w:rsid w:val="007D70BF"/>
    <w:rsid w:val="007D7125"/>
    <w:rsid w:val="007D71E8"/>
    <w:rsid w:val="007D723B"/>
    <w:rsid w:val="007D7837"/>
    <w:rsid w:val="007D79AE"/>
    <w:rsid w:val="007D7A19"/>
    <w:rsid w:val="007D7A6E"/>
    <w:rsid w:val="007D7F87"/>
    <w:rsid w:val="007E0AAD"/>
    <w:rsid w:val="007E0FDC"/>
    <w:rsid w:val="007E15E4"/>
    <w:rsid w:val="007E1B6C"/>
    <w:rsid w:val="007E205B"/>
    <w:rsid w:val="007E262D"/>
    <w:rsid w:val="007E294F"/>
    <w:rsid w:val="007E29F1"/>
    <w:rsid w:val="007E2C35"/>
    <w:rsid w:val="007E2F54"/>
    <w:rsid w:val="007E2FAE"/>
    <w:rsid w:val="007E3029"/>
    <w:rsid w:val="007E323B"/>
    <w:rsid w:val="007E3328"/>
    <w:rsid w:val="007E34B2"/>
    <w:rsid w:val="007E35CA"/>
    <w:rsid w:val="007E36BD"/>
    <w:rsid w:val="007E38F0"/>
    <w:rsid w:val="007E3B6F"/>
    <w:rsid w:val="007E4121"/>
    <w:rsid w:val="007E42F7"/>
    <w:rsid w:val="007E4342"/>
    <w:rsid w:val="007E450E"/>
    <w:rsid w:val="007E554E"/>
    <w:rsid w:val="007E5AA8"/>
    <w:rsid w:val="007E5E19"/>
    <w:rsid w:val="007E69BC"/>
    <w:rsid w:val="007E7778"/>
    <w:rsid w:val="007E7A02"/>
    <w:rsid w:val="007E7BD2"/>
    <w:rsid w:val="007E7D2F"/>
    <w:rsid w:val="007F0825"/>
    <w:rsid w:val="007F0B2B"/>
    <w:rsid w:val="007F1867"/>
    <w:rsid w:val="007F1CB0"/>
    <w:rsid w:val="007F218C"/>
    <w:rsid w:val="007F26EE"/>
    <w:rsid w:val="007F3194"/>
    <w:rsid w:val="007F32B4"/>
    <w:rsid w:val="007F33A4"/>
    <w:rsid w:val="007F348B"/>
    <w:rsid w:val="007F3A9C"/>
    <w:rsid w:val="007F4088"/>
    <w:rsid w:val="007F42BF"/>
    <w:rsid w:val="007F4633"/>
    <w:rsid w:val="007F48AA"/>
    <w:rsid w:val="007F4B6B"/>
    <w:rsid w:val="007F4C05"/>
    <w:rsid w:val="007F5651"/>
    <w:rsid w:val="007F6B27"/>
    <w:rsid w:val="007F6CCF"/>
    <w:rsid w:val="007F73B4"/>
    <w:rsid w:val="007F7E72"/>
    <w:rsid w:val="007F7FB3"/>
    <w:rsid w:val="00800164"/>
    <w:rsid w:val="008001B7"/>
    <w:rsid w:val="00800298"/>
    <w:rsid w:val="0080089E"/>
    <w:rsid w:val="0080093A"/>
    <w:rsid w:val="00800B13"/>
    <w:rsid w:val="008010B6"/>
    <w:rsid w:val="008012B7"/>
    <w:rsid w:val="00801447"/>
    <w:rsid w:val="008014ED"/>
    <w:rsid w:val="008015BA"/>
    <w:rsid w:val="008015F5"/>
    <w:rsid w:val="008017F4"/>
    <w:rsid w:val="0080184A"/>
    <w:rsid w:val="00801AA2"/>
    <w:rsid w:val="00801BBA"/>
    <w:rsid w:val="008022A6"/>
    <w:rsid w:val="008024F3"/>
    <w:rsid w:val="00802F9D"/>
    <w:rsid w:val="0080334F"/>
    <w:rsid w:val="00803496"/>
    <w:rsid w:val="00803C8B"/>
    <w:rsid w:val="00804385"/>
    <w:rsid w:val="00804926"/>
    <w:rsid w:val="00805314"/>
    <w:rsid w:val="008058C5"/>
    <w:rsid w:val="00805A1F"/>
    <w:rsid w:val="00805C65"/>
    <w:rsid w:val="008063EE"/>
    <w:rsid w:val="00806BEF"/>
    <w:rsid w:val="00806DD6"/>
    <w:rsid w:val="00806ED9"/>
    <w:rsid w:val="0080731E"/>
    <w:rsid w:val="0080756E"/>
    <w:rsid w:val="008077A0"/>
    <w:rsid w:val="008077ED"/>
    <w:rsid w:val="00807A71"/>
    <w:rsid w:val="00807EF0"/>
    <w:rsid w:val="00810042"/>
    <w:rsid w:val="00810415"/>
    <w:rsid w:val="0081067F"/>
    <w:rsid w:val="00811179"/>
    <w:rsid w:val="00811317"/>
    <w:rsid w:val="008113FC"/>
    <w:rsid w:val="00811531"/>
    <w:rsid w:val="00811D82"/>
    <w:rsid w:val="00811FF1"/>
    <w:rsid w:val="00812842"/>
    <w:rsid w:val="00812A25"/>
    <w:rsid w:val="00812A8A"/>
    <w:rsid w:val="00812B6D"/>
    <w:rsid w:val="008135CE"/>
    <w:rsid w:val="00813BF1"/>
    <w:rsid w:val="00814117"/>
    <w:rsid w:val="008149C5"/>
    <w:rsid w:val="00814CE8"/>
    <w:rsid w:val="0081531D"/>
    <w:rsid w:val="008166E3"/>
    <w:rsid w:val="00816A6A"/>
    <w:rsid w:val="00816CE9"/>
    <w:rsid w:val="008173D3"/>
    <w:rsid w:val="00817A3A"/>
    <w:rsid w:val="00817E5C"/>
    <w:rsid w:val="0082068C"/>
    <w:rsid w:val="00820A46"/>
    <w:rsid w:val="00821715"/>
    <w:rsid w:val="0082177B"/>
    <w:rsid w:val="00821AEF"/>
    <w:rsid w:val="00821B00"/>
    <w:rsid w:val="00821E3F"/>
    <w:rsid w:val="00822294"/>
    <w:rsid w:val="00822A7C"/>
    <w:rsid w:val="00823067"/>
    <w:rsid w:val="00823658"/>
    <w:rsid w:val="008239F7"/>
    <w:rsid w:val="00823F0F"/>
    <w:rsid w:val="008244FA"/>
    <w:rsid w:val="00824548"/>
    <w:rsid w:val="00824FA0"/>
    <w:rsid w:val="0082523F"/>
    <w:rsid w:val="008253F1"/>
    <w:rsid w:val="00825A7B"/>
    <w:rsid w:val="00825BED"/>
    <w:rsid w:val="00826199"/>
    <w:rsid w:val="00826A56"/>
    <w:rsid w:val="00826E1F"/>
    <w:rsid w:val="0082743A"/>
    <w:rsid w:val="00827D47"/>
    <w:rsid w:val="008307E1"/>
    <w:rsid w:val="00830908"/>
    <w:rsid w:val="00830DB9"/>
    <w:rsid w:val="00830EA5"/>
    <w:rsid w:val="008318A0"/>
    <w:rsid w:val="00831CE3"/>
    <w:rsid w:val="00832010"/>
    <w:rsid w:val="0083207E"/>
    <w:rsid w:val="008326A0"/>
    <w:rsid w:val="00832889"/>
    <w:rsid w:val="00832914"/>
    <w:rsid w:val="00832B32"/>
    <w:rsid w:val="00832BBD"/>
    <w:rsid w:val="00832D6A"/>
    <w:rsid w:val="00833074"/>
    <w:rsid w:val="008339E0"/>
    <w:rsid w:val="00833AF8"/>
    <w:rsid w:val="00833BFE"/>
    <w:rsid w:val="00833E0E"/>
    <w:rsid w:val="00833F2F"/>
    <w:rsid w:val="00834AB3"/>
    <w:rsid w:val="00834BE5"/>
    <w:rsid w:val="00835241"/>
    <w:rsid w:val="008353F5"/>
    <w:rsid w:val="008354E0"/>
    <w:rsid w:val="00835A47"/>
    <w:rsid w:val="00835B79"/>
    <w:rsid w:val="00835E69"/>
    <w:rsid w:val="0083735C"/>
    <w:rsid w:val="00837EC0"/>
    <w:rsid w:val="008401C7"/>
    <w:rsid w:val="008406CE"/>
    <w:rsid w:val="00840EA0"/>
    <w:rsid w:val="00840F7A"/>
    <w:rsid w:val="0084196B"/>
    <w:rsid w:val="00842C72"/>
    <w:rsid w:val="00843216"/>
    <w:rsid w:val="008432A9"/>
    <w:rsid w:val="00843C1C"/>
    <w:rsid w:val="00843F89"/>
    <w:rsid w:val="00844152"/>
    <w:rsid w:val="008441C0"/>
    <w:rsid w:val="008447A3"/>
    <w:rsid w:val="008452CE"/>
    <w:rsid w:val="00845318"/>
    <w:rsid w:val="00845621"/>
    <w:rsid w:val="00846556"/>
    <w:rsid w:val="0084661D"/>
    <w:rsid w:val="00846F47"/>
    <w:rsid w:val="0084770F"/>
    <w:rsid w:val="00847917"/>
    <w:rsid w:val="00847FD1"/>
    <w:rsid w:val="00850126"/>
    <w:rsid w:val="0085014E"/>
    <w:rsid w:val="008501D0"/>
    <w:rsid w:val="00850327"/>
    <w:rsid w:val="00850995"/>
    <w:rsid w:val="00850D96"/>
    <w:rsid w:val="00850EF9"/>
    <w:rsid w:val="008511B9"/>
    <w:rsid w:val="0085128F"/>
    <w:rsid w:val="0085213F"/>
    <w:rsid w:val="00852289"/>
    <w:rsid w:val="008524CD"/>
    <w:rsid w:val="00852667"/>
    <w:rsid w:val="008527B0"/>
    <w:rsid w:val="0085286D"/>
    <w:rsid w:val="00852956"/>
    <w:rsid w:val="00852C57"/>
    <w:rsid w:val="00853178"/>
    <w:rsid w:val="00853679"/>
    <w:rsid w:val="008539D7"/>
    <w:rsid w:val="00853DF7"/>
    <w:rsid w:val="00854B87"/>
    <w:rsid w:val="008558A8"/>
    <w:rsid w:val="00855975"/>
    <w:rsid w:val="00855D52"/>
    <w:rsid w:val="008560A2"/>
    <w:rsid w:val="00856561"/>
    <w:rsid w:val="0085658F"/>
    <w:rsid w:val="00856CD0"/>
    <w:rsid w:val="0085748B"/>
    <w:rsid w:val="00857825"/>
    <w:rsid w:val="0085793D"/>
    <w:rsid w:val="00857B70"/>
    <w:rsid w:val="0086081D"/>
    <w:rsid w:val="00860846"/>
    <w:rsid w:val="00860B99"/>
    <w:rsid w:val="00860FD7"/>
    <w:rsid w:val="008613C8"/>
    <w:rsid w:val="00861641"/>
    <w:rsid w:val="00861A05"/>
    <w:rsid w:val="00861D14"/>
    <w:rsid w:val="00861F38"/>
    <w:rsid w:val="008626FA"/>
    <w:rsid w:val="00863A9C"/>
    <w:rsid w:val="00863C41"/>
    <w:rsid w:val="00863CDB"/>
    <w:rsid w:val="00863D65"/>
    <w:rsid w:val="00863FC6"/>
    <w:rsid w:val="008645AB"/>
    <w:rsid w:val="008645E4"/>
    <w:rsid w:val="00864A90"/>
    <w:rsid w:val="00864E3F"/>
    <w:rsid w:val="00864F2F"/>
    <w:rsid w:val="00865038"/>
    <w:rsid w:val="0086504F"/>
    <w:rsid w:val="0086689A"/>
    <w:rsid w:val="00866924"/>
    <w:rsid w:val="00866E32"/>
    <w:rsid w:val="00866EE6"/>
    <w:rsid w:val="00867216"/>
    <w:rsid w:val="008674C3"/>
    <w:rsid w:val="00867575"/>
    <w:rsid w:val="00870D51"/>
    <w:rsid w:val="008714AB"/>
    <w:rsid w:val="00871812"/>
    <w:rsid w:val="00871E60"/>
    <w:rsid w:val="0087209E"/>
    <w:rsid w:val="00872B8E"/>
    <w:rsid w:val="00873223"/>
    <w:rsid w:val="00873242"/>
    <w:rsid w:val="008734ED"/>
    <w:rsid w:val="00873655"/>
    <w:rsid w:val="00873A64"/>
    <w:rsid w:val="00873E80"/>
    <w:rsid w:val="00873F42"/>
    <w:rsid w:val="00874052"/>
    <w:rsid w:val="00874457"/>
    <w:rsid w:val="00874535"/>
    <w:rsid w:val="00874664"/>
    <w:rsid w:val="00874E36"/>
    <w:rsid w:val="0087527A"/>
    <w:rsid w:val="008752ED"/>
    <w:rsid w:val="008757D7"/>
    <w:rsid w:val="00875AAF"/>
    <w:rsid w:val="00875CDF"/>
    <w:rsid w:val="00875F0F"/>
    <w:rsid w:val="008767B8"/>
    <w:rsid w:val="00876BE6"/>
    <w:rsid w:val="00876E59"/>
    <w:rsid w:val="00876FF9"/>
    <w:rsid w:val="008773E4"/>
    <w:rsid w:val="00877909"/>
    <w:rsid w:val="00877A83"/>
    <w:rsid w:val="00880173"/>
    <w:rsid w:val="0088066C"/>
    <w:rsid w:val="00880897"/>
    <w:rsid w:val="00880DC8"/>
    <w:rsid w:val="00880E09"/>
    <w:rsid w:val="008813CB"/>
    <w:rsid w:val="00881444"/>
    <w:rsid w:val="008815D2"/>
    <w:rsid w:val="00881B9D"/>
    <w:rsid w:val="00881D20"/>
    <w:rsid w:val="00882F08"/>
    <w:rsid w:val="00883229"/>
    <w:rsid w:val="008832C0"/>
    <w:rsid w:val="008834D3"/>
    <w:rsid w:val="00883998"/>
    <w:rsid w:val="00883ABA"/>
    <w:rsid w:val="00884480"/>
    <w:rsid w:val="008848A8"/>
    <w:rsid w:val="00885013"/>
    <w:rsid w:val="00885612"/>
    <w:rsid w:val="008858EA"/>
    <w:rsid w:val="00885BE5"/>
    <w:rsid w:val="00885C21"/>
    <w:rsid w:val="00885CAD"/>
    <w:rsid w:val="008860F1"/>
    <w:rsid w:val="0088648F"/>
    <w:rsid w:val="008868D6"/>
    <w:rsid w:val="00886987"/>
    <w:rsid w:val="008873B8"/>
    <w:rsid w:val="00887C09"/>
    <w:rsid w:val="008900EF"/>
    <w:rsid w:val="0089010F"/>
    <w:rsid w:val="00890F5A"/>
    <w:rsid w:val="00891980"/>
    <w:rsid w:val="00891F86"/>
    <w:rsid w:val="00892056"/>
    <w:rsid w:val="0089225D"/>
    <w:rsid w:val="0089298D"/>
    <w:rsid w:val="00892C95"/>
    <w:rsid w:val="00892F12"/>
    <w:rsid w:val="0089370B"/>
    <w:rsid w:val="008939A0"/>
    <w:rsid w:val="00893D00"/>
    <w:rsid w:val="00893E70"/>
    <w:rsid w:val="00893FE5"/>
    <w:rsid w:val="008942D0"/>
    <w:rsid w:val="008942EC"/>
    <w:rsid w:val="008949B7"/>
    <w:rsid w:val="008951F3"/>
    <w:rsid w:val="008956E7"/>
    <w:rsid w:val="0089600D"/>
    <w:rsid w:val="008963B9"/>
    <w:rsid w:val="00896A10"/>
    <w:rsid w:val="008970B4"/>
    <w:rsid w:val="00897682"/>
    <w:rsid w:val="00897DCD"/>
    <w:rsid w:val="008A0B35"/>
    <w:rsid w:val="008A0F34"/>
    <w:rsid w:val="008A130E"/>
    <w:rsid w:val="008A182F"/>
    <w:rsid w:val="008A1E18"/>
    <w:rsid w:val="008A1E55"/>
    <w:rsid w:val="008A1EAB"/>
    <w:rsid w:val="008A35F6"/>
    <w:rsid w:val="008A37F6"/>
    <w:rsid w:val="008A3A57"/>
    <w:rsid w:val="008A4592"/>
    <w:rsid w:val="008A4808"/>
    <w:rsid w:val="008A4A32"/>
    <w:rsid w:val="008A4FE8"/>
    <w:rsid w:val="008A5611"/>
    <w:rsid w:val="008A57E3"/>
    <w:rsid w:val="008A5D40"/>
    <w:rsid w:val="008A5E4F"/>
    <w:rsid w:val="008A68CA"/>
    <w:rsid w:val="008A6EDA"/>
    <w:rsid w:val="008A727B"/>
    <w:rsid w:val="008A7746"/>
    <w:rsid w:val="008A7DBC"/>
    <w:rsid w:val="008B015D"/>
    <w:rsid w:val="008B03CA"/>
    <w:rsid w:val="008B0464"/>
    <w:rsid w:val="008B06C2"/>
    <w:rsid w:val="008B126A"/>
    <w:rsid w:val="008B1958"/>
    <w:rsid w:val="008B1988"/>
    <w:rsid w:val="008B1FBD"/>
    <w:rsid w:val="008B2416"/>
    <w:rsid w:val="008B2E26"/>
    <w:rsid w:val="008B3410"/>
    <w:rsid w:val="008B3525"/>
    <w:rsid w:val="008B3ABB"/>
    <w:rsid w:val="008B3D50"/>
    <w:rsid w:val="008B3E5C"/>
    <w:rsid w:val="008B4170"/>
    <w:rsid w:val="008B419B"/>
    <w:rsid w:val="008B4A20"/>
    <w:rsid w:val="008B4B9D"/>
    <w:rsid w:val="008B4CD6"/>
    <w:rsid w:val="008B5235"/>
    <w:rsid w:val="008B526C"/>
    <w:rsid w:val="008B56A5"/>
    <w:rsid w:val="008B5778"/>
    <w:rsid w:val="008B5E47"/>
    <w:rsid w:val="008B6305"/>
    <w:rsid w:val="008B66B9"/>
    <w:rsid w:val="008B68D7"/>
    <w:rsid w:val="008B71B9"/>
    <w:rsid w:val="008B7A2F"/>
    <w:rsid w:val="008B7EDE"/>
    <w:rsid w:val="008C01C4"/>
    <w:rsid w:val="008C023A"/>
    <w:rsid w:val="008C07B5"/>
    <w:rsid w:val="008C0810"/>
    <w:rsid w:val="008C0C79"/>
    <w:rsid w:val="008C0F11"/>
    <w:rsid w:val="008C11A1"/>
    <w:rsid w:val="008C150C"/>
    <w:rsid w:val="008C22A6"/>
    <w:rsid w:val="008C24AB"/>
    <w:rsid w:val="008C337B"/>
    <w:rsid w:val="008C378B"/>
    <w:rsid w:val="008C386F"/>
    <w:rsid w:val="008C3D60"/>
    <w:rsid w:val="008C3EE4"/>
    <w:rsid w:val="008C47B6"/>
    <w:rsid w:val="008C4A48"/>
    <w:rsid w:val="008C4ECF"/>
    <w:rsid w:val="008C51B8"/>
    <w:rsid w:val="008C54FF"/>
    <w:rsid w:val="008C5898"/>
    <w:rsid w:val="008C60FD"/>
    <w:rsid w:val="008C61B2"/>
    <w:rsid w:val="008C623B"/>
    <w:rsid w:val="008C6259"/>
    <w:rsid w:val="008C6B7D"/>
    <w:rsid w:val="008C6B96"/>
    <w:rsid w:val="008C72D9"/>
    <w:rsid w:val="008C7AEA"/>
    <w:rsid w:val="008C7B86"/>
    <w:rsid w:val="008C7ED1"/>
    <w:rsid w:val="008D0321"/>
    <w:rsid w:val="008D0522"/>
    <w:rsid w:val="008D069F"/>
    <w:rsid w:val="008D0979"/>
    <w:rsid w:val="008D0ADD"/>
    <w:rsid w:val="008D1864"/>
    <w:rsid w:val="008D1ECB"/>
    <w:rsid w:val="008D2021"/>
    <w:rsid w:val="008D2B5E"/>
    <w:rsid w:val="008D3041"/>
    <w:rsid w:val="008D3264"/>
    <w:rsid w:val="008D3307"/>
    <w:rsid w:val="008D3623"/>
    <w:rsid w:val="008D41DE"/>
    <w:rsid w:val="008D443A"/>
    <w:rsid w:val="008D4634"/>
    <w:rsid w:val="008D4A7E"/>
    <w:rsid w:val="008D4A8A"/>
    <w:rsid w:val="008D6509"/>
    <w:rsid w:val="008D655C"/>
    <w:rsid w:val="008D6B88"/>
    <w:rsid w:val="008D7846"/>
    <w:rsid w:val="008D787A"/>
    <w:rsid w:val="008D7B78"/>
    <w:rsid w:val="008D7E95"/>
    <w:rsid w:val="008E000C"/>
    <w:rsid w:val="008E0535"/>
    <w:rsid w:val="008E0700"/>
    <w:rsid w:val="008E0771"/>
    <w:rsid w:val="008E1750"/>
    <w:rsid w:val="008E1C2E"/>
    <w:rsid w:val="008E248A"/>
    <w:rsid w:val="008E286F"/>
    <w:rsid w:val="008E2BE5"/>
    <w:rsid w:val="008E2C7B"/>
    <w:rsid w:val="008E30E0"/>
    <w:rsid w:val="008E3819"/>
    <w:rsid w:val="008E4479"/>
    <w:rsid w:val="008E46E7"/>
    <w:rsid w:val="008E470D"/>
    <w:rsid w:val="008E486B"/>
    <w:rsid w:val="008E48F9"/>
    <w:rsid w:val="008E4C58"/>
    <w:rsid w:val="008E539E"/>
    <w:rsid w:val="008E5602"/>
    <w:rsid w:val="008E5D25"/>
    <w:rsid w:val="008E5D56"/>
    <w:rsid w:val="008E68F1"/>
    <w:rsid w:val="008E6BAF"/>
    <w:rsid w:val="008E6F1E"/>
    <w:rsid w:val="008E6F85"/>
    <w:rsid w:val="008E7092"/>
    <w:rsid w:val="008E76B9"/>
    <w:rsid w:val="008E77C9"/>
    <w:rsid w:val="008F038A"/>
    <w:rsid w:val="008F08AA"/>
    <w:rsid w:val="008F0E51"/>
    <w:rsid w:val="008F202B"/>
    <w:rsid w:val="008F27B3"/>
    <w:rsid w:val="008F2801"/>
    <w:rsid w:val="008F48D9"/>
    <w:rsid w:val="008F4F6D"/>
    <w:rsid w:val="008F53A6"/>
    <w:rsid w:val="008F58A1"/>
    <w:rsid w:val="008F6058"/>
    <w:rsid w:val="008F6335"/>
    <w:rsid w:val="008F6469"/>
    <w:rsid w:val="008F7324"/>
    <w:rsid w:val="008F7901"/>
    <w:rsid w:val="00900158"/>
    <w:rsid w:val="00900698"/>
    <w:rsid w:val="00900A8F"/>
    <w:rsid w:val="00900CB3"/>
    <w:rsid w:val="009011FE"/>
    <w:rsid w:val="0090133C"/>
    <w:rsid w:val="00901AF7"/>
    <w:rsid w:val="00901B2C"/>
    <w:rsid w:val="00902EF5"/>
    <w:rsid w:val="009035E1"/>
    <w:rsid w:val="00903675"/>
    <w:rsid w:val="009039EF"/>
    <w:rsid w:val="00903B06"/>
    <w:rsid w:val="00903B76"/>
    <w:rsid w:val="00903E43"/>
    <w:rsid w:val="00904364"/>
    <w:rsid w:val="009044AF"/>
    <w:rsid w:val="00905243"/>
    <w:rsid w:val="00905515"/>
    <w:rsid w:val="00905864"/>
    <w:rsid w:val="00905A57"/>
    <w:rsid w:val="00905D2B"/>
    <w:rsid w:val="00905E17"/>
    <w:rsid w:val="00905E7A"/>
    <w:rsid w:val="009075F3"/>
    <w:rsid w:val="00907DD8"/>
    <w:rsid w:val="00907E49"/>
    <w:rsid w:val="00907ED0"/>
    <w:rsid w:val="009105B5"/>
    <w:rsid w:val="009106D3"/>
    <w:rsid w:val="00910E24"/>
    <w:rsid w:val="00911996"/>
    <w:rsid w:val="00911ACE"/>
    <w:rsid w:val="00911DC0"/>
    <w:rsid w:val="00911ECB"/>
    <w:rsid w:val="00912903"/>
    <w:rsid w:val="00912F28"/>
    <w:rsid w:val="00913571"/>
    <w:rsid w:val="0091360A"/>
    <w:rsid w:val="009142E4"/>
    <w:rsid w:val="009149D1"/>
    <w:rsid w:val="00915518"/>
    <w:rsid w:val="0091624D"/>
    <w:rsid w:val="00916767"/>
    <w:rsid w:val="00916928"/>
    <w:rsid w:val="00916BC3"/>
    <w:rsid w:val="00916E2F"/>
    <w:rsid w:val="0091712D"/>
    <w:rsid w:val="0091734E"/>
    <w:rsid w:val="00917B01"/>
    <w:rsid w:val="00920B86"/>
    <w:rsid w:val="00920E0E"/>
    <w:rsid w:val="00920EA0"/>
    <w:rsid w:val="00920FD1"/>
    <w:rsid w:val="00921183"/>
    <w:rsid w:val="00921A76"/>
    <w:rsid w:val="00921C7A"/>
    <w:rsid w:val="00922090"/>
    <w:rsid w:val="009227F4"/>
    <w:rsid w:val="009230A3"/>
    <w:rsid w:val="00923336"/>
    <w:rsid w:val="0092333C"/>
    <w:rsid w:val="00923BF4"/>
    <w:rsid w:val="00923DD3"/>
    <w:rsid w:val="00924016"/>
    <w:rsid w:val="0092413C"/>
    <w:rsid w:val="00924FFA"/>
    <w:rsid w:val="00925085"/>
    <w:rsid w:val="009259BC"/>
    <w:rsid w:val="00925A09"/>
    <w:rsid w:val="00925C91"/>
    <w:rsid w:val="00925D8E"/>
    <w:rsid w:val="00926004"/>
    <w:rsid w:val="00926024"/>
    <w:rsid w:val="009261BB"/>
    <w:rsid w:val="009262D0"/>
    <w:rsid w:val="009267ED"/>
    <w:rsid w:val="00926A23"/>
    <w:rsid w:val="00926F0A"/>
    <w:rsid w:val="00927035"/>
    <w:rsid w:val="00927231"/>
    <w:rsid w:val="00927507"/>
    <w:rsid w:val="009276F6"/>
    <w:rsid w:val="0093004B"/>
    <w:rsid w:val="00930102"/>
    <w:rsid w:val="00932089"/>
    <w:rsid w:val="00932236"/>
    <w:rsid w:val="009333B0"/>
    <w:rsid w:val="00933A2E"/>
    <w:rsid w:val="00933CEE"/>
    <w:rsid w:val="0093403C"/>
    <w:rsid w:val="009341B9"/>
    <w:rsid w:val="00935127"/>
    <w:rsid w:val="00935397"/>
    <w:rsid w:val="009359A0"/>
    <w:rsid w:val="00935B2F"/>
    <w:rsid w:val="0093625E"/>
    <w:rsid w:val="0093632A"/>
    <w:rsid w:val="009368A6"/>
    <w:rsid w:val="009369C1"/>
    <w:rsid w:val="009379CB"/>
    <w:rsid w:val="00940390"/>
    <w:rsid w:val="009406AF"/>
    <w:rsid w:val="00940816"/>
    <w:rsid w:val="00940E05"/>
    <w:rsid w:val="009415A0"/>
    <w:rsid w:val="0094178E"/>
    <w:rsid w:val="00941C30"/>
    <w:rsid w:val="00941C8C"/>
    <w:rsid w:val="00942226"/>
    <w:rsid w:val="009427D2"/>
    <w:rsid w:val="00942DD9"/>
    <w:rsid w:val="00943AA6"/>
    <w:rsid w:val="00943E4F"/>
    <w:rsid w:val="009449F3"/>
    <w:rsid w:val="00944BAC"/>
    <w:rsid w:val="00944E1D"/>
    <w:rsid w:val="0094552A"/>
    <w:rsid w:val="00945843"/>
    <w:rsid w:val="00945D93"/>
    <w:rsid w:val="0094600C"/>
    <w:rsid w:val="009466AE"/>
    <w:rsid w:val="009468EC"/>
    <w:rsid w:val="00946E30"/>
    <w:rsid w:val="00947520"/>
    <w:rsid w:val="009478D6"/>
    <w:rsid w:val="009503E2"/>
    <w:rsid w:val="009503EF"/>
    <w:rsid w:val="009504E9"/>
    <w:rsid w:val="00950A97"/>
    <w:rsid w:val="00950AAC"/>
    <w:rsid w:val="00950C31"/>
    <w:rsid w:val="0095101A"/>
    <w:rsid w:val="0095136B"/>
    <w:rsid w:val="00951934"/>
    <w:rsid w:val="009520A5"/>
    <w:rsid w:val="0095277E"/>
    <w:rsid w:val="009527B5"/>
    <w:rsid w:val="00952D73"/>
    <w:rsid w:val="00952FF8"/>
    <w:rsid w:val="009534E7"/>
    <w:rsid w:val="00953C4C"/>
    <w:rsid w:val="00953FA9"/>
    <w:rsid w:val="009540A0"/>
    <w:rsid w:val="009547CF"/>
    <w:rsid w:val="00955023"/>
    <w:rsid w:val="00955202"/>
    <w:rsid w:val="00955302"/>
    <w:rsid w:val="00956B4D"/>
    <w:rsid w:val="00956C72"/>
    <w:rsid w:val="009573AD"/>
    <w:rsid w:val="00957593"/>
    <w:rsid w:val="00957645"/>
    <w:rsid w:val="00957977"/>
    <w:rsid w:val="009579A2"/>
    <w:rsid w:val="0096120E"/>
    <w:rsid w:val="00961400"/>
    <w:rsid w:val="00961827"/>
    <w:rsid w:val="0096190D"/>
    <w:rsid w:val="00961A0F"/>
    <w:rsid w:val="00961D74"/>
    <w:rsid w:val="00961DFD"/>
    <w:rsid w:val="00961EE8"/>
    <w:rsid w:val="009621A8"/>
    <w:rsid w:val="00962CCE"/>
    <w:rsid w:val="00963845"/>
    <w:rsid w:val="00963953"/>
    <w:rsid w:val="00963DB3"/>
    <w:rsid w:val="0096412D"/>
    <w:rsid w:val="0096492B"/>
    <w:rsid w:val="0096552F"/>
    <w:rsid w:val="00965FC9"/>
    <w:rsid w:val="0096602A"/>
    <w:rsid w:val="00967C20"/>
    <w:rsid w:val="00970FBD"/>
    <w:rsid w:val="009710A5"/>
    <w:rsid w:val="009712CD"/>
    <w:rsid w:val="00971314"/>
    <w:rsid w:val="009713E7"/>
    <w:rsid w:val="009715D4"/>
    <w:rsid w:val="00971D4C"/>
    <w:rsid w:val="009726DA"/>
    <w:rsid w:val="009727D3"/>
    <w:rsid w:val="0097298B"/>
    <w:rsid w:val="00972DCB"/>
    <w:rsid w:val="00972E57"/>
    <w:rsid w:val="00972E5F"/>
    <w:rsid w:val="00972FB9"/>
    <w:rsid w:val="00972FFC"/>
    <w:rsid w:val="0097323E"/>
    <w:rsid w:val="0097369D"/>
    <w:rsid w:val="009738B8"/>
    <w:rsid w:val="009739CD"/>
    <w:rsid w:val="00973D8F"/>
    <w:rsid w:val="009741CE"/>
    <w:rsid w:val="00974A92"/>
    <w:rsid w:val="00974B1C"/>
    <w:rsid w:val="00974E7C"/>
    <w:rsid w:val="00974EC0"/>
    <w:rsid w:val="00974F68"/>
    <w:rsid w:val="009753B9"/>
    <w:rsid w:val="009758C0"/>
    <w:rsid w:val="00975945"/>
    <w:rsid w:val="00976342"/>
    <w:rsid w:val="00976A3D"/>
    <w:rsid w:val="0097729B"/>
    <w:rsid w:val="00980505"/>
    <w:rsid w:val="00980DCD"/>
    <w:rsid w:val="00980F4D"/>
    <w:rsid w:val="009816F3"/>
    <w:rsid w:val="00981844"/>
    <w:rsid w:val="00981A1B"/>
    <w:rsid w:val="00981E35"/>
    <w:rsid w:val="00981FB0"/>
    <w:rsid w:val="00981FE1"/>
    <w:rsid w:val="009822F6"/>
    <w:rsid w:val="0098244D"/>
    <w:rsid w:val="009826DC"/>
    <w:rsid w:val="009829FA"/>
    <w:rsid w:val="009835A9"/>
    <w:rsid w:val="00983A70"/>
    <w:rsid w:val="00984405"/>
    <w:rsid w:val="00984490"/>
    <w:rsid w:val="00984BA0"/>
    <w:rsid w:val="00984C0D"/>
    <w:rsid w:val="00984C61"/>
    <w:rsid w:val="009850B7"/>
    <w:rsid w:val="00985950"/>
    <w:rsid w:val="00985A03"/>
    <w:rsid w:val="00985BF8"/>
    <w:rsid w:val="009864DF"/>
    <w:rsid w:val="009867E7"/>
    <w:rsid w:val="00986BCB"/>
    <w:rsid w:val="009871C6"/>
    <w:rsid w:val="0098745B"/>
    <w:rsid w:val="00987C87"/>
    <w:rsid w:val="00987F21"/>
    <w:rsid w:val="0099022A"/>
    <w:rsid w:val="0099107A"/>
    <w:rsid w:val="009913FB"/>
    <w:rsid w:val="00991462"/>
    <w:rsid w:val="009914D5"/>
    <w:rsid w:val="00991A2B"/>
    <w:rsid w:val="00991B9D"/>
    <w:rsid w:val="00991EC4"/>
    <w:rsid w:val="0099232B"/>
    <w:rsid w:val="00992349"/>
    <w:rsid w:val="009924E2"/>
    <w:rsid w:val="00992565"/>
    <w:rsid w:val="00992724"/>
    <w:rsid w:val="00992A0F"/>
    <w:rsid w:val="009938A4"/>
    <w:rsid w:val="009938BF"/>
    <w:rsid w:val="00993E6D"/>
    <w:rsid w:val="0099416E"/>
    <w:rsid w:val="009943FC"/>
    <w:rsid w:val="0099443C"/>
    <w:rsid w:val="00994965"/>
    <w:rsid w:val="00995435"/>
    <w:rsid w:val="00995CFD"/>
    <w:rsid w:val="00996051"/>
    <w:rsid w:val="00996565"/>
    <w:rsid w:val="0099683B"/>
    <w:rsid w:val="00996B51"/>
    <w:rsid w:val="00996D19"/>
    <w:rsid w:val="009973B5"/>
    <w:rsid w:val="00997ED4"/>
    <w:rsid w:val="009A00C3"/>
    <w:rsid w:val="009A0129"/>
    <w:rsid w:val="009A01E4"/>
    <w:rsid w:val="009A082E"/>
    <w:rsid w:val="009A08C0"/>
    <w:rsid w:val="009A0B5D"/>
    <w:rsid w:val="009A11F3"/>
    <w:rsid w:val="009A1387"/>
    <w:rsid w:val="009A139B"/>
    <w:rsid w:val="009A1A9B"/>
    <w:rsid w:val="009A1C4F"/>
    <w:rsid w:val="009A285A"/>
    <w:rsid w:val="009A29EE"/>
    <w:rsid w:val="009A3019"/>
    <w:rsid w:val="009A3050"/>
    <w:rsid w:val="009A384C"/>
    <w:rsid w:val="009A3A0E"/>
    <w:rsid w:val="009A4ECE"/>
    <w:rsid w:val="009A5BF5"/>
    <w:rsid w:val="009A61F9"/>
    <w:rsid w:val="009A6A92"/>
    <w:rsid w:val="009A6DFC"/>
    <w:rsid w:val="009A772A"/>
    <w:rsid w:val="009A7D07"/>
    <w:rsid w:val="009A7F9E"/>
    <w:rsid w:val="009B0272"/>
    <w:rsid w:val="009B08DC"/>
    <w:rsid w:val="009B090A"/>
    <w:rsid w:val="009B0C60"/>
    <w:rsid w:val="009B1167"/>
    <w:rsid w:val="009B121D"/>
    <w:rsid w:val="009B125F"/>
    <w:rsid w:val="009B18F6"/>
    <w:rsid w:val="009B1EAD"/>
    <w:rsid w:val="009B23DD"/>
    <w:rsid w:val="009B289B"/>
    <w:rsid w:val="009B2B20"/>
    <w:rsid w:val="009B2E34"/>
    <w:rsid w:val="009B36B2"/>
    <w:rsid w:val="009B3AC2"/>
    <w:rsid w:val="009B3C6C"/>
    <w:rsid w:val="009B3DFB"/>
    <w:rsid w:val="009B4B99"/>
    <w:rsid w:val="009B4E3D"/>
    <w:rsid w:val="009B4FE5"/>
    <w:rsid w:val="009B5273"/>
    <w:rsid w:val="009B5775"/>
    <w:rsid w:val="009B5A9C"/>
    <w:rsid w:val="009B5B8B"/>
    <w:rsid w:val="009B5F24"/>
    <w:rsid w:val="009B642E"/>
    <w:rsid w:val="009B6619"/>
    <w:rsid w:val="009B6FCD"/>
    <w:rsid w:val="009B78D2"/>
    <w:rsid w:val="009B7EAB"/>
    <w:rsid w:val="009C0061"/>
    <w:rsid w:val="009C039A"/>
    <w:rsid w:val="009C09AF"/>
    <w:rsid w:val="009C1701"/>
    <w:rsid w:val="009C1BBF"/>
    <w:rsid w:val="009C1C7E"/>
    <w:rsid w:val="009C1E1B"/>
    <w:rsid w:val="009C2324"/>
    <w:rsid w:val="009C23E8"/>
    <w:rsid w:val="009C269B"/>
    <w:rsid w:val="009C2EDA"/>
    <w:rsid w:val="009C3019"/>
    <w:rsid w:val="009C3060"/>
    <w:rsid w:val="009C3B2C"/>
    <w:rsid w:val="009C3E19"/>
    <w:rsid w:val="009C4340"/>
    <w:rsid w:val="009C46C9"/>
    <w:rsid w:val="009C4935"/>
    <w:rsid w:val="009C4CF1"/>
    <w:rsid w:val="009C4E03"/>
    <w:rsid w:val="009C53BF"/>
    <w:rsid w:val="009C543E"/>
    <w:rsid w:val="009C555D"/>
    <w:rsid w:val="009C5ED1"/>
    <w:rsid w:val="009C6072"/>
    <w:rsid w:val="009C6CE2"/>
    <w:rsid w:val="009C7938"/>
    <w:rsid w:val="009C7B89"/>
    <w:rsid w:val="009D02F2"/>
    <w:rsid w:val="009D1190"/>
    <w:rsid w:val="009D1B56"/>
    <w:rsid w:val="009D1C94"/>
    <w:rsid w:val="009D2DD8"/>
    <w:rsid w:val="009D2E60"/>
    <w:rsid w:val="009D308C"/>
    <w:rsid w:val="009D30A7"/>
    <w:rsid w:val="009D3263"/>
    <w:rsid w:val="009D3357"/>
    <w:rsid w:val="009D3565"/>
    <w:rsid w:val="009D394D"/>
    <w:rsid w:val="009D3BA0"/>
    <w:rsid w:val="009D3C2A"/>
    <w:rsid w:val="009D3F8C"/>
    <w:rsid w:val="009D42F9"/>
    <w:rsid w:val="009D44C7"/>
    <w:rsid w:val="009D4AD0"/>
    <w:rsid w:val="009D4CC1"/>
    <w:rsid w:val="009D4FA7"/>
    <w:rsid w:val="009D5160"/>
    <w:rsid w:val="009D5306"/>
    <w:rsid w:val="009D533E"/>
    <w:rsid w:val="009D55E2"/>
    <w:rsid w:val="009D5DE8"/>
    <w:rsid w:val="009D5E46"/>
    <w:rsid w:val="009D5FE9"/>
    <w:rsid w:val="009D63F7"/>
    <w:rsid w:val="009D6792"/>
    <w:rsid w:val="009D6948"/>
    <w:rsid w:val="009D696B"/>
    <w:rsid w:val="009D6AC4"/>
    <w:rsid w:val="009D728E"/>
    <w:rsid w:val="009D7752"/>
    <w:rsid w:val="009D7877"/>
    <w:rsid w:val="009D7B78"/>
    <w:rsid w:val="009D7C1A"/>
    <w:rsid w:val="009D7C63"/>
    <w:rsid w:val="009E000A"/>
    <w:rsid w:val="009E0442"/>
    <w:rsid w:val="009E04A1"/>
    <w:rsid w:val="009E068C"/>
    <w:rsid w:val="009E0A13"/>
    <w:rsid w:val="009E0BCD"/>
    <w:rsid w:val="009E0FBD"/>
    <w:rsid w:val="009E14F6"/>
    <w:rsid w:val="009E16C6"/>
    <w:rsid w:val="009E2078"/>
    <w:rsid w:val="009E26FA"/>
    <w:rsid w:val="009E2958"/>
    <w:rsid w:val="009E30E3"/>
    <w:rsid w:val="009E30EC"/>
    <w:rsid w:val="009E31B3"/>
    <w:rsid w:val="009E330E"/>
    <w:rsid w:val="009E3BF1"/>
    <w:rsid w:val="009E4336"/>
    <w:rsid w:val="009E457A"/>
    <w:rsid w:val="009E4887"/>
    <w:rsid w:val="009E4E09"/>
    <w:rsid w:val="009E4E4E"/>
    <w:rsid w:val="009E5960"/>
    <w:rsid w:val="009E5E51"/>
    <w:rsid w:val="009E6532"/>
    <w:rsid w:val="009E65B8"/>
    <w:rsid w:val="009E6B94"/>
    <w:rsid w:val="009E7079"/>
    <w:rsid w:val="009E7949"/>
    <w:rsid w:val="009E7DA5"/>
    <w:rsid w:val="009E7F28"/>
    <w:rsid w:val="009F01DB"/>
    <w:rsid w:val="009F0311"/>
    <w:rsid w:val="009F03BD"/>
    <w:rsid w:val="009F0588"/>
    <w:rsid w:val="009F0708"/>
    <w:rsid w:val="009F074D"/>
    <w:rsid w:val="009F0810"/>
    <w:rsid w:val="009F0812"/>
    <w:rsid w:val="009F0DBB"/>
    <w:rsid w:val="009F0DD3"/>
    <w:rsid w:val="009F1EDC"/>
    <w:rsid w:val="009F2519"/>
    <w:rsid w:val="009F2A71"/>
    <w:rsid w:val="009F3862"/>
    <w:rsid w:val="009F3A75"/>
    <w:rsid w:val="009F3ABC"/>
    <w:rsid w:val="009F3F70"/>
    <w:rsid w:val="009F452C"/>
    <w:rsid w:val="009F45D1"/>
    <w:rsid w:val="009F4AF4"/>
    <w:rsid w:val="009F4CF7"/>
    <w:rsid w:val="009F4E9F"/>
    <w:rsid w:val="009F4EA8"/>
    <w:rsid w:val="009F50E1"/>
    <w:rsid w:val="009F5BC3"/>
    <w:rsid w:val="009F5E39"/>
    <w:rsid w:val="009F5FAC"/>
    <w:rsid w:val="009F65A8"/>
    <w:rsid w:val="009F687E"/>
    <w:rsid w:val="009F7457"/>
    <w:rsid w:val="009F74B0"/>
    <w:rsid w:val="009F7ECD"/>
    <w:rsid w:val="00A00E08"/>
    <w:rsid w:val="00A01296"/>
    <w:rsid w:val="00A01C35"/>
    <w:rsid w:val="00A01D55"/>
    <w:rsid w:val="00A01F30"/>
    <w:rsid w:val="00A02388"/>
    <w:rsid w:val="00A02484"/>
    <w:rsid w:val="00A02E4C"/>
    <w:rsid w:val="00A03ACD"/>
    <w:rsid w:val="00A03D69"/>
    <w:rsid w:val="00A03DAF"/>
    <w:rsid w:val="00A0400E"/>
    <w:rsid w:val="00A04106"/>
    <w:rsid w:val="00A0429F"/>
    <w:rsid w:val="00A04D0E"/>
    <w:rsid w:val="00A05033"/>
    <w:rsid w:val="00A05770"/>
    <w:rsid w:val="00A05783"/>
    <w:rsid w:val="00A05FEB"/>
    <w:rsid w:val="00A06843"/>
    <w:rsid w:val="00A0693E"/>
    <w:rsid w:val="00A070C1"/>
    <w:rsid w:val="00A072A2"/>
    <w:rsid w:val="00A077AE"/>
    <w:rsid w:val="00A07BB4"/>
    <w:rsid w:val="00A07E57"/>
    <w:rsid w:val="00A07E59"/>
    <w:rsid w:val="00A101C9"/>
    <w:rsid w:val="00A104C7"/>
    <w:rsid w:val="00A1078B"/>
    <w:rsid w:val="00A1124E"/>
    <w:rsid w:val="00A116BF"/>
    <w:rsid w:val="00A117D5"/>
    <w:rsid w:val="00A11827"/>
    <w:rsid w:val="00A11969"/>
    <w:rsid w:val="00A11B79"/>
    <w:rsid w:val="00A11C19"/>
    <w:rsid w:val="00A123B9"/>
    <w:rsid w:val="00A12D95"/>
    <w:rsid w:val="00A12FCB"/>
    <w:rsid w:val="00A13990"/>
    <w:rsid w:val="00A13D44"/>
    <w:rsid w:val="00A13EB1"/>
    <w:rsid w:val="00A13FD8"/>
    <w:rsid w:val="00A14257"/>
    <w:rsid w:val="00A14C4D"/>
    <w:rsid w:val="00A150B1"/>
    <w:rsid w:val="00A151A1"/>
    <w:rsid w:val="00A151D4"/>
    <w:rsid w:val="00A151DB"/>
    <w:rsid w:val="00A1520A"/>
    <w:rsid w:val="00A15220"/>
    <w:rsid w:val="00A15549"/>
    <w:rsid w:val="00A159B5"/>
    <w:rsid w:val="00A15B78"/>
    <w:rsid w:val="00A1643F"/>
    <w:rsid w:val="00A16A0C"/>
    <w:rsid w:val="00A17264"/>
    <w:rsid w:val="00A17C42"/>
    <w:rsid w:val="00A17D6A"/>
    <w:rsid w:val="00A17FBA"/>
    <w:rsid w:val="00A20446"/>
    <w:rsid w:val="00A20ADC"/>
    <w:rsid w:val="00A20C09"/>
    <w:rsid w:val="00A21438"/>
    <w:rsid w:val="00A21DC6"/>
    <w:rsid w:val="00A22D73"/>
    <w:rsid w:val="00A234C4"/>
    <w:rsid w:val="00A239E0"/>
    <w:rsid w:val="00A23CF2"/>
    <w:rsid w:val="00A23EF2"/>
    <w:rsid w:val="00A23F3F"/>
    <w:rsid w:val="00A24A4C"/>
    <w:rsid w:val="00A24EA4"/>
    <w:rsid w:val="00A251D3"/>
    <w:rsid w:val="00A25876"/>
    <w:rsid w:val="00A25B82"/>
    <w:rsid w:val="00A25BE4"/>
    <w:rsid w:val="00A25C40"/>
    <w:rsid w:val="00A25E70"/>
    <w:rsid w:val="00A25EF2"/>
    <w:rsid w:val="00A26468"/>
    <w:rsid w:val="00A265F1"/>
    <w:rsid w:val="00A26A61"/>
    <w:rsid w:val="00A27F14"/>
    <w:rsid w:val="00A305F1"/>
    <w:rsid w:val="00A306A3"/>
    <w:rsid w:val="00A308E8"/>
    <w:rsid w:val="00A30B9B"/>
    <w:rsid w:val="00A30E81"/>
    <w:rsid w:val="00A30FE9"/>
    <w:rsid w:val="00A31ECC"/>
    <w:rsid w:val="00A32886"/>
    <w:rsid w:val="00A33222"/>
    <w:rsid w:val="00A33281"/>
    <w:rsid w:val="00A349E5"/>
    <w:rsid w:val="00A34A2D"/>
    <w:rsid w:val="00A34BF5"/>
    <w:rsid w:val="00A366F7"/>
    <w:rsid w:val="00A36735"/>
    <w:rsid w:val="00A36BF4"/>
    <w:rsid w:val="00A36F9D"/>
    <w:rsid w:val="00A378A4"/>
    <w:rsid w:val="00A37CC8"/>
    <w:rsid w:val="00A4010E"/>
    <w:rsid w:val="00A40371"/>
    <w:rsid w:val="00A40649"/>
    <w:rsid w:val="00A40DAB"/>
    <w:rsid w:val="00A4127D"/>
    <w:rsid w:val="00A415B0"/>
    <w:rsid w:val="00A41CD0"/>
    <w:rsid w:val="00A42097"/>
    <w:rsid w:val="00A420DA"/>
    <w:rsid w:val="00A425AB"/>
    <w:rsid w:val="00A42704"/>
    <w:rsid w:val="00A42C2B"/>
    <w:rsid w:val="00A43078"/>
    <w:rsid w:val="00A434A6"/>
    <w:rsid w:val="00A436C6"/>
    <w:rsid w:val="00A43D60"/>
    <w:rsid w:val="00A43E8C"/>
    <w:rsid w:val="00A4462C"/>
    <w:rsid w:val="00A44D60"/>
    <w:rsid w:val="00A452DC"/>
    <w:rsid w:val="00A4533B"/>
    <w:rsid w:val="00A45426"/>
    <w:rsid w:val="00A456F9"/>
    <w:rsid w:val="00A45D13"/>
    <w:rsid w:val="00A46192"/>
    <w:rsid w:val="00A46306"/>
    <w:rsid w:val="00A46444"/>
    <w:rsid w:val="00A467BD"/>
    <w:rsid w:val="00A46AC2"/>
    <w:rsid w:val="00A46EB0"/>
    <w:rsid w:val="00A46FF0"/>
    <w:rsid w:val="00A47008"/>
    <w:rsid w:val="00A47533"/>
    <w:rsid w:val="00A475E9"/>
    <w:rsid w:val="00A500F5"/>
    <w:rsid w:val="00A50482"/>
    <w:rsid w:val="00A505A8"/>
    <w:rsid w:val="00A50A6B"/>
    <w:rsid w:val="00A512A2"/>
    <w:rsid w:val="00A51BC9"/>
    <w:rsid w:val="00A52401"/>
    <w:rsid w:val="00A52D19"/>
    <w:rsid w:val="00A530C6"/>
    <w:rsid w:val="00A5342B"/>
    <w:rsid w:val="00A534D4"/>
    <w:rsid w:val="00A5355B"/>
    <w:rsid w:val="00A537EE"/>
    <w:rsid w:val="00A5383A"/>
    <w:rsid w:val="00A53B3A"/>
    <w:rsid w:val="00A54023"/>
    <w:rsid w:val="00A546FF"/>
    <w:rsid w:val="00A54762"/>
    <w:rsid w:val="00A54BBF"/>
    <w:rsid w:val="00A554B2"/>
    <w:rsid w:val="00A55B8F"/>
    <w:rsid w:val="00A55D15"/>
    <w:rsid w:val="00A55FD5"/>
    <w:rsid w:val="00A56012"/>
    <w:rsid w:val="00A56173"/>
    <w:rsid w:val="00A56D29"/>
    <w:rsid w:val="00A56DF1"/>
    <w:rsid w:val="00A5707D"/>
    <w:rsid w:val="00A571D8"/>
    <w:rsid w:val="00A57A98"/>
    <w:rsid w:val="00A57AFD"/>
    <w:rsid w:val="00A57DA1"/>
    <w:rsid w:val="00A600CF"/>
    <w:rsid w:val="00A60313"/>
    <w:rsid w:val="00A60846"/>
    <w:rsid w:val="00A60BE2"/>
    <w:rsid w:val="00A615CF"/>
    <w:rsid w:val="00A6196F"/>
    <w:rsid w:val="00A61A91"/>
    <w:rsid w:val="00A61D33"/>
    <w:rsid w:val="00A6218C"/>
    <w:rsid w:val="00A6221A"/>
    <w:rsid w:val="00A62797"/>
    <w:rsid w:val="00A6320C"/>
    <w:rsid w:val="00A632ED"/>
    <w:rsid w:val="00A6366B"/>
    <w:rsid w:val="00A638F7"/>
    <w:rsid w:val="00A63AA9"/>
    <w:rsid w:val="00A642B8"/>
    <w:rsid w:val="00A6476E"/>
    <w:rsid w:val="00A649BC"/>
    <w:rsid w:val="00A64CF5"/>
    <w:rsid w:val="00A64E71"/>
    <w:rsid w:val="00A650D4"/>
    <w:rsid w:val="00A6548B"/>
    <w:rsid w:val="00A65B9D"/>
    <w:rsid w:val="00A65E2C"/>
    <w:rsid w:val="00A65E34"/>
    <w:rsid w:val="00A6664F"/>
    <w:rsid w:val="00A666C7"/>
    <w:rsid w:val="00A670ED"/>
    <w:rsid w:val="00A67672"/>
    <w:rsid w:val="00A67C98"/>
    <w:rsid w:val="00A67DBE"/>
    <w:rsid w:val="00A67DD3"/>
    <w:rsid w:val="00A70331"/>
    <w:rsid w:val="00A704B3"/>
    <w:rsid w:val="00A70692"/>
    <w:rsid w:val="00A7141B"/>
    <w:rsid w:val="00A71662"/>
    <w:rsid w:val="00A71935"/>
    <w:rsid w:val="00A71CF6"/>
    <w:rsid w:val="00A71EF6"/>
    <w:rsid w:val="00A72152"/>
    <w:rsid w:val="00A72569"/>
    <w:rsid w:val="00A726FB"/>
    <w:rsid w:val="00A730F5"/>
    <w:rsid w:val="00A737B2"/>
    <w:rsid w:val="00A7390F"/>
    <w:rsid w:val="00A73A4E"/>
    <w:rsid w:val="00A73AC8"/>
    <w:rsid w:val="00A73BB2"/>
    <w:rsid w:val="00A73F57"/>
    <w:rsid w:val="00A74187"/>
    <w:rsid w:val="00A741E3"/>
    <w:rsid w:val="00A744AA"/>
    <w:rsid w:val="00A74562"/>
    <w:rsid w:val="00A74A92"/>
    <w:rsid w:val="00A7562B"/>
    <w:rsid w:val="00A756C2"/>
    <w:rsid w:val="00A75B74"/>
    <w:rsid w:val="00A75E9E"/>
    <w:rsid w:val="00A767AC"/>
    <w:rsid w:val="00A7748B"/>
    <w:rsid w:val="00A7749D"/>
    <w:rsid w:val="00A77A86"/>
    <w:rsid w:val="00A77CD7"/>
    <w:rsid w:val="00A80254"/>
    <w:rsid w:val="00A80281"/>
    <w:rsid w:val="00A8034B"/>
    <w:rsid w:val="00A804F5"/>
    <w:rsid w:val="00A808C8"/>
    <w:rsid w:val="00A810BC"/>
    <w:rsid w:val="00A814DB"/>
    <w:rsid w:val="00A818E2"/>
    <w:rsid w:val="00A818FB"/>
    <w:rsid w:val="00A81C66"/>
    <w:rsid w:val="00A821F3"/>
    <w:rsid w:val="00A82395"/>
    <w:rsid w:val="00A82DA2"/>
    <w:rsid w:val="00A8308D"/>
    <w:rsid w:val="00A83324"/>
    <w:rsid w:val="00A8345E"/>
    <w:rsid w:val="00A83D07"/>
    <w:rsid w:val="00A8403B"/>
    <w:rsid w:val="00A849F9"/>
    <w:rsid w:val="00A84D68"/>
    <w:rsid w:val="00A84E30"/>
    <w:rsid w:val="00A85042"/>
    <w:rsid w:val="00A8580D"/>
    <w:rsid w:val="00A86BA9"/>
    <w:rsid w:val="00A86EE0"/>
    <w:rsid w:val="00A86FB7"/>
    <w:rsid w:val="00A87113"/>
    <w:rsid w:val="00A872C4"/>
    <w:rsid w:val="00A87BDF"/>
    <w:rsid w:val="00A87DF9"/>
    <w:rsid w:val="00A87F32"/>
    <w:rsid w:val="00A87FBA"/>
    <w:rsid w:val="00A90394"/>
    <w:rsid w:val="00A90490"/>
    <w:rsid w:val="00A90A48"/>
    <w:rsid w:val="00A90A4D"/>
    <w:rsid w:val="00A90E18"/>
    <w:rsid w:val="00A9102C"/>
    <w:rsid w:val="00A91066"/>
    <w:rsid w:val="00A91A03"/>
    <w:rsid w:val="00A91A57"/>
    <w:rsid w:val="00A91A8F"/>
    <w:rsid w:val="00A91EE7"/>
    <w:rsid w:val="00A92295"/>
    <w:rsid w:val="00A92814"/>
    <w:rsid w:val="00A92E1E"/>
    <w:rsid w:val="00A93357"/>
    <w:rsid w:val="00A9363C"/>
    <w:rsid w:val="00A93911"/>
    <w:rsid w:val="00A94400"/>
    <w:rsid w:val="00A9446A"/>
    <w:rsid w:val="00A9480A"/>
    <w:rsid w:val="00A94EED"/>
    <w:rsid w:val="00A955DF"/>
    <w:rsid w:val="00A95A6E"/>
    <w:rsid w:val="00A95EB0"/>
    <w:rsid w:val="00A95F15"/>
    <w:rsid w:val="00A962C2"/>
    <w:rsid w:val="00A963C5"/>
    <w:rsid w:val="00A96C55"/>
    <w:rsid w:val="00A96D9A"/>
    <w:rsid w:val="00A97666"/>
    <w:rsid w:val="00A97BF5"/>
    <w:rsid w:val="00A97E4C"/>
    <w:rsid w:val="00AA0055"/>
    <w:rsid w:val="00AA0145"/>
    <w:rsid w:val="00AA0E6E"/>
    <w:rsid w:val="00AA0FAA"/>
    <w:rsid w:val="00AA1399"/>
    <w:rsid w:val="00AA1849"/>
    <w:rsid w:val="00AA22BC"/>
    <w:rsid w:val="00AA23EE"/>
    <w:rsid w:val="00AA2424"/>
    <w:rsid w:val="00AA2580"/>
    <w:rsid w:val="00AA2627"/>
    <w:rsid w:val="00AA26DF"/>
    <w:rsid w:val="00AA290B"/>
    <w:rsid w:val="00AA2A17"/>
    <w:rsid w:val="00AA2D5B"/>
    <w:rsid w:val="00AA2D91"/>
    <w:rsid w:val="00AA3004"/>
    <w:rsid w:val="00AA3684"/>
    <w:rsid w:val="00AA3916"/>
    <w:rsid w:val="00AA3BF6"/>
    <w:rsid w:val="00AA3DAC"/>
    <w:rsid w:val="00AA41EE"/>
    <w:rsid w:val="00AA42A6"/>
    <w:rsid w:val="00AA42DF"/>
    <w:rsid w:val="00AA497B"/>
    <w:rsid w:val="00AA4C00"/>
    <w:rsid w:val="00AA5542"/>
    <w:rsid w:val="00AA55A8"/>
    <w:rsid w:val="00AA59D3"/>
    <w:rsid w:val="00AA6AFE"/>
    <w:rsid w:val="00AA6D63"/>
    <w:rsid w:val="00AA758F"/>
    <w:rsid w:val="00AA79F0"/>
    <w:rsid w:val="00AA7CD5"/>
    <w:rsid w:val="00AB00E8"/>
    <w:rsid w:val="00AB041E"/>
    <w:rsid w:val="00AB0795"/>
    <w:rsid w:val="00AB140F"/>
    <w:rsid w:val="00AB15D3"/>
    <w:rsid w:val="00AB16AE"/>
    <w:rsid w:val="00AB1870"/>
    <w:rsid w:val="00AB1C3F"/>
    <w:rsid w:val="00AB2B9D"/>
    <w:rsid w:val="00AB3258"/>
    <w:rsid w:val="00AB333E"/>
    <w:rsid w:val="00AB3971"/>
    <w:rsid w:val="00AB3F88"/>
    <w:rsid w:val="00AB40A6"/>
    <w:rsid w:val="00AB421F"/>
    <w:rsid w:val="00AB437C"/>
    <w:rsid w:val="00AB48B8"/>
    <w:rsid w:val="00AB4ADC"/>
    <w:rsid w:val="00AB4E2E"/>
    <w:rsid w:val="00AB4F71"/>
    <w:rsid w:val="00AB5116"/>
    <w:rsid w:val="00AB535F"/>
    <w:rsid w:val="00AB58FF"/>
    <w:rsid w:val="00AB5BDE"/>
    <w:rsid w:val="00AB6150"/>
    <w:rsid w:val="00AB6A7B"/>
    <w:rsid w:val="00AB6B4D"/>
    <w:rsid w:val="00AB6B80"/>
    <w:rsid w:val="00AB6D74"/>
    <w:rsid w:val="00AB73D2"/>
    <w:rsid w:val="00AB758A"/>
    <w:rsid w:val="00AB7DB3"/>
    <w:rsid w:val="00AC0512"/>
    <w:rsid w:val="00AC07A0"/>
    <w:rsid w:val="00AC09D3"/>
    <w:rsid w:val="00AC1E1F"/>
    <w:rsid w:val="00AC2573"/>
    <w:rsid w:val="00AC274B"/>
    <w:rsid w:val="00AC3980"/>
    <w:rsid w:val="00AC3B9C"/>
    <w:rsid w:val="00AC3D23"/>
    <w:rsid w:val="00AC3F4D"/>
    <w:rsid w:val="00AC408C"/>
    <w:rsid w:val="00AC43B5"/>
    <w:rsid w:val="00AC46B6"/>
    <w:rsid w:val="00AC4E41"/>
    <w:rsid w:val="00AC5317"/>
    <w:rsid w:val="00AC55CE"/>
    <w:rsid w:val="00AC5915"/>
    <w:rsid w:val="00AC5B28"/>
    <w:rsid w:val="00AC66FE"/>
    <w:rsid w:val="00AC6937"/>
    <w:rsid w:val="00AC6C77"/>
    <w:rsid w:val="00AC7ADD"/>
    <w:rsid w:val="00AD08C6"/>
    <w:rsid w:val="00AD09E8"/>
    <w:rsid w:val="00AD0D33"/>
    <w:rsid w:val="00AD0F4C"/>
    <w:rsid w:val="00AD0F82"/>
    <w:rsid w:val="00AD0FFF"/>
    <w:rsid w:val="00AD12BF"/>
    <w:rsid w:val="00AD1732"/>
    <w:rsid w:val="00AD1C41"/>
    <w:rsid w:val="00AD2A81"/>
    <w:rsid w:val="00AD2A99"/>
    <w:rsid w:val="00AD2BDB"/>
    <w:rsid w:val="00AD34A6"/>
    <w:rsid w:val="00AD3BCA"/>
    <w:rsid w:val="00AD3D0D"/>
    <w:rsid w:val="00AD46F6"/>
    <w:rsid w:val="00AD4A21"/>
    <w:rsid w:val="00AD4B6B"/>
    <w:rsid w:val="00AD4C23"/>
    <w:rsid w:val="00AD4F60"/>
    <w:rsid w:val="00AD5028"/>
    <w:rsid w:val="00AD58EE"/>
    <w:rsid w:val="00AD5AB3"/>
    <w:rsid w:val="00AD5C8F"/>
    <w:rsid w:val="00AD6760"/>
    <w:rsid w:val="00AD6873"/>
    <w:rsid w:val="00AD6C17"/>
    <w:rsid w:val="00AD6F1E"/>
    <w:rsid w:val="00AD7B30"/>
    <w:rsid w:val="00AD7DCD"/>
    <w:rsid w:val="00AE054B"/>
    <w:rsid w:val="00AE0566"/>
    <w:rsid w:val="00AE0809"/>
    <w:rsid w:val="00AE0945"/>
    <w:rsid w:val="00AE0F28"/>
    <w:rsid w:val="00AE0FB5"/>
    <w:rsid w:val="00AE14D1"/>
    <w:rsid w:val="00AE1A38"/>
    <w:rsid w:val="00AE1F7A"/>
    <w:rsid w:val="00AE20E4"/>
    <w:rsid w:val="00AE27E4"/>
    <w:rsid w:val="00AE2C48"/>
    <w:rsid w:val="00AE344B"/>
    <w:rsid w:val="00AE3A99"/>
    <w:rsid w:val="00AE3E48"/>
    <w:rsid w:val="00AE426F"/>
    <w:rsid w:val="00AE4403"/>
    <w:rsid w:val="00AE49CD"/>
    <w:rsid w:val="00AE4E02"/>
    <w:rsid w:val="00AE5267"/>
    <w:rsid w:val="00AE5378"/>
    <w:rsid w:val="00AE567F"/>
    <w:rsid w:val="00AE5792"/>
    <w:rsid w:val="00AE581F"/>
    <w:rsid w:val="00AE5C9D"/>
    <w:rsid w:val="00AE6118"/>
    <w:rsid w:val="00AE6149"/>
    <w:rsid w:val="00AE6663"/>
    <w:rsid w:val="00AE767E"/>
    <w:rsid w:val="00AE7787"/>
    <w:rsid w:val="00AE7923"/>
    <w:rsid w:val="00AF09EA"/>
    <w:rsid w:val="00AF1053"/>
    <w:rsid w:val="00AF142C"/>
    <w:rsid w:val="00AF193C"/>
    <w:rsid w:val="00AF1E52"/>
    <w:rsid w:val="00AF244C"/>
    <w:rsid w:val="00AF2591"/>
    <w:rsid w:val="00AF2E80"/>
    <w:rsid w:val="00AF35AE"/>
    <w:rsid w:val="00AF3A81"/>
    <w:rsid w:val="00AF436A"/>
    <w:rsid w:val="00AF4638"/>
    <w:rsid w:val="00AF480A"/>
    <w:rsid w:val="00AF4D30"/>
    <w:rsid w:val="00AF52A6"/>
    <w:rsid w:val="00AF5B66"/>
    <w:rsid w:val="00AF5B77"/>
    <w:rsid w:val="00AF5DC5"/>
    <w:rsid w:val="00AF5E41"/>
    <w:rsid w:val="00AF69B7"/>
    <w:rsid w:val="00AF7008"/>
    <w:rsid w:val="00AF7268"/>
    <w:rsid w:val="00AF72C8"/>
    <w:rsid w:val="00AF73D1"/>
    <w:rsid w:val="00AF74B9"/>
    <w:rsid w:val="00AF7D44"/>
    <w:rsid w:val="00B005C1"/>
    <w:rsid w:val="00B00932"/>
    <w:rsid w:val="00B00FC1"/>
    <w:rsid w:val="00B01132"/>
    <w:rsid w:val="00B01910"/>
    <w:rsid w:val="00B01A4F"/>
    <w:rsid w:val="00B01A8C"/>
    <w:rsid w:val="00B01F85"/>
    <w:rsid w:val="00B02A16"/>
    <w:rsid w:val="00B02AD4"/>
    <w:rsid w:val="00B02BDE"/>
    <w:rsid w:val="00B02D95"/>
    <w:rsid w:val="00B03155"/>
    <w:rsid w:val="00B036F9"/>
    <w:rsid w:val="00B038F3"/>
    <w:rsid w:val="00B03B8D"/>
    <w:rsid w:val="00B03DCA"/>
    <w:rsid w:val="00B047C2"/>
    <w:rsid w:val="00B05587"/>
    <w:rsid w:val="00B055D0"/>
    <w:rsid w:val="00B05B95"/>
    <w:rsid w:val="00B0612F"/>
    <w:rsid w:val="00B062A0"/>
    <w:rsid w:val="00B063F2"/>
    <w:rsid w:val="00B0642E"/>
    <w:rsid w:val="00B06440"/>
    <w:rsid w:val="00B0655F"/>
    <w:rsid w:val="00B06854"/>
    <w:rsid w:val="00B06B80"/>
    <w:rsid w:val="00B0793C"/>
    <w:rsid w:val="00B07E63"/>
    <w:rsid w:val="00B101F6"/>
    <w:rsid w:val="00B10865"/>
    <w:rsid w:val="00B108F6"/>
    <w:rsid w:val="00B10ED0"/>
    <w:rsid w:val="00B118B6"/>
    <w:rsid w:val="00B11CF5"/>
    <w:rsid w:val="00B12382"/>
    <w:rsid w:val="00B123C6"/>
    <w:rsid w:val="00B124CD"/>
    <w:rsid w:val="00B12551"/>
    <w:rsid w:val="00B128F9"/>
    <w:rsid w:val="00B12ADD"/>
    <w:rsid w:val="00B12D0B"/>
    <w:rsid w:val="00B1303D"/>
    <w:rsid w:val="00B13438"/>
    <w:rsid w:val="00B134E9"/>
    <w:rsid w:val="00B13611"/>
    <w:rsid w:val="00B138CD"/>
    <w:rsid w:val="00B138D1"/>
    <w:rsid w:val="00B14DD7"/>
    <w:rsid w:val="00B14F25"/>
    <w:rsid w:val="00B15737"/>
    <w:rsid w:val="00B15B52"/>
    <w:rsid w:val="00B16233"/>
    <w:rsid w:val="00B165F3"/>
    <w:rsid w:val="00B16A19"/>
    <w:rsid w:val="00B16C62"/>
    <w:rsid w:val="00B170C5"/>
    <w:rsid w:val="00B17434"/>
    <w:rsid w:val="00B1771C"/>
    <w:rsid w:val="00B2008E"/>
    <w:rsid w:val="00B209F2"/>
    <w:rsid w:val="00B21198"/>
    <w:rsid w:val="00B21887"/>
    <w:rsid w:val="00B21A21"/>
    <w:rsid w:val="00B21E66"/>
    <w:rsid w:val="00B21FF8"/>
    <w:rsid w:val="00B227E8"/>
    <w:rsid w:val="00B22C21"/>
    <w:rsid w:val="00B22F55"/>
    <w:rsid w:val="00B230D4"/>
    <w:rsid w:val="00B2393E"/>
    <w:rsid w:val="00B23DB4"/>
    <w:rsid w:val="00B23FD2"/>
    <w:rsid w:val="00B24005"/>
    <w:rsid w:val="00B24061"/>
    <w:rsid w:val="00B242E2"/>
    <w:rsid w:val="00B24697"/>
    <w:rsid w:val="00B24AC9"/>
    <w:rsid w:val="00B24F44"/>
    <w:rsid w:val="00B24FA6"/>
    <w:rsid w:val="00B25266"/>
    <w:rsid w:val="00B2535F"/>
    <w:rsid w:val="00B25FC3"/>
    <w:rsid w:val="00B25FDE"/>
    <w:rsid w:val="00B26418"/>
    <w:rsid w:val="00B269F1"/>
    <w:rsid w:val="00B2703E"/>
    <w:rsid w:val="00B27447"/>
    <w:rsid w:val="00B27E8E"/>
    <w:rsid w:val="00B30449"/>
    <w:rsid w:val="00B307BD"/>
    <w:rsid w:val="00B30D1C"/>
    <w:rsid w:val="00B30ED6"/>
    <w:rsid w:val="00B30EF4"/>
    <w:rsid w:val="00B312E4"/>
    <w:rsid w:val="00B31664"/>
    <w:rsid w:val="00B31C57"/>
    <w:rsid w:val="00B31DF9"/>
    <w:rsid w:val="00B32429"/>
    <w:rsid w:val="00B33113"/>
    <w:rsid w:val="00B33C1B"/>
    <w:rsid w:val="00B3443E"/>
    <w:rsid w:val="00B3476C"/>
    <w:rsid w:val="00B34B2A"/>
    <w:rsid w:val="00B34D46"/>
    <w:rsid w:val="00B3500C"/>
    <w:rsid w:val="00B35D46"/>
    <w:rsid w:val="00B364CC"/>
    <w:rsid w:val="00B36535"/>
    <w:rsid w:val="00B367DB"/>
    <w:rsid w:val="00B36C40"/>
    <w:rsid w:val="00B36F1F"/>
    <w:rsid w:val="00B37226"/>
    <w:rsid w:val="00B377B9"/>
    <w:rsid w:val="00B37B1D"/>
    <w:rsid w:val="00B37DD7"/>
    <w:rsid w:val="00B400A9"/>
    <w:rsid w:val="00B400E5"/>
    <w:rsid w:val="00B4014B"/>
    <w:rsid w:val="00B401E3"/>
    <w:rsid w:val="00B40750"/>
    <w:rsid w:val="00B40ABD"/>
    <w:rsid w:val="00B40EDC"/>
    <w:rsid w:val="00B415FD"/>
    <w:rsid w:val="00B419EC"/>
    <w:rsid w:val="00B41AD0"/>
    <w:rsid w:val="00B41BBA"/>
    <w:rsid w:val="00B41CEF"/>
    <w:rsid w:val="00B41E29"/>
    <w:rsid w:val="00B41F64"/>
    <w:rsid w:val="00B420BD"/>
    <w:rsid w:val="00B420DE"/>
    <w:rsid w:val="00B4227C"/>
    <w:rsid w:val="00B4268E"/>
    <w:rsid w:val="00B42A34"/>
    <w:rsid w:val="00B42B64"/>
    <w:rsid w:val="00B42C23"/>
    <w:rsid w:val="00B430A9"/>
    <w:rsid w:val="00B43291"/>
    <w:rsid w:val="00B43767"/>
    <w:rsid w:val="00B43D8B"/>
    <w:rsid w:val="00B43DEE"/>
    <w:rsid w:val="00B43FFD"/>
    <w:rsid w:val="00B44164"/>
    <w:rsid w:val="00B441A7"/>
    <w:rsid w:val="00B44893"/>
    <w:rsid w:val="00B4491B"/>
    <w:rsid w:val="00B4517D"/>
    <w:rsid w:val="00B4597F"/>
    <w:rsid w:val="00B45EC9"/>
    <w:rsid w:val="00B460F4"/>
    <w:rsid w:val="00B46851"/>
    <w:rsid w:val="00B46BA8"/>
    <w:rsid w:val="00B46C26"/>
    <w:rsid w:val="00B47D44"/>
    <w:rsid w:val="00B47F9F"/>
    <w:rsid w:val="00B50109"/>
    <w:rsid w:val="00B50445"/>
    <w:rsid w:val="00B5051B"/>
    <w:rsid w:val="00B5056A"/>
    <w:rsid w:val="00B505A7"/>
    <w:rsid w:val="00B50AF1"/>
    <w:rsid w:val="00B5100E"/>
    <w:rsid w:val="00B510AD"/>
    <w:rsid w:val="00B51C2B"/>
    <w:rsid w:val="00B52709"/>
    <w:rsid w:val="00B528D8"/>
    <w:rsid w:val="00B52C80"/>
    <w:rsid w:val="00B5373E"/>
    <w:rsid w:val="00B53766"/>
    <w:rsid w:val="00B53B01"/>
    <w:rsid w:val="00B53D3F"/>
    <w:rsid w:val="00B53F32"/>
    <w:rsid w:val="00B54450"/>
    <w:rsid w:val="00B545AB"/>
    <w:rsid w:val="00B549F6"/>
    <w:rsid w:val="00B5514A"/>
    <w:rsid w:val="00B5539E"/>
    <w:rsid w:val="00B554A3"/>
    <w:rsid w:val="00B555A8"/>
    <w:rsid w:val="00B559CC"/>
    <w:rsid w:val="00B55A33"/>
    <w:rsid w:val="00B55A7D"/>
    <w:rsid w:val="00B55A9A"/>
    <w:rsid w:val="00B55B8D"/>
    <w:rsid w:val="00B57154"/>
    <w:rsid w:val="00B57740"/>
    <w:rsid w:val="00B57854"/>
    <w:rsid w:val="00B57925"/>
    <w:rsid w:val="00B57F0D"/>
    <w:rsid w:val="00B6031A"/>
    <w:rsid w:val="00B61200"/>
    <w:rsid w:val="00B6156B"/>
    <w:rsid w:val="00B6188B"/>
    <w:rsid w:val="00B61A5F"/>
    <w:rsid w:val="00B634FC"/>
    <w:rsid w:val="00B63AFC"/>
    <w:rsid w:val="00B63B72"/>
    <w:rsid w:val="00B64134"/>
    <w:rsid w:val="00B6428C"/>
    <w:rsid w:val="00B64FB5"/>
    <w:rsid w:val="00B6528F"/>
    <w:rsid w:val="00B656B6"/>
    <w:rsid w:val="00B6671F"/>
    <w:rsid w:val="00B6681A"/>
    <w:rsid w:val="00B66D3E"/>
    <w:rsid w:val="00B671D1"/>
    <w:rsid w:val="00B6765A"/>
    <w:rsid w:val="00B67CE6"/>
    <w:rsid w:val="00B71124"/>
    <w:rsid w:val="00B712F2"/>
    <w:rsid w:val="00B71590"/>
    <w:rsid w:val="00B71830"/>
    <w:rsid w:val="00B722E0"/>
    <w:rsid w:val="00B72360"/>
    <w:rsid w:val="00B723A7"/>
    <w:rsid w:val="00B726CC"/>
    <w:rsid w:val="00B7278B"/>
    <w:rsid w:val="00B72EFB"/>
    <w:rsid w:val="00B73897"/>
    <w:rsid w:val="00B7396D"/>
    <w:rsid w:val="00B73AB8"/>
    <w:rsid w:val="00B7445B"/>
    <w:rsid w:val="00B74722"/>
    <w:rsid w:val="00B748AF"/>
    <w:rsid w:val="00B748C1"/>
    <w:rsid w:val="00B74975"/>
    <w:rsid w:val="00B74993"/>
    <w:rsid w:val="00B74CFE"/>
    <w:rsid w:val="00B74DBB"/>
    <w:rsid w:val="00B75500"/>
    <w:rsid w:val="00B7573D"/>
    <w:rsid w:val="00B759A0"/>
    <w:rsid w:val="00B75B22"/>
    <w:rsid w:val="00B75FEC"/>
    <w:rsid w:val="00B76198"/>
    <w:rsid w:val="00B766C9"/>
    <w:rsid w:val="00B76AC9"/>
    <w:rsid w:val="00B76C4A"/>
    <w:rsid w:val="00B7701F"/>
    <w:rsid w:val="00B771BC"/>
    <w:rsid w:val="00B7789E"/>
    <w:rsid w:val="00B77DAB"/>
    <w:rsid w:val="00B800F0"/>
    <w:rsid w:val="00B80A05"/>
    <w:rsid w:val="00B80DAC"/>
    <w:rsid w:val="00B80E97"/>
    <w:rsid w:val="00B81E37"/>
    <w:rsid w:val="00B81E79"/>
    <w:rsid w:val="00B8208A"/>
    <w:rsid w:val="00B82105"/>
    <w:rsid w:val="00B82467"/>
    <w:rsid w:val="00B827F0"/>
    <w:rsid w:val="00B82ED8"/>
    <w:rsid w:val="00B83462"/>
    <w:rsid w:val="00B837D4"/>
    <w:rsid w:val="00B8389A"/>
    <w:rsid w:val="00B83CB4"/>
    <w:rsid w:val="00B83D01"/>
    <w:rsid w:val="00B83DC1"/>
    <w:rsid w:val="00B84284"/>
    <w:rsid w:val="00B84D40"/>
    <w:rsid w:val="00B84FBA"/>
    <w:rsid w:val="00B8502B"/>
    <w:rsid w:val="00B85219"/>
    <w:rsid w:val="00B86291"/>
    <w:rsid w:val="00B862BF"/>
    <w:rsid w:val="00B8681D"/>
    <w:rsid w:val="00B86B66"/>
    <w:rsid w:val="00B873BE"/>
    <w:rsid w:val="00B87737"/>
    <w:rsid w:val="00B87844"/>
    <w:rsid w:val="00B8784C"/>
    <w:rsid w:val="00B87A1E"/>
    <w:rsid w:val="00B87B17"/>
    <w:rsid w:val="00B87C6C"/>
    <w:rsid w:val="00B87DA2"/>
    <w:rsid w:val="00B9060E"/>
    <w:rsid w:val="00B91CE6"/>
    <w:rsid w:val="00B92970"/>
    <w:rsid w:val="00B929F3"/>
    <w:rsid w:val="00B92B4C"/>
    <w:rsid w:val="00B933D7"/>
    <w:rsid w:val="00B934BC"/>
    <w:rsid w:val="00B937A2"/>
    <w:rsid w:val="00B93977"/>
    <w:rsid w:val="00B93BA0"/>
    <w:rsid w:val="00B93F41"/>
    <w:rsid w:val="00B94819"/>
    <w:rsid w:val="00B949B8"/>
    <w:rsid w:val="00B94DB0"/>
    <w:rsid w:val="00B951F9"/>
    <w:rsid w:val="00B9533E"/>
    <w:rsid w:val="00B953CA"/>
    <w:rsid w:val="00B95980"/>
    <w:rsid w:val="00B95BCA"/>
    <w:rsid w:val="00B9642E"/>
    <w:rsid w:val="00B9656E"/>
    <w:rsid w:val="00B966DA"/>
    <w:rsid w:val="00B9685B"/>
    <w:rsid w:val="00B96F47"/>
    <w:rsid w:val="00B96F7E"/>
    <w:rsid w:val="00B9714D"/>
    <w:rsid w:val="00B971BB"/>
    <w:rsid w:val="00B97290"/>
    <w:rsid w:val="00B97953"/>
    <w:rsid w:val="00B97C36"/>
    <w:rsid w:val="00BA0A9D"/>
    <w:rsid w:val="00BA0DB9"/>
    <w:rsid w:val="00BA11A2"/>
    <w:rsid w:val="00BA14B0"/>
    <w:rsid w:val="00BA17CD"/>
    <w:rsid w:val="00BA1B60"/>
    <w:rsid w:val="00BA1E63"/>
    <w:rsid w:val="00BA2094"/>
    <w:rsid w:val="00BA21EF"/>
    <w:rsid w:val="00BA3415"/>
    <w:rsid w:val="00BA389D"/>
    <w:rsid w:val="00BA3A69"/>
    <w:rsid w:val="00BA4366"/>
    <w:rsid w:val="00BA4F79"/>
    <w:rsid w:val="00BA4FE5"/>
    <w:rsid w:val="00BA533B"/>
    <w:rsid w:val="00BA59D9"/>
    <w:rsid w:val="00BA59E5"/>
    <w:rsid w:val="00BA612F"/>
    <w:rsid w:val="00BA63D7"/>
    <w:rsid w:val="00BA6892"/>
    <w:rsid w:val="00BA6B03"/>
    <w:rsid w:val="00BA714F"/>
    <w:rsid w:val="00BA75EB"/>
    <w:rsid w:val="00BA7CAC"/>
    <w:rsid w:val="00BB00F1"/>
    <w:rsid w:val="00BB04DA"/>
    <w:rsid w:val="00BB08DA"/>
    <w:rsid w:val="00BB0916"/>
    <w:rsid w:val="00BB0A02"/>
    <w:rsid w:val="00BB0F38"/>
    <w:rsid w:val="00BB1282"/>
    <w:rsid w:val="00BB15B3"/>
    <w:rsid w:val="00BB16AC"/>
    <w:rsid w:val="00BB1A11"/>
    <w:rsid w:val="00BB1E86"/>
    <w:rsid w:val="00BB237B"/>
    <w:rsid w:val="00BB26E4"/>
    <w:rsid w:val="00BB2D4A"/>
    <w:rsid w:val="00BB3674"/>
    <w:rsid w:val="00BB37AB"/>
    <w:rsid w:val="00BB4483"/>
    <w:rsid w:val="00BB44CC"/>
    <w:rsid w:val="00BB4589"/>
    <w:rsid w:val="00BB4F63"/>
    <w:rsid w:val="00BB5750"/>
    <w:rsid w:val="00BB5DA9"/>
    <w:rsid w:val="00BB5F06"/>
    <w:rsid w:val="00BB5FFC"/>
    <w:rsid w:val="00BB6117"/>
    <w:rsid w:val="00BB681A"/>
    <w:rsid w:val="00BB68C6"/>
    <w:rsid w:val="00BB6A2A"/>
    <w:rsid w:val="00BB7067"/>
    <w:rsid w:val="00BB7DDC"/>
    <w:rsid w:val="00BC064D"/>
    <w:rsid w:val="00BC0A6C"/>
    <w:rsid w:val="00BC10E5"/>
    <w:rsid w:val="00BC158F"/>
    <w:rsid w:val="00BC1A66"/>
    <w:rsid w:val="00BC1A9D"/>
    <w:rsid w:val="00BC1E5E"/>
    <w:rsid w:val="00BC2165"/>
    <w:rsid w:val="00BC2785"/>
    <w:rsid w:val="00BC2AAA"/>
    <w:rsid w:val="00BC2ABC"/>
    <w:rsid w:val="00BC2D9B"/>
    <w:rsid w:val="00BC2DF7"/>
    <w:rsid w:val="00BC2F7E"/>
    <w:rsid w:val="00BC3684"/>
    <w:rsid w:val="00BC3915"/>
    <w:rsid w:val="00BC4EF6"/>
    <w:rsid w:val="00BC4FA7"/>
    <w:rsid w:val="00BC5228"/>
    <w:rsid w:val="00BC5AA2"/>
    <w:rsid w:val="00BC5ACC"/>
    <w:rsid w:val="00BC5B2F"/>
    <w:rsid w:val="00BC7599"/>
    <w:rsid w:val="00BC7BE9"/>
    <w:rsid w:val="00BD08C3"/>
    <w:rsid w:val="00BD0C90"/>
    <w:rsid w:val="00BD181D"/>
    <w:rsid w:val="00BD1EE7"/>
    <w:rsid w:val="00BD29A5"/>
    <w:rsid w:val="00BD3388"/>
    <w:rsid w:val="00BD34EF"/>
    <w:rsid w:val="00BD360A"/>
    <w:rsid w:val="00BD3B3C"/>
    <w:rsid w:val="00BD50AF"/>
    <w:rsid w:val="00BD55F8"/>
    <w:rsid w:val="00BD5FBF"/>
    <w:rsid w:val="00BD6D5E"/>
    <w:rsid w:val="00BD76F6"/>
    <w:rsid w:val="00BE0373"/>
    <w:rsid w:val="00BE0F47"/>
    <w:rsid w:val="00BE1321"/>
    <w:rsid w:val="00BE1378"/>
    <w:rsid w:val="00BE17AB"/>
    <w:rsid w:val="00BE1AD7"/>
    <w:rsid w:val="00BE1D5F"/>
    <w:rsid w:val="00BE1F83"/>
    <w:rsid w:val="00BE229F"/>
    <w:rsid w:val="00BE2EF0"/>
    <w:rsid w:val="00BE31BF"/>
    <w:rsid w:val="00BE33D7"/>
    <w:rsid w:val="00BE3915"/>
    <w:rsid w:val="00BE3C7A"/>
    <w:rsid w:val="00BE3D39"/>
    <w:rsid w:val="00BE42B2"/>
    <w:rsid w:val="00BE4591"/>
    <w:rsid w:val="00BE4D05"/>
    <w:rsid w:val="00BE5022"/>
    <w:rsid w:val="00BE5146"/>
    <w:rsid w:val="00BE5404"/>
    <w:rsid w:val="00BE5BEC"/>
    <w:rsid w:val="00BE5C76"/>
    <w:rsid w:val="00BE5D06"/>
    <w:rsid w:val="00BE6419"/>
    <w:rsid w:val="00BE6D58"/>
    <w:rsid w:val="00BE6EFA"/>
    <w:rsid w:val="00BE72BC"/>
    <w:rsid w:val="00BF016D"/>
    <w:rsid w:val="00BF0570"/>
    <w:rsid w:val="00BF065F"/>
    <w:rsid w:val="00BF06C9"/>
    <w:rsid w:val="00BF0850"/>
    <w:rsid w:val="00BF1048"/>
    <w:rsid w:val="00BF1AAD"/>
    <w:rsid w:val="00BF1B8B"/>
    <w:rsid w:val="00BF1EA2"/>
    <w:rsid w:val="00BF1FCE"/>
    <w:rsid w:val="00BF2AF4"/>
    <w:rsid w:val="00BF2B2D"/>
    <w:rsid w:val="00BF2C56"/>
    <w:rsid w:val="00BF2E3D"/>
    <w:rsid w:val="00BF3500"/>
    <w:rsid w:val="00BF37E1"/>
    <w:rsid w:val="00BF3F1C"/>
    <w:rsid w:val="00BF4008"/>
    <w:rsid w:val="00BF4561"/>
    <w:rsid w:val="00BF481D"/>
    <w:rsid w:val="00BF4D17"/>
    <w:rsid w:val="00BF518A"/>
    <w:rsid w:val="00BF5D89"/>
    <w:rsid w:val="00BF5F36"/>
    <w:rsid w:val="00BF6539"/>
    <w:rsid w:val="00BF6550"/>
    <w:rsid w:val="00BF68A4"/>
    <w:rsid w:val="00BF6C3C"/>
    <w:rsid w:val="00BF70F9"/>
    <w:rsid w:val="00BF78E4"/>
    <w:rsid w:val="00BF7C41"/>
    <w:rsid w:val="00C002D6"/>
    <w:rsid w:val="00C0041F"/>
    <w:rsid w:val="00C00993"/>
    <w:rsid w:val="00C00A1A"/>
    <w:rsid w:val="00C01638"/>
    <w:rsid w:val="00C01872"/>
    <w:rsid w:val="00C01A89"/>
    <w:rsid w:val="00C01C9B"/>
    <w:rsid w:val="00C02244"/>
    <w:rsid w:val="00C02ABE"/>
    <w:rsid w:val="00C02C08"/>
    <w:rsid w:val="00C03A3F"/>
    <w:rsid w:val="00C03D0C"/>
    <w:rsid w:val="00C03D6F"/>
    <w:rsid w:val="00C0415C"/>
    <w:rsid w:val="00C042AB"/>
    <w:rsid w:val="00C042FF"/>
    <w:rsid w:val="00C04939"/>
    <w:rsid w:val="00C04DC1"/>
    <w:rsid w:val="00C05296"/>
    <w:rsid w:val="00C05674"/>
    <w:rsid w:val="00C0575E"/>
    <w:rsid w:val="00C05C0E"/>
    <w:rsid w:val="00C060D2"/>
    <w:rsid w:val="00C062F4"/>
    <w:rsid w:val="00C06805"/>
    <w:rsid w:val="00C06860"/>
    <w:rsid w:val="00C068E9"/>
    <w:rsid w:val="00C06C38"/>
    <w:rsid w:val="00C07448"/>
    <w:rsid w:val="00C07499"/>
    <w:rsid w:val="00C07705"/>
    <w:rsid w:val="00C07A2F"/>
    <w:rsid w:val="00C102AF"/>
    <w:rsid w:val="00C10401"/>
    <w:rsid w:val="00C106AC"/>
    <w:rsid w:val="00C106F2"/>
    <w:rsid w:val="00C11DC8"/>
    <w:rsid w:val="00C11DF6"/>
    <w:rsid w:val="00C11F45"/>
    <w:rsid w:val="00C128F1"/>
    <w:rsid w:val="00C13ADD"/>
    <w:rsid w:val="00C14980"/>
    <w:rsid w:val="00C14E75"/>
    <w:rsid w:val="00C150C3"/>
    <w:rsid w:val="00C151DA"/>
    <w:rsid w:val="00C1556F"/>
    <w:rsid w:val="00C1563A"/>
    <w:rsid w:val="00C15EA4"/>
    <w:rsid w:val="00C15FEB"/>
    <w:rsid w:val="00C16481"/>
    <w:rsid w:val="00C1682B"/>
    <w:rsid w:val="00C16874"/>
    <w:rsid w:val="00C16A86"/>
    <w:rsid w:val="00C176C0"/>
    <w:rsid w:val="00C17C74"/>
    <w:rsid w:val="00C20099"/>
    <w:rsid w:val="00C2057E"/>
    <w:rsid w:val="00C207CF"/>
    <w:rsid w:val="00C2092E"/>
    <w:rsid w:val="00C20A8B"/>
    <w:rsid w:val="00C20D42"/>
    <w:rsid w:val="00C21BC3"/>
    <w:rsid w:val="00C22241"/>
    <w:rsid w:val="00C22C8F"/>
    <w:rsid w:val="00C22D93"/>
    <w:rsid w:val="00C22DD7"/>
    <w:rsid w:val="00C23031"/>
    <w:rsid w:val="00C230A3"/>
    <w:rsid w:val="00C23111"/>
    <w:rsid w:val="00C235A3"/>
    <w:rsid w:val="00C23A18"/>
    <w:rsid w:val="00C23C20"/>
    <w:rsid w:val="00C23F02"/>
    <w:rsid w:val="00C23F1A"/>
    <w:rsid w:val="00C24415"/>
    <w:rsid w:val="00C24673"/>
    <w:rsid w:val="00C247E8"/>
    <w:rsid w:val="00C24E1C"/>
    <w:rsid w:val="00C258CF"/>
    <w:rsid w:val="00C267AB"/>
    <w:rsid w:val="00C268E4"/>
    <w:rsid w:val="00C26962"/>
    <w:rsid w:val="00C26B4B"/>
    <w:rsid w:val="00C271C2"/>
    <w:rsid w:val="00C275B9"/>
    <w:rsid w:val="00C27D55"/>
    <w:rsid w:val="00C3014C"/>
    <w:rsid w:val="00C302F9"/>
    <w:rsid w:val="00C30461"/>
    <w:rsid w:val="00C30C71"/>
    <w:rsid w:val="00C32399"/>
    <w:rsid w:val="00C329A1"/>
    <w:rsid w:val="00C32CF8"/>
    <w:rsid w:val="00C32D78"/>
    <w:rsid w:val="00C330E8"/>
    <w:rsid w:val="00C3311A"/>
    <w:rsid w:val="00C33216"/>
    <w:rsid w:val="00C3372F"/>
    <w:rsid w:val="00C34297"/>
    <w:rsid w:val="00C34990"/>
    <w:rsid w:val="00C34A4B"/>
    <w:rsid w:val="00C34E29"/>
    <w:rsid w:val="00C34F80"/>
    <w:rsid w:val="00C35197"/>
    <w:rsid w:val="00C35596"/>
    <w:rsid w:val="00C355F8"/>
    <w:rsid w:val="00C35606"/>
    <w:rsid w:val="00C3576C"/>
    <w:rsid w:val="00C358D3"/>
    <w:rsid w:val="00C3590F"/>
    <w:rsid w:val="00C35BF9"/>
    <w:rsid w:val="00C361B6"/>
    <w:rsid w:val="00C36B48"/>
    <w:rsid w:val="00C372EE"/>
    <w:rsid w:val="00C37FF6"/>
    <w:rsid w:val="00C40B0E"/>
    <w:rsid w:val="00C40E3F"/>
    <w:rsid w:val="00C4152F"/>
    <w:rsid w:val="00C418AD"/>
    <w:rsid w:val="00C419E2"/>
    <w:rsid w:val="00C41C4A"/>
    <w:rsid w:val="00C41CE6"/>
    <w:rsid w:val="00C41F7D"/>
    <w:rsid w:val="00C421E7"/>
    <w:rsid w:val="00C4225F"/>
    <w:rsid w:val="00C42F2D"/>
    <w:rsid w:val="00C43C1C"/>
    <w:rsid w:val="00C440BF"/>
    <w:rsid w:val="00C441C1"/>
    <w:rsid w:val="00C45483"/>
    <w:rsid w:val="00C457D7"/>
    <w:rsid w:val="00C4635F"/>
    <w:rsid w:val="00C46E03"/>
    <w:rsid w:val="00C46E2F"/>
    <w:rsid w:val="00C46F09"/>
    <w:rsid w:val="00C47745"/>
    <w:rsid w:val="00C4776A"/>
    <w:rsid w:val="00C479D6"/>
    <w:rsid w:val="00C50483"/>
    <w:rsid w:val="00C50535"/>
    <w:rsid w:val="00C50603"/>
    <w:rsid w:val="00C5074C"/>
    <w:rsid w:val="00C50AC7"/>
    <w:rsid w:val="00C50FDE"/>
    <w:rsid w:val="00C5175E"/>
    <w:rsid w:val="00C51E20"/>
    <w:rsid w:val="00C51E36"/>
    <w:rsid w:val="00C527FC"/>
    <w:rsid w:val="00C5343A"/>
    <w:rsid w:val="00C534AD"/>
    <w:rsid w:val="00C5370F"/>
    <w:rsid w:val="00C53A7E"/>
    <w:rsid w:val="00C53FBF"/>
    <w:rsid w:val="00C541BC"/>
    <w:rsid w:val="00C54403"/>
    <w:rsid w:val="00C546D3"/>
    <w:rsid w:val="00C551BB"/>
    <w:rsid w:val="00C55206"/>
    <w:rsid w:val="00C55288"/>
    <w:rsid w:val="00C55464"/>
    <w:rsid w:val="00C55777"/>
    <w:rsid w:val="00C559FD"/>
    <w:rsid w:val="00C55C71"/>
    <w:rsid w:val="00C55CED"/>
    <w:rsid w:val="00C55EFE"/>
    <w:rsid w:val="00C55FF7"/>
    <w:rsid w:val="00C568C7"/>
    <w:rsid w:val="00C56C75"/>
    <w:rsid w:val="00C56E9C"/>
    <w:rsid w:val="00C57C1F"/>
    <w:rsid w:val="00C600E3"/>
    <w:rsid w:val="00C619B2"/>
    <w:rsid w:val="00C61A21"/>
    <w:rsid w:val="00C61D6D"/>
    <w:rsid w:val="00C62007"/>
    <w:rsid w:val="00C6207C"/>
    <w:rsid w:val="00C6215D"/>
    <w:rsid w:val="00C62A63"/>
    <w:rsid w:val="00C62A76"/>
    <w:rsid w:val="00C62D1B"/>
    <w:rsid w:val="00C63451"/>
    <w:rsid w:val="00C63A58"/>
    <w:rsid w:val="00C63E1D"/>
    <w:rsid w:val="00C648DC"/>
    <w:rsid w:val="00C64B55"/>
    <w:rsid w:val="00C651E4"/>
    <w:rsid w:val="00C65A64"/>
    <w:rsid w:val="00C664DC"/>
    <w:rsid w:val="00C665FC"/>
    <w:rsid w:val="00C66769"/>
    <w:rsid w:val="00C66933"/>
    <w:rsid w:val="00C66B12"/>
    <w:rsid w:val="00C6751F"/>
    <w:rsid w:val="00C67953"/>
    <w:rsid w:val="00C67A41"/>
    <w:rsid w:val="00C7004D"/>
    <w:rsid w:val="00C70697"/>
    <w:rsid w:val="00C708D2"/>
    <w:rsid w:val="00C71034"/>
    <w:rsid w:val="00C71739"/>
    <w:rsid w:val="00C72057"/>
    <w:rsid w:val="00C722D7"/>
    <w:rsid w:val="00C726D8"/>
    <w:rsid w:val="00C72E3D"/>
    <w:rsid w:val="00C73530"/>
    <w:rsid w:val="00C73671"/>
    <w:rsid w:val="00C73CB0"/>
    <w:rsid w:val="00C73EA1"/>
    <w:rsid w:val="00C741A6"/>
    <w:rsid w:val="00C741F7"/>
    <w:rsid w:val="00C74622"/>
    <w:rsid w:val="00C749B6"/>
    <w:rsid w:val="00C757FE"/>
    <w:rsid w:val="00C759F4"/>
    <w:rsid w:val="00C75C3C"/>
    <w:rsid w:val="00C76257"/>
    <w:rsid w:val="00C764DF"/>
    <w:rsid w:val="00C76C3A"/>
    <w:rsid w:val="00C76C71"/>
    <w:rsid w:val="00C76E04"/>
    <w:rsid w:val="00C771CD"/>
    <w:rsid w:val="00C8013A"/>
    <w:rsid w:val="00C80173"/>
    <w:rsid w:val="00C80ACB"/>
    <w:rsid w:val="00C80E50"/>
    <w:rsid w:val="00C81F37"/>
    <w:rsid w:val="00C81FEA"/>
    <w:rsid w:val="00C823CA"/>
    <w:rsid w:val="00C825C5"/>
    <w:rsid w:val="00C8270C"/>
    <w:rsid w:val="00C82D82"/>
    <w:rsid w:val="00C82D9C"/>
    <w:rsid w:val="00C8347B"/>
    <w:rsid w:val="00C83CBE"/>
    <w:rsid w:val="00C83CE5"/>
    <w:rsid w:val="00C8419E"/>
    <w:rsid w:val="00C84422"/>
    <w:rsid w:val="00C84557"/>
    <w:rsid w:val="00C84C37"/>
    <w:rsid w:val="00C84FC8"/>
    <w:rsid w:val="00C84FD0"/>
    <w:rsid w:val="00C8535A"/>
    <w:rsid w:val="00C85554"/>
    <w:rsid w:val="00C85560"/>
    <w:rsid w:val="00C856BB"/>
    <w:rsid w:val="00C859EE"/>
    <w:rsid w:val="00C85C61"/>
    <w:rsid w:val="00C85C97"/>
    <w:rsid w:val="00C8647A"/>
    <w:rsid w:val="00C873D6"/>
    <w:rsid w:val="00C8767C"/>
    <w:rsid w:val="00C878DC"/>
    <w:rsid w:val="00C87BED"/>
    <w:rsid w:val="00C90980"/>
    <w:rsid w:val="00C90EC8"/>
    <w:rsid w:val="00C90FC4"/>
    <w:rsid w:val="00C91268"/>
    <w:rsid w:val="00C918A0"/>
    <w:rsid w:val="00C91A04"/>
    <w:rsid w:val="00C91D90"/>
    <w:rsid w:val="00C92323"/>
    <w:rsid w:val="00C923F1"/>
    <w:rsid w:val="00C92483"/>
    <w:rsid w:val="00C92642"/>
    <w:rsid w:val="00C92776"/>
    <w:rsid w:val="00C92B6B"/>
    <w:rsid w:val="00C92DAE"/>
    <w:rsid w:val="00C93810"/>
    <w:rsid w:val="00C93BBB"/>
    <w:rsid w:val="00C93E61"/>
    <w:rsid w:val="00C94051"/>
    <w:rsid w:val="00C94805"/>
    <w:rsid w:val="00C95137"/>
    <w:rsid w:val="00C9536F"/>
    <w:rsid w:val="00C9552F"/>
    <w:rsid w:val="00C95784"/>
    <w:rsid w:val="00C958BF"/>
    <w:rsid w:val="00C9602D"/>
    <w:rsid w:val="00C96455"/>
    <w:rsid w:val="00C964B6"/>
    <w:rsid w:val="00C9696E"/>
    <w:rsid w:val="00C974DB"/>
    <w:rsid w:val="00CA03BF"/>
    <w:rsid w:val="00CA0A4A"/>
    <w:rsid w:val="00CA0ADE"/>
    <w:rsid w:val="00CA0B13"/>
    <w:rsid w:val="00CA1AAD"/>
    <w:rsid w:val="00CA1B05"/>
    <w:rsid w:val="00CA1E8D"/>
    <w:rsid w:val="00CA2053"/>
    <w:rsid w:val="00CA2736"/>
    <w:rsid w:val="00CA2756"/>
    <w:rsid w:val="00CA33C4"/>
    <w:rsid w:val="00CA36F6"/>
    <w:rsid w:val="00CA48A1"/>
    <w:rsid w:val="00CA4967"/>
    <w:rsid w:val="00CA50D4"/>
    <w:rsid w:val="00CA579B"/>
    <w:rsid w:val="00CA5981"/>
    <w:rsid w:val="00CA5A7B"/>
    <w:rsid w:val="00CA5C2A"/>
    <w:rsid w:val="00CA5C79"/>
    <w:rsid w:val="00CA6111"/>
    <w:rsid w:val="00CA6520"/>
    <w:rsid w:val="00CA67D5"/>
    <w:rsid w:val="00CA6C4E"/>
    <w:rsid w:val="00CA6D84"/>
    <w:rsid w:val="00CA6F38"/>
    <w:rsid w:val="00CA7017"/>
    <w:rsid w:val="00CA7455"/>
    <w:rsid w:val="00CA7B05"/>
    <w:rsid w:val="00CA7B23"/>
    <w:rsid w:val="00CB04D4"/>
    <w:rsid w:val="00CB0603"/>
    <w:rsid w:val="00CB19A2"/>
    <w:rsid w:val="00CB24D5"/>
    <w:rsid w:val="00CB2689"/>
    <w:rsid w:val="00CB27AC"/>
    <w:rsid w:val="00CB2F37"/>
    <w:rsid w:val="00CB2FCD"/>
    <w:rsid w:val="00CB33B4"/>
    <w:rsid w:val="00CB3924"/>
    <w:rsid w:val="00CB3D22"/>
    <w:rsid w:val="00CB48A8"/>
    <w:rsid w:val="00CB4D7F"/>
    <w:rsid w:val="00CB5415"/>
    <w:rsid w:val="00CB5C93"/>
    <w:rsid w:val="00CB5E7F"/>
    <w:rsid w:val="00CB657F"/>
    <w:rsid w:val="00CB663A"/>
    <w:rsid w:val="00CB6D9C"/>
    <w:rsid w:val="00CB7277"/>
    <w:rsid w:val="00CB76EC"/>
    <w:rsid w:val="00CB774A"/>
    <w:rsid w:val="00CC061C"/>
    <w:rsid w:val="00CC10C8"/>
    <w:rsid w:val="00CC15BD"/>
    <w:rsid w:val="00CC16BE"/>
    <w:rsid w:val="00CC1AF9"/>
    <w:rsid w:val="00CC1FF7"/>
    <w:rsid w:val="00CC20B6"/>
    <w:rsid w:val="00CC22D5"/>
    <w:rsid w:val="00CC23C1"/>
    <w:rsid w:val="00CC24FA"/>
    <w:rsid w:val="00CC2999"/>
    <w:rsid w:val="00CC2BDC"/>
    <w:rsid w:val="00CC2DE1"/>
    <w:rsid w:val="00CC2EF5"/>
    <w:rsid w:val="00CC3153"/>
    <w:rsid w:val="00CC31F4"/>
    <w:rsid w:val="00CC3286"/>
    <w:rsid w:val="00CC3AD3"/>
    <w:rsid w:val="00CC4495"/>
    <w:rsid w:val="00CC4730"/>
    <w:rsid w:val="00CC49D6"/>
    <w:rsid w:val="00CC4AFC"/>
    <w:rsid w:val="00CC4F3E"/>
    <w:rsid w:val="00CC530D"/>
    <w:rsid w:val="00CC5547"/>
    <w:rsid w:val="00CC65A9"/>
    <w:rsid w:val="00CC6744"/>
    <w:rsid w:val="00CC6750"/>
    <w:rsid w:val="00CC67D8"/>
    <w:rsid w:val="00CC75E7"/>
    <w:rsid w:val="00CC7B66"/>
    <w:rsid w:val="00CD01DB"/>
    <w:rsid w:val="00CD08BB"/>
    <w:rsid w:val="00CD0C48"/>
    <w:rsid w:val="00CD0DB4"/>
    <w:rsid w:val="00CD1720"/>
    <w:rsid w:val="00CD19ED"/>
    <w:rsid w:val="00CD1F3F"/>
    <w:rsid w:val="00CD2305"/>
    <w:rsid w:val="00CD2309"/>
    <w:rsid w:val="00CD24B9"/>
    <w:rsid w:val="00CD2709"/>
    <w:rsid w:val="00CD285A"/>
    <w:rsid w:val="00CD32AF"/>
    <w:rsid w:val="00CD3424"/>
    <w:rsid w:val="00CD345D"/>
    <w:rsid w:val="00CD3E54"/>
    <w:rsid w:val="00CD48EE"/>
    <w:rsid w:val="00CD4DF1"/>
    <w:rsid w:val="00CD53A5"/>
    <w:rsid w:val="00CD5679"/>
    <w:rsid w:val="00CD5A3D"/>
    <w:rsid w:val="00CD5AD1"/>
    <w:rsid w:val="00CD6273"/>
    <w:rsid w:val="00CD6478"/>
    <w:rsid w:val="00CD65A0"/>
    <w:rsid w:val="00CD6E63"/>
    <w:rsid w:val="00CD7068"/>
    <w:rsid w:val="00CD71D0"/>
    <w:rsid w:val="00CE0895"/>
    <w:rsid w:val="00CE0B5E"/>
    <w:rsid w:val="00CE0B7D"/>
    <w:rsid w:val="00CE0C46"/>
    <w:rsid w:val="00CE0F39"/>
    <w:rsid w:val="00CE1400"/>
    <w:rsid w:val="00CE1F64"/>
    <w:rsid w:val="00CE22E3"/>
    <w:rsid w:val="00CE290D"/>
    <w:rsid w:val="00CE2CEC"/>
    <w:rsid w:val="00CE2D99"/>
    <w:rsid w:val="00CE3AE5"/>
    <w:rsid w:val="00CE4A63"/>
    <w:rsid w:val="00CE4BAA"/>
    <w:rsid w:val="00CE5118"/>
    <w:rsid w:val="00CE5662"/>
    <w:rsid w:val="00CE5674"/>
    <w:rsid w:val="00CE583A"/>
    <w:rsid w:val="00CE5A20"/>
    <w:rsid w:val="00CE6982"/>
    <w:rsid w:val="00CE6C0F"/>
    <w:rsid w:val="00CE6EDC"/>
    <w:rsid w:val="00CE707C"/>
    <w:rsid w:val="00CE72B9"/>
    <w:rsid w:val="00CE735F"/>
    <w:rsid w:val="00CE762B"/>
    <w:rsid w:val="00CE78C4"/>
    <w:rsid w:val="00CE7B78"/>
    <w:rsid w:val="00CE7DFB"/>
    <w:rsid w:val="00CF03C5"/>
    <w:rsid w:val="00CF0885"/>
    <w:rsid w:val="00CF10B5"/>
    <w:rsid w:val="00CF10E3"/>
    <w:rsid w:val="00CF1CFF"/>
    <w:rsid w:val="00CF1D13"/>
    <w:rsid w:val="00CF1F50"/>
    <w:rsid w:val="00CF22D9"/>
    <w:rsid w:val="00CF315E"/>
    <w:rsid w:val="00CF32F9"/>
    <w:rsid w:val="00CF34F3"/>
    <w:rsid w:val="00CF356F"/>
    <w:rsid w:val="00CF3641"/>
    <w:rsid w:val="00CF36CF"/>
    <w:rsid w:val="00CF3AC1"/>
    <w:rsid w:val="00CF3B8A"/>
    <w:rsid w:val="00CF3EBE"/>
    <w:rsid w:val="00CF44DF"/>
    <w:rsid w:val="00CF4605"/>
    <w:rsid w:val="00CF4DF4"/>
    <w:rsid w:val="00CF4E42"/>
    <w:rsid w:val="00CF4E4F"/>
    <w:rsid w:val="00CF50B4"/>
    <w:rsid w:val="00CF526C"/>
    <w:rsid w:val="00CF5377"/>
    <w:rsid w:val="00CF545F"/>
    <w:rsid w:val="00CF54A9"/>
    <w:rsid w:val="00CF5697"/>
    <w:rsid w:val="00CF5EEE"/>
    <w:rsid w:val="00CF6196"/>
    <w:rsid w:val="00CF6956"/>
    <w:rsid w:val="00CF6986"/>
    <w:rsid w:val="00CF6B96"/>
    <w:rsid w:val="00CF6CB0"/>
    <w:rsid w:val="00CF735D"/>
    <w:rsid w:val="00CF786D"/>
    <w:rsid w:val="00D002FD"/>
    <w:rsid w:val="00D00C0E"/>
    <w:rsid w:val="00D013FF"/>
    <w:rsid w:val="00D016F1"/>
    <w:rsid w:val="00D01710"/>
    <w:rsid w:val="00D0177C"/>
    <w:rsid w:val="00D02283"/>
    <w:rsid w:val="00D02400"/>
    <w:rsid w:val="00D0305C"/>
    <w:rsid w:val="00D04783"/>
    <w:rsid w:val="00D04788"/>
    <w:rsid w:val="00D04AD0"/>
    <w:rsid w:val="00D04E1C"/>
    <w:rsid w:val="00D052C4"/>
    <w:rsid w:val="00D0572F"/>
    <w:rsid w:val="00D057AF"/>
    <w:rsid w:val="00D06214"/>
    <w:rsid w:val="00D067CF"/>
    <w:rsid w:val="00D06AB0"/>
    <w:rsid w:val="00D06BC6"/>
    <w:rsid w:val="00D06D68"/>
    <w:rsid w:val="00D07096"/>
    <w:rsid w:val="00D073DA"/>
    <w:rsid w:val="00D075FB"/>
    <w:rsid w:val="00D07D67"/>
    <w:rsid w:val="00D07DF3"/>
    <w:rsid w:val="00D07EE8"/>
    <w:rsid w:val="00D10160"/>
    <w:rsid w:val="00D103FF"/>
    <w:rsid w:val="00D1123C"/>
    <w:rsid w:val="00D112B8"/>
    <w:rsid w:val="00D1140C"/>
    <w:rsid w:val="00D121F9"/>
    <w:rsid w:val="00D123AD"/>
    <w:rsid w:val="00D12825"/>
    <w:rsid w:val="00D12FF9"/>
    <w:rsid w:val="00D131A1"/>
    <w:rsid w:val="00D14232"/>
    <w:rsid w:val="00D149F1"/>
    <w:rsid w:val="00D14FE2"/>
    <w:rsid w:val="00D153A0"/>
    <w:rsid w:val="00D153D3"/>
    <w:rsid w:val="00D15554"/>
    <w:rsid w:val="00D15A7D"/>
    <w:rsid w:val="00D15E21"/>
    <w:rsid w:val="00D16321"/>
    <w:rsid w:val="00D16A3D"/>
    <w:rsid w:val="00D178B0"/>
    <w:rsid w:val="00D20250"/>
    <w:rsid w:val="00D20279"/>
    <w:rsid w:val="00D205A0"/>
    <w:rsid w:val="00D20F41"/>
    <w:rsid w:val="00D212D1"/>
    <w:rsid w:val="00D217F0"/>
    <w:rsid w:val="00D21B26"/>
    <w:rsid w:val="00D21EB0"/>
    <w:rsid w:val="00D22929"/>
    <w:rsid w:val="00D22AFA"/>
    <w:rsid w:val="00D2342F"/>
    <w:rsid w:val="00D2362F"/>
    <w:rsid w:val="00D241F4"/>
    <w:rsid w:val="00D247D4"/>
    <w:rsid w:val="00D248D4"/>
    <w:rsid w:val="00D2492E"/>
    <w:rsid w:val="00D24DC6"/>
    <w:rsid w:val="00D24E05"/>
    <w:rsid w:val="00D251C3"/>
    <w:rsid w:val="00D2548D"/>
    <w:rsid w:val="00D257B1"/>
    <w:rsid w:val="00D25D19"/>
    <w:rsid w:val="00D268D0"/>
    <w:rsid w:val="00D26A08"/>
    <w:rsid w:val="00D26B21"/>
    <w:rsid w:val="00D26E17"/>
    <w:rsid w:val="00D26F08"/>
    <w:rsid w:val="00D27CE2"/>
    <w:rsid w:val="00D27FAB"/>
    <w:rsid w:val="00D30195"/>
    <w:rsid w:val="00D30780"/>
    <w:rsid w:val="00D31129"/>
    <w:rsid w:val="00D31166"/>
    <w:rsid w:val="00D3116F"/>
    <w:rsid w:val="00D31171"/>
    <w:rsid w:val="00D31666"/>
    <w:rsid w:val="00D3213A"/>
    <w:rsid w:val="00D322E5"/>
    <w:rsid w:val="00D32673"/>
    <w:rsid w:val="00D32677"/>
    <w:rsid w:val="00D3289C"/>
    <w:rsid w:val="00D32971"/>
    <w:rsid w:val="00D32C3C"/>
    <w:rsid w:val="00D33A30"/>
    <w:rsid w:val="00D34654"/>
    <w:rsid w:val="00D34ABE"/>
    <w:rsid w:val="00D34B9D"/>
    <w:rsid w:val="00D350CE"/>
    <w:rsid w:val="00D3515A"/>
    <w:rsid w:val="00D35162"/>
    <w:rsid w:val="00D3569F"/>
    <w:rsid w:val="00D357B7"/>
    <w:rsid w:val="00D357C0"/>
    <w:rsid w:val="00D35C35"/>
    <w:rsid w:val="00D36289"/>
    <w:rsid w:val="00D373F9"/>
    <w:rsid w:val="00D4047B"/>
    <w:rsid w:val="00D40AA7"/>
    <w:rsid w:val="00D40B60"/>
    <w:rsid w:val="00D40FE7"/>
    <w:rsid w:val="00D4108A"/>
    <w:rsid w:val="00D41471"/>
    <w:rsid w:val="00D41B44"/>
    <w:rsid w:val="00D41E20"/>
    <w:rsid w:val="00D41E5F"/>
    <w:rsid w:val="00D42522"/>
    <w:rsid w:val="00D42B6F"/>
    <w:rsid w:val="00D42CBA"/>
    <w:rsid w:val="00D433BA"/>
    <w:rsid w:val="00D43883"/>
    <w:rsid w:val="00D43B8F"/>
    <w:rsid w:val="00D43E4E"/>
    <w:rsid w:val="00D442DE"/>
    <w:rsid w:val="00D44C2C"/>
    <w:rsid w:val="00D450CD"/>
    <w:rsid w:val="00D45254"/>
    <w:rsid w:val="00D45C99"/>
    <w:rsid w:val="00D46153"/>
    <w:rsid w:val="00D4615D"/>
    <w:rsid w:val="00D46310"/>
    <w:rsid w:val="00D465D5"/>
    <w:rsid w:val="00D467B5"/>
    <w:rsid w:val="00D47324"/>
    <w:rsid w:val="00D47704"/>
    <w:rsid w:val="00D47CDB"/>
    <w:rsid w:val="00D5043B"/>
    <w:rsid w:val="00D513E3"/>
    <w:rsid w:val="00D51413"/>
    <w:rsid w:val="00D5147E"/>
    <w:rsid w:val="00D51569"/>
    <w:rsid w:val="00D51F28"/>
    <w:rsid w:val="00D51F77"/>
    <w:rsid w:val="00D51FE7"/>
    <w:rsid w:val="00D52BFB"/>
    <w:rsid w:val="00D534AC"/>
    <w:rsid w:val="00D53C9D"/>
    <w:rsid w:val="00D543D3"/>
    <w:rsid w:val="00D544AA"/>
    <w:rsid w:val="00D55190"/>
    <w:rsid w:val="00D55226"/>
    <w:rsid w:val="00D557B3"/>
    <w:rsid w:val="00D55B61"/>
    <w:rsid w:val="00D55B6D"/>
    <w:rsid w:val="00D55E39"/>
    <w:rsid w:val="00D56552"/>
    <w:rsid w:val="00D56E2D"/>
    <w:rsid w:val="00D56FC2"/>
    <w:rsid w:val="00D57A32"/>
    <w:rsid w:val="00D57F77"/>
    <w:rsid w:val="00D601C8"/>
    <w:rsid w:val="00D60AB9"/>
    <w:rsid w:val="00D617DB"/>
    <w:rsid w:val="00D61867"/>
    <w:rsid w:val="00D61BB3"/>
    <w:rsid w:val="00D61C52"/>
    <w:rsid w:val="00D62005"/>
    <w:rsid w:val="00D620E3"/>
    <w:rsid w:val="00D6258C"/>
    <w:rsid w:val="00D62B7C"/>
    <w:rsid w:val="00D634AF"/>
    <w:rsid w:val="00D63EAC"/>
    <w:rsid w:val="00D642B7"/>
    <w:rsid w:val="00D64891"/>
    <w:rsid w:val="00D64C88"/>
    <w:rsid w:val="00D64E38"/>
    <w:rsid w:val="00D65B47"/>
    <w:rsid w:val="00D6649A"/>
    <w:rsid w:val="00D665DC"/>
    <w:rsid w:val="00D66A20"/>
    <w:rsid w:val="00D67603"/>
    <w:rsid w:val="00D679C5"/>
    <w:rsid w:val="00D704C3"/>
    <w:rsid w:val="00D70560"/>
    <w:rsid w:val="00D7092C"/>
    <w:rsid w:val="00D7093C"/>
    <w:rsid w:val="00D70954"/>
    <w:rsid w:val="00D70AAA"/>
    <w:rsid w:val="00D70C42"/>
    <w:rsid w:val="00D7172B"/>
    <w:rsid w:val="00D7201D"/>
    <w:rsid w:val="00D729A8"/>
    <w:rsid w:val="00D73019"/>
    <w:rsid w:val="00D737CC"/>
    <w:rsid w:val="00D73877"/>
    <w:rsid w:val="00D73AEA"/>
    <w:rsid w:val="00D741CC"/>
    <w:rsid w:val="00D744CD"/>
    <w:rsid w:val="00D74D15"/>
    <w:rsid w:val="00D7503D"/>
    <w:rsid w:val="00D7517D"/>
    <w:rsid w:val="00D75302"/>
    <w:rsid w:val="00D75395"/>
    <w:rsid w:val="00D756CC"/>
    <w:rsid w:val="00D758FD"/>
    <w:rsid w:val="00D75925"/>
    <w:rsid w:val="00D75989"/>
    <w:rsid w:val="00D75A3E"/>
    <w:rsid w:val="00D75AED"/>
    <w:rsid w:val="00D75E28"/>
    <w:rsid w:val="00D75E39"/>
    <w:rsid w:val="00D75F23"/>
    <w:rsid w:val="00D75FCA"/>
    <w:rsid w:val="00D7605D"/>
    <w:rsid w:val="00D761B5"/>
    <w:rsid w:val="00D76216"/>
    <w:rsid w:val="00D76D31"/>
    <w:rsid w:val="00D77312"/>
    <w:rsid w:val="00D77A0A"/>
    <w:rsid w:val="00D77BB3"/>
    <w:rsid w:val="00D807DB"/>
    <w:rsid w:val="00D80ED2"/>
    <w:rsid w:val="00D81382"/>
    <w:rsid w:val="00D815E5"/>
    <w:rsid w:val="00D81DD2"/>
    <w:rsid w:val="00D81F20"/>
    <w:rsid w:val="00D83040"/>
    <w:rsid w:val="00D838FF"/>
    <w:rsid w:val="00D84109"/>
    <w:rsid w:val="00D842BF"/>
    <w:rsid w:val="00D844FD"/>
    <w:rsid w:val="00D848B6"/>
    <w:rsid w:val="00D8496D"/>
    <w:rsid w:val="00D84CE0"/>
    <w:rsid w:val="00D85544"/>
    <w:rsid w:val="00D857F0"/>
    <w:rsid w:val="00D85889"/>
    <w:rsid w:val="00D862D9"/>
    <w:rsid w:val="00D8654C"/>
    <w:rsid w:val="00D86E39"/>
    <w:rsid w:val="00D873DE"/>
    <w:rsid w:val="00D874A1"/>
    <w:rsid w:val="00D875F5"/>
    <w:rsid w:val="00D90101"/>
    <w:rsid w:val="00D90301"/>
    <w:rsid w:val="00D910A0"/>
    <w:rsid w:val="00D91F4A"/>
    <w:rsid w:val="00D92350"/>
    <w:rsid w:val="00D9236D"/>
    <w:rsid w:val="00D92617"/>
    <w:rsid w:val="00D92B8F"/>
    <w:rsid w:val="00D92DAB"/>
    <w:rsid w:val="00D9309F"/>
    <w:rsid w:val="00D94B1C"/>
    <w:rsid w:val="00D951AB"/>
    <w:rsid w:val="00D952D2"/>
    <w:rsid w:val="00D9561A"/>
    <w:rsid w:val="00D95674"/>
    <w:rsid w:val="00D957A1"/>
    <w:rsid w:val="00D95F6B"/>
    <w:rsid w:val="00D96066"/>
    <w:rsid w:val="00D964FC"/>
    <w:rsid w:val="00D9780F"/>
    <w:rsid w:val="00D97BA5"/>
    <w:rsid w:val="00D97C7B"/>
    <w:rsid w:val="00DA0020"/>
    <w:rsid w:val="00DA0189"/>
    <w:rsid w:val="00DA08B5"/>
    <w:rsid w:val="00DA0B38"/>
    <w:rsid w:val="00DA0E1D"/>
    <w:rsid w:val="00DA0E60"/>
    <w:rsid w:val="00DA0EB8"/>
    <w:rsid w:val="00DA0EF7"/>
    <w:rsid w:val="00DA1CD8"/>
    <w:rsid w:val="00DA2225"/>
    <w:rsid w:val="00DA263F"/>
    <w:rsid w:val="00DA27F7"/>
    <w:rsid w:val="00DA305B"/>
    <w:rsid w:val="00DA3598"/>
    <w:rsid w:val="00DA3871"/>
    <w:rsid w:val="00DA39A4"/>
    <w:rsid w:val="00DA3D26"/>
    <w:rsid w:val="00DA43CA"/>
    <w:rsid w:val="00DA4E56"/>
    <w:rsid w:val="00DA594D"/>
    <w:rsid w:val="00DA59D1"/>
    <w:rsid w:val="00DA5D75"/>
    <w:rsid w:val="00DA6661"/>
    <w:rsid w:val="00DA67CC"/>
    <w:rsid w:val="00DA6E11"/>
    <w:rsid w:val="00DA7094"/>
    <w:rsid w:val="00DA71A5"/>
    <w:rsid w:val="00DA75E1"/>
    <w:rsid w:val="00DA7F07"/>
    <w:rsid w:val="00DB0620"/>
    <w:rsid w:val="00DB08C7"/>
    <w:rsid w:val="00DB0F74"/>
    <w:rsid w:val="00DB1727"/>
    <w:rsid w:val="00DB1CD4"/>
    <w:rsid w:val="00DB220A"/>
    <w:rsid w:val="00DB22DD"/>
    <w:rsid w:val="00DB252E"/>
    <w:rsid w:val="00DB26B7"/>
    <w:rsid w:val="00DB28AB"/>
    <w:rsid w:val="00DB2B16"/>
    <w:rsid w:val="00DB2DFF"/>
    <w:rsid w:val="00DB3687"/>
    <w:rsid w:val="00DB3923"/>
    <w:rsid w:val="00DB3CFB"/>
    <w:rsid w:val="00DB44A0"/>
    <w:rsid w:val="00DB4643"/>
    <w:rsid w:val="00DB49FB"/>
    <w:rsid w:val="00DB4A17"/>
    <w:rsid w:val="00DB4B2B"/>
    <w:rsid w:val="00DB4B72"/>
    <w:rsid w:val="00DB4F73"/>
    <w:rsid w:val="00DB542C"/>
    <w:rsid w:val="00DB54F7"/>
    <w:rsid w:val="00DB5745"/>
    <w:rsid w:val="00DB5E72"/>
    <w:rsid w:val="00DB5F98"/>
    <w:rsid w:val="00DB60CC"/>
    <w:rsid w:val="00DB63BF"/>
    <w:rsid w:val="00DB6412"/>
    <w:rsid w:val="00DB6A47"/>
    <w:rsid w:val="00DB6AA6"/>
    <w:rsid w:val="00DB6E29"/>
    <w:rsid w:val="00DB7128"/>
    <w:rsid w:val="00DB740F"/>
    <w:rsid w:val="00DC027F"/>
    <w:rsid w:val="00DC04A2"/>
    <w:rsid w:val="00DC0A08"/>
    <w:rsid w:val="00DC0AB5"/>
    <w:rsid w:val="00DC0B08"/>
    <w:rsid w:val="00DC1205"/>
    <w:rsid w:val="00DC1467"/>
    <w:rsid w:val="00DC1BF2"/>
    <w:rsid w:val="00DC2275"/>
    <w:rsid w:val="00DC2695"/>
    <w:rsid w:val="00DC38EE"/>
    <w:rsid w:val="00DC399E"/>
    <w:rsid w:val="00DC3D03"/>
    <w:rsid w:val="00DC3E3C"/>
    <w:rsid w:val="00DC3F9F"/>
    <w:rsid w:val="00DC4621"/>
    <w:rsid w:val="00DC4B41"/>
    <w:rsid w:val="00DC52A3"/>
    <w:rsid w:val="00DC52F2"/>
    <w:rsid w:val="00DC5817"/>
    <w:rsid w:val="00DC59C8"/>
    <w:rsid w:val="00DC5C47"/>
    <w:rsid w:val="00DC5C93"/>
    <w:rsid w:val="00DC5C9B"/>
    <w:rsid w:val="00DC6451"/>
    <w:rsid w:val="00DC68AF"/>
    <w:rsid w:val="00DC68CE"/>
    <w:rsid w:val="00DC6903"/>
    <w:rsid w:val="00DC6C20"/>
    <w:rsid w:val="00DC6DFE"/>
    <w:rsid w:val="00DC7966"/>
    <w:rsid w:val="00DC7B1F"/>
    <w:rsid w:val="00DC7B8D"/>
    <w:rsid w:val="00DC7C22"/>
    <w:rsid w:val="00DC7CF1"/>
    <w:rsid w:val="00DC7DCF"/>
    <w:rsid w:val="00DD01AF"/>
    <w:rsid w:val="00DD07F3"/>
    <w:rsid w:val="00DD0AE6"/>
    <w:rsid w:val="00DD1731"/>
    <w:rsid w:val="00DD17A2"/>
    <w:rsid w:val="00DD1F79"/>
    <w:rsid w:val="00DD229A"/>
    <w:rsid w:val="00DD2427"/>
    <w:rsid w:val="00DD24D0"/>
    <w:rsid w:val="00DD257D"/>
    <w:rsid w:val="00DD2A9E"/>
    <w:rsid w:val="00DD2B62"/>
    <w:rsid w:val="00DD2B9C"/>
    <w:rsid w:val="00DD2FD6"/>
    <w:rsid w:val="00DD32F3"/>
    <w:rsid w:val="00DD3E90"/>
    <w:rsid w:val="00DD3F26"/>
    <w:rsid w:val="00DD4150"/>
    <w:rsid w:val="00DD41C0"/>
    <w:rsid w:val="00DD4679"/>
    <w:rsid w:val="00DD48F1"/>
    <w:rsid w:val="00DD4C4B"/>
    <w:rsid w:val="00DD50DD"/>
    <w:rsid w:val="00DD58FB"/>
    <w:rsid w:val="00DD5BCF"/>
    <w:rsid w:val="00DD5F6D"/>
    <w:rsid w:val="00DD63A8"/>
    <w:rsid w:val="00DD6449"/>
    <w:rsid w:val="00DD6F29"/>
    <w:rsid w:val="00DD70B1"/>
    <w:rsid w:val="00DD777E"/>
    <w:rsid w:val="00DD7ABB"/>
    <w:rsid w:val="00DD7F27"/>
    <w:rsid w:val="00DE01D4"/>
    <w:rsid w:val="00DE0455"/>
    <w:rsid w:val="00DE0E6D"/>
    <w:rsid w:val="00DE1100"/>
    <w:rsid w:val="00DE1314"/>
    <w:rsid w:val="00DE13C6"/>
    <w:rsid w:val="00DE16D6"/>
    <w:rsid w:val="00DE1FEF"/>
    <w:rsid w:val="00DE2421"/>
    <w:rsid w:val="00DE249A"/>
    <w:rsid w:val="00DE2B8B"/>
    <w:rsid w:val="00DE2D75"/>
    <w:rsid w:val="00DE2E0B"/>
    <w:rsid w:val="00DE2E6E"/>
    <w:rsid w:val="00DE308B"/>
    <w:rsid w:val="00DE3355"/>
    <w:rsid w:val="00DE3455"/>
    <w:rsid w:val="00DE3E17"/>
    <w:rsid w:val="00DE4E68"/>
    <w:rsid w:val="00DE5205"/>
    <w:rsid w:val="00DE54BC"/>
    <w:rsid w:val="00DE5C96"/>
    <w:rsid w:val="00DE5DEC"/>
    <w:rsid w:val="00DE6022"/>
    <w:rsid w:val="00DE6BFE"/>
    <w:rsid w:val="00DE6D53"/>
    <w:rsid w:val="00DE7030"/>
    <w:rsid w:val="00DE710E"/>
    <w:rsid w:val="00DE729E"/>
    <w:rsid w:val="00DE7B95"/>
    <w:rsid w:val="00DE7C90"/>
    <w:rsid w:val="00DE7D74"/>
    <w:rsid w:val="00DE7ECE"/>
    <w:rsid w:val="00DF028E"/>
    <w:rsid w:val="00DF05BC"/>
    <w:rsid w:val="00DF0DBB"/>
    <w:rsid w:val="00DF1280"/>
    <w:rsid w:val="00DF17AB"/>
    <w:rsid w:val="00DF1835"/>
    <w:rsid w:val="00DF20DB"/>
    <w:rsid w:val="00DF220D"/>
    <w:rsid w:val="00DF2643"/>
    <w:rsid w:val="00DF2E5D"/>
    <w:rsid w:val="00DF336E"/>
    <w:rsid w:val="00DF3896"/>
    <w:rsid w:val="00DF38E1"/>
    <w:rsid w:val="00DF39BE"/>
    <w:rsid w:val="00DF4205"/>
    <w:rsid w:val="00DF4366"/>
    <w:rsid w:val="00DF4516"/>
    <w:rsid w:val="00DF4CBE"/>
    <w:rsid w:val="00DF54F9"/>
    <w:rsid w:val="00DF55D8"/>
    <w:rsid w:val="00DF6422"/>
    <w:rsid w:val="00DF6579"/>
    <w:rsid w:val="00DF65FC"/>
    <w:rsid w:val="00DF67F8"/>
    <w:rsid w:val="00DF7A74"/>
    <w:rsid w:val="00E004C4"/>
    <w:rsid w:val="00E00753"/>
    <w:rsid w:val="00E00770"/>
    <w:rsid w:val="00E00846"/>
    <w:rsid w:val="00E00941"/>
    <w:rsid w:val="00E013A7"/>
    <w:rsid w:val="00E015DE"/>
    <w:rsid w:val="00E01667"/>
    <w:rsid w:val="00E02D58"/>
    <w:rsid w:val="00E02FE3"/>
    <w:rsid w:val="00E03857"/>
    <w:rsid w:val="00E03CFF"/>
    <w:rsid w:val="00E03DEE"/>
    <w:rsid w:val="00E043D7"/>
    <w:rsid w:val="00E04563"/>
    <w:rsid w:val="00E04A02"/>
    <w:rsid w:val="00E04B31"/>
    <w:rsid w:val="00E04E4C"/>
    <w:rsid w:val="00E04EF2"/>
    <w:rsid w:val="00E05235"/>
    <w:rsid w:val="00E052B4"/>
    <w:rsid w:val="00E058C9"/>
    <w:rsid w:val="00E05E32"/>
    <w:rsid w:val="00E062DA"/>
    <w:rsid w:val="00E0791C"/>
    <w:rsid w:val="00E07BB1"/>
    <w:rsid w:val="00E10197"/>
    <w:rsid w:val="00E101E0"/>
    <w:rsid w:val="00E10676"/>
    <w:rsid w:val="00E106CB"/>
    <w:rsid w:val="00E10886"/>
    <w:rsid w:val="00E116CE"/>
    <w:rsid w:val="00E12C03"/>
    <w:rsid w:val="00E12C92"/>
    <w:rsid w:val="00E12CA5"/>
    <w:rsid w:val="00E13156"/>
    <w:rsid w:val="00E135D8"/>
    <w:rsid w:val="00E13C14"/>
    <w:rsid w:val="00E13C1E"/>
    <w:rsid w:val="00E14240"/>
    <w:rsid w:val="00E14B09"/>
    <w:rsid w:val="00E15671"/>
    <w:rsid w:val="00E15CD8"/>
    <w:rsid w:val="00E15EEA"/>
    <w:rsid w:val="00E16038"/>
    <w:rsid w:val="00E1632B"/>
    <w:rsid w:val="00E16DD2"/>
    <w:rsid w:val="00E1773B"/>
    <w:rsid w:val="00E179F3"/>
    <w:rsid w:val="00E17BD4"/>
    <w:rsid w:val="00E17D50"/>
    <w:rsid w:val="00E17F9A"/>
    <w:rsid w:val="00E20440"/>
    <w:rsid w:val="00E20729"/>
    <w:rsid w:val="00E208BD"/>
    <w:rsid w:val="00E20D13"/>
    <w:rsid w:val="00E21390"/>
    <w:rsid w:val="00E21C87"/>
    <w:rsid w:val="00E223E8"/>
    <w:rsid w:val="00E22687"/>
    <w:rsid w:val="00E22CE0"/>
    <w:rsid w:val="00E22E42"/>
    <w:rsid w:val="00E23174"/>
    <w:rsid w:val="00E235FA"/>
    <w:rsid w:val="00E23A80"/>
    <w:rsid w:val="00E24CAA"/>
    <w:rsid w:val="00E25460"/>
    <w:rsid w:val="00E256C5"/>
    <w:rsid w:val="00E25B56"/>
    <w:rsid w:val="00E25F73"/>
    <w:rsid w:val="00E261BF"/>
    <w:rsid w:val="00E2677E"/>
    <w:rsid w:val="00E26861"/>
    <w:rsid w:val="00E2688B"/>
    <w:rsid w:val="00E26E33"/>
    <w:rsid w:val="00E26EDC"/>
    <w:rsid w:val="00E27591"/>
    <w:rsid w:val="00E27CF3"/>
    <w:rsid w:val="00E27DDD"/>
    <w:rsid w:val="00E27E6D"/>
    <w:rsid w:val="00E300BE"/>
    <w:rsid w:val="00E307F3"/>
    <w:rsid w:val="00E30BCB"/>
    <w:rsid w:val="00E30F72"/>
    <w:rsid w:val="00E31076"/>
    <w:rsid w:val="00E3115F"/>
    <w:rsid w:val="00E312E1"/>
    <w:rsid w:val="00E3173E"/>
    <w:rsid w:val="00E3203E"/>
    <w:rsid w:val="00E320D9"/>
    <w:rsid w:val="00E322AE"/>
    <w:rsid w:val="00E323A9"/>
    <w:rsid w:val="00E32467"/>
    <w:rsid w:val="00E32A48"/>
    <w:rsid w:val="00E33B07"/>
    <w:rsid w:val="00E33B21"/>
    <w:rsid w:val="00E33C2B"/>
    <w:rsid w:val="00E34279"/>
    <w:rsid w:val="00E3451E"/>
    <w:rsid w:val="00E34E8C"/>
    <w:rsid w:val="00E3601B"/>
    <w:rsid w:val="00E362A2"/>
    <w:rsid w:val="00E3635A"/>
    <w:rsid w:val="00E3636F"/>
    <w:rsid w:val="00E36705"/>
    <w:rsid w:val="00E36841"/>
    <w:rsid w:val="00E36A4B"/>
    <w:rsid w:val="00E379CD"/>
    <w:rsid w:val="00E37EED"/>
    <w:rsid w:val="00E403BA"/>
    <w:rsid w:val="00E4069E"/>
    <w:rsid w:val="00E409DC"/>
    <w:rsid w:val="00E40AAF"/>
    <w:rsid w:val="00E40C98"/>
    <w:rsid w:val="00E40E1B"/>
    <w:rsid w:val="00E411B2"/>
    <w:rsid w:val="00E415B7"/>
    <w:rsid w:val="00E416EE"/>
    <w:rsid w:val="00E419A0"/>
    <w:rsid w:val="00E4203D"/>
    <w:rsid w:val="00E42145"/>
    <w:rsid w:val="00E425F8"/>
    <w:rsid w:val="00E42722"/>
    <w:rsid w:val="00E42A6D"/>
    <w:rsid w:val="00E42E0F"/>
    <w:rsid w:val="00E43C80"/>
    <w:rsid w:val="00E446E6"/>
    <w:rsid w:val="00E44B78"/>
    <w:rsid w:val="00E44DA6"/>
    <w:rsid w:val="00E44E54"/>
    <w:rsid w:val="00E450C7"/>
    <w:rsid w:val="00E45D90"/>
    <w:rsid w:val="00E47669"/>
    <w:rsid w:val="00E476CD"/>
    <w:rsid w:val="00E47890"/>
    <w:rsid w:val="00E47A78"/>
    <w:rsid w:val="00E52279"/>
    <w:rsid w:val="00E52768"/>
    <w:rsid w:val="00E52891"/>
    <w:rsid w:val="00E528E1"/>
    <w:rsid w:val="00E52958"/>
    <w:rsid w:val="00E52B6E"/>
    <w:rsid w:val="00E52BDA"/>
    <w:rsid w:val="00E53794"/>
    <w:rsid w:val="00E537BD"/>
    <w:rsid w:val="00E53A46"/>
    <w:rsid w:val="00E53C99"/>
    <w:rsid w:val="00E53E1A"/>
    <w:rsid w:val="00E54379"/>
    <w:rsid w:val="00E5448B"/>
    <w:rsid w:val="00E544E6"/>
    <w:rsid w:val="00E544EC"/>
    <w:rsid w:val="00E5452D"/>
    <w:rsid w:val="00E54754"/>
    <w:rsid w:val="00E5484F"/>
    <w:rsid w:val="00E54B2E"/>
    <w:rsid w:val="00E54CB0"/>
    <w:rsid w:val="00E550AA"/>
    <w:rsid w:val="00E552B5"/>
    <w:rsid w:val="00E567C9"/>
    <w:rsid w:val="00E56F94"/>
    <w:rsid w:val="00E570C5"/>
    <w:rsid w:val="00E5720D"/>
    <w:rsid w:val="00E576CC"/>
    <w:rsid w:val="00E579F6"/>
    <w:rsid w:val="00E57CD3"/>
    <w:rsid w:val="00E603BB"/>
    <w:rsid w:val="00E60BD5"/>
    <w:rsid w:val="00E60F23"/>
    <w:rsid w:val="00E61590"/>
    <w:rsid w:val="00E617CD"/>
    <w:rsid w:val="00E6229B"/>
    <w:rsid w:val="00E62441"/>
    <w:rsid w:val="00E624DF"/>
    <w:rsid w:val="00E62924"/>
    <w:rsid w:val="00E632D4"/>
    <w:rsid w:val="00E63537"/>
    <w:rsid w:val="00E63923"/>
    <w:rsid w:val="00E639C4"/>
    <w:rsid w:val="00E63C43"/>
    <w:rsid w:val="00E64F35"/>
    <w:rsid w:val="00E652DE"/>
    <w:rsid w:val="00E6535A"/>
    <w:rsid w:val="00E657EA"/>
    <w:rsid w:val="00E6592B"/>
    <w:rsid w:val="00E6594E"/>
    <w:rsid w:val="00E66396"/>
    <w:rsid w:val="00E663AF"/>
    <w:rsid w:val="00E66A79"/>
    <w:rsid w:val="00E66C9D"/>
    <w:rsid w:val="00E6733C"/>
    <w:rsid w:val="00E702D8"/>
    <w:rsid w:val="00E70367"/>
    <w:rsid w:val="00E70F09"/>
    <w:rsid w:val="00E71037"/>
    <w:rsid w:val="00E71A9B"/>
    <w:rsid w:val="00E722EF"/>
    <w:rsid w:val="00E723ED"/>
    <w:rsid w:val="00E729AE"/>
    <w:rsid w:val="00E72AE5"/>
    <w:rsid w:val="00E72E8D"/>
    <w:rsid w:val="00E72F52"/>
    <w:rsid w:val="00E735A5"/>
    <w:rsid w:val="00E736C9"/>
    <w:rsid w:val="00E73DE1"/>
    <w:rsid w:val="00E74304"/>
    <w:rsid w:val="00E74B02"/>
    <w:rsid w:val="00E74BBF"/>
    <w:rsid w:val="00E75933"/>
    <w:rsid w:val="00E75BD3"/>
    <w:rsid w:val="00E75C6B"/>
    <w:rsid w:val="00E7619C"/>
    <w:rsid w:val="00E77120"/>
    <w:rsid w:val="00E77566"/>
    <w:rsid w:val="00E7756B"/>
    <w:rsid w:val="00E77A5C"/>
    <w:rsid w:val="00E8069B"/>
    <w:rsid w:val="00E80C75"/>
    <w:rsid w:val="00E80E8B"/>
    <w:rsid w:val="00E80F0E"/>
    <w:rsid w:val="00E812FF"/>
    <w:rsid w:val="00E81FE9"/>
    <w:rsid w:val="00E82283"/>
    <w:rsid w:val="00E8282B"/>
    <w:rsid w:val="00E82BE1"/>
    <w:rsid w:val="00E83128"/>
    <w:rsid w:val="00E83AE1"/>
    <w:rsid w:val="00E83CBC"/>
    <w:rsid w:val="00E83F49"/>
    <w:rsid w:val="00E84C60"/>
    <w:rsid w:val="00E851CF"/>
    <w:rsid w:val="00E85347"/>
    <w:rsid w:val="00E85650"/>
    <w:rsid w:val="00E869A7"/>
    <w:rsid w:val="00E86A40"/>
    <w:rsid w:val="00E86DA4"/>
    <w:rsid w:val="00E8758E"/>
    <w:rsid w:val="00E877BF"/>
    <w:rsid w:val="00E900CD"/>
    <w:rsid w:val="00E90328"/>
    <w:rsid w:val="00E90598"/>
    <w:rsid w:val="00E9087C"/>
    <w:rsid w:val="00E908D7"/>
    <w:rsid w:val="00E909BA"/>
    <w:rsid w:val="00E90AB6"/>
    <w:rsid w:val="00E92079"/>
    <w:rsid w:val="00E9209A"/>
    <w:rsid w:val="00E9230C"/>
    <w:rsid w:val="00E9285B"/>
    <w:rsid w:val="00E92867"/>
    <w:rsid w:val="00E92B7A"/>
    <w:rsid w:val="00E92CCF"/>
    <w:rsid w:val="00E9349F"/>
    <w:rsid w:val="00E935DE"/>
    <w:rsid w:val="00E93675"/>
    <w:rsid w:val="00E937A6"/>
    <w:rsid w:val="00E93E73"/>
    <w:rsid w:val="00E940D0"/>
    <w:rsid w:val="00E94585"/>
    <w:rsid w:val="00E94B6D"/>
    <w:rsid w:val="00E94BCF"/>
    <w:rsid w:val="00E94C80"/>
    <w:rsid w:val="00E9511F"/>
    <w:rsid w:val="00E95358"/>
    <w:rsid w:val="00E953BB"/>
    <w:rsid w:val="00E95A28"/>
    <w:rsid w:val="00E95E06"/>
    <w:rsid w:val="00E9629B"/>
    <w:rsid w:val="00E9642D"/>
    <w:rsid w:val="00E96632"/>
    <w:rsid w:val="00E96957"/>
    <w:rsid w:val="00E975EA"/>
    <w:rsid w:val="00E97847"/>
    <w:rsid w:val="00E97D4A"/>
    <w:rsid w:val="00EA0484"/>
    <w:rsid w:val="00EA0488"/>
    <w:rsid w:val="00EA117D"/>
    <w:rsid w:val="00EA17C2"/>
    <w:rsid w:val="00EA192C"/>
    <w:rsid w:val="00EA256C"/>
    <w:rsid w:val="00EA2D40"/>
    <w:rsid w:val="00EA2E36"/>
    <w:rsid w:val="00EA31DA"/>
    <w:rsid w:val="00EA38A2"/>
    <w:rsid w:val="00EA3F16"/>
    <w:rsid w:val="00EA40B1"/>
    <w:rsid w:val="00EA495E"/>
    <w:rsid w:val="00EA4DCD"/>
    <w:rsid w:val="00EA52EE"/>
    <w:rsid w:val="00EA531E"/>
    <w:rsid w:val="00EA5926"/>
    <w:rsid w:val="00EA597A"/>
    <w:rsid w:val="00EA60B5"/>
    <w:rsid w:val="00EA650A"/>
    <w:rsid w:val="00EA6CC2"/>
    <w:rsid w:val="00EA6D0D"/>
    <w:rsid w:val="00EA7111"/>
    <w:rsid w:val="00EA733F"/>
    <w:rsid w:val="00EA7711"/>
    <w:rsid w:val="00EA77B7"/>
    <w:rsid w:val="00EA7FDD"/>
    <w:rsid w:val="00EB037D"/>
    <w:rsid w:val="00EB07FE"/>
    <w:rsid w:val="00EB0F3F"/>
    <w:rsid w:val="00EB130C"/>
    <w:rsid w:val="00EB1366"/>
    <w:rsid w:val="00EB13FB"/>
    <w:rsid w:val="00EB1834"/>
    <w:rsid w:val="00EB1C2B"/>
    <w:rsid w:val="00EB2024"/>
    <w:rsid w:val="00EB259A"/>
    <w:rsid w:val="00EB2939"/>
    <w:rsid w:val="00EB2970"/>
    <w:rsid w:val="00EB3158"/>
    <w:rsid w:val="00EB3B2B"/>
    <w:rsid w:val="00EB431C"/>
    <w:rsid w:val="00EB4434"/>
    <w:rsid w:val="00EB450F"/>
    <w:rsid w:val="00EB4713"/>
    <w:rsid w:val="00EB4A64"/>
    <w:rsid w:val="00EB5AA8"/>
    <w:rsid w:val="00EB5B79"/>
    <w:rsid w:val="00EB5FE6"/>
    <w:rsid w:val="00EB614E"/>
    <w:rsid w:val="00EB6224"/>
    <w:rsid w:val="00EB7604"/>
    <w:rsid w:val="00EB7BB4"/>
    <w:rsid w:val="00EB7C55"/>
    <w:rsid w:val="00EB7D6E"/>
    <w:rsid w:val="00EC05A0"/>
    <w:rsid w:val="00EC0D30"/>
    <w:rsid w:val="00EC115A"/>
    <w:rsid w:val="00EC165E"/>
    <w:rsid w:val="00EC169F"/>
    <w:rsid w:val="00EC236F"/>
    <w:rsid w:val="00EC301E"/>
    <w:rsid w:val="00EC3252"/>
    <w:rsid w:val="00EC3256"/>
    <w:rsid w:val="00EC3AFD"/>
    <w:rsid w:val="00EC4533"/>
    <w:rsid w:val="00EC48A5"/>
    <w:rsid w:val="00EC4C5C"/>
    <w:rsid w:val="00EC4DCE"/>
    <w:rsid w:val="00EC4E34"/>
    <w:rsid w:val="00EC4E8E"/>
    <w:rsid w:val="00EC51C1"/>
    <w:rsid w:val="00EC5968"/>
    <w:rsid w:val="00EC6474"/>
    <w:rsid w:val="00EC6642"/>
    <w:rsid w:val="00EC6AF8"/>
    <w:rsid w:val="00EC6D37"/>
    <w:rsid w:val="00EC6F47"/>
    <w:rsid w:val="00EC778F"/>
    <w:rsid w:val="00EC79A5"/>
    <w:rsid w:val="00EC79FA"/>
    <w:rsid w:val="00ED0480"/>
    <w:rsid w:val="00ED10D5"/>
    <w:rsid w:val="00ED1337"/>
    <w:rsid w:val="00ED14AF"/>
    <w:rsid w:val="00ED1991"/>
    <w:rsid w:val="00ED1BEF"/>
    <w:rsid w:val="00ED1D9F"/>
    <w:rsid w:val="00ED2A58"/>
    <w:rsid w:val="00ED375A"/>
    <w:rsid w:val="00ED43FE"/>
    <w:rsid w:val="00ED4616"/>
    <w:rsid w:val="00ED5404"/>
    <w:rsid w:val="00ED54EC"/>
    <w:rsid w:val="00ED556D"/>
    <w:rsid w:val="00ED5945"/>
    <w:rsid w:val="00ED5C9D"/>
    <w:rsid w:val="00ED5F09"/>
    <w:rsid w:val="00ED6267"/>
    <w:rsid w:val="00ED6348"/>
    <w:rsid w:val="00ED6623"/>
    <w:rsid w:val="00ED6BD5"/>
    <w:rsid w:val="00ED6C49"/>
    <w:rsid w:val="00ED6C5F"/>
    <w:rsid w:val="00ED76C1"/>
    <w:rsid w:val="00ED7C9E"/>
    <w:rsid w:val="00EE02D3"/>
    <w:rsid w:val="00EE044A"/>
    <w:rsid w:val="00EE0C13"/>
    <w:rsid w:val="00EE14A3"/>
    <w:rsid w:val="00EE158F"/>
    <w:rsid w:val="00EE1B5C"/>
    <w:rsid w:val="00EE1BB2"/>
    <w:rsid w:val="00EE2154"/>
    <w:rsid w:val="00EE2235"/>
    <w:rsid w:val="00EE26D7"/>
    <w:rsid w:val="00EE2814"/>
    <w:rsid w:val="00EE2AE1"/>
    <w:rsid w:val="00EE3330"/>
    <w:rsid w:val="00EE3903"/>
    <w:rsid w:val="00EE3DEA"/>
    <w:rsid w:val="00EE43FD"/>
    <w:rsid w:val="00EE4984"/>
    <w:rsid w:val="00EE4C8D"/>
    <w:rsid w:val="00EE5116"/>
    <w:rsid w:val="00EE5DA9"/>
    <w:rsid w:val="00EE63DB"/>
    <w:rsid w:val="00EE67D2"/>
    <w:rsid w:val="00EE6DA4"/>
    <w:rsid w:val="00EE6FF2"/>
    <w:rsid w:val="00EE7290"/>
    <w:rsid w:val="00EE7498"/>
    <w:rsid w:val="00EE74CB"/>
    <w:rsid w:val="00EE7712"/>
    <w:rsid w:val="00EF0482"/>
    <w:rsid w:val="00EF1310"/>
    <w:rsid w:val="00EF1C48"/>
    <w:rsid w:val="00EF228E"/>
    <w:rsid w:val="00EF29A2"/>
    <w:rsid w:val="00EF2D0A"/>
    <w:rsid w:val="00EF2D33"/>
    <w:rsid w:val="00EF31E2"/>
    <w:rsid w:val="00EF3239"/>
    <w:rsid w:val="00EF32B5"/>
    <w:rsid w:val="00EF36B9"/>
    <w:rsid w:val="00EF388E"/>
    <w:rsid w:val="00EF3C19"/>
    <w:rsid w:val="00EF5950"/>
    <w:rsid w:val="00EF5E87"/>
    <w:rsid w:val="00EF6374"/>
    <w:rsid w:val="00EF638F"/>
    <w:rsid w:val="00EF6569"/>
    <w:rsid w:val="00EF66A5"/>
    <w:rsid w:val="00EF6AD1"/>
    <w:rsid w:val="00EF6C9C"/>
    <w:rsid w:val="00EF728A"/>
    <w:rsid w:val="00EF758E"/>
    <w:rsid w:val="00EF7A39"/>
    <w:rsid w:val="00EF7CCD"/>
    <w:rsid w:val="00F001B8"/>
    <w:rsid w:val="00F00612"/>
    <w:rsid w:val="00F007AA"/>
    <w:rsid w:val="00F00AFB"/>
    <w:rsid w:val="00F00B8B"/>
    <w:rsid w:val="00F01239"/>
    <w:rsid w:val="00F016F9"/>
    <w:rsid w:val="00F018C9"/>
    <w:rsid w:val="00F02E19"/>
    <w:rsid w:val="00F02E8D"/>
    <w:rsid w:val="00F037E1"/>
    <w:rsid w:val="00F038F2"/>
    <w:rsid w:val="00F03D00"/>
    <w:rsid w:val="00F03E16"/>
    <w:rsid w:val="00F0408E"/>
    <w:rsid w:val="00F0416A"/>
    <w:rsid w:val="00F04337"/>
    <w:rsid w:val="00F045C9"/>
    <w:rsid w:val="00F04753"/>
    <w:rsid w:val="00F05691"/>
    <w:rsid w:val="00F05910"/>
    <w:rsid w:val="00F06488"/>
    <w:rsid w:val="00F074CF"/>
    <w:rsid w:val="00F07C9D"/>
    <w:rsid w:val="00F07CB9"/>
    <w:rsid w:val="00F10585"/>
    <w:rsid w:val="00F10932"/>
    <w:rsid w:val="00F10DB0"/>
    <w:rsid w:val="00F11083"/>
    <w:rsid w:val="00F11372"/>
    <w:rsid w:val="00F1142E"/>
    <w:rsid w:val="00F114C8"/>
    <w:rsid w:val="00F1150A"/>
    <w:rsid w:val="00F11B5E"/>
    <w:rsid w:val="00F11BCF"/>
    <w:rsid w:val="00F11CD2"/>
    <w:rsid w:val="00F11DEE"/>
    <w:rsid w:val="00F12A15"/>
    <w:rsid w:val="00F12D3B"/>
    <w:rsid w:val="00F12FC8"/>
    <w:rsid w:val="00F13089"/>
    <w:rsid w:val="00F14090"/>
    <w:rsid w:val="00F140FC"/>
    <w:rsid w:val="00F14B67"/>
    <w:rsid w:val="00F14BBB"/>
    <w:rsid w:val="00F14FEB"/>
    <w:rsid w:val="00F15C08"/>
    <w:rsid w:val="00F16118"/>
    <w:rsid w:val="00F16152"/>
    <w:rsid w:val="00F16333"/>
    <w:rsid w:val="00F16BBB"/>
    <w:rsid w:val="00F16E45"/>
    <w:rsid w:val="00F17045"/>
    <w:rsid w:val="00F174F4"/>
    <w:rsid w:val="00F17635"/>
    <w:rsid w:val="00F176E1"/>
    <w:rsid w:val="00F20832"/>
    <w:rsid w:val="00F20A35"/>
    <w:rsid w:val="00F21134"/>
    <w:rsid w:val="00F212B0"/>
    <w:rsid w:val="00F218ED"/>
    <w:rsid w:val="00F222F1"/>
    <w:rsid w:val="00F22441"/>
    <w:rsid w:val="00F22BBA"/>
    <w:rsid w:val="00F22D18"/>
    <w:rsid w:val="00F23035"/>
    <w:rsid w:val="00F23355"/>
    <w:rsid w:val="00F23644"/>
    <w:rsid w:val="00F24D90"/>
    <w:rsid w:val="00F252A2"/>
    <w:rsid w:val="00F2562C"/>
    <w:rsid w:val="00F25B8C"/>
    <w:rsid w:val="00F2633B"/>
    <w:rsid w:val="00F265F7"/>
    <w:rsid w:val="00F26B8E"/>
    <w:rsid w:val="00F26D0B"/>
    <w:rsid w:val="00F26E81"/>
    <w:rsid w:val="00F277BB"/>
    <w:rsid w:val="00F2798D"/>
    <w:rsid w:val="00F30225"/>
    <w:rsid w:val="00F302A9"/>
    <w:rsid w:val="00F30337"/>
    <w:rsid w:val="00F30623"/>
    <w:rsid w:val="00F30AE7"/>
    <w:rsid w:val="00F30FD3"/>
    <w:rsid w:val="00F31185"/>
    <w:rsid w:val="00F31241"/>
    <w:rsid w:val="00F31A88"/>
    <w:rsid w:val="00F31AEA"/>
    <w:rsid w:val="00F31F53"/>
    <w:rsid w:val="00F32266"/>
    <w:rsid w:val="00F32791"/>
    <w:rsid w:val="00F329D6"/>
    <w:rsid w:val="00F32C83"/>
    <w:rsid w:val="00F32DE4"/>
    <w:rsid w:val="00F336EB"/>
    <w:rsid w:val="00F3381D"/>
    <w:rsid w:val="00F33A0D"/>
    <w:rsid w:val="00F34064"/>
    <w:rsid w:val="00F34271"/>
    <w:rsid w:val="00F34613"/>
    <w:rsid w:val="00F349B2"/>
    <w:rsid w:val="00F353D0"/>
    <w:rsid w:val="00F3555B"/>
    <w:rsid w:val="00F359FF"/>
    <w:rsid w:val="00F35B05"/>
    <w:rsid w:val="00F35C02"/>
    <w:rsid w:val="00F35C67"/>
    <w:rsid w:val="00F35EC3"/>
    <w:rsid w:val="00F35F0F"/>
    <w:rsid w:val="00F360FB"/>
    <w:rsid w:val="00F362AC"/>
    <w:rsid w:val="00F364FA"/>
    <w:rsid w:val="00F37024"/>
    <w:rsid w:val="00F372AF"/>
    <w:rsid w:val="00F375CF"/>
    <w:rsid w:val="00F37C3B"/>
    <w:rsid w:val="00F40602"/>
    <w:rsid w:val="00F408D9"/>
    <w:rsid w:val="00F41263"/>
    <w:rsid w:val="00F419C8"/>
    <w:rsid w:val="00F41A8E"/>
    <w:rsid w:val="00F427E7"/>
    <w:rsid w:val="00F42D17"/>
    <w:rsid w:val="00F435D9"/>
    <w:rsid w:val="00F4366F"/>
    <w:rsid w:val="00F43ADB"/>
    <w:rsid w:val="00F442C5"/>
    <w:rsid w:val="00F44324"/>
    <w:rsid w:val="00F44787"/>
    <w:rsid w:val="00F447E9"/>
    <w:rsid w:val="00F44A36"/>
    <w:rsid w:val="00F44C48"/>
    <w:rsid w:val="00F44DB1"/>
    <w:rsid w:val="00F44DCF"/>
    <w:rsid w:val="00F451C0"/>
    <w:rsid w:val="00F460FF"/>
    <w:rsid w:val="00F46B3C"/>
    <w:rsid w:val="00F46EDF"/>
    <w:rsid w:val="00F4701E"/>
    <w:rsid w:val="00F47AEC"/>
    <w:rsid w:val="00F47BCE"/>
    <w:rsid w:val="00F47F0E"/>
    <w:rsid w:val="00F47FE2"/>
    <w:rsid w:val="00F5073F"/>
    <w:rsid w:val="00F50C44"/>
    <w:rsid w:val="00F50E71"/>
    <w:rsid w:val="00F51281"/>
    <w:rsid w:val="00F51335"/>
    <w:rsid w:val="00F5141B"/>
    <w:rsid w:val="00F5141D"/>
    <w:rsid w:val="00F518E2"/>
    <w:rsid w:val="00F51CE5"/>
    <w:rsid w:val="00F51F88"/>
    <w:rsid w:val="00F5208A"/>
    <w:rsid w:val="00F52110"/>
    <w:rsid w:val="00F52586"/>
    <w:rsid w:val="00F53025"/>
    <w:rsid w:val="00F53279"/>
    <w:rsid w:val="00F5369F"/>
    <w:rsid w:val="00F53855"/>
    <w:rsid w:val="00F53AA6"/>
    <w:rsid w:val="00F54333"/>
    <w:rsid w:val="00F544A0"/>
    <w:rsid w:val="00F54B24"/>
    <w:rsid w:val="00F54F01"/>
    <w:rsid w:val="00F553A0"/>
    <w:rsid w:val="00F55453"/>
    <w:rsid w:val="00F55528"/>
    <w:rsid w:val="00F556C7"/>
    <w:rsid w:val="00F5581C"/>
    <w:rsid w:val="00F56657"/>
    <w:rsid w:val="00F5684B"/>
    <w:rsid w:val="00F5690A"/>
    <w:rsid w:val="00F57400"/>
    <w:rsid w:val="00F57526"/>
    <w:rsid w:val="00F5759E"/>
    <w:rsid w:val="00F57956"/>
    <w:rsid w:val="00F60043"/>
    <w:rsid w:val="00F60528"/>
    <w:rsid w:val="00F60690"/>
    <w:rsid w:val="00F606D5"/>
    <w:rsid w:val="00F60B70"/>
    <w:rsid w:val="00F6142C"/>
    <w:rsid w:val="00F6157E"/>
    <w:rsid w:val="00F61A2B"/>
    <w:rsid w:val="00F61A31"/>
    <w:rsid w:val="00F61D8F"/>
    <w:rsid w:val="00F621BC"/>
    <w:rsid w:val="00F6231C"/>
    <w:rsid w:val="00F6250D"/>
    <w:rsid w:val="00F62771"/>
    <w:rsid w:val="00F62C21"/>
    <w:rsid w:val="00F62E54"/>
    <w:rsid w:val="00F62F54"/>
    <w:rsid w:val="00F63208"/>
    <w:rsid w:val="00F635A5"/>
    <w:rsid w:val="00F63A9A"/>
    <w:rsid w:val="00F63D7E"/>
    <w:rsid w:val="00F6404A"/>
    <w:rsid w:val="00F64259"/>
    <w:rsid w:val="00F64289"/>
    <w:rsid w:val="00F642E7"/>
    <w:rsid w:val="00F647C1"/>
    <w:rsid w:val="00F64CA6"/>
    <w:rsid w:val="00F65551"/>
    <w:rsid w:val="00F65623"/>
    <w:rsid w:val="00F658B6"/>
    <w:rsid w:val="00F65CA3"/>
    <w:rsid w:val="00F65D56"/>
    <w:rsid w:val="00F662B3"/>
    <w:rsid w:val="00F66B52"/>
    <w:rsid w:val="00F67284"/>
    <w:rsid w:val="00F67430"/>
    <w:rsid w:val="00F67570"/>
    <w:rsid w:val="00F67FA4"/>
    <w:rsid w:val="00F70FDE"/>
    <w:rsid w:val="00F71564"/>
    <w:rsid w:val="00F717F4"/>
    <w:rsid w:val="00F7185A"/>
    <w:rsid w:val="00F728BD"/>
    <w:rsid w:val="00F72FE8"/>
    <w:rsid w:val="00F7344F"/>
    <w:rsid w:val="00F734C1"/>
    <w:rsid w:val="00F73746"/>
    <w:rsid w:val="00F73CD5"/>
    <w:rsid w:val="00F7425A"/>
    <w:rsid w:val="00F744A8"/>
    <w:rsid w:val="00F746D9"/>
    <w:rsid w:val="00F74B56"/>
    <w:rsid w:val="00F74D2B"/>
    <w:rsid w:val="00F74F56"/>
    <w:rsid w:val="00F7515C"/>
    <w:rsid w:val="00F75553"/>
    <w:rsid w:val="00F7573A"/>
    <w:rsid w:val="00F757F0"/>
    <w:rsid w:val="00F75BBA"/>
    <w:rsid w:val="00F75C1A"/>
    <w:rsid w:val="00F75C65"/>
    <w:rsid w:val="00F76151"/>
    <w:rsid w:val="00F761A9"/>
    <w:rsid w:val="00F76F70"/>
    <w:rsid w:val="00F773E9"/>
    <w:rsid w:val="00F77D20"/>
    <w:rsid w:val="00F77DD2"/>
    <w:rsid w:val="00F77E06"/>
    <w:rsid w:val="00F77E7E"/>
    <w:rsid w:val="00F80185"/>
    <w:rsid w:val="00F807F0"/>
    <w:rsid w:val="00F80ED2"/>
    <w:rsid w:val="00F81962"/>
    <w:rsid w:val="00F81A73"/>
    <w:rsid w:val="00F81B2A"/>
    <w:rsid w:val="00F821AA"/>
    <w:rsid w:val="00F82469"/>
    <w:rsid w:val="00F825B0"/>
    <w:rsid w:val="00F83EAB"/>
    <w:rsid w:val="00F846D3"/>
    <w:rsid w:val="00F85197"/>
    <w:rsid w:val="00F851F1"/>
    <w:rsid w:val="00F8531A"/>
    <w:rsid w:val="00F8551D"/>
    <w:rsid w:val="00F8556A"/>
    <w:rsid w:val="00F857EC"/>
    <w:rsid w:val="00F85F9B"/>
    <w:rsid w:val="00F86DA3"/>
    <w:rsid w:val="00F87FD4"/>
    <w:rsid w:val="00F90169"/>
    <w:rsid w:val="00F9018A"/>
    <w:rsid w:val="00F901E7"/>
    <w:rsid w:val="00F9076A"/>
    <w:rsid w:val="00F912DD"/>
    <w:rsid w:val="00F916CE"/>
    <w:rsid w:val="00F91FB8"/>
    <w:rsid w:val="00F920CD"/>
    <w:rsid w:val="00F924F5"/>
    <w:rsid w:val="00F925F1"/>
    <w:rsid w:val="00F92724"/>
    <w:rsid w:val="00F92DC1"/>
    <w:rsid w:val="00F937D6"/>
    <w:rsid w:val="00F9412F"/>
    <w:rsid w:val="00F95156"/>
    <w:rsid w:val="00F9548B"/>
    <w:rsid w:val="00F95748"/>
    <w:rsid w:val="00F958AA"/>
    <w:rsid w:val="00F964FC"/>
    <w:rsid w:val="00F9662E"/>
    <w:rsid w:val="00F9697E"/>
    <w:rsid w:val="00F97010"/>
    <w:rsid w:val="00FA0462"/>
    <w:rsid w:val="00FA0563"/>
    <w:rsid w:val="00FA0A73"/>
    <w:rsid w:val="00FA0BEA"/>
    <w:rsid w:val="00FA25AA"/>
    <w:rsid w:val="00FA2BDE"/>
    <w:rsid w:val="00FA2CFA"/>
    <w:rsid w:val="00FA2D31"/>
    <w:rsid w:val="00FA2DA3"/>
    <w:rsid w:val="00FA2FC9"/>
    <w:rsid w:val="00FA33EC"/>
    <w:rsid w:val="00FA3416"/>
    <w:rsid w:val="00FA365E"/>
    <w:rsid w:val="00FA400B"/>
    <w:rsid w:val="00FA4747"/>
    <w:rsid w:val="00FA487B"/>
    <w:rsid w:val="00FA4BAC"/>
    <w:rsid w:val="00FA4FA6"/>
    <w:rsid w:val="00FA5037"/>
    <w:rsid w:val="00FA5C8E"/>
    <w:rsid w:val="00FA640B"/>
    <w:rsid w:val="00FA68B2"/>
    <w:rsid w:val="00FA6F4E"/>
    <w:rsid w:val="00FA75E6"/>
    <w:rsid w:val="00FA78B0"/>
    <w:rsid w:val="00FB000D"/>
    <w:rsid w:val="00FB029E"/>
    <w:rsid w:val="00FB0786"/>
    <w:rsid w:val="00FB08E5"/>
    <w:rsid w:val="00FB09E2"/>
    <w:rsid w:val="00FB0BE8"/>
    <w:rsid w:val="00FB1838"/>
    <w:rsid w:val="00FB1DE1"/>
    <w:rsid w:val="00FB2A6A"/>
    <w:rsid w:val="00FB3371"/>
    <w:rsid w:val="00FB4327"/>
    <w:rsid w:val="00FB44BE"/>
    <w:rsid w:val="00FB4B86"/>
    <w:rsid w:val="00FB5E6F"/>
    <w:rsid w:val="00FB659E"/>
    <w:rsid w:val="00FB71FD"/>
    <w:rsid w:val="00FB72B4"/>
    <w:rsid w:val="00FB72C0"/>
    <w:rsid w:val="00FB750A"/>
    <w:rsid w:val="00FB7A97"/>
    <w:rsid w:val="00FC0867"/>
    <w:rsid w:val="00FC0BA7"/>
    <w:rsid w:val="00FC0F9B"/>
    <w:rsid w:val="00FC1140"/>
    <w:rsid w:val="00FC1BBB"/>
    <w:rsid w:val="00FC1E94"/>
    <w:rsid w:val="00FC1F2F"/>
    <w:rsid w:val="00FC21FC"/>
    <w:rsid w:val="00FC23F9"/>
    <w:rsid w:val="00FC2624"/>
    <w:rsid w:val="00FC2D7D"/>
    <w:rsid w:val="00FC3222"/>
    <w:rsid w:val="00FC4390"/>
    <w:rsid w:val="00FC4578"/>
    <w:rsid w:val="00FC4782"/>
    <w:rsid w:val="00FC4B2B"/>
    <w:rsid w:val="00FC4E3E"/>
    <w:rsid w:val="00FC5273"/>
    <w:rsid w:val="00FC5285"/>
    <w:rsid w:val="00FC57CE"/>
    <w:rsid w:val="00FC5912"/>
    <w:rsid w:val="00FC5AC4"/>
    <w:rsid w:val="00FC5ECA"/>
    <w:rsid w:val="00FC60FD"/>
    <w:rsid w:val="00FC6500"/>
    <w:rsid w:val="00FC65DF"/>
    <w:rsid w:val="00FC685F"/>
    <w:rsid w:val="00FC6E21"/>
    <w:rsid w:val="00FC6FD3"/>
    <w:rsid w:val="00FC71B8"/>
    <w:rsid w:val="00FC71EC"/>
    <w:rsid w:val="00FD0840"/>
    <w:rsid w:val="00FD0C04"/>
    <w:rsid w:val="00FD0DFF"/>
    <w:rsid w:val="00FD0EB9"/>
    <w:rsid w:val="00FD1185"/>
    <w:rsid w:val="00FD2024"/>
    <w:rsid w:val="00FD2194"/>
    <w:rsid w:val="00FD2596"/>
    <w:rsid w:val="00FD2774"/>
    <w:rsid w:val="00FD2AFA"/>
    <w:rsid w:val="00FD2BBC"/>
    <w:rsid w:val="00FD342F"/>
    <w:rsid w:val="00FD3FB1"/>
    <w:rsid w:val="00FD424D"/>
    <w:rsid w:val="00FD49B9"/>
    <w:rsid w:val="00FD4CCF"/>
    <w:rsid w:val="00FD5221"/>
    <w:rsid w:val="00FD57E8"/>
    <w:rsid w:val="00FD5934"/>
    <w:rsid w:val="00FD5E92"/>
    <w:rsid w:val="00FD6235"/>
    <w:rsid w:val="00FD655A"/>
    <w:rsid w:val="00FD671B"/>
    <w:rsid w:val="00FD67D2"/>
    <w:rsid w:val="00FD68F8"/>
    <w:rsid w:val="00FD68FC"/>
    <w:rsid w:val="00FD6C1E"/>
    <w:rsid w:val="00FD6C3B"/>
    <w:rsid w:val="00FD6F30"/>
    <w:rsid w:val="00FD74F1"/>
    <w:rsid w:val="00FD7673"/>
    <w:rsid w:val="00FD76C1"/>
    <w:rsid w:val="00FD7C75"/>
    <w:rsid w:val="00FD7FEA"/>
    <w:rsid w:val="00FE0C9E"/>
    <w:rsid w:val="00FE157C"/>
    <w:rsid w:val="00FE1EDA"/>
    <w:rsid w:val="00FE34E1"/>
    <w:rsid w:val="00FE3F6D"/>
    <w:rsid w:val="00FE4708"/>
    <w:rsid w:val="00FE482A"/>
    <w:rsid w:val="00FE4CCB"/>
    <w:rsid w:val="00FE538F"/>
    <w:rsid w:val="00FE574D"/>
    <w:rsid w:val="00FE6833"/>
    <w:rsid w:val="00FE6C9C"/>
    <w:rsid w:val="00FE6CDA"/>
    <w:rsid w:val="00FE702B"/>
    <w:rsid w:val="00FE754D"/>
    <w:rsid w:val="00FE7C43"/>
    <w:rsid w:val="00FF074E"/>
    <w:rsid w:val="00FF0CF1"/>
    <w:rsid w:val="00FF0FF3"/>
    <w:rsid w:val="00FF1408"/>
    <w:rsid w:val="00FF1D9B"/>
    <w:rsid w:val="00FF2814"/>
    <w:rsid w:val="00FF33BE"/>
    <w:rsid w:val="00FF368A"/>
    <w:rsid w:val="00FF408C"/>
    <w:rsid w:val="00FF426E"/>
    <w:rsid w:val="00FF4617"/>
    <w:rsid w:val="00FF4868"/>
    <w:rsid w:val="00FF49CB"/>
    <w:rsid w:val="00FF4BFB"/>
    <w:rsid w:val="00FF4FF0"/>
    <w:rsid w:val="00FF510F"/>
    <w:rsid w:val="00FF583B"/>
    <w:rsid w:val="00FF5954"/>
    <w:rsid w:val="00FF5BE0"/>
    <w:rsid w:val="00FF5E01"/>
    <w:rsid w:val="00FF612D"/>
    <w:rsid w:val="00FF616F"/>
    <w:rsid w:val="00FF632A"/>
    <w:rsid w:val="00FF63DF"/>
    <w:rsid w:val="00FF63EF"/>
    <w:rsid w:val="00FF6AA8"/>
    <w:rsid w:val="00FF6C5E"/>
    <w:rsid w:val="00FF7241"/>
    <w:rsid w:val="00FF732B"/>
    <w:rsid w:val="00FF7BA7"/>
    <w:rsid w:val="00FF7E7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316002A2"/>
  <w15:chartTrackingRefBased/>
  <w15:docId w15:val="{3ADB11B3-27FC-46FC-8C74-EF2DDCF41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F52"/>
    <w:rPr>
      <w:rFonts w:ascii="Times New Roman" w:hAnsi="Times New Roman"/>
      <w:sz w:val="24"/>
      <w:szCs w:val="22"/>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1B5A69"/>
    <w:pPr>
      <w:spacing w:before="120"/>
      <w:jc w:val="center"/>
      <w:outlineLvl w:val="0"/>
    </w:pPr>
    <w:rPr>
      <w:rFonts w:eastAsia="Times New Roman"/>
      <w:b/>
      <w:bCs/>
      <w:szCs w:val="28"/>
      <w:lang w:eastAsia="lv-LV"/>
    </w:rPr>
  </w:style>
  <w:style w:type="paragraph" w:styleId="Heading2">
    <w:name w:val="heading 2"/>
    <w:aliases w:val="1.1.not"/>
    <w:basedOn w:val="Normal"/>
    <w:link w:val="Heading2Char"/>
    <w:autoRedefine/>
    <w:uiPriority w:val="9"/>
    <w:qFormat/>
    <w:rsid w:val="00F40602"/>
    <w:pPr>
      <w:numPr>
        <w:ilvl w:val="1"/>
        <w:numId w:val="12"/>
      </w:numPr>
      <w:spacing w:before="100" w:beforeAutospacing="1"/>
      <w:jc w:val="both"/>
      <w:outlineLvl w:val="1"/>
    </w:pPr>
    <w:rPr>
      <w:rFonts w:eastAsia="Times New Roman"/>
      <w:b/>
      <w:bCs/>
      <w:sz w:val="22"/>
      <w:szCs w:val="26"/>
    </w:rPr>
  </w:style>
  <w:style w:type="paragraph" w:styleId="Heading3">
    <w:name w:val="heading 3"/>
    <w:basedOn w:val="Normal"/>
    <w:link w:val="Heading3Char"/>
    <w:autoRedefine/>
    <w:uiPriority w:val="9"/>
    <w:qFormat/>
    <w:rsid w:val="002C7226"/>
    <w:pPr>
      <w:numPr>
        <w:ilvl w:val="2"/>
        <w:numId w:val="12"/>
      </w:numPr>
      <w:shd w:val="clear" w:color="auto" w:fill="FFFFFF"/>
      <w:suppressAutoHyphens/>
      <w:spacing w:before="60" w:after="240"/>
      <w:jc w:val="both"/>
      <w:outlineLvl w:val="2"/>
    </w:pPr>
    <w:rPr>
      <w:rFonts w:eastAsia="Times New Roman"/>
      <w:bCs/>
      <w:sz w:val="22"/>
      <w:lang w:eastAsia="lv-LV"/>
    </w:rPr>
  </w:style>
  <w:style w:type="paragraph" w:styleId="Heading4">
    <w:name w:val="heading 4"/>
    <w:basedOn w:val="Normal"/>
    <w:link w:val="Heading4Char"/>
    <w:autoRedefine/>
    <w:qFormat/>
    <w:rsid w:val="00D543D3"/>
    <w:pPr>
      <w:numPr>
        <w:ilvl w:val="3"/>
        <w:numId w:val="12"/>
      </w:numPr>
      <w:jc w:val="both"/>
      <w:outlineLvl w:val="3"/>
    </w:pPr>
    <w:rPr>
      <w:rFonts w:eastAsia="Times New Roman"/>
      <w:noProof/>
      <w:color w:val="000000"/>
      <w:sz w:val="22"/>
    </w:rPr>
  </w:style>
  <w:style w:type="paragraph" w:styleId="Heading5">
    <w:name w:val="heading 5"/>
    <w:basedOn w:val="Normal"/>
    <w:link w:val="Heading5Char"/>
    <w:autoRedefine/>
    <w:unhideWhenUsed/>
    <w:qFormat/>
    <w:rsid w:val="00085C1E"/>
    <w:pPr>
      <w:outlineLvl w:val="4"/>
    </w:pPr>
    <w:rPr>
      <w:rFonts w:eastAsia="Times New Roman"/>
      <w:lang w:val="x-none"/>
    </w:rPr>
  </w:style>
  <w:style w:type="paragraph" w:styleId="Heading6">
    <w:name w:val="heading 6"/>
    <w:basedOn w:val="Normal"/>
    <w:next w:val="Normal"/>
    <w:link w:val="Heading6Char"/>
    <w:qFormat/>
    <w:rsid w:val="000138A8"/>
    <w:pPr>
      <w:spacing w:before="240" w:after="60"/>
      <w:jc w:val="center"/>
      <w:outlineLvl w:val="5"/>
    </w:pPr>
    <w:rPr>
      <w:b/>
      <w:bCs/>
      <w:lang w:val="x-none"/>
    </w:rPr>
  </w:style>
  <w:style w:type="paragraph" w:styleId="Heading7">
    <w:name w:val="heading 7"/>
    <w:basedOn w:val="Normal"/>
    <w:next w:val="Normal"/>
    <w:link w:val="Heading7Char"/>
    <w:qFormat/>
    <w:rsid w:val="00F825B0"/>
    <w:pPr>
      <w:widowControl w:val="0"/>
      <w:spacing w:before="240" w:after="60"/>
      <w:outlineLvl w:val="6"/>
    </w:pPr>
    <w:rPr>
      <w:lang w:val="en-GB"/>
    </w:rPr>
  </w:style>
  <w:style w:type="paragraph" w:styleId="Heading8">
    <w:name w:val="heading 8"/>
    <w:basedOn w:val="Normal"/>
    <w:next w:val="Normal"/>
    <w:link w:val="Heading8Char"/>
    <w:qFormat/>
    <w:rsid w:val="00F825B0"/>
    <w:pPr>
      <w:widowControl w:val="0"/>
      <w:spacing w:before="240" w:after="60"/>
      <w:outlineLvl w:val="7"/>
    </w:pPr>
    <w:rPr>
      <w:i/>
      <w:iCs/>
      <w:lang w:val="en-GB"/>
    </w:rPr>
  </w:style>
  <w:style w:type="paragraph" w:styleId="Heading9">
    <w:name w:val="heading 9"/>
    <w:basedOn w:val="Normal"/>
    <w:next w:val="Normal"/>
    <w:link w:val="Heading9Char"/>
    <w:uiPriority w:val="99"/>
    <w:qFormat/>
    <w:rsid w:val="00F825B0"/>
    <w:pPr>
      <w:widowControl w:val="0"/>
      <w:spacing w:before="240" w:after="60"/>
      <w:outlineLvl w:val="8"/>
    </w:pPr>
    <w:rPr>
      <w:rFonts w:ascii="Arial" w:hAnsi="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rsid w:val="001B5A69"/>
    <w:rPr>
      <w:rFonts w:ascii="Times New Roman" w:eastAsia="Times New Roman" w:hAnsi="Times New Roman"/>
      <w:b/>
      <w:bCs/>
      <w:sz w:val="24"/>
      <w:szCs w:val="28"/>
    </w:rPr>
  </w:style>
  <w:style w:type="character" w:customStyle="1" w:styleId="Heading2Char">
    <w:name w:val="Heading 2 Char"/>
    <w:aliases w:val="1.1.not Char"/>
    <w:link w:val="Heading2"/>
    <w:uiPriority w:val="9"/>
    <w:rsid w:val="00F40602"/>
    <w:rPr>
      <w:rFonts w:ascii="Times New Roman" w:eastAsia="Times New Roman" w:hAnsi="Times New Roman"/>
      <w:b/>
      <w:bCs/>
      <w:sz w:val="22"/>
      <w:szCs w:val="26"/>
      <w:lang w:eastAsia="en-US"/>
    </w:rPr>
  </w:style>
  <w:style w:type="paragraph" w:styleId="ListParagraph">
    <w:name w:val="List Paragraph"/>
    <w:aliases w:val="List Paragraph Red,Bullet EY,Strip,H&amp;P List Paragraph,Satura rādītājs,2,PPS_Bullet,Normal bullet 2,Bullet list,Virsraksti,Colorful List - Accent 12,Saistīto dokumentu saraksts,Syle 1,Numurets,list paragraph,h&amp;p list paragraph,syle 1,Dot p"/>
    <w:basedOn w:val="Normal"/>
    <w:link w:val="ListParagraphChar"/>
    <w:uiPriority w:val="34"/>
    <w:qFormat/>
    <w:rsid w:val="00F825B0"/>
    <w:pPr>
      <w:ind w:left="720"/>
      <w:contextualSpacing/>
    </w:pPr>
    <w:rPr>
      <w:rFonts w:eastAsia="Times New Roman"/>
    </w:rPr>
  </w:style>
  <w:style w:type="paragraph" w:customStyle="1" w:styleId="1Lgumam">
    <w:name w:val="1. Līgumam"/>
    <w:basedOn w:val="Normal"/>
    <w:link w:val="1LgumamChar"/>
    <w:qFormat/>
    <w:rsid w:val="00EF2D0A"/>
    <w:pPr>
      <w:numPr>
        <w:numId w:val="6"/>
      </w:numPr>
      <w:spacing w:before="120"/>
      <w:jc w:val="center"/>
    </w:pPr>
    <w:rPr>
      <w:b/>
      <w:szCs w:val="24"/>
    </w:rPr>
  </w:style>
  <w:style w:type="character" w:customStyle="1" w:styleId="1LgumamChar">
    <w:name w:val="1. Līgumam Char"/>
    <w:link w:val="1Lgumam"/>
    <w:rsid w:val="00EF2D0A"/>
    <w:rPr>
      <w:rFonts w:ascii="Times New Roman" w:hAnsi="Times New Roman"/>
      <w:b/>
      <w:sz w:val="24"/>
      <w:szCs w:val="24"/>
      <w:lang w:eastAsia="en-US"/>
    </w:rPr>
  </w:style>
  <w:style w:type="paragraph" w:customStyle="1" w:styleId="11Lgumam">
    <w:name w:val="1.1. Līgumam"/>
    <w:basedOn w:val="Normal"/>
    <w:link w:val="11LgumamChar"/>
    <w:qFormat/>
    <w:rsid w:val="008D3264"/>
    <w:pPr>
      <w:numPr>
        <w:ilvl w:val="1"/>
        <w:numId w:val="1"/>
      </w:numPr>
      <w:spacing w:after="60"/>
      <w:ind w:left="709" w:hanging="709"/>
      <w:jc w:val="both"/>
      <w:outlineLvl w:val="2"/>
    </w:pPr>
    <w:rPr>
      <w:szCs w:val="24"/>
    </w:rPr>
  </w:style>
  <w:style w:type="character" w:customStyle="1" w:styleId="11LgumamChar">
    <w:name w:val="1.1. Līgumam Char"/>
    <w:link w:val="11Lgumam"/>
    <w:rsid w:val="008D3264"/>
    <w:rPr>
      <w:rFonts w:ascii="Times New Roman" w:hAnsi="Times New Roman"/>
      <w:sz w:val="24"/>
      <w:szCs w:val="24"/>
      <w:lang w:eastAsia="en-US"/>
    </w:rPr>
  </w:style>
  <w:style w:type="paragraph" w:customStyle="1" w:styleId="111Lgumam">
    <w:name w:val="1.1.1. Līgumam"/>
    <w:basedOn w:val="Normal"/>
    <w:link w:val="111LgumamChar"/>
    <w:qFormat/>
    <w:rsid w:val="003A5D14"/>
    <w:pPr>
      <w:numPr>
        <w:ilvl w:val="2"/>
        <w:numId w:val="1"/>
      </w:numPr>
      <w:spacing w:after="60"/>
      <w:ind w:left="1418" w:hanging="851"/>
      <w:jc w:val="both"/>
    </w:pPr>
    <w:rPr>
      <w:szCs w:val="24"/>
    </w:rPr>
  </w:style>
  <w:style w:type="character" w:customStyle="1" w:styleId="111LgumamChar">
    <w:name w:val="1.1.1. Līgumam Char"/>
    <w:link w:val="111Lgumam"/>
    <w:rsid w:val="003A5D14"/>
    <w:rPr>
      <w:rFonts w:ascii="Times New Roman" w:hAnsi="Times New Roman"/>
      <w:sz w:val="24"/>
      <w:szCs w:val="24"/>
      <w:lang w:eastAsia="en-US"/>
    </w:rPr>
  </w:style>
  <w:style w:type="paragraph" w:customStyle="1" w:styleId="Boldi">
    <w:name w:val="Boldiņš"/>
    <w:basedOn w:val="Normal"/>
    <w:link w:val="BoldiChar"/>
    <w:qFormat/>
    <w:rsid w:val="004D38B1"/>
    <w:pPr>
      <w:spacing w:before="100" w:beforeAutospacing="1" w:after="100" w:afterAutospacing="1"/>
    </w:pPr>
    <w:rPr>
      <w:b/>
    </w:rPr>
  </w:style>
  <w:style w:type="character" w:customStyle="1" w:styleId="BoldiChar">
    <w:name w:val="Boldiņš Char"/>
    <w:link w:val="Boldi"/>
    <w:rsid w:val="004D38B1"/>
    <w:rPr>
      <w:rFonts w:ascii="Times New Roman" w:hAnsi="Times New Roman"/>
      <w:b/>
      <w:sz w:val="24"/>
      <w:szCs w:val="24"/>
    </w:rPr>
  </w:style>
  <w:style w:type="character" w:customStyle="1" w:styleId="Heading3Char">
    <w:name w:val="Heading 3 Char"/>
    <w:link w:val="Heading3"/>
    <w:uiPriority w:val="9"/>
    <w:rsid w:val="002C7226"/>
    <w:rPr>
      <w:rFonts w:ascii="Times New Roman" w:eastAsia="Times New Roman" w:hAnsi="Times New Roman"/>
      <w:bCs/>
      <w:sz w:val="22"/>
      <w:szCs w:val="22"/>
      <w:shd w:val="clear" w:color="auto" w:fill="FFFFFF"/>
    </w:rPr>
  </w:style>
  <w:style w:type="paragraph" w:customStyle="1" w:styleId="NrPielikums">
    <w:name w:val="Nr. Pielikums"/>
    <w:basedOn w:val="Normal"/>
    <w:link w:val="NrPielikumsChar"/>
    <w:qFormat/>
    <w:rsid w:val="00B23DB4"/>
    <w:pPr>
      <w:widowControl w:val="0"/>
      <w:numPr>
        <w:numId w:val="2"/>
      </w:numPr>
      <w:suppressAutoHyphens/>
      <w:autoSpaceDN w:val="0"/>
      <w:jc w:val="right"/>
      <w:textAlignment w:val="baseline"/>
    </w:pPr>
    <w:rPr>
      <w:szCs w:val="24"/>
      <w:lang w:val="x-none"/>
    </w:rPr>
  </w:style>
  <w:style w:type="character" w:customStyle="1" w:styleId="NrPielikumsChar">
    <w:name w:val="Nr. Pielikums Char"/>
    <w:link w:val="NrPielikums"/>
    <w:rsid w:val="00B23DB4"/>
    <w:rPr>
      <w:rFonts w:ascii="Times New Roman" w:hAnsi="Times New Roman"/>
      <w:sz w:val="24"/>
      <w:szCs w:val="24"/>
      <w:lang w:val="x-none" w:eastAsia="en-US"/>
    </w:rPr>
  </w:style>
  <w:style w:type="paragraph" w:styleId="BodyTextIndent2">
    <w:name w:val="Body Text Indent 2"/>
    <w:basedOn w:val="Normal"/>
    <w:link w:val="BodyTextIndent2Char"/>
    <w:unhideWhenUsed/>
    <w:rsid w:val="00F825B0"/>
    <w:pPr>
      <w:spacing w:after="120" w:line="480" w:lineRule="auto"/>
      <w:ind w:left="283"/>
    </w:pPr>
  </w:style>
  <w:style w:type="character" w:customStyle="1" w:styleId="BodyTextIndent2Char">
    <w:name w:val="Body Text Indent 2 Char"/>
    <w:link w:val="BodyTextIndent2"/>
    <w:rsid w:val="00F825B0"/>
    <w:rPr>
      <w:rFonts w:ascii="Dutch TL" w:hAnsi="Dutch TL"/>
      <w:sz w:val="24"/>
      <w:lang w:eastAsia="lv-LV"/>
    </w:rPr>
  </w:style>
  <w:style w:type="character" w:customStyle="1" w:styleId="Heading4Char">
    <w:name w:val="Heading 4 Char"/>
    <w:link w:val="Heading4"/>
    <w:rsid w:val="00D543D3"/>
    <w:rPr>
      <w:rFonts w:ascii="Times New Roman" w:eastAsia="Times New Roman" w:hAnsi="Times New Roman"/>
      <w:noProof/>
      <w:color w:val="000000"/>
      <w:sz w:val="22"/>
      <w:szCs w:val="22"/>
      <w:lang w:eastAsia="en-US"/>
    </w:rPr>
  </w:style>
  <w:style w:type="character" w:customStyle="1" w:styleId="Heading5Char">
    <w:name w:val="Heading 5 Char"/>
    <w:link w:val="Heading5"/>
    <w:rsid w:val="00F825B0"/>
    <w:rPr>
      <w:rFonts w:ascii="Times New Roman" w:eastAsia="Times New Roman" w:hAnsi="Times New Roman"/>
      <w:sz w:val="24"/>
      <w:szCs w:val="22"/>
      <w:lang w:val="x-none"/>
    </w:rPr>
  </w:style>
  <w:style w:type="character" w:customStyle="1" w:styleId="Heading6Char">
    <w:name w:val="Heading 6 Char"/>
    <w:link w:val="Heading6"/>
    <w:rsid w:val="000138A8"/>
    <w:rPr>
      <w:rFonts w:ascii="Times New Roman" w:hAnsi="Times New Roman"/>
      <w:b/>
      <w:bCs/>
      <w:sz w:val="24"/>
      <w:szCs w:val="22"/>
      <w:lang w:val="x-none" w:eastAsia="en-US"/>
    </w:rPr>
  </w:style>
  <w:style w:type="character" w:customStyle="1" w:styleId="Heading7Char">
    <w:name w:val="Heading 7 Char"/>
    <w:link w:val="Heading7"/>
    <w:rsid w:val="00F825B0"/>
    <w:rPr>
      <w:rFonts w:ascii="Times New Roman" w:hAnsi="Times New Roman"/>
      <w:sz w:val="24"/>
      <w:szCs w:val="22"/>
      <w:lang w:val="en-GB"/>
    </w:rPr>
  </w:style>
  <w:style w:type="character" w:customStyle="1" w:styleId="Heading8Char">
    <w:name w:val="Heading 8 Char"/>
    <w:link w:val="Heading8"/>
    <w:rsid w:val="00F825B0"/>
    <w:rPr>
      <w:rFonts w:ascii="Times New Roman" w:hAnsi="Times New Roman"/>
      <w:i/>
      <w:iCs/>
      <w:sz w:val="24"/>
      <w:szCs w:val="22"/>
      <w:lang w:val="en-GB"/>
    </w:rPr>
  </w:style>
  <w:style w:type="character" w:customStyle="1" w:styleId="Heading9Char">
    <w:name w:val="Heading 9 Char"/>
    <w:link w:val="Heading9"/>
    <w:uiPriority w:val="99"/>
    <w:rsid w:val="00F825B0"/>
    <w:rPr>
      <w:rFonts w:ascii="Arial" w:hAnsi="Arial"/>
      <w:sz w:val="22"/>
      <w:szCs w:val="22"/>
      <w:lang w:val="en-GB"/>
    </w:rPr>
  </w:style>
  <w:style w:type="paragraph" w:styleId="TOC1">
    <w:name w:val="toc 1"/>
    <w:basedOn w:val="Normal"/>
    <w:next w:val="Normal"/>
    <w:autoRedefine/>
    <w:uiPriority w:val="39"/>
    <w:unhideWhenUsed/>
    <w:qFormat/>
    <w:rsid w:val="00EE2814"/>
    <w:pPr>
      <w:tabs>
        <w:tab w:val="left" w:pos="426"/>
        <w:tab w:val="right" w:leader="dot" w:pos="9204"/>
      </w:tabs>
    </w:pPr>
    <w:rPr>
      <w:rFonts w:eastAsia="Times New Roman" w:cs="Calibri"/>
      <w:b/>
      <w:bCs/>
      <w:caps/>
      <w:noProof/>
      <w:sz w:val="20"/>
    </w:rPr>
  </w:style>
  <w:style w:type="paragraph" w:styleId="TOC2">
    <w:name w:val="toc 2"/>
    <w:basedOn w:val="Normal"/>
    <w:next w:val="Normal"/>
    <w:autoRedefine/>
    <w:uiPriority w:val="39"/>
    <w:unhideWhenUsed/>
    <w:qFormat/>
    <w:rsid w:val="00772371"/>
    <w:pPr>
      <w:tabs>
        <w:tab w:val="right" w:leader="dot" w:pos="9214"/>
      </w:tabs>
      <w:ind w:left="426" w:hanging="426"/>
    </w:pPr>
    <w:rPr>
      <w:rFonts w:cs="Calibri"/>
      <w:smallCaps/>
      <w:sz w:val="20"/>
    </w:rPr>
  </w:style>
  <w:style w:type="paragraph" w:styleId="TOC3">
    <w:name w:val="toc 3"/>
    <w:basedOn w:val="Normal"/>
    <w:next w:val="Normal"/>
    <w:autoRedefine/>
    <w:uiPriority w:val="39"/>
    <w:unhideWhenUsed/>
    <w:qFormat/>
    <w:rsid w:val="00F825B0"/>
    <w:pPr>
      <w:ind w:left="480"/>
    </w:pPr>
    <w:rPr>
      <w:rFonts w:cs="Calibri"/>
      <w:i/>
      <w:iCs/>
      <w:sz w:val="20"/>
    </w:rPr>
  </w:style>
  <w:style w:type="paragraph" w:styleId="Title">
    <w:name w:val="Title"/>
    <w:basedOn w:val="Normal"/>
    <w:next w:val="Normal"/>
    <w:link w:val="TitleChar"/>
    <w:autoRedefine/>
    <w:qFormat/>
    <w:rsid w:val="006A0FAF"/>
    <w:pPr>
      <w:spacing w:before="240" w:after="240"/>
      <w:contextualSpacing/>
      <w:jc w:val="center"/>
    </w:pPr>
    <w:rPr>
      <w:rFonts w:eastAsia="Times New Roman"/>
      <w:b/>
      <w:spacing w:val="5"/>
      <w:kern w:val="28"/>
      <w:szCs w:val="52"/>
    </w:rPr>
  </w:style>
  <w:style w:type="character" w:customStyle="1" w:styleId="TitleChar">
    <w:name w:val="Title Char"/>
    <w:link w:val="Title"/>
    <w:rsid w:val="006A0FAF"/>
    <w:rPr>
      <w:rFonts w:ascii="Times New Roman" w:eastAsia="Times New Roman" w:hAnsi="Times New Roman"/>
      <w:b/>
      <w:spacing w:val="5"/>
      <w:kern w:val="28"/>
      <w:sz w:val="24"/>
      <w:szCs w:val="52"/>
      <w:lang w:eastAsia="en-US"/>
    </w:rPr>
  </w:style>
  <w:style w:type="paragraph" w:styleId="TOCHeading">
    <w:name w:val="TOC Heading"/>
    <w:basedOn w:val="Heading1"/>
    <w:next w:val="Normal"/>
    <w:uiPriority w:val="39"/>
    <w:unhideWhenUsed/>
    <w:qFormat/>
    <w:rsid w:val="00F825B0"/>
    <w:pPr>
      <w:spacing w:before="480"/>
      <w:jc w:val="left"/>
      <w:outlineLvl w:val="9"/>
    </w:pPr>
    <w:rPr>
      <w:rFonts w:ascii="Cambria" w:eastAsia="MS Gothic" w:hAnsi="Cambria"/>
      <w:b w:val="0"/>
      <w:bCs w:val="0"/>
      <w:color w:val="365F91"/>
      <w:sz w:val="28"/>
      <w:lang w:val="en-US" w:eastAsia="ja-JP"/>
    </w:rPr>
  </w:style>
  <w:style w:type="paragraph" w:customStyle="1" w:styleId="Pielikums">
    <w:name w:val="Pielikums"/>
    <w:basedOn w:val="Normal"/>
    <w:link w:val="PielikumsChar"/>
    <w:qFormat/>
    <w:rsid w:val="001A0611"/>
    <w:pPr>
      <w:widowControl w:val="0"/>
      <w:suppressAutoHyphens/>
      <w:autoSpaceDN w:val="0"/>
      <w:jc w:val="right"/>
      <w:textAlignment w:val="baseline"/>
    </w:pPr>
    <w:rPr>
      <w:rFonts w:eastAsia="Times New Roman"/>
      <w:szCs w:val="24"/>
      <w:lang w:eastAsia="lv-LV"/>
    </w:rPr>
  </w:style>
  <w:style w:type="character" w:customStyle="1" w:styleId="PielikumsChar">
    <w:name w:val="Pielikums Char"/>
    <w:link w:val="Pielikums"/>
    <w:rsid w:val="001A0611"/>
    <w:rPr>
      <w:rFonts w:ascii="Times New Roman" w:eastAsia="Times New Roman" w:hAnsi="Times New Roman"/>
      <w:b w:val="0"/>
      <w:bCs w:val="0"/>
      <w:sz w:val="24"/>
      <w:szCs w:val="24"/>
      <w:lang w:eastAsia="lv-LV"/>
    </w:rPr>
  </w:style>
  <w:style w:type="paragraph" w:customStyle="1" w:styleId="tabulia1">
    <w:name w:val="tabuliņa 1"/>
    <w:basedOn w:val="Normal"/>
    <w:link w:val="tabulia1Char"/>
    <w:qFormat/>
    <w:rsid w:val="002344AB"/>
    <w:pPr>
      <w:numPr>
        <w:ilvl w:val="2"/>
        <w:numId w:val="10"/>
      </w:numPr>
      <w:ind w:left="709" w:hanging="567"/>
      <w:jc w:val="both"/>
    </w:pPr>
    <w:rPr>
      <w:rFonts w:eastAsia="Times New Roman"/>
      <w:szCs w:val="24"/>
    </w:rPr>
  </w:style>
  <w:style w:type="character" w:customStyle="1" w:styleId="tabulia1Char">
    <w:name w:val="tabuliņa 1 Char"/>
    <w:link w:val="tabulia1"/>
    <w:rsid w:val="002344AB"/>
    <w:rPr>
      <w:rFonts w:ascii="Times New Roman" w:eastAsia="Times New Roman" w:hAnsi="Times New Roman"/>
      <w:sz w:val="24"/>
      <w:szCs w:val="24"/>
      <w:lang w:eastAsia="en-US"/>
    </w:rPr>
  </w:style>
  <w:style w:type="paragraph" w:customStyle="1" w:styleId="1111lgumam">
    <w:name w:val="1.1.1.1. līgumam"/>
    <w:basedOn w:val="Normal"/>
    <w:link w:val="1111lgumamChar"/>
    <w:qFormat/>
    <w:rsid w:val="001A0611"/>
    <w:pPr>
      <w:numPr>
        <w:ilvl w:val="3"/>
        <w:numId w:val="1"/>
      </w:numPr>
      <w:jc w:val="both"/>
    </w:pPr>
    <w:rPr>
      <w:szCs w:val="24"/>
    </w:rPr>
  </w:style>
  <w:style w:type="character" w:customStyle="1" w:styleId="1111lgumamChar">
    <w:name w:val="1.1.1.1. līgumam Char"/>
    <w:link w:val="1111lgumam"/>
    <w:rsid w:val="001A0611"/>
    <w:rPr>
      <w:rFonts w:ascii="Times New Roman" w:hAnsi="Times New Roman"/>
      <w:sz w:val="24"/>
      <w:szCs w:val="24"/>
      <w:lang w:eastAsia="en-US"/>
    </w:rPr>
  </w:style>
  <w:style w:type="paragraph" w:customStyle="1" w:styleId="tabulia2">
    <w:name w:val="tabuliņa 2"/>
    <w:basedOn w:val="tabulia1"/>
    <w:link w:val="tabulia2Char"/>
    <w:qFormat/>
    <w:rsid w:val="002344AB"/>
    <w:pPr>
      <w:numPr>
        <w:ilvl w:val="3"/>
      </w:numPr>
      <w:ind w:left="885" w:hanging="851"/>
    </w:pPr>
  </w:style>
  <w:style w:type="character" w:customStyle="1" w:styleId="tabulia2Char">
    <w:name w:val="tabuliņa 2 Char"/>
    <w:link w:val="tabulia2"/>
    <w:rsid w:val="002344AB"/>
    <w:rPr>
      <w:rFonts w:ascii="Times New Roman" w:eastAsia="Times New Roman" w:hAnsi="Times New Roman"/>
      <w:sz w:val="24"/>
      <w:szCs w:val="24"/>
      <w:lang w:eastAsia="en-US"/>
    </w:rPr>
  </w:style>
  <w:style w:type="paragraph" w:customStyle="1" w:styleId="1pielikums">
    <w:name w:val="1. pielikums"/>
    <w:basedOn w:val="Normal"/>
    <w:link w:val="1pielikumsChar"/>
    <w:qFormat/>
    <w:rsid w:val="00482B02"/>
    <w:pPr>
      <w:numPr>
        <w:numId w:val="3"/>
      </w:numPr>
      <w:ind w:left="0" w:firstLine="0"/>
      <w:jc w:val="right"/>
    </w:pPr>
  </w:style>
  <w:style w:type="character" w:customStyle="1" w:styleId="1pielikumsChar">
    <w:name w:val="1. pielikums Char"/>
    <w:link w:val="1pielikums"/>
    <w:rsid w:val="00482B02"/>
    <w:rPr>
      <w:rFonts w:ascii="Times New Roman" w:hAnsi="Times New Roman"/>
      <w:sz w:val="24"/>
      <w:szCs w:val="22"/>
      <w:lang w:eastAsia="en-US"/>
    </w:rPr>
  </w:style>
  <w:style w:type="paragraph" w:customStyle="1" w:styleId="heding1111">
    <w:name w:val="heding 1.1.1.1."/>
    <w:basedOn w:val="Heading4"/>
    <w:link w:val="heding1111Char"/>
    <w:qFormat/>
    <w:rsid w:val="00781F40"/>
    <w:pPr>
      <w:numPr>
        <w:ilvl w:val="0"/>
        <w:numId w:val="0"/>
      </w:numPr>
    </w:pPr>
  </w:style>
  <w:style w:type="character" w:customStyle="1" w:styleId="heding1111Char">
    <w:name w:val="heding 1.1.1.1. Char"/>
    <w:link w:val="heding1111"/>
    <w:rsid w:val="00781F40"/>
    <w:rPr>
      <w:rFonts w:ascii="Times New Roman" w:hAnsi="Times New Roman"/>
      <w:color w:val="000000"/>
      <w:sz w:val="24"/>
      <w:szCs w:val="24"/>
      <w:lang w:eastAsia="lv-LV"/>
    </w:rPr>
  </w:style>
  <w:style w:type="paragraph" w:customStyle="1" w:styleId="111Tabulai">
    <w:name w:val="1.1.1. Tabulai"/>
    <w:basedOn w:val="Heading3"/>
    <w:link w:val="111TabulaiChar"/>
    <w:qFormat/>
    <w:rsid w:val="00A810BC"/>
    <w:pPr>
      <w:numPr>
        <w:ilvl w:val="0"/>
        <w:numId w:val="0"/>
      </w:numPr>
      <w:tabs>
        <w:tab w:val="num" w:pos="851"/>
      </w:tabs>
      <w:ind w:left="709" w:hanging="567"/>
    </w:pPr>
  </w:style>
  <w:style w:type="paragraph" w:customStyle="1" w:styleId="Style11111">
    <w:name w:val="Style1.1.1.1"/>
    <w:basedOn w:val="Heading3"/>
    <w:link w:val="Style1111Char"/>
    <w:qFormat/>
    <w:rsid w:val="00D758FD"/>
  </w:style>
  <w:style w:type="table" w:styleId="TableGrid">
    <w:name w:val="Table Grid"/>
    <w:basedOn w:val="TableNormal"/>
    <w:uiPriority w:val="39"/>
    <w:rsid w:val="00193D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111Char">
    <w:name w:val="Style1.1.1.1 Char"/>
    <w:basedOn w:val="Heading3Char"/>
    <w:link w:val="Style11111"/>
    <w:rsid w:val="00D758FD"/>
    <w:rPr>
      <w:rFonts w:ascii="Times New Roman" w:eastAsia="Times New Roman" w:hAnsi="Times New Roman"/>
      <w:bCs/>
      <w:sz w:val="22"/>
      <w:szCs w:val="22"/>
      <w:shd w:val="clear" w:color="auto" w:fill="FFFFFF"/>
    </w:rPr>
  </w:style>
  <w:style w:type="paragraph" w:customStyle="1" w:styleId="Style111110">
    <w:name w:val="Style1.1.1.1.1"/>
    <w:basedOn w:val="Style11111"/>
    <w:link w:val="Style11111Char"/>
    <w:qFormat/>
    <w:rsid w:val="00763F27"/>
  </w:style>
  <w:style w:type="character" w:styleId="Hyperlink">
    <w:name w:val="Hyperlink"/>
    <w:uiPriority w:val="99"/>
    <w:unhideWhenUsed/>
    <w:rsid w:val="00390569"/>
    <w:rPr>
      <w:color w:val="0000FF"/>
      <w:u w:val="single"/>
    </w:rPr>
  </w:style>
  <w:style w:type="character" w:customStyle="1" w:styleId="Style11111Char">
    <w:name w:val="Style1.1.1.1.1 Char"/>
    <w:basedOn w:val="Style1111Char"/>
    <w:link w:val="Style111110"/>
    <w:rsid w:val="00763F27"/>
    <w:rPr>
      <w:rFonts w:ascii="Times New Roman" w:eastAsia="Times New Roman" w:hAnsi="Times New Roman"/>
      <w:bCs/>
      <w:sz w:val="22"/>
      <w:szCs w:val="22"/>
      <w:shd w:val="clear" w:color="auto" w:fill="FFFFFF"/>
    </w:rPr>
  </w:style>
  <w:style w:type="paragraph" w:customStyle="1" w:styleId="peiteikums11">
    <w:name w:val="peiteikums 1.1."/>
    <w:basedOn w:val="Normal"/>
    <w:link w:val="peiteikums11Char"/>
    <w:qFormat/>
    <w:rsid w:val="00397EB0"/>
    <w:pPr>
      <w:ind w:left="851" w:hanging="567"/>
      <w:jc w:val="both"/>
    </w:pPr>
  </w:style>
  <w:style w:type="paragraph" w:customStyle="1" w:styleId="pietiekums1">
    <w:name w:val="pietiekums 1"/>
    <w:basedOn w:val="Normal"/>
    <w:link w:val="pietiekums1Char"/>
    <w:qFormat/>
    <w:rsid w:val="00397EB0"/>
    <w:pPr>
      <w:numPr>
        <w:numId w:val="4"/>
      </w:numPr>
      <w:jc w:val="both"/>
    </w:pPr>
  </w:style>
  <w:style w:type="character" w:customStyle="1" w:styleId="peiteikums11Char">
    <w:name w:val="peiteikums 1.1. Char"/>
    <w:link w:val="peiteikums11"/>
    <w:rsid w:val="00397EB0"/>
    <w:rPr>
      <w:rFonts w:ascii="Times New Roman" w:hAnsi="Times New Roman"/>
      <w:sz w:val="24"/>
      <w:szCs w:val="22"/>
      <w:lang w:eastAsia="en-US"/>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unhideWhenUsed/>
    <w:qFormat/>
    <w:rsid w:val="00880897"/>
    <w:rPr>
      <w:sz w:val="20"/>
      <w:szCs w:val="20"/>
    </w:rPr>
  </w:style>
  <w:style w:type="character" w:customStyle="1" w:styleId="pietiekums1Char">
    <w:name w:val="pietiekums 1 Char"/>
    <w:link w:val="pietiekums1"/>
    <w:rsid w:val="00397EB0"/>
    <w:rPr>
      <w:rFonts w:ascii="Times New Roman" w:hAnsi="Times New Roman"/>
      <w:sz w:val="24"/>
      <w:szCs w:val="22"/>
      <w:lang w:eastAsia="en-US"/>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link w:val="FootnoteText"/>
    <w:uiPriority w:val="99"/>
    <w:qFormat/>
    <w:rsid w:val="00880897"/>
    <w:rPr>
      <w:rFonts w:ascii="Times New Roman" w:hAnsi="Times New Roman"/>
      <w:lang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2"/>
    <w:uiPriority w:val="99"/>
    <w:unhideWhenUsed/>
    <w:qFormat/>
    <w:rsid w:val="00880897"/>
    <w:rPr>
      <w:vertAlign w:val="superscript"/>
    </w:rPr>
  </w:style>
  <w:style w:type="paragraph" w:styleId="BalloonText">
    <w:name w:val="Balloon Text"/>
    <w:basedOn w:val="Normal"/>
    <w:link w:val="BalloonTextChar"/>
    <w:unhideWhenUsed/>
    <w:rsid w:val="00C9552F"/>
    <w:rPr>
      <w:rFonts w:ascii="Tahoma" w:hAnsi="Tahoma" w:cs="Tahoma"/>
      <w:sz w:val="16"/>
      <w:szCs w:val="16"/>
    </w:rPr>
  </w:style>
  <w:style w:type="character" w:customStyle="1" w:styleId="BalloonTextChar">
    <w:name w:val="Balloon Text Char"/>
    <w:link w:val="BalloonText"/>
    <w:uiPriority w:val="99"/>
    <w:rsid w:val="00C9552F"/>
    <w:rPr>
      <w:rFonts w:ascii="Tahoma" w:hAnsi="Tahoma" w:cs="Tahoma"/>
      <w:sz w:val="16"/>
      <w:szCs w:val="16"/>
      <w:lang w:eastAsia="en-US"/>
    </w:rPr>
  </w:style>
  <w:style w:type="paragraph" w:customStyle="1" w:styleId="Style1111">
    <w:name w:val="Style1.1.1.1."/>
    <w:basedOn w:val="Normal"/>
    <w:qFormat/>
    <w:rsid w:val="00D3213A"/>
    <w:pPr>
      <w:numPr>
        <w:ilvl w:val="3"/>
        <w:numId w:val="5"/>
      </w:numPr>
      <w:ind w:left="1701" w:hanging="992"/>
      <w:contextualSpacing/>
      <w:jc w:val="both"/>
    </w:pPr>
  </w:style>
  <w:style w:type="character" w:customStyle="1" w:styleId="111TabulaiChar">
    <w:name w:val="1.1.1. Tabulai Char"/>
    <w:link w:val="111Tabulai"/>
    <w:rsid w:val="00A810BC"/>
    <w:rPr>
      <w:rFonts w:ascii="Times New Roman" w:eastAsia="Times New Roman" w:hAnsi="Times New Roman"/>
      <w:bCs/>
      <w:sz w:val="22"/>
      <w:szCs w:val="22"/>
      <w:shd w:val="clear" w:color="auto" w:fill="FFFFFF"/>
    </w:rPr>
  </w:style>
  <w:style w:type="paragraph" w:customStyle="1" w:styleId="1111Tabulai">
    <w:name w:val="1.1.1.1. Tabulai"/>
    <w:basedOn w:val="Normal"/>
    <w:link w:val="1111TabulaiChar"/>
    <w:autoRedefine/>
    <w:qFormat/>
    <w:rsid w:val="000F2188"/>
    <w:pPr>
      <w:jc w:val="both"/>
      <w:outlineLvl w:val="2"/>
    </w:pPr>
    <w:rPr>
      <w:noProof/>
      <w:sz w:val="22"/>
      <w:szCs w:val="24"/>
    </w:rPr>
  </w:style>
  <w:style w:type="character" w:customStyle="1" w:styleId="1111TabulaiChar">
    <w:name w:val="1.1.1.1. Tabulai Char"/>
    <w:link w:val="1111Tabulai"/>
    <w:rsid w:val="000F2188"/>
    <w:rPr>
      <w:rFonts w:ascii="Times New Roman" w:hAnsi="Times New Roman"/>
      <w:noProof/>
      <w:sz w:val="22"/>
      <w:szCs w:val="24"/>
      <w:lang w:eastAsia="en-US"/>
    </w:rPr>
  </w:style>
  <w:style w:type="numbering" w:customStyle="1" w:styleId="WWOutlineListStyle5111">
    <w:name w:val="WW_OutlineListStyle_5111"/>
    <w:rsid w:val="00D51FE7"/>
  </w:style>
  <w:style w:type="character" w:styleId="CommentReference">
    <w:name w:val="annotation reference"/>
    <w:unhideWhenUsed/>
    <w:rsid w:val="0044385D"/>
    <w:rPr>
      <w:sz w:val="16"/>
      <w:szCs w:val="16"/>
    </w:rPr>
  </w:style>
  <w:style w:type="paragraph" w:styleId="CommentText">
    <w:name w:val="annotation text"/>
    <w:basedOn w:val="Normal"/>
    <w:link w:val="CommentTextChar"/>
    <w:unhideWhenUsed/>
    <w:rsid w:val="0044385D"/>
    <w:pPr>
      <w:ind w:left="709"/>
      <w:jc w:val="both"/>
    </w:pPr>
    <w:rPr>
      <w:sz w:val="20"/>
      <w:szCs w:val="24"/>
      <w:lang w:val="x-none" w:eastAsia="x-none"/>
    </w:rPr>
  </w:style>
  <w:style w:type="character" w:customStyle="1" w:styleId="CommentTextChar">
    <w:name w:val="Comment Text Char"/>
    <w:link w:val="CommentText"/>
    <w:rsid w:val="0044385D"/>
    <w:rPr>
      <w:rFonts w:ascii="Times New Roman" w:hAnsi="Times New Roman"/>
      <w:szCs w:val="24"/>
      <w:lang w:val="x-none" w:eastAsia="x-none"/>
    </w:rPr>
  </w:style>
  <w:style w:type="paragraph" w:customStyle="1" w:styleId="Default">
    <w:name w:val="Default"/>
    <w:rsid w:val="00377F78"/>
    <w:pPr>
      <w:autoSpaceDE w:val="0"/>
      <w:autoSpaceDN w:val="0"/>
      <w:adjustRightInd w:val="0"/>
    </w:pPr>
    <w:rPr>
      <w:rFonts w:ascii="Times New Roman" w:hAnsi="Times New Roman"/>
      <w:color w:val="000000"/>
      <w:sz w:val="24"/>
      <w:szCs w:val="24"/>
    </w:rPr>
  </w:style>
  <w:style w:type="numbering" w:customStyle="1" w:styleId="WWOutlineListStyle412">
    <w:name w:val="WW_OutlineListStyle_412"/>
    <w:basedOn w:val="NoList"/>
    <w:rsid w:val="001F6307"/>
    <w:pPr>
      <w:numPr>
        <w:numId w:val="25"/>
      </w:numPr>
    </w:pPr>
  </w:style>
  <w:style w:type="numbering" w:customStyle="1" w:styleId="WWOutlineListStyle511">
    <w:name w:val="WW_OutlineListStyle_511"/>
    <w:rsid w:val="001F6307"/>
  </w:style>
  <w:style w:type="paragraph" w:styleId="Header">
    <w:name w:val="header"/>
    <w:basedOn w:val="Normal"/>
    <w:link w:val="HeaderChar"/>
    <w:unhideWhenUsed/>
    <w:rsid w:val="0091734E"/>
    <w:pPr>
      <w:tabs>
        <w:tab w:val="center" w:pos="4153"/>
        <w:tab w:val="right" w:pos="8306"/>
      </w:tabs>
    </w:pPr>
  </w:style>
  <w:style w:type="character" w:customStyle="1" w:styleId="HeaderChar">
    <w:name w:val="Header Char"/>
    <w:link w:val="Header"/>
    <w:uiPriority w:val="99"/>
    <w:rsid w:val="0091734E"/>
    <w:rPr>
      <w:rFonts w:ascii="Times New Roman" w:hAnsi="Times New Roman"/>
      <w:sz w:val="24"/>
      <w:szCs w:val="22"/>
      <w:lang w:eastAsia="en-US"/>
    </w:rPr>
  </w:style>
  <w:style w:type="paragraph" w:styleId="Footer">
    <w:name w:val="footer"/>
    <w:basedOn w:val="Normal"/>
    <w:link w:val="FooterChar"/>
    <w:unhideWhenUsed/>
    <w:rsid w:val="0091734E"/>
    <w:pPr>
      <w:tabs>
        <w:tab w:val="center" w:pos="4153"/>
        <w:tab w:val="right" w:pos="8306"/>
      </w:tabs>
    </w:pPr>
  </w:style>
  <w:style w:type="character" w:customStyle="1" w:styleId="FooterChar">
    <w:name w:val="Footer Char"/>
    <w:link w:val="Footer"/>
    <w:uiPriority w:val="99"/>
    <w:rsid w:val="0091734E"/>
    <w:rPr>
      <w:rFonts w:ascii="Times New Roman" w:hAnsi="Times New Roman"/>
      <w:sz w:val="24"/>
      <w:szCs w:val="22"/>
      <w:lang w:eastAsia="en-US"/>
    </w:rPr>
  </w:style>
  <w:style w:type="paragraph" w:customStyle="1" w:styleId="Style1">
    <w:name w:val="Style1"/>
    <w:basedOn w:val="Heading2"/>
    <w:link w:val="Style1Char"/>
    <w:qFormat/>
    <w:rsid w:val="0091734E"/>
    <w:pPr>
      <w:numPr>
        <w:ilvl w:val="0"/>
        <w:numId w:val="0"/>
      </w:numPr>
      <w:tabs>
        <w:tab w:val="num" w:pos="982"/>
      </w:tabs>
      <w:spacing w:after="120"/>
      <w:ind w:left="851"/>
    </w:pPr>
    <w:rPr>
      <w:b w:val="0"/>
    </w:rPr>
  </w:style>
  <w:style w:type="character" w:customStyle="1" w:styleId="Style1Char">
    <w:name w:val="Style1 Char"/>
    <w:link w:val="Style1"/>
    <w:rsid w:val="0091734E"/>
    <w:rPr>
      <w:rFonts w:ascii="Times New Roman" w:eastAsia="Times New Roman" w:hAnsi="Times New Roman"/>
      <w:bCs/>
      <w:sz w:val="24"/>
      <w:szCs w:val="26"/>
      <w:lang w:eastAsia="en-US"/>
    </w:rPr>
  </w:style>
  <w:style w:type="paragraph" w:customStyle="1" w:styleId="STyleoutline">
    <w:name w:val="STyle outline @@"/>
    <w:basedOn w:val="Normal"/>
    <w:rsid w:val="00A638F7"/>
    <w:pPr>
      <w:numPr>
        <w:numId w:val="7"/>
      </w:numPr>
      <w:spacing w:before="120" w:after="120"/>
      <w:jc w:val="both"/>
    </w:pPr>
    <w:rPr>
      <w:rFonts w:eastAsia="Times New Roman"/>
      <w:szCs w:val="24"/>
    </w:rPr>
  </w:style>
  <w:style w:type="character" w:customStyle="1" w:styleId="ListParagraphChar">
    <w:name w:val="List Paragraph Char"/>
    <w:aliases w:val="List Paragraph Red Char,Bullet EY Char,Strip Char,H&amp;P List Paragraph Char,Satura rādītājs Char,2 Char,PPS_Bullet Char,Normal bullet 2 Char,Bullet list Char,Virsraksti Char,Colorful List - Accent 12 Char,Syle 1 Char,Numurets Char"/>
    <w:link w:val="ListParagraph"/>
    <w:uiPriority w:val="34"/>
    <w:qFormat/>
    <w:locked/>
    <w:rsid w:val="0045073E"/>
    <w:rPr>
      <w:rFonts w:ascii="Times New Roman" w:eastAsia="Times New Roman" w:hAnsi="Times New Roman"/>
      <w:sz w:val="24"/>
      <w:szCs w:val="22"/>
      <w:lang w:eastAsia="en-US"/>
    </w:rPr>
  </w:style>
  <w:style w:type="paragraph" w:customStyle="1" w:styleId="tv213limenis2">
    <w:name w:val="tv213 limenis2"/>
    <w:basedOn w:val="Normal"/>
    <w:rsid w:val="0045073E"/>
    <w:pPr>
      <w:spacing w:before="100" w:beforeAutospacing="1" w:after="100" w:afterAutospacing="1"/>
    </w:pPr>
    <w:rPr>
      <w:szCs w:val="24"/>
      <w:lang w:eastAsia="ru-RU"/>
    </w:rPr>
  </w:style>
  <w:style w:type="paragraph" w:customStyle="1" w:styleId="tv2131">
    <w:name w:val="tv2131"/>
    <w:basedOn w:val="Normal"/>
    <w:rsid w:val="0052280C"/>
    <w:pPr>
      <w:spacing w:line="360" w:lineRule="auto"/>
      <w:ind w:firstLine="300"/>
    </w:pPr>
    <w:rPr>
      <w:rFonts w:eastAsia="Times New Roman"/>
      <w:color w:val="414142"/>
      <w:sz w:val="20"/>
      <w:szCs w:val="20"/>
      <w:lang w:eastAsia="lv-LV"/>
    </w:rPr>
  </w:style>
  <w:style w:type="paragraph" w:customStyle="1" w:styleId="tabulai2">
    <w:name w:val="tabulai2"/>
    <w:basedOn w:val="Heading4"/>
    <w:qFormat/>
    <w:rsid w:val="00A30B9B"/>
  </w:style>
  <w:style w:type="numbering" w:customStyle="1" w:styleId="WWOutlineListStyle51">
    <w:name w:val="WW_OutlineListStyle_51"/>
    <w:rsid w:val="00C07705"/>
    <w:pPr>
      <w:numPr>
        <w:numId w:val="8"/>
      </w:numPr>
    </w:pPr>
  </w:style>
  <w:style w:type="paragraph" w:customStyle="1" w:styleId="specifikacijai">
    <w:name w:val="specifikacijai"/>
    <w:basedOn w:val="Normal"/>
    <w:link w:val="specifikacijaiChar"/>
    <w:qFormat/>
    <w:rsid w:val="00F460FF"/>
    <w:pPr>
      <w:numPr>
        <w:ilvl w:val="1"/>
        <w:numId w:val="9"/>
      </w:numPr>
      <w:ind w:left="709" w:hanging="425"/>
    </w:pPr>
    <w:rPr>
      <w:rFonts w:eastAsia="Times New Roman"/>
      <w:iCs/>
      <w:szCs w:val="24"/>
    </w:rPr>
  </w:style>
  <w:style w:type="character" w:customStyle="1" w:styleId="specifikacijaiChar">
    <w:name w:val="specifikacijai Char"/>
    <w:link w:val="specifikacijai"/>
    <w:rsid w:val="00F460FF"/>
    <w:rPr>
      <w:rFonts w:ascii="Times New Roman" w:eastAsia="Times New Roman" w:hAnsi="Times New Roman"/>
      <w:iCs/>
      <w:sz w:val="24"/>
      <w:szCs w:val="24"/>
      <w:lang w:eastAsia="en-US"/>
    </w:rPr>
  </w:style>
  <w:style w:type="character" w:customStyle="1" w:styleId="apple-converted-space">
    <w:name w:val="apple-converted-space"/>
    <w:rsid w:val="003904BE"/>
  </w:style>
  <w:style w:type="paragraph" w:styleId="CommentSubject">
    <w:name w:val="annotation subject"/>
    <w:basedOn w:val="CommentText"/>
    <w:next w:val="CommentText"/>
    <w:link w:val="CommentSubjectChar"/>
    <w:unhideWhenUsed/>
    <w:rsid w:val="003904BE"/>
    <w:pPr>
      <w:ind w:left="0"/>
      <w:jc w:val="left"/>
    </w:pPr>
    <w:rPr>
      <w:b/>
      <w:bCs/>
      <w:szCs w:val="20"/>
      <w:lang w:val="lv-LV" w:eastAsia="en-US"/>
    </w:rPr>
  </w:style>
  <w:style w:type="character" w:customStyle="1" w:styleId="CommentSubjectChar">
    <w:name w:val="Comment Subject Char"/>
    <w:link w:val="CommentSubject"/>
    <w:rsid w:val="003904BE"/>
    <w:rPr>
      <w:rFonts w:ascii="Times New Roman" w:hAnsi="Times New Roman"/>
      <w:b/>
      <w:bCs/>
      <w:szCs w:val="24"/>
      <w:lang w:val="x-none" w:eastAsia="en-US"/>
    </w:rPr>
  </w:style>
  <w:style w:type="character" w:styleId="FollowedHyperlink">
    <w:name w:val="FollowedHyperlink"/>
    <w:uiPriority w:val="99"/>
    <w:unhideWhenUsed/>
    <w:rsid w:val="008900EF"/>
    <w:rPr>
      <w:color w:val="954F72"/>
      <w:u w:val="single"/>
    </w:rPr>
  </w:style>
  <w:style w:type="paragraph" w:styleId="TOC4">
    <w:name w:val="toc 4"/>
    <w:basedOn w:val="Normal"/>
    <w:next w:val="Normal"/>
    <w:autoRedefine/>
    <w:uiPriority w:val="39"/>
    <w:unhideWhenUsed/>
    <w:rsid w:val="005C5684"/>
    <w:pPr>
      <w:spacing w:after="100" w:line="276" w:lineRule="auto"/>
      <w:ind w:left="660"/>
    </w:pPr>
    <w:rPr>
      <w:rFonts w:ascii="Calibri" w:eastAsia="Times New Roman" w:hAnsi="Calibri"/>
      <w:sz w:val="22"/>
      <w:lang w:val="en-US"/>
    </w:rPr>
  </w:style>
  <w:style w:type="paragraph" w:styleId="TOC5">
    <w:name w:val="toc 5"/>
    <w:basedOn w:val="Normal"/>
    <w:next w:val="Normal"/>
    <w:autoRedefine/>
    <w:uiPriority w:val="39"/>
    <w:unhideWhenUsed/>
    <w:rsid w:val="005C5684"/>
    <w:pPr>
      <w:spacing w:after="100" w:line="276" w:lineRule="auto"/>
      <w:ind w:left="880"/>
    </w:pPr>
    <w:rPr>
      <w:rFonts w:ascii="Calibri" w:eastAsia="Times New Roman" w:hAnsi="Calibri"/>
      <w:sz w:val="22"/>
      <w:lang w:val="en-US"/>
    </w:rPr>
  </w:style>
  <w:style w:type="paragraph" w:styleId="TOC6">
    <w:name w:val="toc 6"/>
    <w:basedOn w:val="Normal"/>
    <w:next w:val="Normal"/>
    <w:autoRedefine/>
    <w:uiPriority w:val="39"/>
    <w:unhideWhenUsed/>
    <w:rsid w:val="005C5684"/>
    <w:pPr>
      <w:spacing w:after="100" w:line="276" w:lineRule="auto"/>
      <w:ind w:left="1100"/>
    </w:pPr>
    <w:rPr>
      <w:rFonts w:ascii="Calibri" w:eastAsia="Times New Roman" w:hAnsi="Calibri"/>
      <w:sz w:val="22"/>
      <w:lang w:val="en-US"/>
    </w:rPr>
  </w:style>
  <w:style w:type="paragraph" w:styleId="TOC7">
    <w:name w:val="toc 7"/>
    <w:basedOn w:val="Normal"/>
    <w:next w:val="Normal"/>
    <w:autoRedefine/>
    <w:uiPriority w:val="39"/>
    <w:unhideWhenUsed/>
    <w:rsid w:val="005C5684"/>
    <w:pPr>
      <w:spacing w:after="100" w:line="276" w:lineRule="auto"/>
      <w:ind w:left="1320"/>
    </w:pPr>
    <w:rPr>
      <w:rFonts w:ascii="Calibri" w:eastAsia="Times New Roman" w:hAnsi="Calibri"/>
      <w:sz w:val="22"/>
      <w:lang w:val="en-US"/>
    </w:rPr>
  </w:style>
  <w:style w:type="paragraph" w:styleId="TOC8">
    <w:name w:val="toc 8"/>
    <w:basedOn w:val="Normal"/>
    <w:next w:val="Normal"/>
    <w:autoRedefine/>
    <w:uiPriority w:val="39"/>
    <w:unhideWhenUsed/>
    <w:rsid w:val="005C5684"/>
    <w:pPr>
      <w:spacing w:after="100" w:line="276" w:lineRule="auto"/>
      <w:ind w:left="1540"/>
    </w:pPr>
    <w:rPr>
      <w:rFonts w:ascii="Calibri" w:eastAsia="Times New Roman" w:hAnsi="Calibri"/>
      <w:sz w:val="22"/>
      <w:lang w:val="en-US"/>
    </w:rPr>
  </w:style>
  <w:style w:type="paragraph" w:styleId="TOC9">
    <w:name w:val="toc 9"/>
    <w:basedOn w:val="Normal"/>
    <w:next w:val="Normal"/>
    <w:autoRedefine/>
    <w:uiPriority w:val="39"/>
    <w:unhideWhenUsed/>
    <w:rsid w:val="005C5684"/>
    <w:pPr>
      <w:spacing w:after="100" w:line="276" w:lineRule="auto"/>
      <w:ind w:left="1760"/>
    </w:pPr>
    <w:rPr>
      <w:rFonts w:ascii="Calibri" w:eastAsia="Times New Roman" w:hAnsi="Calibri"/>
      <w:sz w:val="22"/>
      <w:lang w:val="en-US"/>
    </w:rPr>
  </w:style>
  <w:style w:type="numbering" w:customStyle="1" w:styleId="NoList1">
    <w:name w:val="No List1"/>
    <w:next w:val="NoList"/>
    <w:semiHidden/>
    <w:unhideWhenUsed/>
    <w:rsid w:val="00E04563"/>
  </w:style>
  <w:style w:type="paragraph" w:styleId="BodyText">
    <w:name w:val="Body Text"/>
    <w:aliases w:val="Body Text1"/>
    <w:basedOn w:val="Normal"/>
    <w:link w:val="BodyTextChar"/>
    <w:rsid w:val="00E04563"/>
    <w:pPr>
      <w:ind w:right="567"/>
    </w:pPr>
    <w:rPr>
      <w:rFonts w:eastAsia="Times New Roman"/>
      <w:noProof/>
      <w:sz w:val="28"/>
      <w:szCs w:val="28"/>
    </w:rPr>
  </w:style>
  <w:style w:type="character" w:customStyle="1" w:styleId="BodyTextChar">
    <w:name w:val="Body Text Char"/>
    <w:aliases w:val="Body Text1 Char"/>
    <w:link w:val="BodyText"/>
    <w:rsid w:val="00E04563"/>
    <w:rPr>
      <w:rFonts w:ascii="Times New Roman" w:eastAsia="Times New Roman" w:hAnsi="Times New Roman"/>
      <w:noProof/>
      <w:sz w:val="28"/>
      <w:szCs w:val="28"/>
      <w:lang w:eastAsia="en-US"/>
    </w:rPr>
  </w:style>
  <w:style w:type="paragraph" w:styleId="BodyText3">
    <w:name w:val="Body Text 3"/>
    <w:basedOn w:val="Normal"/>
    <w:link w:val="BodyText3Char"/>
    <w:rsid w:val="00E04563"/>
    <w:pPr>
      <w:overflowPunct w:val="0"/>
      <w:autoSpaceDE w:val="0"/>
      <w:autoSpaceDN w:val="0"/>
      <w:adjustRightInd w:val="0"/>
      <w:spacing w:after="120"/>
      <w:textAlignment w:val="baseline"/>
    </w:pPr>
    <w:rPr>
      <w:rFonts w:eastAsia="Times New Roman"/>
      <w:sz w:val="16"/>
      <w:szCs w:val="16"/>
      <w:lang w:val="en-GB"/>
    </w:rPr>
  </w:style>
  <w:style w:type="character" w:customStyle="1" w:styleId="BodyText3Char">
    <w:name w:val="Body Text 3 Char"/>
    <w:link w:val="BodyText3"/>
    <w:rsid w:val="00E04563"/>
    <w:rPr>
      <w:rFonts w:ascii="Times New Roman" w:eastAsia="Times New Roman" w:hAnsi="Times New Roman"/>
      <w:sz w:val="16"/>
      <w:szCs w:val="16"/>
      <w:lang w:val="en-GB" w:eastAsia="en-US"/>
    </w:rPr>
  </w:style>
  <w:style w:type="paragraph" w:styleId="BodyText2">
    <w:name w:val="Body Text 2"/>
    <w:basedOn w:val="Normal"/>
    <w:link w:val="BodyText2Char"/>
    <w:rsid w:val="00E04563"/>
    <w:pPr>
      <w:overflowPunct w:val="0"/>
      <w:autoSpaceDE w:val="0"/>
      <w:autoSpaceDN w:val="0"/>
      <w:adjustRightInd w:val="0"/>
      <w:spacing w:after="120" w:line="480" w:lineRule="auto"/>
      <w:textAlignment w:val="baseline"/>
    </w:pPr>
    <w:rPr>
      <w:rFonts w:eastAsia="Times New Roman"/>
      <w:sz w:val="20"/>
      <w:szCs w:val="20"/>
      <w:lang w:val="en-GB"/>
    </w:rPr>
  </w:style>
  <w:style w:type="character" w:customStyle="1" w:styleId="BodyText2Char">
    <w:name w:val="Body Text 2 Char"/>
    <w:link w:val="BodyText2"/>
    <w:rsid w:val="00E04563"/>
    <w:rPr>
      <w:rFonts w:ascii="Times New Roman" w:eastAsia="Times New Roman" w:hAnsi="Times New Roman"/>
      <w:lang w:val="en-GB" w:eastAsia="en-US"/>
    </w:rPr>
  </w:style>
  <w:style w:type="paragraph" w:styleId="Caption">
    <w:name w:val="caption"/>
    <w:basedOn w:val="Normal"/>
    <w:next w:val="Normal"/>
    <w:qFormat/>
    <w:rsid w:val="00E04563"/>
    <w:pPr>
      <w:overflowPunct w:val="0"/>
      <w:autoSpaceDE w:val="0"/>
      <w:autoSpaceDN w:val="0"/>
      <w:adjustRightInd w:val="0"/>
      <w:spacing w:before="120"/>
      <w:jc w:val="center"/>
      <w:textAlignment w:val="baseline"/>
    </w:pPr>
    <w:rPr>
      <w:rFonts w:eastAsia="Times New Roman"/>
      <w:b/>
      <w:spacing w:val="20"/>
      <w:sz w:val="22"/>
      <w:szCs w:val="20"/>
    </w:rPr>
  </w:style>
  <w:style w:type="paragraph" w:styleId="BlockText">
    <w:name w:val="Block Text"/>
    <w:basedOn w:val="Normal"/>
    <w:rsid w:val="00E04563"/>
    <w:pPr>
      <w:tabs>
        <w:tab w:val="left" w:pos="993"/>
      </w:tabs>
      <w:overflowPunct w:val="0"/>
      <w:autoSpaceDE w:val="0"/>
      <w:autoSpaceDN w:val="0"/>
      <w:adjustRightInd w:val="0"/>
      <w:spacing w:line="360" w:lineRule="auto"/>
      <w:ind w:left="360" w:right="-142"/>
      <w:jc w:val="both"/>
      <w:textAlignment w:val="baseline"/>
    </w:pPr>
    <w:rPr>
      <w:rFonts w:eastAsia="Times New Roman"/>
      <w:noProof/>
      <w:sz w:val="22"/>
      <w:szCs w:val="20"/>
      <w:lang w:val="en-GB"/>
    </w:rPr>
  </w:style>
  <w:style w:type="paragraph" w:styleId="BodyTextIndent">
    <w:name w:val="Body Text Indent"/>
    <w:basedOn w:val="Normal"/>
    <w:link w:val="BodyTextIndentChar"/>
    <w:rsid w:val="00E04563"/>
    <w:pPr>
      <w:overflowPunct w:val="0"/>
      <w:autoSpaceDE w:val="0"/>
      <w:autoSpaceDN w:val="0"/>
      <w:adjustRightInd w:val="0"/>
      <w:spacing w:after="120"/>
      <w:ind w:left="283"/>
      <w:textAlignment w:val="baseline"/>
    </w:pPr>
    <w:rPr>
      <w:rFonts w:eastAsia="Times New Roman"/>
      <w:sz w:val="20"/>
      <w:szCs w:val="20"/>
      <w:lang w:val="en-GB"/>
    </w:rPr>
  </w:style>
  <w:style w:type="character" w:customStyle="1" w:styleId="BodyTextIndentChar">
    <w:name w:val="Body Text Indent Char"/>
    <w:link w:val="BodyTextIndent"/>
    <w:rsid w:val="00E04563"/>
    <w:rPr>
      <w:rFonts w:ascii="Times New Roman" w:eastAsia="Times New Roman" w:hAnsi="Times New Roman"/>
      <w:lang w:val="en-GB" w:eastAsia="en-US"/>
    </w:rPr>
  </w:style>
  <w:style w:type="paragraph" w:customStyle="1" w:styleId="txt1">
    <w:name w:val="txt1"/>
    <w:rsid w:val="00E0456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eastAsia="Times New Roman" w:hAnsi="!Neo'w Arial"/>
      <w:color w:val="000000"/>
      <w:lang w:val="en-US"/>
    </w:rPr>
  </w:style>
  <w:style w:type="paragraph" w:customStyle="1" w:styleId="txt2">
    <w:name w:val="txt2"/>
    <w:next w:val="txt1"/>
    <w:rsid w:val="00E04563"/>
    <w:pPr>
      <w:widowControl w:val="0"/>
      <w:overflowPunct w:val="0"/>
      <w:autoSpaceDE w:val="0"/>
      <w:autoSpaceDN w:val="0"/>
      <w:adjustRightInd w:val="0"/>
      <w:jc w:val="center"/>
    </w:pPr>
    <w:rPr>
      <w:rFonts w:ascii="!Neo'w Arial" w:eastAsia="Times New Roman" w:hAnsi="!Neo'w Arial"/>
      <w:b/>
      <w:caps/>
      <w:lang w:val="en-US"/>
    </w:rPr>
  </w:style>
  <w:style w:type="character" w:styleId="PageNumber">
    <w:name w:val="page number"/>
    <w:rsid w:val="00E04563"/>
    <w:rPr>
      <w:rFonts w:cs="Times New Roman"/>
    </w:rPr>
  </w:style>
  <w:style w:type="paragraph" w:styleId="BodyTextIndent3">
    <w:name w:val="Body Text Indent 3"/>
    <w:basedOn w:val="Normal"/>
    <w:link w:val="BodyTextIndent3Char"/>
    <w:rsid w:val="00E04563"/>
    <w:pPr>
      <w:overflowPunct w:val="0"/>
      <w:autoSpaceDE w:val="0"/>
      <w:autoSpaceDN w:val="0"/>
      <w:adjustRightInd w:val="0"/>
      <w:spacing w:after="120"/>
      <w:ind w:left="283"/>
      <w:textAlignment w:val="baseline"/>
    </w:pPr>
    <w:rPr>
      <w:rFonts w:eastAsia="Times New Roman"/>
      <w:sz w:val="16"/>
      <w:szCs w:val="16"/>
      <w:lang w:val="en-GB"/>
    </w:rPr>
  </w:style>
  <w:style w:type="character" w:customStyle="1" w:styleId="BodyTextIndent3Char">
    <w:name w:val="Body Text Indent 3 Char"/>
    <w:link w:val="BodyTextIndent3"/>
    <w:rsid w:val="00E04563"/>
    <w:rPr>
      <w:rFonts w:ascii="Times New Roman" w:eastAsia="Times New Roman" w:hAnsi="Times New Roman"/>
      <w:sz w:val="16"/>
      <w:szCs w:val="16"/>
      <w:lang w:val="en-GB" w:eastAsia="en-US"/>
    </w:rPr>
  </w:style>
  <w:style w:type="table" w:customStyle="1" w:styleId="TableGrid1">
    <w:name w:val="Table Grid1"/>
    <w:basedOn w:val="TableNormal"/>
    <w:next w:val="TableGrid"/>
    <w:uiPriority w:val="5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04563"/>
    <w:pPr>
      <w:overflowPunct w:val="0"/>
      <w:autoSpaceDE w:val="0"/>
      <w:autoSpaceDN w:val="0"/>
      <w:adjustRightInd w:val="0"/>
      <w:jc w:val="both"/>
      <w:textAlignment w:val="baseline"/>
    </w:pPr>
    <w:rPr>
      <w:rFonts w:ascii="RimTimes" w:eastAsia="Times New Roman" w:hAnsi="RimTimes"/>
      <w:szCs w:val="20"/>
      <w:lang w:eastAsia="lv-LV"/>
    </w:rPr>
  </w:style>
  <w:style w:type="paragraph" w:customStyle="1" w:styleId="BodyText31">
    <w:name w:val="Body Text 31"/>
    <w:basedOn w:val="Normal"/>
    <w:rsid w:val="00E04563"/>
    <w:pPr>
      <w:overflowPunct w:val="0"/>
      <w:autoSpaceDE w:val="0"/>
      <w:autoSpaceDN w:val="0"/>
      <w:adjustRightInd w:val="0"/>
      <w:textAlignment w:val="baseline"/>
    </w:pPr>
    <w:rPr>
      <w:rFonts w:eastAsia="Times New Roman"/>
      <w:szCs w:val="20"/>
      <w:lang w:eastAsia="lv-LV"/>
    </w:rPr>
  </w:style>
  <w:style w:type="paragraph" w:styleId="NormalWeb">
    <w:name w:val="Normal (Web)"/>
    <w:basedOn w:val="Normal"/>
    <w:uiPriority w:val="99"/>
    <w:rsid w:val="00E04563"/>
    <w:pPr>
      <w:spacing w:before="100" w:beforeAutospacing="1" w:after="100" w:afterAutospacing="1"/>
    </w:pPr>
    <w:rPr>
      <w:rFonts w:eastAsia="Times New Roman"/>
      <w:szCs w:val="24"/>
      <w:lang w:eastAsia="lv-LV"/>
    </w:rPr>
  </w:style>
  <w:style w:type="paragraph" w:customStyle="1" w:styleId="Numeracija">
    <w:name w:val="Numeracija"/>
    <w:basedOn w:val="Normal"/>
    <w:rsid w:val="00E04563"/>
    <w:pPr>
      <w:ind w:left="360" w:hanging="360"/>
      <w:jc w:val="both"/>
    </w:pPr>
    <w:rPr>
      <w:rFonts w:eastAsia="Times New Roman"/>
      <w:sz w:val="26"/>
      <w:szCs w:val="20"/>
      <w:lang w:eastAsia="lv-LV"/>
    </w:rPr>
  </w:style>
  <w:style w:type="character" w:styleId="Strong">
    <w:name w:val="Strong"/>
    <w:uiPriority w:val="22"/>
    <w:qFormat/>
    <w:rsid w:val="00E04563"/>
    <w:rPr>
      <w:rFonts w:cs="Times New Roman"/>
      <w:b/>
      <w:bCs/>
    </w:rPr>
  </w:style>
  <w:style w:type="paragraph" w:customStyle="1" w:styleId="CharChar1CharCharCharRakstzRakstz">
    <w:name w:val="Char Char1 Char Char Char Rakstz. Rakstz."/>
    <w:basedOn w:val="Normal"/>
    <w:uiPriority w:val="99"/>
    <w:rsid w:val="00E04563"/>
    <w:pPr>
      <w:spacing w:before="120" w:after="160" w:line="240" w:lineRule="exact"/>
      <w:ind w:firstLine="720"/>
      <w:jc w:val="both"/>
    </w:pPr>
    <w:rPr>
      <w:rFonts w:ascii="Verdana" w:eastAsia="Times New Roman" w:hAnsi="Verdana"/>
      <w:sz w:val="20"/>
      <w:szCs w:val="20"/>
      <w:lang w:val="en-US"/>
    </w:rPr>
  </w:style>
  <w:style w:type="paragraph" w:customStyle="1" w:styleId="Nodaa">
    <w:name w:val="Nodaļa"/>
    <w:basedOn w:val="Normal"/>
    <w:uiPriority w:val="99"/>
    <w:rsid w:val="00E04563"/>
    <w:rPr>
      <w:rFonts w:ascii="Arial" w:eastAsia="Times New Roman" w:hAnsi="Arial" w:cs="Arial"/>
      <w:b/>
      <w:bCs/>
      <w:sz w:val="20"/>
      <w:szCs w:val="24"/>
    </w:rPr>
  </w:style>
  <w:style w:type="paragraph" w:customStyle="1" w:styleId="xl85">
    <w:name w:val="xl85"/>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6">
    <w:name w:val="xl86"/>
    <w:basedOn w:val="Normal"/>
    <w:rsid w:val="00E04563"/>
    <w:pPr>
      <w:pBdr>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87">
    <w:name w:val="xl87"/>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88">
    <w:name w:val="xl88"/>
    <w:basedOn w:val="Normal"/>
    <w:rsid w:val="00E04563"/>
    <w:pPr>
      <w:pBdr>
        <w:left w:val="single" w:sz="8" w:space="0" w:color="auto"/>
        <w:bottom w:val="dotted" w:sz="4" w:space="0" w:color="auto"/>
        <w:right w:val="single" w:sz="8" w:space="0" w:color="auto"/>
      </w:pBdr>
      <w:spacing w:before="100" w:beforeAutospacing="1" w:after="100" w:afterAutospacing="1"/>
      <w:textAlignment w:val="top"/>
    </w:pPr>
    <w:rPr>
      <w:rFonts w:eastAsia="Times New Roman"/>
      <w:szCs w:val="24"/>
      <w:lang w:eastAsia="lv-LV"/>
    </w:rPr>
  </w:style>
  <w:style w:type="paragraph" w:customStyle="1" w:styleId="xl89">
    <w:name w:val="xl89"/>
    <w:basedOn w:val="Normal"/>
    <w:rsid w:val="00E04563"/>
    <w:pPr>
      <w:pBdr>
        <w:left w:val="dotted" w:sz="4" w:space="0" w:color="auto"/>
        <w:bottom w:val="dotted" w:sz="4" w:space="0" w:color="auto"/>
        <w:right w:val="dotted" w:sz="4" w:space="0" w:color="auto"/>
      </w:pBdr>
      <w:spacing w:before="100" w:beforeAutospacing="1" w:after="100" w:afterAutospacing="1"/>
      <w:jc w:val="center"/>
      <w:textAlignment w:val="top"/>
    </w:pPr>
    <w:rPr>
      <w:rFonts w:eastAsia="Times New Roman"/>
      <w:szCs w:val="24"/>
      <w:lang w:eastAsia="lv-LV"/>
    </w:rPr>
  </w:style>
  <w:style w:type="paragraph" w:customStyle="1" w:styleId="xl90">
    <w:name w:val="xl90"/>
    <w:basedOn w:val="Normal"/>
    <w:rsid w:val="00E04563"/>
    <w:pPr>
      <w:pBdr>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1">
    <w:name w:val="xl91"/>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92">
    <w:name w:val="xl92"/>
    <w:basedOn w:val="Normal"/>
    <w:rsid w:val="00E04563"/>
    <w:pPr>
      <w:pBdr>
        <w:left w:val="dotted" w:sz="4" w:space="0" w:color="auto"/>
        <w:bottom w:val="dotted" w:sz="4" w:space="0" w:color="auto"/>
        <w:right w:val="dotted" w:sz="4" w:space="0" w:color="auto"/>
      </w:pBdr>
      <w:spacing w:before="100" w:beforeAutospacing="1" w:after="100" w:afterAutospacing="1"/>
      <w:textAlignment w:val="top"/>
    </w:pPr>
    <w:rPr>
      <w:rFonts w:eastAsia="Times New Roman"/>
      <w:b/>
      <w:bCs/>
      <w:szCs w:val="24"/>
      <w:lang w:eastAsia="lv-LV"/>
    </w:rPr>
  </w:style>
  <w:style w:type="paragraph" w:customStyle="1" w:styleId="xl93">
    <w:name w:val="xl93"/>
    <w:basedOn w:val="Normal"/>
    <w:rsid w:val="00E04563"/>
    <w:pPr>
      <w:pBdr>
        <w:top w:val="dotted" w:sz="4" w:space="0" w:color="auto"/>
        <w:left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4">
    <w:name w:val="xl94"/>
    <w:basedOn w:val="Normal"/>
    <w:rsid w:val="00E04563"/>
    <w:pPr>
      <w:pBdr>
        <w:left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5">
    <w:name w:val="xl95"/>
    <w:basedOn w:val="Normal"/>
    <w:rsid w:val="00E04563"/>
    <w:pPr>
      <w:pBdr>
        <w:top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6">
    <w:name w:val="xl96"/>
    <w:basedOn w:val="Normal"/>
    <w:rsid w:val="00E04563"/>
    <w:pPr>
      <w:pBdr>
        <w:top w:val="dotted" w:sz="4" w:space="0" w:color="auto"/>
        <w:left w:val="dotted" w:sz="4" w:space="0" w:color="auto"/>
        <w:bottom w:val="dotted" w:sz="4" w:space="0" w:color="auto"/>
      </w:pBdr>
      <w:spacing w:before="100" w:beforeAutospacing="1" w:after="100" w:afterAutospacing="1"/>
      <w:jc w:val="center"/>
    </w:pPr>
    <w:rPr>
      <w:rFonts w:eastAsia="Times New Roman"/>
      <w:sz w:val="22"/>
      <w:lang w:eastAsia="lv-LV"/>
    </w:rPr>
  </w:style>
  <w:style w:type="paragraph" w:customStyle="1" w:styleId="xl97">
    <w:name w:val="xl97"/>
    <w:basedOn w:val="Normal"/>
    <w:rsid w:val="00E04563"/>
    <w:pPr>
      <w:pBdr>
        <w:top w:val="dotted" w:sz="4" w:space="0" w:color="auto"/>
        <w:bottom w:val="dotted" w:sz="4" w:space="0" w:color="auto"/>
        <w:right w:val="dotted" w:sz="4" w:space="0" w:color="auto"/>
      </w:pBdr>
      <w:spacing w:before="100" w:beforeAutospacing="1" w:after="100" w:afterAutospacing="1"/>
      <w:jc w:val="center"/>
    </w:pPr>
    <w:rPr>
      <w:rFonts w:eastAsia="Times New Roman"/>
      <w:sz w:val="22"/>
      <w:lang w:eastAsia="lv-LV"/>
    </w:rPr>
  </w:style>
  <w:style w:type="paragraph" w:customStyle="1" w:styleId="xl98">
    <w:name w:val="xl98"/>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99">
    <w:name w:val="xl99"/>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 w:val="18"/>
      <w:szCs w:val="18"/>
      <w:lang w:eastAsia="lv-LV"/>
    </w:rPr>
  </w:style>
  <w:style w:type="paragraph" w:customStyle="1" w:styleId="xl100">
    <w:name w:val="xl100"/>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1">
    <w:name w:val="xl101"/>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2">
    <w:name w:val="xl102"/>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b/>
      <w:bCs/>
      <w:szCs w:val="24"/>
      <w:lang w:eastAsia="lv-LV"/>
    </w:rPr>
  </w:style>
  <w:style w:type="paragraph" w:customStyle="1" w:styleId="xl103">
    <w:name w:val="xl103"/>
    <w:basedOn w:val="Normal"/>
    <w:rsid w:val="00E04563"/>
    <w:pPr>
      <w:pBdr>
        <w:top w:val="dotted" w:sz="4" w:space="0" w:color="auto"/>
        <w:left w:val="single" w:sz="8"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4">
    <w:name w:val="xl104"/>
    <w:basedOn w:val="Normal"/>
    <w:rsid w:val="00E04563"/>
    <w:pPr>
      <w:pBdr>
        <w:top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05">
    <w:name w:val="xl105"/>
    <w:basedOn w:val="Normal"/>
    <w:rsid w:val="00E04563"/>
    <w:pPr>
      <w:pBdr>
        <w:top w:val="dotted" w:sz="4" w:space="0" w:color="auto"/>
        <w:bottom w:val="dotted" w:sz="4" w:space="0" w:color="auto"/>
        <w:right w:val="single" w:sz="8" w:space="0" w:color="auto"/>
      </w:pBdr>
      <w:spacing w:before="100" w:beforeAutospacing="1" w:after="100" w:afterAutospacing="1"/>
      <w:jc w:val="center"/>
      <w:textAlignment w:val="top"/>
    </w:pPr>
    <w:rPr>
      <w:rFonts w:eastAsia="Times New Roman"/>
      <w:i/>
      <w:iCs/>
      <w:szCs w:val="24"/>
      <w:lang w:eastAsia="lv-LV"/>
    </w:rPr>
  </w:style>
  <w:style w:type="paragraph" w:customStyle="1" w:styleId="xl106">
    <w:name w:val="xl106"/>
    <w:basedOn w:val="Normal"/>
    <w:rsid w:val="00E04563"/>
    <w:pPr>
      <w:pBdr>
        <w:top w:val="dotted" w:sz="4" w:space="0" w:color="auto"/>
        <w:left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7">
    <w:name w:val="xl107"/>
    <w:basedOn w:val="Normal"/>
    <w:rsid w:val="00E04563"/>
    <w:pPr>
      <w:pBdr>
        <w:top w:val="dotted" w:sz="4" w:space="0" w:color="auto"/>
        <w:bottom w:val="dotted" w:sz="4" w:space="0" w:color="auto"/>
      </w:pBdr>
      <w:spacing w:before="100" w:beforeAutospacing="1" w:after="100" w:afterAutospacing="1"/>
      <w:textAlignment w:val="top"/>
    </w:pPr>
    <w:rPr>
      <w:rFonts w:eastAsia="Times New Roman"/>
      <w:szCs w:val="24"/>
      <w:lang w:eastAsia="lv-LV"/>
    </w:rPr>
  </w:style>
  <w:style w:type="paragraph" w:customStyle="1" w:styleId="xl108">
    <w:name w:val="xl108"/>
    <w:basedOn w:val="Normal"/>
    <w:rsid w:val="00E04563"/>
    <w:pPr>
      <w:pBdr>
        <w:top w:val="dotted" w:sz="4" w:space="0" w:color="auto"/>
        <w:bottom w:val="dotted" w:sz="4" w:space="0" w:color="auto"/>
        <w:right w:val="dotted" w:sz="4" w:space="0" w:color="auto"/>
      </w:pBdr>
      <w:spacing w:before="100" w:beforeAutospacing="1" w:after="100" w:afterAutospacing="1"/>
      <w:textAlignment w:val="top"/>
    </w:pPr>
    <w:rPr>
      <w:rFonts w:eastAsia="Times New Roman"/>
      <w:szCs w:val="24"/>
      <w:lang w:eastAsia="lv-LV"/>
    </w:rPr>
  </w:style>
  <w:style w:type="paragraph" w:customStyle="1" w:styleId="xl109">
    <w:name w:val="xl109"/>
    <w:basedOn w:val="Normal"/>
    <w:rsid w:val="00E04563"/>
    <w:pPr>
      <w:pBdr>
        <w:top w:val="dotted" w:sz="4" w:space="0" w:color="auto"/>
        <w:left w:val="dotted" w:sz="4" w:space="0" w:color="auto"/>
        <w:bottom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xl110">
    <w:name w:val="xl110"/>
    <w:basedOn w:val="Normal"/>
    <w:rsid w:val="00E04563"/>
    <w:pPr>
      <w:pBdr>
        <w:top w:val="dotted" w:sz="4" w:space="0" w:color="auto"/>
        <w:bottom w:val="dotted" w:sz="4" w:space="0" w:color="auto"/>
        <w:right w:val="dotted" w:sz="4" w:space="0" w:color="auto"/>
      </w:pBdr>
      <w:spacing w:before="100" w:beforeAutospacing="1" w:after="100" w:afterAutospacing="1"/>
      <w:jc w:val="center"/>
      <w:textAlignment w:val="top"/>
    </w:pPr>
    <w:rPr>
      <w:rFonts w:eastAsia="Times New Roman"/>
      <w:i/>
      <w:iCs/>
      <w:szCs w:val="24"/>
      <w:lang w:eastAsia="lv-LV"/>
    </w:rPr>
  </w:style>
  <w:style w:type="paragraph" w:customStyle="1" w:styleId="cm15">
    <w:name w:val="cm15"/>
    <w:basedOn w:val="Normal"/>
    <w:rsid w:val="00E04563"/>
    <w:pPr>
      <w:spacing w:before="100" w:beforeAutospacing="1" w:after="100" w:afterAutospacing="1"/>
    </w:pPr>
    <w:rPr>
      <w:rFonts w:eastAsia="Times New Roman"/>
      <w:szCs w:val="24"/>
      <w:lang w:eastAsia="lv-LV"/>
    </w:rPr>
  </w:style>
  <w:style w:type="character" w:styleId="Emphasis">
    <w:name w:val="Emphasis"/>
    <w:qFormat/>
    <w:rsid w:val="00E04563"/>
    <w:rPr>
      <w:i/>
      <w:iCs/>
    </w:rPr>
  </w:style>
  <w:style w:type="paragraph" w:customStyle="1" w:styleId="RakstzRakstz">
    <w:name w:val="Rakstz. Rakstz."/>
    <w:basedOn w:val="Normal"/>
    <w:semiHidden/>
    <w:rsid w:val="00E04563"/>
    <w:pPr>
      <w:spacing w:after="160" w:line="240" w:lineRule="exact"/>
    </w:pPr>
    <w:rPr>
      <w:rFonts w:ascii="Verdana" w:eastAsia="Times New Roman" w:hAnsi="Verdana"/>
      <w:sz w:val="20"/>
      <w:szCs w:val="20"/>
      <w:lang w:val="en-US"/>
    </w:rPr>
  </w:style>
  <w:style w:type="paragraph" w:customStyle="1" w:styleId="cm19">
    <w:name w:val="cm19"/>
    <w:basedOn w:val="Normal"/>
    <w:rsid w:val="00E04563"/>
    <w:pPr>
      <w:spacing w:before="100" w:beforeAutospacing="1" w:after="100" w:afterAutospacing="1"/>
    </w:pPr>
    <w:rPr>
      <w:rFonts w:eastAsia="Times New Roman"/>
      <w:szCs w:val="24"/>
      <w:lang w:eastAsia="lv-LV"/>
    </w:rPr>
  </w:style>
  <w:style w:type="paragraph" w:customStyle="1" w:styleId="cm148">
    <w:name w:val="cm148"/>
    <w:basedOn w:val="Normal"/>
    <w:rsid w:val="00E04563"/>
    <w:pPr>
      <w:spacing w:before="100" w:beforeAutospacing="1" w:after="100" w:afterAutospacing="1"/>
    </w:pPr>
    <w:rPr>
      <w:rFonts w:eastAsia="Times New Roman"/>
      <w:szCs w:val="24"/>
      <w:lang w:eastAsia="lv-LV"/>
    </w:rPr>
  </w:style>
  <w:style w:type="paragraph" w:customStyle="1" w:styleId="cm161">
    <w:name w:val="cm161"/>
    <w:basedOn w:val="Normal"/>
    <w:rsid w:val="00E04563"/>
    <w:pPr>
      <w:spacing w:before="100" w:beforeAutospacing="1" w:after="100" w:afterAutospacing="1"/>
    </w:pPr>
    <w:rPr>
      <w:rFonts w:eastAsia="Times New Roman"/>
      <w:szCs w:val="24"/>
      <w:lang w:eastAsia="lv-LV"/>
    </w:rPr>
  </w:style>
  <w:style w:type="paragraph" w:customStyle="1" w:styleId="cm23">
    <w:name w:val="cm23"/>
    <w:basedOn w:val="Normal"/>
    <w:rsid w:val="00E04563"/>
    <w:pPr>
      <w:spacing w:before="100" w:beforeAutospacing="1" w:after="100" w:afterAutospacing="1"/>
    </w:pPr>
    <w:rPr>
      <w:rFonts w:eastAsia="Times New Roman"/>
      <w:szCs w:val="24"/>
      <w:lang w:eastAsia="lv-LV"/>
    </w:rPr>
  </w:style>
  <w:style w:type="numbering" w:customStyle="1" w:styleId="NoList11">
    <w:name w:val="No List11"/>
    <w:next w:val="NoList"/>
    <w:uiPriority w:val="99"/>
    <w:semiHidden/>
    <w:unhideWhenUsed/>
    <w:rsid w:val="00E04563"/>
  </w:style>
  <w:style w:type="table" w:customStyle="1" w:styleId="TableGrid2">
    <w:name w:val="Table Grid2"/>
    <w:basedOn w:val="TableNormal"/>
    <w:next w:val="TableGrid"/>
    <w:uiPriority w:val="39"/>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E04563"/>
  </w:style>
  <w:style w:type="table" w:customStyle="1" w:styleId="TableGrid3">
    <w:name w:val="Table Grid3"/>
    <w:basedOn w:val="TableNormal"/>
    <w:next w:val="TableGrid"/>
    <w:rsid w:val="00E04563"/>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fxFaxNum">
    <w:name w:val="WfxFaxNum"/>
    <w:basedOn w:val="Normal"/>
    <w:rsid w:val="00707852"/>
    <w:rPr>
      <w:rFonts w:eastAsia="Times New Roman"/>
      <w:sz w:val="20"/>
      <w:szCs w:val="20"/>
      <w:lang w:val="en-US"/>
    </w:rPr>
  </w:style>
  <w:style w:type="character" w:customStyle="1" w:styleId="Juris">
    <w:name w:val="Juris"/>
    <w:semiHidden/>
    <w:rsid w:val="00707852"/>
    <w:rPr>
      <w:rFonts w:ascii="Arial" w:hAnsi="Arial" w:cs="Arial"/>
      <w:color w:val="auto"/>
      <w:sz w:val="20"/>
      <w:szCs w:val="20"/>
    </w:rPr>
  </w:style>
  <w:style w:type="paragraph" w:customStyle="1" w:styleId="Texteinfach">
    <w:name w:val="Text einfach"/>
    <w:rsid w:val="00707852"/>
    <w:rPr>
      <w:rFonts w:ascii="Arial" w:eastAsia="Times New Roman" w:hAnsi="Arial"/>
      <w:color w:val="000000"/>
      <w:lang w:val="en-GB" w:eastAsia="de-DE"/>
    </w:rPr>
  </w:style>
  <w:style w:type="table" w:customStyle="1" w:styleId="TableGrid0">
    <w:name w:val="TableGrid"/>
    <w:rsid w:val="00707852"/>
    <w:rPr>
      <w:rFonts w:eastAsia="Times New Roman"/>
      <w:sz w:val="22"/>
      <w:szCs w:val="22"/>
    </w:rPr>
    <w:tblPr>
      <w:tblCellMar>
        <w:top w:w="0" w:type="dxa"/>
        <w:left w:w="0" w:type="dxa"/>
        <w:bottom w:w="0" w:type="dxa"/>
        <w:right w:w="0" w:type="dxa"/>
      </w:tblCellMar>
    </w:tblPr>
  </w:style>
  <w:style w:type="paragraph" w:customStyle="1" w:styleId="11Tabulai">
    <w:name w:val="1.1. Tabulai"/>
    <w:basedOn w:val="Heading2"/>
    <w:qFormat/>
    <w:rsid w:val="004E7837"/>
    <w:pPr>
      <w:numPr>
        <w:ilvl w:val="0"/>
        <w:numId w:val="0"/>
      </w:numPr>
      <w:ind w:left="601" w:hanging="601"/>
    </w:pPr>
    <w:rPr>
      <w:b w:val="0"/>
      <w:szCs w:val="24"/>
      <w:lang w:val="x-none"/>
    </w:rPr>
  </w:style>
  <w:style w:type="paragraph" w:customStyle="1" w:styleId="111Tabulai0">
    <w:name w:val="1.1.1.Tabulai"/>
    <w:basedOn w:val="Heading3"/>
    <w:qFormat/>
    <w:rsid w:val="004E7837"/>
    <w:pPr>
      <w:numPr>
        <w:ilvl w:val="0"/>
        <w:numId w:val="0"/>
      </w:numPr>
      <w:spacing w:before="0" w:after="0"/>
      <w:ind w:left="677" w:hanging="677"/>
    </w:pPr>
    <w:rPr>
      <w:rFonts w:eastAsia="Calibri"/>
      <w:lang w:val="x-none" w:eastAsia="en-US"/>
    </w:rPr>
  </w:style>
  <w:style w:type="paragraph" w:customStyle="1" w:styleId="naisf">
    <w:name w:val="naisf"/>
    <w:basedOn w:val="Normal"/>
    <w:rsid w:val="007A266A"/>
    <w:pPr>
      <w:spacing w:before="100" w:beforeAutospacing="1" w:after="100" w:afterAutospacing="1"/>
      <w:jc w:val="both"/>
    </w:pPr>
    <w:rPr>
      <w:rFonts w:eastAsia="Times New Roman"/>
      <w:szCs w:val="24"/>
    </w:rPr>
  </w:style>
  <w:style w:type="paragraph" w:customStyle="1" w:styleId="Virsraksts11">
    <w:name w:val="Virsraksts 11"/>
    <w:basedOn w:val="naisf"/>
    <w:rsid w:val="007A266A"/>
    <w:pPr>
      <w:numPr>
        <w:numId w:val="11"/>
      </w:numPr>
      <w:shd w:val="clear" w:color="auto" w:fill="FFFFFF"/>
      <w:suppressAutoHyphens/>
      <w:spacing w:before="240" w:beforeAutospacing="0" w:after="240" w:afterAutospacing="0"/>
    </w:pPr>
    <w:rPr>
      <w:rFonts w:ascii="Calibri" w:hAnsi="Calibri" w:cs="Calibri"/>
      <w:b/>
      <w:sz w:val="28"/>
      <w:szCs w:val="28"/>
    </w:rPr>
  </w:style>
  <w:style w:type="numbering" w:customStyle="1" w:styleId="WW8Num7">
    <w:name w:val="WW8Num7"/>
    <w:basedOn w:val="NoList"/>
    <w:rsid w:val="004D19D1"/>
    <w:pPr>
      <w:numPr>
        <w:numId w:val="13"/>
      </w:numPr>
    </w:pPr>
  </w:style>
  <w:style w:type="paragraph" w:customStyle="1" w:styleId="Standard">
    <w:name w:val="Standard"/>
    <w:rsid w:val="004D19D1"/>
    <w:pPr>
      <w:widowControl w:val="0"/>
      <w:suppressAutoHyphens/>
      <w:autoSpaceDN w:val="0"/>
    </w:pPr>
    <w:rPr>
      <w:rFonts w:ascii="Times New Roman" w:eastAsia="SimSun" w:hAnsi="Times New Roman" w:cs="Mangal"/>
      <w:kern w:val="3"/>
      <w:sz w:val="24"/>
      <w:szCs w:val="24"/>
      <w:lang w:eastAsia="zh-CN" w:bidi="hi-IN"/>
    </w:rPr>
  </w:style>
  <w:style w:type="table" w:customStyle="1" w:styleId="TableGrid4">
    <w:name w:val="Table Grid4"/>
    <w:basedOn w:val="TableNormal"/>
    <w:next w:val="TableGrid"/>
    <w:uiPriority w:val="39"/>
    <w:rsid w:val="00D620E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
    <w:name w:val="v1"/>
    <w:basedOn w:val="Normal"/>
    <w:link w:val="v1Char"/>
    <w:qFormat/>
    <w:rsid w:val="00793F53"/>
    <w:pPr>
      <w:tabs>
        <w:tab w:val="left" w:pos="0"/>
        <w:tab w:val="left" w:pos="3600"/>
      </w:tabs>
      <w:overflowPunct w:val="0"/>
      <w:autoSpaceDE w:val="0"/>
      <w:autoSpaceDN w:val="0"/>
      <w:adjustRightInd w:val="0"/>
      <w:ind w:left="284" w:right="-6" w:hanging="284"/>
      <w:jc w:val="center"/>
      <w:textAlignment w:val="baseline"/>
    </w:pPr>
    <w:rPr>
      <w:rFonts w:eastAsia="Times New Roman"/>
      <w:b/>
      <w:noProof/>
      <w:sz w:val="22"/>
    </w:rPr>
  </w:style>
  <w:style w:type="character" w:customStyle="1" w:styleId="v1Char">
    <w:name w:val="v1 Char"/>
    <w:link w:val="v1"/>
    <w:rsid w:val="00793F53"/>
    <w:rPr>
      <w:rFonts w:ascii="Times New Roman" w:eastAsia="Times New Roman" w:hAnsi="Times New Roman"/>
      <w:b/>
      <w:noProof/>
      <w:sz w:val="22"/>
      <w:szCs w:val="22"/>
      <w:lang w:eastAsia="en-US"/>
    </w:rPr>
  </w:style>
  <w:style w:type="numbering" w:customStyle="1" w:styleId="Style11">
    <w:name w:val="Style11"/>
    <w:rsid w:val="007C305C"/>
    <w:pPr>
      <w:numPr>
        <w:numId w:val="14"/>
      </w:numPr>
    </w:pPr>
  </w:style>
  <w:style w:type="paragraph" w:styleId="Index1">
    <w:name w:val="index 1"/>
    <w:basedOn w:val="Normal"/>
    <w:next w:val="Normal"/>
    <w:autoRedefine/>
    <w:uiPriority w:val="99"/>
    <w:unhideWhenUsed/>
    <w:rsid w:val="004B3C14"/>
    <w:pPr>
      <w:numPr>
        <w:numId w:val="15"/>
      </w:numPr>
      <w:jc w:val="both"/>
    </w:pPr>
    <w:rPr>
      <w:color w:val="000000"/>
      <w:sz w:val="22"/>
      <w:lang w:eastAsia="lv-LV"/>
    </w:rPr>
  </w:style>
  <w:style w:type="numbering" w:customStyle="1" w:styleId="NoList2">
    <w:name w:val="No List2"/>
    <w:next w:val="NoList"/>
    <w:uiPriority w:val="99"/>
    <w:semiHidden/>
    <w:unhideWhenUsed/>
    <w:rsid w:val="0019763C"/>
  </w:style>
  <w:style w:type="table" w:customStyle="1" w:styleId="TableGrid5">
    <w:name w:val="Table Grid5"/>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19763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9763C"/>
    <w:rPr>
      <w:rFonts w:ascii="Times New Roman" w:eastAsia="Times New Roman" w:hAnsi="Times New Roman"/>
      <w:lang w:eastAsia="en-US"/>
    </w:rPr>
  </w:style>
  <w:style w:type="numbering" w:customStyle="1" w:styleId="NoList3">
    <w:name w:val="No List3"/>
    <w:next w:val="NoList"/>
    <w:uiPriority w:val="99"/>
    <w:semiHidden/>
    <w:unhideWhenUsed/>
    <w:rsid w:val="00FC6FD3"/>
  </w:style>
  <w:style w:type="table" w:customStyle="1" w:styleId="TableGrid6">
    <w:name w:val="Table Grid6"/>
    <w:basedOn w:val="TableNormal"/>
    <w:next w:val="TableGrid"/>
    <w:uiPriority w:val="39"/>
    <w:rsid w:val="00FC6FD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675593"/>
    <w:pPr>
      <w:numPr>
        <w:numId w:val="24"/>
      </w:numPr>
    </w:pPr>
  </w:style>
  <w:style w:type="paragraph" w:customStyle="1" w:styleId="msonormal0">
    <w:name w:val="msonormal"/>
    <w:basedOn w:val="Normal"/>
    <w:rsid w:val="00B11CF5"/>
    <w:pPr>
      <w:spacing w:before="100" w:beforeAutospacing="1" w:after="100" w:afterAutospacing="1"/>
    </w:pPr>
    <w:rPr>
      <w:rFonts w:eastAsia="Times New Roman"/>
      <w:szCs w:val="24"/>
      <w:lang w:eastAsia="lv-LV"/>
    </w:rPr>
  </w:style>
  <w:style w:type="paragraph" w:customStyle="1" w:styleId="xl126">
    <w:name w:val="xl12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7">
    <w:name w:val="xl127"/>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28">
    <w:name w:val="xl128"/>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29">
    <w:name w:val="xl129"/>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0">
    <w:name w:val="xl130"/>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1">
    <w:name w:val="xl131"/>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2">
    <w:name w:val="xl13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3">
    <w:name w:val="xl13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34">
    <w:name w:val="xl13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5">
    <w:name w:val="xl135"/>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36">
    <w:name w:val="xl136"/>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7">
    <w:name w:val="xl137"/>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38">
    <w:name w:val="xl138"/>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39">
    <w:name w:val="xl13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11">
    <w:name w:val="xl111"/>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2">
    <w:name w:val="xl112"/>
    <w:basedOn w:val="Normal"/>
    <w:rsid w:val="00B11CF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3">
    <w:name w:val="xl113"/>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114">
    <w:name w:val="xl114"/>
    <w:basedOn w:val="Normal"/>
    <w:rsid w:val="00B11CF5"/>
    <w:pPr>
      <w:spacing w:before="100" w:beforeAutospacing="1" w:after="100" w:afterAutospacing="1"/>
      <w:textAlignment w:val="center"/>
    </w:pPr>
    <w:rPr>
      <w:rFonts w:ascii="Bookman Old Style" w:eastAsia="Times New Roman" w:hAnsi="Bookman Old Style"/>
      <w:color w:val="000000"/>
      <w:sz w:val="18"/>
      <w:szCs w:val="18"/>
      <w:lang w:eastAsia="lv-LV"/>
    </w:rPr>
  </w:style>
  <w:style w:type="paragraph" w:customStyle="1" w:styleId="xl115">
    <w:name w:val="xl115"/>
    <w:basedOn w:val="Normal"/>
    <w:rsid w:val="00B11CF5"/>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16">
    <w:name w:val="xl116"/>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7">
    <w:name w:val="xl117"/>
    <w:basedOn w:val="Normal"/>
    <w:rsid w:val="00B11CF5"/>
    <w:pP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8">
    <w:name w:val="xl11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19">
    <w:name w:val="xl119"/>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b/>
      <w:bCs/>
      <w:i/>
      <w:iCs/>
      <w:sz w:val="18"/>
      <w:szCs w:val="18"/>
      <w:lang w:eastAsia="lv-LV"/>
    </w:rPr>
  </w:style>
  <w:style w:type="paragraph" w:customStyle="1" w:styleId="xl120">
    <w:name w:val="xl120"/>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1">
    <w:name w:val="xl121"/>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122">
    <w:name w:val="xl122"/>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3">
    <w:name w:val="xl123"/>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124">
    <w:name w:val="xl124"/>
    <w:basedOn w:val="Normal"/>
    <w:rsid w:val="00B11C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125">
    <w:name w:val="xl12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font5">
    <w:name w:val="font5"/>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6">
    <w:name w:val="font6"/>
    <w:basedOn w:val="Normal"/>
    <w:rsid w:val="00B11CF5"/>
    <w:pPr>
      <w:spacing w:before="100" w:beforeAutospacing="1" w:after="100" w:afterAutospacing="1"/>
    </w:pPr>
    <w:rPr>
      <w:rFonts w:ascii="Bookman Old Style" w:eastAsia="Times New Roman" w:hAnsi="Bookman Old Style"/>
      <w:sz w:val="18"/>
      <w:szCs w:val="18"/>
      <w:lang w:eastAsia="lv-LV"/>
    </w:rPr>
  </w:style>
  <w:style w:type="paragraph" w:customStyle="1" w:styleId="font7">
    <w:name w:val="font7"/>
    <w:basedOn w:val="Normal"/>
    <w:rsid w:val="00B11CF5"/>
    <w:pPr>
      <w:spacing w:before="100" w:beforeAutospacing="1" w:after="100" w:afterAutospacing="1"/>
    </w:pPr>
    <w:rPr>
      <w:rFonts w:ascii="Calibri" w:eastAsia="Times New Roman" w:hAnsi="Calibri" w:cs="Calibri"/>
      <w:sz w:val="18"/>
      <w:szCs w:val="18"/>
      <w:lang w:eastAsia="lv-LV"/>
    </w:rPr>
  </w:style>
  <w:style w:type="paragraph" w:customStyle="1" w:styleId="xl2495">
    <w:name w:val="xl249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6">
    <w:name w:val="xl249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497">
    <w:name w:val="xl249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498">
    <w:name w:val="xl249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499">
    <w:name w:val="xl2499"/>
    <w:basedOn w:val="Normal"/>
    <w:rsid w:val="00B11CF5"/>
    <w:pP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0">
    <w:name w:val="xl250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color w:val="000000"/>
      <w:sz w:val="18"/>
      <w:szCs w:val="18"/>
      <w:lang w:eastAsia="lv-LV"/>
    </w:rPr>
  </w:style>
  <w:style w:type="paragraph" w:customStyle="1" w:styleId="xl2501">
    <w:name w:val="xl2501"/>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02">
    <w:name w:val="xl2502"/>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20"/>
      <w:szCs w:val="20"/>
      <w:lang w:eastAsia="lv-LV"/>
    </w:rPr>
  </w:style>
  <w:style w:type="paragraph" w:customStyle="1" w:styleId="xl2503">
    <w:name w:val="xl2503"/>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4">
    <w:name w:val="xl2504"/>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05">
    <w:name w:val="xl2505"/>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06">
    <w:name w:val="xl2506"/>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07">
    <w:name w:val="xl250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08">
    <w:name w:val="xl250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eastAsia="Times New Roman" w:hAnsi="Bookman Old Style"/>
      <w:sz w:val="18"/>
      <w:szCs w:val="18"/>
      <w:lang w:eastAsia="lv-LV"/>
    </w:rPr>
  </w:style>
  <w:style w:type="paragraph" w:customStyle="1" w:styleId="xl2509">
    <w:name w:val="xl2509"/>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sz w:val="18"/>
      <w:szCs w:val="18"/>
      <w:lang w:eastAsia="lv-LV"/>
    </w:rPr>
  </w:style>
  <w:style w:type="paragraph" w:customStyle="1" w:styleId="xl2510">
    <w:name w:val="xl2510"/>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11">
    <w:name w:val="xl2511"/>
    <w:basedOn w:val="Normal"/>
    <w:rsid w:val="00B11CF5"/>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12">
    <w:name w:val="xl2512"/>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3">
    <w:name w:val="xl2513"/>
    <w:basedOn w:val="Normal"/>
    <w:rsid w:val="00B11CF5"/>
    <w:pPr>
      <w:pBdr>
        <w:top w:val="single" w:sz="4" w:space="0" w:color="000000"/>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14">
    <w:name w:val="xl2514"/>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sz w:val="18"/>
      <w:szCs w:val="18"/>
      <w:lang w:eastAsia="lv-LV"/>
    </w:rPr>
  </w:style>
  <w:style w:type="paragraph" w:customStyle="1" w:styleId="xl2515">
    <w:name w:val="xl2515"/>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eastAsia="Times New Roman" w:hAnsi="Bookman Old Style"/>
      <w:b/>
      <w:bCs/>
      <w:sz w:val="18"/>
      <w:szCs w:val="18"/>
      <w:lang w:eastAsia="lv-LV"/>
    </w:rPr>
  </w:style>
  <w:style w:type="paragraph" w:customStyle="1" w:styleId="xl2516">
    <w:name w:val="xl2516"/>
    <w:basedOn w:val="Normal"/>
    <w:rsid w:val="00B11CF5"/>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7">
    <w:name w:val="xl2517"/>
    <w:basedOn w:val="Normal"/>
    <w:rsid w:val="00B11CF5"/>
    <w:pP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8">
    <w:name w:val="xl2518"/>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19">
    <w:name w:val="xl2519"/>
    <w:basedOn w:val="Normal"/>
    <w:rsid w:val="00B11CF5"/>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0">
    <w:name w:val="xl252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b/>
      <w:bCs/>
      <w:sz w:val="18"/>
      <w:szCs w:val="18"/>
      <w:lang w:eastAsia="lv-LV"/>
    </w:rPr>
  </w:style>
  <w:style w:type="paragraph" w:customStyle="1" w:styleId="xl2521">
    <w:name w:val="xl252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2">
    <w:name w:val="xl2522"/>
    <w:basedOn w:val="Normal"/>
    <w:rsid w:val="00B11CF5"/>
    <w:pPr>
      <w:pBdr>
        <w:top w:val="single" w:sz="4" w:space="0" w:color="auto"/>
        <w:left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3">
    <w:name w:val="xl2523"/>
    <w:basedOn w:val="Normal"/>
    <w:rsid w:val="00B11CF5"/>
    <w:pPr>
      <w:pBdr>
        <w:top w:val="single" w:sz="4" w:space="0" w:color="auto"/>
        <w:left w:val="single" w:sz="4" w:space="0" w:color="auto"/>
        <w:right w:val="single" w:sz="4" w:space="0" w:color="auto"/>
      </w:pBdr>
      <w:spacing w:before="100" w:beforeAutospacing="1" w:after="100" w:afterAutospacing="1"/>
      <w:jc w:val="right"/>
      <w:textAlignment w:val="center"/>
    </w:pPr>
    <w:rPr>
      <w:rFonts w:ascii="Bookman Old Style" w:eastAsia="Times New Roman" w:hAnsi="Bookman Old Style"/>
      <w:sz w:val="18"/>
      <w:szCs w:val="18"/>
      <w:lang w:eastAsia="lv-LV"/>
    </w:rPr>
  </w:style>
  <w:style w:type="paragraph" w:customStyle="1" w:styleId="xl2524">
    <w:name w:val="xl2524"/>
    <w:basedOn w:val="Normal"/>
    <w:rsid w:val="00B11CF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5">
    <w:name w:val="xl2525"/>
    <w:basedOn w:val="Normal"/>
    <w:rsid w:val="00B11CF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eastAsia="Times New Roman" w:hAnsi="Bookman Old Style"/>
      <w:b/>
      <w:bCs/>
      <w:i/>
      <w:iCs/>
      <w:sz w:val="18"/>
      <w:szCs w:val="18"/>
      <w:lang w:eastAsia="lv-LV"/>
    </w:rPr>
  </w:style>
  <w:style w:type="paragraph" w:customStyle="1" w:styleId="xl2526">
    <w:name w:val="xl2526"/>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7">
    <w:name w:val="xl2527"/>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eastAsia="Times New Roman" w:hAnsi="Bookman Old Style"/>
      <w:sz w:val="18"/>
      <w:szCs w:val="18"/>
      <w:lang w:eastAsia="lv-LV"/>
    </w:rPr>
  </w:style>
  <w:style w:type="paragraph" w:customStyle="1" w:styleId="xl2528">
    <w:name w:val="xl2528"/>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29">
    <w:name w:val="xl2529"/>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0">
    <w:name w:val="xl2530"/>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1">
    <w:name w:val="xl2531"/>
    <w:basedOn w:val="Normal"/>
    <w:rsid w:val="00B11C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xl2532">
    <w:name w:val="xl2532"/>
    <w:basedOn w:val="Normal"/>
    <w:rsid w:val="00B11CF5"/>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eastAsia="Times New Roman" w:hAnsi="Bookman Old Style"/>
      <w:sz w:val="18"/>
      <w:szCs w:val="18"/>
      <w:lang w:eastAsia="lv-LV"/>
    </w:rPr>
  </w:style>
  <w:style w:type="paragraph" w:customStyle="1" w:styleId="Punkts">
    <w:name w:val="Punkts"/>
    <w:basedOn w:val="Normal"/>
    <w:next w:val="Apakpunkts"/>
    <w:rsid w:val="001E45AE"/>
    <w:pPr>
      <w:numPr>
        <w:numId w:val="16"/>
      </w:numPr>
    </w:pPr>
    <w:rPr>
      <w:rFonts w:ascii="Arial" w:eastAsia="Times New Roman" w:hAnsi="Arial"/>
      <w:b/>
      <w:sz w:val="20"/>
      <w:szCs w:val="24"/>
      <w:lang w:eastAsia="lv-LV"/>
    </w:rPr>
  </w:style>
  <w:style w:type="paragraph" w:customStyle="1" w:styleId="Apakpunkts">
    <w:name w:val="Apakšpunkts"/>
    <w:basedOn w:val="Normal"/>
    <w:link w:val="ApakpunktsChar"/>
    <w:rsid w:val="001E45AE"/>
    <w:pPr>
      <w:numPr>
        <w:ilvl w:val="1"/>
        <w:numId w:val="16"/>
      </w:numPr>
    </w:pPr>
    <w:rPr>
      <w:rFonts w:ascii="Arial" w:eastAsia="Times New Roman" w:hAnsi="Arial"/>
      <w:b/>
      <w:sz w:val="20"/>
      <w:szCs w:val="24"/>
    </w:rPr>
  </w:style>
  <w:style w:type="paragraph" w:customStyle="1" w:styleId="Paragrfs">
    <w:name w:val="Paragrāfs"/>
    <w:basedOn w:val="Normal"/>
    <w:next w:val="Normal"/>
    <w:rsid w:val="001E45AE"/>
    <w:pPr>
      <w:numPr>
        <w:ilvl w:val="2"/>
        <w:numId w:val="16"/>
      </w:numPr>
      <w:jc w:val="both"/>
    </w:pPr>
    <w:rPr>
      <w:rFonts w:ascii="Arial" w:eastAsia="Times New Roman" w:hAnsi="Arial"/>
      <w:sz w:val="20"/>
      <w:szCs w:val="24"/>
      <w:lang w:eastAsia="lv-LV"/>
    </w:rPr>
  </w:style>
  <w:style w:type="character" w:customStyle="1" w:styleId="ApakpunktsChar">
    <w:name w:val="Apakšpunkts Char"/>
    <w:link w:val="Apakpunkts"/>
    <w:locked/>
    <w:rsid w:val="001E45AE"/>
    <w:rPr>
      <w:rFonts w:ascii="Arial" w:eastAsia="Times New Roman" w:hAnsi="Arial"/>
      <w:b/>
      <w:szCs w:val="24"/>
      <w:lang w:eastAsia="en-US"/>
    </w:rPr>
  </w:style>
  <w:style w:type="paragraph" w:customStyle="1" w:styleId="Virsraksts1">
    <w:name w:val="Virsraksts 1"/>
    <w:basedOn w:val="naisf"/>
    <w:rsid w:val="00F174F4"/>
    <w:pPr>
      <w:shd w:val="clear" w:color="auto" w:fill="FFFFFF"/>
      <w:tabs>
        <w:tab w:val="num" w:pos="720"/>
      </w:tabs>
      <w:suppressAutoHyphens/>
      <w:spacing w:before="240" w:beforeAutospacing="0" w:after="240" w:afterAutospacing="0"/>
      <w:ind w:left="720" w:hanging="360"/>
    </w:pPr>
    <w:rPr>
      <w:rFonts w:ascii="Calibri" w:hAnsi="Calibri" w:cs="Calibri"/>
      <w:b/>
      <w:sz w:val="28"/>
      <w:szCs w:val="28"/>
    </w:rPr>
  </w:style>
  <w:style w:type="table" w:customStyle="1" w:styleId="TableGrid7">
    <w:name w:val="Table Grid7"/>
    <w:basedOn w:val="TableNormal"/>
    <w:next w:val="TableGrid"/>
    <w:uiPriority w:val="39"/>
    <w:rsid w:val="0014414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5E68BE"/>
  </w:style>
  <w:style w:type="table" w:customStyle="1" w:styleId="TableGrid8">
    <w:name w:val="Table Grid8"/>
    <w:basedOn w:val="TableNormal"/>
    <w:next w:val="TableGrid"/>
    <w:uiPriority w:val="59"/>
    <w:rsid w:val="005E68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unhideWhenUsed/>
    <w:rsid w:val="005E68BE"/>
  </w:style>
  <w:style w:type="table" w:customStyle="1" w:styleId="TableGrid11">
    <w:name w:val="Table Grid1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5E68BE"/>
  </w:style>
  <w:style w:type="table" w:customStyle="1" w:styleId="TableGrid21">
    <w:name w:val="Table Grid21"/>
    <w:basedOn w:val="TableNormal"/>
    <w:next w:val="TableGrid"/>
    <w:uiPriority w:val="39"/>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5E68BE"/>
  </w:style>
  <w:style w:type="table" w:customStyle="1" w:styleId="TableGrid31">
    <w:name w:val="Table Grid31"/>
    <w:basedOn w:val="TableNormal"/>
    <w:next w:val="TableGrid"/>
    <w:rsid w:val="005E68BE"/>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
    <w:rsid w:val="005E68BE"/>
    <w:rPr>
      <w:rFonts w:eastAsia="Times New Roman"/>
      <w:sz w:val="22"/>
      <w:szCs w:val="22"/>
    </w:rPr>
    <w:tblPr>
      <w:tblCellMar>
        <w:top w:w="0" w:type="dxa"/>
        <w:left w:w="0" w:type="dxa"/>
        <w:bottom w:w="0" w:type="dxa"/>
        <w:right w:w="0" w:type="dxa"/>
      </w:tblCellMar>
    </w:tblPr>
  </w:style>
  <w:style w:type="table" w:customStyle="1" w:styleId="TableGrid41">
    <w:name w:val="Table Grid4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5E68BE"/>
  </w:style>
  <w:style w:type="table" w:customStyle="1" w:styleId="TableGrid51">
    <w:name w:val="Table Grid5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5E68BE"/>
  </w:style>
  <w:style w:type="table" w:customStyle="1" w:styleId="TableGrid61">
    <w:name w:val="Table Grid6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39"/>
    <w:rsid w:val="005E68B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94600C"/>
    <w:pPr>
      <w:jc w:val="center"/>
    </w:pPr>
    <w:rPr>
      <w:rFonts w:eastAsia="Times New Roman"/>
      <w:szCs w:val="20"/>
    </w:rPr>
  </w:style>
  <w:style w:type="character" w:customStyle="1" w:styleId="SubtitleChar">
    <w:name w:val="Subtitle Char"/>
    <w:link w:val="Subtitle"/>
    <w:rsid w:val="0094600C"/>
    <w:rPr>
      <w:rFonts w:ascii="Times New Roman" w:eastAsia="Times New Roman" w:hAnsi="Times New Roman"/>
      <w:sz w:val="24"/>
      <w:lang w:eastAsia="en-US"/>
    </w:rPr>
  </w:style>
  <w:style w:type="numbering" w:customStyle="1" w:styleId="WW8Num71">
    <w:name w:val="WW8Num71"/>
    <w:basedOn w:val="NoList"/>
    <w:rsid w:val="00E567C9"/>
    <w:pPr>
      <w:numPr>
        <w:numId w:val="18"/>
      </w:numPr>
    </w:pPr>
  </w:style>
  <w:style w:type="table" w:customStyle="1" w:styleId="TableGrid9">
    <w:name w:val="Table Grid9"/>
    <w:basedOn w:val="TableNormal"/>
    <w:next w:val="TableGrid"/>
    <w:uiPriority w:val="39"/>
    <w:rsid w:val="00C5048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 Grid12"/>
    <w:basedOn w:val="TableNormal"/>
    <w:next w:val="TableGrid"/>
    <w:uiPriority w:val="39"/>
    <w:rsid w:val="005079A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C2D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6724B3"/>
    <w:rPr>
      <w:color w:val="605E5C"/>
      <w:shd w:val="clear" w:color="auto" w:fill="E1DFDD"/>
    </w:rPr>
  </w:style>
  <w:style w:type="paragraph" w:customStyle="1" w:styleId="BodyA">
    <w:name w:val="Body A"/>
    <w:rsid w:val="009D728E"/>
    <w:pPr>
      <w:suppressAutoHyphens/>
    </w:pPr>
    <w:rPr>
      <w:rFonts w:ascii="Helvetica Neue" w:eastAsia="Arial Unicode MS" w:hAnsi="Helvetica Neue" w:cs="Arial Unicode MS"/>
      <w:color w:val="000000"/>
      <w:sz w:val="22"/>
      <w:szCs w:val="22"/>
      <w:lang w:val="en-US" w:eastAsia="ar-SA"/>
    </w:rPr>
  </w:style>
  <w:style w:type="paragraph" w:customStyle="1" w:styleId="TableStyle2A">
    <w:name w:val="Table Style 2 A"/>
    <w:rsid w:val="00B7789E"/>
    <w:pPr>
      <w:pBdr>
        <w:top w:val="nil"/>
        <w:left w:val="nil"/>
        <w:bottom w:val="nil"/>
        <w:right w:val="nil"/>
        <w:between w:val="nil"/>
        <w:bar w:val="nil"/>
      </w:pBdr>
    </w:pPr>
    <w:rPr>
      <w:rFonts w:ascii="Helvetica Neue" w:eastAsia="Arial Unicode MS" w:hAnsi="Helvetica Neue" w:cs="Arial Unicode MS"/>
      <w:color w:val="000000"/>
      <w:u w:color="000000"/>
      <w:bdr w:val="nil"/>
      <w:lang w:val="en-US" w:eastAsia="en-US"/>
    </w:rPr>
  </w:style>
  <w:style w:type="table" w:customStyle="1" w:styleId="TableGrid132">
    <w:name w:val="Table Grid132"/>
    <w:basedOn w:val="TableNormal"/>
    <w:uiPriority w:val="39"/>
    <w:rsid w:val="00B400E5"/>
    <w:rPr>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
    <w:name w:val="Style211"/>
    <w:uiPriority w:val="99"/>
    <w:rsid w:val="00B81E37"/>
    <w:pPr>
      <w:numPr>
        <w:numId w:val="12"/>
      </w:numPr>
    </w:pPr>
  </w:style>
  <w:style w:type="paragraph" w:customStyle="1" w:styleId="TehSpec">
    <w:name w:val="Teh.Spec."/>
    <w:basedOn w:val="Normal"/>
    <w:qFormat/>
    <w:rsid w:val="00F5141B"/>
    <w:pPr>
      <w:numPr>
        <w:numId w:val="19"/>
      </w:numPr>
      <w:ind w:right="282"/>
      <w:jc w:val="both"/>
    </w:pPr>
    <w:rPr>
      <w:rFonts w:eastAsia="Times New Roman"/>
      <w:szCs w:val="24"/>
    </w:rPr>
  </w:style>
  <w:style w:type="paragraph" w:customStyle="1" w:styleId="TehSpeclvl-2">
    <w:name w:val="Teh.Spec.lvl-2"/>
    <w:basedOn w:val="TehSpec"/>
    <w:qFormat/>
    <w:rsid w:val="00F5141B"/>
    <w:pPr>
      <w:numPr>
        <w:ilvl w:val="1"/>
      </w:numPr>
      <w:ind w:left="851" w:hanging="638"/>
    </w:pPr>
  </w:style>
  <w:style w:type="paragraph" w:customStyle="1" w:styleId="TehSpeclvl-3">
    <w:name w:val="Teh.Spec.lvl-3"/>
    <w:basedOn w:val="TehSpeclvl-2"/>
    <w:qFormat/>
    <w:rsid w:val="00F5141B"/>
    <w:pPr>
      <w:numPr>
        <w:ilvl w:val="2"/>
      </w:numPr>
      <w:ind w:left="1560"/>
    </w:pPr>
  </w:style>
  <w:style w:type="numbering" w:customStyle="1" w:styleId="Style11110">
    <w:name w:val="Style1111"/>
    <w:rsid w:val="00F71564"/>
    <w:pPr>
      <w:numPr>
        <w:numId w:val="20"/>
      </w:numPr>
    </w:pPr>
  </w:style>
  <w:style w:type="paragraph" w:customStyle="1" w:styleId="2ndlevelprovision">
    <w:name w:val="2nd level (provision)"/>
    <w:basedOn w:val="Normal"/>
    <w:rsid w:val="00F91FB8"/>
    <w:pPr>
      <w:tabs>
        <w:tab w:val="left" w:pos="1080"/>
      </w:tabs>
      <w:overflowPunct w:val="0"/>
      <w:autoSpaceDE w:val="0"/>
      <w:autoSpaceDN w:val="0"/>
      <w:adjustRightInd w:val="0"/>
      <w:spacing w:before="120" w:after="120"/>
      <w:ind w:left="1080" w:hanging="1080"/>
      <w:jc w:val="both"/>
      <w:textAlignment w:val="baseline"/>
    </w:pPr>
    <w:rPr>
      <w:rFonts w:eastAsia="MS Mincho"/>
      <w:szCs w:val="24"/>
      <w:lang w:val="fi-FI"/>
    </w:rPr>
  </w:style>
  <w:style w:type="paragraph" w:customStyle="1" w:styleId="Char2">
    <w:name w:val="Char2"/>
    <w:basedOn w:val="Normal"/>
    <w:next w:val="Normal"/>
    <w:link w:val="FootnoteReference"/>
    <w:uiPriority w:val="99"/>
    <w:rsid w:val="00913571"/>
    <w:pPr>
      <w:spacing w:line="240" w:lineRule="exact"/>
      <w:ind w:firstLine="567"/>
      <w:jc w:val="both"/>
    </w:pPr>
    <w:rPr>
      <w:rFonts w:ascii="Calibri" w:hAnsi="Calibri"/>
      <w:sz w:val="20"/>
      <w:szCs w:val="20"/>
      <w:vertAlign w:val="superscript"/>
      <w:lang w:eastAsia="lv-LV"/>
    </w:rPr>
  </w:style>
  <w:style w:type="table" w:customStyle="1" w:styleId="TableGrid14">
    <w:name w:val="Table Grid14"/>
    <w:basedOn w:val="TableNormal"/>
    <w:next w:val="TableGrid"/>
    <w:uiPriority w:val="39"/>
    <w:qFormat/>
    <w:rsid w:val="00A650D4"/>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rsid w:val="00A650D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E74B0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qFormat/>
    <w:rsid w:val="00C873D6"/>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ListContinue2"/>
    <w:link w:val="11punktsChar"/>
    <w:autoRedefine/>
    <w:qFormat/>
    <w:rsid w:val="00E062DA"/>
    <w:pPr>
      <w:numPr>
        <w:ilvl w:val="1"/>
        <w:numId w:val="27"/>
      </w:numPr>
      <w:spacing w:after="0"/>
      <w:ind w:left="567" w:hanging="567"/>
      <w:contextualSpacing w:val="0"/>
      <w:jc w:val="both"/>
    </w:pPr>
    <w:rPr>
      <w:rFonts w:eastAsiaTheme="minorEastAsia"/>
      <w:color w:val="000000" w:themeColor="text1"/>
      <w:szCs w:val="24"/>
      <w:lang w:eastAsia="lv-LV"/>
    </w:rPr>
  </w:style>
  <w:style w:type="character" w:customStyle="1" w:styleId="11punktsChar">
    <w:name w:val="1.1. punkts Char"/>
    <w:basedOn w:val="DefaultParagraphFont"/>
    <w:link w:val="11punkts"/>
    <w:rsid w:val="00E062DA"/>
    <w:rPr>
      <w:rFonts w:ascii="Times New Roman" w:eastAsiaTheme="minorEastAsia" w:hAnsi="Times New Roman"/>
      <w:color w:val="000000" w:themeColor="text1"/>
      <w:sz w:val="24"/>
      <w:szCs w:val="24"/>
    </w:rPr>
  </w:style>
  <w:style w:type="paragraph" w:styleId="ListContinue2">
    <w:name w:val="List Continue 2"/>
    <w:basedOn w:val="Normal"/>
    <w:uiPriority w:val="99"/>
    <w:semiHidden/>
    <w:unhideWhenUsed/>
    <w:rsid w:val="00E062DA"/>
    <w:pPr>
      <w:spacing w:after="120"/>
      <w:ind w:left="566"/>
      <w:contextualSpacing/>
    </w:pPr>
  </w:style>
  <w:style w:type="paragraph" w:customStyle="1" w:styleId="StyleAArial10ptLeft0cm">
    <w:name w:val="Style A + Arial 10 pt Left:  0 cm"/>
    <w:basedOn w:val="Normal"/>
    <w:rsid w:val="007B7915"/>
    <w:pPr>
      <w:spacing w:after="120" w:line="280" w:lineRule="atLeast"/>
    </w:pPr>
    <w:rPr>
      <w:rFonts w:ascii="Arial" w:hAnsi="Arial" w:cs="Arial"/>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042571">
      <w:bodyDiv w:val="1"/>
      <w:marLeft w:val="0"/>
      <w:marRight w:val="0"/>
      <w:marTop w:val="0"/>
      <w:marBottom w:val="0"/>
      <w:divBdr>
        <w:top w:val="none" w:sz="0" w:space="0" w:color="auto"/>
        <w:left w:val="none" w:sz="0" w:space="0" w:color="auto"/>
        <w:bottom w:val="none" w:sz="0" w:space="0" w:color="auto"/>
        <w:right w:val="none" w:sz="0" w:space="0" w:color="auto"/>
      </w:divBdr>
    </w:div>
    <w:div w:id="192160701">
      <w:bodyDiv w:val="1"/>
      <w:marLeft w:val="0"/>
      <w:marRight w:val="0"/>
      <w:marTop w:val="0"/>
      <w:marBottom w:val="0"/>
      <w:divBdr>
        <w:top w:val="none" w:sz="0" w:space="0" w:color="auto"/>
        <w:left w:val="none" w:sz="0" w:space="0" w:color="auto"/>
        <w:bottom w:val="none" w:sz="0" w:space="0" w:color="auto"/>
        <w:right w:val="none" w:sz="0" w:space="0" w:color="auto"/>
      </w:divBdr>
    </w:div>
    <w:div w:id="229970612">
      <w:bodyDiv w:val="1"/>
      <w:marLeft w:val="0"/>
      <w:marRight w:val="0"/>
      <w:marTop w:val="0"/>
      <w:marBottom w:val="0"/>
      <w:divBdr>
        <w:top w:val="none" w:sz="0" w:space="0" w:color="auto"/>
        <w:left w:val="none" w:sz="0" w:space="0" w:color="auto"/>
        <w:bottom w:val="none" w:sz="0" w:space="0" w:color="auto"/>
        <w:right w:val="none" w:sz="0" w:space="0" w:color="auto"/>
      </w:divBdr>
    </w:div>
    <w:div w:id="306477127">
      <w:bodyDiv w:val="1"/>
      <w:marLeft w:val="0"/>
      <w:marRight w:val="0"/>
      <w:marTop w:val="0"/>
      <w:marBottom w:val="0"/>
      <w:divBdr>
        <w:top w:val="none" w:sz="0" w:space="0" w:color="auto"/>
        <w:left w:val="none" w:sz="0" w:space="0" w:color="auto"/>
        <w:bottom w:val="none" w:sz="0" w:space="0" w:color="auto"/>
        <w:right w:val="none" w:sz="0" w:space="0" w:color="auto"/>
      </w:divBdr>
    </w:div>
    <w:div w:id="361907436">
      <w:bodyDiv w:val="1"/>
      <w:marLeft w:val="0"/>
      <w:marRight w:val="0"/>
      <w:marTop w:val="0"/>
      <w:marBottom w:val="0"/>
      <w:divBdr>
        <w:top w:val="none" w:sz="0" w:space="0" w:color="auto"/>
        <w:left w:val="none" w:sz="0" w:space="0" w:color="auto"/>
        <w:bottom w:val="none" w:sz="0" w:space="0" w:color="auto"/>
        <w:right w:val="none" w:sz="0" w:space="0" w:color="auto"/>
      </w:divBdr>
    </w:div>
    <w:div w:id="395007321">
      <w:bodyDiv w:val="1"/>
      <w:marLeft w:val="0"/>
      <w:marRight w:val="0"/>
      <w:marTop w:val="0"/>
      <w:marBottom w:val="0"/>
      <w:divBdr>
        <w:top w:val="none" w:sz="0" w:space="0" w:color="auto"/>
        <w:left w:val="none" w:sz="0" w:space="0" w:color="auto"/>
        <w:bottom w:val="none" w:sz="0" w:space="0" w:color="auto"/>
        <w:right w:val="none" w:sz="0" w:space="0" w:color="auto"/>
      </w:divBdr>
    </w:div>
    <w:div w:id="427194176">
      <w:bodyDiv w:val="1"/>
      <w:marLeft w:val="0"/>
      <w:marRight w:val="0"/>
      <w:marTop w:val="0"/>
      <w:marBottom w:val="0"/>
      <w:divBdr>
        <w:top w:val="none" w:sz="0" w:space="0" w:color="auto"/>
        <w:left w:val="none" w:sz="0" w:space="0" w:color="auto"/>
        <w:bottom w:val="none" w:sz="0" w:space="0" w:color="auto"/>
        <w:right w:val="none" w:sz="0" w:space="0" w:color="auto"/>
      </w:divBdr>
    </w:div>
    <w:div w:id="492912607">
      <w:bodyDiv w:val="1"/>
      <w:marLeft w:val="0"/>
      <w:marRight w:val="0"/>
      <w:marTop w:val="0"/>
      <w:marBottom w:val="0"/>
      <w:divBdr>
        <w:top w:val="none" w:sz="0" w:space="0" w:color="auto"/>
        <w:left w:val="none" w:sz="0" w:space="0" w:color="auto"/>
        <w:bottom w:val="none" w:sz="0" w:space="0" w:color="auto"/>
        <w:right w:val="none" w:sz="0" w:space="0" w:color="auto"/>
      </w:divBdr>
    </w:div>
    <w:div w:id="492918540">
      <w:bodyDiv w:val="1"/>
      <w:marLeft w:val="0"/>
      <w:marRight w:val="0"/>
      <w:marTop w:val="0"/>
      <w:marBottom w:val="0"/>
      <w:divBdr>
        <w:top w:val="none" w:sz="0" w:space="0" w:color="auto"/>
        <w:left w:val="none" w:sz="0" w:space="0" w:color="auto"/>
        <w:bottom w:val="none" w:sz="0" w:space="0" w:color="auto"/>
        <w:right w:val="none" w:sz="0" w:space="0" w:color="auto"/>
      </w:divBdr>
    </w:div>
    <w:div w:id="594365287">
      <w:bodyDiv w:val="1"/>
      <w:marLeft w:val="0"/>
      <w:marRight w:val="0"/>
      <w:marTop w:val="0"/>
      <w:marBottom w:val="0"/>
      <w:divBdr>
        <w:top w:val="none" w:sz="0" w:space="0" w:color="auto"/>
        <w:left w:val="none" w:sz="0" w:space="0" w:color="auto"/>
        <w:bottom w:val="none" w:sz="0" w:space="0" w:color="auto"/>
        <w:right w:val="none" w:sz="0" w:space="0" w:color="auto"/>
      </w:divBdr>
    </w:div>
    <w:div w:id="596985940">
      <w:bodyDiv w:val="1"/>
      <w:marLeft w:val="0"/>
      <w:marRight w:val="0"/>
      <w:marTop w:val="0"/>
      <w:marBottom w:val="0"/>
      <w:divBdr>
        <w:top w:val="none" w:sz="0" w:space="0" w:color="auto"/>
        <w:left w:val="none" w:sz="0" w:space="0" w:color="auto"/>
        <w:bottom w:val="none" w:sz="0" w:space="0" w:color="auto"/>
        <w:right w:val="none" w:sz="0" w:space="0" w:color="auto"/>
      </w:divBdr>
    </w:div>
    <w:div w:id="615872150">
      <w:bodyDiv w:val="1"/>
      <w:marLeft w:val="0"/>
      <w:marRight w:val="0"/>
      <w:marTop w:val="0"/>
      <w:marBottom w:val="0"/>
      <w:divBdr>
        <w:top w:val="none" w:sz="0" w:space="0" w:color="auto"/>
        <w:left w:val="none" w:sz="0" w:space="0" w:color="auto"/>
        <w:bottom w:val="none" w:sz="0" w:space="0" w:color="auto"/>
        <w:right w:val="none" w:sz="0" w:space="0" w:color="auto"/>
      </w:divBdr>
    </w:div>
    <w:div w:id="701250917">
      <w:bodyDiv w:val="1"/>
      <w:marLeft w:val="0"/>
      <w:marRight w:val="0"/>
      <w:marTop w:val="0"/>
      <w:marBottom w:val="0"/>
      <w:divBdr>
        <w:top w:val="none" w:sz="0" w:space="0" w:color="auto"/>
        <w:left w:val="none" w:sz="0" w:space="0" w:color="auto"/>
        <w:bottom w:val="none" w:sz="0" w:space="0" w:color="auto"/>
        <w:right w:val="none" w:sz="0" w:space="0" w:color="auto"/>
      </w:divBdr>
    </w:div>
    <w:div w:id="763263743">
      <w:bodyDiv w:val="1"/>
      <w:marLeft w:val="0"/>
      <w:marRight w:val="0"/>
      <w:marTop w:val="0"/>
      <w:marBottom w:val="0"/>
      <w:divBdr>
        <w:top w:val="none" w:sz="0" w:space="0" w:color="auto"/>
        <w:left w:val="none" w:sz="0" w:space="0" w:color="auto"/>
        <w:bottom w:val="none" w:sz="0" w:space="0" w:color="auto"/>
        <w:right w:val="none" w:sz="0" w:space="0" w:color="auto"/>
      </w:divBdr>
    </w:div>
    <w:div w:id="852497397">
      <w:bodyDiv w:val="1"/>
      <w:marLeft w:val="0"/>
      <w:marRight w:val="0"/>
      <w:marTop w:val="0"/>
      <w:marBottom w:val="0"/>
      <w:divBdr>
        <w:top w:val="none" w:sz="0" w:space="0" w:color="auto"/>
        <w:left w:val="none" w:sz="0" w:space="0" w:color="auto"/>
        <w:bottom w:val="none" w:sz="0" w:space="0" w:color="auto"/>
        <w:right w:val="none" w:sz="0" w:space="0" w:color="auto"/>
      </w:divBdr>
    </w:div>
    <w:div w:id="855585036">
      <w:bodyDiv w:val="1"/>
      <w:marLeft w:val="0"/>
      <w:marRight w:val="0"/>
      <w:marTop w:val="0"/>
      <w:marBottom w:val="0"/>
      <w:divBdr>
        <w:top w:val="none" w:sz="0" w:space="0" w:color="auto"/>
        <w:left w:val="none" w:sz="0" w:space="0" w:color="auto"/>
        <w:bottom w:val="none" w:sz="0" w:space="0" w:color="auto"/>
        <w:right w:val="none" w:sz="0" w:space="0" w:color="auto"/>
      </w:divBdr>
    </w:div>
    <w:div w:id="881595691">
      <w:bodyDiv w:val="1"/>
      <w:marLeft w:val="0"/>
      <w:marRight w:val="0"/>
      <w:marTop w:val="0"/>
      <w:marBottom w:val="0"/>
      <w:divBdr>
        <w:top w:val="none" w:sz="0" w:space="0" w:color="auto"/>
        <w:left w:val="none" w:sz="0" w:space="0" w:color="auto"/>
        <w:bottom w:val="none" w:sz="0" w:space="0" w:color="auto"/>
        <w:right w:val="none" w:sz="0" w:space="0" w:color="auto"/>
      </w:divBdr>
    </w:div>
    <w:div w:id="885726835">
      <w:bodyDiv w:val="1"/>
      <w:marLeft w:val="0"/>
      <w:marRight w:val="0"/>
      <w:marTop w:val="0"/>
      <w:marBottom w:val="0"/>
      <w:divBdr>
        <w:top w:val="none" w:sz="0" w:space="0" w:color="auto"/>
        <w:left w:val="none" w:sz="0" w:space="0" w:color="auto"/>
        <w:bottom w:val="none" w:sz="0" w:space="0" w:color="auto"/>
        <w:right w:val="none" w:sz="0" w:space="0" w:color="auto"/>
      </w:divBdr>
    </w:div>
    <w:div w:id="964776819">
      <w:bodyDiv w:val="1"/>
      <w:marLeft w:val="0"/>
      <w:marRight w:val="0"/>
      <w:marTop w:val="0"/>
      <w:marBottom w:val="0"/>
      <w:divBdr>
        <w:top w:val="none" w:sz="0" w:space="0" w:color="auto"/>
        <w:left w:val="none" w:sz="0" w:space="0" w:color="auto"/>
        <w:bottom w:val="none" w:sz="0" w:space="0" w:color="auto"/>
        <w:right w:val="none" w:sz="0" w:space="0" w:color="auto"/>
      </w:divBdr>
    </w:div>
    <w:div w:id="965624958">
      <w:bodyDiv w:val="1"/>
      <w:marLeft w:val="0"/>
      <w:marRight w:val="0"/>
      <w:marTop w:val="0"/>
      <w:marBottom w:val="0"/>
      <w:divBdr>
        <w:top w:val="none" w:sz="0" w:space="0" w:color="auto"/>
        <w:left w:val="none" w:sz="0" w:space="0" w:color="auto"/>
        <w:bottom w:val="none" w:sz="0" w:space="0" w:color="auto"/>
        <w:right w:val="none" w:sz="0" w:space="0" w:color="auto"/>
      </w:divBdr>
    </w:div>
    <w:div w:id="1100296015">
      <w:bodyDiv w:val="1"/>
      <w:marLeft w:val="0"/>
      <w:marRight w:val="0"/>
      <w:marTop w:val="0"/>
      <w:marBottom w:val="0"/>
      <w:divBdr>
        <w:top w:val="none" w:sz="0" w:space="0" w:color="auto"/>
        <w:left w:val="none" w:sz="0" w:space="0" w:color="auto"/>
        <w:bottom w:val="none" w:sz="0" w:space="0" w:color="auto"/>
        <w:right w:val="none" w:sz="0" w:space="0" w:color="auto"/>
      </w:divBdr>
    </w:div>
    <w:div w:id="1209606289">
      <w:bodyDiv w:val="1"/>
      <w:marLeft w:val="0"/>
      <w:marRight w:val="0"/>
      <w:marTop w:val="0"/>
      <w:marBottom w:val="0"/>
      <w:divBdr>
        <w:top w:val="none" w:sz="0" w:space="0" w:color="auto"/>
        <w:left w:val="none" w:sz="0" w:space="0" w:color="auto"/>
        <w:bottom w:val="none" w:sz="0" w:space="0" w:color="auto"/>
        <w:right w:val="none" w:sz="0" w:space="0" w:color="auto"/>
      </w:divBdr>
    </w:div>
    <w:div w:id="1288779185">
      <w:bodyDiv w:val="1"/>
      <w:marLeft w:val="0"/>
      <w:marRight w:val="0"/>
      <w:marTop w:val="0"/>
      <w:marBottom w:val="0"/>
      <w:divBdr>
        <w:top w:val="none" w:sz="0" w:space="0" w:color="auto"/>
        <w:left w:val="none" w:sz="0" w:space="0" w:color="auto"/>
        <w:bottom w:val="none" w:sz="0" w:space="0" w:color="auto"/>
        <w:right w:val="none" w:sz="0" w:space="0" w:color="auto"/>
      </w:divBdr>
    </w:div>
    <w:div w:id="1294751496">
      <w:bodyDiv w:val="1"/>
      <w:marLeft w:val="0"/>
      <w:marRight w:val="0"/>
      <w:marTop w:val="0"/>
      <w:marBottom w:val="0"/>
      <w:divBdr>
        <w:top w:val="none" w:sz="0" w:space="0" w:color="auto"/>
        <w:left w:val="none" w:sz="0" w:space="0" w:color="auto"/>
        <w:bottom w:val="none" w:sz="0" w:space="0" w:color="auto"/>
        <w:right w:val="none" w:sz="0" w:space="0" w:color="auto"/>
      </w:divBdr>
    </w:div>
    <w:div w:id="1299726866">
      <w:bodyDiv w:val="1"/>
      <w:marLeft w:val="0"/>
      <w:marRight w:val="0"/>
      <w:marTop w:val="0"/>
      <w:marBottom w:val="0"/>
      <w:divBdr>
        <w:top w:val="none" w:sz="0" w:space="0" w:color="auto"/>
        <w:left w:val="none" w:sz="0" w:space="0" w:color="auto"/>
        <w:bottom w:val="none" w:sz="0" w:space="0" w:color="auto"/>
        <w:right w:val="none" w:sz="0" w:space="0" w:color="auto"/>
      </w:divBdr>
    </w:div>
    <w:div w:id="1507986654">
      <w:bodyDiv w:val="1"/>
      <w:marLeft w:val="0"/>
      <w:marRight w:val="0"/>
      <w:marTop w:val="0"/>
      <w:marBottom w:val="0"/>
      <w:divBdr>
        <w:top w:val="none" w:sz="0" w:space="0" w:color="auto"/>
        <w:left w:val="none" w:sz="0" w:space="0" w:color="auto"/>
        <w:bottom w:val="none" w:sz="0" w:space="0" w:color="auto"/>
        <w:right w:val="none" w:sz="0" w:space="0" w:color="auto"/>
      </w:divBdr>
    </w:div>
    <w:div w:id="1651127995">
      <w:bodyDiv w:val="1"/>
      <w:marLeft w:val="0"/>
      <w:marRight w:val="0"/>
      <w:marTop w:val="0"/>
      <w:marBottom w:val="0"/>
      <w:divBdr>
        <w:top w:val="none" w:sz="0" w:space="0" w:color="auto"/>
        <w:left w:val="none" w:sz="0" w:space="0" w:color="auto"/>
        <w:bottom w:val="none" w:sz="0" w:space="0" w:color="auto"/>
        <w:right w:val="none" w:sz="0" w:space="0" w:color="auto"/>
      </w:divBdr>
    </w:div>
    <w:div w:id="1855417286">
      <w:bodyDiv w:val="1"/>
      <w:marLeft w:val="0"/>
      <w:marRight w:val="0"/>
      <w:marTop w:val="0"/>
      <w:marBottom w:val="0"/>
      <w:divBdr>
        <w:top w:val="none" w:sz="0" w:space="0" w:color="auto"/>
        <w:left w:val="none" w:sz="0" w:space="0" w:color="auto"/>
        <w:bottom w:val="none" w:sz="0" w:space="0" w:color="auto"/>
        <w:right w:val="none" w:sz="0" w:space="0" w:color="auto"/>
      </w:divBdr>
    </w:div>
    <w:div w:id="1894385125">
      <w:bodyDiv w:val="1"/>
      <w:marLeft w:val="0"/>
      <w:marRight w:val="0"/>
      <w:marTop w:val="0"/>
      <w:marBottom w:val="0"/>
      <w:divBdr>
        <w:top w:val="none" w:sz="0" w:space="0" w:color="auto"/>
        <w:left w:val="none" w:sz="0" w:space="0" w:color="auto"/>
        <w:bottom w:val="none" w:sz="0" w:space="0" w:color="auto"/>
        <w:right w:val="none" w:sz="0" w:space="0" w:color="auto"/>
      </w:divBdr>
    </w:div>
    <w:div w:id="1909877985">
      <w:bodyDiv w:val="1"/>
      <w:marLeft w:val="0"/>
      <w:marRight w:val="0"/>
      <w:marTop w:val="0"/>
      <w:marBottom w:val="0"/>
      <w:divBdr>
        <w:top w:val="none" w:sz="0" w:space="0" w:color="auto"/>
        <w:left w:val="none" w:sz="0" w:space="0" w:color="auto"/>
        <w:bottom w:val="none" w:sz="0" w:space="0" w:color="auto"/>
        <w:right w:val="none" w:sz="0" w:space="0" w:color="auto"/>
      </w:divBdr>
    </w:div>
    <w:div w:id="1934321435">
      <w:bodyDiv w:val="1"/>
      <w:marLeft w:val="0"/>
      <w:marRight w:val="0"/>
      <w:marTop w:val="0"/>
      <w:marBottom w:val="0"/>
      <w:divBdr>
        <w:top w:val="none" w:sz="0" w:space="0" w:color="auto"/>
        <w:left w:val="none" w:sz="0" w:space="0" w:color="auto"/>
        <w:bottom w:val="none" w:sz="0" w:space="0" w:color="auto"/>
        <w:right w:val="none" w:sz="0" w:space="0" w:color="auto"/>
      </w:divBdr>
    </w:div>
    <w:div w:id="1937136086">
      <w:bodyDiv w:val="1"/>
      <w:marLeft w:val="0"/>
      <w:marRight w:val="0"/>
      <w:marTop w:val="0"/>
      <w:marBottom w:val="0"/>
      <w:divBdr>
        <w:top w:val="none" w:sz="0" w:space="0" w:color="auto"/>
        <w:left w:val="none" w:sz="0" w:space="0" w:color="auto"/>
        <w:bottom w:val="none" w:sz="0" w:space="0" w:color="auto"/>
        <w:right w:val="none" w:sz="0" w:space="0" w:color="auto"/>
      </w:divBdr>
    </w:div>
    <w:div w:id="1976518020">
      <w:bodyDiv w:val="1"/>
      <w:marLeft w:val="0"/>
      <w:marRight w:val="0"/>
      <w:marTop w:val="0"/>
      <w:marBottom w:val="0"/>
      <w:divBdr>
        <w:top w:val="none" w:sz="0" w:space="0" w:color="auto"/>
        <w:left w:val="none" w:sz="0" w:space="0" w:color="auto"/>
        <w:bottom w:val="none" w:sz="0" w:space="0" w:color="auto"/>
        <w:right w:val="none" w:sz="0" w:space="0" w:color="auto"/>
      </w:divBdr>
    </w:div>
    <w:div w:id="2008098455">
      <w:bodyDiv w:val="1"/>
      <w:marLeft w:val="0"/>
      <w:marRight w:val="0"/>
      <w:marTop w:val="0"/>
      <w:marBottom w:val="0"/>
      <w:divBdr>
        <w:top w:val="none" w:sz="0" w:space="0" w:color="auto"/>
        <w:left w:val="none" w:sz="0" w:space="0" w:color="auto"/>
        <w:bottom w:val="none" w:sz="0" w:space="0" w:color="auto"/>
        <w:right w:val="none" w:sz="0" w:space="0" w:color="auto"/>
      </w:divBdr>
      <w:divsChild>
        <w:div w:id="1938634982">
          <w:marLeft w:val="0"/>
          <w:marRight w:val="0"/>
          <w:marTop w:val="0"/>
          <w:marBottom w:val="0"/>
          <w:divBdr>
            <w:top w:val="none" w:sz="0" w:space="0" w:color="auto"/>
            <w:left w:val="none" w:sz="0" w:space="0" w:color="auto"/>
            <w:bottom w:val="none" w:sz="0" w:space="0" w:color="auto"/>
            <w:right w:val="none" w:sz="0" w:space="0" w:color="auto"/>
          </w:divBdr>
          <w:divsChild>
            <w:div w:id="1771317824">
              <w:marLeft w:val="0"/>
              <w:marRight w:val="0"/>
              <w:marTop w:val="0"/>
              <w:marBottom w:val="0"/>
              <w:divBdr>
                <w:top w:val="none" w:sz="0" w:space="0" w:color="auto"/>
                <w:left w:val="none" w:sz="0" w:space="0" w:color="auto"/>
                <w:bottom w:val="none" w:sz="0" w:space="0" w:color="auto"/>
                <w:right w:val="none" w:sz="0" w:space="0" w:color="auto"/>
              </w:divBdr>
              <w:divsChild>
                <w:div w:id="2043742008">
                  <w:marLeft w:val="0"/>
                  <w:marRight w:val="0"/>
                  <w:marTop w:val="0"/>
                  <w:marBottom w:val="0"/>
                  <w:divBdr>
                    <w:top w:val="none" w:sz="0" w:space="0" w:color="auto"/>
                    <w:left w:val="none" w:sz="0" w:space="0" w:color="auto"/>
                    <w:bottom w:val="none" w:sz="0" w:space="0" w:color="auto"/>
                    <w:right w:val="none" w:sz="0" w:space="0" w:color="auto"/>
                  </w:divBdr>
                  <w:divsChild>
                    <w:div w:id="1857108949">
                      <w:marLeft w:val="0"/>
                      <w:marRight w:val="0"/>
                      <w:marTop w:val="0"/>
                      <w:marBottom w:val="0"/>
                      <w:divBdr>
                        <w:top w:val="none" w:sz="0" w:space="0" w:color="auto"/>
                        <w:left w:val="none" w:sz="0" w:space="0" w:color="auto"/>
                        <w:bottom w:val="none" w:sz="0" w:space="0" w:color="auto"/>
                        <w:right w:val="none" w:sz="0" w:space="0" w:color="auto"/>
                      </w:divBdr>
                      <w:divsChild>
                        <w:div w:id="956255952">
                          <w:marLeft w:val="0"/>
                          <w:marRight w:val="0"/>
                          <w:marTop w:val="0"/>
                          <w:marBottom w:val="0"/>
                          <w:divBdr>
                            <w:top w:val="none" w:sz="0" w:space="0" w:color="auto"/>
                            <w:left w:val="none" w:sz="0" w:space="0" w:color="auto"/>
                            <w:bottom w:val="none" w:sz="0" w:space="0" w:color="auto"/>
                            <w:right w:val="none" w:sz="0" w:space="0" w:color="auto"/>
                          </w:divBdr>
                          <w:divsChild>
                            <w:div w:id="125150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168600">
      <w:bodyDiv w:val="1"/>
      <w:marLeft w:val="0"/>
      <w:marRight w:val="0"/>
      <w:marTop w:val="0"/>
      <w:marBottom w:val="0"/>
      <w:divBdr>
        <w:top w:val="none" w:sz="0" w:space="0" w:color="auto"/>
        <w:left w:val="none" w:sz="0" w:space="0" w:color="auto"/>
        <w:bottom w:val="none" w:sz="0" w:space="0" w:color="auto"/>
        <w:right w:val="none" w:sz="0" w:space="0" w:color="auto"/>
      </w:divBdr>
    </w:div>
    <w:div w:id="2055422676">
      <w:bodyDiv w:val="1"/>
      <w:marLeft w:val="0"/>
      <w:marRight w:val="0"/>
      <w:marTop w:val="0"/>
      <w:marBottom w:val="0"/>
      <w:divBdr>
        <w:top w:val="none" w:sz="0" w:space="0" w:color="auto"/>
        <w:left w:val="none" w:sz="0" w:space="0" w:color="auto"/>
        <w:bottom w:val="none" w:sz="0" w:space="0" w:color="auto"/>
        <w:right w:val="none" w:sz="0" w:space="0" w:color="auto"/>
      </w:divBdr>
    </w:div>
    <w:div w:id="2080244693">
      <w:bodyDiv w:val="1"/>
      <w:marLeft w:val="0"/>
      <w:marRight w:val="0"/>
      <w:marTop w:val="0"/>
      <w:marBottom w:val="0"/>
      <w:divBdr>
        <w:top w:val="none" w:sz="0" w:space="0" w:color="auto"/>
        <w:left w:val="none" w:sz="0" w:space="0" w:color="auto"/>
        <w:bottom w:val="none" w:sz="0" w:space="0" w:color="auto"/>
        <w:right w:val="none" w:sz="0" w:space="0" w:color="auto"/>
      </w:divBdr>
    </w:div>
    <w:div w:id="210353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IS/Publications/PublicationView.aspx?PublicationId=883" TargetMode="External"/><Relationship Id="rId18" Type="http://schemas.openxmlformats.org/officeDocument/2006/relationships/image" Target="media/image2.jpe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liene.purmale@jurmala.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jurmala.lv"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ersonasdati@jurmala.lv" TargetMode="External"/><Relationship Id="rId20" Type="http://schemas.openxmlformats.org/officeDocument/2006/relationships/hyperlink" Target="https://www.jurmala.lv/lv/personas-datu-aizsardzibas-politik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7916"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asts@jurmala.lv" TargetMode="External"/><Relationship Id="rId23" Type="http://schemas.openxmlformats.org/officeDocument/2006/relationships/hyperlink" Target="mailto:pasts@jurmala.lv" TargetMode="External"/><Relationship Id="rId28" Type="http://schemas.openxmlformats.org/officeDocument/2006/relationships/theme" Target="theme/theme1.xml"/><Relationship Id="rId10" Type="http://schemas.openxmlformats.org/officeDocument/2006/relationships/hyperlink" Target="mailto:inga.avota@jurmala.lv"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eis.gov.lv/EKEIS/Supplier/Organizer/17916" TargetMode="External"/><Relationship Id="rId14" Type="http://schemas.openxmlformats.org/officeDocument/2006/relationships/hyperlink" Target="https://www.eis.gov.lv" TargetMode="External"/><Relationship Id="rId22" Type="http://schemas.openxmlformats.org/officeDocument/2006/relationships/hyperlink" Target="https://www.jurmala.lv/lv/trauksmes-celsan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D47BD0-51CE-4C56-A8B5-366746BDC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27</Pages>
  <Words>46115</Words>
  <Characters>26286</Characters>
  <Application>Microsoft Office Word</Application>
  <DocSecurity>0</DocSecurity>
  <Lines>219</Lines>
  <Paragraphs>144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72257</CharactersWithSpaces>
  <SharedDoc>false</SharedDoc>
  <HLinks>
    <vt:vector size="294" baseType="variant">
      <vt:variant>
        <vt:i4>1572983</vt:i4>
      </vt:variant>
      <vt:variant>
        <vt:i4>258</vt:i4>
      </vt:variant>
      <vt:variant>
        <vt:i4>0</vt:i4>
      </vt:variant>
      <vt:variant>
        <vt:i4>5</vt:i4>
      </vt:variant>
      <vt:variant>
        <vt:lpwstr>mailto:janis.atelbauers@jurmala.lv</vt:lpwstr>
      </vt:variant>
      <vt:variant>
        <vt:lpwstr/>
      </vt:variant>
      <vt:variant>
        <vt:i4>1114124</vt:i4>
      </vt:variant>
      <vt:variant>
        <vt:i4>255</vt:i4>
      </vt:variant>
      <vt:variant>
        <vt:i4>0</vt:i4>
      </vt:variant>
      <vt:variant>
        <vt:i4>5</vt:i4>
      </vt:variant>
      <vt:variant>
        <vt:lpwstr>https://www.jurmala.lv/lv/personas-datu-aizsardzibas-politika</vt:lpwstr>
      </vt:variant>
      <vt:variant>
        <vt:lpwstr/>
      </vt:variant>
      <vt:variant>
        <vt:i4>1114151</vt:i4>
      </vt:variant>
      <vt:variant>
        <vt:i4>252</vt:i4>
      </vt:variant>
      <vt:variant>
        <vt:i4>0</vt:i4>
      </vt:variant>
      <vt:variant>
        <vt:i4>5</vt:i4>
      </vt:variant>
      <vt:variant>
        <vt:lpwstr>mailto:melioracija@jurmala.lv</vt:lpwstr>
      </vt:variant>
      <vt:variant>
        <vt:lpwstr/>
      </vt:variant>
      <vt:variant>
        <vt:i4>7340156</vt:i4>
      </vt:variant>
      <vt:variant>
        <vt:i4>249</vt:i4>
      </vt:variant>
      <vt:variant>
        <vt:i4>0</vt:i4>
      </vt:variant>
      <vt:variant>
        <vt:i4>5</vt:i4>
      </vt:variant>
      <vt:variant>
        <vt:lpwstr>http://www.jurmala.lv/</vt:lpwstr>
      </vt:variant>
      <vt:variant>
        <vt:lpwstr/>
      </vt:variant>
      <vt:variant>
        <vt:i4>1179709</vt:i4>
      </vt:variant>
      <vt:variant>
        <vt:i4>246</vt:i4>
      </vt:variant>
      <vt:variant>
        <vt:i4>0</vt:i4>
      </vt:variant>
      <vt:variant>
        <vt:i4>5</vt:i4>
      </vt:variant>
      <vt:variant>
        <vt:lpwstr>mailto:personasdati@jurmala.lv</vt:lpwstr>
      </vt:variant>
      <vt:variant>
        <vt:lpwstr/>
      </vt:variant>
      <vt:variant>
        <vt:i4>6684741</vt:i4>
      </vt:variant>
      <vt:variant>
        <vt:i4>243</vt:i4>
      </vt:variant>
      <vt:variant>
        <vt:i4>0</vt:i4>
      </vt:variant>
      <vt:variant>
        <vt:i4>5</vt:i4>
      </vt:variant>
      <vt:variant>
        <vt:lpwstr>mailto:pasts@jurmala.lv</vt:lpwstr>
      </vt:variant>
      <vt:variant>
        <vt:lpwstr/>
      </vt:variant>
      <vt:variant>
        <vt:i4>3670059</vt:i4>
      </vt:variant>
      <vt:variant>
        <vt:i4>240</vt:i4>
      </vt:variant>
      <vt:variant>
        <vt:i4>0</vt:i4>
      </vt:variant>
      <vt:variant>
        <vt:i4>5</vt:i4>
      </vt:variant>
      <vt:variant>
        <vt:lpwstr>https://www.eis.gov.lv/</vt:lpwstr>
      </vt:variant>
      <vt:variant>
        <vt:lpwstr/>
      </vt:variant>
      <vt:variant>
        <vt:i4>3735664</vt:i4>
      </vt:variant>
      <vt:variant>
        <vt:i4>237</vt:i4>
      </vt:variant>
      <vt:variant>
        <vt:i4>0</vt:i4>
      </vt:variant>
      <vt:variant>
        <vt:i4>5</vt:i4>
      </vt:variant>
      <vt:variant>
        <vt:lpwstr>https://www.eis.gov.lv/EIS/Publications/PublicationView.aspx?PublicationId=883</vt:lpwstr>
      </vt:variant>
      <vt:variant>
        <vt:lpwstr/>
      </vt:variant>
      <vt:variant>
        <vt:i4>7274528</vt:i4>
      </vt:variant>
      <vt:variant>
        <vt:i4>234</vt:i4>
      </vt:variant>
      <vt:variant>
        <vt:i4>0</vt:i4>
      </vt:variant>
      <vt:variant>
        <vt:i4>5</vt:i4>
      </vt:variant>
      <vt:variant>
        <vt:lpwstr>http://www.eis.gov.lv/</vt:lpwstr>
      </vt:variant>
      <vt:variant>
        <vt:lpwstr/>
      </vt:variant>
      <vt:variant>
        <vt:i4>5767249</vt:i4>
      </vt:variant>
      <vt:variant>
        <vt:i4>231</vt:i4>
      </vt:variant>
      <vt:variant>
        <vt:i4>0</vt:i4>
      </vt:variant>
      <vt:variant>
        <vt:i4>5</vt:i4>
      </vt:variant>
      <vt:variant>
        <vt:lpwstr>https://www.eis.gov.lv/EKEIS/Supplier/Organizer/17916</vt:lpwstr>
      </vt:variant>
      <vt:variant>
        <vt:lpwstr/>
      </vt:variant>
      <vt:variant>
        <vt:i4>2883678</vt:i4>
      </vt:variant>
      <vt:variant>
        <vt:i4>228</vt:i4>
      </vt:variant>
      <vt:variant>
        <vt:i4>0</vt:i4>
      </vt:variant>
      <vt:variant>
        <vt:i4>5</vt:i4>
      </vt:variant>
      <vt:variant>
        <vt:lpwstr>mailto:inga.avota@jurmala.lv</vt:lpwstr>
      </vt:variant>
      <vt:variant>
        <vt:lpwstr/>
      </vt:variant>
      <vt:variant>
        <vt:i4>5767249</vt:i4>
      </vt:variant>
      <vt:variant>
        <vt:i4>225</vt:i4>
      </vt:variant>
      <vt:variant>
        <vt:i4>0</vt:i4>
      </vt:variant>
      <vt:variant>
        <vt:i4>5</vt:i4>
      </vt:variant>
      <vt:variant>
        <vt:lpwstr>https://www.eis.gov.lv/EKEIS/Supplier/Organizer/17916</vt:lpwstr>
      </vt:variant>
      <vt:variant>
        <vt:lpwstr/>
      </vt:variant>
      <vt:variant>
        <vt:i4>1703994</vt:i4>
      </vt:variant>
      <vt:variant>
        <vt:i4>218</vt:i4>
      </vt:variant>
      <vt:variant>
        <vt:i4>0</vt:i4>
      </vt:variant>
      <vt:variant>
        <vt:i4>5</vt:i4>
      </vt:variant>
      <vt:variant>
        <vt:lpwstr/>
      </vt:variant>
      <vt:variant>
        <vt:lpwstr>_Toc205540985</vt:lpwstr>
      </vt:variant>
      <vt:variant>
        <vt:i4>1703994</vt:i4>
      </vt:variant>
      <vt:variant>
        <vt:i4>212</vt:i4>
      </vt:variant>
      <vt:variant>
        <vt:i4>0</vt:i4>
      </vt:variant>
      <vt:variant>
        <vt:i4>5</vt:i4>
      </vt:variant>
      <vt:variant>
        <vt:lpwstr/>
      </vt:variant>
      <vt:variant>
        <vt:lpwstr>_Toc205540984</vt:lpwstr>
      </vt:variant>
      <vt:variant>
        <vt:i4>1703994</vt:i4>
      </vt:variant>
      <vt:variant>
        <vt:i4>206</vt:i4>
      </vt:variant>
      <vt:variant>
        <vt:i4>0</vt:i4>
      </vt:variant>
      <vt:variant>
        <vt:i4>5</vt:i4>
      </vt:variant>
      <vt:variant>
        <vt:lpwstr/>
      </vt:variant>
      <vt:variant>
        <vt:lpwstr>_Toc205540983</vt:lpwstr>
      </vt:variant>
      <vt:variant>
        <vt:i4>1703994</vt:i4>
      </vt:variant>
      <vt:variant>
        <vt:i4>200</vt:i4>
      </vt:variant>
      <vt:variant>
        <vt:i4>0</vt:i4>
      </vt:variant>
      <vt:variant>
        <vt:i4>5</vt:i4>
      </vt:variant>
      <vt:variant>
        <vt:lpwstr/>
      </vt:variant>
      <vt:variant>
        <vt:lpwstr>_Toc205540982</vt:lpwstr>
      </vt:variant>
      <vt:variant>
        <vt:i4>1703994</vt:i4>
      </vt:variant>
      <vt:variant>
        <vt:i4>194</vt:i4>
      </vt:variant>
      <vt:variant>
        <vt:i4>0</vt:i4>
      </vt:variant>
      <vt:variant>
        <vt:i4>5</vt:i4>
      </vt:variant>
      <vt:variant>
        <vt:lpwstr/>
      </vt:variant>
      <vt:variant>
        <vt:lpwstr>_Toc205540981</vt:lpwstr>
      </vt:variant>
      <vt:variant>
        <vt:i4>1703994</vt:i4>
      </vt:variant>
      <vt:variant>
        <vt:i4>188</vt:i4>
      </vt:variant>
      <vt:variant>
        <vt:i4>0</vt:i4>
      </vt:variant>
      <vt:variant>
        <vt:i4>5</vt:i4>
      </vt:variant>
      <vt:variant>
        <vt:lpwstr/>
      </vt:variant>
      <vt:variant>
        <vt:lpwstr>_Toc205540980</vt:lpwstr>
      </vt:variant>
      <vt:variant>
        <vt:i4>1376314</vt:i4>
      </vt:variant>
      <vt:variant>
        <vt:i4>182</vt:i4>
      </vt:variant>
      <vt:variant>
        <vt:i4>0</vt:i4>
      </vt:variant>
      <vt:variant>
        <vt:i4>5</vt:i4>
      </vt:variant>
      <vt:variant>
        <vt:lpwstr/>
      </vt:variant>
      <vt:variant>
        <vt:lpwstr>_Toc205540979</vt:lpwstr>
      </vt:variant>
      <vt:variant>
        <vt:i4>1376314</vt:i4>
      </vt:variant>
      <vt:variant>
        <vt:i4>176</vt:i4>
      </vt:variant>
      <vt:variant>
        <vt:i4>0</vt:i4>
      </vt:variant>
      <vt:variant>
        <vt:i4>5</vt:i4>
      </vt:variant>
      <vt:variant>
        <vt:lpwstr/>
      </vt:variant>
      <vt:variant>
        <vt:lpwstr>_Toc205540978</vt:lpwstr>
      </vt:variant>
      <vt:variant>
        <vt:i4>1376314</vt:i4>
      </vt:variant>
      <vt:variant>
        <vt:i4>170</vt:i4>
      </vt:variant>
      <vt:variant>
        <vt:i4>0</vt:i4>
      </vt:variant>
      <vt:variant>
        <vt:i4>5</vt:i4>
      </vt:variant>
      <vt:variant>
        <vt:lpwstr/>
      </vt:variant>
      <vt:variant>
        <vt:lpwstr>_Toc205540977</vt:lpwstr>
      </vt:variant>
      <vt:variant>
        <vt:i4>1376314</vt:i4>
      </vt:variant>
      <vt:variant>
        <vt:i4>164</vt:i4>
      </vt:variant>
      <vt:variant>
        <vt:i4>0</vt:i4>
      </vt:variant>
      <vt:variant>
        <vt:i4>5</vt:i4>
      </vt:variant>
      <vt:variant>
        <vt:lpwstr/>
      </vt:variant>
      <vt:variant>
        <vt:lpwstr>_Toc205540976</vt:lpwstr>
      </vt:variant>
      <vt:variant>
        <vt:i4>1376314</vt:i4>
      </vt:variant>
      <vt:variant>
        <vt:i4>158</vt:i4>
      </vt:variant>
      <vt:variant>
        <vt:i4>0</vt:i4>
      </vt:variant>
      <vt:variant>
        <vt:i4>5</vt:i4>
      </vt:variant>
      <vt:variant>
        <vt:lpwstr/>
      </vt:variant>
      <vt:variant>
        <vt:lpwstr>_Toc205540975</vt:lpwstr>
      </vt:variant>
      <vt:variant>
        <vt:i4>1376314</vt:i4>
      </vt:variant>
      <vt:variant>
        <vt:i4>152</vt:i4>
      </vt:variant>
      <vt:variant>
        <vt:i4>0</vt:i4>
      </vt:variant>
      <vt:variant>
        <vt:i4>5</vt:i4>
      </vt:variant>
      <vt:variant>
        <vt:lpwstr/>
      </vt:variant>
      <vt:variant>
        <vt:lpwstr>_Toc205540974</vt:lpwstr>
      </vt:variant>
      <vt:variant>
        <vt:i4>1376314</vt:i4>
      </vt:variant>
      <vt:variant>
        <vt:i4>146</vt:i4>
      </vt:variant>
      <vt:variant>
        <vt:i4>0</vt:i4>
      </vt:variant>
      <vt:variant>
        <vt:i4>5</vt:i4>
      </vt:variant>
      <vt:variant>
        <vt:lpwstr/>
      </vt:variant>
      <vt:variant>
        <vt:lpwstr>_Toc205540973</vt:lpwstr>
      </vt:variant>
      <vt:variant>
        <vt:i4>1376314</vt:i4>
      </vt:variant>
      <vt:variant>
        <vt:i4>140</vt:i4>
      </vt:variant>
      <vt:variant>
        <vt:i4>0</vt:i4>
      </vt:variant>
      <vt:variant>
        <vt:i4>5</vt:i4>
      </vt:variant>
      <vt:variant>
        <vt:lpwstr/>
      </vt:variant>
      <vt:variant>
        <vt:lpwstr>_Toc205540972</vt:lpwstr>
      </vt:variant>
      <vt:variant>
        <vt:i4>1376314</vt:i4>
      </vt:variant>
      <vt:variant>
        <vt:i4>134</vt:i4>
      </vt:variant>
      <vt:variant>
        <vt:i4>0</vt:i4>
      </vt:variant>
      <vt:variant>
        <vt:i4>5</vt:i4>
      </vt:variant>
      <vt:variant>
        <vt:lpwstr/>
      </vt:variant>
      <vt:variant>
        <vt:lpwstr>_Toc205540971</vt:lpwstr>
      </vt:variant>
      <vt:variant>
        <vt:i4>1376314</vt:i4>
      </vt:variant>
      <vt:variant>
        <vt:i4>128</vt:i4>
      </vt:variant>
      <vt:variant>
        <vt:i4>0</vt:i4>
      </vt:variant>
      <vt:variant>
        <vt:i4>5</vt:i4>
      </vt:variant>
      <vt:variant>
        <vt:lpwstr/>
      </vt:variant>
      <vt:variant>
        <vt:lpwstr>_Toc205540970</vt:lpwstr>
      </vt:variant>
      <vt:variant>
        <vt:i4>1310778</vt:i4>
      </vt:variant>
      <vt:variant>
        <vt:i4>122</vt:i4>
      </vt:variant>
      <vt:variant>
        <vt:i4>0</vt:i4>
      </vt:variant>
      <vt:variant>
        <vt:i4>5</vt:i4>
      </vt:variant>
      <vt:variant>
        <vt:lpwstr/>
      </vt:variant>
      <vt:variant>
        <vt:lpwstr>_Toc205540969</vt:lpwstr>
      </vt:variant>
      <vt:variant>
        <vt:i4>1310778</vt:i4>
      </vt:variant>
      <vt:variant>
        <vt:i4>116</vt:i4>
      </vt:variant>
      <vt:variant>
        <vt:i4>0</vt:i4>
      </vt:variant>
      <vt:variant>
        <vt:i4>5</vt:i4>
      </vt:variant>
      <vt:variant>
        <vt:lpwstr/>
      </vt:variant>
      <vt:variant>
        <vt:lpwstr>_Toc205540968</vt:lpwstr>
      </vt:variant>
      <vt:variant>
        <vt:i4>1310778</vt:i4>
      </vt:variant>
      <vt:variant>
        <vt:i4>110</vt:i4>
      </vt:variant>
      <vt:variant>
        <vt:i4>0</vt:i4>
      </vt:variant>
      <vt:variant>
        <vt:i4>5</vt:i4>
      </vt:variant>
      <vt:variant>
        <vt:lpwstr/>
      </vt:variant>
      <vt:variant>
        <vt:lpwstr>_Toc205540967</vt:lpwstr>
      </vt:variant>
      <vt:variant>
        <vt:i4>1310778</vt:i4>
      </vt:variant>
      <vt:variant>
        <vt:i4>104</vt:i4>
      </vt:variant>
      <vt:variant>
        <vt:i4>0</vt:i4>
      </vt:variant>
      <vt:variant>
        <vt:i4>5</vt:i4>
      </vt:variant>
      <vt:variant>
        <vt:lpwstr/>
      </vt:variant>
      <vt:variant>
        <vt:lpwstr>_Toc205540966</vt:lpwstr>
      </vt:variant>
      <vt:variant>
        <vt:i4>1310778</vt:i4>
      </vt:variant>
      <vt:variant>
        <vt:i4>98</vt:i4>
      </vt:variant>
      <vt:variant>
        <vt:i4>0</vt:i4>
      </vt:variant>
      <vt:variant>
        <vt:i4>5</vt:i4>
      </vt:variant>
      <vt:variant>
        <vt:lpwstr/>
      </vt:variant>
      <vt:variant>
        <vt:lpwstr>_Toc205540965</vt:lpwstr>
      </vt:variant>
      <vt:variant>
        <vt:i4>1310778</vt:i4>
      </vt:variant>
      <vt:variant>
        <vt:i4>92</vt:i4>
      </vt:variant>
      <vt:variant>
        <vt:i4>0</vt:i4>
      </vt:variant>
      <vt:variant>
        <vt:i4>5</vt:i4>
      </vt:variant>
      <vt:variant>
        <vt:lpwstr/>
      </vt:variant>
      <vt:variant>
        <vt:lpwstr>_Toc205540964</vt:lpwstr>
      </vt:variant>
      <vt:variant>
        <vt:i4>1310778</vt:i4>
      </vt:variant>
      <vt:variant>
        <vt:i4>86</vt:i4>
      </vt:variant>
      <vt:variant>
        <vt:i4>0</vt:i4>
      </vt:variant>
      <vt:variant>
        <vt:i4>5</vt:i4>
      </vt:variant>
      <vt:variant>
        <vt:lpwstr/>
      </vt:variant>
      <vt:variant>
        <vt:lpwstr>_Toc205540963</vt:lpwstr>
      </vt:variant>
      <vt:variant>
        <vt:i4>1310778</vt:i4>
      </vt:variant>
      <vt:variant>
        <vt:i4>80</vt:i4>
      </vt:variant>
      <vt:variant>
        <vt:i4>0</vt:i4>
      </vt:variant>
      <vt:variant>
        <vt:i4>5</vt:i4>
      </vt:variant>
      <vt:variant>
        <vt:lpwstr/>
      </vt:variant>
      <vt:variant>
        <vt:lpwstr>_Toc205540962</vt:lpwstr>
      </vt:variant>
      <vt:variant>
        <vt:i4>1310778</vt:i4>
      </vt:variant>
      <vt:variant>
        <vt:i4>74</vt:i4>
      </vt:variant>
      <vt:variant>
        <vt:i4>0</vt:i4>
      </vt:variant>
      <vt:variant>
        <vt:i4>5</vt:i4>
      </vt:variant>
      <vt:variant>
        <vt:lpwstr/>
      </vt:variant>
      <vt:variant>
        <vt:lpwstr>_Toc205540961</vt:lpwstr>
      </vt:variant>
      <vt:variant>
        <vt:i4>1310778</vt:i4>
      </vt:variant>
      <vt:variant>
        <vt:i4>68</vt:i4>
      </vt:variant>
      <vt:variant>
        <vt:i4>0</vt:i4>
      </vt:variant>
      <vt:variant>
        <vt:i4>5</vt:i4>
      </vt:variant>
      <vt:variant>
        <vt:lpwstr/>
      </vt:variant>
      <vt:variant>
        <vt:lpwstr>_Toc205540960</vt:lpwstr>
      </vt:variant>
      <vt:variant>
        <vt:i4>1507386</vt:i4>
      </vt:variant>
      <vt:variant>
        <vt:i4>62</vt:i4>
      </vt:variant>
      <vt:variant>
        <vt:i4>0</vt:i4>
      </vt:variant>
      <vt:variant>
        <vt:i4>5</vt:i4>
      </vt:variant>
      <vt:variant>
        <vt:lpwstr/>
      </vt:variant>
      <vt:variant>
        <vt:lpwstr>_Toc205540959</vt:lpwstr>
      </vt:variant>
      <vt:variant>
        <vt:i4>1507386</vt:i4>
      </vt:variant>
      <vt:variant>
        <vt:i4>56</vt:i4>
      </vt:variant>
      <vt:variant>
        <vt:i4>0</vt:i4>
      </vt:variant>
      <vt:variant>
        <vt:i4>5</vt:i4>
      </vt:variant>
      <vt:variant>
        <vt:lpwstr/>
      </vt:variant>
      <vt:variant>
        <vt:lpwstr>_Toc205540958</vt:lpwstr>
      </vt:variant>
      <vt:variant>
        <vt:i4>1507386</vt:i4>
      </vt:variant>
      <vt:variant>
        <vt:i4>50</vt:i4>
      </vt:variant>
      <vt:variant>
        <vt:i4>0</vt:i4>
      </vt:variant>
      <vt:variant>
        <vt:i4>5</vt:i4>
      </vt:variant>
      <vt:variant>
        <vt:lpwstr/>
      </vt:variant>
      <vt:variant>
        <vt:lpwstr>_Toc205540957</vt:lpwstr>
      </vt:variant>
      <vt:variant>
        <vt:i4>1507386</vt:i4>
      </vt:variant>
      <vt:variant>
        <vt:i4>44</vt:i4>
      </vt:variant>
      <vt:variant>
        <vt:i4>0</vt:i4>
      </vt:variant>
      <vt:variant>
        <vt:i4>5</vt:i4>
      </vt:variant>
      <vt:variant>
        <vt:lpwstr/>
      </vt:variant>
      <vt:variant>
        <vt:lpwstr>_Toc205540956</vt:lpwstr>
      </vt:variant>
      <vt:variant>
        <vt:i4>1507386</vt:i4>
      </vt:variant>
      <vt:variant>
        <vt:i4>38</vt:i4>
      </vt:variant>
      <vt:variant>
        <vt:i4>0</vt:i4>
      </vt:variant>
      <vt:variant>
        <vt:i4>5</vt:i4>
      </vt:variant>
      <vt:variant>
        <vt:lpwstr/>
      </vt:variant>
      <vt:variant>
        <vt:lpwstr>_Toc205540955</vt:lpwstr>
      </vt:variant>
      <vt:variant>
        <vt:i4>1507386</vt:i4>
      </vt:variant>
      <vt:variant>
        <vt:i4>32</vt:i4>
      </vt:variant>
      <vt:variant>
        <vt:i4>0</vt:i4>
      </vt:variant>
      <vt:variant>
        <vt:i4>5</vt:i4>
      </vt:variant>
      <vt:variant>
        <vt:lpwstr/>
      </vt:variant>
      <vt:variant>
        <vt:lpwstr>_Toc205540954</vt:lpwstr>
      </vt:variant>
      <vt:variant>
        <vt:i4>1507386</vt:i4>
      </vt:variant>
      <vt:variant>
        <vt:i4>26</vt:i4>
      </vt:variant>
      <vt:variant>
        <vt:i4>0</vt:i4>
      </vt:variant>
      <vt:variant>
        <vt:i4>5</vt:i4>
      </vt:variant>
      <vt:variant>
        <vt:lpwstr/>
      </vt:variant>
      <vt:variant>
        <vt:lpwstr>_Toc205540953</vt:lpwstr>
      </vt:variant>
      <vt:variant>
        <vt:i4>1507386</vt:i4>
      </vt:variant>
      <vt:variant>
        <vt:i4>20</vt:i4>
      </vt:variant>
      <vt:variant>
        <vt:i4>0</vt:i4>
      </vt:variant>
      <vt:variant>
        <vt:i4>5</vt:i4>
      </vt:variant>
      <vt:variant>
        <vt:lpwstr/>
      </vt:variant>
      <vt:variant>
        <vt:lpwstr>_Toc205540952</vt:lpwstr>
      </vt:variant>
      <vt:variant>
        <vt:i4>1507386</vt:i4>
      </vt:variant>
      <vt:variant>
        <vt:i4>14</vt:i4>
      </vt:variant>
      <vt:variant>
        <vt:i4>0</vt:i4>
      </vt:variant>
      <vt:variant>
        <vt:i4>5</vt:i4>
      </vt:variant>
      <vt:variant>
        <vt:lpwstr/>
      </vt:variant>
      <vt:variant>
        <vt:lpwstr>_Toc205540951</vt:lpwstr>
      </vt:variant>
      <vt:variant>
        <vt:i4>1507386</vt:i4>
      </vt:variant>
      <vt:variant>
        <vt:i4>8</vt:i4>
      </vt:variant>
      <vt:variant>
        <vt:i4>0</vt:i4>
      </vt:variant>
      <vt:variant>
        <vt:i4>5</vt:i4>
      </vt:variant>
      <vt:variant>
        <vt:lpwstr/>
      </vt:variant>
      <vt:variant>
        <vt:lpwstr>_Toc205540950</vt:lpwstr>
      </vt:variant>
      <vt:variant>
        <vt:i4>1441850</vt:i4>
      </vt:variant>
      <vt:variant>
        <vt:i4>2</vt:i4>
      </vt:variant>
      <vt:variant>
        <vt:i4>0</vt:i4>
      </vt:variant>
      <vt:variant>
        <vt:i4>5</vt:i4>
      </vt:variant>
      <vt:variant>
        <vt:lpwstr/>
      </vt:variant>
      <vt:variant>
        <vt:lpwstr>_Toc205540949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cp:lastModifiedBy>Inga Avota</cp:lastModifiedBy>
  <cp:revision>139</cp:revision>
  <cp:lastPrinted>2026-08-21T08:10:00Z</cp:lastPrinted>
  <dcterms:created xsi:type="dcterms:W3CDTF">2026-05-07T16:49:00Z</dcterms:created>
  <dcterms:modified xsi:type="dcterms:W3CDTF">2026-08-21T08:11:00Z</dcterms:modified>
</cp:coreProperties>
</file>