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6E5E3" w14:textId="4D023997" w:rsidR="00747284" w:rsidRPr="00747284" w:rsidRDefault="00747284" w:rsidP="00747284">
      <w:pPr>
        <w:ind w:left="567"/>
        <w:jc w:val="right"/>
        <w:rPr>
          <w:rFonts w:ascii="Calibri" w:hAnsi="Calibri" w:cs="Calibri"/>
          <w:sz w:val="22"/>
          <w:szCs w:val="22"/>
        </w:rPr>
      </w:pPr>
      <w:r w:rsidRPr="00747284">
        <w:rPr>
          <w:rFonts w:ascii="Calibri" w:hAnsi="Calibri" w:cs="Calibri"/>
          <w:sz w:val="22"/>
          <w:szCs w:val="22"/>
        </w:rPr>
        <w:t>1. pielikums</w:t>
      </w:r>
    </w:p>
    <w:p w14:paraId="12BDF6A8" w14:textId="77777777" w:rsidR="00747284" w:rsidRPr="00747284" w:rsidRDefault="00747284" w:rsidP="00747284">
      <w:pPr>
        <w:pStyle w:val="Sarakstarindkopa"/>
        <w:spacing w:after="0" w:line="240" w:lineRule="auto"/>
        <w:ind w:left="567"/>
        <w:jc w:val="right"/>
        <w:rPr>
          <w:rFonts w:cs="Calibri"/>
        </w:rPr>
      </w:pPr>
      <w:r w:rsidRPr="00747284">
        <w:rPr>
          <w:rFonts w:cs="Calibri"/>
        </w:rPr>
        <w:t>Iepirkumam Nr. CNP/2026/86/</w:t>
      </w:r>
      <w:proofErr w:type="spellStart"/>
      <w:r w:rsidRPr="00747284">
        <w:rPr>
          <w:rFonts w:cs="Calibri"/>
        </w:rPr>
        <w:t>Interreg</w:t>
      </w:r>
      <w:proofErr w:type="spellEnd"/>
    </w:p>
    <w:p w14:paraId="13CD0B51" w14:textId="77777777" w:rsidR="005C1011" w:rsidRPr="00747284" w:rsidRDefault="005C1011" w:rsidP="00747284">
      <w:pPr>
        <w:ind w:right="42"/>
        <w:rPr>
          <w:rFonts w:ascii="Calibri" w:hAnsi="Calibri" w:cs="Calibri"/>
          <w:sz w:val="22"/>
          <w:szCs w:val="22"/>
        </w:rPr>
      </w:pPr>
    </w:p>
    <w:p w14:paraId="2E564B43" w14:textId="0A51D00F" w:rsidR="00326182" w:rsidRPr="00B33E61" w:rsidRDefault="00326182" w:rsidP="00326182">
      <w:pPr>
        <w:pStyle w:val="Sarakstarindkopa"/>
        <w:spacing w:after="0" w:line="240" w:lineRule="auto"/>
        <w:ind w:left="0"/>
        <w:jc w:val="center"/>
        <w:rPr>
          <w:rFonts w:cs="Calibri"/>
          <w:b/>
          <w:bCs/>
        </w:rPr>
      </w:pPr>
      <w:r>
        <w:rPr>
          <w:rFonts w:cs="Calibri"/>
          <w:b/>
          <w:bCs/>
        </w:rPr>
        <w:t>TEHNISKĀ SPECIFIKĀCIJA</w:t>
      </w:r>
    </w:p>
    <w:p w14:paraId="3F921B63" w14:textId="087DFE2B" w:rsidR="00326182" w:rsidRPr="00B33E61" w:rsidRDefault="00290A95" w:rsidP="00326182">
      <w:pPr>
        <w:pStyle w:val="Sarakstarindkopa"/>
        <w:spacing w:after="0" w:line="240" w:lineRule="auto"/>
        <w:ind w:left="0"/>
        <w:jc w:val="center"/>
        <w:rPr>
          <w:rFonts w:cs="Calibri"/>
        </w:rPr>
      </w:pPr>
      <w:r>
        <w:rPr>
          <w:rFonts w:cs="Calibri"/>
          <w:b/>
          <w:bCs/>
        </w:rPr>
        <w:t xml:space="preserve">Iepirkumam </w:t>
      </w:r>
      <w:r w:rsidR="00326182" w:rsidRPr="00B33E61">
        <w:rPr>
          <w:rFonts w:cs="Calibri"/>
          <w:b/>
          <w:bCs/>
        </w:rPr>
        <w:t>“</w:t>
      </w:r>
      <w:r w:rsidR="00326182">
        <w:rPr>
          <w:rFonts w:cs="Calibri"/>
          <w:b/>
          <w:bCs/>
        </w:rPr>
        <w:t>Velo novietnes izveide</w:t>
      </w:r>
      <w:r w:rsidR="00326182" w:rsidRPr="00B33E61">
        <w:rPr>
          <w:rFonts w:cs="Calibri"/>
          <w:b/>
          <w:bCs/>
        </w:rPr>
        <w:t xml:space="preserve">”, </w:t>
      </w:r>
    </w:p>
    <w:p w14:paraId="63317AD5" w14:textId="77777777" w:rsidR="00326182" w:rsidRDefault="00326182" w:rsidP="00326182">
      <w:pPr>
        <w:pStyle w:val="Sarakstarindkopa"/>
        <w:spacing w:after="0" w:line="240" w:lineRule="auto"/>
        <w:ind w:left="0"/>
        <w:jc w:val="center"/>
        <w:rPr>
          <w:rFonts w:cs="Calibri"/>
        </w:rPr>
      </w:pPr>
      <w:r w:rsidRPr="00B33E61">
        <w:rPr>
          <w:rFonts w:cs="Calibri"/>
        </w:rPr>
        <w:t>Identifikācijas Nr. CNP/202</w:t>
      </w:r>
      <w:r>
        <w:rPr>
          <w:rFonts w:cs="Calibri"/>
        </w:rPr>
        <w:t>6</w:t>
      </w:r>
      <w:r w:rsidRPr="00B33E61">
        <w:rPr>
          <w:rFonts w:cs="Calibri"/>
        </w:rPr>
        <w:t>/</w:t>
      </w:r>
      <w:r>
        <w:rPr>
          <w:rFonts w:cs="Calibri"/>
        </w:rPr>
        <w:t>86/</w:t>
      </w:r>
      <w:proofErr w:type="spellStart"/>
      <w:r>
        <w:rPr>
          <w:rFonts w:cs="Calibri"/>
        </w:rPr>
        <w:t>Interreg</w:t>
      </w:r>
      <w:proofErr w:type="spellEnd"/>
    </w:p>
    <w:p w14:paraId="74F8841A" w14:textId="77777777" w:rsidR="006D4568" w:rsidRDefault="006D4568" w:rsidP="00326182">
      <w:pPr>
        <w:pStyle w:val="Sarakstarindkopa"/>
        <w:spacing w:after="0" w:line="240" w:lineRule="auto"/>
        <w:ind w:left="0"/>
        <w:jc w:val="center"/>
        <w:rPr>
          <w:rFonts w:cs="Calibri"/>
        </w:rPr>
      </w:pPr>
    </w:p>
    <w:p w14:paraId="3B652EE2" w14:textId="0342DB65" w:rsidR="006D4568" w:rsidRPr="006D4568" w:rsidRDefault="006D4568" w:rsidP="006D4568">
      <w:pPr>
        <w:pStyle w:val="Sarakstarindkopa"/>
        <w:spacing w:after="0" w:line="240" w:lineRule="auto"/>
        <w:ind w:left="0"/>
        <w:jc w:val="right"/>
        <w:rPr>
          <w:rFonts w:cs="Calibri"/>
          <w:i/>
          <w:iCs/>
          <w:u w:val="single"/>
        </w:rPr>
      </w:pPr>
      <w:r w:rsidRPr="006D4568">
        <w:rPr>
          <w:rFonts w:cs="Calibri"/>
          <w:i/>
          <w:iCs/>
          <w:u w:val="single"/>
        </w:rPr>
        <w:t>Tehniskā specifikācija izstrādāta: 2026. gada augustā</w:t>
      </w:r>
    </w:p>
    <w:p w14:paraId="6EEA0912" w14:textId="77777777" w:rsidR="008205CC" w:rsidRPr="00747284" w:rsidRDefault="008205CC" w:rsidP="00747284">
      <w:pPr>
        <w:tabs>
          <w:tab w:val="left" w:pos="0"/>
          <w:tab w:val="left" w:pos="3600"/>
        </w:tabs>
        <w:ind w:left="284" w:right="-6" w:hanging="284"/>
        <w:jc w:val="center"/>
        <w:rPr>
          <w:rFonts w:ascii="Calibri" w:hAnsi="Calibri" w:cs="Calibri"/>
          <w:b/>
          <w:sz w:val="22"/>
          <w:szCs w:val="22"/>
        </w:rPr>
      </w:pPr>
    </w:p>
    <w:p w14:paraId="59F44E33" w14:textId="2A66CBD7" w:rsidR="00646B0B" w:rsidRPr="00646B0B" w:rsidRDefault="001B6A80" w:rsidP="00646B0B">
      <w:pPr>
        <w:numPr>
          <w:ilvl w:val="0"/>
          <w:numId w:val="3"/>
        </w:numPr>
        <w:ind w:left="360"/>
        <w:jc w:val="both"/>
        <w:rPr>
          <w:rFonts w:ascii="Calibri" w:hAnsi="Calibri" w:cs="Calibri"/>
          <w:b/>
          <w:sz w:val="22"/>
          <w:szCs w:val="22"/>
        </w:rPr>
      </w:pPr>
      <w:r w:rsidRPr="00747284">
        <w:rPr>
          <w:rFonts w:ascii="Calibri" w:hAnsi="Calibri" w:cs="Calibri"/>
          <w:b/>
          <w:sz w:val="22"/>
          <w:szCs w:val="22"/>
        </w:rPr>
        <w:t>PRASĪBAS</w:t>
      </w:r>
      <w:r w:rsidR="00BF222D" w:rsidRPr="00747284">
        <w:rPr>
          <w:rFonts w:ascii="Calibri" w:hAnsi="Calibri" w:cs="Calibri"/>
          <w:b/>
          <w:sz w:val="22"/>
          <w:szCs w:val="22"/>
        </w:rPr>
        <w:t xml:space="preserve"> UN NOSACĪJUMI</w:t>
      </w:r>
      <w:r w:rsidRPr="00747284">
        <w:rPr>
          <w:rFonts w:ascii="Calibri" w:hAnsi="Calibri" w:cs="Calibri"/>
          <w:b/>
          <w:sz w:val="22"/>
          <w:szCs w:val="22"/>
        </w:rPr>
        <w:t xml:space="preserve"> DARBU IZPILD</w:t>
      </w:r>
      <w:r w:rsidR="00BF222D" w:rsidRPr="00747284">
        <w:rPr>
          <w:rFonts w:ascii="Calibri" w:hAnsi="Calibri" w:cs="Calibri"/>
          <w:b/>
          <w:sz w:val="22"/>
          <w:szCs w:val="22"/>
        </w:rPr>
        <w:t>EI</w:t>
      </w:r>
    </w:p>
    <w:p w14:paraId="2B49B78E" w14:textId="1D041A94" w:rsidR="00980F1F" w:rsidRPr="00544423" w:rsidRDefault="003615E6" w:rsidP="00544423">
      <w:pPr>
        <w:numPr>
          <w:ilvl w:val="1"/>
          <w:numId w:val="3"/>
        </w:numPr>
        <w:ind w:left="930" w:hanging="567"/>
        <w:jc w:val="both"/>
        <w:rPr>
          <w:rFonts w:ascii="Calibri" w:hAnsi="Calibri" w:cs="Calibri"/>
          <w:sz w:val="22"/>
          <w:szCs w:val="22"/>
        </w:rPr>
      </w:pPr>
      <w:r w:rsidRPr="00747284">
        <w:rPr>
          <w:rFonts w:ascii="Calibri" w:hAnsi="Calibri" w:cs="Calibri"/>
          <w:sz w:val="22"/>
          <w:szCs w:val="22"/>
        </w:rPr>
        <w:t>Iepirkums paredz veikt</w:t>
      </w:r>
      <w:r w:rsidR="00206D2C" w:rsidRPr="00747284">
        <w:rPr>
          <w:rFonts w:ascii="Calibri" w:hAnsi="Calibri" w:cs="Calibri"/>
          <w:sz w:val="22"/>
          <w:szCs w:val="22"/>
        </w:rPr>
        <w:t xml:space="preserve"> </w:t>
      </w:r>
      <w:r w:rsidR="007358C1">
        <w:rPr>
          <w:rFonts w:ascii="Calibri" w:hAnsi="Calibri" w:cs="Calibri"/>
          <w:sz w:val="22"/>
          <w:szCs w:val="22"/>
        </w:rPr>
        <w:t>Velo novietnes</w:t>
      </w:r>
      <w:r w:rsidR="002E56A1" w:rsidRPr="00747284">
        <w:rPr>
          <w:rFonts w:ascii="Calibri" w:hAnsi="Calibri" w:cs="Calibri"/>
          <w:sz w:val="22"/>
          <w:szCs w:val="22"/>
        </w:rPr>
        <w:t xml:space="preserve"> piegādi un uzstādīšanu </w:t>
      </w:r>
      <w:r w:rsidR="009A7A99" w:rsidRPr="00747284">
        <w:rPr>
          <w:rFonts w:ascii="Calibri" w:hAnsi="Calibri" w:cs="Calibri"/>
          <w:sz w:val="22"/>
          <w:szCs w:val="22"/>
        </w:rPr>
        <w:t>Cēsīs</w:t>
      </w:r>
      <w:r w:rsidR="007358C1">
        <w:rPr>
          <w:rFonts w:ascii="Calibri" w:hAnsi="Calibri" w:cs="Calibri"/>
          <w:bCs/>
          <w:color w:val="000000"/>
          <w:sz w:val="22"/>
          <w:szCs w:val="22"/>
        </w:rPr>
        <w:t xml:space="preserve"> </w:t>
      </w:r>
      <w:r w:rsidRPr="00747284">
        <w:rPr>
          <w:rFonts w:ascii="Calibri" w:hAnsi="Calibri" w:cs="Calibri"/>
          <w:bCs/>
          <w:color w:val="000000"/>
          <w:sz w:val="22"/>
          <w:szCs w:val="22"/>
        </w:rPr>
        <w:t xml:space="preserve">saskaņā ar </w:t>
      </w:r>
      <w:r w:rsidR="002E56A1" w:rsidRPr="00747284">
        <w:rPr>
          <w:rFonts w:ascii="Calibri" w:hAnsi="Calibri" w:cs="Calibri"/>
          <w:sz w:val="22"/>
          <w:szCs w:val="22"/>
        </w:rPr>
        <w:t>Tehniskajā specifikācijā norādīto lietojuma veidu un atbilstību tehniskajām prasībā</w:t>
      </w:r>
      <w:r w:rsidR="00661D12" w:rsidRPr="00747284">
        <w:rPr>
          <w:rFonts w:ascii="Calibri" w:hAnsi="Calibri" w:cs="Calibri"/>
          <w:sz w:val="22"/>
          <w:szCs w:val="22"/>
        </w:rPr>
        <w:t>m</w:t>
      </w:r>
      <w:r w:rsidRPr="00747284">
        <w:rPr>
          <w:rFonts w:ascii="Calibri" w:hAnsi="Calibri" w:cs="Calibri"/>
          <w:sz w:val="22"/>
          <w:szCs w:val="22"/>
        </w:rPr>
        <w:t>.</w:t>
      </w:r>
    </w:p>
    <w:p w14:paraId="635326FA" w14:textId="52541A17" w:rsidR="00980F1F" w:rsidRPr="00980F1F" w:rsidRDefault="00980F1F" w:rsidP="00980F1F">
      <w:pPr>
        <w:numPr>
          <w:ilvl w:val="0"/>
          <w:numId w:val="3"/>
        </w:numPr>
        <w:ind w:left="360"/>
        <w:jc w:val="both"/>
        <w:rPr>
          <w:rFonts w:ascii="Calibri" w:hAnsi="Calibri" w:cs="Calibri"/>
          <w:b/>
          <w:sz w:val="22"/>
          <w:szCs w:val="22"/>
        </w:rPr>
      </w:pPr>
      <w:r>
        <w:rPr>
          <w:rFonts w:ascii="Calibri" w:hAnsi="Calibri" w:cs="Calibri"/>
          <w:b/>
          <w:sz w:val="22"/>
          <w:szCs w:val="22"/>
        </w:rPr>
        <w:t>DARBA UZDEVUMS</w:t>
      </w:r>
    </w:p>
    <w:p w14:paraId="5BBD1404" w14:textId="1ECE6EA0" w:rsidR="000049D6" w:rsidRPr="00DB71A0" w:rsidRDefault="002E56A1" w:rsidP="00DB71A0">
      <w:pPr>
        <w:numPr>
          <w:ilvl w:val="1"/>
          <w:numId w:val="3"/>
        </w:numPr>
        <w:ind w:left="930" w:hanging="567"/>
        <w:jc w:val="both"/>
        <w:rPr>
          <w:rFonts w:ascii="Calibri" w:hAnsi="Calibri" w:cs="Calibri"/>
          <w:sz w:val="22"/>
          <w:szCs w:val="22"/>
        </w:rPr>
      </w:pPr>
      <w:r w:rsidRPr="00980F1F">
        <w:rPr>
          <w:rFonts w:ascii="Calibri" w:hAnsi="Calibri" w:cs="Calibri"/>
          <w:sz w:val="22"/>
          <w:szCs w:val="22"/>
        </w:rPr>
        <w:t xml:space="preserve">Piegādāt un uzstādīt </w:t>
      </w:r>
      <w:r w:rsidR="00B71816" w:rsidRPr="00980F1F">
        <w:rPr>
          <w:rFonts w:ascii="Calibri" w:hAnsi="Calibri" w:cs="Calibri"/>
          <w:sz w:val="22"/>
          <w:szCs w:val="22"/>
        </w:rPr>
        <w:t>velosipēdu</w:t>
      </w:r>
      <w:r w:rsidR="00661D12" w:rsidRPr="00980F1F">
        <w:rPr>
          <w:rFonts w:ascii="Calibri" w:hAnsi="Calibri" w:cs="Calibri"/>
          <w:sz w:val="22"/>
          <w:szCs w:val="22"/>
        </w:rPr>
        <w:t xml:space="preserve"> </w:t>
      </w:r>
      <w:r w:rsidR="007358C1">
        <w:rPr>
          <w:rFonts w:ascii="Calibri" w:hAnsi="Calibri" w:cs="Calibri"/>
          <w:sz w:val="22"/>
          <w:szCs w:val="22"/>
        </w:rPr>
        <w:t>novietni</w:t>
      </w:r>
      <w:r w:rsidR="00661D12" w:rsidRPr="00980F1F">
        <w:rPr>
          <w:rFonts w:ascii="Calibri" w:hAnsi="Calibri" w:cs="Calibri"/>
          <w:sz w:val="22"/>
          <w:szCs w:val="22"/>
        </w:rPr>
        <w:t xml:space="preserve"> </w:t>
      </w:r>
      <w:proofErr w:type="spellStart"/>
      <w:r w:rsidRPr="00980F1F">
        <w:rPr>
          <w:rFonts w:ascii="Calibri" w:hAnsi="Calibri" w:cs="Calibri"/>
          <w:sz w:val="22"/>
          <w:szCs w:val="22"/>
        </w:rPr>
        <w:t>Cēsu</w:t>
      </w:r>
      <w:proofErr w:type="spellEnd"/>
      <w:r w:rsidRPr="00980F1F">
        <w:rPr>
          <w:rFonts w:ascii="Calibri" w:hAnsi="Calibri" w:cs="Calibri"/>
          <w:sz w:val="22"/>
          <w:szCs w:val="22"/>
        </w:rPr>
        <w:t xml:space="preserve"> pilsētas teritorijā publiskai izmantošanai. </w:t>
      </w:r>
      <w:r w:rsidR="00D73A94">
        <w:rPr>
          <w:rFonts w:ascii="Calibri" w:hAnsi="Calibri" w:cs="Calibri"/>
          <w:sz w:val="22"/>
          <w:szCs w:val="22"/>
        </w:rPr>
        <w:t>Novietnes</w:t>
      </w:r>
      <w:r w:rsidR="00661D12" w:rsidRPr="00980F1F">
        <w:rPr>
          <w:rFonts w:ascii="Calibri" w:hAnsi="Calibri" w:cs="Calibri"/>
          <w:sz w:val="22"/>
          <w:szCs w:val="22"/>
        </w:rPr>
        <w:t xml:space="preserve"> dizainam jābūt vienotam ar jau esošajām </w:t>
      </w:r>
      <w:r w:rsidR="00B71816" w:rsidRPr="00980F1F">
        <w:rPr>
          <w:rFonts w:ascii="Calibri" w:hAnsi="Calibri" w:cs="Calibri"/>
          <w:sz w:val="22"/>
          <w:szCs w:val="22"/>
        </w:rPr>
        <w:t xml:space="preserve">uzstādītajām </w:t>
      </w:r>
      <w:r w:rsidR="00D73A94">
        <w:rPr>
          <w:rFonts w:ascii="Calibri" w:hAnsi="Calibri" w:cs="Calibri"/>
          <w:sz w:val="22"/>
          <w:szCs w:val="22"/>
        </w:rPr>
        <w:t>velo novietnēm</w:t>
      </w:r>
      <w:r w:rsidR="00661D12" w:rsidRPr="00980F1F">
        <w:rPr>
          <w:rFonts w:ascii="Calibri" w:hAnsi="Calibri" w:cs="Calibri"/>
          <w:sz w:val="22"/>
          <w:szCs w:val="22"/>
        </w:rPr>
        <w:t xml:space="preserve"> pilsētā</w:t>
      </w:r>
      <w:r w:rsidR="00DB71A0">
        <w:rPr>
          <w:rFonts w:ascii="Calibri" w:hAnsi="Calibri" w:cs="Calibri"/>
          <w:sz w:val="22"/>
          <w:szCs w:val="22"/>
        </w:rPr>
        <w:t xml:space="preserve"> – </w:t>
      </w:r>
      <w:r w:rsidR="00661D12" w:rsidRPr="00DB71A0">
        <w:rPr>
          <w:rFonts w:ascii="Calibri" w:hAnsi="Calibri" w:cs="Calibri"/>
          <w:sz w:val="22"/>
          <w:szCs w:val="22"/>
        </w:rPr>
        <w:t xml:space="preserve">gan formā, gan materiālos, gan krāsu izvēlē. Jānodrošina neitrāls, vizuāli tīrs dizains, kas nepārslogo apkārtējo vidi. </w:t>
      </w:r>
      <w:r w:rsidR="00DB71A0">
        <w:rPr>
          <w:rFonts w:ascii="Calibri" w:hAnsi="Calibri" w:cs="Calibri"/>
          <w:sz w:val="22"/>
          <w:szCs w:val="22"/>
        </w:rPr>
        <w:t xml:space="preserve">Jāparedz </w:t>
      </w:r>
      <w:r w:rsidR="00CC2524" w:rsidRPr="00DB71A0">
        <w:rPr>
          <w:rFonts w:ascii="Calibri" w:hAnsi="Calibri" w:cs="Calibri"/>
          <w:sz w:val="22"/>
          <w:szCs w:val="22"/>
        </w:rPr>
        <w:t>stiprināšanu zaļajā zonā pie betona pamata</w:t>
      </w:r>
      <w:r w:rsidR="00B71816" w:rsidRPr="00DB71A0">
        <w:rPr>
          <w:rFonts w:ascii="Calibri" w:hAnsi="Calibri" w:cs="Calibri"/>
          <w:sz w:val="22"/>
          <w:szCs w:val="22"/>
        </w:rPr>
        <w:t xml:space="preserve"> (alternatīvs risinājums </w:t>
      </w:r>
      <w:r w:rsidR="00DB71A0">
        <w:rPr>
          <w:rFonts w:ascii="Calibri" w:hAnsi="Calibri" w:cs="Calibri"/>
          <w:sz w:val="22"/>
          <w:szCs w:val="22"/>
        </w:rPr>
        <w:t xml:space="preserve">ir </w:t>
      </w:r>
      <w:r w:rsidR="00B71816" w:rsidRPr="00DB71A0">
        <w:rPr>
          <w:rFonts w:ascii="Calibri" w:hAnsi="Calibri" w:cs="Calibri"/>
          <w:sz w:val="22"/>
          <w:szCs w:val="22"/>
        </w:rPr>
        <w:t xml:space="preserve">stiprināšana pie </w:t>
      </w:r>
      <w:proofErr w:type="spellStart"/>
      <w:r w:rsidR="00B71816" w:rsidRPr="00DB71A0">
        <w:rPr>
          <w:rFonts w:ascii="Calibri" w:hAnsi="Calibri" w:cs="Calibri"/>
          <w:sz w:val="22"/>
          <w:szCs w:val="22"/>
        </w:rPr>
        <w:t>skrūvpāļiem</w:t>
      </w:r>
      <w:proofErr w:type="spellEnd"/>
      <w:r w:rsidR="00B71816" w:rsidRPr="00DB71A0">
        <w:rPr>
          <w:rFonts w:ascii="Calibri" w:hAnsi="Calibri" w:cs="Calibri"/>
          <w:sz w:val="22"/>
          <w:szCs w:val="22"/>
        </w:rPr>
        <w:t>)</w:t>
      </w:r>
      <w:r w:rsidR="00CC2524" w:rsidRPr="00DB71A0">
        <w:rPr>
          <w:rFonts w:ascii="Calibri" w:hAnsi="Calibri" w:cs="Calibri"/>
          <w:sz w:val="22"/>
          <w:szCs w:val="22"/>
        </w:rPr>
        <w:t xml:space="preserve"> vai cietā seguma laukuma atbilstoši LBN 200-21, </w:t>
      </w:r>
      <w:proofErr w:type="spellStart"/>
      <w:r w:rsidR="00CC2524" w:rsidRPr="00DB71A0">
        <w:rPr>
          <w:rFonts w:ascii="Calibri" w:hAnsi="Calibri" w:cs="Calibri"/>
          <w:sz w:val="22"/>
          <w:szCs w:val="22"/>
        </w:rPr>
        <w:t>Cēsu</w:t>
      </w:r>
      <w:proofErr w:type="spellEnd"/>
      <w:r w:rsidR="00CC2524" w:rsidRPr="00DB71A0">
        <w:rPr>
          <w:rFonts w:ascii="Calibri" w:hAnsi="Calibri" w:cs="Calibri"/>
          <w:sz w:val="22"/>
          <w:szCs w:val="22"/>
        </w:rPr>
        <w:t xml:space="preserve"> novada saistošajiem noteikumiem un </w:t>
      </w:r>
      <w:r w:rsidR="00DB71A0">
        <w:rPr>
          <w:rFonts w:ascii="Calibri" w:hAnsi="Calibri" w:cs="Calibri"/>
          <w:sz w:val="22"/>
          <w:szCs w:val="22"/>
        </w:rPr>
        <w:t>P</w:t>
      </w:r>
      <w:r w:rsidR="00CC2524" w:rsidRPr="00DB71A0">
        <w:rPr>
          <w:rFonts w:ascii="Calibri" w:hAnsi="Calibri" w:cs="Calibri"/>
          <w:sz w:val="22"/>
          <w:szCs w:val="22"/>
        </w:rPr>
        <w:t>asūtītāja norādēm.</w:t>
      </w:r>
      <w:r w:rsidR="00FD57DB" w:rsidRPr="00DB71A0">
        <w:rPr>
          <w:rFonts w:ascii="Calibri" w:hAnsi="Calibri" w:cs="Calibri"/>
          <w:sz w:val="22"/>
          <w:szCs w:val="22"/>
        </w:rPr>
        <w:t xml:space="preserve"> Pirms pasūtījuma izpildes </w:t>
      </w:r>
      <w:r w:rsidR="00A11892">
        <w:rPr>
          <w:rFonts w:ascii="Calibri" w:hAnsi="Calibri" w:cs="Calibri"/>
          <w:sz w:val="22"/>
          <w:szCs w:val="22"/>
        </w:rPr>
        <w:t>jāsazinā</w:t>
      </w:r>
      <w:r w:rsidR="00FD57DB" w:rsidRPr="00DB71A0">
        <w:rPr>
          <w:rFonts w:ascii="Calibri" w:hAnsi="Calibri" w:cs="Calibri"/>
          <w:sz w:val="22"/>
          <w:szCs w:val="22"/>
        </w:rPr>
        <w:t xml:space="preserve">s ar Pasūtītāju un uz vietas </w:t>
      </w:r>
      <w:r w:rsidR="00A11892">
        <w:rPr>
          <w:rFonts w:ascii="Calibri" w:hAnsi="Calibri" w:cs="Calibri"/>
          <w:sz w:val="22"/>
          <w:szCs w:val="22"/>
        </w:rPr>
        <w:t>jāapseko</w:t>
      </w:r>
      <w:r w:rsidR="00FD57DB" w:rsidRPr="00DB71A0">
        <w:rPr>
          <w:rFonts w:ascii="Calibri" w:hAnsi="Calibri" w:cs="Calibri"/>
          <w:sz w:val="22"/>
          <w:szCs w:val="22"/>
        </w:rPr>
        <w:t xml:space="preserve"> esošās pieturvietas</w:t>
      </w:r>
      <w:r w:rsidR="00A11892">
        <w:rPr>
          <w:rFonts w:ascii="Calibri" w:hAnsi="Calibri" w:cs="Calibri"/>
          <w:sz w:val="22"/>
          <w:szCs w:val="22"/>
        </w:rPr>
        <w:t>,</w:t>
      </w:r>
      <w:r w:rsidR="00FD57DB" w:rsidRPr="00DB71A0">
        <w:rPr>
          <w:rFonts w:ascii="Calibri" w:hAnsi="Calibri" w:cs="Calibri"/>
          <w:sz w:val="22"/>
          <w:szCs w:val="22"/>
        </w:rPr>
        <w:t xml:space="preserve"> kuru vizuālais un tehniskais risinājums ir kā piemērs</w:t>
      </w:r>
      <w:r w:rsidR="00A11892">
        <w:rPr>
          <w:rFonts w:ascii="Calibri" w:hAnsi="Calibri" w:cs="Calibri"/>
          <w:sz w:val="22"/>
          <w:szCs w:val="22"/>
        </w:rPr>
        <w:t xml:space="preserve"> </w:t>
      </w:r>
      <w:r w:rsidR="00FD57DB" w:rsidRPr="00DB71A0">
        <w:rPr>
          <w:rFonts w:ascii="Calibri" w:hAnsi="Calibri" w:cs="Calibri"/>
          <w:sz w:val="22"/>
          <w:szCs w:val="22"/>
        </w:rPr>
        <w:t>(</w:t>
      </w:r>
      <w:r w:rsidR="00A11892">
        <w:rPr>
          <w:rFonts w:ascii="Calibri" w:hAnsi="Calibri" w:cs="Calibri"/>
          <w:sz w:val="22"/>
          <w:szCs w:val="22"/>
        </w:rPr>
        <w:t xml:space="preserve">sk. </w:t>
      </w:r>
      <w:r w:rsidR="00FD57DB" w:rsidRPr="00DB71A0">
        <w:rPr>
          <w:rFonts w:ascii="Calibri" w:hAnsi="Calibri" w:cs="Calibri"/>
          <w:sz w:val="22"/>
          <w:szCs w:val="22"/>
        </w:rPr>
        <w:t>attēl</w:t>
      </w:r>
      <w:r w:rsidR="00A11892">
        <w:rPr>
          <w:rFonts w:ascii="Calibri" w:hAnsi="Calibri" w:cs="Calibri"/>
          <w:sz w:val="22"/>
          <w:szCs w:val="22"/>
        </w:rPr>
        <w:t>u</w:t>
      </w:r>
      <w:r w:rsidR="00FD57DB" w:rsidRPr="00DB71A0">
        <w:rPr>
          <w:rFonts w:ascii="Calibri" w:hAnsi="Calibri" w:cs="Calibri"/>
          <w:sz w:val="22"/>
          <w:szCs w:val="22"/>
        </w:rPr>
        <w:t xml:space="preserve"> Nr.</w:t>
      </w:r>
      <w:r w:rsidR="00A11892">
        <w:rPr>
          <w:rFonts w:ascii="Calibri" w:hAnsi="Calibri" w:cs="Calibri"/>
          <w:sz w:val="22"/>
          <w:szCs w:val="22"/>
        </w:rPr>
        <w:t xml:space="preserve"> </w:t>
      </w:r>
      <w:r w:rsidR="00FD57DB" w:rsidRPr="00DB71A0">
        <w:rPr>
          <w:rFonts w:ascii="Calibri" w:hAnsi="Calibri" w:cs="Calibri"/>
          <w:sz w:val="22"/>
          <w:szCs w:val="22"/>
        </w:rPr>
        <w:t>1)</w:t>
      </w:r>
      <w:r w:rsidR="00A11892">
        <w:rPr>
          <w:rFonts w:ascii="Calibri" w:hAnsi="Calibri" w:cs="Calibri"/>
          <w:sz w:val="22"/>
          <w:szCs w:val="22"/>
        </w:rPr>
        <w:t>,</w:t>
      </w:r>
      <w:r w:rsidR="00FD57DB" w:rsidRPr="00DB71A0">
        <w:rPr>
          <w:rFonts w:ascii="Calibri" w:hAnsi="Calibri" w:cs="Calibri"/>
          <w:sz w:val="22"/>
          <w:szCs w:val="22"/>
        </w:rPr>
        <w:t xml:space="preserve"> ko Pasūtītājs vēlas realizēt citās </w:t>
      </w:r>
      <w:proofErr w:type="spellStart"/>
      <w:r w:rsidR="00B71816" w:rsidRPr="00DB71A0">
        <w:rPr>
          <w:rFonts w:ascii="Calibri" w:hAnsi="Calibri" w:cs="Calibri"/>
          <w:sz w:val="22"/>
          <w:szCs w:val="22"/>
        </w:rPr>
        <w:t>velonovietnēs</w:t>
      </w:r>
      <w:proofErr w:type="spellEnd"/>
      <w:r w:rsidR="00FD57DB" w:rsidRPr="00DB71A0">
        <w:rPr>
          <w:rFonts w:ascii="Calibri" w:hAnsi="Calibri" w:cs="Calibri"/>
          <w:sz w:val="22"/>
          <w:szCs w:val="22"/>
        </w:rPr>
        <w:t>. Apsekošanas laikā ti</w:t>
      </w:r>
      <w:r w:rsidR="00ED365B">
        <w:rPr>
          <w:rFonts w:ascii="Calibri" w:hAnsi="Calibri" w:cs="Calibri"/>
          <w:sz w:val="22"/>
          <w:szCs w:val="22"/>
        </w:rPr>
        <w:t>ks</w:t>
      </w:r>
      <w:r w:rsidR="00FD57DB" w:rsidRPr="00DB71A0">
        <w:rPr>
          <w:rFonts w:ascii="Calibri" w:hAnsi="Calibri" w:cs="Calibri"/>
          <w:sz w:val="22"/>
          <w:szCs w:val="22"/>
        </w:rPr>
        <w:t xml:space="preserve"> noskaidrotas visas tehniskās un vizuālās nianses</w:t>
      </w:r>
      <w:r w:rsidR="00ED365B">
        <w:rPr>
          <w:rFonts w:ascii="Calibri" w:hAnsi="Calibri" w:cs="Calibri"/>
          <w:sz w:val="22"/>
          <w:szCs w:val="22"/>
        </w:rPr>
        <w:t>.</w:t>
      </w:r>
    </w:p>
    <w:p w14:paraId="7200CB04" w14:textId="4C32C3CD" w:rsidR="00544423" w:rsidRPr="00445B3E" w:rsidRDefault="00544423" w:rsidP="00747284">
      <w:pPr>
        <w:numPr>
          <w:ilvl w:val="0"/>
          <w:numId w:val="3"/>
        </w:numPr>
        <w:ind w:left="360"/>
        <w:jc w:val="both"/>
        <w:rPr>
          <w:rFonts w:ascii="Calibri" w:hAnsi="Calibri" w:cs="Calibri"/>
          <w:b/>
          <w:sz w:val="22"/>
          <w:szCs w:val="22"/>
        </w:rPr>
      </w:pPr>
      <w:r>
        <w:rPr>
          <w:rFonts w:ascii="Calibri" w:hAnsi="Calibri" w:cs="Calibri"/>
          <w:b/>
          <w:sz w:val="22"/>
          <w:szCs w:val="22"/>
        </w:rPr>
        <w:t>PRASĪBAS</w:t>
      </w:r>
    </w:p>
    <w:p w14:paraId="0CAE5B3A" w14:textId="4001BA33" w:rsidR="008A6557" w:rsidRPr="00E51606" w:rsidRDefault="00251EF1" w:rsidP="008A6557">
      <w:pPr>
        <w:numPr>
          <w:ilvl w:val="1"/>
          <w:numId w:val="3"/>
        </w:numPr>
        <w:ind w:left="930" w:hanging="567"/>
        <w:jc w:val="both"/>
        <w:rPr>
          <w:rFonts w:ascii="Calibri" w:hAnsi="Calibri" w:cs="Calibri"/>
          <w:sz w:val="22"/>
          <w:szCs w:val="22"/>
        </w:rPr>
      </w:pPr>
      <w:r w:rsidRPr="00747284">
        <w:rPr>
          <w:rFonts w:ascii="Calibri" w:hAnsi="Calibri" w:cs="Calibri"/>
          <w:sz w:val="22"/>
          <w:szCs w:val="22"/>
        </w:rPr>
        <w:t xml:space="preserve">Korpuss izgatavots no </w:t>
      </w:r>
      <w:r w:rsidR="00FD57DB" w:rsidRPr="00747284">
        <w:rPr>
          <w:rFonts w:ascii="Calibri" w:hAnsi="Calibri" w:cs="Calibri"/>
          <w:sz w:val="22"/>
          <w:szCs w:val="22"/>
        </w:rPr>
        <w:t xml:space="preserve">karsti </w:t>
      </w:r>
      <w:r w:rsidRPr="00747284">
        <w:rPr>
          <w:rFonts w:ascii="Calibri" w:hAnsi="Calibri" w:cs="Calibri"/>
          <w:sz w:val="22"/>
          <w:szCs w:val="22"/>
        </w:rPr>
        <w:t xml:space="preserve">cinkota tērauda, kas pārklāts ar </w:t>
      </w:r>
      <w:proofErr w:type="spellStart"/>
      <w:r w:rsidRPr="00747284">
        <w:rPr>
          <w:rFonts w:ascii="Calibri" w:hAnsi="Calibri" w:cs="Calibri"/>
          <w:sz w:val="22"/>
          <w:szCs w:val="22"/>
        </w:rPr>
        <w:t>pulverkrāsas</w:t>
      </w:r>
      <w:proofErr w:type="spellEnd"/>
      <w:r w:rsidRPr="00747284">
        <w:rPr>
          <w:rFonts w:ascii="Calibri" w:hAnsi="Calibri" w:cs="Calibri"/>
          <w:sz w:val="22"/>
          <w:szCs w:val="22"/>
        </w:rPr>
        <w:t xml:space="preserve"> </w:t>
      </w:r>
      <w:r w:rsidR="00FD57DB" w:rsidRPr="00747284">
        <w:rPr>
          <w:rFonts w:ascii="Calibri" w:hAnsi="Calibri" w:cs="Calibri"/>
          <w:sz w:val="22"/>
          <w:szCs w:val="22"/>
        </w:rPr>
        <w:t>tehnoloģijā RAL 7016</w:t>
      </w:r>
      <w:r w:rsidRPr="00747284">
        <w:rPr>
          <w:rFonts w:ascii="Calibri" w:hAnsi="Calibri" w:cs="Calibri"/>
          <w:sz w:val="22"/>
          <w:szCs w:val="22"/>
        </w:rPr>
        <w:t xml:space="preserve">. </w:t>
      </w:r>
      <w:r w:rsidR="00D73A94">
        <w:rPr>
          <w:rFonts w:ascii="Calibri" w:hAnsi="Calibri" w:cs="Calibri"/>
          <w:sz w:val="22"/>
          <w:szCs w:val="22"/>
        </w:rPr>
        <w:t>Velo novietni</w:t>
      </w:r>
      <w:r w:rsidR="004411C0" w:rsidRPr="00747284">
        <w:rPr>
          <w:rFonts w:ascii="Calibri" w:hAnsi="Calibri" w:cs="Calibri"/>
          <w:sz w:val="22"/>
          <w:szCs w:val="22"/>
        </w:rPr>
        <w:t xml:space="preserve"> paredzēts nostiprināt ar </w:t>
      </w:r>
      <w:proofErr w:type="spellStart"/>
      <w:r w:rsidR="004411C0" w:rsidRPr="00747284">
        <w:rPr>
          <w:rFonts w:ascii="Calibri" w:hAnsi="Calibri" w:cs="Calibri"/>
          <w:sz w:val="22"/>
          <w:szCs w:val="22"/>
        </w:rPr>
        <w:t>ķīļenkuriem</w:t>
      </w:r>
      <w:proofErr w:type="spellEnd"/>
      <w:r w:rsidR="004411C0" w:rsidRPr="00747284">
        <w:rPr>
          <w:rFonts w:ascii="Calibri" w:hAnsi="Calibri" w:cs="Calibri"/>
          <w:sz w:val="22"/>
          <w:szCs w:val="22"/>
        </w:rPr>
        <w:t xml:space="preserve"> uz iepriekš izveidotu betona </w:t>
      </w:r>
      <w:proofErr w:type="spellStart"/>
      <w:r w:rsidR="004411C0" w:rsidRPr="00747284">
        <w:rPr>
          <w:rFonts w:ascii="Calibri" w:hAnsi="Calibri" w:cs="Calibri"/>
          <w:sz w:val="22"/>
          <w:szCs w:val="22"/>
        </w:rPr>
        <w:t>punktveida</w:t>
      </w:r>
      <w:proofErr w:type="spellEnd"/>
      <w:r w:rsidR="004411C0" w:rsidRPr="00747284">
        <w:rPr>
          <w:rFonts w:ascii="Calibri" w:hAnsi="Calibri" w:cs="Calibri"/>
          <w:sz w:val="22"/>
          <w:szCs w:val="22"/>
        </w:rPr>
        <w:t xml:space="preserve"> pamata vai uz </w:t>
      </w:r>
      <w:r w:rsidR="004411C0" w:rsidRPr="00E51606">
        <w:rPr>
          <w:rFonts w:ascii="Calibri" w:hAnsi="Calibri" w:cs="Calibri"/>
          <w:sz w:val="22"/>
          <w:szCs w:val="22"/>
        </w:rPr>
        <w:t xml:space="preserve">atbilstoša </w:t>
      </w:r>
      <w:proofErr w:type="spellStart"/>
      <w:r w:rsidR="004411C0" w:rsidRPr="00E51606">
        <w:rPr>
          <w:rFonts w:ascii="Calibri" w:hAnsi="Calibri" w:cs="Calibri"/>
          <w:sz w:val="22"/>
          <w:szCs w:val="22"/>
        </w:rPr>
        <w:t>skrūvpāļu</w:t>
      </w:r>
      <w:proofErr w:type="spellEnd"/>
      <w:r w:rsidR="004411C0" w:rsidRPr="00E51606">
        <w:rPr>
          <w:rFonts w:ascii="Calibri" w:hAnsi="Calibri" w:cs="Calibri"/>
          <w:sz w:val="22"/>
          <w:szCs w:val="22"/>
        </w:rPr>
        <w:t xml:space="preserve"> risinājuma</w:t>
      </w:r>
      <w:r w:rsidR="00B71816" w:rsidRPr="00E51606">
        <w:rPr>
          <w:rFonts w:ascii="Calibri" w:hAnsi="Calibri" w:cs="Calibri"/>
          <w:sz w:val="22"/>
          <w:szCs w:val="22"/>
        </w:rPr>
        <w:t xml:space="preserve"> bāzes</w:t>
      </w:r>
      <w:r w:rsidR="00445B3E" w:rsidRPr="00E51606">
        <w:rPr>
          <w:rFonts w:ascii="Calibri" w:hAnsi="Calibri" w:cs="Calibri"/>
          <w:sz w:val="22"/>
          <w:szCs w:val="22"/>
        </w:rPr>
        <w:t>;</w:t>
      </w:r>
    </w:p>
    <w:p w14:paraId="1220AB66" w14:textId="4A601062" w:rsidR="00945E4D" w:rsidRPr="00E51606" w:rsidRDefault="00B71816" w:rsidP="00945E4D">
      <w:pPr>
        <w:numPr>
          <w:ilvl w:val="1"/>
          <w:numId w:val="3"/>
        </w:numPr>
        <w:ind w:left="930" w:hanging="567"/>
        <w:jc w:val="both"/>
        <w:rPr>
          <w:rFonts w:ascii="Calibri" w:hAnsi="Calibri" w:cs="Calibri"/>
          <w:sz w:val="22"/>
          <w:szCs w:val="22"/>
        </w:rPr>
      </w:pPr>
      <w:r w:rsidRPr="313908FC">
        <w:rPr>
          <w:rFonts w:ascii="Calibri" w:hAnsi="Calibri" w:cs="Calibri"/>
          <w:sz w:val="22"/>
          <w:szCs w:val="22"/>
        </w:rPr>
        <w:t>Velo</w:t>
      </w:r>
      <w:r w:rsidR="00D73A94" w:rsidRPr="313908FC">
        <w:rPr>
          <w:rFonts w:ascii="Calibri" w:hAnsi="Calibri" w:cs="Calibri"/>
          <w:sz w:val="22"/>
          <w:szCs w:val="22"/>
        </w:rPr>
        <w:t xml:space="preserve"> novietnes</w:t>
      </w:r>
      <w:r w:rsidRPr="313908FC">
        <w:rPr>
          <w:rFonts w:ascii="Calibri" w:hAnsi="Calibri" w:cs="Calibri"/>
          <w:sz w:val="22"/>
          <w:szCs w:val="22"/>
        </w:rPr>
        <w:t xml:space="preserve"> izmēri </w:t>
      </w:r>
      <w:r w:rsidR="008A6557" w:rsidRPr="313908FC">
        <w:rPr>
          <w:rFonts w:ascii="Calibri" w:hAnsi="Calibri" w:cs="Calibri"/>
          <w:sz w:val="22"/>
          <w:szCs w:val="22"/>
        </w:rPr>
        <w:t xml:space="preserve">– </w:t>
      </w:r>
      <w:r w:rsidRPr="313908FC">
        <w:rPr>
          <w:rFonts w:ascii="Calibri" w:hAnsi="Calibri" w:cs="Calibri"/>
          <w:sz w:val="22"/>
          <w:szCs w:val="22"/>
        </w:rPr>
        <w:t xml:space="preserve">garums </w:t>
      </w:r>
      <w:r w:rsidR="7E117540" w:rsidRPr="313908FC">
        <w:rPr>
          <w:rFonts w:ascii="Calibri" w:hAnsi="Calibri" w:cs="Calibri"/>
          <w:sz w:val="22"/>
          <w:szCs w:val="22"/>
        </w:rPr>
        <w:t>6000</w:t>
      </w:r>
      <w:r w:rsidRPr="313908FC">
        <w:rPr>
          <w:rFonts w:ascii="Calibri" w:hAnsi="Calibri" w:cs="Calibri"/>
          <w:sz w:val="22"/>
          <w:szCs w:val="22"/>
        </w:rPr>
        <w:t xml:space="preserve"> mm x augstums 2500 mm x platums 2675 mm</w:t>
      </w:r>
      <w:r w:rsidR="006F12FB" w:rsidRPr="313908FC">
        <w:rPr>
          <w:rFonts w:ascii="Calibri" w:hAnsi="Calibri" w:cs="Calibri"/>
          <w:sz w:val="22"/>
          <w:szCs w:val="22"/>
        </w:rPr>
        <w:t xml:space="preserve"> metāla </w:t>
      </w:r>
      <w:r w:rsidRPr="313908FC">
        <w:rPr>
          <w:rFonts w:ascii="Calibri" w:hAnsi="Calibri" w:cs="Calibri"/>
          <w:sz w:val="22"/>
          <w:szCs w:val="22"/>
        </w:rPr>
        <w:t xml:space="preserve">ar </w:t>
      </w:r>
      <w:r w:rsidRPr="313908FC">
        <w:rPr>
          <w:rFonts w:ascii="Calibri" w:hAnsi="Calibri" w:cs="Calibri"/>
          <w:color w:val="FF0000"/>
          <w:sz w:val="22"/>
          <w:szCs w:val="22"/>
        </w:rPr>
        <w:t xml:space="preserve"> </w:t>
      </w:r>
      <w:r w:rsidR="00EA761D" w:rsidRPr="313908FC">
        <w:rPr>
          <w:rFonts w:ascii="Calibri" w:hAnsi="Calibri" w:cs="Calibri"/>
          <w:sz w:val="22"/>
          <w:szCs w:val="22"/>
        </w:rPr>
        <w:t>v</w:t>
      </w:r>
      <w:r w:rsidR="25DE9DF2" w:rsidRPr="313908FC">
        <w:rPr>
          <w:rFonts w:ascii="Calibri" w:hAnsi="Calibri" w:cs="Calibri"/>
          <w:sz w:val="22"/>
          <w:szCs w:val="22"/>
        </w:rPr>
        <w:t>ismaz 14</w:t>
      </w:r>
      <w:r w:rsidR="00EA761D" w:rsidRPr="313908FC">
        <w:rPr>
          <w:rFonts w:ascii="Calibri" w:hAnsi="Calibri" w:cs="Calibri"/>
          <w:color w:val="FF0000"/>
          <w:sz w:val="22"/>
          <w:szCs w:val="22"/>
        </w:rPr>
        <w:t xml:space="preserve"> </w:t>
      </w:r>
      <w:r w:rsidRPr="313908FC">
        <w:rPr>
          <w:rFonts w:ascii="Calibri" w:hAnsi="Calibri" w:cs="Calibri"/>
          <w:sz w:val="22"/>
          <w:szCs w:val="22"/>
        </w:rPr>
        <w:t>velo novietnēm</w:t>
      </w:r>
      <w:r w:rsidR="00445B3E" w:rsidRPr="313908FC">
        <w:rPr>
          <w:rFonts w:ascii="Calibri" w:hAnsi="Calibri" w:cs="Calibri"/>
          <w:sz w:val="22"/>
          <w:szCs w:val="22"/>
        </w:rPr>
        <w:t>;</w:t>
      </w:r>
    </w:p>
    <w:p w14:paraId="210DBE04" w14:textId="77777777" w:rsidR="00945E4D" w:rsidRPr="00E51606" w:rsidRDefault="00B71816" w:rsidP="00945E4D">
      <w:pPr>
        <w:numPr>
          <w:ilvl w:val="1"/>
          <w:numId w:val="3"/>
        </w:numPr>
        <w:ind w:left="930" w:hanging="567"/>
        <w:jc w:val="both"/>
        <w:rPr>
          <w:rFonts w:ascii="Calibri" w:hAnsi="Calibri" w:cs="Calibri"/>
          <w:sz w:val="22"/>
          <w:szCs w:val="22"/>
        </w:rPr>
      </w:pPr>
      <w:r w:rsidRPr="00E51606">
        <w:rPr>
          <w:rFonts w:ascii="Calibri" w:hAnsi="Calibri" w:cs="Calibri"/>
          <w:sz w:val="22"/>
          <w:szCs w:val="22"/>
        </w:rPr>
        <w:t>Tērauda konstrukcija</w:t>
      </w:r>
      <w:r w:rsidR="006F12FB" w:rsidRPr="00E51606">
        <w:rPr>
          <w:rFonts w:ascii="Calibri" w:hAnsi="Calibri" w:cs="Calibri"/>
          <w:sz w:val="22"/>
          <w:szCs w:val="22"/>
        </w:rPr>
        <w:t xml:space="preserve"> (sieniņu biezums vismaz 4</w:t>
      </w:r>
      <w:r w:rsidR="00945E4D" w:rsidRPr="00E51606">
        <w:rPr>
          <w:rFonts w:ascii="Calibri" w:hAnsi="Calibri" w:cs="Calibri"/>
          <w:sz w:val="22"/>
          <w:szCs w:val="22"/>
        </w:rPr>
        <w:t xml:space="preserve"> </w:t>
      </w:r>
      <w:r w:rsidR="006F12FB" w:rsidRPr="00E51606">
        <w:rPr>
          <w:rFonts w:ascii="Calibri" w:hAnsi="Calibri" w:cs="Calibri"/>
          <w:sz w:val="22"/>
          <w:szCs w:val="22"/>
        </w:rPr>
        <w:t>mm)</w:t>
      </w:r>
      <w:r w:rsidRPr="00E51606">
        <w:rPr>
          <w:rFonts w:ascii="Calibri" w:hAnsi="Calibri" w:cs="Calibri"/>
          <w:sz w:val="22"/>
          <w:szCs w:val="22"/>
        </w:rPr>
        <w:t xml:space="preserve"> karsti cinkota un krāsota </w:t>
      </w:r>
      <w:proofErr w:type="spellStart"/>
      <w:r w:rsidRPr="00E51606">
        <w:rPr>
          <w:rFonts w:ascii="Calibri" w:hAnsi="Calibri" w:cs="Calibri"/>
          <w:sz w:val="22"/>
          <w:szCs w:val="22"/>
        </w:rPr>
        <w:t>pulverkrāsas</w:t>
      </w:r>
      <w:proofErr w:type="spellEnd"/>
      <w:r w:rsidRPr="00E51606">
        <w:rPr>
          <w:rFonts w:ascii="Calibri" w:hAnsi="Calibri" w:cs="Calibri"/>
          <w:sz w:val="22"/>
          <w:szCs w:val="22"/>
        </w:rPr>
        <w:t xml:space="preserve"> </w:t>
      </w:r>
      <w:proofErr w:type="spellStart"/>
      <w:r w:rsidRPr="00E51606">
        <w:rPr>
          <w:rFonts w:ascii="Calibri" w:hAnsi="Calibri" w:cs="Calibri"/>
          <w:sz w:val="22"/>
          <w:szCs w:val="22"/>
        </w:rPr>
        <w:t>tenoloģijā</w:t>
      </w:r>
      <w:proofErr w:type="spellEnd"/>
      <w:r w:rsidRPr="00E51606">
        <w:rPr>
          <w:rFonts w:ascii="Calibri" w:hAnsi="Calibri" w:cs="Calibri"/>
          <w:sz w:val="22"/>
          <w:szCs w:val="22"/>
        </w:rPr>
        <w:t xml:space="preserve">, RAL 7016 </w:t>
      </w:r>
      <w:proofErr w:type="spellStart"/>
      <w:r w:rsidRPr="00E51606">
        <w:rPr>
          <w:rFonts w:ascii="Calibri" w:hAnsi="Calibri" w:cs="Calibri"/>
          <w:sz w:val="22"/>
          <w:szCs w:val="22"/>
        </w:rPr>
        <w:t>Anthracite</w:t>
      </w:r>
      <w:proofErr w:type="spellEnd"/>
      <w:r w:rsidRPr="00E51606">
        <w:rPr>
          <w:rFonts w:ascii="Calibri" w:hAnsi="Calibri" w:cs="Calibri"/>
          <w:sz w:val="22"/>
          <w:szCs w:val="22"/>
        </w:rPr>
        <w:t xml:space="preserve"> </w:t>
      </w:r>
      <w:proofErr w:type="spellStart"/>
      <w:r w:rsidRPr="00E51606">
        <w:rPr>
          <w:rFonts w:ascii="Calibri" w:hAnsi="Calibri" w:cs="Calibri"/>
          <w:sz w:val="22"/>
          <w:szCs w:val="22"/>
        </w:rPr>
        <w:t>Grey</w:t>
      </w:r>
      <w:proofErr w:type="spellEnd"/>
      <w:r w:rsidRPr="00E51606">
        <w:rPr>
          <w:rFonts w:ascii="Calibri" w:hAnsi="Calibri" w:cs="Calibri"/>
          <w:sz w:val="22"/>
          <w:szCs w:val="22"/>
        </w:rPr>
        <w:t xml:space="preserve"> tonī</w:t>
      </w:r>
      <w:r w:rsidR="00445B3E" w:rsidRPr="00E51606">
        <w:rPr>
          <w:rFonts w:ascii="Calibri" w:hAnsi="Calibri" w:cs="Calibri"/>
          <w:sz w:val="22"/>
          <w:szCs w:val="22"/>
        </w:rPr>
        <w:t>;</w:t>
      </w:r>
    </w:p>
    <w:p w14:paraId="0EBEA00F" w14:textId="157ABF68" w:rsidR="00445B3E" w:rsidRPr="00E51606" w:rsidRDefault="00B71816" w:rsidP="00945E4D">
      <w:pPr>
        <w:numPr>
          <w:ilvl w:val="1"/>
          <w:numId w:val="3"/>
        </w:numPr>
        <w:ind w:left="930" w:hanging="567"/>
        <w:jc w:val="both"/>
        <w:rPr>
          <w:rFonts w:ascii="Calibri" w:hAnsi="Calibri" w:cs="Calibri"/>
          <w:sz w:val="22"/>
          <w:szCs w:val="22"/>
        </w:rPr>
      </w:pPr>
      <w:r w:rsidRPr="00E51606">
        <w:rPr>
          <w:rFonts w:ascii="Calibri" w:hAnsi="Calibri" w:cs="Calibri"/>
          <w:sz w:val="22"/>
          <w:szCs w:val="22"/>
        </w:rPr>
        <w:t>Jumta materiāls veidots no rūdīta, laminēta ESG tips drošības stikla  8</w:t>
      </w:r>
      <w:r w:rsidR="00945E4D" w:rsidRPr="00E51606">
        <w:rPr>
          <w:rFonts w:ascii="Calibri" w:hAnsi="Calibri" w:cs="Calibri"/>
          <w:sz w:val="22"/>
          <w:szCs w:val="22"/>
        </w:rPr>
        <w:t xml:space="preserve"> </w:t>
      </w:r>
      <w:r w:rsidRPr="00E51606">
        <w:rPr>
          <w:rFonts w:ascii="Calibri" w:hAnsi="Calibri" w:cs="Calibri"/>
          <w:sz w:val="22"/>
          <w:szCs w:val="22"/>
        </w:rPr>
        <w:t>mm</w:t>
      </w:r>
      <w:r w:rsidR="00445B3E" w:rsidRPr="00E51606">
        <w:rPr>
          <w:rFonts w:ascii="Calibri" w:hAnsi="Calibri" w:cs="Calibri"/>
          <w:sz w:val="22"/>
          <w:szCs w:val="22"/>
        </w:rPr>
        <w:t>;</w:t>
      </w:r>
    </w:p>
    <w:p w14:paraId="6398A118" w14:textId="273F7300" w:rsidR="00445B3E" w:rsidRPr="00E51606" w:rsidRDefault="00B71816" w:rsidP="00445B3E">
      <w:pPr>
        <w:numPr>
          <w:ilvl w:val="1"/>
          <w:numId w:val="3"/>
        </w:numPr>
        <w:ind w:left="930" w:hanging="567"/>
        <w:jc w:val="both"/>
        <w:rPr>
          <w:rFonts w:ascii="Calibri" w:hAnsi="Calibri" w:cs="Calibri"/>
          <w:sz w:val="22"/>
          <w:szCs w:val="22"/>
        </w:rPr>
      </w:pPr>
      <w:r w:rsidRPr="00E51606">
        <w:rPr>
          <w:rFonts w:ascii="Calibri" w:hAnsi="Calibri" w:cs="Calibri"/>
          <w:sz w:val="22"/>
          <w:szCs w:val="22"/>
        </w:rPr>
        <w:t>Sienu materiāls veidots no rūdīta ESG tips drošības stikla 10 mm</w:t>
      </w:r>
      <w:r w:rsidR="00445B3E" w:rsidRPr="00E51606">
        <w:rPr>
          <w:rFonts w:ascii="Calibri" w:hAnsi="Calibri" w:cs="Calibri"/>
          <w:sz w:val="22"/>
          <w:szCs w:val="22"/>
        </w:rPr>
        <w:t>;</w:t>
      </w:r>
    </w:p>
    <w:p w14:paraId="320AFE59" w14:textId="32A2FBA5" w:rsidR="00445B3E" w:rsidRPr="00E51606" w:rsidRDefault="00B71816" w:rsidP="00D003CE">
      <w:pPr>
        <w:numPr>
          <w:ilvl w:val="1"/>
          <w:numId w:val="3"/>
        </w:numPr>
        <w:ind w:left="930" w:hanging="567"/>
        <w:jc w:val="both"/>
        <w:rPr>
          <w:rFonts w:ascii="Calibri" w:hAnsi="Calibri" w:cs="Calibri"/>
          <w:sz w:val="22"/>
          <w:szCs w:val="22"/>
        </w:rPr>
      </w:pPr>
      <w:proofErr w:type="spellStart"/>
      <w:r w:rsidRPr="00E51606">
        <w:rPr>
          <w:rFonts w:ascii="Calibri" w:hAnsi="Calibri" w:cs="Calibri"/>
          <w:sz w:val="22"/>
          <w:szCs w:val="22"/>
        </w:rPr>
        <w:t>Velostatīvs</w:t>
      </w:r>
      <w:proofErr w:type="spellEnd"/>
      <w:r w:rsidR="00D003CE" w:rsidRPr="00E51606">
        <w:rPr>
          <w:rFonts w:ascii="Calibri" w:hAnsi="Calibri" w:cs="Calibri"/>
          <w:sz w:val="22"/>
          <w:szCs w:val="22"/>
        </w:rPr>
        <w:t xml:space="preserve"> – </w:t>
      </w:r>
      <w:r w:rsidRPr="00E51606">
        <w:rPr>
          <w:rFonts w:ascii="Calibri" w:hAnsi="Calibri" w:cs="Calibri"/>
          <w:sz w:val="22"/>
          <w:szCs w:val="22"/>
        </w:rPr>
        <w:t>augstums 850 mm x platums 790 mm</w:t>
      </w:r>
      <w:r w:rsidR="00445B3E" w:rsidRPr="00E51606">
        <w:rPr>
          <w:rFonts w:ascii="Calibri" w:hAnsi="Calibri" w:cs="Calibri"/>
          <w:sz w:val="22"/>
          <w:szCs w:val="22"/>
        </w:rPr>
        <w:t>;</w:t>
      </w:r>
    </w:p>
    <w:p w14:paraId="2491EA7C" w14:textId="7B547EC2" w:rsidR="00445B3E" w:rsidRPr="00E51606" w:rsidRDefault="004411C0" w:rsidP="00445B3E">
      <w:pPr>
        <w:numPr>
          <w:ilvl w:val="1"/>
          <w:numId w:val="3"/>
        </w:numPr>
        <w:ind w:left="930" w:hanging="567"/>
        <w:jc w:val="both"/>
        <w:rPr>
          <w:rFonts w:ascii="Calibri" w:hAnsi="Calibri" w:cs="Calibri"/>
          <w:sz w:val="22"/>
          <w:szCs w:val="22"/>
        </w:rPr>
      </w:pPr>
      <w:r w:rsidRPr="00E51606">
        <w:rPr>
          <w:rFonts w:ascii="Calibri" w:hAnsi="Calibri" w:cs="Calibri"/>
          <w:sz w:val="22"/>
          <w:szCs w:val="22"/>
        </w:rPr>
        <w:t>Materiāls tērauda konstrukcija</w:t>
      </w:r>
      <w:r w:rsidR="006F12FB" w:rsidRPr="00E51606">
        <w:rPr>
          <w:rFonts w:ascii="Calibri" w:hAnsi="Calibri" w:cs="Calibri"/>
          <w:sz w:val="22"/>
          <w:szCs w:val="22"/>
        </w:rPr>
        <w:t xml:space="preserve"> sieniņu biezums </w:t>
      </w:r>
      <w:r w:rsidR="006846FF" w:rsidRPr="00E51606">
        <w:rPr>
          <w:rFonts w:ascii="Calibri" w:hAnsi="Calibri" w:cs="Calibri"/>
          <w:sz w:val="22"/>
          <w:szCs w:val="22"/>
        </w:rPr>
        <w:t>(</w:t>
      </w:r>
      <w:r w:rsidR="006F12FB" w:rsidRPr="00E51606">
        <w:rPr>
          <w:rFonts w:ascii="Calibri" w:hAnsi="Calibri" w:cs="Calibri"/>
          <w:sz w:val="22"/>
          <w:szCs w:val="22"/>
        </w:rPr>
        <w:t>vismaz 4</w:t>
      </w:r>
      <w:r w:rsidR="00D003CE" w:rsidRPr="00E51606">
        <w:rPr>
          <w:rFonts w:ascii="Calibri" w:hAnsi="Calibri" w:cs="Calibri"/>
          <w:sz w:val="22"/>
          <w:szCs w:val="22"/>
        </w:rPr>
        <w:t xml:space="preserve"> </w:t>
      </w:r>
      <w:r w:rsidR="006F12FB" w:rsidRPr="00E51606">
        <w:rPr>
          <w:rFonts w:ascii="Calibri" w:hAnsi="Calibri" w:cs="Calibri"/>
          <w:sz w:val="22"/>
          <w:szCs w:val="22"/>
        </w:rPr>
        <w:t>mm)</w:t>
      </w:r>
      <w:r w:rsidRPr="00E51606">
        <w:rPr>
          <w:rFonts w:ascii="Calibri" w:hAnsi="Calibri" w:cs="Calibri"/>
          <w:sz w:val="22"/>
          <w:szCs w:val="22"/>
        </w:rPr>
        <w:t xml:space="preserve"> karsti cinkota un krāsota </w:t>
      </w:r>
      <w:proofErr w:type="spellStart"/>
      <w:r w:rsidRPr="00E51606">
        <w:rPr>
          <w:rFonts w:ascii="Calibri" w:hAnsi="Calibri" w:cs="Calibri"/>
          <w:sz w:val="22"/>
          <w:szCs w:val="22"/>
        </w:rPr>
        <w:t>pulverkrāsas</w:t>
      </w:r>
      <w:proofErr w:type="spellEnd"/>
      <w:r w:rsidRPr="00E51606">
        <w:rPr>
          <w:rFonts w:ascii="Calibri" w:hAnsi="Calibri" w:cs="Calibri"/>
          <w:sz w:val="22"/>
          <w:szCs w:val="22"/>
        </w:rPr>
        <w:t xml:space="preserve"> </w:t>
      </w:r>
      <w:proofErr w:type="spellStart"/>
      <w:r w:rsidRPr="00E51606">
        <w:rPr>
          <w:rFonts w:ascii="Calibri" w:hAnsi="Calibri" w:cs="Calibri"/>
          <w:sz w:val="22"/>
          <w:szCs w:val="22"/>
        </w:rPr>
        <w:t>tenoloģijā</w:t>
      </w:r>
      <w:proofErr w:type="spellEnd"/>
      <w:r w:rsidRPr="00E51606">
        <w:rPr>
          <w:rFonts w:ascii="Calibri" w:hAnsi="Calibri" w:cs="Calibri"/>
          <w:sz w:val="22"/>
          <w:szCs w:val="22"/>
        </w:rPr>
        <w:t xml:space="preserve"> RAL 7016  </w:t>
      </w:r>
      <w:proofErr w:type="spellStart"/>
      <w:r w:rsidRPr="00E51606">
        <w:rPr>
          <w:rFonts w:ascii="Calibri" w:hAnsi="Calibri" w:cs="Calibri"/>
          <w:sz w:val="22"/>
          <w:szCs w:val="22"/>
        </w:rPr>
        <w:t>Anthracite</w:t>
      </w:r>
      <w:proofErr w:type="spellEnd"/>
      <w:r w:rsidRPr="00E51606">
        <w:rPr>
          <w:rFonts w:ascii="Calibri" w:hAnsi="Calibri" w:cs="Calibri"/>
          <w:sz w:val="22"/>
          <w:szCs w:val="22"/>
        </w:rPr>
        <w:t xml:space="preserve"> </w:t>
      </w:r>
      <w:proofErr w:type="spellStart"/>
      <w:r w:rsidRPr="00E51606">
        <w:rPr>
          <w:rFonts w:ascii="Calibri" w:hAnsi="Calibri" w:cs="Calibri"/>
          <w:sz w:val="22"/>
          <w:szCs w:val="22"/>
        </w:rPr>
        <w:t>Grey</w:t>
      </w:r>
      <w:proofErr w:type="spellEnd"/>
      <w:r w:rsidRPr="00E51606">
        <w:rPr>
          <w:rFonts w:ascii="Calibri" w:hAnsi="Calibri" w:cs="Calibri"/>
          <w:sz w:val="22"/>
          <w:szCs w:val="22"/>
        </w:rPr>
        <w:t xml:space="preserve"> tonī</w:t>
      </w:r>
      <w:r w:rsidR="00445B3E" w:rsidRPr="00E51606">
        <w:rPr>
          <w:rFonts w:ascii="Calibri" w:hAnsi="Calibri" w:cs="Calibri"/>
          <w:sz w:val="22"/>
          <w:szCs w:val="22"/>
        </w:rPr>
        <w:t>;</w:t>
      </w:r>
    </w:p>
    <w:p w14:paraId="569CB593" w14:textId="1AA882C1" w:rsidR="00445B3E" w:rsidRPr="00E51606" w:rsidRDefault="004411C0" w:rsidP="00445B3E">
      <w:pPr>
        <w:numPr>
          <w:ilvl w:val="1"/>
          <w:numId w:val="3"/>
        </w:numPr>
        <w:ind w:left="930" w:hanging="567"/>
        <w:jc w:val="both"/>
        <w:rPr>
          <w:rFonts w:ascii="Calibri" w:hAnsi="Calibri" w:cs="Calibri"/>
          <w:sz w:val="22"/>
          <w:szCs w:val="22"/>
        </w:rPr>
      </w:pPr>
      <w:r w:rsidRPr="00E51606">
        <w:rPr>
          <w:rFonts w:ascii="Calibri" w:hAnsi="Calibri" w:cs="Calibri"/>
          <w:sz w:val="22"/>
          <w:szCs w:val="22"/>
        </w:rPr>
        <w:t xml:space="preserve">Sienu materiāls veidots no rūdīta ESG tips drošības stikla </w:t>
      </w:r>
      <w:r w:rsidR="001B544E" w:rsidRPr="00E51606">
        <w:rPr>
          <w:rFonts w:ascii="Calibri" w:hAnsi="Calibri" w:cs="Calibri"/>
          <w:sz w:val="22"/>
          <w:szCs w:val="22"/>
        </w:rPr>
        <w:t>10</w:t>
      </w:r>
      <w:r w:rsidRPr="00E51606">
        <w:rPr>
          <w:rFonts w:ascii="Calibri" w:hAnsi="Calibri" w:cs="Calibri"/>
          <w:sz w:val="22"/>
          <w:szCs w:val="22"/>
        </w:rPr>
        <w:t xml:space="preserve"> mm (stiklam jābūt stiprināmam no sāniem un</w:t>
      </w:r>
      <w:r w:rsidR="00D40189" w:rsidRPr="00E51606">
        <w:rPr>
          <w:rFonts w:ascii="Calibri" w:hAnsi="Calibri" w:cs="Calibri"/>
          <w:sz w:val="22"/>
          <w:szCs w:val="22"/>
        </w:rPr>
        <w:t xml:space="preserve"> </w:t>
      </w:r>
      <w:r w:rsidRPr="00E51606">
        <w:rPr>
          <w:rFonts w:ascii="Calibri" w:hAnsi="Calibri" w:cs="Calibri"/>
          <w:sz w:val="22"/>
          <w:szCs w:val="22"/>
        </w:rPr>
        <w:t>viegli izņemamam, pie nepieciešamības nomaināmam, bez iejaukš</w:t>
      </w:r>
      <w:r w:rsidR="000205A7" w:rsidRPr="00E51606">
        <w:rPr>
          <w:rFonts w:ascii="Calibri" w:hAnsi="Calibri" w:cs="Calibri"/>
          <w:sz w:val="22"/>
          <w:szCs w:val="22"/>
        </w:rPr>
        <w:t>a</w:t>
      </w:r>
      <w:r w:rsidRPr="00E51606">
        <w:rPr>
          <w:rFonts w:ascii="Calibri" w:hAnsi="Calibri" w:cs="Calibri"/>
          <w:sz w:val="22"/>
          <w:szCs w:val="22"/>
        </w:rPr>
        <w:t xml:space="preserve">nās pārējā </w:t>
      </w:r>
      <w:r w:rsidR="006F12FB" w:rsidRPr="00E51606">
        <w:rPr>
          <w:rFonts w:ascii="Calibri" w:hAnsi="Calibri" w:cs="Calibri"/>
          <w:sz w:val="22"/>
          <w:szCs w:val="22"/>
        </w:rPr>
        <w:t>velo</w:t>
      </w:r>
      <w:r w:rsidR="00467B8A" w:rsidRPr="00E51606">
        <w:rPr>
          <w:rFonts w:ascii="Calibri" w:hAnsi="Calibri" w:cs="Calibri"/>
          <w:sz w:val="22"/>
          <w:szCs w:val="22"/>
        </w:rPr>
        <w:t xml:space="preserve"> novietnes</w:t>
      </w:r>
      <w:r w:rsidRPr="00E51606">
        <w:rPr>
          <w:rFonts w:ascii="Calibri" w:hAnsi="Calibri" w:cs="Calibri"/>
          <w:sz w:val="22"/>
          <w:szCs w:val="22"/>
        </w:rPr>
        <w:t xml:space="preserve"> konstrukcijas </w:t>
      </w:r>
      <w:r w:rsidR="00110DFE" w:rsidRPr="00E51606">
        <w:rPr>
          <w:rFonts w:ascii="Calibri" w:hAnsi="Calibri" w:cs="Calibri"/>
          <w:sz w:val="22"/>
          <w:szCs w:val="22"/>
        </w:rPr>
        <w:t>daļā.)</w:t>
      </w:r>
      <w:r w:rsidR="00445B3E" w:rsidRPr="00E51606">
        <w:rPr>
          <w:rFonts w:ascii="Calibri" w:hAnsi="Calibri" w:cs="Calibri"/>
          <w:sz w:val="22"/>
          <w:szCs w:val="22"/>
        </w:rPr>
        <w:t>;</w:t>
      </w:r>
    </w:p>
    <w:p w14:paraId="22548CC5" w14:textId="77777777" w:rsidR="00445B3E" w:rsidRDefault="00110DFE"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Uz stikliem paredzēt izvietot uzlīmi</w:t>
      </w:r>
      <w:r w:rsidR="006F12FB" w:rsidRPr="00445B3E">
        <w:rPr>
          <w:rFonts w:ascii="Calibri" w:hAnsi="Calibri" w:cs="Calibri"/>
          <w:sz w:val="22"/>
          <w:szCs w:val="22"/>
        </w:rPr>
        <w:t xml:space="preserve"> </w:t>
      </w:r>
      <w:r w:rsidRPr="00445B3E">
        <w:rPr>
          <w:rFonts w:ascii="Calibri" w:hAnsi="Calibri" w:cs="Calibri"/>
          <w:sz w:val="22"/>
          <w:szCs w:val="22"/>
        </w:rPr>
        <w:t>”Cēsis”</w:t>
      </w:r>
      <w:r w:rsidR="00445B3E">
        <w:rPr>
          <w:rFonts w:ascii="Calibri" w:hAnsi="Calibri" w:cs="Calibri"/>
          <w:sz w:val="22"/>
          <w:szCs w:val="22"/>
        </w:rPr>
        <w:t>;</w:t>
      </w:r>
    </w:p>
    <w:p w14:paraId="2F13BCD7" w14:textId="77777777" w:rsidR="00F6026B" w:rsidRPr="0051354A" w:rsidRDefault="00417929" w:rsidP="00F6026B">
      <w:pPr>
        <w:numPr>
          <w:ilvl w:val="1"/>
          <w:numId w:val="3"/>
        </w:numPr>
        <w:ind w:left="930" w:hanging="567"/>
        <w:jc w:val="both"/>
        <w:rPr>
          <w:rFonts w:ascii="Calibri" w:hAnsi="Calibri" w:cs="Calibri"/>
          <w:sz w:val="22"/>
          <w:szCs w:val="22"/>
        </w:rPr>
      </w:pPr>
      <w:r w:rsidRPr="00445B3E">
        <w:rPr>
          <w:rFonts w:ascii="Calibri" w:hAnsi="Calibri" w:cs="Calibri"/>
          <w:sz w:val="22"/>
          <w:szCs w:val="22"/>
        </w:rPr>
        <w:t xml:space="preserve">Darbu izpildes </w:t>
      </w:r>
      <w:r w:rsidRPr="0051354A">
        <w:rPr>
          <w:rFonts w:ascii="Calibri" w:hAnsi="Calibri" w:cs="Calibri"/>
          <w:sz w:val="22"/>
          <w:szCs w:val="22"/>
        </w:rPr>
        <w:t xml:space="preserve">termiņš: </w:t>
      </w:r>
      <w:r w:rsidR="00AC5788" w:rsidRPr="0051354A">
        <w:rPr>
          <w:rFonts w:ascii="Calibri" w:hAnsi="Calibri" w:cs="Calibri"/>
          <w:sz w:val="22"/>
          <w:szCs w:val="22"/>
        </w:rPr>
        <w:t>3</w:t>
      </w:r>
      <w:r w:rsidR="00DA7BF4" w:rsidRPr="0051354A">
        <w:rPr>
          <w:rFonts w:ascii="Calibri" w:hAnsi="Calibri" w:cs="Calibri"/>
          <w:sz w:val="22"/>
          <w:szCs w:val="22"/>
        </w:rPr>
        <w:t xml:space="preserve"> (</w:t>
      </w:r>
      <w:r w:rsidR="00AC5788" w:rsidRPr="0051354A">
        <w:rPr>
          <w:rFonts w:ascii="Calibri" w:hAnsi="Calibri" w:cs="Calibri"/>
          <w:sz w:val="22"/>
          <w:szCs w:val="22"/>
        </w:rPr>
        <w:t>trīs</w:t>
      </w:r>
      <w:r w:rsidR="00DA7BF4" w:rsidRPr="0051354A">
        <w:rPr>
          <w:rFonts w:ascii="Calibri" w:hAnsi="Calibri" w:cs="Calibri"/>
          <w:sz w:val="22"/>
          <w:szCs w:val="22"/>
        </w:rPr>
        <w:t>) mēneš</w:t>
      </w:r>
      <w:r w:rsidR="0023295C" w:rsidRPr="0051354A">
        <w:rPr>
          <w:rFonts w:ascii="Calibri" w:hAnsi="Calibri" w:cs="Calibri"/>
          <w:sz w:val="22"/>
          <w:szCs w:val="22"/>
        </w:rPr>
        <w:t>u</w:t>
      </w:r>
      <w:r w:rsidR="00DA7BF4" w:rsidRPr="0051354A">
        <w:rPr>
          <w:rFonts w:ascii="Calibri" w:hAnsi="Calibri" w:cs="Calibri"/>
          <w:sz w:val="22"/>
          <w:szCs w:val="22"/>
        </w:rPr>
        <w:t xml:space="preserve"> laikā no </w:t>
      </w:r>
      <w:r w:rsidR="0023295C" w:rsidRPr="0051354A">
        <w:rPr>
          <w:rFonts w:ascii="Calibri" w:hAnsi="Calibri" w:cs="Calibri"/>
          <w:sz w:val="22"/>
          <w:szCs w:val="22"/>
        </w:rPr>
        <w:t>l</w:t>
      </w:r>
      <w:r w:rsidR="009354F9" w:rsidRPr="0051354A">
        <w:rPr>
          <w:rFonts w:ascii="Calibri" w:hAnsi="Calibri" w:cs="Calibri"/>
          <w:sz w:val="22"/>
          <w:szCs w:val="22"/>
        </w:rPr>
        <w:t xml:space="preserve">īguma </w:t>
      </w:r>
      <w:r w:rsidR="0023295C" w:rsidRPr="0051354A">
        <w:rPr>
          <w:rFonts w:ascii="Calibri" w:hAnsi="Calibri" w:cs="Calibri"/>
          <w:sz w:val="22"/>
          <w:szCs w:val="22"/>
        </w:rPr>
        <w:t>noslēgšanas</w:t>
      </w:r>
      <w:r w:rsidR="009354F9" w:rsidRPr="0051354A">
        <w:rPr>
          <w:rFonts w:ascii="Calibri" w:hAnsi="Calibri" w:cs="Calibri"/>
          <w:sz w:val="22"/>
          <w:szCs w:val="22"/>
        </w:rPr>
        <w:t xml:space="preserve"> dienas</w:t>
      </w:r>
      <w:r w:rsidR="00445B3E" w:rsidRPr="0051354A">
        <w:rPr>
          <w:rFonts w:ascii="Calibri" w:hAnsi="Calibri" w:cs="Calibri"/>
          <w:sz w:val="22"/>
          <w:szCs w:val="22"/>
        </w:rPr>
        <w:t>;</w:t>
      </w:r>
    </w:p>
    <w:p w14:paraId="2782F4D9" w14:textId="0A52A963" w:rsidR="00F6026B" w:rsidRPr="0051354A" w:rsidRDefault="0051354A" w:rsidP="00F6026B">
      <w:pPr>
        <w:numPr>
          <w:ilvl w:val="1"/>
          <w:numId w:val="3"/>
        </w:numPr>
        <w:ind w:left="930" w:hanging="567"/>
        <w:jc w:val="both"/>
        <w:rPr>
          <w:rFonts w:ascii="Calibri" w:hAnsi="Calibri" w:cs="Calibri"/>
          <w:sz w:val="22"/>
          <w:szCs w:val="22"/>
        </w:rPr>
      </w:pPr>
      <w:r w:rsidRPr="0051354A">
        <w:rPr>
          <w:rFonts w:ascii="Calibri" w:hAnsi="Calibri" w:cs="Calibri"/>
          <w:sz w:val="22"/>
          <w:szCs w:val="22"/>
        </w:rPr>
        <w:t>Preces piegādes un uzstādīšanas vieta</w:t>
      </w:r>
      <w:r w:rsidR="00F6026B" w:rsidRPr="0051354A">
        <w:rPr>
          <w:rFonts w:ascii="Calibri" w:hAnsi="Calibri" w:cs="Calibri"/>
          <w:sz w:val="22"/>
          <w:szCs w:val="22"/>
        </w:rPr>
        <w:t xml:space="preserve">: Raunas iela 7, Cēsis, </w:t>
      </w:r>
      <w:proofErr w:type="spellStart"/>
      <w:r w:rsidR="00F6026B" w:rsidRPr="0051354A">
        <w:rPr>
          <w:rFonts w:ascii="Calibri" w:hAnsi="Calibri" w:cs="Calibri"/>
          <w:sz w:val="22"/>
          <w:szCs w:val="22"/>
        </w:rPr>
        <w:t>Cēsu</w:t>
      </w:r>
      <w:proofErr w:type="spellEnd"/>
      <w:r w:rsidR="00F6026B" w:rsidRPr="0051354A">
        <w:rPr>
          <w:rFonts w:ascii="Calibri" w:hAnsi="Calibri" w:cs="Calibri"/>
          <w:sz w:val="22"/>
          <w:szCs w:val="22"/>
        </w:rPr>
        <w:t xml:space="preserve"> novads, LV-4101</w:t>
      </w:r>
      <w:r w:rsidR="00F6026B" w:rsidRPr="0051354A">
        <w:rPr>
          <w:rFonts w:ascii="Calibri" w:hAnsi="Calibri" w:cs="Calibri"/>
          <w:sz w:val="22"/>
          <w:szCs w:val="22"/>
        </w:rPr>
        <w:t>;</w:t>
      </w:r>
    </w:p>
    <w:p w14:paraId="4C83057E" w14:textId="5E10C7D2" w:rsidR="00445B3E" w:rsidRDefault="00D40189" w:rsidP="00445B3E">
      <w:pPr>
        <w:numPr>
          <w:ilvl w:val="1"/>
          <w:numId w:val="3"/>
        </w:numPr>
        <w:ind w:left="930" w:hanging="567"/>
        <w:jc w:val="both"/>
        <w:rPr>
          <w:rFonts w:ascii="Calibri" w:hAnsi="Calibri" w:cs="Calibri"/>
          <w:sz w:val="22"/>
          <w:szCs w:val="22"/>
        </w:rPr>
      </w:pPr>
      <w:r>
        <w:rPr>
          <w:rFonts w:ascii="Calibri" w:hAnsi="Calibri" w:cs="Calibri"/>
          <w:sz w:val="22"/>
          <w:szCs w:val="22"/>
        </w:rPr>
        <w:t xml:space="preserve">Darbi jāveic </w:t>
      </w:r>
      <w:r w:rsidR="002217FB" w:rsidRPr="00445B3E">
        <w:rPr>
          <w:rFonts w:ascii="Calibri" w:hAnsi="Calibri" w:cs="Calibri"/>
          <w:sz w:val="22"/>
          <w:szCs w:val="22"/>
        </w:rPr>
        <w:t xml:space="preserve">tā, </w:t>
      </w:r>
      <w:r w:rsidR="00B66A15" w:rsidRPr="00445B3E">
        <w:rPr>
          <w:rFonts w:ascii="Calibri" w:hAnsi="Calibri" w:cs="Calibri"/>
          <w:sz w:val="22"/>
          <w:szCs w:val="22"/>
        </w:rPr>
        <w:t xml:space="preserve">lai </w:t>
      </w:r>
      <w:r w:rsidR="00EE7325" w:rsidRPr="00445B3E">
        <w:rPr>
          <w:rFonts w:ascii="Calibri" w:hAnsi="Calibri" w:cs="Calibri"/>
          <w:sz w:val="22"/>
          <w:szCs w:val="22"/>
        </w:rPr>
        <w:t>tie netraucētu</w:t>
      </w:r>
      <w:r w:rsidR="00AC5788" w:rsidRPr="00445B3E">
        <w:rPr>
          <w:rFonts w:ascii="Calibri" w:hAnsi="Calibri" w:cs="Calibri"/>
          <w:sz w:val="22"/>
          <w:szCs w:val="22"/>
        </w:rPr>
        <w:t xml:space="preserve"> satiksmei un</w:t>
      </w:r>
      <w:r w:rsidR="00EE7325" w:rsidRPr="00445B3E">
        <w:rPr>
          <w:rFonts w:ascii="Calibri" w:hAnsi="Calibri" w:cs="Calibri"/>
          <w:sz w:val="22"/>
          <w:szCs w:val="22"/>
        </w:rPr>
        <w:t xml:space="preserve"> </w:t>
      </w:r>
      <w:r w:rsidR="00642C2F" w:rsidRPr="00445B3E">
        <w:rPr>
          <w:rFonts w:ascii="Calibri" w:hAnsi="Calibri" w:cs="Calibri"/>
          <w:sz w:val="22"/>
          <w:szCs w:val="22"/>
        </w:rPr>
        <w:t xml:space="preserve">blakus </w:t>
      </w:r>
      <w:r w:rsidR="00AC5788" w:rsidRPr="00445B3E">
        <w:rPr>
          <w:rFonts w:ascii="Calibri" w:hAnsi="Calibri" w:cs="Calibri"/>
          <w:sz w:val="22"/>
          <w:szCs w:val="22"/>
        </w:rPr>
        <w:t xml:space="preserve">ēku </w:t>
      </w:r>
      <w:r w:rsidR="00642C2F" w:rsidRPr="00445B3E">
        <w:rPr>
          <w:rFonts w:ascii="Calibri" w:hAnsi="Calibri" w:cs="Calibri"/>
          <w:sz w:val="22"/>
          <w:szCs w:val="22"/>
        </w:rPr>
        <w:t>iedzīvotājiem</w:t>
      </w:r>
      <w:r w:rsidR="00445B3E">
        <w:rPr>
          <w:rFonts w:ascii="Calibri" w:hAnsi="Calibri" w:cs="Calibri"/>
          <w:sz w:val="22"/>
          <w:szCs w:val="22"/>
        </w:rPr>
        <w:t>;</w:t>
      </w:r>
    </w:p>
    <w:p w14:paraId="7A977E11"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Organizēt regulāru objekta uzkopšanu (ne retāk par vienu reizi dienā), atbilstoši veicamajiem darbiem.</w:t>
      </w:r>
    </w:p>
    <w:p w14:paraId="43A20036"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 xml:space="preserve">Izpildītajiem darbiem garantija ne mazāk kā </w:t>
      </w:r>
      <w:r w:rsidR="00475835" w:rsidRPr="00445B3E">
        <w:rPr>
          <w:rFonts w:ascii="Calibri" w:hAnsi="Calibri" w:cs="Calibri"/>
          <w:sz w:val="22"/>
          <w:szCs w:val="22"/>
        </w:rPr>
        <w:t>3</w:t>
      </w:r>
      <w:r w:rsidRPr="00445B3E">
        <w:rPr>
          <w:rFonts w:ascii="Calibri" w:hAnsi="Calibri" w:cs="Calibri"/>
          <w:sz w:val="22"/>
          <w:szCs w:val="22"/>
        </w:rPr>
        <w:t xml:space="preserve"> (</w:t>
      </w:r>
      <w:r w:rsidR="00475835" w:rsidRPr="00445B3E">
        <w:rPr>
          <w:rFonts w:ascii="Calibri" w:hAnsi="Calibri" w:cs="Calibri"/>
          <w:sz w:val="22"/>
          <w:szCs w:val="22"/>
        </w:rPr>
        <w:t>trīs</w:t>
      </w:r>
      <w:r w:rsidRPr="00445B3E">
        <w:rPr>
          <w:rFonts w:ascii="Calibri" w:hAnsi="Calibri" w:cs="Calibri"/>
          <w:sz w:val="22"/>
          <w:szCs w:val="22"/>
        </w:rPr>
        <w:t xml:space="preserve">) gadi </w:t>
      </w:r>
      <w:r w:rsidR="00867AA0" w:rsidRPr="00445B3E">
        <w:rPr>
          <w:rFonts w:ascii="Calibri" w:hAnsi="Calibri" w:cs="Calibri"/>
          <w:sz w:val="22"/>
          <w:szCs w:val="22"/>
        </w:rPr>
        <w:t>pēc darbu nodošanas – pieņemšanas akta parakstīšanas brīža</w:t>
      </w:r>
      <w:r w:rsidR="00445B3E">
        <w:rPr>
          <w:rFonts w:ascii="Calibri" w:hAnsi="Calibri" w:cs="Calibri"/>
          <w:sz w:val="22"/>
          <w:szCs w:val="22"/>
        </w:rPr>
        <w:t>;</w:t>
      </w:r>
    </w:p>
    <w:p w14:paraId="00D8ACE4" w14:textId="77777777" w:rsidR="00445B3E" w:rsidRDefault="00475835"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Pa</w:t>
      </w:r>
      <w:r w:rsidR="007208C7" w:rsidRPr="00445B3E">
        <w:rPr>
          <w:rFonts w:ascii="Calibri" w:hAnsi="Calibri" w:cs="Calibri"/>
          <w:sz w:val="22"/>
          <w:szCs w:val="22"/>
        </w:rPr>
        <w:t>r</w:t>
      </w:r>
      <w:r w:rsidRPr="00445B3E">
        <w:rPr>
          <w:rFonts w:ascii="Calibri" w:hAnsi="Calibri" w:cs="Calibri"/>
          <w:sz w:val="22"/>
          <w:szCs w:val="22"/>
        </w:rPr>
        <w:t xml:space="preserve"> defektiem, kas radušies garantijas termiņa laikā, netiek uzskatīts </w:t>
      </w:r>
      <w:r w:rsidR="007208C7" w:rsidRPr="00445B3E">
        <w:rPr>
          <w:rFonts w:ascii="Calibri" w:hAnsi="Calibri" w:cs="Calibri"/>
          <w:sz w:val="22"/>
          <w:szCs w:val="22"/>
        </w:rPr>
        <w:t>iekārtas</w:t>
      </w:r>
      <w:r w:rsidRPr="00445B3E">
        <w:rPr>
          <w:rFonts w:ascii="Calibri" w:hAnsi="Calibri" w:cs="Calibri"/>
          <w:sz w:val="22"/>
          <w:szCs w:val="22"/>
        </w:rPr>
        <w:t xml:space="preserve"> dabiskais nolietojums, kā arī defekti, kas radušies nepareizas ekspluatācijas dēļ, ja</w:t>
      </w:r>
      <w:r w:rsidR="007208C7" w:rsidRPr="00445B3E">
        <w:rPr>
          <w:rFonts w:ascii="Calibri" w:hAnsi="Calibri" w:cs="Calibri"/>
          <w:sz w:val="22"/>
          <w:szCs w:val="22"/>
        </w:rPr>
        <w:t xml:space="preserve"> </w:t>
      </w:r>
      <w:r w:rsidRPr="00445B3E">
        <w:rPr>
          <w:rFonts w:ascii="Calibri" w:hAnsi="Calibri" w:cs="Calibri"/>
          <w:sz w:val="22"/>
          <w:szCs w:val="22"/>
        </w:rPr>
        <w:t xml:space="preserve">darbu veicējs pirms </w:t>
      </w:r>
      <w:r w:rsidR="007208C7" w:rsidRPr="00445B3E">
        <w:rPr>
          <w:rFonts w:ascii="Calibri" w:hAnsi="Calibri" w:cs="Calibri"/>
          <w:sz w:val="22"/>
          <w:szCs w:val="22"/>
        </w:rPr>
        <w:t>iekārtas</w:t>
      </w:r>
      <w:r w:rsidRPr="00445B3E">
        <w:rPr>
          <w:rFonts w:ascii="Calibri" w:hAnsi="Calibri" w:cs="Calibri"/>
          <w:sz w:val="22"/>
          <w:szCs w:val="22"/>
        </w:rPr>
        <w:t xml:space="preserve"> nodošanas ekspluatācijā ir nodevis </w:t>
      </w:r>
      <w:r w:rsidR="007208C7" w:rsidRPr="00445B3E">
        <w:rPr>
          <w:rFonts w:ascii="Calibri" w:hAnsi="Calibri" w:cs="Calibri"/>
          <w:sz w:val="22"/>
          <w:szCs w:val="22"/>
        </w:rPr>
        <w:t>Pasūtītājam</w:t>
      </w:r>
      <w:r w:rsidRPr="00445B3E">
        <w:rPr>
          <w:rFonts w:ascii="Calibri" w:hAnsi="Calibri" w:cs="Calibri"/>
          <w:sz w:val="22"/>
          <w:szCs w:val="22"/>
        </w:rPr>
        <w:t xml:space="preserve"> ekspluatācijas instrukciju</w:t>
      </w:r>
      <w:r w:rsidR="007208C7" w:rsidRPr="00445B3E">
        <w:rPr>
          <w:rFonts w:ascii="Calibri" w:hAnsi="Calibri" w:cs="Calibri"/>
          <w:sz w:val="22"/>
          <w:szCs w:val="22"/>
        </w:rPr>
        <w:t xml:space="preserve"> latviešu valodā ar visu nepieciešamo apkopes darbu intervālu sarakstu, kur ietverta</w:t>
      </w:r>
      <w:r w:rsidRPr="00445B3E">
        <w:rPr>
          <w:rFonts w:ascii="Calibri" w:hAnsi="Calibri" w:cs="Calibri"/>
          <w:sz w:val="22"/>
          <w:szCs w:val="22"/>
        </w:rPr>
        <w:t xml:space="preserve"> pilnīg</w:t>
      </w:r>
      <w:r w:rsidR="007208C7" w:rsidRPr="00445B3E">
        <w:rPr>
          <w:rFonts w:ascii="Calibri" w:hAnsi="Calibri" w:cs="Calibri"/>
          <w:sz w:val="22"/>
          <w:szCs w:val="22"/>
        </w:rPr>
        <w:t xml:space="preserve">a </w:t>
      </w:r>
      <w:r w:rsidRPr="00445B3E">
        <w:rPr>
          <w:rFonts w:ascii="Calibri" w:hAnsi="Calibri" w:cs="Calibri"/>
          <w:sz w:val="22"/>
          <w:szCs w:val="22"/>
        </w:rPr>
        <w:t>informācij</w:t>
      </w:r>
      <w:r w:rsidR="007208C7" w:rsidRPr="00445B3E">
        <w:rPr>
          <w:rFonts w:ascii="Calibri" w:hAnsi="Calibri" w:cs="Calibri"/>
          <w:sz w:val="22"/>
          <w:szCs w:val="22"/>
        </w:rPr>
        <w:t>a</w:t>
      </w:r>
      <w:r w:rsidRPr="00445B3E">
        <w:rPr>
          <w:rFonts w:ascii="Calibri" w:hAnsi="Calibri" w:cs="Calibri"/>
          <w:sz w:val="22"/>
          <w:szCs w:val="22"/>
        </w:rPr>
        <w:t xml:space="preserve"> par vei</w:t>
      </w:r>
      <w:r w:rsidR="007208C7" w:rsidRPr="00445B3E">
        <w:rPr>
          <w:rFonts w:ascii="Calibri" w:hAnsi="Calibri" w:cs="Calibri"/>
          <w:sz w:val="22"/>
          <w:szCs w:val="22"/>
        </w:rPr>
        <w:t xml:space="preserve">camo </w:t>
      </w:r>
      <w:r w:rsidRPr="00445B3E">
        <w:rPr>
          <w:rFonts w:ascii="Calibri" w:hAnsi="Calibri" w:cs="Calibri"/>
          <w:sz w:val="22"/>
          <w:szCs w:val="22"/>
        </w:rPr>
        <w:t>darbu apjomu ekspluatācijas</w:t>
      </w:r>
      <w:r w:rsidR="007208C7" w:rsidRPr="00445B3E">
        <w:rPr>
          <w:rFonts w:ascii="Calibri" w:hAnsi="Calibri" w:cs="Calibri"/>
          <w:sz w:val="22"/>
          <w:szCs w:val="22"/>
        </w:rPr>
        <w:t xml:space="preserve"> nodrošināšanas</w:t>
      </w:r>
      <w:r w:rsidRPr="00445B3E">
        <w:rPr>
          <w:rFonts w:ascii="Calibri" w:hAnsi="Calibri" w:cs="Calibri"/>
          <w:sz w:val="22"/>
          <w:szCs w:val="22"/>
        </w:rPr>
        <w:t xml:space="preserve"> prasībām</w:t>
      </w:r>
      <w:r w:rsidR="00445B3E">
        <w:rPr>
          <w:rFonts w:ascii="Calibri" w:hAnsi="Calibri" w:cs="Calibri"/>
          <w:sz w:val="22"/>
          <w:szCs w:val="22"/>
        </w:rPr>
        <w:t>;</w:t>
      </w:r>
    </w:p>
    <w:p w14:paraId="4165F620"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Izpildītājs ir atbildīgs par darbu kvalitatīvu, precīzu izpildi objektā</w:t>
      </w:r>
      <w:r w:rsidR="00445B3E">
        <w:rPr>
          <w:rFonts w:ascii="Calibri" w:hAnsi="Calibri" w:cs="Calibri"/>
          <w:sz w:val="22"/>
          <w:szCs w:val="22"/>
        </w:rPr>
        <w:t>;</w:t>
      </w:r>
    </w:p>
    <w:p w14:paraId="3234CFDB"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Izpildot darbus, jāievēro visas Latvijas Republikā spēkā esošajos normatīvajos aktos noteiktās tehniskās, sanitārās, vides aizsardzības, ugunsdrošības u.c. prasības</w:t>
      </w:r>
      <w:r w:rsidR="00445B3E">
        <w:rPr>
          <w:rFonts w:ascii="Calibri" w:hAnsi="Calibri" w:cs="Calibri"/>
          <w:sz w:val="22"/>
          <w:szCs w:val="22"/>
        </w:rPr>
        <w:t>;</w:t>
      </w:r>
    </w:p>
    <w:p w14:paraId="737A0F24"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Darbu izpildē izmantojamie materiāli atbilst Latvijas nacionālajā standarta statusā adaptētiem Eiropas Standartiem, Latvijas nacionālajiem standartiem, starptautisko vai reģionālo standartizācijas organizāciju standartiem</w:t>
      </w:r>
      <w:r w:rsidR="00445B3E">
        <w:rPr>
          <w:rFonts w:ascii="Calibri" w:hAnsi="Calibri" w:cs="Calibri"/>
          <w:sz w:val="22"/>
          <w:szCs w:val="22"/>
        </w:rPr>
        <w:t>;</w:t>
      </w:r>
    </w:p>
    <w:p w14:paraId="583E689B" w14:textId="3476375C" w:rsidR="00445B3E" w:rsidRPr="00E51606" w:rsidRDefault="002812E1" w:rsidP="00445B3E">
      <w:pPr>
        <w:numPr>
          <w:ilvl w:val="1"/>
          <w:numId w:val="3"/>
        </w:numPr>
        <w:ind w:left="930" w:hanging="567"/>
        <w:jc w:val="both"/>
        <w:rPr>
          <w:rFonts w:ascii="Calibri" w:hAnsi="Calibri" w:cs="Calibri"/>
          <w:sz w:val="22"/>
          <w:szCs w:val="22"/>
        </w:rPr>
      </w:pPr>
      <w:r w:rsidRPr="00E51606">
        <w:rPr>
          <w:rFonts w:ascii="Calibri" w:hAnsi="Calibri" w:cs="Calibri"/>
          <w:sz w:val="22"/>
          <w:szCs w:val="22"/>
        </w:rPr>
        <w:lastRenderedPageBreak/>
        <w:t>Izpildītājs drīkst piedāvāt</w:t>
      </w:r>
      <w:r w:rsidR="007208C7" w:rsidRPr="00E51606">
        <w:rPr>
          <w:rFonts w:ascii="Calibri" w:hAnsi="Calibri" w:cs="Calibri"/>
          <w:sz w:val="22"/>
          <w:szCs w:val="22"/>
        </w:rPr>
        <w:t xml:space="preserve"> aprakstīto iekārtu</w:t>
      </w:r>
      <w:r w:rsidRPr="00E51606">
        <w:rPr>
          <w:rFonts w:ascii="Calibri" w:hAnsi="Calibri" w:cs="Calibri"/>
          <w:sz w:val="22"/>
          <w:szCs w:val="22"/>
        </w:rPr>
        <w:t xml:space="preserve"> </w:t>
      </w:r>
      <w:r w:rsidR="00B43706" w:rsidRPr="00E51606">
        <w:rPr>
          <w:rFonts w:ascii="Calibri" w:hAnsi="Calibri" w:cs="Calibri"/>
          <w:sz w:val="22"/>
          <w:szCs w:val="22"/>
        </w:rPr>
        <w:t>ekvivalentus</w:t>
      </w:r>
      <w:r w:rsidRPr="00E51606">
        <w:rPr>
          <w:rFonts w:ascii="Calibri" w:hAnsi="Calibri" w:cs="Calibri"/>
          <w:sz w:val="22"/>
          <w:szCs w:val="22"/>
        </w:rPr>
        <w:t>, kam ir jābūt ar tādām pašām vai augstvērtīgākām fizikāli-mehāniskām un ķīmiskām īpašībām, materiālam jābūt vismaz tikpat ugunsdrošam, tā aizsardzības līmenim jābūt tādam pašam vai augstvērtīgākam</w:t>
      </w:r>
      <w:r w:rsidR="003C0FEC" w:rsidRPr="00E51606">
        <w:rPr>
          <w:rFonts w:ascii="Calibri" w:hAnsi="Calibri" w:cs="Calibri"/>
          <w:sz w:val="22"/>
          <w:szCs w:val="22"/>
        </w:rPr>
        <w:t xml:space="preserve">, </w:t>
      </w:r>
      <w:r w:rsidRPr="00E51606">
        <w:rPr>
          <w:rFonts w:ascii="Calibri" w:hAnsi="Calibri" w:cs="Calibri"/>
          <w:sz w:val="22"/>
          <w:szCs w:val="22"/>
        </w:rPr>
        <w:t>nekā minētajam</w:t>
      </w:r>
      <w:r w:rsidR="007208C7" w:rsidRPr="00E51606">
        <w:rPr>
          <w:rFonts w:ascii="Calibri" w:hAnsi="Calibri" w:cs="Calibri"/>
          <w:sz w:val="22"/>
          <w:szCs w:val="22"/>
        </w:rPr>
        <w:t xml:space="preserve"> Tehniskajā specifikācijā</w:t>
      </w:r>
      <w:r w:rsidR="00445B3E" w:rsidRPr="00E51606">
        <w:rPr>
          <w:rFonts w:ascii="Calibri" w:hAnsi="Calibri" w:cs="Calibri"/>
          <w:sz w:val="22"/>
          <w:szCs w:val="22"/>
        </w:rPr>
        <w:t>;</w:t>
      </w:r>
    </w:p>
    <w:p w14:paraId="24914B96"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Izpildītājam jāveic visu nepieciešamo iekārtu ieregulēšanas un palaišanas darbi</w:t>
      </w:r>
      <w:r w:rsidR="00445B3E">
        <w:rPr>
          <w:rFonts w:ascii="Calibri" w:hAnsi="Calibri" w:cs="Calibri"/>
          <w:sz w:val="22"/>
          <w:szCs w:val="22"/>
        </w:rPr>
        <w:t>;</w:t>
      </w:r>
    </w:p>
    <w:p w14:paraId="41518B60"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 xml:space="preserve">Darbu gaitu saskaņot ar objekta </w:t>
      </w:r>
      <w:proofErr w:type="spellStart"/>
      <w:r w:rsidRPr="00445B3E">
        <w:rPr>
          <w:rFonts w:ascii="Calibri" w:hAnsi="Calibri" w:cs="Calibri"/>
          <w:sz w:val="22"/>
          <w:szCs w:val="22"/>
        </w:rPr>
        <w:t>apsaimniekotāju</w:t>
      </w:r>
      <w:proofErr w:type="spellEnd"/>
      <w:r w:rsidRPr="00445B3E">
        <w:rPr>
          <w:rFonts w:ascii="Calibri" w:hAnsi="Calibri" w:cs="Calibri"/>
          <w:sz w:val="22"/>
          <w:szCs w:val="22"/>
        </w:rPr>
        <w:t xml:space="preserve"> un Pasūtītāj</w:t>
      </w:r>
      <w:r w:rsidR="00D00525" w:rsidRPr="00445B3E">
        <w:rPr>
          <w:rFonts w:ascii="Calibri" w:hAnsi="Calibri" w:cs="Calibri"/>
          <w:sz w:val="22"/>
          <w:szCs w:val="22"/>
        </w:rPr>
        <w:t>a pārstāvi</w:t>
      </w:r>
      <w:r w:rsidR="00445B3E">
        <w:rPr>
          <w:rFonts w:ascii="Calibri" w:hAnsi="Calibri" w:cs="Calibri"/>
          <w:sz w:val="22"/>
          <w:szCs w:val="22"/>
        </w:rPr>
        <w:t>;</w:t>
      </w:r>
    </w:p>
    <w:p w14:paraId="188CBE38"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Ievērot drošības tehnikas un ugunsdrošības noteikumus. Norobežot bīstamās darbības zonas</w:t>
      </w:r>
      <w:r w:rsidR="00445B3E">
        <w:rPr>
          <w:rFonts w:ascii="Calibri" w:hAnsi="Calibri" w:cs="Calibri"/>
          <w:sz w:val="22"/>
          <w:szCs w:val="22"/>
        </w:rPr>
        <w:t>;</w:t>
      </w:r>
    </w:p>
    <w:p w14:paraId="1630C44A" w14:textId="77777777" w:rsidR="00445B3E" w:rsidRDefault="002812E1"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Pasūtītājs ir tiesīgs samazināt darbu apjomus atkarībā no šim objektam piešķirtā budžeta finansējuma</w:t>
      </w:r>
      <w:r w:rsidR="00445B3E">
        <w:rPr>
          <w:rFonts w:ascii="Calibri" w:hAnsi="Calibri" w:cs="Calibri"/>
          <w:sz w:val="22"/>
          <w:szCs w:val="22"/>
        </w:rPr>
        <w:t>;</w:t>
      </w:r>
    </w:p>
    <w:p w14:paraId="1792971E" w14:textId="4560307B" w:rsidR="000049D6" w:rsidRPr="00445B3E" w:rsidRDefault="000049D6" w:rsidP="00445B3E">
      <w:pPr>
        <w:numPr>
          <w:ilvl w:val="1"/>
          <w:numId w:val="3"/>
        </w:numPr>
        <w:ind w:left="930" w:hanging="567"/>
        <w:jc w:val="both"/>
        <w:rPr>
          <w:rFonts w:ascii="Calibri" w:hAnsi="Calibri" w:cs="Calibri"/>
          <w:sz w:val="22"/>
          <w:szCs w:val="22"/>
        </w:rPr>
      </w:pPr>
      <w:r w:rsidRPr="00445B3E">
        <w:rPr>
          <w:rFonts w:ascii="Calibri" w:hAnsi="Calibri" w:cs="Calibri"/>
          <w:sz w:val="22"/>
          <w:szCs w:val="22"/>
        </w:rPr>
        <w:t xml:space="preserve">Izpildītāja finanšu piedāvājuma vienību izcenojumos iekļauti: visi darbi, procesi un mehānismi, materiāli un palīgmateriāli, kas nepieciešami, lai pabeigtu katru darbu posmu, arī gadījumos, kad atsevišķas (statiski, konstruktīvi vai kā citādi funkcionāli, tehnoloģiski vai ar standartiem un normatīviem pamatotas) konstrukcijas daļas, vai konstrukcija kopumā, Tehniskajā specifikācijā nav īpaši izdalīta vai detalizēta. Izpildītājam , kā kvalificētam, prasmīgam un pieredzējušam lietpratējam, nepieciešams veikt arī citus darbus, kas tieši nav norādīti Tehniskajā specifikācijā, bet tie izriet </w:t>
      </w:r>
      <w:proofErr w:type="spellStart"/>
      <w:r w:rsidRPr="00445B3E">
        <w:rPr>
          <w:rFonts w:ascii="Calibri" w:hAnsi="Calibri" w:cs="Calibri"/>
          <w:sz w:val="22"/>
          <w:szCs w:val="22"/>
        </w:rPr>
        <w:t>nodarbu</w:t>
      </w:r>
      <w:proofErr w:type="spellEnd"/>
      <w:r w:rsidRPr="00445B3E">
        <w:rPr>
          <w:rFonts w:ascii="Calibri" w:hAnsi="Calibri" w:cs="Calibri"/>
          <w:sz w:val="22"/>
          <w:szCs w:val="22"/>
        </w:rPr>
        <w:t xml:space="preserve"> tehnoloģijas, procesa jēgas, pēc būtības ir saprātīgi un pamatoti nepieciešami un izsecināmi darbu pilnīgai izpildei.</w:t>
      </w:r>
    </w:p>
    <w:p w14:paraId="6DBC1610" w14:textId="77777777" w:rsidR="003E7F7B" w:rsidRPr="00747284" w:rsidRDefault="003E7F7B" w:rsidP="00747284">
      <w:pPr>
        <w:rPr>
          <w:rFonts w:ascii="Calibri" w:hAnsi="Calibri" w:cs="Calibri"/>
          <w:sz w:val="22"/>
          <w:szCs w:val="22"/>
        </w:rPr>
      </w:pPr>
    </w:p>
    <w:p w14:paraId="63A75E8B" w14:textId="77777777" w:rsidR="001B544E" w:rsidRPr="00747284" w:rsidRDefault="001B544E" w:rsidP="00747284">
      <w:pPr>
        <w:rPr>
          <w:rFonts w:ascii="Calibri" w:hAnsi="Calibri" w:cs="Calibri"/>
          <w:sz w:val="22"/>
          <w:szCs w:val="22"/>
        </w:rPr>
      </w:pPr>
    </w:p>
    <w:p w14:paraId="26E2E8B8" w14:textId="40A32664" w:rsidR="001B544E" w:rsidRPr="00747284" w:rsidRDefault="000C1810" w:rsidP="00747284">
      <w:pPr>
        <w:rPr>
          <w:rFonts w:ascii="Calibri" w:hAnsi="Calibri" w:cs="Calibri"/>
          <w:sz w:val="22"/>
          <w:szCs w:val="22"/>
        </w:rPr>
      </w:pPr>
      <w:r w:rsidRPr="00747284">
        <w:rPr>
          <w:rFonts w:ascii="Calibri" w:hAnsi="Calibri" w:cs="Calibri"/>
          <w:noProof/>
          <w:sz w:val="22"/>
          <w:szCs w:val="22"/>
        </w:rPr>
        <w:drawing>
          <wp:inline distT="0" distB="0" distL="0" distR="0" wp14:anchorId="3BBF9D49" wp14:editId="12D9A8CF">
            <wp:extent cx="6350000" cy="4208145"/>
            <wp:effectExtent l="0" t="0" r="0" b="190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51289" cy="4208999"/>
                    </a:xfrm>
                    <a:prstGeom prst="rect">
                      <a:avLst/>
                    </a:prstGeom>
                    <a:noFill/>
                    <a:ln>
                      <a:noFill/>
                    </a:ln>
                  </pic:spPr>
                </pic:pic>
              </a:graphicData>
            </a:graphic>
          </wp:inline>
        </w:drawing>
      </w:r>
    </w:p>
    <w:p w14:paraId="19AB44A9" w14:textId="77777777" w:rsidR="001B544E" w:rsidRPr="00BB75C5" w:rsidRDefault="001B544E" w:rsidP="00747284">
      <w:pPr>
        <w:rPr>
          <w:rFonts w:ascii="Calibri" w:hAnsi="Calibri" w:cs="Calibri"/>
          <w:i/>
          <w:iCs/>
          <w:sz w:val="22"/>
          <w:szCs w:val="22"/>
        </w:rPr>
      </w:pPr>
      <w:r w:rsidRPr="00BB75C5">
        <w:rPr>
          <w:rFonts w:ascii="Calibri" w:hAnsi="Calibri" w:cs="Calibri"/>
          <w:i/>
          <w:iCs/>
          <w:sz w:val="22"/>
          <w:szCs w:val="22"/>
        </w:rPr>
        <w:t xml:space="preserve">Attēls Nr. 1 </w:t>
      </w:r>
    </w:p>
    <w:p w14:paraId="6339CECE" w14:textId="66651ADF" w:rsidR="001B544E" w:rsidRPr="000049D6" w:rsidRDefault="001B544E" w:rsidP="313908FC">
      <w:pPr>
        <w:rPr>
          <w:rFonts w:ascii="Calibri" w:hAnsi="Calibri" w:cs="Calibri"/>
          <w:sz w:val="22"/>
          <w:szCs w:val="22"/>
        </w:rPr>
      </w:pPr>
    </w:p>
    <w:sectPr w:rsidR="001B544E" w:rsidRPr="000049D6" w:rsidSect="00747284">
      <w:footerReference w:type="default" r:id="rId9"/>
      <w:pgSz w:w="11906" w:h="16838" w:code="9"/>
      <w:pgMar w:top="851" w:right="851" w:bottom="851" w:left="1134" w:header="709" w:footer="709"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4B5CF" w14:textId="77777777" w:rsidR="005F52AB" w:rsidRDefault="005F52AB">
      <w:r>
        <w:separator/>
      </w:r>
    </w:p>
  </w:endnote>
  <w:endnote w:type="continuationSeparator" w:id="0">
    <w:p w14:paraId="1742EE8E" w14:textId="77777777" w:rsidR="005F52AB" w:rsidRDefault="005F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823550"/>
      <w:docPartObj>
        <w:docPartGallery w:val="Page Numbers (Bottom of Page)"/>
        <w:docPartUnique/>
      </w:docPartObj>
    </w:sdtPr>
    <w:sdtEndPr>
      <w:rPr>
        <w:rFonts w:ascii="Calibri" w:hAnsi="Calibri" w:cs="Calibri"/>
        <w:sz w:val="22"/>
        <w:szCs w:val="22"/>
      </w:rPr>
    </w:sdtEndPr>
    <w:sdtContent>
      <w:p w14:paraId="601E74DD" w14:textId="601DADBC" w:rsidR="0007298C" w:rsidRPr="0007298C" w:rsidRDefault="0007298C">
        <w:pPr>
          <w:pStyle w:val="Kjene"/>
          <w:jc w:val="right"/>
          <w:rPr>
            <w:rFonts w:ascii="Calibri" w:hAnsi="Calibri" w:cs="Calibri"/>
            <w:sz w:val="22"/>
            <w:szCs w:val="22"/>
          </w:rPr>
        </w:pPr>
        <w:r w:rsidRPr="0007298C">
          <w:rPr>
            <w:rFonts w:ascii="Calibri" w:hAnsi="Calibri" w:cs="Calibri"/>
            <w:sz w:val="22"/>
            <w:szCs w:val="22"/>
          </w:rPr>
          <w:fldChar w:fldCharType="begin"/>
        </w:r>
        <w:r w:rsidRPr="0007298C">
          <w:rPr>
            <w:rFonts w:ascii="Calibri" w:hAnsi="Calibri" w:cs="Calibri"/>
            <w:sz w:val="22"/>
            <w:szCs w:val="22"/>
          </w:rPr>
          <w:instrText>PAGE   \* MERGEFORMAT</w:instrText>
        </w:r>
        <w:r w:rsidRPr="0007298C">
          <w:rPr>
            <w:rFonts w:ascii="Calibri" w:hAnsi="Calibri" w:cs="Calibri"/>
            <w:sz w:val="22"/>
            <w:szCs w:val="22"/>
          </w:rPr>
          <w:fldChar w:fldCharType="separate"/>
        </w:r>
        <w:r w:rsidRPr="0007298C">
          <w:rPr>
            <w:rFonts w:ascii="Calibri" w:hAnsi="Calibri" w:cs="Calibri"/>
            <w:sz w:val="22"/>
            <w:szCs w:val="22"/>
          </w:rPr>
          <w:t>2</w:t>
        </w:r>
        <w:r w:rsidRPr="0007298C">
          <w:rPr>
            <w:rFonts w:ascii="Calibri" w:hAnsi="Calibri" w:cs="Calibri"/>
            <w:sz w:val="22"/>
            <w:szCs w:val="22"/>
          </w:rPr>
          <w:fldChar w:fldCharType="end"/>
        </w:r>
      </w:p>
    </w:sdtContent>
  </w:sdt>
  <w:p w14:paraId="6B8C9325" w14:textId="21915960" w:rsidR="008C76D9" w:rsidRPr="00383536" w:rsidRDefault="008C76D9" w:rsidP="00383536">
    <w:pPr>
      <w:pStyle w:val="Kjene"/>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BDD98" w14:textId="77777777" w:rsidR="005F52AB" w:rsidRDefault="005F52AB">
      <w:r>
        <w:separator/>
      </w:r>
    </w:p>
  </w:footnote>
  <w:footnote w:type="continuationSeparator" w:id="0">
    <w:p w14:paraId="7C4707AE" w14:textId="77777777" w:rsidR="005F52AB" w:rsidRDefault="005F5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96730C6"/>
    <w:multiLevelType w:val="hybridMultilevel"/>
    <w:tmpl w:val="FFFFFFFF"/>
    <w:lvl w:ilvl="0" w:tplc="FFFFFFFF">
      <w:start w:val="1"/>
      <w:numFmt w:val="bullet"/>
      <w:lvlText w:val="•"/>
      <w:lvlJc w:val="left"/>
    </w:lvl>
    <w:lvl w:ilvl="1" w:tplc="6E1987CF">
      <w:start w:val="1"/>
      <w:numFmt w:val="bullet"/>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D2014"/>
    <w:multiLevelType w:val="multilevel"/>
    <w:tmpl w:val="87AA1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7E8458C"/>
    <w:multiLevelType w:val="multilevel"/>
    <w:tmpl w:val="A9025948"/>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B3EA17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CF46781"/>
    <w:multiLevelType w:val="multilevel"/>
    <w:tmpl w:val="3F4A81C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D877A7"/>
    <w:multiLevelType w:val="hybridMultilevel"/>
    <w:tmpl w:val="37CE276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7207761"/>
    <w:multiLevelType w:val="multilevel"/>
    <w:tmpl w:val="BF280F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FE0103"/>
    <w:multiLevelType w:val="hybridMultilevel"/>
    <w:tmpl w:val="193C697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862"/>
        </w:tabs>
        <w:ind w:left="862" w:hanging="720"/>
      </w:pPr>
      <w:rPr>
        <w:rFonts w:hint="default"/>
        <w:b w:val="0"/>
        <w:color w:val="auto"/>
      </w:rPr>
    </w:lvl>
    <w:lvl w:ilvl="2">
      <w:start w:val="1"/>
      <w:numFmt w:val="decimal"/>
      <w:isLgl/>
      <w:lvlText w:val="%1.%2.%3."/>
      <w:lvlJc w:val="left"/>
      <w:pPr>
        <w:tabs>
          <w:tab w:val="num" w:pos="1100"/>
        </w:tabs>
        <w:ind w:left="737"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4EEC7B1D"/>
    <w:multiLevelType w:val="multilevel"/>
    <w:tmpl w:val="ADA878EE"/>
    <w:lvl w:ilvl="0">
      <w:start w:val="1"/>
      <w:numFmt w:val="decimal"/>
      <w:lvlText w:val="%1"/>
      <w:lvlJc w:val="left"/>
      <w:pPr>
        <w:ind w:left="384" w:hanging="384"/>
      </w:pPr>
      <w:rPr>
        <w:rFonts w:hint="default"/>
      </w:rPr>
    </w:lvl>
    <w:lvl w:ilvl="1">
      <w:start w:val="10"/>
      <w:numFmt w:val="decimal"/>
      <w:lvlText w:val="%1.%2"/>
      <w:lvlJc w:val="left"/>
      <w:pPr>
        <w:ind w:left="951" w:hanging="38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50092C42"/>
    <w:multiLevelType w:val="multilevel"/>
    <w:tmpl w:val="91B0A264"/>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7A1DF5"/>
    <w:multiLevelType w:val="multilevel"/>
    <w:tmpl w:val="6D76CBEE"/>
    <w:lvl w:ilvl="0">
      <w:start w:val="1"/>
      <w:numFmt w:val="decimal"/>
      <w:lvlText w:val="%1."/>
      <w:lvlJc w:val="left"/>
      <w:pPr>
        <w:ind w:left="720" w:hanging="360"/>
      </w:pPr>
      <w:rPr>
        <w:rFonts w:ascii="Calibri" w:eastAsia="Times New Roman" w:hAnsi="Calibri" w:cs="Calibr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2723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7B5596"/>
    <w:multiLevelType w:val="hybridMultilevel"/>
    <w:tmpl w:val="401C069A"/>
    <w:lvl w:ilvl="0" w:tplc="4240FD4E">
      <w:start w:val="2"/>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74814FA0"/>
    <w:multiLevelType w:val="hybridMultilevel"/>
    <w:tmpl w:val="313E9FCE"/>
    <w:lvl w:ilvl="0" w:tplc="0CF6BDDC">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77165EC3"/>
    <w:multiLevelType w:val="hybridMultilevel"/>
    <w:tmpl w:val="38440C38"/>
    <w:lvl w:ilvl="0" w:tplc="216EC30C">
      <w:numFmt w:val="bullet"/>
      <w:lvlText w:val=""/>
      <w:lvlJc w:val="left"/>
      <w:pPr>
        <w:ind w:left="927" w:hanging="360"/>
      </w:pPr>
      <w:rPr>
        <w:rFonts w:ascii="Symbol" w:eastAsia="Times New Roman" w:hAnsi="Symbol" w:cs="Calibri"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num w:numId="1" w16cid:durableId="386876853">
    <w:abstractNumId w:val="7"/>
  </w:num>
  <w:num w:numId="2" w16cid:durableId="2072465243">
    <w:abstractNumId w:val="8"/>
  </w:num>
  <w:num w:numId="3" w16cid:durableId="739249583">
    <w:abstractNumId w:val="11"/>
  </w:num>
  <w:num w:numId="4" w16cid:durableId="637104111">
    <w:abstractNumId w:val="6"/>
  </w:num>
  <w:num w:numId="5" w16cid:durableId="104353802">
    <w:abstractNumId w:val="5"/>
  </w:num>
  <w:num w:numId="6" w16cid:durableId="1665863941">
    <w:abstractNumId w:val="12"/>
  </w:num>
  <w:num w:numId="7" w16cid:durableId="554661995">
    <w:abstractNumId w:val="1"/>
  </w:num>
  <w:num w:numId="8" w16cid:durableId="1689402114">
    <w:abstractNumId w:val="2"/>
  </w:num>
  <w:num w:numId="9" w16cid:durableId="2029483304">
    <w:abstractNumId w:val="4"/>
  </w:num>
  <w:num w:numId="10" w16cid:durableId="1102653261">
    <w:abstractNumId w:val="14"/>
  </w:num>
  <w:num w:numId="11" w16cid:durableId="1637679773">
    <w:abstractNumId w:val="15"/>
  </w:num>
  <w:num w:numId="12" w16cid:durableId="2016300616">
    <w:abstractNumId w:val="0"/>
  </w:num>
  <w:num w:numId="13" w16cid:durableId="1911381253">
    <w:abstractNumId w:val="3"/>
  </w:num>
  <w:num w:numId="14" w16cid:durableId="1677462607">
    <w:abstractNumId w:val="9"/>
  </w:num>
  <w:num w:numId="15" w16cid:durableId="1334648787">
    <w:abstractNumId w:val="13"/>
  </w:num>
  <w:num w:numId="16" w16cid:durableId="4792694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8"/>
    <w:rsid w:val="00000939"/>
    <w:rsid w:val="000049D6"/>
    <w:rsid w:val="000069D6"/>
    <w:rsid w:val="00010027"/>
    <w:rsid w:val="00011366"/>
    <w:rsid w:val="00012DA8"/>
    <w:rsid w:val="000141B8"/>
    <w:rsid w:val="000141E4"/>
    <w:rsid w:val="00017862"/>
    <w:rsid w:val="000205A7"/>
    <w:rsid w:val="00025B9F"/>
    <w:rsid w:val="000305D1"/>
    <w:rsid w:val="0003081C"/>
    <w:rsid w:val="000336D9"/>
    <w:rsid w:val="00034240"/>
    <w:rsid w:val="00035C68"/>
    <w:rsid w:val="000411DE"/>
    <w:rsid w:val="000465E3"/>
    <w:rsid w:val="00050B62"/>
    <w:rsid w:val="00052076"/>
    <w:rsid w:val="00053197"/>
    <w:rsid w:val="000575E6"/>
    <w:rsid w:val="00060D75"/>
    <w:rsid w:val="00062318"/>
    <w:rsid w:val="0006339B"/>
    <w:rsid w:val="00063B88"/>
    <w:rsid w:val="0007298C"/>
    <w:rsid w:val="00072D3B"/>
    <w:rsid w:val="00077192"/>
    <w:rsid w:val="000832B2"/>
    <w:rsid w:val="00085DCC"/>
    <w:rsid w:val="000A5563"/>
    <w:rsid w:val="000B353F"/>
    <w:rsid w:val="000B7133"/>
    <w:rsid w:val="000C1810"/>
    <w:rsid w:val="000C1F20"/>
    <w:rsid w:val="000C3C6A"/>
    <w:rsid w:val="000C52E7"/>
    <w:rsid w:val="000D5CB7"/>
    <w:rsid w:val="000E68ED"/>
    <w:rsid w:val="000F443D"/>
    <w:rsid w:val="001034B6"/>
    <w:rsid w:val="001039FA"/>
    <w:rsid w:val="00104DB6"/>
    <w:rsid w:val="001071CA"/>
    <w:rsid w:val="00110DFE"/>
    <w:rsid w:val="00111E01"/>
    <w:rsid w:val="001132B6"/>
    <w:rsid w:val="00117ACE"/>
    <w:rsid w:val="001217AF"/>
    <w:rsid w:val="00122554"/>
    <w:rsid w:val="0012749D"/>
    <w:rsid w:val="00141E22"/>
    <w:rsid w:val="00142E1C"/>
    <w:rsid w:val="001463E6"/>
    <w:rsid w:val="001542C7"/>
    <w:rsid w:val="00154380"/>
    <w:rsid w:val="00161937"/>
    <w:rsid w:val="00166EE4"/>
    <w:rsid w:val="00171027"/>
    <w:rsid w:val="0017532C"/>
    <w:rsid w:val="00186E63"/>
    <w:rsid w:val="00195725"/>
    <w:rsid w:val="00197F9F"/>
    <w:rsid w:val="001A1794"/>
    <w:rsid w:val="001A2E22"/>
    <w:rsid w:val="001B0A8D"/>
    <w:rsid w:val="001B544E"/>
    <w:rsid w:val="001B6A80"/>
    <w:rsid w:val="001C4165"/>
    <w:rsid w:val="001C44C8"/>
    <w:rsid w:val="001C4E85"/>
    <w:rsid w:val="001D46EF"/>
    <w:rsid w:val="001E0310"/>
    <w:rsid w:val="001E54F6"/>
    <w:rsid w:val="001E5563"/>
    <w:rsid w:val="001E71EC"/>
    <w:rsid w:val="001F2CFA"/>
    <w:rsid w:val="001F3763"/>
    <w:rsid w:val="001F378B"/>
    <w:rsid w:val="001F4356"/>
    <w:rsid w:val="002047A1"/>
    <w:rsid w:val="00204BD7"/>
    <w:rsid w:val="002063AF"/>
    <w:rsid w:val="00206D2C"/>
    <w:rsid w:val="002072B9"/>
    <w:rsid w:val="002158E7"/>
    <w:rsid w:val="002217FB"/>
    <w:rsid w:val="00221D66"/>
    <w:rsid w:val="00222BB6"/>
    <w:rsid w:val="002237AB"/>
    <w:rsid w:val="002272EB"/>
    <w:rsid w:val="00231063"/>
    <w:rsid w:val="0023295C"/>
    <w:rsid w:val="00232A5B"/>
    <w:rsid w:val="002340D7"/>
    <w:rsid w:val="002352A8"/>
    <w:rsid w:val="0024266A"/>
    <w:rsid w:val="00243D3B"/>
    <w:rsid w:val="00243FF9"/>
    <w:rsid w:val="00251E0B"/>
    <w:rsid w:val="00251EF1"/>
    <w:rsid w:val="00252B40"/>
    <w:rsid w:val="00252C0C"/>
    <w:rsid w:val="00262D96"/>
    <w:rsid w:val="00264D84"/>
    <w:rsid w:val="002654F0"/>
    <w:rsid w:val="002667E3"/>
    <w:rsid w:val="00273A05"/>
    <w:rsid w:val="0028047C"/>
    <w:rsid w:val="002812E1"/>
    <w:rsid w:val="00283BA9"/>
    <w:rsid w:val="002901DF"/>
    <w:rsid w:val="00290A95"/>
    <w:rsid w:val="002916FA"/>
    <w:rsid w:val="00294E0F"/>
    <w:rsid w:val="002A236A"/>
    <w:rsid w:val="002A2C2C"/>
    <w:rsid w:val="002A78A1"/>
    <w:rsid w:val="002B1904"/>
    <w:rsid w:val="002B4A32"/>
    <w:rsid w:val="002D0B35"/>
    <w:rsid w:val="002D5EFA"/>
    <w:rsid w:val="002D61EC"/>
    <w:rsid w:val="002D70BF"/>
    <w:rsid w:val="002E2F04"/>
    <w:rsid w:val="002E56A1"/>
    <w:rsid w:val="002F37AC"/>
    <w:rsid w:val="002F7DFF"/>
    <w:rsid w:val="003056A1"/>
    <w:rsid w:val="00312AFF"/>
    <w:rsid w:val="00315C96"/>
    <w:rsid w:val="00317F09"/>
    <w:rsid w:val="003250DC"/>
    <w:rsid w:val="003259BA"/>
    <w:rsid w:val="00326182"/>
    <w:rsid w:val="00330C19"/>
    <w:rsid w:val="003335B5"/>
    <w:rsid w:val="00337299"/>
    <w:rsid w:val="003408CE"/>
    <w:rsid w:val="0034162B"/>
    <w:rsid w:val="00346E20"/>
    <w:rsid w:val="00347333"/>
    <w:rsid w:val="00347A42"/>
    <w:rsid w:val="00347F30"/>
    <w:rsid w:val="00356D74"/>
    <w:rsid w:val="003576B7"/>
    <w:rsid w:val="0036083B"/>
    <w:rsid w:val="003615E6"/>
    <w:rsid w:val="003619C0"/>
    <w:rsid w:val="003643F1"/>
    <w:rsid w:val="00367A13"/>
    <w:rsid w:val="00367F1C"/>
    <w:rsid w:val="0037433A"/>
    <w:rsid w:val="003775F4"/>
    <w:rsid w:val="00383536"/>
    <w:rsid w:val="00393226"/>
    <w:rsid w:val="0039333A"/>
    <w:rsid w:val="003939EA"/>
    <w:rsid w:val="00394653"/>
    <w:rsid w:val="003956A7"/>
    <w:rsid w:val="00396210"/>
    <w:rsid w:val="0039697B"/>
    <w:rsid w:val="0039768F"/>
    <w:rsid w:val="003A4053"/>
    <w:rsid w:val="003A43DD"/>
    <w:rsid w:val="003A7E20"/>
    <w:rsid w:val="003B0726"/>
    <w:rsid w:val="003B6A1B"/>
    <w:rsid w:val="003C0FEC"/>
    <w:rsid w:val="003C12C0"/>
    <w:rsid w:val="003C4A23"/>
    <w:rsid w:val="003C5873"/>
    <w:rsid w:val="003C76B1"/>
    <w:rsid w:val="003D1EFD"/>
    <w:rsid w:val="003D2F23"/>
    <w:rsid w:val="003D384F"/>
    <w:rsid w:val="003D4663"/>
    <w:rsid w:val="003E7F7B"/>
    <w:rsid w:val="003F3FB0"/>
    <w:rsid w:val="003F5592"/>
    <w:rsid w:val="004037C9"/>
    <w:rsid w:val="00403AB8"/>
    <w:rsid w:val="00403E40"/>
    <w:rsid w:val="00404BDA"/>
    <w:rsid w:val="00405C4C"/>
    <w:rsid w:val="00417332"/>
    <w:rsid w:val="00417929"/>
    <w:rsid w:val="00423002"/>
    <w:rsid w:val="004304B4"/>
    <w:rsid w:val="0043163C"/>
    <w:rsid w:val="00432294"/>
    <w:rsid w:val="00432377"/>
    <w:rsid w:val="0043696A"/>
    <w:rsid w:val="004411C0"/>
    <w:rsid w:val="004459D3"/>
    <w:rsid w:val="00445B3E"/>
    <w:rsid w:val="0045303D"/>
    <w:rsid w:val="00454565"/>
    <w:rsid w:val="00455A9C"/>
    <w:rsid w:val="00463079"/>
    <w:rsid w:val="00467798"/>
    <w:rsid w:val="00467B8A"/>
    <w:rsid w:val="00475835"/>
    <w:rsid w:val="00477EF1"/>
    <w:rsid w:val="00481206"/>
    <w:rsid w:val="00491FD0"/>
    <w:rsid w:val="00494BA9"/>
    <w:rsid w:val="004A2DE5"/>
    <w:rsid w:val="004A3968"/>
    <w:rsid w:val="004A584C"/>
    <w:rsid w:val="004B2B9A"/>
    <w:rsid w:val="004D01CB"/>
    <w:rsid w:val="004D6E51"/>
    <w:rsid w:val="004D7B77"/>
    <w:rsid w:val="004E2043"/>
    <w:rsid w:val="004E5736"/>
    <w:rsid w:val="004E72F9"/>
    <w:rsid w:val="004F1773"/>
    <w:rsid w:val="004F2F3C"/>
    <w:rsid w:val="00506F75"/>
    <w:rsid w:val="0050714C"/>
    <w:rsid w:val="0051354A"/>
    <w:rsid w:val="00515E97"/>
    <w:rsid w:val="00517DE6"/>
    <w:rsid w:val="00522B16"/>
    <w:rsid w:val="005246E6"/>
    <w:rsid w:val="00525227"/>
    <w:rsid w:val="005335C2"/>
    <w:rsid w:val="00533FFA"/>
    <w:rsid w:val="00534CF5"/>
    <w:rsid w:val="00537133"/>
    <w:rsid w:val="00544423"/>
    <w:rsid w:val="00557CCE"/>
    <w:rsid w:val="005640CE"/>
    <w:rsid w:val="00566131"/>
    <w:rsid w:val="00566213"/>
    <w:rsid w:val="00572E6C"/>
    <w:rsid w:val="00577338"/>
    <w:rsid w:val="00583208"/>
    <w:rsid w:val="00585639"/>
    <w:rsid w:val="005A03FA"/>
    <w:rsid w:val="005B3012"/>
    <w:rsid w:val="005B30B8"/>
    <w:rsid w:val="005C1011"/>
    <w:rsid w:val="005C35D1"/>
    <w:rsid w:val="005C5C59"/>
    <w:rsid w:val="005D121A"/>
    <w:rsid w:val="005E08A1"/>
    <w:rsid w:val="005F1766"/>
    <w:rsid w:val="005F22DD"/>
    <w:rsid w:val="005F482B"/>
    <w:rsid w:val="005F4868"/>
    <w:rsid w:val="005F52AB"/>
    <w:rsid w:val="006018AA"/>
    <w:rsid w:val="006060E1"/>
    <w:rsid w:val="00606AA2"/>
    <w:rsid w:val="006102F7"/>
    <w:rsid w:val="00611D3E"/>
    <w:rsid w:val="00617743"/>
    <w:rsid w:val="00626385"/>
    <w:rsid w:val="00626856"/>
    <w:rsid w:val="00627144"/>
    <w:rsid w:val="00627DA1"/>
    <w:rsid w:val="00627F34"/>
    <w:rsid w:val="0063272B"/>
    <w:rsid w:val="00636FBB"/>
    <w:rsid w:val="00641FF3"/>
    <w:rsid w:val="00642C2F"/>
    <w:rsid w:val="00644F7E"/>
    <w:rsid w:val="00646B0B"/>
    <w:rsid w:val="00650EE3"/>
    <w:rsid w:val="006539B8"/>
    <w:rsid w:val="00653A3B"/>
    <w:rsid w:val="00657B42"/>
    <w:rsid w:val="006617E8"/>
    <w:rsid w:val="00661D12"/>
    <w:rsid w:val="0066219C"/>
    <w:rsid w:val="006656AA"/>
    <w:rsid w:val="00665E79"/>
    <w:rsid w:val="00667FE7"/>
    <w:rsid w:val="00670063"/>
    <w:rsid w:val="00671D00"/>
    <w:rsid w:val="006723E1"/>
    <w:rsid w:val="00672D1D"/>
    <w:rsid w:val="006768ED"/>
    <w:rsid w:val="0068106E"/>
    <w:rsid w:val="006846FF"/>
    <w:rsid w:val="006922E6"/>
    <w:rsid w:val="006961B1"/>
    <w:rsid w:val="0069737A"/>
    <w:rsid w:val="006A4BE1"/>
    <w:rsid w:val="006B2ACF"/>
    <w:rsid w:val="006B4FB0"/>
    <w:rsid w:val="006B6591"/>
    <w:rsid w:val="006B7301"/>
    <w:rsid w:val="006C4C1D"/>
    <w:rsid w:val="006C6B5F"/>
    <w:rsid w:val="006C7286"/>
    <w:rsid w:val="006D4568"/>
    <w:rsid w:val="006E20C0"/>
    <w:rsid w:val="006E27D1"/>
    <w:rsid w:val="006E5004"/>
    <w:rsid w:val="006F008C"/>
    <w:rsid w:val="006F12FB"/>
    <w:rsid w:val="006F1530"/>
    <w:rsid w:val="006F19A5"/>
    <w:rsid w:val="006F3E5D"/>
    <w:rsid w:val="007003A3"/>
    <w:rsid w:val="00713E03"/>
    <w:rsid w:val="007208C7"/>
    <w:rsid w:val="00722D37"/>
    <w:rsid w:val="0072435D"/>
    <w:rsid w:val="00727675"/>
    <w:rsid w:val="00727FBF"/>
    <w:rsid w:val="00731C38"/>
    <w:rsid w:val="00732110"/>
    <w:rsid w:val="0073298C"/>
    <w:rsid w:val="00732BD6"/>
    <w:rsid w:val="00732CBF"/>
    <w:rsid w:val="00733ED7"/>
    <w:rsid w:val="007358C1"/>
    <w:rsid w:val="00743C35"/>
    <w:rsid w:val="0074421F"/>
    <w:rsid w:val="0074550A"/>
    <w:rsid w:val="00747284"/>
    <w:rsid w:val="007551A6"/>
    <w:rsid w:val="00756E92"/>
    <w:rsid w:val="00757DD2"/>
    <w:rsid w:val="0076555D"/>
    <w:rsid w:val="00766A7C"/>
    <w:rsid w:val="0077083C"/>
    <w:rsid w:val="00771A06"/>
    <w:rsid w:val="00772E6F"/>
    <w:rsid w:val="00774B55"/>
    <w:rsid w:val="00776C5E"/>
    <w:rsid w:val="007776C4"/>
    <w:rsid w:val="007830D7"/>
    <w:rsid w:val="00783518"/>
    <w:rsid w:val="007A1CC7"/>
    <w:rsid w:val="007A68CC"/>
    <w:rsid w:val="007B2932"/>
    <w:rsid w:val="007B6D2A"/>
    <w:rsid w:val="007C5E7D"/>
    <w:rsid w:val="007D36B8"/>
    <w:rsid w:val="007D7286"/>
    <w:rsid w:val="007E19FE"/>
    <w:rsid w:val="007E2111"/>
    <w:rsid w:val="007E48BC"/>
    <w:rsid w:val="007F631D"/>
    <w:rsid w:val="007F6447"/>
    <w:rsid w:val="008012EE"/>
    <w:rsid w:val="008159E1"/>
    <w:rsid w:val="008205CC"/>
    <w:rsid w:val="00823A08"/>
    <w:rsid w:val="00827687"/>
    <w:rsid w:val="00833884"/>
    <w:rsid w:val="0083428A"/>
    <w:rsid w:val="008356F7"/>
    <w:rsid w:val="00836C74"/>
    <w:rsid w:val="0084209F"/>
    <w:rsid w:val="008445D8"/>
    <w:rsid w:val="00846314"/>
    <w:rsid w:val="0085339B"/>
    <w:rsid w:val="008541DA"/>
    <w:rsid w:val="008627D2"/>
    <w:rsid w:val="00867AA0"/>
    <w:rsid w:val="008751D9"/>
    <w:rsid w:val="0087659A"/>
    <w:rsid w:val="00883646"/>
    <w:rsid w:val="008938FE"/>
    <w:rsid w:val="00893B52"/>
    <w:rsid w:val="008940E8"/>
    <w:rsid w:val="008948D5"/>
    <w:rsid w:val="00897519"/>
    <w:rsid w:val="008A09E8"/>
    <w:rsid w:val="008A13BA"/>
    <w:rsid w:val="008A5845"/>
    <w:rsid w:val="008A6557"/>
    <w:rsid w:val="008B1A50"/>
    <w:rsid w:val="008B1D44"/>
    <w:rsid w:val="008B3251"/>
    <w:rsid w:val="008C1DCF"/>
    <w:rsid w:val="008C5FA6"/>
    <w:rsid w:val="008C76D9"/>
    <w:rsid w:val="008C7923"/>
    <w:rsid w:val="008D1263"/>
    <w:rsid w:val="008D6CE3"/>
    <w:rsid w:val="008E06F8"/>
    <w:rsid w:val="008E0F31"/>
    <w:rsid w:val="008E3DDC"/>
    <w:rsid w:val="008E56F9"/>
    <w:rsid w:val="008E6C59"/>
    <w:rsid w:val="008F0384"/>
    <w:rsid w:val="008F2B8E"/>
    <w:rsid w:val="008F2F7D"/>
    <w:rsid w:val="008F437C"/>
    <w:rsid w:val="008F5609"/>
    <w:rsid w:val="00901346"/>
    <w:rsid w:val="0090325D"/>
    <w:rsid w:val="009048CC"/>
    <w:rsid w:val="009078DF"/>
    <w:rsid w:val="00911EF6"/>
    <w:rsid w:val="0091353C"/>
    <w:rsid w:val="00931D05"/>
    <w:rsid w:val="009326DE"/>
    <w:rsid w:val="009354F9"/>
    <w:rsid w:val="00937845"/>
    <w:rsid w:val="0094406C"/>
    <w:rsid w:val="009452D0"/>
    <w:rsid w:val="00945E4D"/>
    <w:rsid w:val="0095023A"/>
    <w:rsid w:val="009504C8"/>
    <w:rsid w:val="009530F7"/>
    <w:rsid w:val="00960334"/>
    <w:rsid w:val="00960EE3"/>
    <w:rsid w:val="00973C79"/>
    <w:rsid w:val="00980F1F"/>
    <w:rsid w:val="00982BFC"/>
    <w:rsid w:val="00984042"/>
    <w:rsid w:val="009862EF"/>
    <w:rsid w:val="009912A4"/>
    <w:rsid w:val="0099327D"/>
    <w:rsid w:val="0099415F"/>
    <w:rsid w:val="009A45B9"/>
    <w:rsid w:val="009A5AAD"/>
    <w:rsid w:val="009A7A99"/>
    <w:rsid w:val="009B00A2"/>
    <w:rsid w:val="009B6FC5"/>
    <w:rsid w:val="009B7623"/>
    <w:rsid w:val="009C25AD"/>
    <w:rsid w:val="009C3366"/>
    <w:rsid w:val="009C494E"/>
    <w:rsid w:val="009C52EB"/>
    <w:rsid w:val="009C6769"/>
    <w:rsid w:val="009D2338"/>
    <w:rsid w:val="009D7215"/>
    <w:rsid w:val="009D7B6D"/>
    <w:rsid w:val="009E0F71"/>
    <w:rsid w:val="009E5C68"/>
    <w:rsid w:val="009F1BE3"/>
    <w:rsid w:val="009F26CE"/>
    <w:rsid w:val="009F6446"/>
    <w:rsid w:val="00A009C6"/>
    <w:rsid w:val="00A11892"/>
    <w:rsid w:val="00A11B85"/>
    <w:rsid w:val="00A11F7B"/>
    <w:rsid w:val="00A13993"/>
    <w:rsid w:val="00A178EB"/>
    <w:rsid w:val="00A34F78"/>
    <w:rsid w:val="00A412E0"/>
    <w:rsid w:val="00A44F80"/>
    <w:rsid w:val="00A46619"/>
    <w:rsid w:val="00A53E5D"/>
    <w:rsid w:val="00A55ED4"/>
    <w:rsid w:val="00A56C24"/>
    <w:rsid w:val="00A60813"/>
    <w:rsid w:val="00A62E21"/>
    <w:rsid w:val="00A63765"/>
    <w:rsid w:val="00A67CE0"/>
    <w:rsid w:val="00A7261E"/>
    <w:rsid w:val="00A748B2"/>
    <w:rsid w:val="00A77EEA"/>
    <w:rsid w:val="00A82FA4"/>
    <w:rsid w:val="00A8638F"/>
    <w:rsid w:val="00A87621"/>
    <w:rsid w:val="00A931AE"/>
    <w:rsid w:val="00A9599C"/>
    <w:rsid w:val="00A95CFA"/>
    <w:rsid w:val="00AA4D51"/>
    <w:rsid w:val="00AA51FB"/>
    <w:rsid w:val="00AB3364"/>
    <w:rsid w:val="00AB7453"/>
    <w:rsid w:val="00AC1010"/>
    <w:rsid w:val="00AC5788"/>
    <w:rsid w:val="00AC5B79"/>
    <w:rsid w:val="00AC67C4"/>
    <w:rsid w:val="00AD1CAD"/>
    <w:rsid w:val="00AD233F"/>
    <w:rsid w:val="00AD79BA"/>
    <w:rsid w:val="00AE02F3"/>
    <w:rsid w:val="00AE6A2F"/>
    <w:rsid w:val="00AF2572"/>
    <w:rsid w:val="00AF644E"/>
    <w:rsid w:val="00AF76A0"/>
    <w:rsid w:val="00B00E3A"/>
    <w:rsid w:val="00B031D8"/>
    <w:rsid w:val="00B041D7"/>
    <w:rsid w:val="00B07B02"/>
    <w:rsid w:val="00B1340C"/>
    <w:rsid w:val="00B1437D"/>
    <w:rsid w:val="00B32175"/>
    <w:rsid w:val="00B32DA0"/>
    <w:rsid w:val="00B341B5"/>
    <w:rsid w:val="00B372D8"/>
    <w:rsid w:val="00B40CF8"/>
    <w:rsid w:val="00B42BF2"/>
    <w:rsid w:val="00B43706"/>
    <w:rsid w:val="00B4424F"/>
    <w:rsid w:val="00B44517"/>
    <w:rsid w:val="00B46D19"/>
    <w:rsid w:val="00B5181C"/>
    <w:rsid w:val="00B52F50"/>
    <w:rsid w:val="00B56860"/>
    <w:rsid w:val="00B62126"/>
    <w:rsid w:val="00B66A15"/>
    <w:rsid w:val="00B67D5D"/>
    <w:rsid w:val="00B704B9"/>
    <w:rsid w:val="00B71816"/>
    <w:rsid w:val="00B94162"/>
    <w:rsid w:val="00B94ABB"/>
    <w:rsid w:val="00B95681"/>
    <w:rsid w:val="00BA0D6C"/>
    <w:rsid w:val="00BA113A"/>
    <w:rsid w:val="00BB1D4C"/>
    <w:rsid w:val="00BB37F4"/>
    <w:rsid w:val="00BB6F48"/>
    <w:rsid w:val="00BB75C5"/>
    <w:rsid w:val="00BC36EC"/>
    <w:rsid w:val="00BC3A80"/>
    <w:rsid w:val="00BC5C70"/>
    <w:rsid w:val="00BE4A17"/>
    <w:rsid w:val="00BF222D"/>
    <w:rsid w:val="00BF6989"/>
    <w:rsid w:val="00C003A8"/>
    <w:rsid w:val="00C01181"/>
    <w:rsid w:val="00C01EE4"/>
    <w:rsid w:val="00C0423D"/>
    <w:rsid w:val="00C048F8"/>
    <w:rsid w:val="00C07D06"/>
    <w:rsid w:val="00C1709D"/>
    <w:rsid w:val="00C21515"/>
    <w:rsid w:val="00C2293C"/>
    <w:rsid w:val="00C22B66"/>
    <w:rsid w:val="00C359F2"/>
    <w:rsid w:val="00C36123"/>
    <w:rsid w:val="00C42103"/>
    <w:rsid w:val="00C45828"/>
    <w:rsid w:val="00C45CA9"/>
    <w:rsid w:val="00C461EC"/>
    <w:rsid w:val="00C51A93"/>
    <w:rsid w:val="00C52014"/>
    <w:rsid w:val="00C530D2"/>
    <w:rsid w:val="00C53ED3"/>
    <w:rsid w:val="00C545A5"/>
    <w:rsid w:val="00C55639"/>
    <w:rsid w:val="00C56605"/>
    <w:rsid w:val="00C5774C"/>
    <w:rsid w:val="00C64F97"/>
    <w:rsid w:val="00C65556"/>
    <w:rsid w:val="00C70ADC"/>
    <w:rsid w:val="00C812D8"/>
    <w:rsid w:val="00C83378"/>
    <w:rsid w:val="00C83CBD"/>
    <w:rsid w:val="00C8477A"/>
    <w:rsid w:val="00C86E11"/>
    <w:rsid w:val="00C926BE"/>
    <w:rsid w:val="00C92D9B"/>
    <w:rsid w:val="00CA0089"/>
    <w:rsid w:val="00CA07FE"/>
    <w:rsid w:val="00CA2FCB"/>
    <w:rsid w:val="00CA6138"/>
    <w:rsid w:val="00CB2354"/>
    <w:rsid w:val="00CB2DA7"/>
    <w:rsid w:val="00CB77C1"/>
    <w:rsid w:val="00CC1C69"/>
    <w:rsid w:val="00CC1DBB"/>
    <w:rsid w:val="00CC2524"/>
    <w:rsid w:val="00CC50A2"/>
    <w:rsid w:val="00CD00C9"/>
    <w:rsid w:val="00CD2C30"/>
    <w:rsid w:val="00CE556E"/>
    <w:rsid w:val="00CE5E13"/>
    <w:rsid w:val="00CF0A21"/>
    <w:rsid w:val="00D003CE"/>
    <w:rsid w:val="00D00525"/>
    <w:rsid w:val="00D0074E"/>
    <w:rsid w:val="00D02975"/>
    <w:rsid w:val="00D02A64"/>
    <w:rsid w:val="00D04C20"/>
    <w:rsid w:val="00D055DC"/>
    <w:rsid w:val="00D0657B"/>
    <w:rsid w:val="00D17719"/>
    <w:rsid w:val="00D22FA1"/>
    <w:rsid w:val="00D23285"/>
    <w:rsid w:val="00D24595"/>
    <w:rsid w:val="00D24868"/>
    <w:rsid w:val="00D24CBF"/>
    <w:rsid w:val="00D33CBE"/>
    <w:rsid w:val="00D40189"/>
    <w:rsid w:val="00D41E1B"/>
    <w:rsid w:val="00D60819"/>
    <w:rsid w:val="00D61F21"/>
    <w:rsid w:val="00D62D64"/>
    <w:rsid w:val="00D73A94"/>
    <w:rsid w:val="00D73E8D"/>
    <w:rsid w:val="00D77557"/>
    <w:rsid w:val="00D86791"/>
    <w:rsid w:val="00D876B4"/>
    <w:rsid w:val="00D94A7E"/>
    <w:rsid w:val="00D9769B"/>
    <w:rsid w:val="00DA225E"/>
    <w:rsid w:val="00DA2680"/>
    <w:rsid w:val="00DA75A0"/>
    <w:rsid w:val="00DA7BF4"/>
    <w:rsid w:val="00DB2649"/>
    <w:rsid w:val="00DB71A0"/>
    <w:rsid w:val="00DB7228"/>
    <w:rsid w:val="00DC0893"/>
    <w:rsid w:val="00DC37C4"/>
    <w:rsid w:val="00DC66CF"/>
    <w:rsid w:val="00DD25F6"/>
    <w:rsid w:val="00DD2C87"/>
    <w:rsid w:val="00DD3EFF"/>
    <w:rsid w:val="00DD5C16"/>
    <w:rsid w:val="00DD6DAC"/>
    <w:rsid w:val="00DD7F7F"/>
    <w:rsid w:val="00DE150B"/>
    <w:rsid w:val="00DE5912"/>
    <w:rsid w:val="00DF3957"/>
    <w:rsid w:val="00DF6AFC"/>
    <w:rsid w:val="00E03EFF"/>
    <w:rsid w:val="00E05F40"/>
    <w:rsid w:val="00E10F4D"/>
    <w:rsid w:val="00E14FFF"/>
    <w:rsid w:val="00E16442"/>
    <w:rsid w:val="00E20610"/>
    <w:rsid w:val="00E31A58"/>
    <w:rsid w:val="00E3436C"/>
    <w:rsid w:val="00E345AD"/>
    <w:rsid w:val="00E3544A"/>
    <w:rsid w:val="00E50822"/>
    <w:rsid w:val="00E51606"/>
    <w:rsid w:val="00E51AAD"/>
    <w:rsid w:val="00E520A2"/>
    <w:rsid w:val="00E5415E"/>
    <w:rsid w:val="00E54B85"/>
    <w:rsid w:val="00E601D4"/>
    <w:rsid w:val="00E61DA9"/>
    <w:rsid w:val="00E62818"/>
    <w:rsid w:val="00E63CC9"/>
    <w:rsid w:val="00E65B5E"/>
    <w:rsid w:val="00E718C7"/>
    <w:rsid w:val="00E71BFA"/>
    <w:rsid w:val="00E73CBE"/>
    <w:rsid w:val="00E74319"/>
    <w:rsid w:val="00E744E2"/>
    <w:rsid w:val="00E86534"/>
    <w:rsid w:val="00E90431"/>
    <w:rsid w:val="00E920F4"/>
    <w:rsid w:val="00E96942"/>
    <w:rsid w:val="00EA03F9"/>
    <w:rsid w:val="00EA12A4"/>
    <w:rsid w:val="00EA1430"/>
    <w:rsid w:val="00EA378F"/>
    <w:rsid w:val="00EA4774"/>
    <w:rsid w:val="00EA4C84"/>
    <w:rsid w:val="00EA4EE4"/>
    <w:rsid w:val="00EA549E"/>
    <w:rsid w:val="00EA710B"/>
    <w:rsid w:val="00EA761D"/>
    <w:rsid w:val="00EB3F9C"/>
    <w:rsid w:val="00EB6344"/>
    <w:rsid w:val="00EC0959"/>
    <w:rsid w:val="00EC3F16"/>
    <w:rsid w:val="00ED0639"/>
    <w:rsid w:val="00ED19D5"/>
    <w:rsid w:val="00ED365B"/>
    <w:rsid w:val="00ED6050"/>
    <w:rsid w:val="00EE3A52"/>
    <w:rsid w:val="00EE7325"/>
    <w:rsid w:val="00EF2403"/>
    <w:rsid w:val="00EF2652"/>
    <w:rsid w:val="00EF63DC"/>
    <w:rsid w:val="00F01463"/>
    <w:rsid w:val="00F0235E"/>
    <w:rsid w:val="00F0419C"/>
    <w:rsid w:val="00F04BC2"/>
    <w:rsid w:val="00F07C02"/>
    <w:rsid w:val="00F11B2E"/>
    <w:rsid w:val="00F13D87"/>
    <w:rsid w:val="00F17863"/>
    <w:rsid w:val="00F23A90"/>
    <w:rsid w:val="00F25120"/>
    <w:rsid w:val="00F310DF"/>
    <w:rsid w:val="00F363AB"/>
    <w:rsid w:val="00F404D4"/>
    <w:rsid w:val="00F4084A"/>
    <w:rsid w:val="00F40BEE"/>
    <w:rsid w:val="00F558EC"/>
    <w:rsid w:val="00F6026B"/>
    <w:rsid w:val="00F706FD"/>
    <w:rsid w:val="00F77E23"/>
    <w:rsid w:val="00F84A8C"/>
    <w:rsid w:val="00F85A52"/>
    <w:rsid w:val="00F8711F"/>
    <w:rsid w:val="00F9551F"/>
    <w:rsid w:val="00F97B05"/>
    <w:rsid w:val="00FA354A"/>
    <w:rsid w:val="00FB0101"/>
    <w:rsid w:val="00FB3655"/>
    <w:rsid w:val="00FC254A"/>
    <w:rsid w:val="00FC2C2D"/>
    <w:rsid w:val="00FD54E5"/>
    <w:rsid w:val="00FD57DB"/>
    <w:rsid w:val="00FE095E"/>
    <w:rsid w:val="00FE20AB"/>
    <w:rsid w:val="00FE5663"/>
    <w:rsid w:val="00FE5E75"/>
    <w:rsid w:val="00FF5AA6"/>
    <w:rsid w:val="25DE9DF2"/>
    <w:rsid w:val="313908FC"/>
    <w:rsid w:val="5FB87DAB"/>
    <w:rsid w:val="7E1175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23E669"/>
  <w15:chartTrackingRefBased/>
  <w15:docId w15:val="{7AEE012E-5BCC-4C78-B1BD-5B92A3AD2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0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rsid w:val="00383536"/>
    <w:pPr>
      <w:tabs>
        <w:tab w:val="center" w:pos="4153"/>
        <w:tab w:val="right" w:pos="8306"/>
      </w:tabs>
    </w:pPr>
  </w:style>
  <w:style w:type="paragraph" w:styleId="Kjene">
    <w:name w:val="footer"/>
    <w:basedOn w:val="Parasts"/>
    <w:link w:val="KjeneRakstz"/>
    <w:uiPriority w:val="99"/>
    <w:rsid w:val="00383536"/>
    <w:pPr>
      <w:tabs>
        <w:tab w:val="center" w:pos="4153"/>
        <w:tab w:val="right" w:pos="8306"/>
      </w:tabs>
    </w:pPr>
  </w:style>
  <w:style w:type="character" w:styleId="Lappusesnumurs">
    <w:name w:val="page number"/>
    <w:basedOn w:val="Noklusjumarindkopasfonts"/>
    <w:rsid w:val="00383536"/>
  </w:style>
  <w:style w:type="paragraph" w:styleId="Balonteksts">
    <w:name w:val="Balloon Text"/>
    <w:basedOn w:val="Parasts"/>
    <w:link w:val="BalontekstsRakstz"/>
    <w:rsid w:val="00AD233F"/>
    <w:rPr>
      <w:rFonts w:ascii="Tahoma" w:hAnsi="Tahoma" w:cs="Tahoma"/>
      <w:sz w:val="16"/>
      <w:szCs w:val="16"/>
    </w:rPr>
  </w:style>
  <w:style w:type="character" w:customStyle="1" w:styleId="BalontekstsRakstz">
    <w:name w:val="Balonteksts Rakstz."/>
    <w:link w:val="Balonteksts"/>
    <w:rsid w:val="00AD233F"/>
    <w:rPr>
      <w:rFonts w:ascii="Tahoma" w:hAnsi="Tahoma" w:cs="Tahoma"/>
      <w:sz w:val="16"/>
      <w:szCs w:val="16"/>
    </w:rPr>
  </w:style>
  <w:style w:type="paragraph" w:styleId="Beiguvresteksts">
    <w:name w:val="endnote text"/>
    <w:basedOn w:val="Parasts"/>
    <w:link w:val="BeiguvrestekstsRakstz"/>
    <w:rsid w:val="00393226"/>
    <w:rPr>
      <w:sz w:val="20"/>
      <w:szCs w:val="20"/>
    </w:rPr>
  </w:style>
  <w:style w:type="character" w:customStyle="1" w:styleId="BeiguvrestekstsRakstz">
    <w:name w:val="Beigu vēres teksts Rakstz."/>
    <w:basedOn w:val="Noklusjumarindkopasfonts"/>
    <w:link w:val="Beiguvresteksts"/>
    <w:rsid w:val="00393226"/>
  </w:style>
  <w:style w:type="character" w:styleId="Beiguvresatsauce">
    <w:name w:val="endnote reference"/>
    <w:rsid w:val="00393226"/>
    <w:rPr>
      <w:vertAlign w:val="superscript"/>
    </w:rPr>
  </w:style>
  <w:style w:type="paragraph" w:customStyle="1" w:styleId="Virsraksts11">
    <w:name w:val="Virsraksts 11"/>
    <w:basedOn w:val="Parasts"/>
    <w:rsid w:val="00E5415E"/>
    <w:pPr>
      <w:numPr>
        <w:numId w:val="2"/>
      </w:numPr>
      <w:shd w:val="clear" w:color="auto" w:fill="FFFFFF"/>
      <w:suppressAutoHyphens/>
      <w:spacing w:before="240" w:after="240"/>
      <w:jc w:val="both"/>
    </w:pPr>
    <w:rPr>
      <w:rFonts w:ascii="Calibri" w:hAnsi="Calibri" w:cs="Calibri"/>
      <w:b/>
      <w:sz w:val="28"/>
      <w:szCs w:val="28"/>
      <w:lang w:eastAsia="en-US"/>
    </w:rPr>
  </w:style>
  <w:style w:type="character" w:styleId="Hipersaite">
    <w:name w:val="Hyperlink"/>
    <w:uiPriority w:val="99"/>
    <w:unhideWhenUsed/>
    <w:rsid w:val="001542C7"/>
    <w:rPr>
      <w:color w:val="0000FF"/>
      <w:u w:val="single"/>
    </w:rPr>
  </w:style>
  <w:style w:type="character" w:styleId="Izmantotahipersaite">
    <w:name w:val="FollowedHyperlink"/>
    <w:uiPriority w:val="99"/>
    <w:unhideWhenUsed/>
    <w:rsid w:val="001542C7"/>
    <w:rPr>
      <w:color w:val="800080"/>
      <w:u w:val="single"/>
    </w:rPr>
  </w:style>
  <w:style w:type="paragraph" w:customStyle="1" w:styleId="xl81">
    <w:name w:val="xl81"/>
    <w:basedOn w:val="Parasts"/>
    <w:rsid w:val="001542C7"/>
    <w:pPr>
      <w:spacing w:before="100" w:beforeAutospacing="1" w:after="100" w:afterAutospacing="1"/>
      <w:textAlignment w:val="center"/>
    </w:pPr>
    <w:rPr>
      <w:rFonts w:ascii="Bookman Old Style" w:hAnsi="Bookman Old Style"/>
      <w:sz w:val="18"/>
      <w:szCs w:val="18"/>
    </w:rPr>
  </w:style>
  <w:style w:type="paragraph" w:customStyle="1" w:styleId="xl82">
    <w:name w:val="xl82"/>
    <w:basedOn w:val="Parasts"/>
    <w:rsid w:val="001542C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18"/>
      <w:szCs w:val="18"/>
    </w:rPr>
  </w:style>
  <w:style w:type="paragraph" w:customStyle="1" w:styleId="xl83">
    <w:name w:val="xl83"/>
    <w:basedOn w:val="Parasts"/>
    <w:rsid w:val="001542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b/>
      <w:bCs/>
      <w:sz w:val="18"/>
      <w:szCs w:val="18"/>
    </w:rPr>
  </w:style>
  <w:style w:type="paragraph" w:customStyle="1" w:styleId="xl84">
    <w:name w:val="xl84"/>
    <w:basedOn w:val="Parasts"/>
    <w:rsid w:val="001542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18"/>
      <w:szCs w:val="18"/>
    </w:rPr>
  </w:style>
  <w:style w:type="paragraph" w:customStyle="1" w:styleId="xl85">
    <w:name w:val="xl85"/>
    <w:basedOn w:val="Parasts"/>
    <w:rsid w:val="001542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18"/>
      <w:szCs w:val="18"/>
    </w:rPr>
  </w:style>
  <w:style w:type="paragraph" w:customStyle="1" w:styleId="xl86">
    <w:name w:val="xl86"/>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 w:val="18"/>
      <w:szCs w:val="18"/>
    </w:rPr>
  </w:style>
  <w:style w:type="paragraph" w:customStyle="1" w:styleId="xl87">
    <w:name w:val="xl87"/>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 w:val="18"/>
      <w:szCs w:val="18"/>
    </w:rPr>
  </w:style>
  <w:style w:type="paragraph" w:customStyle="1" w:styleId="xl88">
    <w:name w:val="xl88"/>
    <w:basedOn w:val="Parasts"/>
    <w:rsid w:val="00154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89">
    <w:name w:val="xl89"/>
    <w:basedOn w:val="Parasts"/>
    <w:rsid w:val="00154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90">
    <w:name w:val="xl90"/>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91">
    <w:name w:val="xl91"/>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92">
    <w:name w:val="xl92"/>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rPr>
  </w:style>
  <w:style w:type="paragraph" w:customStyle="1" w:styleId="xl93">
    <w:name w:val="xl93"/>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94">
    <w:name w:val="xl94"/>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95">
    <w:name w:val="xl95"/>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96">
    <w:name w:val="xl96"/>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rPr>
  </w:style>
  <w:style w:type="paragraph" w:customStyle="1" w:styleId="xl97">
    <w:name w:val="xl97"/>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98">
    <w:name w:val="xl98"/>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99">
    <w:name w:val="xl99"/>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00">
    <w:name w:val="xl100"/>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01">
    <w:name w:val="xl101"/>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rPr>
  </w:style>
  <w:style w:type="paragraph" w:customStyle="1" w:styleId="xl102">
    <w:name w:val="xl102"/>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03">
    <w:name w:val="xl103"/>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04">
    <w:name w:val="xl104"/>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05">
    <w:name w:val="xl105"/>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06">
    <w:name w:val="xl106"/>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07">
    <w:name w:val="xl107"/>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08">
    <w:name w:val="xl108"/>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09">
    <w:name w:val="xl109"/>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10">
    <w:name w:val="xl110"/>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11">
    <w:name w:val="xl111"/>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12">
    <w:name w:val="xl112"/>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13">
    <w:name w:val="xl113"/>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14">
    <w:name w:val="xl114"/>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15">
    <w:name w:val="xl115"/>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16">
    <w:name w:val="xl116"/>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i/>
      <w:iCs/>
      <w:sz w:val="18"/>
      <w:szCs w:val="18"/>
    </w:rPr>
  </w:style>
  <w:style w:type="paragraph" w:customStyle="1" w:styleId="xl117">
    <w:name w:val="xl117"/>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18">
    <w:name w:val="xl118"/>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19">
    <w:name w:val="xl119"/>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20">
    <w:name w:val="xl120"/>
    <w:basedOn w:val="Parasts"/>
    <w:rsid w:val="00154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styleId="Pamatteksts2">
    <w:name w:val="Body Text 2"/>
    <w:basedOn w:val="Parasts"/>
    <w:link w:val="Pamatteksts2Rakstz"/>
    <w:uiPriority w:val="99"/>
    <w:unhideWhenUsed/>
    <w:rsid w:val="00937845"/>
    <w:pPr>
      <w:spacing w:after="120" w:line="480" w:lineRule="auto"/>
    </w:pPr>
    <w:rPr>
      <w:lang w:val="x-none" w:eastAsia="en-US"/>
    </w:rPr>
  </w:style>
  <w:style w:type="character" w:customStyle="1" w:styleId="Pamatteksts2Rakstz">
    <w:name w:val="Pamatteksts 2 Rakstz."/>
    <w:link w:val="Pamatteksts2"/>
    <w:uiPriority w:val="99"/>
    <w:rsid w:val="00937845"/>
    <w:rPr>
      <w:sz w:val="24"/>
      <w:szCs w:val="24"/>
      <w:lang w:val="x-none" w:eastAsia="en-US"/>
    </w:rPr>
  </w:style>
  <w:style w:type="paragraph" w:customStyle="1" w:styleId="xl121">
    <w:name w:val="xl121"/>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22">
    <w:name w:val="xl122"/>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rPr>
  </w:style>
  <w:style w:type="paragraph" w:customStyle="1" w:styleId="xl123">
    <w:name w:val="xl123"/>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rPr>
  </w:style>
  <w:style w:type="paragraph" w:customStyle="1" w:styleId="xl124">
    <w:name w:val="xl124"/>
    <w:basedOn w:val="Parasts"/>
    <w:rsid w:val="009D7B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hAnsi="Bookman Old Style"/>
      <w:b/>
      <w:bCs/>
      <w:i/>
      <w:iCs/>
      <w:sz w:val="22"/>
      <w:szCs w:val="22"/>
    </w:rPr>
  </w:style>
  <w:style w:type="paragraph" w:customStyle="1" w:styleId="xl125">
    <w:name w:val="xl125"/>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26">
    <w:name w:val="xl126"/>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27">
    <w:name w:val="xl127"/>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28">
    <w:name w:val="xl128"/>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29">
    <w:name w:val="xl129"/>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30">
    <w:name w:val="xl130"/>
    <w:basedOn w:val="Parasts"/>
    <w:rsid w:val="009D7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22"/>
      <w:szCs w:val="22"/>
    </w:rPr>
  </w:style>
  <w:style w:type="paragraph" w:customStyle="1" w:styleId="xl131">
    <w:name w:val="xl131"/>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rPr>
  </w:style>
  <w:style w:type="paragraph" w:customStyle="1" w:styleId="xl132">
    <w:name w:val="xl132"/>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33">
    <w:name w:val="xl133"/>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rPr>
  </w:style>
  <w:style w:type="paragraph" w:customStyle="1" w:styleId="xl134">
    <w:name w:val="xl134"/>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rPr>
  </w:style>
  <w:style w:type="paragraph" w:customStyle="1" w:styleId="xl135">
    <w:name w:val="xl135"/>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rPr>
  </w:style>
  <w:style w:type="paragraph" w:customStyle="1" w:styleId="xl136">
    <w:name w:val="xl136"/>
    <w:basedOn w:val="Parasts"/>
    <w:rsid w:val="009D7B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22"/>
      <w:szCs w:val="22"/>
    </w:rPr>
  </w:style>
  <w:style w:type="paragraph" w:customStyle="1" w:styleId="xl137">
    <w:name w:val="xl137"/>
    <w:basedOn w:val="Parasts"/>
    <w:rsid w:val="009D7B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22"/>
      <w:szCs w:val="22"/>
    </w:rPr>
  </w:style>
  <w:style w:type="paragraph" w:customStyle="1" w:styleId="xl138">
    <w:name w:val="xl138"/>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39">
    <w:name w:val="xl139"/>
    <w:basedOn w:val="Parasts"/>
    <w:rsid w:val="009D7B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40">
    <w:name w:val="xl140"/>
    <w:basedOn w:val="Parasts"/>
    <w:rsid w:val="004D6E5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hAnsi="Bookman Old Style"/>
      <w:sz w:val="18"/>
      <w:szCs w:val="18"/>
    </w:rPr>
  </w:style>
  <w:style w:type="paragraph" w:customStyle="1" w:styleId="xl141">
    <w:name w:val="xl141"/>
    <w:basedOn w:val="Parasts"/>
    <w:rsid w:val="004D6E5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hAnsi="Bookman Old Style"/>
      <w:sz w:val="18"/>
      <w:szCs w:val="18"/>
    </w:rPr>
  </w:style>
  <w:style w:type="paragraph" w:customStyle="1" w:styleId="xl142">
    <w:name w:val="xl142"/>
    <w:basedOn w:val="Parasts"/>
    <w:rsid w:val="004D6E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43">
    <w:name w:val="xl143"/>
    <w:basedOn w:val="Parasts"/>
    <w:rsid w:val="004D6E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rPr>
  </w:style>
  <w:style w:type="paragraph" w:customStyle="1" w:styleId="xl144">
    <w:name w:val="xl144"/>
    <w:basedOn w:val="Parasts"/>
    <w:rsid w:val="004D6E51"/>
    <w:pPr>
      <w:spacing w:before="100" w:beforeAutospacing="1" w:after="100" w:afterAutospacing="1"/>
      <w:textAlignment w:val="center"/>
    </w:pPr>
    <w:rPr>
      <w:rFonts w:ascii="Bookman Old Style" w:hAnsi="Bookman Old Style"/>
      <w:sz w:val="18"/>
      <w:szCs w:val="18"/>
    </w:rPr>
  </w:style>
  <w:style w:type="paragraph" w:customStyle="1" w:styleId="xl145">
    <w:name w:val="xl145"/>
    <w:basedOn w:val="Parasts"/>
    <w:rsid w:val="004D6E51"/>
    <w:pPr>
      <w:spacing w:before="100" w:beforeAutospacing="1" w:after="100" w:afterAutospacing="1"/>
      <w:textAlignment w:val="center"/>
    </w:pPr>
    <w:rPr>
      <w:rFonts w:ascii="Bookman Old Style" w:hAnsi="Bookman Old Style"/>
      <w:sz w:val="18"/>
      <w:szCs w:val="18"/>
    </w:rPr>
  </w:style>
  <w:style w:type="paragraph" w:customStyle="1" w:styleId="xl146">
    <w:name w:val="xl146"/>
    <w:basedOn w:val="Parasts"/>
    <w:rsid w:val="004D6E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47">
    <w:name w:val="xl147"/>
    <w:basedOn w:val="Parasts"/>
    <w:rsid w:val="004D6E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148">
    <w:name w:val="xl148"/>
    <w:basedOn w:val="Parasts"/>
    <w:rsid w:val="004D6E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 w:val="18"/>
      <w:szCs w:val="18"/>
    </w:rPr>
  </w:style>
  <w:style w:type="paragraph" w:customStyle="1" w:styleId="xl149">
    <w:name w:val="xl149"/>
    <w:basedOn w:val="Parasts"/>
    <w:rsid w:val="004D6E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rPr>
  </w:style>
  <w:style w:type="paragraph" w:customStyle="1" w:styleId="xl150">
    <w:name w:val="xl150"/>
    <w:basedOn w:val="Parasts"/>
    <w:rsid w:val="004D6E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51">
    <w:name w:val="xl151"/>
    <w:basedOn w:val="Parasts"/>
    <w:rsid w:val="004D6E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character" w:styleId="Komentraatsauce">
    <w:name w:val="annotation reference"/>
    <w:rsid w:val="00404BDA"/>
    <w:rPr>
      <w:sz w:val="16"/>
      <w:szCs w:val="16"/>
    </w:rPr>
  </w:style>
  <w:style w:type="paragraph" w:styleId="Komentrateksts">
    <w:name w:val="annotation text"/>
    <w:basedOn w:val="Parasts"/>
    <w:link w:val="KomentratekstsRakstz"/>
    <w:rsid w:val="00404BDA"/>
    <w:rPr>
      <w:sz w:val="20"/>
      <w:szCs w:val="20"/>
    </w:rPr>
  </w:style>
  <w:style w:type="character" w:customStyle="1" w:styleId="KomentratekstsRakstz">
    <w:name w:val="Komentāra teksts Rakstz."/>
    <w:basedOn w:val="Noklusjumarindkopasfonts"/>
    <w:link w:val="Komentrateksts"/>
    <w:rsid w:val="00404BDA"/>
  </w:style>
  <w:style w:type="paragraph" w:styleId="Komentratma">
    <w:name w:val="annotation subject"/>
    <w:basedOn w:val="Komentrateksts"/>
    <w:next w:val="Komentrateksts"/>
    <w:link w:val="KomentratmaRakstz"/>
    <w:rsid w:val="00404BDA"/>
    <w:rPr>
      <w:b/>
      <w:bCs/>
    </w:rPr>
  </w:style>
  <w:style w:type="character" w:customStyle="1" w:styleId="KomentratmaRakstz">
    <w:name w:val="Komentāra tēma Rakstz."/>
    <w:link w:val="Komentratma"/>
    <w:rsid w:val="00404BDA"/>
    <w:rPr>
      <w:b/>
      <w:bCs/>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qFormat/>
    <w:rsid w:val="00F404D4"/>
    <w:pPr>
      <w:spacing w:after="200" w:line="276" w:lineRule="auto"/>
      <w:ind w:left="720"/>
      <w:contextualSpacing/>
    </w:pPr>
    <w:rPr>
      <w:rFonts w:ascii="Calibri" w:eastAsia="Calibri" w:hAnsi="Calibri"/>
      <w:sz w:val="22"/>
      <w:szCs w:val="22"/>
      <w:lang w:eastAsia="en-US"/>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F404D4"/>
    <w:rPr>
      <w:rFonts w:ascii="Calibri" w:eastAsia="Calibri" w:hAnsi="Calibri"/>
      <w:sz w:val="22"/>
      <w:szCs w:val="22"/>
      <w:lang w:eastAsia="en-US"/>
    </w:rPr>
  </w:style>
  <w:style w:type="paragraph" w:customStyle="1" w:styleId="msonormal0">
    <w:name w:val="msonormal"/>
    <w:basedOn w:val="Parasts"/>
    <w:rsid w:val="003259BA"/>
    <w:pPr>
      <w:spacing w:before="100" w:beforeAutospacing="1" w:after="100" w:afterAutospacing="1"/>
    </w:pPr>
  </w:style>
  <w:style w:type="character" w:styleId="Neatrisintapieminana">
    <w:name w:val="Unresolved Mention"/>
    <w:uiPriority w:val="99"/>
    <w:semiHidden/>
    <w:unhideWhenUsed/>
    <w:rsid w:val="00BF222D"/>
    <w:rPr>
      <w:color w:val="605E5C"/>
      <w:shd w:val="clear" w:color="auto" w:fill="E1DFDD"/>
    </w:rPr>
  </w:style>
  <w:style w:type="character" w:styleId="Izteiksmgs">
    <w:name w:val="Strong"/>
    <w:uiPriority w:val="22"/>
    <w:qFormat/>
    <w:rsid w:val="005F4868"/>
    <w:rPr>
      <w:b/>
      <w:bCs/>
    </w:rPr>
  </w:style>
  <w:style w:type="character" w:styleId="Rindiasnumurs">
    <w:name w:val="line number"/>
    <w:basedOn w:val="Noklusjumarindkopasfonts"/>
    <w:rsid w:val="001E5563"/>
  </w:style>
  <w:style w:type="character" w:customStyle="1" w:styleId="KjeneRakstz">
    <w:name w:val="Kājene Rakstz."/>
    <w:basedOn w:val="Noklusjumarindkopasfonts"/>
    <w:link w:val="Kjene"/>
    <w:uiPriority w:val="99"/>
    <w:rsid w:val="0007298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6509">
      <w:bodyDiv w:val="1"/>
      <w:marLeft w:val="0"/>
      <w:marRight w:val="0"/>
      <w:marTop w:val="0"/>
      <w:marBottom w:val="0"/>
      <w:divBdr>
        <w:top w:val="none" w:sz="0" w:space="0" w:color="auto"/>
        <w:left w:val="none" w:sz="0" w:space="0" w:color="auto"/>
        <w:bottom w:val="none" w:sz="0" w:space="0" w:color="auto"/>
        <w:right w:val="none" w:sz="0" w:space="0" w:color="auto"/>
      </w:divBdr>
    </w:div>
    <w:div w:id="32393261">
      <w:bodyDiv w:val="1"/>
      <w:marLeft w:val="0"/>
      <w:marRight w:val="0"/>
      <w:marTop w:val="0"/>
      <w:marBottom w:val="0"/>
      <w:divBdr>
        <w:top w:val="none" w:sz="0" w:space="0" w:color="auto"/>
        <w:left w:val="none" w:sz="0" w:space="0" w:color="auto"/>
        <w:bottom w:val="none" w:sz="0" w:space="0" w:color="auto"/>
        <w:right w:val="none" w:sz="0" w:space="0" w:color="auto"/>
      </w:divBdr>
    </w:div>
    <w:div w:id="70667688">
      <w:bodyDiv w:val="1"/>
      <w:marLeft w:val="0"/>
      <w:marRight w:val="0"/>
      <w:marTop w:val="0"/>
      <w:marBottom w:val="0"/>
      <w:divBdr>
        <w:top w:val="none" w:sz="0" w:space="0" w:color="auto"/>
        <w:left w:val="none" w:sz="0" w:space="0" w:color="auto"/>
        <w:bottom w:val="none" w:sz="0" w:space="0" w:color="auto"/>
        <w:right w:val="none" w:sz="0" w:space="0" w:color="auto"/>
      </w:divBdr>
    </w:div>
    <w:div w:id="166677128">
      <w:bodyDiv w:val="1"/>
      <w:marLeft w:val="0"/>
      <w:marRight w:val="0"/>
      <w:marTop w:val="0"/>
      <w:marBottom w:val="0"/>
      <w:divBdr>
        <w:top w:val="none" w:sz="0" w:space="0" w:color="auto"/>
        <w:left w:val="none" w:sz="0" w:space="0" w:color="auto"/>
        <w:bottom w:val="none" w:sz="0" w:space="0" w:color="auto"/>
        <w:right w:val="none" w:sz="0" w:space="0" w:color="auto"/>
      </w:divBdr>
    </w:div>
    <w:div w:id="235940094">
      <w:bodyDiv w:val="1"/>
      <w:marLeft w:val="0"/>
      <w:marRight w:val="0"/>
      <w:marTop w:val="0"/>
      <w:marBottom w:val="0"/>
      <w:divBdr>
        <w:top w:val="none" w:sz="0" w:space="0" w:color="auto"/>
        <w:left w:val="none" w:sz="0" w:space="0" w:color="auto"/>
        <w:bottom w:val="none" w:sz="0" w:space="0" w:color="auto"/>
        <w:right w:val="none" w:sz="0" w:space="0" w:color="auto"/>
      </w:divBdr>
    </w:div>
    <w:div w:id="269245086">
      <w:bodyDiv w:val="1"/>
      <w:marLeft w:val="0"/>
      <w:marRight w:val="0"/>
      <w:marTop w:val="0"/>
      <w:marBottom w:val="0"/>
      <w:divBdr>
        <w:top w:val="none" w:sz="0" w:space="0" w:color="auto"/>
        <w:left w:val="none" w:sz="0" w:space="0" w:color="auto"/>
        <w:bottom w:val="none" w:sz="0" w:space="0" w:color="auto"/>
        <w:right w:val="none" w:sz="0" w:space="0" w:color="auto"/>
      </w:divBdr>
    </w:div>
    <w:div w:id="277571428">
      <w:bodyDiv w:val="1"/>
      <w:marLeft w:val="0"/>
      <w:marRight w:val="0"/>
      <w:marTop w:val="0"/>
      <w:marBottom w:val="0"/>
      <w:divBdr>
        <w:top w:val="none" w:sz="0" w:space="0" w:color="auto"/>
        <w:left w:val="none" w:sz="0" w:space="0" w:color="auto"/>
        <w:bottom w:val="none" w:sz="0" w:space="0" w:color="auto"/>
        <w:right w:val="none" w:sz="0" w:space="0" w:color="auto"/>
      </w:divBdr>
    </w:div>
    <w:div w:id="320740548">
      <w:bodyDiv w:val="1"/>
      <w:marLeft w:val="0"/>
      <w:marRight w:val="0"/>
      <w:marTop w:val="0"/>
      <w:marBottom w:val="0"/>
      <w:divBdr>
        <w:top w:val="none" w:sz="0" w:space="0" w:color="auto"/>
        <w:left w:val="none" w:sz="0" w:space="0" w:color="auto"/>
        <w:bottom w:val="none" w:sz="0" w:space="0" w:color="auto"/>
        <w:right w:val="none" w:sz="0" w:space="0" w:color="auto"/>
      </w:divBdr>
    </w:div>
    <w:div w:id="365298644">
      <w:bodyDiv w:val="1"/>
      <w:marLeft w:val="0"/>
      <w:marRight w:val="0"/>
      <w:marTop w:val="0"/>
      <w:marBottom w:val="0"/>
      <w:divBdr>
        <w:top w:val="none" w:sz="0" w:space="0" w:color="auto"/>
        <w:left w:val="none" w:sz="0" w:space="0" w:color="auto"/>
        <w:bottom w:val="none" w:sz="0" w:space="0" w:color="auto"/>
        <w:right w:val="none" w:sz="0" w:space="0" w:color="auto"/>
      </w:divBdr>
    </w:div>
    <w:div w:id="406148105">
      <w:bodyDiv w:val="1"/>
      <w:marLeft w:val="0"/>
      <w:marRight w:val="0"/>
      <w:marTop w:val="0"/>
      <w:marBottom w:val="0"/>
      <w:divBdr>
        <w:top w:val="none" w:sz="0" w:space="0" w:color="auto"/>
        <w:left w:val="none" w:sz="0" w:space="0" w:color="auto"/>
        <w:bottom w:val="none" w:sz="0" w:space="0" w:color="auto"/>
        <w:right w:val="none" w:sz="0" w:space="0" w:color="auto"/>
      </w:divBdr>
    </w:div>
    <w:div w:id="429353419">
      <w:bodyDiv w:val="1"/>
      <w:marLeft w:val="0"/>
      <w:marRight w:val="0"/>
      <w:marTop w:val="0"/>
      <w:marBottom w:val="0"/>
      <w:divBdr>
        <w:top w:val="none" w:sz="0" w:space="0" w:color="auto"/>
        <w:left w:val="none" w:sz="0" w:space="0" w:color="auto"/>
        <w:bottom w:val="none" w:sz="0" w:space="0" w:color="auto"/>
        <w:right w:val="none" w:sz="0" w:space="0" w:color="auto"/>
      </w:divBdr>
    </w:div>
    <w:div w:id="450981563">
      <w:bodyDiv w:val="1"/>
      <w:marLeft w:val="0"/>
      <w:marRight w:val="0"/>
      <w:marTop w:val="0"/>
      <w:marBottom w:val="0"/>
      <w:divBdr>
        <w:top w:val="none" w:sz="0" w:space="0" w:color="auto"/>
        <w:left w:val="none" w:sz="0" w:space="0" w:color="auto"/>
        <w:bottom w:val="none" w:sz="0" w:space="0" w:color="auto"/>
        <w:right w:val="none" w:sz="0" w:space="0" w:color="auto"/>
      </w:divBdr>
    </w:div>
    <w:div w:id="462231727">
      <w:bodyDiv w:val="1"/>
      <w:marLeft w:val="0"/>
      <w:marRight w:val="0"/>
      <w:marTop w:val="0"/>
      <w:marBottom w:val="0"/>
      <w:divBdr>
        <w:top w:val="none" w:sz="0" w:space="0" w:color="auto"/>
        <w:left w:val="none" w:sz="0" w:space="0" w:color="auto"/>
        <w:bottom w:val="none" w:sz="0" w:space="0" w:color="auto"/>
        <w:right w:val="none" w:sz="0" w:space="0" w:color="auto"/>
      </w:divBdr>
    </w:div>
    <w:div w:id="469250624">
      <w:bodyDiv w:val="1"/>
      <w:marLeft w:val="0"/>
      <w:marRight w:val="0"/>
      <w:marTop w:val="0"/>
      <w:marBottom w:val="0"/>
      <w:divBdr>
        <w:top w:val="none" w:sz="0" w:space="0" w:color="auto"/>
        <w:left w:val="none" w:sz="0" w:space="0" w:color="auto"/>
        <w:bottom w:val="none" w:sz="0" w:space="0" w:color="auto"/>
        <w:right w:val="none" w:sz="0" w:space="0" w:color="auto"/>
      </w:divBdr>
    </w:div>
    <w:div w:id="473303771">
      <w:bodyDiv w:val="1"/>
      <w:marLeft w:val="0"/>
      <w:marRight w:val="0"/>
      <w:marTop w:val="0"/>
      <w:marBottom w:val="0"/>
      <w:divBdr>
        <w:top w:val="none" w:sz="0" w:space="0" w:color="auto"/>
        <w:left w:val="none" w:sz="0" w:space="0" w:color="auto"/>
        <w:bottom w:val="none" w:sz="0" w:space="0" w:color="auto"/>
        <w:right w:val="none" w:sz="0" w:space="0" w:color="auto"/>
      </w:divBdr>
    </w:div>
    <w:div w:id="498234159">
      <w:bodyDiv w:val="1"/>
      <w:marLeft w:val="0"/>
      <w:marRight w:val="0"/>
      <w:marTop w:val="0"/>
      <w:marBottom w:val="0"/>
      <w:divBdr>
        <w:top w:val="none" w:sz="0" w:space="0" w:color="auto"/>
        <w:left w:val="none" w:sz="0" w:space="0" w:color="auto"/>
        <w:bottom w:val="none" w:sz="0" w:space="0" w:color="auto"/>
        <w:right w:val="none" w:sz="0" w:space="0" w:color="auto"/>
      </w:divBdr>
    </w:div>
    <w:div w:id="499581554">
      <w:bodyDiv w:val="1"/>
      <w:marLeft w:val="0"/>
      <w:marRight w:val="0"/>
      <w:marTop w:val="0"/>
      <w:marBottom w:val="0"/>
      <w:divBdr>
        <w:top w:val="none" w:sz="0" w:space="0" w:color="auto"/>
        <w:left w:val="none" w:sz="0" w:space="0" w:color="auto"/>
        <w:bottom w:val="none" w:sz="0" w:space="0" w:color="auto"/>
        <w:right w:val="none" w:sz="0" w:space="0" w:color="auto"/>
      </w:divBdr>
    </w:div>
    <w:div w:id="584843366">
      <w:bodyDiv w:val="1"/>
      <w:marLeft w:val="0"/>
      <w:marRight w:val="0"/>
      <w:marTop w:val="0"/>
      <w:marBottom w:val="0"/>
      <w:divBdr>
        <w:top w:val="none" w:sz="0" w:space="0" w:color="auto"/>
        <w:left w:val="none" w:sz="0" w:space="0" w:color="auto"/>
        <w:bottom w:val="none" w:sz="0" w:space="0" w:color="auto"/>
        <w:right w:val="none" w:sz="0" w:space="0" w:color="auto"/>
      </w:divBdr>
    </w:div>
    <w:div w:id="635599374">
      <w:bodyDiv w:val="1"/>
      <w:marLeft w:val="0"/>
      <w:marRight w:val="0"/>
      <w:marTop w:val="0"/>
      <w:marBottom w:val="0"/>
      <w:divBdr>
        <w:top w:val="none" w:sz="0" w:space="0" w:color="auto"/>
        <w:left w:val="none" w:sz="0" w:space="0" w:color="auto"/>
        <w:bottom w:val="none" w:sz="0" w:space="0" w:color="auto"/>
        <w:right w:val="none" w:sz="0" w:space="0" w:color="auto"/>
      </w:divBdr>
    </w:div>
    <w:div w:id="671252387">
      <w:bodyDiv w:val="1"/>
      <w:marLeft w:val="0"/>
      <w:marRight w:val="0"/>
      <w:marTop w:val="0"/>
      <w:marBottom w:val="0"/>
      <w:divBdr>
        <w:top w:val="none" w:sz="0" w:space="0" w:color="auto"/>
        <w:left w:val="none" w:sz="0" w:space="0" w:color="auto"/>
        <w:bottom w:val="none" w:sz="0" w:space="0" w:color="auto"/>
        <w:right w:val="none" w:sz="0" w:space="0" w:color="auto"/>
      </w:divBdr>
    </w:div>
    <w:div w:id="675689003">
      <w:bodyDiv w:val="1"/>
      <w:marLeft w:val="0"/>
      <w:marRight w:val="0"/>
      <w:marTop w:val="0"/>
      <w:marBottom w:val="0"/>
      <w:divBdr>
        <w:top w:val="none" w:sz="0" w:space="0" w:color="auto"/>
        <w:left w:val="none" w:sz="0" w:space="0" w:color="auto"/>
        <w:bottom w:val="none" w:sz="0" w:space="0" w:color="auto"/>
        <w:right w:val="none" w:sz="0" w:space="0" w:color="auto"/>
      </w:divBdr>
    </w:div>
    <w:div w:id="694113720">
      <w:bodyDiv w:val="1"/>
      <w:marLeft w:val="0"/>
      <w:marRight w:val="0"/>
      <w:marTop w:val="0"/>
      <w:marBottom w:val="0"/>
      <w:divBdr>
        <w:top w:val="none" w:sz="0" w:space="0" w:color="auto"/>
        <w:left w:val="none" w:sz="0" w:space="0" w:color="auto"/>
        <w:bottom w:val="none" w:sz="0" w:space="0" w:color="auto"/>
        <w:right w:val="none" w:sz="0" w:space="0" w:color="auto"/>
      </w:divBdr>
    </w:div>
    <w:div w:id="694693911">
      <w:bodyDiv w:val="1"/>
      <w:marLeft w:val="0"/>
      <w:marRight w:val="0"/>
      <w:marTop w:val="0"/>
      <w:marBottom w:val="0"/>
      <w:divBdr>
        <w:top w:val="none" w:sz="0" w:space="0" w:color="auto"/>
        <w:left w:val="none" w:sz="0" w:space="0" w:color="auto"/>
        <w:bottom w:val="none" w:sz="0" w:space="0" w:color="auto"/>
        <w:right w:val="none" w:sz="0" w:space="0" w:color="auto"/>
      </w:divBdr>
    </w:div>
    <w:div w:id="712265299">
      <w:bodyDiv w:val="1"/>
      <w:marLeft w:val="0"/>
      <w:marRight w:val="0"/>
      <w:marTop w:val="0"/>
      <w:marBottom w:val="0"/>
      <w:divBdr>
        <w:top w:val="none" w:sz="0" w:space="0" w:color="auto"/>
        <w:left w:val="none" w:sz="0" w:space="0" w:color="auto"/>
        <w:bottom w:val="none" w:sz="0" w:space="0" w:color="auto"/>
        <w:right w:val="none" w:sz="0" w:space="0" w:color="auto"/>
      </w:divBdr>
    </w:div>
    <w:div w:id="725181547">
      <w:bodyDiv w:val="1"/>
      <w:marLeft w:val="0"/>
      <w:marRight w:val="0"/>
      <w:marTop w:val="0"/>
      <w:marBottom w:val="0"/>
      <w:divBdr>
        <w:top w:val="none" w:sz="0" w:space="0" w:color="auto"/>
        <w:left w:val="none" w:sz="0" w:space="0" w:color="auto"/>
        <w:bottom w:val="none" w:sz="0" w:space="0" w:color="auto"/>
        <w:right w:val="none" w:sz="0" w:space="0" w:color="auto"/>
      </w:divBdr>
    </w:div>
    <w:div w:id="791480982">
      <w:bodyDiv w:val="1"/>
      <w:marLeft w:val="0"/>
      <w:marRight w:val="0"/>
      <w:marTop w:val="0"/>
      <w:marBottom w:val="0"/>
      <w:divBdr>
        <w:top w:val="none" w:sz="0" w:space="0" w:color="auto"/>
        <w:left w:val="none" w:sz="0" w:space="0" w:color="auto"/>
        <w:bottom w:val="none" w:sz="0" w:space="0" w:color="auto"/>
        <w:right w:val="none" w:sz="0" w:space="0" w:color="auto"/>
      </w:divBdr>
    </w:div>
    <w:div w:id="807284462">
      <w:bodyDiv w:val="1"/>
      <w:marLeft w:val="0"/>
      <w:marRight w:val="0"/>
      <w:marTop w:val="0"/>
      <w:marBottom w:val="0"/>
      <w:divBdr>
        <w:top w:val="none" w:sz="0" w:space="0" w:color="auto"/>
        <w:left w:val="none" w:sz="0" w:space="0" w:color="auto"/>
        <w:bottom w:val="none" w:sz="0" w:space="0" w:color="auto"/>
        <w:right w:val="none" w:sz="0" w:space="0" w:color="auto"/>
      </w:divBdr>
    </w:div>
    <w:div w:id="810829437">
      <w:bodyDiv w:val="1"/>
      <w:marLeft w:val="0"/>
      <w:marRight w:val="0"/>
      <w:marTop w:val="0"/>
      <w:marBottom w:val="0"/>
      <w:divBdr>
        <w:top w:val="none" w:sz="0" w:space="0" w:color="auto"/>
        <w:left w:val="none" w:sz="0" w:space="0" w:color="auto"/>
        <w:bottom w:val="none" w:sz="0" w:space="0" w:color="auto"/>
        <w:right w:val="none" w:sz="0" w:space="0" w:color="auto"/>
      </w:divBdr>
    </w:div>
    <w:div w:id="823157213">
      <w:bodyDiv w:val="1"/>
      <w:marLeft w:val="0"/>
      <w:marRight w:val="0"/>
      <w:marTop w:val="0"/>
      <w:marBottom w:val="0"/>
      <w:divBdr>
        <w:top w:val="none" w:sz="0" w:space="0" w:color="auto"/>
        <w:left w:val="none" w:sz="0" w:space="0" w:color="auto"/>
        <w:bottom w:val="none" w:sz="0" w:space="0" w:color="auto"/>
        <w:right w:val="none" w:sz="0" w:space="0" w:color="auto"/>
      </w:divBdr>
    </w:div>
    <w:div w:id="847211973">
      <w:bodyDiv w:val="1"/>
      <w:marLeft w:val="0"/>
      <w:marRight w:val="0"/>
      <w:marTop w:val="0"/>
      <w:marBottom w:val="0"/>
      <w:divBdr>
        <w:top w:val="none" w:sz="0" w:space="0" w:color="auto"/>
        <w:left w:val="none" w:sz="0" w:space="0" w:color="auto"/>
        <w:bottom w:val="none" w:sz="0" w:space="0" w:color="auto"/>
        <w:right w:val="none" w:sz="0" w:space="0" w:color="auto"/>
      </w:divBdr>
    </w:div>
    <w:div w:id="865943174">
      <w:bodyDiv w:val="1"/>
      <w:marLeft w:val="0"/>
      <w:marRight w:val="0"/>
      <w:marTop w:val="0"/>
      <w:marBottom w:val="0"/>
      <w:divBdr>
        <w:top w:val="none" w:sz="0" w:space="0" w:color="auto"/>
        <w:left w:val="none" w:sz="0" w:space="0" w:color="auto"/>
        <w:bottom w:val="none" w:sz="0" w:space="0" w:color="auto"/>
        <w:right w:val="none" w:sz="0" w:space="0" w:color="auto"/>
      </w:divBdr>
    </w:div>
    <w:div w:id="880552849">
      <w:bodyDiv w:val="1"/>
      <w:marLeft w:val="0"/>
      <w:marRight w:val="0"/>
      <w:marTop w:val="0"/>
      <w:marBottom w:val="0"/>
      <w:divBdr>
        <w:top w:val="none" w:sz="0" w:space="0" w:color="auto"/>
        <w:left w:val="none" w:sz="0" w:space="0" w:color="auto"/>
        <w:bottom w:val="none" w:sz="0" w:space="0" w:color="auto"/>
        <w:right w:val="none" w:sz="0" w:space="0" w:color="auto"/>
      </w:divBdr>
    </w:div>
    <w:div w:id="896548112">
      <w:bodyDiv w:val="1"/>
      <w:marLeft w:val="0"/>
      <w:marRight w:val="0"/>
      <w:marTop w:val="0"/>
      <w:marBottom w:val="0"/>
      <w:divBdr>
        <w:top w:val="none" w:sz="0" w:space="0" w:color="auto"/>
        <w:left w:val="none" w:sz="0" w:space="0" w:color="auto"/>
        <w:bottom w:val="none" w:sz="0" w:space="0" w:color="auto"/>
        <w:right w:val="none" w:sz="0" w:space="0" w:color="auto"/>
      </w:divBdr>
    </w:div>
    <w:div w:id="897398380">
      <w:bodyDiv w:val="1"/>
      <w:marLeft w:val="0"/>
      <w:marRight w:val="0"/>
      <w:marTop w:val="0"/>
      <w:marBottom w:val="0"/>
      <w:divBdr>
        <w:top w:val="none" w:sz="0" w:space="0" w:color="auto"/>
        <w:left w:val="none" w:sz="0" w:space="0" w:color="auto"/>
        <w:bottom w:val="none" w:sz="0" w:space="0" w:color="auto"/>
        <w:right w:val="none" w:sz="0" w:space="0" w:color="auto"/>
      </w:divBdr>
    </w:div>
    <w:div w:id="969625505">
      <w:bodyDiv w:val="1"/>
      <w:marLeft w:val="0"/>
      <w:marRight w:val="0"/>
      <w:marTop w:val="0"/>
      <w:marBottom w:val="0"/>
      <w:divBdr>
        <w:top w:val="none" w:sz="0" w:space="0" w:color="auto"/>
        <w:left w:val="none" w:sz="0" w:space="0" w:color="auto"/>
        <w:bottom w:val="none" w:sz="0" w:space="0" w:color="auto"/>
        <w:right w:val="none" w:sz="0" w:space="0" w:color="auto"/>
      </w:divBdr>
    </w:div>
    <w:div w:id="974681797">
      <w:bodyDiv w:val="1"/>
      <w:marLeft w:val="0"/>
      <w:marRight w:val="0"/>
      <w:marTop w:val="0"/>
      <w:marBottom w:val="0"/>
      <w:divBdr>
        <w:top w:val="none" w:sz="0" w:space="0" w:color="auto"/>
        <w:left w:val="none" w:sz="0" w:space="0" w:color="auto"/>
        <w:bottom w:val="none" w:sz="0" w:space="0" w:color="auto"/>
        <w:right w:val="none" w:sz="0" w:space="0" w:color="auto"/>
      </w:divBdr>
    </w:div>
    <w:div w:id="1052778212">
      <w:bodyDiv w:val="1"/>
      <w:marLeft w:val="0"/>
      <w:marRight w:val="0"/>
      <w:marTop w:val="0"/>
      <w:marBottom w:val="0"/>
      <w:divBdr>
        <w:top w:val="none" w:sz="0" w:space="0" w:color="auto"/>
        <w:left w:val="none" w:sz="0" w:space="0" w:color="auto"/>
        <w:bottom w:val="none" w:sz="0" w:space="0" w:color="auto"/>
        <w:right w:val="none" w:sz="0" w:space="0" w:color="auto"/>
      </w:divBdr>
    </w:div>
    <w:div w:id="1108892151">
      <w:bodyDiv w:val="1"/>
      <w:marLeft w:val="0"/>
      <w:marRight w:val="0"/>
      <w:marTop w:val="0"/>
      <w:marBottom w:val="0"/>
      <w:divBdr>
        <w:top w:val="none" w:sz="0" w:space="0" w:color="auto"/>
        <w:left w:val="none" w:sz="0" w:space="0" w:color="auto"/>
        <w:bottom w:val="none" w:sz="0" w:space="0" w:color="auto"/>
        <w:right w:val="none" w:sz="0" w:space="0" w:color="auto"/>
      </w:divBdr>
    </w:div>
    <w:div w:id="1126656687">
      <w:bodyDiv w:val="1"/>
      <w:marLeft w:val="0"/>
      <w:marRight w:val="0"/>
      <w:marTop w:val="0"/>
      <w:marBottom w:val="0"/>
      <w:divBdr>
        <w:top w:val="none" w:sz="0" w:space="0" w:color="auto"/>
        <w:left w:val="none" w:sz="0" w:space="0" w:color="auto"/>
        <w:bottom w:val="none" w:sz="0" w:space="0" w:color="auto"/>
        <w:right w:val="none" w:sz="0" w:space="0" w:color="auto"/>
      </w:divBdr>
    </w:div>
    <w:div w:id="1162047528">
      <w:bodyDiv w:val="1"/>
      <w:marLeft w:val="0"/>
      <w:marRight w:val="0"/>
      <w:marTop w:val="0"/>
      <w:marBottom w:val="0"/>
      <w:divBdr>
        <w:top w:val="none" w:sz="0" w:space="0" w:color="auto"/>
        <w:left w:val="none" w:sz="0" w:space="0" w:color="auto"/>
        <w:bottom w:val="none" w:sz="0" w:space="0" w:color="auto"/>
        <w:right w:val="none" w:sz="0" w:space="0" w:color="auto"/>
      </w:divBdr>
    </w:div>
    <w:div w:id="1171870724">
      <w:bodyDiv w:val="1"/>
      <w:marLeft w:val="0"/>
      <w:marRight w:val="0"/>
      <w:marTop w:val="0"/>
      <w:marBottom w:val="0"/>
      <w:divBdr>
        <w:top w:val="none" w:sz="0" w:space="0" w:color="auto"/>
        <w:left w:val="none" w:sz="0" w:space="0" w:color="auto"/>
        <w:bottom w:val="none" w:sz="0" w:space="0" w:color="auto"/>
        <w:right w:val="none" w:sz="0" w:space="0" w:color="auto"/>
      </w:divBdr>
    </w:div>
    <w:div w:id="1225720008">
      <w:bodyDiv w:val="1"/>
      <w:marLeft w:val="0"/>
      <w:marRight w:val="0"/>
      <w:marTop w:val="0"/>
      <w:marBottom w:val="0"/>
      <w:divBdr>
        <w:top w:val="none" w:sz="0" w:space="0" w:color="auto"/>
        <w:left w:val="none" w:sz="0" w:space="0" w:color="auto"/>
        <w:bottom w:val="none" w:sz="0" w:space="0" w:color="auto"/>
        <w:right w:val="none" w:sz="0" w:space="0" w:color="auto"/>
      </w:divBdr>
    </w:div>
    <w:div w:id="1262959086">
      <w:bodyDiv w:val="1"/>
      <w:marLeft w:val="0"/>
      <w:marRight w:val="0"/>
      <w:marTop w:val="0"/>
      <w:marBottom w:val="0"/>
      <w:divBdr>
        <w:top w:val="none" w:sz="0" w:space="0" w:color="auto"/>
        <w:left w:val="none" w:sz="0" w:space="0" w:color="auto"/>
        <w:bottom w:val="none" w:sz="0" w:space="0" w:color="auto"/>
        <w:right w:val="none" w:sz="0" w:space="0" w:color="auto"/>
      </w:divBdr>
    </w:div>
    <w:div w:id="1269238025">
      <w:bodyDiv w:val="1"/>
      <w:marLeft w:val="0"/>
      <w:marRight w:val="0"/>
      <w:marTop w:val="0"/>
      <w:marBottom w:val="0"/>
      <w:divBdr>
        <w:top w:val="none" w:sz="0" w:space="0" w:color="auto"/>
        <w:left w:val="none" w:sz="0" w:space="0" w:color="auto"/>
        <w:bottom w:val="none" w:sz="0" w:space="0" w:color="auto"/>
        <w:right w:val="none" w:sz="0" w:space="0" w:color="auto"/>
      </w:divBdr>
    </w:div>
    <w:div w:id="1289161463">
      <w:bodyDiv w:val="1"/>
      <w:marLeft w:val="0"/>
      <w:marRight w:val="0"/>
      <w:marTop w:val="0"/>
      <w:marBottom w:val="0"/>
      <w:divBdr>
        <w:top w:val="none" w:sz="0" w:space="0" w:color="auto"/>
        <w:left w:val="none" w:sz="0" w:space="0" w:color="auto"/>
        <w:bottom w:val="none" w:sz="0" w:space="0" w:color="auto"/>
        <w:right w:val="none" w:sz="0" w:space="0" w:color="auto"/>
      </w:divBdr>
    </w:div>
    <w:div w:id="1409155568">
      <w:bodyDiv w:val="1"/>
      <w:marLeft w:val="0"/>
      <w:marRight w:val="0"/>
      <w:marTop w:val="0"/>
      <w:marBottom w:val="0"/>
      <w:divBdr>
        <w:top w:val="none" w:sz="0" w:space="0" w:color="auto"/>
        <w:left w:val="none" w:sz="0" w:space="0" w:color="auto"/>
        <w:bottom w:val="none" w:sz="0" w:space="0" w:color="auto"/>
        <w:right w:val="none" w:sz="0" w:space="0" w:color="auto"/>
      </w:divBdr>
    </w:div>
    <w:div w:id="1413163391">
      <w:bodyDiv w:val="1"/>
      <w:marLeft w:val="0"/>
      <w:marRight w:val="0"/>
      <w:marTop w:val="0"/>
      <w:marBottom w:val="0"/>
      <w:divBdr>
        <w:top w:val="none" w:sz="0" w:space="0" w:color="auto"/>
        <w:left w:val="none" w:sz="0" w:space="0" w:color="auto"/>
        <w:bottom w:val="none" w:sz="0" w:space="0" w:color="auto"/>
        <w:right w:val="none" w:sz="0" w:space="0" w:color="auto"/>
      </w:divBdr>
    </w:div>
    <w:div w:id="1428500482">
      <w:bodyDiv w:val="1"/>
      <w:marLeft w:val="0"/>
      <w:marRight w:val="0"/>
      <w:marTop w:val="0"/>
      <w:marBottom w:val="0"/>
      <w:divBdr>
        <w:top w:val="none" w:sz="0" w:space="0" w:color="auto"/>
        <w:left w:val="none" w:sz="0" w:space="0" w:color="auto"/>
        <w:bottom w:val="none" w:sz="0" w:space="0" w:color="auto"/>
        <w:right w:val="none" w:sz="0" w:space="0" w:color="auto"/>
      </w:divBdr>
    </w:div>
    <w:div w:id="1443962867">
      <w:bodyDiv w:val="1"/>
      <w:marLeft w:val="0"/>
      <w:marRight w:val="0"/>
      <w:marTop w:val="0"/>
      <w:marBottom w:val="0"/>
      <w:divBdr>
        <w:top w:val="none" w:sz="0" w:space="0" w:color="auto"/>
        <w:left w:val="none" w:sz="0" w:space="0" w:color="auto"/>
        <w:bottom w:val="none" w:sz="0" w:space="0" w:color="auto"/>
        <w:right w:val="none" w:sz="0" w:space="0" w:color="auto"/>
      </w:divBdr>
    </w:div>
    <w:div w:id="1487741527">
      <w:bodyDiv w:val="1"/>
      <w:marLeft w:val="0"/>
      <w:marRight w:val="0"/>
      <w:marTop w:val="0"/>
      <w:marBottom w:val="0"/>
      <w:divBdr>
        <w:top w:val="none" w:sz="0" w:space="0" w:color="auto"/>
        <w:left w:val="none" w:sz="0" w:space="0" w:color="auto"/>
        <w:bottom w:val="none" w:sz="0" w:space="0" w:color="auto"/>
        <w:right w:val="none" w:sz="0" w:space="0" w:color="auto"/>
      </w:divBdr>
    </w:div>
    <w:div w:id="1531838524">
      <w:bodyDiv w:val="1"/>
      <w:marLeft w:val="0"/>
      <w:marRight w:val="0"/>
      <w:marTop w:val="0"/>
      <w:marBottom w:val="0"/>
      <w:divBdr>
        <w:top w:val="none" w:sz="0" w:space="0" w:color="auto"/>
        <w:left w:val="none" w:sz="0" w:space="0" w:color="auto"/>
        <w:bottom w:val="none" w:sz="0" w:space="0" w:color="auto"/>
        <w:right w:val="none" w:sz="0" w:space="0" w:color="auto"/>
      </w:divBdr>
    </w:div>
    <w:div w:id="1555576356">
      <w:bodyDiv w:val="1"/>
      <w:marLeft w:val="0"/>
      <w:marRight w:val="0"/>
      <w:marTop w:val="0"/>
      <w:marBottom w:val="0"/>
      <w:divBdr>
        <w:top w:val="none" w:sz="0" w:space="0" w:color="auto"/>
        <w:left w:val="none" w:sz="0" w:space="0" w:color="auto"/>
        <w:bottom w:val="none" w:sz="0" w:space="0" w:color="auto"/>
        <w:right w:val="none" w:sz="0" w:space="0" w:color="auto"/>
      </w:divBdr>
    </w:div>
    <w:div w:id="1575579728">
      <w:bodyDiv w:val="1"/>
      <w:marLeft w:val="0"/>
      <w:marRight w:val="0"/>
      <w:marTop w:val="0"/>
      <w:marBottom w:val="0"/>
      <w:divBdr>
        <w:top w:val="none" w:sz="0" w:space="0" w:color="auto"/>
        <w:left w:val="none" w:sz="0" w:space="0" w:color="auto"/>
        <w:bottom w:val="none" w:sz="0" w:space="0" w:color="auto"/>
        <w:right w:val="none" w:sz="0" w:space="0" w:color="auto"/>
      </w:divBdr>
    </w:div>
    <w:div w:id="1611349634">
      <w:bodyDiv w:val="1"/>
      <w:marLeft w:val="0"/>
      <w:marRight w:val="0"/>
      <w:marTop w:val="0"/>
      <w:marBottom w:val="0"/>
      <w:divBdr>
        <w:top w:val="none" w:sz="0" w:space="0" w:color="auto"/>
        <w:left w:val="none" w:sz="0" w:space="0" w:color="auto"/>
        <w:bottom w:val="none" w:sz="0" w:space="0" w:color="auto"/>
        <w:right w:val="none" w:sz="0" w:space="0" w:color="auto"/>
      </w:divBdr>
    </w:div>
    <w:div w:id="1634284339">
      <w:bodyDiv w:val="1"/>
      <w:marLeft w:val="0"/>
      <w:marRight w:val="0"/>
      <w:marTop w:val="0"/>
      <w:marBottom w:val="0"/>
      <w:divBdr>
        <w:top w:val="none" w:sz="0" w:space="0" w:color="auto"/>
        <w:left w:val="none" w:sz="0" w:space="0" w:color="auto"/>
        <w:bottom w:val="none" w:sz="0" w:space="0" w:color="auto"/>
        <w:right w:val="none" w:sz="0" w:space="0" w:color="auto"/>
      </w:divBdr>
    </w:div>
    <w:div w:id="1738552257">
      <w:bodyDiv w:val="1"/>
      <w:marLeft w:val="0"/>
      <w:marRight w:val="0"/>
      <w:marTop w:val="0"/>
      <w:marBottom w:val="0"/>
      <w:divBdr>
        <w:top w:val="none" w:sz="0" w:space="0" w:color="auto"/>
        <w:left w:val="none" w:sz="0" w:space="0" w:color="auto"/>
        <w:bottom w:val="none" w:sz="0" w:space="0" w:color="auto"/>
        <w:right w:val="none" w:sz="0" w:space="0" w:color="auto"/>
      </w:divBdr>
    </w:div>
    <w:div w:id="1807625409">
      <w:bodyDiv w:val="1"/>
      <w:marLeft w:val="0"/>
      <w:marRight w:val="0"/>
      <w:marTop w:val="0"/>
      <w:marBottom w:val="0"/>
      <w:divBdr>
        <w:top w:val="none" w:sz="0" w:space="0" w:color="auto"/>
        <w:left w:val="none" w:sz="0" w:space="0" w:color="auto"/>
        <w:bottom w:val="none" w:sz="0" w:space="0" w:color="auto"/>
        <w:right w:val="none" w:sz="0" w:space="0" w:color="auto"/>
      </w:divBdr>
    </w:div>
    <w:div w:id="1835101618">
      <w:bodyDiv w:val="1"/>
      <w:marLeft w:val="0"/>
      <w:marRight w:val="0"/>
      <w:marTop w:val="0"/>
      <w:marBottom w:val="0"/>
      <w:divBdr>
        <w:top w:val="none" w:sz="0" w:space="0" w:color="auto"/>
        <w:left w:val="none" w:sz="0" w:space="0" w:color="auto"/>
        <w:bottom w:val="none" w:sz="0" w:space="0" w:color="auto"/>
        <w:right w:val="none" w:sz="0" w:space="0" w:color="auto"/>
      </w:divBdr>
    </w:div>
    <w:div w:id="1923681263">
      <w:bodyDiv w:val="1"/>
      <w:marLeft w:val="0"/>
      <w:marRight w:val="0"/>
      <w:marTop w:val="0"/>
      <w:marBottom w:val="0"/>
      <w:divBdr>
        <w:top w:val="none" w:sz="0" w:space="0" w:color="auto"/>
        <w:left w:val="none" w:sz="0" w:space="0" w:color="auto"/>
        <w:bottom w:val="none" w:sz="0" w:space="0" w:color="auto"/>
        <w:right w:val="none" w:sz="0" w:space="0" w:color="auto"/>
      </w:divBdr>
    </w:div>
    <w:div w:id="1941376804">
      <w:bodyDiv w:val="1"/>
      <w:marLeft w:val="0"/>
      <w:marRight w:val="0"/>
      <w:marTop w:val="0"/>
      <w:marBottom w:val="0"/>
      <w:divBdr>
        <w:top w:val="none" w:sz="0" w:space="0" w:color="auto"/>
        <w:left w:val="none" w:sz="0" w:space="0" w:color="auto"/>
        <w:bottom w:val="none" w:sz="0" w:space="0" w:color="auto"/>
        <w:right w:val="none" w:sz="0" w:space="0" w:color="auto"/>
      </w:divBdr>
    </w:div>
    <w:div w:id="1942251063">
      <w:bodyDiv w:val="1"/>
      <w:marLeft w:val="0"/>
      <w:marRight w:val="0"/>
      <w:marTop w:val="0"/>
      <w:marBottom w:val="0"/>
      <w:divBdr>
        <w:top w:val="none" w:sz="0" w:space="0" w:color="auto"/>
        <w:left w:val="none" w:sz="0" w:space="0" w:color="auto"/>
        <w:bottom w:val="none" w:sz="0" w:space="0" w:color="auto"/>
        <w:right w:val="none" w:sz="0" w:space="0" w:color="auto"/>
      </w:divBdr>
    </w:div>
    <w:div w:id="1971354222">
      <w:bodyDiv w:val="1"/>
      <w:marLeft w:val="0"/>
      <w:marRight w:val="0"/>
      <w:marTop w:val="0"/>
      <w:marBottom w:val="0"/>
      <w:divBdr>
        <w:top w:val="none" w:sz="0" w:space="0" w:color="auto"/>
        <w:left w:val="none" w:sz="0" w:space="0" w:color="auto"/>
        <w:bottom w:val="none" w:sz="0" w:space="0" w:color="auto"/>
        <w:right w:val="none" w:sz="0" w:space="0" w:color="auto"/>
      </w:divBdr>
    </w:div>
    <w:div w:id="1978679792">
      <w:bodyDiv w:val="1"/>
      <w:marLeft w:val="0"/>
      <w:marRight w:val="0"/>
      <w:marTop w:val="0"/>
      <w:marBottom w:val="0"/>
      <w:divBdr>
        <w:top w:val="none" w:sz="0" w:space="0" w:color="auto"/>
        <w:left w:val="none" w:sz="0" w:space="0" w:color="auto"/>
        <w:bottom w:val="none" w:sz="0" w:space="0" w:color="auto"/>
        <w:right w:val="none" w:sz="0" w:space="0" w:color="auto"/>
      </w:divBdr>
    </w:div>
    <w:div w:id="1979263855">
      <w:bodyDiv w:val="1"/>
      <w:marLeft w:val="0"/>
      <w:marRight w:val="0"/>
      <w:marTop w:val="0"/>
      <w:marBottom w:val="0"/>
      <w:divBdr>
        <w:top w:val="none" w:sz="0" w:space="0" w:color="auto"/>
        <w:left w:val="none" w:sz="0" w:space="0" w:color="auto"/>
        <w:bottom w:val="none" w:sz="0" w:space="0" w:color="auto"/>
        <w:right w:val="none" w:sz="0" w:space="0" w:color="auto"/>
      </w:divBdr>
    </w:div>
    <w:div w:id="1990088166">
      <w:bodyDiv w:val="1"/>
      <w:marLeft w:val="0"/>
      <w:marRight w:val="0"/>
      <w:marTop w:val="0"/>
      <w:marBottom w:val="0"/>
      <w:divBdr>
        <w:top w:val="none" w:sz="0" w:space="0" w:color="auto"/>
        <w:left w:val="none" w:sz="0" w:space="0" w:color="auto"/>
        <w:bottom w:val="none" w:sz="0" w:space="0" w:color="auto"/>
        <w:right w:val="none" w:sz="0" w:space="0" w:color="auto"/>
      </w:divBdr>
    </w:div>
    <w:div w:id="2006516678">
      <w:bodyDiv w:val="1"/>
      <w:marLeft w:val="0"/>
      <w:marRight w:val="0"/>
      <w:marTop w:val="0"/>
      <w:marBottom w:val="0"/>
      <w:divBdr>
        <w:top w:val="none" w:sz="0" w:space="0" w:color="auto"/>
        <w:left w:val="none" w:sz="0" w:space="0" w:color="auto"/>
        <w:bottom w:val="none" w:sz="0" w:space="0" w:color="auto"/>
        <w:right w:val="none" w:sz="0" w:space="0" w:color="auto"/>
      </w:divBdr>
    </w:div>
    <w:div w:id="2011325580">
      <w:bodyDiv w:val="1"/>
      <w:marLeft w:val="0"/>
      <w:marRight w:val="0"/>
      <w:marTop w:val="0"/>
      <w:marBottom w:val="0"/>
      <w:divBdr>
        <w:top w:val="none" w:sz="0" w:space="0" w:color="auto"/>
        <w:left w:val="none" w:sz="0" w:space="0" w:color="auto"/>
        <w:bottom w:val="none" w:sz="0" w:space="0" w:color="auto"/>
        <w:right w:val="none" w:sz="0" w:space="0" w:color="auto"/>
      </w:divBdr>
    </w:div>
    <w:div w:id="2050300156">
      <w:bodyDiv w:val="1"/>
      <w:marLeft w:val="0"/>
      <w:marRight w:val="0"/>
      <w:marTop w:val="0"/>
      <w:marBottom w:val="0"/>
      <w:divBdr>
        <w:top w:val="none" w:sz="0" w:space="0" w:color="auto"/>
        <w:left w:val="none" w:sz="0" w:space="0" w:color="auto"/>
        <w:bottom w:val="none" w:sz="0" w:space="0" w:color="auto"/>
        <w:right w:val="none" w:sz="0" w:space="0" w:color="auto"/>
      </w:divBdr>
    </w:div>
    <w:div w:id="2105373888">
      <w:bodyDiv w:val="1"/>
      <w:marLeft w:val="0"/>
      <w:marRight w:val="0"/>
      <w:marTop w:val="0"/>
      <w:marBottom w:val="0"/>
      <w:divBdr>
        <w:top w:val="none" w:sz="0" w:space="0" w:color="auto"/>
        <w:left w:val="none" w:sz="0" w:space="0" w:color="auto"/>
        <w:bottom w:val="none" w:sz="0" w:space="0" w:color="auto"/>
        <w:right w:val="none" w:sz="0" w:space="0" w:color="auto"/>
      </w:divBdr>
    </w:div>
    <w:div w:id="2116898637">
      <w:bodyDiv w:val="1"/>
      <w:marLeft w:val="0"/>
      <w:marRight w:val="0"/>
      <w:marTop w:val="0"/>
      <w:marBottom w:val="0"/>
      <w:divBdr>
        <w:top w:val="none" w:sz="0" w:space="0" w:color="auto"/>
        <w:left w:val="none" w:sz="0" w:space="0" w:color="auto"/>
        <w:bottom w:val="none" w:sz="0" w:space="0" w:color="auto"/>
        <w:right w:val="none" w:sz="0" w:space="0" w:color="auto"/>
      </w:divBdr>
    </w:div>
    <w:div w:id="214230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DBF85-0754-47AF-B4C3-DA810ED7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3221</Words>
  <Characters>1837</Characters>
  <Application>Microsoft Office Word</Application>
  <DocSecurity>0</DocSecurity>
  <Lines>15</Lines>
  <Paragraphs>10</Paragraphs>
  <ScaleCrop>false</ScaleCrop>
  <Company>Cēsu novada pašvaldība</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Vides pieejamība</dc:title>
  <dc:subject/>
  <dc:creator>Armands</dc:creator>
  <cp:keywords/>
  <cp:lastModifiedBy>Adrija Blaua</cp:lastModifiedBy>
  <cp:revision>35</cp:revision>
  <cp:lastPrinted>2021-05-08T18:31:00Z</cp:lastPrinted>
  <dcterms:created xsi:type="dcterms:W3CDTF">2026-08-13T15:42:00Z</dcterms:created>
  <dcterms:modified xsi:type="dcterms:W3CDTF">2026-08-27T06:00:00Z</dcterms:modified>
</cp:coreProperties>
</file>