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31798" w14:textId="77777777" w:rsidR="00EB7D7A" w:rsidRPr="00691BBD" w:rsidRDefault="00EB7D7A" w:rsidP="00BD6853">
      <w:pPr>
        <w:jc w:val="both"/>
      </w:pPr>
    </w:p>
    <w:p w14:paraId="021AEA4A" w14:textId="77777777" w:rsidR="00486C09" w:rsidRPr="00691BBD" w:rsidRDefault="00486C09" w:rsidP="00F23351">
      <w:pPr>
        <w:ind w:firstLine="720"/>
        <w:jc w:val="both"/>
      </w:pPr>
    </w:p>
    <w:p w14:paraId="167A92DB" w14:textId="77777777" w:rsidR="00486C09" w:rsidRPr="00691BBD" w:rsidRDefault="00486C09" w:rsidP="005271B2">
      <w:pPr>
        <w:ind w:firstLine="720"/>
        <w:jc w:val="center"/>
        <w:rPr>
          <w:b/>
          <w:bCs/>
        </w:rPr>
      </w:pPr>
      <w:r w:rsidRPr="00691BBD">
        <w:rPr>
          <w:b/>
          <w:bCs/>
        </w:rPr>
        <w:t>PIEGĀDĀTĀJU APSPRIEDE</w:t>
      </w:r>
    </w:p>
    <w:p w14:paraId="155404C0" w14:textId="77777777" w:rsidR="00BD6853" w:rsidRPr="00691BBD" w:rsidRDefault="00BD6853" w:rsidP="005271B2">
      <w:pPr>
        <w:ind w:firstLine="720"/>
        <w:jc w:val="center"/>
        <w:rPr>
          <w:b/>
          <w:bCs/>
        </w:rPr>
      </w:pPr>
    </w:p>
    <w:p w14:paraId="776091BB" w14:textId="76364A8A" w:rsidR="00486C09" w:rsidRPr="00691BBD" w:rsidRDefault="00486C09" w:rsidP="00486C09">
      <w:pPr>
        <w:ind w:firstLine="720"/>
        <w:jc w:val="both"/>
      </w:pPr>
      <w:r w:rsidRPr="00691BBD">
        <w:t xml:space="preserve">AS </w:t>
      </w:r>
      <w:r w:rsidR="001A0606" w:rsidRPr="00691BBD">
        <w:t>"</w:t>
      </w:r>
      <w:r w:rsidRPr="00691BBD">
        <w:t>Sadales tīkls</w:t>
      </w:r>
      <w:r w:rsidR="001A0606" w:rsidRPr="00691BBD">
        <w:t>"</w:t>
      </w:r>
      <w:r w:rsidRPr="00691BBD">
        <w:t xml:space="preserve"> (turpmāk – </w:t>
      </w:r>
      <w:r w:rsidRPr="00691BBD">
        <w:rPr>
          <w:b/>
          <w:bCs/>
        </w:rPr>
        <w:t>Pasūtītājs</w:t>
      </w:r>
      <w:r w:rsidRPr="00691BBD">
        <w:t>) plāno 2026. gada 3. ceturksnī izsludināt iepirkumu </w:t>
      </w:r>
      <w:r w:rsidR="00BC5DF4" w:rsidRPr="00691BBD">
        <w:rPr>
          <w:b/>
          <w:bCs/>
        </w:rPr>
        <w:t>"</w:t>
      </w:r>
      <w:r w:rsidR="00CC43B0" w:rsidRPr="00CC43B0">
        <w:rPr>
          <w:b/>
          <w:bCs/>
        </w:rPr>
        <w:t>Pārvietojamo ģeneratoru iegāde (18/150/550/650 kVA)</w:t>
      </w:r>
      <w:r w:rsidR="00BC5DF4" w:rsidRPr="00691BBD">
        <w:rPr>
          <w:b/>
          <w:bCs/>
        </w:rPr>
        <w:t>"</w:t>
      </w:r>
      <w:r w:rsidRPr="00691BBD">
        <w:t> (id. Nr. ST 2026/2</w:t>
      </w:r>
      <w:r w:rsidR="008108A7">
        <w:t>6</w:t>
      </w:r>
      <w:r w:rsidRPr="00691BBD">
        <w:t>).</w:t>
      </w:r>
    </w:p>
    <w:p w14:paraId="2DDF84EA" w14:textId="77777777" w:rsidR="00EE78C2" w:rsidRDefault="00486C09" w:rsidP="00EE78C2">
      <w:pPr>
        <w:ind w:firstLine="720"/>
        <w:jc w:val="both"/>
        <w:rPr>
          <w:color w:val="002060"/>
        </w:rPr>
      </w:pPr>
      <w:r w:rsidRPr="00691BBD">
        <w:t xml:space="preserve">Pasūtītājs veic apspriedi ar piegādātājiem atbilstoši Sabiedrisko pakalpojumu sniedzēju iepirkumu likuma 22. panta </w:t>
      </w:r>
      <w:r w:rsidR="00245959" w:rsidRPr="00691BBD">
        <w:rPr>
          <w:color w:val="000000" w:themeColor="text1"/>
          <w:shd w:val="clear" w:color="auto" w:fill="FFFFFF"/>
        </w:rPr>
        <w:t>2</w:t>
      </w:r>
      <w:r w:rsidR="00245959" w:rsidRPr="00691BBD">
        <w:rPr>
          <w:color w:val="000000" w:themeColor="text1"/>
          <w:shd w:val="clear" w:color="auto" w:fill="FFFFFF"/>
          <w:vertAlign w:val="superscript"/>
        </w:rPr>
        <w:t xml:space="preserve">1 </w:t>
      </w:r>
      <w:r w:rsidR="00245959" w:rsidRPr="00691BBD">
        <w:rPr>
          <w:color w:val="000000" w:themeColor="text1"/>
        </w:rPr>
        <w:t>daļas nosacījumiem</w:t>
      </w:r>
      <w:r w:rsidR="00245959" w:rsidRPr="00691BBD">
        <w:rPr>
          <w:color w:val="002060"/>
        </w:rPr>
        <w:t>.</w:t>
      </w:r>
    </w:p>
    <w:p w14:paraId="11AF2222" w14:textId="23A24BB5" w:rsidR="009F5B70" w:rsidRDefault="008D77F8" w:rsidP="00EE78C2">
      <w:pPr>
        <w:ind w:firstLine="720"/>
        <w:jc w:val="both"/>
      </w:pPr>
      <w:r w:rsidRPr="008D77F8">
        <w:t xml:space="preserve">Paziņojums par organizēto apspriedi tiek publicēts Iepirkumu uzraudzības biroja (IUB) Publikāciju vadības sistēmā. Apspriedes dokumenti pieejami IUB Elektronisko iepirkumu sistēmā </w:t>
      </w:r>
      <w:r w:rsidR="00CF374F">
        <w:t xml:space="preserve">(EIS) </w:t>
      </w:r>
      <w:r w:rsidRPr="008D77F8">
        <w:t>AS "Sadales tīkls" pircēja profilā.</w:t>
      </w:r>
      <w:r w:rsidR="009F5B70" w:rsidRPr="009F5B70">
        <w:t xml:space="preserve"> </w:t>
      </w:r>
    </w:p>
    <w:p w14:paraId="40DC6427" w14:textId="004B1065" w:rsidR="00486C09" w:rsidRPr="00691BBD" w:rsidRDefault="009F5B70" w:rsidP="004013AE">
      <w:pPr>
        <w:ind w:firstLine="720"/>
        <w:jc w:val="both"/>
      </w:pPr>
      <w:r>
        <w:t>P</w:t>
      </w:r>
      <w:r w:rsidRPr="009F5B70">
        <w:t>iegādātāji komentārus un priekšlikumus iesniedz elektroniski līdz 202</w:t>
      </w:r>
      <w:r w:rsidR="00084D20">
        <w:t>6</w:t>
      </w:r>
      <w:r w:rsidRPr="009F5B70">
        <w:t xml:space="preserve">.gada </w:t>
      </w:r>
      <w:r w:rsidR="00084D20">
        <w:t>1</w:t>
      </w:r>
      <w:r w:rsidR="002272D3">
        <w:t>4</w:t>
      </w:r>
      <w:r w:rsidRPr="009F5B70">
        <w:t>.</w:t>
      </w:r>
      <w:r w:rsidR="00084D20">
        <w:t>septembrim</w:t>
      </w:r>
      <w:r w:rsidRPr="009F5B70">
        <w:t xml:space="preserve"> (ieskaitot) (EIS) e-konkursu apakšsistēmā, kur publicēti apspriedes dokumenti, vai nosūtot uz e-pasta adresi: </w:t>
      </w:r>
      <w:r w:rsidR="00486C09" w:rsidRPr="00691BBD">
        <w:rPr>
          <w:b/>
          <w:bCs/>
        </w:rPr>
        <w:t>kaspars.heisters@sadalestikls.lv</w:t>
      </w:r>
      <w:r w:rsidR="004013AE">
        <w:t>.</w:t>
      </w:r>
    </w:p>
    <w:p w14:paraId="2CB1AC2F" w14:textId="77777777" w:rsidR="00753975" w:rsidRPr="00691BBD" w:rsidRDefault="00753975" w:rsidP="00036F00">
      <w:pPr>
        <w:ind w:firstLine="720"/>
        <w:jc w:val="both"/>
      </w:pPr>
    </w:p>
    <w:p w14:paraId="1805300C" w14:textId="6DFA0C2A" w:rsidR="00036F00" w:rsidRPr="00691BBD" w:rsidRDefault="00036F00" w:rsidP="00036F00">
      <w:pPr>
        <w:ind w:firstLine="720"/>
        <w:jc w:val="both"/>
      </w:pPr>
      <w:r w:rsidRPr="00691BBD">
        <w:t>Pasūtītājs pirms iepirkuma izsludināšanas ir nolēmis konsultēties ar piegādātājiem, lai:</w:t>
      </w:r>
    </w:p>
    <w:p w14:paraId="1A110724" w14:textId="77777777" w:rsidR="00036F00" w:rsidRPr="00691BBD" w:rsidRDefault="00036F00" w:rsidP="00036F00">
      <w:pPr>
        <w:numPr>
          <w:ilvl w:val="0"/>
          <w:numId w:val="26"/>
        </w:numPr>
        <w:jc w:val="both"/>
        <w:rPr>
          <w:lang w:val="en-GB"/>
        </w:rPr>
      </w:pPr>
      <w:r w:rsidRPr="00691BBD">
        <w:rPr>
          <w:lang w:val="en-GB"/>
        </w:rPr>
        <w:t>noskaidrotu reālo tirgus situāciju;</w:t>
      </w:r>
    </w:p>
    <w:p w14:paraId="1A4BAE32" w14:textId="77777777" w:rsidR="00036F00" w:rsidRPr="00691BBD" w:rsidRDefault="00036F00" w:rsidP="00036F00">
      <w:pPr>
        <w:numPr>
          <w:ilvl w:val="0"/>
          <w:numId w:val="26"/>
        </w:numPr>
        <w:jc w:val="both"/>
        <w:rPr>
          <w:lang w:val="en-GB"/>
        </w:rPr>
      </w:pPr>
      <w:r w:rsidRPr="00691BBD">
        <w:rPr>
          <w:lang w:val="en-GB"/>
        </w:rPr>
        <w:t>noteiktu samērīgu prasību līmeni attiecībā pret pastāvošo piedāvājumu;</w:t>
      </w:r>
    </w:p>
    <w:p w14:paraId="64667DE4" w14:textId="0E1B08EA" w:rsidR="00036F00" w:rsidRPr="00691BBD" w:rsidRDefault="00036F00" w:rsidP="00036F00">
      <w:pPr>
        <w:numPr>
          <w:ilvl w:val="0"/>
          <w:numId w:val="26"/>
        </w:numPr>
        <w:jc w:val="both"/>
        <w:rPr>
          <w:lang w:val="en-GB"/>
        </w:rPr>
      </w:pPr>
      <w:r w:rsidRPr="00691BBD">
        <w:rPr>
          <w:lang w:val="en-GB"/>
        </w:rPr>
        <w:t>izvairītos no pārmērīgu kvalifikācijas un tehnisko prasību izvirzīšanas un tādējādi nodrošinātu maksimālu konkurenci, samazinot abpusējās izmaksas.</w:t>
      </w:r>
    </w:p>
    <w:p w14:paraId="4AF889D7" w14:textId="77777777" w:rsidR="00036F00" w:rsidRPr="00691BBD" w:rsidRDefault="00036F00" w:rsidP="00036F00">
      <w:pPr>
        <w:ind w:firstLine="720"/>
        <w:jc w:val="both"/>
      </w:pPr>
    </w:p>
    <w:p w14:paraId="3BCCDA2B" w14:textId="3302CCEF" w:rsidR="00036F00" w:rsidRDefault="00A13CD6" w:rsidP="00036F00">
      <w:pPr>
        <w:ind w:firstLine="720"/>
        <w:jc w:val="both"/>
        <w:rPr>
          <w:b/>
          <w:bCs/>
        </w:rPr>
      </w:pPr>
      <w:r w:rsidRPr="00A13CD6">
        <w:t>Pielikumā pievienotas Pasūtītāja prasības, tehniskās specifikācijas projekts un līguma projekts, kuri var tikt mainīti/grozīti</w:t>
      </w:r>
      <w:r w:rsidR="00036F00" w:rsidRPr="00691BBD">
        <w:t>. Ja uzskatāt, ka ir nepieciešami labojumi kvalifikācijas prasīb</w:t>
      </w:r>
      <w:r w:rsidR="00BD72D0" w:rsidRPr="00691BBD">
        <w:t>ā</w:t>
      </w:r>
      <w:r w:rsidR="00036F00" w:rsidRPr="00691BBD">
        <w:t>s un/vai tehniskajā specifikācijā</w:t>
      </w:r>
      <w:r w:rsidR="00BD6853" w:rsidRPr="00691BBD">
        <w:t xml:space="preserve"> un līguma projektā</w:t>
      </w:r>
      <w:r w:rsidR="00036F00" w:rsidRPr="00691BBD">
        <w:t>, lūdzu informējiet. </w:t>
      </w:r>
      <w:r w:rsidR="00992593" w:rsidRPr="00691BBD">
        <w:rPr>
          <w:b/>
          <w:bCs/>
        </w:rPr>
        <w:t>Pasūtītājam nav pienākums ieviest piegādātāju ierosinātās izmaiņas.</w:t>
      </w:r>
    </w:p>
    <w:p w14:paraId="4EE67D30" w14:textId="64E70FB5" w:rsidR="00FE56E4" w:rsidRPr="00B32739" w:rsidRDefault="00FE56E4" w:rsidP="00FE56E4">
      <w:pPr>
        <w:ind w:firstLine="720"/>
        <w:jc w:val="both"/>
      </w:pPr>
      <w:r w:rsidRPr="00B32739">
        <w:t xml:space="preserve">Pasūtītājs izvērtēs apspriedes laikā saņemtos komentārus un priekšlikumus un, ņemot vērā to pamatotību, iespējamo ietekmi uz konkurenci un iepirkuma priekšmeta vajadzībām, lems par nepieciešamajiem precizējumiem iepirkuma dokumentācijā. </w:t>
      </w:r>
    </w:p>
    <w:p w14:paraId="7B5D6A62" w14:textId="77777777" w:rsidR="00FE56E4" w:rsidRPr="00B32739" w:rsidRDefault="00FE56E4" w:rsidP="00FE56E4">
      <w:pPr>
        <w:ind w:firstLine="720"/>
        <w:jc w:val="both"/>
      </w:pPr>
    </w:p>
    <w:p w14:paraId="6B37C401" w14:textId="49C72A89" w:rsidR="00FE56E4" w:rsidRPr="00B32739" w:rsidRDefault="00FE56E4" w:rsidP="00FE56E4">
      <w:pPr>
        <w:ind w:firstLine="720"/>
        <w:jc w:val="both"/>
      </w:pPr>
      <w:r w:rsidRPr="00B32739">
        <w:t>Apspriedes rezultāti tiks apkopoti apspriedes ziņojumā normatīvajos aktos noteiktajā kārtībā.</w:t>
      </w:r>
    </w:p>
    <w:p w14:paraId="00711C98" w14:textId="7A2B1FA9" w:rsidR="00486C09" w:rsidRPr="00691BBD" w:rsidRDefault="00486C09" w:rsidP="0057604C">
      <w:pPr>
        <w:jc w:val="both"/>
      </w:pPr>
    </w:p>
    <w:tbl>
      <w:tblPr>
        <w:tblW w:w="9640" w:type="dxa"/>
        <w:tblInd w:w="-176" w:type="dxa"/>
        <w:tblLook w:val="01E0" w:firstRow="1" w:lastRow="1" w:firstColumn="1" w:lastColumn="1" w:noHBand="0" w:noVBand="0"/>
      </w:tblPr>
      <w:tblGrid>
        <w:gridCol w:w="9640"/>
      </w:tblGrid>
      <w:tr w:rsidR="007F0951" w:rsidRPr="00691BBD" w14:paraId="26612335" w14:textId="77777777" w:rsidTr="00A46255">
        <w:tc>
          <w:tcPr>
            <w:tcW w:w="9640" w:type="dxa"/>
          </w:tcPr>
          <w:p w14:paraId="48EF7B7C" w14:textId="6E34D571" w:rsidR="007F0951" w:rsidRPr="00691BBD" w:rsidRDefault="00F1265D" w:rsidP="00F23351">
            <w:pPr>
              <w:widowControl w:val="0"/>
              <w:spacing w:before="120" w:after="120"/>
              <w:jc w:val="center"/>
              <w:outlineLvl w:val="1"/>
              <w:rPr>
                <w:b/>
                <w:bCs/>
                <w:lang w:eastAsia="en-US"/>
              </w:rPr>
            </w:pPr>
            <w:r w:rsidRPr="00F1265D">
              <w:rPr>
                <w:b/>
                <w:bCs/>
                <w:lang w:eastAsia="en-US"/>
              </w:rPr>
              <w:t>Plānotā iepirkuma pamatinformācija</w:t>
            </w:r>
          </w:p>
        </w:tc>
      </w:tr>
      <w:tr w:rsidR="007F0951" w:rsidRPr="00691BBD" w14:paraId="7C09F957" w14:textId="77777777" w:rsidTr="00A46255">
        <w:tc>
          <w:tcPr>
            <w:tcW w:w="9640" w:type="dxa"/>
          </w:tcPr>
          <w:p w14:paraId="0AA83C81" w14:textId="77777777" w:rsidR="007F0951" w:rsidRDefault="00746BDD" w:rsidP="00426E5B">
            <w:pPr>
              <w:pStyle w:val="ListParagraph"/>
              <w:widowControl w:val="0"/>
              <w:numPr>
                <w:ilvl w:val="0"/>
                <w:numId w:val="30"/>
              </w:numPr>
              <w:jc w:val="both"/>
            </w:pPr>
            <w:r>
              <w:t>Plānotā iepirkuma</w:t>
            </w:r>
            <w:r w:rsidR="007F0951" w:rsidRPr="00691BBD">
              <w:t xml:space="preserve"> priekšmets - </w:t>
            </w:r>
            <w:r w:rsidR="002272D3" w:rsidRPr="002272D3">
              <w:t>Pārvietojamo ģeneratoru iegāde (18/150/550/650 kVA)</w:t>
            </w:r>
            <w:r w:rsidR="002272D3" w:rsidRPr="002272D3">
              <w:t xml:space="preserve"> </w:t>
            </w:r>
            <w:r w:rsidR="007F0951" w:rsidRPr="00691BBD">
              <w:t>(CPV kods</w:t>
            </w:r>
            <w:r w:rsidR="00544535" w:rsidRPr="00691BBD">
              <w:t xml:space="preserve">: </w:t>
            </w:r>
            <w:r w:rsidR="00754B36" w:rsidRPr="00754B36">
              <w:t>31120000-3 (Ģeneratori)</w:t>
            </w:r>
            <w:r w:rsidR="007F0951" w:rsidRPr="00691BBD">
              <w:t>, turpmāk tekstā "P</w:t>
            </w:r>
            <w:r w:rsidR="009E57B2" w:rsidRPr="00691BBD">
              <w:t>rec</w:t>
            </w:r>
            <w:r w:rsidR="002272D3">
              <w:t>e").</w:t>
            </w:r>
          </w:p>
          <w:p w14:paraId="779075F4" w14:textId="0D08C3F7" w:rsidR="00174E76" w:rsidRPr="00691BBD" w:rsidRDefault="00174E76" w:rsidP="00174E76">
            <w:pPr>
              <w:pStyle w:val="ListParagraph"/>
              <w:widowControl w:val="0"/>
              <w:ind w:left="360"/>
              <w:jc w:val="both"/>
            </w:pPr>
          </w:p>
        </w:tc>
      </w:tr>
      <w:tr w:rsidR="007F0951" w:rsidRPr="00691BBD" w14:paraId="551FC54B" w14:textId="77777777" w:rsidTr="00A46255">
        <w:tc>
          <w:tcPr>
            <w:tcW w:w="9640" w:type="dxa"/>
          </w:tcPr>
          <w:p w14:paraId="7DC9EB3B" w14:textId="138BBF25" w:rsidR="00426E5B" w:rsidRDefault="00FD24B0" w:rsidP="00FD24B0">
            <w:pPr>
              <w:pStyle w:val="ListParagraph"/>
              <w:numPr>
                <w:ilvl w:val="0"/>
                <w:numId w:val="30"/>
              </w:numPr>
              <w:jc w:val="both"/>
            </w:pPr>
            <w:r w:rsidRPr="00FD24B0">
              <w:t>Iepirkuma priekšmets paredz dažādas jaudas un tehniskā izpildījuma pārvietojamos</w:t>
            </w:r>
            <w:r>
              <w:t xml:space="preserve"> </w:t>
            </w:r>
            <w:r w:rsidRPr="00FD24B0">
              <w:t>elektroģeneratorus</w:t>
            </w:r>
            <w:r w:rsidR="002643F1">
              <w:t xml:space="preserve"> un </w:t>
            </w:r>
            <w:proofErr w:type="spellStart"/>
            <w:r w:rsidR="002643F1">
              <w:t>dīzeļģeneratorus</w:t>
            </w:r>
            <w:proofErr w:type="spellEnd"/>
            <w:r w:rsidRPr="00FD24B0">
              <w:t xml:space="preserve">. </w:t>
            </w:r>
            <w:r w:rsidR="00C16159">
              <w:t>Iepirkum</w:t>
            </w:r>
            <w:r w:rsidR="00FA3D72">
              <w:t>u tiek plānots</w:t>
            </w:r>
            <w:r w:rsidR="00C16159">
              <w:t xml:space="preserve"> sadalīt 4 (četrās) daļās:</w:t>
            </w:r>
            <w:r>
              <w:t xml:space="preserve"> </w:t>
            </w:r>
          </w:p>
          <w:p w14:paraId="4630E640" w14:textId="3E9E0F84" w:rsidR="00C16159" w:rsidRDefault="009D25E7" w:rsidP="009D25E7">
            <w:pPr>
              <w:pStyle w:val="ListParagraph"/>
              <w:numPr>
                <w:ilvl w:val="0"/>
                <w:numId w:val="32"/>
              </w:numPr>
              <w:jc w:val="both"/>
            </w:pPr>
            <w:r>
              <w:t>18 kVA pārvietojam</w:t>
            </w:r>
            <w:r w:rsidR="00DB1F6F">
              <w:t>s</w:t>
            </w:r>
            <w:r>
              <w:t xml:space="preserve"> elektroģenerator</w:t>
            </w:r>
            <w:r w:rsidR="00DB1F6F">
              <w:t>s</w:t>
            </w:r>
            <w:r w:rsidR="00FA3D72">
              <w:t>;</w:t>
            </w:r>
          </w:p>
          <w:p w14:paraId="012B20CA" w14:textId="11628BD9" w:rsidR="00766A61" w:rsidRDefault="009D25E7" w:rsidP="009D25E7">
            <w:pPr>
              <w:pStyle w:val="ListParagraph"/>
              <w:numPr>
                <w:ilvl w:val="0"/>
                <w:numId w:val="32"/>
              </w:numPr>
              <w:jc w:val="both"/>
            </w:pPr>
            <w:r>
              <w:t>150 kVA pārvietojam</w:t>
            </w:r>
            <w:r w:rsidR="00DB1F6F">
              <w:t>s</w:t>
            </w:r>
            <w:r>
              <w:t xml:space="preserve"> dīzeļģenerator</w:t>
            </w:r>
            <w:r w:rsidR="00DB1F6F">
              <w:t>s;</w:t>
            </w:r>
            <w:r>
              <w:t xml:space="preserve"> </w:t>
            </w:r>
          </w:p>
          <w:p w14:paraId="3B506E6F" w14:textId="70A5D429" w:rsidR="00DB1F6F" w:rsidRPr="00DB1F6F" w:rsidRDefault="00DB1F6F" w:rsidP="00DB1F6F">
            <w:pPr>
              <w:pStyle w:val="ListParagraph"/>
              <w:numPr>
                <w:ilvl w:val="0"/>
                <w:numId w:val="32"/>
              </w:numPr>
            </w:pPr>
            <w:r>
              <w:t>5</w:t>
            </w:r>
            <w:r w:rsidRPr="00DB1F6F">
              <w:t xml:space="preserve">50 kVA pārvietojams dīzeļģenerators; </w:t>
            </w:r>
          </w:p>
          <w:p w14:paraId="69D9F3DB" w14:textId="5293E8C4" w:rsidR="00DB1F6F" w:rsidRPr="00DB1F6F" w:rsidRDefault="00DB1F6F" w:rsidP="00DB1F6F">
            <w:pPr>
              <w:pStyle w:val="ListParagraph"/>
              <w:numPr>
                <w:ilvl w:val="0"/>
                <w:numId w:val="32"/>
              </w:numPr>
            </w:pPr>
            <w:r>
              <w:t>6</w:t>
            </w:r>
            <w:r w:rsidRPr="00DB1F6F">
              <w:t xml:space="preserve">50 kVA pārvietojams dīzeļģenerators; </w:t>
            </w:r>
          </w:p>
          <w:p w14:paraId="17052511" w14:textId="77777777" w:rsidR="0058796F" w:rsidRDefault="0058796F" w:rsidP="009D25E7">
            <w:pPr>
              <w:jc w:val="both"/>
            </w:pPr>
          </w:p>
          <w:p w14:paraId="0C631510" w14:textId="37496DC6" w:rsidR="009D25E7" w:rsidRDefault="009D25E7" w:rsidP="009D25E7">
            <w:pPr>
              <w:jc w:val="both"/>
            </w:pPr>
            <w:r>
              <w:t>150/550/650 kVA ģeneratoriem paredzēta attālināta darbības parametru uzraudzība un vadība, izmantojot datoru un mobilās ierīces.</w:t>
            </w:r>
          </w:p>
          <w:p w14:paraId="11B20442" w14:textId="77777777" w:rsidR="0058796F" w:rsidRDefault="0058796F" w:rsidP="009D25E7">
            <w:pPr>
              <w:jc w:val="both"/>
            </w:pPr>
          </w:p>
          <w:p w14:paraId="796EEEC4" w14:textId="2781762F" w:rsidR="0058796F" w:rsidRDefault="0058796F" w:rsidP="0058796F">
            <w:pPr>
              <w:pStyle w:val="ListParagraph"/>
              <w:numPr>
                <w:ilvl w:val="0"/>
                <w:numId w:val="30"/>
              </w:numPr>
              <w:jc w:val="both"/>
            </w:pPr>
            <w:r>
              <w:t>Piedāvājumu izvēles kritērijs – saimnieciski visizdevīgākais piedāvājums katrā daļā/pozīcijā.</w:t>
            </w:r>
          </w:p>
          <w:p w14:paraId="2FCAD315" w14:textId="77777777" w:rsidR="0058796F" w:rsidRPr="005A5861" w:rsidRDefault="0058796F" w:rsidP="0058796F">
            <w:pPr>
              <w:jc w:val="both"/>
              <w:rPr>
                <w:b/>
                <w:bCs/>
              </w:rPr>
            </w:pPr>
            <w:r w:rsidRPr="005A5861">
              <w:rPr>
                <w:b/>
                <w:bCs/>
              </w:rPr>
              <w:t>18 kVA ģeneratoriem plānotie vērtēšanas kritēriji:</w:t>
            </w:r>
          </w:p>
          <w:p w14:paraId="1310AC77" w14:textId="77777777" w:rsidR="0058796F" w:rsidRDefault="0058796F" w:rsidP="0058796F">
            <w:pPr>
              <w:jc w:val="both"/>
            </w:pPr>
            <w:r>
              <w:t>– viena ģeneratora cena – 70 punkti;</w:t>
            </w:r>
          </w:p>
          <w:p w14:paraId="01B510EC" w14:textId="77777777" w:rsidR="0058796F" w:rsidRDefault="0058796F" w:rsidP="0058796F">
            <w:pPr>
              <w:jc w:val="both"/>
            </w:pPr>
            <w:r>
              <w:t>– apkopes izmaksas 2 gadu periodā – 15 punkti;</w:t>
            </w:r>
          </w:p>
          <w:p w14:paraId="1A56F059" w14:textId="77777777" w:rsidR="0058796F" w:rsidRDefault="0058796F" w:rsidP="0058796F">
            <w:pPr>
              <w:jc w:val="both"/>
            </w:pPr>
            <w:r>
              <w:lastRenderedPageBreak/>
              <w:t>– rūpnīcas garantijas termiņš – 15 punkti.</w:t>
            </w:r>
          </w:p>
          <w:p w14:paraId="144F4C2C" w14:textId="77777777" w:rsidR="0058796F" w:rsidRDefault="0058796F" w:rsidP="0058796F">
            <w:pPr>
              <w:jc w:val="both"/>
            </w:pPr>
          </w:p>
          <w:p w14:paraId="4129E331" w14:textId="77777777" w:rsidR="0058796F" w:rsidRPr="005A5861" w:rsidRDefault="0058796F" w:rsidP="0058796F">
            <w:pPr>
              <w:jc w:val="both"/>
              <w:rPr>
                <w:b/>
                <w:bCs/>
              </w:rPr>
            </w:pPr>
            <w:r w:rsidRPr="005A5861">
              <w:rPr>
                <w:b/>
                <w:bCs/>
              </w:rPr>
              <w:t>150/550/650 kVA ģeneratoriem plānotie vērtēšanas kritēriji:</w:t>
            </w:r>
          </w:p>
          <w:p w14:paraId="7EFD92E8" w14:textId="77777777" w:rsidR="0058796F" w:rsidRDefault="0058796F" w:rsidP="0058796F">
            <w:pPr>
              <w:jc w:val="both"/>
            </w:pPr>
            <w:r>
              <w:t>– viena ģeneratora cena – 70 punkti;</w:t>
            </w:r>
          </w:p>
          <w:p w14:paraId="60F9D2C1" w14:textId="77777777" w:rsidR="0058796F" w:rsidRDefault="0058796F" w:rsidP="0058796F">
            <w:pPr>
              <w:jc w:val="both"/>
            </w:pPr>
            <w:r>
              <w:t>– apkopes izmaksas 2 gadu periodā – 5 punkti;</w:t>
            </w:r>
          </w:p>
          <w:p w14:paraId="6B171558" w14:textId="77777777" w:rsidR="0058796F" w:rsidRDefault="0058796F" w:rsidP="0058796F">
            <w:pPr>
              <w:jc w:val="both"/>
            </w:pPr>
            <w:r>
              <w:t>– ģeneratora rūpnīcas garantijas termiņš – 10 punkti;</w:t>
            </w:r>
          </w:p>
          <w:p w14:paraId="6F9ACC00" w14:textId="77777777" w:rsidR="0058796F" w:rsidRDefault="0058796F" w:rsidP="0058796F">
            <w:pPr>
              <w:jc w:val="both"/>
            </w:pPr>
            <w:r>
              <w:t>– piekabes rūpnīcas garantijas termiņš – 5 punkti;</w:t>
            </w:r>
          </w:p>
          <w:p w14:paraId="2090FFBB" w14:textId="77777777" w:rsidR="0058796F" w:rsidRDefault="0058796F" w:rsidP="0058796F">
            <w:pPr>
              <w:jc w:val="both"/>
            </w:pPr>
            <w:r>
              <w:t>– attālinātās uzraudzības un vadības programmatūras bezmaksas nodrošinājuma periods – 10 punkti.</w:t>
            </w:r>
          </w:p>
          <w:p w14:paraId="75AF79C7" w14:textId="77777777" w:rsidR="0058796F" w:rsidRDefault="0058796F" w:rsidP="0058796F">
            <w:pPr>
              <w:jc w:val="both"/>
            </w:pPr>
          </w:p>
          <w:p w14:paraId="65473E81" w14:textId="73C89636" w:rsidR="009D25E7" w:rsidRDefault="0058796F" w:rsidP="009D25E7">
            <w:pPr>
              <w:pStyle w:val="ListParagraph"/>
              <w:numPr>
                <w:ilvl w:val="0"/>
                <w:numId w:val="30"/>
              </w:numPr>
              <w:jc w:val="both"/>
            </w:pPr>
            <w:r>
              <w:t xml:space="preserve">Tehniskajās specifikācijās paredzēts noteikt minimālo rūpnīcas garantijas termiņu un citus minimālos tehniskos nosacījumus, savukārt ilgāks garantijas termiņš tiek </w:t>
            </w:r>
            <w:proofErr w:type="spellStart"/>
            <w:r>
              <w:t>ņemts</w:t>
            </w:r>
            <w:proofErr w:type="spellEnd"/>
            <w:r>
              <w:t xml:space="preserve"> </w:t>
            </w:r>
            <w:proofErr w:type="spellStart"/>
            <w:r>
              <w:t>vērā</w:t>
            </w:r>
            <w:proofErr w:type="spellEnd"/>
            <w:r>
              <w:t xml:space="preserve"> piedāvājumu </w:t>
            </w:r>
            <w:proofErr w:type="spellStart"/>
            <w:r>
              <w:t>vērtēšanā</w:t>
            </w:r>
            <w:proofErr w:type="spellEnd"/>
            <w:r>
              <w:t>.</w:t>
            </w:r>
          </w:p>
          <w:p w14:paraId="7CC9079E" w14:textId="77777777" w:rsidR="00FB0A93" w:rsidRPr="00691BBD" w:rsidRDefault="00FB0A93" w:rsidP="00FB0A93">
            <w:pPr>
              <w:pStyle w:val="ListParagraph"/>
              <w:ind w:left="360"/>
              <w:jc w:val="both"/>
            </w:pPr>
          </w:p>
          <w:p w14:paraId="187C2A42" w14:textId="1651F3E6" w:rsidR="00830B19" w:rsidRDefault="00830B19" w:rsidP="00426E5B">
            <w:pPr>
              <w:pStyle w:val="ListParagraph"/>
              <w:numPr>
                <w:ilvl w:val="0"/>
                <w:numId w:val="30"/>
              </w:numPr>
            </w:pPr>
            <w:r w:rsidRPr="00691BBD">
              <w:t xml:space="preserve">Iepirkuma priekšmeta (preces piegādes) termiņš ir </w:t>
            </w:r>
            <w:r w:rsidR="001A60B3" w:rsidRPr="00691BBD">
              <w:t>līdz 2027.gada 31.decembrim.</w:t>
            </w:r>
          </w:p>
          <w:p w14:paraId="237A3637" w14:textId="77777777" w:rsidR="00174E76" w:rsidRPr="00691BBD" w:rsidRDefault="00174E76" w:rsidP="00FB0A93"/>
          <w:p w14:paraId="6DC11AD6" w14:textId="71CE1AAF" w:rsidR="005670C4" w:rsidRPr="00691BBD" w:rsidRDefault="00174E76" w:rsidP="00426E5B">
            <w:pPr>
              <w:pStyle w:val="ListParagraph"/>
              <w:numPr>
                <w:ilvl w:val="0"/>
                <w:numId w:val="30"/>
              </w:numPr>
            </w:pPr>
            <w:r>
              <w:t>Iepirkumā tiks noteikts garantētais un negarantētais apjoms.</w:t>
            </w:r>
          </w:p>
          <w:p w14:paraId="25AF676F" w14:textId="5C066E7F" w:rsidR="007F0951" w:rsidRPr="00691BBD" w:rsidRDefault="007F0951" w:rsidP="00426E5B">
            <w:pPr>
              <w:widowControl w:val="0"/>
              <w:contextualSpacing/>
              <w:jc w:val="both"/>
              <w:rPr>
                <w:lang w:eastAsia="en-US"/>
              </w:rPr>
            </w:pPr>
          </w:p>
        </w:tc>
      </w:tr>
    </w:tbl>
    <w:p w14:paraId="654F515A" w14:textId="77777777" w:rsidR="007F0951" w:rsidRPr="00691BBD" w:rsidRDefault="007F0951" w:rsidP="00F23351">
      <w:pPr>
        <w:jc w:val="both"/>
        <w:rPr>
          <w:b/>
          <w:bCs/>
        </w:rPr>
      </w:pP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843"/>
        <w:gridCol w:w="5245"/>
        <w:gridCol w:w="2410"/>
      </w:tblGrid>
      <w:tr w:rsidR="00FA3850" w:rsidRPr="00691BBD" w14:paraId="5CFBE510" w14:textId="2DCB187D" w:rsidTr="00FA3850">
        <w:trPr>
          <w:trHeight w:val="20"/>
          <w:tblHeader/>
        </w:trPr>
        <w:tc>
          <w:tcPr>
            <w:tcW w:w="738" w:type="dxa"/>
            <w:noWrap/>
            <w:vAlign w:val="center"/>
          </w:tcPr>
          <w:p w14:paraId="52CE52F9" w14:textId="3002328A" w:rsidR="00FA3850" w:rsidRPr="00691BBD" w:rsidRDefault="00FA3850" w:rsidP="00F23351">
            <w:pPr>
              <w:spacing w:before="120" w:after="120"/>
              <w:ind w:left="-73" w:right="-392"/>
              <w:jc w:val="both"/>
              <w:rPr>
                <w:b/>
                <w:bCs/>
              </w:rPr>
            </w:pPr>
            <w:r w:rsidRPr="00691BBD">
              <w:rPr>
                <w:b/>
                <w:bCs/>
              </w:rPr>
              <w:t>Nr.</w:t>
            </w:r>
            <w:r w:rsidR="00680331" w:rsidRPr="00691BBD">
              <w:rPr>
                <w:b/>
                <w:bCs/>
              </w:rPr>
              <w:t>p.k.</w:t>
            </w:r>
          </w:p>
        </w:tc>
        <w:tc>
          <w:tcPr>
            <w:tcW w:w="1843" w:type="dxa"/>
            <w:noWrap/>
            <w:vAlign w:val="center"/>
          </w:tcPr>
          <w:p w14:paraId="5052051E" w14:textId="63C9B07A" w:rsidR="00FA3850" w:rsidRPr="00691BBD" w:rsidRDefault="000973EA" w:rsidP="00F23351">
            <w:pPr>
              <w:spacing w:before="120" w:after="120"/>
              <w:jc w:val="both"/>
              <w:rPr>
                <w:b/>
                <w:bCs/>
              </w:rPr>
            </w:pPr>
            <w:r w:rsidRPr="00691BBD">
              <w:rPr>
                <w:b/>
                <w:bCs/>
              </w:rPr>
              <w:t>Nosacījums</w:t>
            </w:r>
          </w:p>
        </w:tc>
        <w:tc>
          <w:tcPr>
            <w:tcW w:w="5245" w:type="dxa"/>
            <w:noWrap/>
            <w:vAlign w:val="center"/>
          </w:tcPr>
          <w:p w14:paraId="759B2C35" w14:textId="77777777" w:rsidR="00FA3850" w:rsidRPr="00691BBD" w:rsidRDefault="00FA3850" w:rsidP="00F23351">
            <w:pPr>
              <w:spacing w:before="120" w:after="120"/>
              <w:ind w:left="33"/>
              <w:jc w:val="both"/>
              <w:rPr>
                <w:b/>
                <w:bCs/>
                <w:color w:val="000000"/>
              </w:rPr>
            </w:pPr>
            <w:r w:rsidRPr="00691BBD">
              <w:rPr>
                <w:b/>
                <w:bCs/>
                <w:color w:val="000000"/>
              </w:rPr>
              <w:t>Apraksts</w:t>
            </w:r>
          </w:p>
        </w:tc>
        <w:tc>
          <w:tcPr>
            <w:tcW w:w="2410" w:type="dxa"/>
          </w:tcPr>
          <w:p w14:paraId="63774DFF" w14:textId="5C6A20BA" w:rsidR="00FA3850" w:rsidRPr="00691BBD" w:rsidRDefault="008155CC" w:rsidP="00F23351">
            <w:pPr>
              <w:spacing w:before="120" w:after="120"/>
              <w:ind w:left="33"/>
              <w:jc w:val="both"/>
              <w:rPr>
                <w:b/>
                <w:bCs/>
                <w:color w:val="000000"/>
              </w:rPr>
            </w:pPr>
            <w:r w:rsidRPr="00691BBD">
              <w:rPr>
                <w:b/>
                <w:bCs/>
                <w:color w:val="000000"/>
              </w:rPr>
              <w:t>Atbilde/komentāri</w:t>
            </w:r>
          </w:p>
        </w:tc>
      </w:tr>
      <w:tr w:rsidR="00FA3850" w:rsidRPr="00691BBD" w14:paraId="64995517" w14:textId="4896DFF4" w:rsidTr="00FA3850">
        <w:trPr>
          <w:trHeight w:val="1074"/>
        </w:trPr>
        <w:tc>
          <w:tcPr>
            <w:tcW w:w="738" w:type="dxa"/>
            <w:noWrap/>
          </w:tcPr>
          <w:p w14:paraId="468F81BC" w14:textId="229B8644" w:rsidR="00FA3850" w:rsidRPr="00691BBD" w:rsidRDefault="00FA3850" w:rsidP="00F23351">
            <w:pPr>
              <w:pStyle w:val="ListParagraph"/>
              <w:numPr>
                <w:ilvl w:val="0"/>
                <w:numId w:val="28"/>
              </w:numPr>
              <w:ind w:left="66" w:right="-392"/>
              <w:jc w:val="both"/>
            </w:pPr>
            <w:r w:rsidRPr="00691BBD">
              <w:t>1.</w:t>
            </w:r>
          </w:p>
        </w:tc>
        <w:tc>
          <w:tcPr>
            <w:tcW w:w="1843" w:type="dxa"/>
            <w:noWrap/>
          </w:tcPr>
          <w:p w14:paraId="0A70EADB" w14:textId="4B8416CE" w:rsidR="00FA3850" w:rsidRPr="00691BBD" w:rsidRDefault="00FA3850" w:rsidP="000973EA">
            <w:r w:rsidRPr="00691BBD">
              <w:t>Iepirkuma priekšmets un tehniskā specifikācija</w:t>
            </w:r>
          </w:p>
        </w:tc>
        <w:tc>
          <w:tcPr>
            <w:tcW w:w="5245" w:type="dxa"/>
            <w:noWrap/>
          </w:tcPr>
          <w:p w14:paraId="28EE9A11" w14:textId="64E30C0F" w:rsidR="00FA3850" w:rsidRPr="00691BBD" w:rsidRDefault="00D547DC" w:rsidP="002F0DD0">
            <w:pPr>
              <w:ind w:left="117" w:right="79"/>
              <w:jc w:val="both"/>
            </w:pPr>
            <w:r w:rsidRPr="00D547DC">
              <w:t>Vai iepirkuma priekšmets un tehniskajās specifikācijās noteiktās prasības ir pietiekami skaidras, lai sagatavotu piedāvājumu? Ja nē, lūdzam norādīt konkrētas neskaidrās vai precizējamās prasības.</w:t>
            </w:r>
          </w:p>
        </w:tc>
        <w:tc>
          <w:tcPr>
            <w:tcW w:w="2410" w:type="dxa"/>
          </w:tcPr>
          <w:p w14:paraId="5F1A6982" w14:textId="77777777" w:rsidR="00FA3850" w:rsidRPr="00691BBD" w:rsidRDefault="00FA3850" w:rsidP="002F0DD0">
            <w:pPr>
              <w:ind w:left="117" w:right="79"/>
              <w:jc w:val="both"/>
            </w:pPr>
          </w:p>
        </w:tc>
      </w:tr>
      <w:tr w:rsidR="00FA3850" w:rsidRPr="00691BBD" w14:paraId="489D34E3" w14:textId="28CDDC42" w:rsidTr="00FA3850">
        <w:trPr>
          <w:trHeight w:val="593"/>
        </w:trPr>
        <w:tc>
          <w:tcPr>
            <w:tcW w:w="738" w:type="dxa"/>
            <w:noWrap/>
          </w:tcPr>
          <w:p w14:paraId="6B1C0F3A" w14:textId="4A4390E1" w:rsidR="00FA3850" w:rsidRPr="00691BBD" w:rsidRDefault="00FA3850" w:rsidP="00F23351">
            <w:pPr>
              <w:pStyle w:val="ListParagraph"/>
              <w:numPr>
                <w:ilvl w:val="0"/>
                <w:numId w:val="28"/>
              </w:numPr>
              <w:ind w:left="66" w:right="-392"/>
              <w:jc w:val="both"/>
            </w:pPr>
            <w:r w:rsidRPr="00691BBD">
              <w:t>2.</w:t>
            </w:r>
          </w:p>
        </w:tc>
        <w:tc>
          <w:tcPr>
            <w:tcW w:w="1843" w:type="dxa"/>
            <w:noWrap/>
          </w:tcPr>
          <w:p w14:paraId="4875C550" w14:textId="77777777" w:rsidR="00FA3850" w:rsidRDefault="007E6200" w:rsidP="007E6200">
            <w:r w:rsidRPr="007E6200">
              <w:t>18 kVA ģenerators</w:t>
            </w:r>
          </w:p>
          <w:p w14:paraId="26969A03" w14:textId="0F287E8D" w:rsidR="007E6200" w:rsidRPr="00691BBD" w:rsidRDefault="007E6200" w:rsidP="00F23351">
            <w:pPr>
              <w:jc w:val="both"/>
            </w:pPr>
          </w:p>
        </w:tc>
        <w:tc>
          <w:tcPr>
            <w:tcW w:w="5245" w:type="dxa"/>
            <w:noWrap/>
          </w:tcPr>
          <w:p w14:paraId="7A9F3410" w14:textId="2E14E8A1" w:rsidR="00FA3850" w:rsidRPr="00691BBD" w:rsidRDefault="00114984" w:rsidP="00F23351">
            <w:pPr>
              <w:autoSpaceDE w:val="0"/>
              <w:autoSpaceDN w:val="0"/>
              <w:adjustRightInd w:val="0"/>
              <w:jc w:val="both"/>
            </w:pPr>
            <w:r w:rsidRPr="00114984">
              <w:t>Vai tirgū ir pietiekami plaši pieejami 18 kVA pārvietojamie elektroģeneratori ar Pasūtītāja noteikto tehnisko izpildījumu, tostarp prasīto jaudu, dzinēju, alternatoru, kontaktligzdām, riteņiem, konstrukciju un papildaprīkojumu? Ja nē, lūdzam norādīt prasības, kas varētu ierobežot pieejamību.</w:t>
            </w:r>
            <w:r w:rsidRPr="00114984">
              <w:tab/>
            </w:r>
          </w:p>
        </w:tc>
        <w:tc>
          <w:tcPr>
            <w:tcW w:w="2410" w:type="dxa"/>
          </w:tcPr>
          <w:p w14:paraId="7C87968E" w14:textId="77777777" w:rsidR="00FA3850" w:rsidRPr="00691BBD" w:rsidRDefault="00FA3850" w:rsidP="00F23351">
            <w:pPr>
              <w:autoSpaceDE w:val="0"/>
              <w:autoSpaceDN w:val="0"/>
              <w:adjustRightInd w:val="0"/>
              <w:jc w:val="both"/>
            </w:pPr>
          </w:p>
        </w:tc>
      </w:tr>
      <w:tr w:rsidR="00FA3850" w:rsidRPr="00691BBD" w14:paraId="3D491683" w14:textId="712FA14B" w:rsidTr="00FA3850">
        <w:trPr>
          <w:trHeight w:val="20"/>
        </w:trPr>
        <w:tc>
          <w:tcPr>
            <w:tcW w:w="738" w:type="dxa"/>
            <w:noWrap/>
          </w:tcPr>
          <w:p w14:paraId="4000B756" w14:textId="04F8DF2B" w:rsidR="00FA3850" w:rsidRPr="00691BBD" w:rsidRDefault="00737097" w:rsidP="00F23351">
            <w:pPr>
              <w:pStyle w:val="ListParagraph"/>
              <w:ind w:left="66" w:right="-392"/>
              <w:jc w:val="both"/>
            </w:pPr>
            <w:r>
              <w:t>3</w:t>
            </w:r>
            <w:r w:rsidR="00FA3850" w:rsidRPr="00691BBD">
              <w:t>.</w:t>
            </w:r>
          </w:p>
        </w:tc>
        <w:tc>
          <w:tcPr>
            <w:tcW w:w="1843" w:type="dxa"/>
            <w:noWrap/>
          </w:tcPr>
          <w:p w14:paraId="76863814" w14:textId="0489473C" w:rsidR="00FA3850" w:rsidRPr="00691BBD" w:rsidRDefault="00E47D21" w:rsidP="00F23351">
            <w:pPr>
              <w:jc w:val="both"/>
            </w:pPr>
            <w:r w:rsidRPr="00E47D21">
              <w:t>150/550/650 kVA ģeneratori</w:t>
            </w:r>
          </w:p>
        </w:tc>
        <w:tc>
          <w:tcPr>
            <w:tcW w:w="5245" w:type="dxa"/>
            <w:noWrap/>
          </w:tcPr>
          <w:p w14:paraId="16224F4E" w14:textId="5B1D03F3" w:rsidR="00FA3850" w:rsidRPr="00691BBD" w:rsidRDefault="0035596F" w:rsidP="00F23351">
            <w:pPr>
              <w:autoSpaceDE w:val="0"/>
              <w:autoSpaceDN w:val="0"/>
              <w:adjustRightInd w:val="0"/>
              <w:spacing w:line="240" w:lineRule="atLeast"/>
              <w:ind w:left="80" w:hanging="12"/>
              <w:jc w:val="both"/>
            </w:pPr>
            <w:r w:rsidRPr="0035596F">
              <w:t>Vai tirgū ir pieejami Pasūtītāja noteiktās jaudas pārvietojamie dīzeļģeneratori ar prasīto tehnisko izpildījumu, tostarp paralēlās darbības un automātiskās sinhronizācijas iespējām? Ja nē, lūdzam norādīt konkrētās prasības, kas varētu ierobežot konkurenci.</w:t>
            </w:r>
            <w:r w:rsidRPr="0035596F">
              <w:tab/>
            </w:r>
          </w:p>
        </w:tc>
        <w:tc>
          <w:tcPr>
            <w:tcW w:w="2410" w:type="dxa"/>
          </w:tcPr>
          <w:p w14:paraId="4B4B9FC6" w14:textId="77777777" w:rsidR="00FA3850" w:rsidRPr="00691BBD" w:rsidRDefault="00FA3850" w:rsidP="00F23351">
            <w:pPr>
              <w:autoSpaceDE w:val="0"/>
              <w:autoSpaceDN w:val="0"/>
              <w:adjustRightInd w:val="0"/>
              <w:spacing w:line="240" w:lineRule="atLeast"/>
              <w:ind w:left="80" w:hanging="12"/>
              <w:jc w:val="both"/>
            </w:pPr>
          </w:p>
        </w:tc>
      </w:tr>
      <w:tr w:rsidR="00FA3850" w:rsidRPr="00691BBD" w14:paraId="38AA4109" w14:textId="6141998D" w:rsidTr="00FA3850">
        <w:trPr>
          <w:trHeight w:val="20"/>
        </w:trPr>
        <w:tc>
          <w:tcPr>
            <w:tcW w:w="738" w:type="dxa"/>
            <w:noWrap/>
          </w:tcPr>
          <w:p w14:paraId="37F17BC1" w14:textId="4E30F162" w:rsidR="00FA3850" w:rsidRPr="00691BBD" w:rsidRDefault="00737097" w:rsidP="00F23351">
            <w:pPr>
              <w:pStyle w:val="ListParagraph"/>
              <w:ind w:left="66" w:right="-392"/>
              <w:jc w:val="both"/>
            </w:pPr>
            <w:r>
              <w:t>4</w:t>
            </w:r>
            <w:r w:rsidR="00FA3850" w:rsidRPr="00691BBD">
              <w:t>.</w:t>
            </w:r>
          </w:p>
        </w:tc>
        <w:tc>
          <w:tcPr>
            <w:tcW w:w="1843" w:type="dxa"/>
            <w:noWrap/>
          </w:tcPr>
          <w:p w14:paraId="46255EA0" w14:textId="356BAC30" w:rsidR="00FA3850" w:rsidRPr="00691BBD" w:rsidRDefault="00FA3850" w:rsidP="00E66758">
            <w:r w:rsidRPr="00691BBD">
              <w:t xml:space="preserve"> </w:t>
            </w:r>
            <w:r w:rsidR="003A4086" w:rsidRPr="003A4086">
              <w:t>Tehniskās prasības</w:t>
            </w:r>
          </w:p>
        </w:tc>
        <w:tc>
          <w:tcPr>
            <w:tcW w:w="5245" w:type="dxa"/>
            <w:noWrap/>
          </w:tcPr>
          <w:p w14:paraId="22ABECDB" w14:textId="02A016BA" w:rsidR="00FA3850" w:rsidRPr="00691BBD" w:rsidRDefault="002A3BA1" w:rsidP="00B123A8">
            <w:pPr>
              <w:widowControl w:val="0"/>
              <w:tabs>
                <w:tab w:val="left" w:pos="1130"/>
              </w:tabs>
              <w:jc w:val="both"/>
            </w:pPr>
            <w:r w:rsidRPr="002A3BA1">
              <w:t>Vai kāda no tehniskajās specifikācijās noteiktajām prasībām, tostarp jaudas, trokšņa, degvielas patēriņa, darbības ilguma, apkārtējās vides temperatūras, vadības vai drošības prasībām, ir būtiski ierobežojoša vai rada nesamērīgas izmaksas? Lūdzam norādīt iespējamu alternatīvu.</w:t>
            </w:r>
            <w:r w:rsidRPr="002A3BA1">
              <w:tab/>
            </w:r>
          </w:p>
        </w:tc>
        <w:tc>
          <w:tcPr>
            <w:tcW w:w="2410" w:type="dxa"/>
          </w:tcPr>
          <w:p w14:paraId="2CAC9C6D" w14:textId="77777777" w:rsidR="00FA3850" w:rsidRPr="00691BBD" w:rsidRDefault="00FA3850" w:rsidP="00B123A8">
            <w:pPr>
              <w:widowControl w:val="0"/>
              <w:tabs>
                <w:tab w:val="left" w:pos="1130"/>
              </w:tabs>
              <w:jc w:val="both"/>
            </w:pPr>
          </w:p>
        </w:tc>
      </w:tr>
      <w:tr w:rsidR="00FA3850" w:rsidRPr="00691BBD" w14:paraId="4621303A" w14:textId="23783D85" w:rsidTr="00FA3850">
        <w:trPr>
          <w:trHeight w:val="20"/>
        </w:trPr>
        <w:tc>
          <w:tcPr>
            <w:tcW w:w="738" w:type="dxa"/>
            <w:noWrap/>
          </w:tcPr>
          <w:p w14:paraId="768DC7F0" w14:textId="5F0867A5" w:rsidR="00FA3850" w:rsidRPr="00691BBD" w:rsidRDefault="00737097" w:rsidP="00F23351">
            <w:pPr>
              <w:pStyle w:val="ListParagraph"/>
              <w:ind w:left="66" w:right="-392"/>
              <w:jc w:val="both"/>
            </w:pPr>
            <w:r>
              <w:t>5</w:t>
            </w:r>
            <w:r w:rsidR="00FA3850" w:rsidRPr="00691BBD">
              <w:t>.</w:t>
            </w:r>
          </w:p>
        </w:tc>
        <w:tc>
          <w:tcPr>
            <w:tcW w:w="1843" w:type="dxa"/>
            <w:noWrap/>
          </w:tcPr>
          <w:p w14:paraId="383C41F1" w14:textId="48F61B43" w:rsidR="00FA3850" w:rsidRPr="00691BBD" w:rsidRDefault="00B24672" w:rsidP="00F23351">
            <w:pPr>
              <w:jc w:val="both"/>
            </w:pPr>
            <w:r w:rsidRPr="00B24672">
              <w:t>Attālinātā uzraudzība un vadība</w:t>
            </w:r>
          </w:p>
        </w:tc>
        <w:tc>
          <w:tcPr>
            <w:tcW w:w="5245" w:type="dxa"/>
            <w:noWrap/>
          </w:tcPr>
          <w:p w14:paraId="6120E5EA" w14:textId="0DF0B8F8" w:rsidR="00FA3850" w:rsidRPr="00691BBD" w:rsidRDefault="002B56C2" w:rsidP="00F23351">
            <w:pPr>
              <w:autoSpaceDE w:val="0"/>
              <w:autoSpaceDN w:val="0"/>
              <w:adjustRightInd w:val="0"/>
              <w:spacing w:line="240" w:lineRule="atLeast"/>
              <w:ind w:left="80" w:hanging="12"/>
              <w:jc w:val="both"/>
            </w:pPr>
            <w:r w:rsidRPr="002B56C2">
              <w:t xml:space="preserve">Vai 150/550/650 kVA ģeneratoriem prasītā attālinātās uzraudzības un vadības funkcionalitāte, tostarp datu pieejamība reāllaikā un vēsturisko datu uzskaite, ir tirgū pieejama? Vai prasība nodrošināt </w:t>
            </w:r>
            <w:r w:rsidRPr="002B56C2">
              <w:lastRenderedPageBreak/>
              <w:t>programmatūru bez maksas vismaz 5 gadus ir samērīga?</w:t>
            </w:r>
            <w:r w:rsidRPr="002B56C2">
              <w:tab/>
            </w:r>
          </w:p>
        </w:tc>
        <w:tc>
          <w:tcPr>
            <w:tcW w:w="2410" w:type="dxa"/>
          </w:tcPr>
          <w:p w14:paraId="56DCEB63" w14:textId="77777777" w:rsidR="00FA3850" w:rsidRPr="00691BBD" w:rsidRDefault="00FA3850" w:rsidP="00F23351">
            <w:pPr>
              <w:autoSpaceDE w:val="0"/>
              <w:autoSpaceDN w:val="0"/>
              <w:adjustRightInd w:val="0"/>
              <w:spacing w:line="240" w:lineRule="atLeast"/>
              <w:ind w:left="80" w:hanging="12"/>
              <w:jc w:val="both"/>
            </w:pPr>
          </w:p>
        </w:tc>
      </w:tr>
      <w:tr w:rsidR="00CB5B2A" w:rsidRPr="00691BBD" w14:paraId="292DD8D2" w14:textId="77777777" w:rsidTr="00FA3850">
        <w:trPr>
          <w:trHeight w:val="20"/>
        </w:trPr>
        <w:tc>
          <w:tcPr>
            <w:tcW w:w="738" w:type="dxa"/>
            <w:noWrap/>
          </w:tcPr>
          <w:p w14:paraId="2FB317FF" w14:textId="0EB7B858" w:rsidR="00CB5B2A" w:rsidRDefault="00CD4CB1" w:rsidP="00CB5B2A">
            <w:pPr>
              <w:ind w:right="-392"/>
              <w:jc w:val="both"/>
            </w:pPr>
            <w:r>
              <w:t>6.</w:t>
            </w:r>
          </w:p>
        </w:tc>
        <w:tc>
          <w:tcPr>
            <w:tcW w:w="1843" w:type="dxa"/>
            <w:noWrap/>
          </w:tcPr>
          <w:p w14:paraId="04AC66FC" w14:textId="683B4629" w:rsidR="00CB5B2A" w:rsidRPr="00691BBD" w:rsidRDefault="002F2E1B" w:rsidP="00F23351">
            <w:pPr>
              <w:jc w:val="both"/>
            </w:pPr>
            <w:r w:rsidRPr="002F2E1B">
              <w:t>Piekabe</w:t>
            </w:r>
          </w:p>
        </w:tc>
        <w:tc>
          <w:tcPr>
            <w:tcW w:w="5245" w:type="dxa"/>
            <w:noWrap/>
          </w:tcPr>
          <w:p w14:paraId="64F780C0" w14:textId="0127953E" w:rsidR="00CB5B2A" w:rsidRPr="00FF3F96" w:rsidRDefault="00E4003B" w:rsidP="004A49D8">
            <w:pPr>
              <w:tabs>
                <w:tab w:val="left" w:pos="432"/>
              </w:tabs>
              <w:autoSpaceDE w:val="0"/>
              <w:autoSpaceDN w:val="0"/>
              <w:adjustRightInd w:val="0"/>
              <w:spacing w:line="240" w:lineRule="atLeast"/>
              <w:ind w:left="351" w:hanging="283"/>
              <w:jc w:val="both"/>
            </w:pPr>
            <w:r w:rsidRPr="00E4003B">
              <w:t>Vai 150/550/650 kVA ģeneratoriem noteiktās prasības attiecībā uz divasu piekabi, tās masu, gabarītiem, pneimatisko piekari, bremžu sistēmu, stiprinājumiem, CSDD reģistrāciju un citiem konstruktīvajiem risinājumiem ir tirgū izpildāmas?</w:t>
            </w:r>
            <w:r w:rsidRPr="00E4003B">
              <w:tab/>
            </w:r>
          </w:p>
        </w:tc>
        <w:tc>
          <w:tcPr>
            <w:tcW w:w="2410" w:type="dxa"/>
          </w:tcPr>
          <w:p w14:paraId="0613303A" w14:textId="77777777" w:rsidR="00CB5B2A" w:rsidRPr="00691BBD" w:rsidRDefault="00CB5B2A" w:rsidP="00F23351">
            <w:pPr>
              <w:tabs>
                <w:tab w:val="left" w:pos="432"/>
              </w:tabs>
              <w:autoSpaceDE w:val="0"/>
              <w:autoSpaceDN w:val="0"/>
              <w:adjustRightInd w:val="0"/>
              <w:spacing w:line="240" w:lineRule="atLeast"/>
              <w:ind w:left="351" w:hanging="283"/>
              <w:jc w:val="both"/>
            </w:pPr>
          </w:p>
        </w:tc>
      </w:tr>
      <w:tr w:rsidR="00FA3850" w:rsidRPr="00691BBD" w14:paraId="7E154537" w14:textId="4AE911C5" w:rsidTr="00FA3850">
        <w:trPr>
          <w:trHeight w:val="20"/>
        </w:trPr>
        <w:tc>
          <w:tcPr>
            <w:tcW w:w="738" w:type="dxa"/>
            <w:noWrap/>
          </w:tcPr>
          <w:p w14:paraId="02440255" w14:textId="3A5FC773" w:rsidR="00FA3850" w:rsidRPr="00691BBD" w:rsidRDefault="00CD4CB1" w:rsidP="00F23351">
            <w:pPr>
              <w:pStyle w:val="ListParagraph"/>
              <w:ind w:left="66" w:right="-392"/>
              <w:jc w:val="both"/>
            </w:pPr>
            <w:r>
              <w:t>7.</w:t>
            </w:r>
          </w:p>
        </w:tc>
        <w:tc>
          <w:tcPr>
            <w:tcW w:w="1843" w:type="dxa"/>
            <w:noWrap/>
          </w:tcPr>
          <w:p w14:paraId="061A2184" w14:textId="6732B245" w:rsidR="00FA3850" w:rsidRPr="00691BBD" w:rsidRDefault="00FA3850" w:rsidP="00F23351">
            <w:pPr>
              <w:jc w:val="both"/>
            </w:pPr>
            <w:r w:rsidRPr="00691BBD">
              <w:t>Piegādes termiņš</w:t>
            </w:r>
          </w:p>
        </w:tc>
        <w:tc>
          <w:tcPr>
            <w:tcW w:w="5245" w:type="dxa"/>
            <w:noWrap/>
          </w:tcPr>
          <w:p w14:paraId="338485FF" w14:textId="2D0C153B" w:rsidR="00FA3850" w:rsidRPr="00691BBD" w:rsidRDefault="00784DF3" w:rsidP="004A49D8">
            <w:pPr>
              <w:tabs>
                <w:tab w:val="left" w:pos="432"/>
              </w:tabs>
              <w:autoSpaceDE w:val="0"/>
              <w:autoSpaceDN w:val="0"/>
              <w:adjustRightInd w:val="0"/>
              <w:spacing w:line="240" w:lineRule="atLeast"/>
              <w:ind w:left="351" w:hanging="283"/>
              <w:jc w:val="both"/>
            </w:pPr>
            <w:r w:rsidRPr="00784DF3">
              <w:t>Vai Pasūtītāja plānotais piegādes termiņš ir reālistisks, ņemot vērā ģeneratoru, piekabju, papildaprīkojuma izgatavošanu, komplektēšanu, testēšanu un reģistrāciju? Lūdzam norādīt optimālo piegādes termiņu.</w:t>
            </w:r>
            <w:r w:rsidRPr="00784DF3">
              <w:tab/>
            </w:r>
          </w:p>
        </w:tc>
        <w:tc>
          <w:tcPr>
            <w:tcW w:w="2410" w:type="dxa"/>
          </w:tcPr>
          <w:p w14:paraId="6A5B80F0" w14:textId="77777777" w:rsidR="00FA3850" w:rsidRPr="00691BBD" w:rsidRDefault="00FA3850" w:rsidP="00F23351">
            <w:pPr>
              <w:tabs>
                <w:tab w:val="left" w:pos="432"/>
              </w:tabs>
              <w:autoSpaceDE w:val="0"/>
              <w:autoSpaceDN w:val="0"/>
              <w:adjustRightInd w:val="0"/>
              <w:spacing w:line="240" w:lineRule="atLeast"/>
              <w:ind w:left="351" w:hanging="283"/>
              <w:jc w:val="both"/>
            </w:pPr>
          </w:p>
        </w:tc>
      </w:tr>
      <w:tr w:rsidR="00FA3850" w:rsidRPr="00691BBD" w14:paraId="1596F6CE" w14:textId="10C44A9D" w:rsidTr="00FA3850">
        <w:trPr>
          <w:trHeight w:val="20"/>
        </w:trPr>
        <w:tc>
          <w:tcPr>
            <w:tcW w:w="738" w:type="dxa"/>
            <w:noWrap/>
          </w:tcPr>
          <w:p w14:paraId="110D4BC7" w14:textId="6FA1E6D4" w:rsidR="00FA3850" w:rsidRPr="00691BBD" w:rsidRDefault="00CD4CB1" w:rsidP="00F23351">
            <w:pPr>
              <w:pStyle w:val="ListParagraph"/>
              <w:ind w:left="66" w:right="-392"/>
              <w:jc w:val="both"/>
            </w:pPr>
            <w:r>
              <w:t>8</w:t>
            </w:r>
            <w:r w:rsidR="00FA3850" w:rsidRPr="00691BBD">
              <w:t>.</w:t>
            </w:r>
          </w:p>
        </w:tc>
        <w:tc>
          <w:tcPr>
            <w:tcW w:w="1843" w:type="dxa"/>
            <w:noWrap/>
          </w:tcPr>
          <w:p w14:paraId="4620C5AB" w14:textId="506560C1" w:rsidR="00FA3850" w:rsidRPr="00691BBD" w:rsidRDefault="00D37E71" w:rsidP="00F23351">
            <w:pPr>
              <w:jc w:val="both"/>
            </w:pPr>
            <w:r w:rsidRPr="00D37E71">
              <w:t>Garantijas termiņš</w:t>
            </w:r>
          </w:p>
        </w:tc>
        <w:tc>
          <w:tcPr>
            <w:tcW w:w="5245" w:type="dxa"/>
            <w:noWrap/>
          </w:tcPr>
          <w:p w14:paraId="5380F72A" w14:textId="485942A4" w:rsidR="00FA3850" w:rsidRPr="00691BBD" w:rsidRDefault="00F15B3C" w:rsidP="00F23351">
            <w:pPr>
              <w:tabs>
                <w:tab w:val="left" w:pos="175"/>
              </w:tabs>
              <w:jc w:val="both"/>
            </w:pPr>
            <w:r w:rsidRPr="00F15B3C">
              <w:t>Vai minimālais rūpnīcas garantijas termiņš ir tirgū ierasts un samērīgs? Vai garantijas termiņa vērtēšana līdz 10 gadiem būtiski ietekmē ģeneratora cenu? Lūdzam norādīt iespējamo cenu ietekmi un tirgū praktiski pieejamo maksimālo garantijas termiņu.</w:t>
            </w:r>
          </w:p>
        </w:tc>
        <w:tc>
          <w:tcPr>
            <w:tcW w:w="2410" w:type="dxa"/>
          </w:tcPr>
          <w:p w14:paraId="556F1026" w14:textId="77777777" w:rsidR="00FA3850" w:rsidRPr="00691BBD" w:rsidRDefault="00FA3850" w:rsidP="00F23351">
            <w:pPr>
              <w:tabs>
                <w:tab w:val="left" w:pos="175"/>
              </w:tabs>
              <w:jc w:val="both"/>
            </w:pPr>
          </w:p>
        </w:tc>
      </w:tr>
      <w:tr w:rsidR="00F15B3C" w:rsidRPr="00691BBD" w14:paraId="0E1CE85B" w14:textId="77777777" w:rsidTr="00FA3850">
        <w:trPr>
          <w:trHeight w:val="20"/>
        </w:trPr>
        <w:tc>
          <w:tcPr>
            <w:tcW w:w="738" w:type="dxa"/>
            <w:noWrap/>
          </w:tcPr>
          <w:p w14:paraId="3765C9D6" w14:textId="6340C298" w:rsidR="00F15B3C" w:rsidRDefault="00CD4CB1" w:rsidP="00F23351">
            <w:pPr>
              <w:pStyle w:val="ListParagraph"/>
              <w:ind w:left="66" w:right="-392"/>
              <w:jc w:val="both"/>
            </w:pPr>
            <w:r>
              <w:t>9.</w:t>
            </w:r>
          </w:p>
        </w:tc>
        <w:tc>
          <w:tcPr>
            <w:tcW w:w="1843" w:type="dxa"/>
            <w:noWrap/>
          </w:tcPr>
          <w:p w14:paraId="56FCF72C" w14:textId="3A99F81C" w:rsidR="00F15B3C" w:rsidRPr="00691BBD" w:rsidRDefault="00170D89" w:rsidP="00F23351">
            <w:pPr>
              <w:jc w:val="both"/>
            </w:pPr>
            <w:r w:rsidRPr="00170D89">
              <w:t>Rūpnīcas testi</w:t>
            </w:r>
          </w:p>
        </w:tc>
        <w:tc>
          <w:tcPr>
            <w:tcW w:w="5245" w:type="dxa"/>
            <w:noWrap/>
          </w:tcPr>
          <w:p w14:paraId="41A34A6C" w14:textId="2B8447E0" w:rsidR="00F15B3C" w:rsidRPr="00312F27" w:rsidRDefault="008079D2" w:rsidP="001D2136">
            <w:pPr>
              <w:tabs>
                <w:tab w:val="left" w:pos="72"/>
              </w:tabs>
              <w:autoSpaceDE w:val="0"/>
              <w:autoSpaceDN w:val="0"/>
              <w:adjustRightInd w:val="0"/>
              <w:spacing w:line="240" w:lineRule="atLeast"/>
              <w:ind w:left="72" w:hanging="4"/>
              <w:jc w:val="both"/>
            </w:pPr>
            <w:r w:rsidRPr="008079D2">
              <w:t>Vai prasība iesniegt rūpnīcā veiktu slodzes testu un trokšņa līmeņa testa protokolu ir izpildāma visiem piedāvātajiem modeļiem? Vai ir nepieciešams precizēt testu veikšanas un dokumentēšanas kārtību?</w:t>
            </w:r>
          </w:p>
        </w:tc>
        <w:tc>
          <w:tcPr>
            <w:tcW w:w="2410" w:type="dxa"/>
          </w:tcPr>
          <w:p w14:paraId="306AD93E" w14:textId="77777777" w:rsidR="00F15B3C" w:rsidRPr="00691BBD" w:rsidRDefault="00F15B3C" w:rsidP="00F23351">
            <w:pPr>
              <w:tabs>
                <w:tab w:val="left" w:pos="72"/>
              </w:tabs>
              <w:autoSpaceDE w:val="0"/>
              <w:autoSpaceDN w:val="0"/>
              <w:adjustRightInd w:val="0"/>
              <w:spacing w:line="240" w:lineRule="atLeast"/>
              <w:ind w:left="72" w:hanging="4"/>
              <w:jc w:val="both"/>
            </w:pPr>
          </w:p>
        </w:tc>
      </w:tr>
      <w:tr w:rsidR="00FA3850" w:rsidRPr="00691BBD" w14:paraId="642FA97C" w14:textId="536870B4" w:rsidTr="00FA3850">
        <w:trPr>
          <w:trHeight w:val="20"/>
        </w:trPr>
        <w:tc>
          <w:tcPr>
            <w:tcW w:w="738" w:type="dxa"/>
            <w:noWrap/>
          </w:tcPr>
          <w:p w14:paraId="5B86E991" w14:textId="691D1E9C" w:rsidR="00FA3850" w:rsidRPr="00691BBD" w:rsidRDefault="00CD4CB1" w:rsidP="00F23351">
            <w:pPr>
              <w:pStyle w:val="ListParagraph"/>
              <w:ind w:left="66" w:right="-392"/>
              <w:jc w:val="both"/>
            </w:pPr>
            <w:r>
              <w:t>10</w:t>
            </w:r>
            <w:r w:rsidR="00FA3850" w:rsidRPr="00691BBD">
              <w:t>.</w:t>
            </w:r>
          </w:p>
        </w:tc>
        <w:tc>
          <w:tcPr>
            <w:tcW w:w="1843" w:type="dxa"/>
            <w:noWrap/>
          </w:tcPr>
          <w:p w14:paraId="61BB4A5F" w14:textId="1E583E8D" w:rsidR="00FA3850" w:rsidRPr="00691BBD" w:rsidRDefault="00FA3850" w:rsidP="00F23351">
            <w:pPr>
              <w:jc w:val="both"/>
            </w:pPr>
            <w:r w:rsidRPr="00691BBD">
              <w:t>Vērtēšanas kritēriji</w:t>
            </w:r>
          </w:p>
        </w:tc>
        <w:tc>
          <w:tcPr>
            <w:tcW w:w="5245" w:type="dxa"/>
            <w:noWrap/>
          </w:tcPr>
          <w:p w14:paraId="01A2F8CE" w14:textId="4FC05202" w:rsidR="001D2136" w:rsidRPr="00691BBD" w:rsidRDefault="007A592E" w:rsidP="001D2136">
            <w:pPr>
              <w:tabs>
                <w:tab w:val="left" w:pos="72"/>
              </w:tabs>
              <w:autoSpaceDE w:val="0"/>
              <w:autoSpaceDN w:val="0"/>
              <w:adjustRightInd w:val="0"/>
              <w:spacing w:line="240" w:lineRule="atLeast"/>
              <w:ind w:left="72" w:hanging="4"/>
              <w:jc w:val="both"/>
            </w:pPr>
            <w:r w:rsidRPr="007A592E">
              <w:t>Vai Pasūtītāja plānotie saimnieciski visizdevīgākā piedāvājuma vērtēšanas kritēriji – cena, apkopes izmaksas, garantijas termiņš, piekabes garantija un attālinātās uzraudzības programmatūras nodrošinājuma periods – ir objektīvi, izmērāmi un samērīgi? Lūdzam sniegt priekšlikumus.</w:t>
            </w:r>
          </w:p>
        </w:tc>
        <w:tc>
          <w:tcPr>
            <w:tcW w:w="2410" w:type="dxa"/>
          </w:tcPr>
          <w:p w14:paraId="68B87AC3" w14:textId="77777777" w:rsidR="00FA3850" w:rsidRPr="00691BBD" w:rsidRDefault="00FA3850" w:rsidP="00F23351">
            <w:pPr>
              <w:tabs>
                <w:tab w:val="left" w:pos="72"/>
              </w:tabs>
              <w:autoSpaceDE w:val="0"/>
              <w:autoSpaceDN w:val="0"/>
              <w:adjustRightInd w:val="0"/>
              <w:spacing w:line="240" w:lineRule="atLeast"/>
              <w:ind w:left="72" w:hanging="4"/>
              <w:jc w:val="both"/>
            </w:pPr>
          </w:p>
        </w:tc>
      </w:tr>
      <w:tr w:rsidR="000773BF" w:rsidRPr="00691BBD" w14:paraId="535B85DA" w14:textId="77777777" w:rsidTr="00FA3850">
        <w:trPr>
          <w:trHeight w:val="20"/>
        </w:trPr>
        <w:tc>
          <w:tcPr>
            <w:tcW w:w="738" w:type="dxa"/>
            <w:noWrap/>
          </w:tcPr>
          <w:p w14:paraId="2542F1DE" w14:textId="07016675" w:rsidR="000773BF" w:rsidRDefault="004F179B" w:rsidP="00F23351">
            <w:pPr>
              <w:pStyle w:val="ListParagraph"/>
              <w:ind w:left="66" w:right="-392"/>
              <w:jc w:val="both"/>
            </w:pPr>
            <w:r>
              <w:t>11.</w:t>
            </w:r>
          </w:p>
        </w:tc>
        <w:tc>
          <w:tcPr>
            <w:tcW w:w="1843" w:type="dxa"/>
            <w:noWrap/>
          </w:tcPr>
          <w:p w14:paraId="14458B45" w14:textId="61D30C4E" w:rsidR="000773BF" w:rsidRPr="00691BBD" w:rsidRDefault="000773BF" w:rsidP="00F23351">
            <w:pPr>
              <w:jc w:val="both"/>
              <w:textAlignment w:val="baseline"/>
            </w:pPr>
            <w:r w:rsidRPr="000773BF">
              <w:t>Garantētais un negarantētais apjoms</w:t>
            </w:r>
          </w:p>
        </w:tc>
        <w:tc>
          <w:tcPr>
            <w:tcW w:w="5245" w:type="dxa"/>
            <w:noWrap/>
          </w:tcPr>
          <w:p w14:paraId="4AFCA3B1" w14:textId="1D28A992" w:rsidR="000773BF" w:rsidRPr="00691BBD" w:rsidRDefault="000A3306" w:rsidP="00F23351">
            <w:pPr>
              <w:jc w:val="both"/>
            </w:pPr>
            <w:r w:rsidRPr="000A3306">
              <w:t>Vai garantētā un negarantētā apjoma noteikšana ietekmē piedāvājuma cenu vai piegādes nosacījumus? Ja jā, lūdzam norādīt, kāds pasūtījuma modelis būtu tirgum piemērotāks.</w:t>
            </w:r>
          </w:p>
        </w:tc>
        <w:tc>
          <w:tcPr>
            <w:tcW w:w="2410" w:type="dxa"/>
          </w:tcPr>
          <w:p w14:paraId="59209E08" w14:textId="77777777" w:rsidR="000773BF" w:rsidRPr="00691BBD" w:rsidRDefault="000773BF" w:rsidP="00F23351">
            <w:pPr>
              <w:jc w:val="both"/>
            </w:pPr>
          </w:p>
        </w:tc>
      </w:tr>
      <w:tr w:rsidR="00FA3850" w:rsidRPr="00691BBD" w14:paraId="29F09239" w14:textId="013F7CD8" w:rsidTr="00FA3850">
        <w:trPr>
          <w:trHeight w:val="20"/>
        </w:trPr>
        <w:tc>
          <w:tcPr>
            <w:tcW w:w="738" w:type="dxa"/>
            <w:noWrap/>
          </w:tcPr>
          <w:p w14:paraId="1385F229" w14:textId="148D9FC7" w:rsidR="00FA3850" w:rsidRPr="00691BBD" w:rsidRDefault="00CD4CB1" w:rsidP="00F23351">
            <w:pPr>
              <w:pStyle w:val="ListParagraph"/>
              <w:ind w:left="66" w:right="-392"/>
              <w:jc w:val="both"/>
            </w:pPr>
            <w:r>
              <w:t>1</w:t>
            </w:r>
            <w:r w:rsidR="004F179B">
              <w:t>2</w:t>
            </w:r>
            <w:r w:rsidR="00FA3850" w:rsidRPr="00691BBD">
              <w:t>.</w:t>
            </w:r>
          </w:p>
        </w:tc>
        <w:tc>
          <w:tcPr>
            <w:tcW w:w="1843" w:type="dxa"/>
            <w:noWrap/>
          </w:tcPr>
          <w:p w14:paraId="14A7D45B" w14:textId="1FC5E168" w:rsidR="00FA3850" w:rsidRPr="00691BBD" w:rsidRDefault="00FA3850" w:rsidP="00F23351">
            <w:pPr>
              <w:jc w:val="both"/>
              <w:textAlignment w:val="baseline"/>
            </w:pPr>
            <w:r w:rsidRPr="00691BBD">
              <w:t>Līgums</w:t>
            </w:r>
          </w:p>
        </w:tc>
        <w:tc>
          <w:tcPr>
            <w:tcW w:w="5245" w:type="dxa"/>
            <w:noWrap/>
          </w:tcPr>
          <w:p w14:paraId="08A3ED6B" w14:textId="0C681BE1" w:rsidR="00FA3850" w:rsidRPr="00691BBD" w:rsidRDefault="00FA3850" w:rsidP="00F23351">
            <w:pPr>
              <w:jc w:val="both"/>
            </w:pPr>
            <w:r w:rsidRPr="00691BBD">
              <w:t>Saskaņā ar līguma noteikumiem:</w:t>
            </w:r>
          </w:p>
          <w:p w14:paraId="3B72EFB6" w14:textId="25D9FA36" w:rsidR="00FA3850" w:rsidRPr="00691BBD" w:rsidRDefault="00FA3850" w:rsidP="00683DED">
            <w:pPr>
              <w:jc w:val="both"/>
            </w:pPr>
            <w:r w:rsidRPr="00691BBD">
              <w:t xml:space="preserve">Ja Līguma speciālajos noteikumos nav noteikts citādi, samaksa par Pasūtījuma izpildi veicama ar pēcapmaksu. </w:t>
            </w:r>
          </w:p>
          <w:p w14:paraId="2065C04A" w14:textId="6E505B28" w:rsidR="00FA3850" w:rsidRPr="00691BBD" w:rsidRDefault="00FA3850" w:rsidP="00683DED">
            <w:pPr>
              <w:jc w:val="both"/>
            </w:pPr>
            <w:r w:rsidRPr="00691BBD">
              <w:t xml:space="preserve">Pēcapmaksa par Pasūtījuma izpildi veicama ar pārskaitījumu uz Izpildītāja iesniegtajā attaisnojuma dokumentā (rēķins, preču piegādes dokuments, kurš satur attaisnojuma dokumenta rekvizītus) norādīto Izpildītāja kredītiestādes kontu, kurš atbilst Līgumā norādītajam Izpildītāja kredītiestādes kontam. Pasūtītājs veic samaksu 30 (trīsdesmit) dienu laikā pēc Pasūtījuma (vai tā posma) izpildes, attiecīga dokumenta par Pasūtījuma vai tā daļas nodošanu-pieņemšanu (preču piegādes dokuments, starpakts, nodošanas-pieņemšanas akts) abpusējas </w:t>
            </w:r>
            <w:r w:rsidRPr="00691BBD">
              <w:lastRenderedPageBreak/>
              <w:t>parakstīšanas un attiecīga attaisnojuma dokumenta no Izpildītāja saņemšanas. Par samaksas brīdi uzskatāms Pasūtītāja maksājuma uzdevuma datums.</w:t>
            </w:r>
          </w:p>
          <w:p w14:paraId="058A6926" w14:textId="23B14DAB" w:rsidR="00FA3850" w:rsidRPr="00691BBD" w:rsidRDefault="00FA3850" w:rsidP="00F23351">
            <w:pPr>
              <w:jc w:val="both"/>
            </w:pPr>
          </w:p>
        </w:tc>
        <w:tc>
          <w:tcPr>
            <w:tcW w:w="2410" w:type="dxa"/>
          </w:tcPr>
          <w:p w14:paraId="7BA51E2A" w14:textId="77777777" w:rsidR="00FA3850" w:rsidRPr="00691BBD" w:rsidRDefault="00FA3850" w:rsidP="00F23351">
            <w:pPr>
              <w:jc w:val="both"/>
            </w:pPr>
          </w:p>
        </w:tc>
      </w:tr>
      <w:tr w:rsidR="00982C3C" w:rsidRPr="00691BBD" w14:paraId="30CFD807" w14:textId="77777777" w:rsidTr="00FA3850">
        <w:trPr>
          <w:trHeight w:val="20"/>
        </w:trPr>
        <w:tc>
          <w:tcPr>
            <w:tcW w:w="738" w:type="dxa"/>
            <w:noWrap/>
          </w:tcPr>
          <w:p w14:paraId="37AD8ABA" w14:textId="1E5F432D" w:rsidR="00982C3C" w:rsidRDefault="00982C3C" w:rsidP="00F23351">
            <w:pPr>
              <w:pStyle w:val="ListParagraph"/>
              <w:ind w:left="66" w:right="-392"/>
              <w:jc w:val="both"/>
            </w:pPr>
            <w:r>
              <w:t>1</w:t>
            </w:r>
            <w:r w:rsidR="004F179B">
              <w:t>3</w:t>
            </w:r>
            <w:r>
              <w:t>.</w:t>
            </w:r>
          </w:p>
        </w:tc>
        <w:tc>
          <w:tcPr>
            <w:tcW w:w="1843" w:type="dxa"/>
            <w:noWrap/>
          </w:tcPr>
          <w:p w14:paraId="17AFE587" w14:textId="2FC0159E" w:rsidR="00982C3C" w:rsidRPr="00691BBD" w:rsidRDefault="00022955" w:rsidP="00F23351">
            <w:pPr>
              <w:jc w:val="both"/>
              <w:textAlignment w:val="baseline"/>
            </w:pPr>
            <w:r w:rsidRPr="00022955">
              <w:t>Serviss un garantijas apkalpošana</w:t>
            </w:r>
          </w:p>
        </w:tc>
        <w:tc>
          <w:tcPr>
            <w:tcW w:w="5245" w:type="dxa"/>
            <w:noWrap/>
          </w:tcPr>
          <w:p w14:paraId="52052B5B" w14:textId="4757296F" w:rsidR="00982C3C" w:rsidRPr="00691BBD" w:rsidRDefault="007B5979" w:rsidP="000310B7">
            <w:pPr>
              <w:jc w:val="both"/>
              <w:rPr>
                <w:lang w:bidi="en-GB"/>
              </w:rPr>
            </w:pPr>
            <w:r w:rsidRPr="007B5979">
              <w:rPr>
                <w:lang w:bidi="en-GB"/>
              </w:rPr>
              <w:t>Vai prasība nodrošināt personālu Latvijā ģeneratoru testēšanai, garantijas remontam un apkalpošanai ir tirgū izpildāma? Lūdzam norādīt, vai nepieciešams noteikt konkrētus servisa reakcijas vai remonta izpildes termiņus.</w:t>
            </w:r>
            <w:r w:rsidRPr="007B5979">
              <w:rPr>
                <w:lang w:bidi="en-GB"/>
              </w:rPr>
              <w:tab/>
            </w:r>
          </w:p>
        </w:tc>
        <w:tc>
          <w:tcPr>
            <w:tcW w:w="2410" w:type="dxa"/>
          </w:tcPr>
          <w:p w14:paraId="2B5D2E8E" w14:textId="77777777" w:rsidR="00982C3C" w:rsidRPr="00691BBD" w:rsidRDefault="00982C3C" w:rsidP="00F23351">
            <w:pPr>
              <w:jc w:val="both"/>
            </w:pPr>
          </w:p>
        </w:tc>
      </w:tr>
      <w:tr w:rsidR="00C76F97" w:rsidRPr="00691BBD" w14:paraId="1590AD3A" w14:textId="77777777" w:rsidTr="00FA3850">
        <w:trPr>
          <w:trHeight w:val="20"/>
        </w:trPr>
        <w:tc>
          <w:tcPr>
            <w:tcW w:w="738" w:type="dxa"/>
            <w:noWrap/>
          </w:tcPr>
          <w:p w14:paraId="41C638E4" w14:textId="022A8B74" w:rsidR="00C76F97" w:rsidRPr="00691BBD" w:rsidRDefault="00CB6319" w:rsidP="00F23351">
            <w:pPr>
              <w:pStyle w:val="ListParagraph"/>
              <w:ind w:left="66" w:right="-392"/>
              <w:jc w:val="both"/>
            </w:pPr>
            <w:r>
              <w:t>1</w:t>
            </w:r>
            <w:r w:rsidR="004F179B">
              <w:t>4</w:t>
            </w:r>
            <w:r>
              <w:t>.</w:t>
            </w:r>
          </w:p>
        </w:tc>
        <w:tc>
          <w:tcPr>
            <w:tcW w:w="1843" w:type="dxa"/>
            <w:noWrap/>
          </w:tcPr>
          <w:p w14:paraId="6C816090" w14:textId="77777777" w:rsidR="00C76F97" w:rsidRPr="00691BBD" w:rsidRDefault="00C76F97" w:rsidP="00F23351">
            <w:pPr>
              <w:jc w:val="both"/>
              <w:textAlignment w:val="baseline"/>
            </w:pPr>
          </w:p>
        </w:tc>
        <w:tc>
          <w:tcPr>
            <w:tcW w:w="5245" w:type="dxa"/>
            <w:noWrap/>
          </w:tcPr>
          <w:p w14:paraId="3A625712" w14:textId="4F6C0359" w:rsidR="00C76F97" w:rsidRPr="00691BBD" w:rsidRDefault="00946A85" w:rsidP="000310B7">
            <w:pPr>
              <w:jc w:val="both"/>
            </w:pPr>
            <w:r w:rsidRPr="00691BBD">
              <w:rPr>
                <w:lang w:bidi="en-GB"/>
              </w:rPr>
              <w:t>Citi nosacījumi (lūdzam norādīt).</w:t>
            </w:r>
          </w:p>
        </w:tc>
        <w:tc>
          <w:tcPr>
            <w:tcW w:w="2410" w:type="dxa"/>
          </w:tcPr>
          <w:p w14:paraId="69B31099" w14:textId="77777777" w:rsidR="00C76F97" w:rsidRPr="00691BBD" w:rsidRDefault="00C76F97" w:rsidP="00F23351">
            <w:pPr>
              <w:jc w:val="both"/>
            </w:pPr>
          </w:p>
        </w:tc>
      </w:tr>
      <w:tr w:rsidR="000310B7" w:rsidRPr="00691BBD" w14:paraId="4ACE8BB1" w14:textId="77777777" w:rsidTr="00FA3850">
        <w:trPr>
          <w:trHeight w:val="20"/>
        </w:trPr>
        <w:tc>
          <w:tcPr>
            <w:tcW w:w="738" w:type="dxa"/>
            <w:noWrap/>
          </w:tcPr>
          <w:p w14:paraId="773C131B" w14:textId="3B8FB616" w:rsidR="000310B7" w:rsidRPr="00691BBD" w:rsidRDefault="00CB6319" w:rsidP="00F23351">
            <w:pPr>
              <w:pStyle w:val="ListParagraph"/>
              <w:ind w:left="66" w:right="-392"/>
              <w:jc w:val="both"/>
            </w:pPr>
            <w:r>
              <w:t>1</w:t>
            </w:r>
            <w:r w:rsidR="004F179B">
              <w:t>5</w:t>
            </w:r>
            <w:r>
              <w:t>.</w:t>
            </w:r>
          </w:p>
        </w:tc>
        <w:tc>
          <w:tcPr>
            <w:tcW w:w="1843" w:type="dxa"/>
            <w:noWrap/>
          </w:tcPr>
          <w:p w14:paraId="56B5EF0A" w14:textId="77777777" w:rsidR="000310B7" w:rsidRPr="00691BBD" w:rsidRDefault="000310B7" w:rsidP="00F23351">
            <w:pPr>
              <w:jc w:val="both"/>
              <w:textAlignment w:val="baseline"/>
            </w:pPr>
          </w:p>
        </w:tc>
        <w:tc>
          <w:tcPr>
            <w:tcW w:w="5245" w:type="dxa"/>
            <w:noWrap/>
          </w:tcPr>
          <w:p w14:paraId="1CA032C5" w14:textId="6203A759" w:rsidR="000310B7" w:rsidRPr="00691BBD" w:rsidRDefault="00946A85" w:rsidP="00F23351">
            <w:pPr>
              <w:jc w:val="both"/>
            </w:pPr>
            <w:r w:rsidRPr="00691BBD">
              <w:rPr>
                <w:lang w:bidi="en-GB"/>
              </w:rPr>
              <w:t>Citi jautājumi Pasūtītājam?</w:t>
            </w:r>
          </w:p>
        </w:tc>
        <w:tc>
          <w:tcPr>
            <w:tcW w:w="2410" w:type="dxa"/>
          </w:tcPr>
          <w:p w14:paraId="48C864C4" w14:textId="77777777" w:rsidR="000310B7" w:rsidRPr="00691BBD" w:rsidRDefault="000310B7" w:rsidP="00F23351">
            <w:pPr>
              <w:jc w:val="both"/>
            </w:pPr>
          </w:p>
        </w:tc>
      </w:tr>
    </w:tbl>
    <w:p w14:paraId="39F6927B" w14:textId="77777777" w:rsidR="00E679D9" w:rsidRPr="00691BBD" w:rsidRDefault="00E679D9" w:rsidP="00F23351">
      <w:pPr>
        <w:ind w:right="-31"/>
        <w:jc w:val="both"/>
        <w:rPr>
          <w:color w:val="002060"/>
          <w:lang w:bidi="en-GB"/>
        </w:rPr>
      </w:pPr>
    </w:p>
    <w:tbl>
      <w:tblPr>
        <w:tblStyle w:val="TableGrid"/>
        <w:tblW w:w="10207" w:type="dxa"/>
        <w:tblInd w:w="-147" w:type="dxa"/>
        <w:tblLook w:val="04A0" w:firstRow="1" w:lastRow="0" w:firstColumn="1" w:lastColumn="0" w:noHBand="0" w:noVBand="1"/>
      </w:tblPr>
      <w:tblGrid>
        <w:gridCol w:w="1037"/>
        <w:gridCol w:w="9170"/>
      </w:tblGrid>
      <w:tr w:rsidR="0002136E" w:rsidRPr="00691BBD" w14:paraId="42E2566B" w14:textId="77777777" w:rsidTr="00F23FE5">
        <w:tc>
          <w:tcPr>
            <w:tcW w:w="1037" w:type="dxa"/>
          </w:tcPr>
          <w:p w14:paraId="29A8B445" w14:textId="7929FD2C" w:rsidR="0002136E" w:rsidRPr="00691BBD" w:rsidRDefault="00CB6319" w:rsidP="00F23351">
            <w:pPr>
              <w:ind w:right="-31"/>
              <w:jc w:val="both"/>
              <w:rPr>
                <w:lang w:bidi="en-GB"/>
              </w:rPr>
            </w:pPr>
            <w:r>
              <w:rPr>
                <w:lang w:bidi="en-GB"/>
              </w:rPr>
              <w:t>1</w:t>
            </w:r>
            <w:r w:rsidR="004F179B">
              <w:rPr>
                <w:lang w:bidi="en-GB"/>
              </w:rPr>
              <w:t>6</w:t>
            </w:r>
            <w:r>
              <w:rPr>
                <w:lang w:bidi="en-GB"/>
              </w:rPr>
              <w:t>.</w:t>
            </w:r>
          </w:p>
        </w:tc>
        <w:tc>
          <w:tcPr>
            <w:tcW w:w="9170" w:type="dxa"/>
          </w:tcPr>
          <w:p w14:paraId="4D40BD1F" w14:textId="77777777" w:rsidR="0002136E" w:rsidRPr="00691BBD" w:rsidRDefault="0002136E" w:rsidP="00F23351">
            <w:pPr>
              <w:ind w:right="-31"/>
              <w:jc w:val="both"/>
              <w:rPr>
                <w:lang w:bidi="en-GB"/>
              </w:rPr>
            </w:pPr>
            <w:r w:rsidRPr="00691BBD">
              <w:rPr>
                <w:lang w:bidi="en-GB"/>
              </w:rPr>
              <w:t>Vārds, uzvārds:</w:t>
            </w:r>
          </w:p>
          <w:p w14:paraId="796A0331" w14:textId="77777777" w:rsidR="00BD6C56" w:rsidRPr="00691BBD" w:rsidRDefault="00BD6C56" w:rsidP="00F23351">
            <w:pPr>
              <w:ind w:right="-31"/>
              <w:jc w:val="both"/>
              <w:rPr>
                <w:lang w:bidi="en-GB"/>
              </w:rPr>
            </w:pPr>
            <w:r w:rsidRPr="00691BBD">
              <w:rPr>
                <w:lang w:bidi="en-GB"/>
              </w:rPr>
              <w:t>Uzņēmums:</w:t>
            </w:r>
            <w:r w:rsidRPr="00691BBD">
              <w:rPr>
                <w:lang w:bidi="en-GB"/>
              </w:rPr>
              <w:br/>
              <w:t>Tālrunis:</w:t>
            </w:r>
          </w:p>
          <w:p w14:paraId="6CCE56BC" w14:textId="1BE28402" w:rsidR="00BD6C56" w:rsidRPr="00691BBD" w:rsidRDefault="00BD6C56" w:rsidP="00F23351">
            <w:pPr>
              <w:ind w:right="-31"/>
              <w:jc w:val="both"/>
              <w:rPr>
                <w:lang w:bidi="en-GB"/>
              </w:rPr>
            </w:pPr>
            <w:r w:rsidRPr="00691BBD">
              <w:rPr>
                <w:lang w:bidi="en-GB"/>
              </w:rPr>
              <w:t>E-pasts:</w:t>
            </w:r>
          </w:p>
        </w:tc>
      </w:tr>
    </w:tbl>
    <w:p w14:paraId="2CA0EE8D" w14:textId="77777777" w:rsidR="0049487C" w:rsidRDefault="0049487C" w:rsidP="00F23351">
      <w:pPr>
        <w:ind w:right="-31"/>
        <w:jc w:val="both"/>
        <w:rPr>
          <w:lang w:bidi="en-GB"/>
        </w:rPr>
      </w:pPr>
    </w:p>
    <w:p w14:paraId="15B0236C" w14:textId="34EC5DE2" w:rsidR="00E679D9" w:rsidRDefault="0049487C" w:rsidP="0049487C">
      <w:pPr>
        <w:ind w:right="-31"/>
        <w:jc w:val="center"/>
        <w:rPr>
          <w:lang w:bidi="en-GB"/>
        </w:rPr>
      </w:pPr>
      <w:r w:rsidRPr="0049487C">
        <w:rPr>
          <w:lang w:bidi="en-GB"/>
        </w:rPr>
        <w:t>Jau iepriekš pateicamies par sniegtajiem komentāriem un priekšlikumiem!</w:t>
      </w:r>
    </w:p>
    <w:p w14:paraId="19F34164" w14:textId="77777777" w:rsidR="00E31B50" w:rsidRDefault="00E31B50" w:rsidP="0049487C">
      <w:pPr>
        <w:ind w:right="-31"/>
        <w:jc w:val="center"/>
        <w:rPr>
          <w:lang w:bidi="en-GB"/>
        </w:rPr>
      </w:pPr>
    </w:p>
    <w:p w14:paraId="08B32F8B" w14:textId="667B770A" w:rsidR="00E31B50" w:rsidRPr="0049487C" w:rsidRDefault="00E31B50" w:rsidP="0049487C">
      <w:pPr>
        <w:ind w:right="-31"/>
        <w:jc w:val="center"/>
        <w:rPr>
          <w:lang w:bidi="en-GB"/>
        </w:rPr>
      </w:pPr>
    </w:p>
    <w:sectPr w:rsidR="00E31B50" w:rsidRPr="0049487C" w:rsidSect="005C3EE6">
      <w:head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8338" w14:textId="77777777" w:rsidR="001835B2" w:rsidRDefault="001835B2" w:rsidP="00AF4695">
      <w:r>
        <w:separator/>
      </w:r>
    </w:p>
  </w:endnote>
  <w:endnote w:type="continuationSeparator" w:id="0">
    <w:p w14:paraId="67774E4C" w14:textId="77777777" w:rsidR="001835B2" w:rsidRDefault="001835B2" w:rsidP="00AF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8FDAE" w14:textId="77777777" w:rsidR="001835B2" w:rsidRDefault="001835B2" w:rsidP="00AF4695">
      <w:r>
        <w:separator/>
      </w:r>
    </w:p>
  </w:footnote>
  <w:footnote w:type="continuationSeparator" w:id="0">
    <w:p w14:paraId="36336024" w14:textId="77777777" w:rsidR="001835B2" w:rsidRDefault="001835B2" w:rsidP="00AF4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6176E" w14:textId="6E29F861" w:rsidR="00D25837" w:rsidRPr="0096063E" w:rsidRDefault="004906A8" w:rsidP="0096063E">
    <w:pPr>
      <w:pStyle w:val="Title"/>
      <w:spacing w:after="360"/>
      <w:rPr>
        <w:color w:val="000000" w:themeColor="text1"/>
      </w:rPr>
    </w:pPr>
    <w:r w:rsidRPr="001E0E89">
      <w:rPr>
        <w:noProof/>
        <w:lang w:val="lv-LV" w:eastAsia="lv-LV"/>
      </w:rPr>
      <w:drawing>
        <wp:inline distT="0" distB="0" distL="0" distR="0" wp14:anchorId="0CFFC00A" wp14:editId="5B2A8CC2">
          <wp:extent cx="869273" cy="367696"/>
          <wp:effectExtent l="0" t="0" r="7620" b="0"/>
          <wp:docPr id="1" name="Picture 1" desc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561" cy="3733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6446"/>
    <w:multiLevelType w:val="multilevel"/>
    <w:tmpl w:val="42CCF614"/>
    <w:lvl w:ilvl="0">
      <w:start w:val="22"/>
      <w:numFmt w:val="decimal"/>
      <w:lvlText w:val="%1."/>
      <w:lvlJc w:val="left"/>
      <w:pPr>
        <w:ind w:left="480" w:hanging="480"/>
      </w:pPr>
      <w:rPr>
        <w:rFonts w:hint="default"/>
      </w:rPr>
    </w:lvl>
    <w:lvl w:ilvl="1">
      <w:start w:val="1"/>
      <w:numFmt w:val="decimal"/>
      <w:lvlText w:val="22.%2."/>
      <w:lvlJc w:val="left"/>
      <w:pPr>
        <w:ind w:left="960" w:hanging="480"/>
      </w:pPr>
      <w:rPr>
        <w:rFonts w:hint="default"/>
        <w:color w:val="000000" w:themeColor="text1"/>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027B44AD"/>
    <w:multiLevelType w:val="multilevel"/>
    <w:tmpl w:val="DE922D38"/>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21DAB"/>
    <w:multiLevelType w:val="multilevel"/>
    <w:tmpl w:val="0F2C74A6"/>
    <w:lvl w:ilvl="0">
      <w:start w:val="1"/>
      <w:numFmt w:val="decimal"/>
      <w:lvlText w:val="%1."/>
      <w:lvlJc w:val="left"/>
      <w:pPr>
        <w:ind w:left="360" w:hanging="360"/>
      </w:pPr>
      <w:rPr>
        <w:color w:val="000000" w:themeColor="text1"/>
        <w:sz w:val="24"/>
        <w:szCs w:val="24"/>
      </w:rPr>
    </w:lvl>
    <w:lvl w:ilvl="1">
      <w:start w:val="1"/>
      <w:numFmt w:val="decimal"/>
      <w:lvlText w:val="%1.%2."/>
      <w:lvlJc w:val="left"/>
      <w:pPr>
        <w:ind w:left="792" w:hanging="432"/>
      </w:pPr>
      <w:rPr>
        <w:b w:val="0"/>
        <w:bCs/>
        <w:color w:val="000000" w:themeColor="text1"/>
        <w:sz w:val="24"/>
        <w:szCs w:val="24"/>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8808A5"/>
    <w:multiLevelType w:val="hybridMultilevel"/>
    <w:tmpl w:val="300495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81E56"/>
    <w:multiLevelType w:val="hybridMultilevel"/>
    <w:tmpl w:val="572A51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0F3138"/>
    <w:multiLevelType w:val="multilevel"/>
    <w:tmpl w:val="C69AA9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03F49"/>
    <w:multiLevelType w:val="hybridMultilevel"/>
    <w:tmpl w:val="788034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3C4FEC"/>
    <w:multiLevelType w:val="hybridMultilevel"/>
    <w:tmpl w:val="87FEB728"/>
    <w:lvl w:ilvl="0" w:tplc="8F8A2B3A">
      <w:start w:val="2"/>
      <w:numFmt w:val="bullet"/>
      <w:lvlText w:val="–"/>
      <w:lvlJc w:val="left"/>
      <w:pPr>
        <w:ind w:left="1507" w:hanging="360"/>
      </w:pPr>
      <w:rPr>
        <w:rFonts w:ascii="Times New Roman" w:eastAsia="Times New Roman" w:hAnsi="Times New Roman" w:cs="Times New Roman" w:hint="default"/>
      </w:rPr>
    </w:lvl>
    <w:lvl w:ilvl="1" w:tplc="04260003" w:tentative="1">
      <w:start w:val="1"/>
      <w:numFmt w:val="bullet"/>
      <w:lvlText w:val="o"/>
      <w:lvlJc w:val="left"/>
      <w:pPr>
        <w:ind w:left="2227" w:hanging="360"/>
      </w:pPr>
      <w:rPr>
        <w:rFonts w:ascii="Courier New" w:hAnsi="Courier New" w:cs="Courier New" w:hint="default"/>
      </w:rPr>
    </w:lvl>
    <w:lvl w:ilvl="2" w:tplc="04260005" w:tentative="1">
      <w:start w:val="1"/>
      <w:numFmt w:val="bullet"/>
      <w:lvlText w:val=""/>
      <w:lvlJc w:val="left"/>
      <w:pPr>
        <w:ind w:left="2947" w:hanging="360"/>
      </w:pPr>
      <w:rPr>
        <w:rFonts w:ascii="Wingdings" w:hAnsi="Wingdings" w:hint="default"/>
      </w:rPr>
    </w:lvl>
    <w:lvl w:ilvl="3" w:tplc="04260001" w:tentative="1">
      <w:start w:val="1"/>
      <w:numFmt w:val="bullet"/>
      <w:lvlText w:val=""/>
      <w:lvlJc w:val="left"/>
      <w:pPr>
        <w:ind w:left="3667" w:hanging="360"/>
      </w:pPr>
      <w:rPr>
        <w:rFonts w:ascii="Symbol" w:hAnsi="Symbol" w:hint="default"/>
      </w:rPr>
    </w:lvl>
    <w:lvl w:ilvl="4" w:tplc="04260003" w:tentative="1">
      <w:start w:val="1"/>
      <w:numFmt w:val="bullet"/>
      <w:lvlText w:val="o"/>
      <w:lvlJc w:val="left"/>
      <w:pPr>
        <w:ind w:left="4387" w:hanging="360"/>
      </w:pPr>
      <w:rPr>
        <w:rFonts w:ascii="Courier New" w:hAnsi="Courier New" w:cs="Courier New" w:hint="default"/>
      </w:rPr>
    </w:lvl>
    <w:lvl w:ilvl="5" w:tplc="04260005" w:tentative="1">
      <w:start w:val="1"/>
      <w:numFmt w:val="bullet"/>
      <w:lvlText w:val=""/>
      <w:lvlJc w:val="left"/>
      <w:pPr>
        <w:ind w:left="5107" w:hanging="360"/>
      </w:pPr>
      <w:rPr>
        <w:rFonts w:ascii="Wingdings" w:hAnsi="Wingdings" w:hint="default"/>
      </w:rPr>
    </w:lvl>
    <w:lvl w:ilvl="6" w:tplc="04260001" w:tentative="1">
      <w:start w:val="1"/>
      <w:numFmt w:val="bullet"/>
      <w:lvlText w:val=""/>
      <w:lvlJc w:val="left"/>
      <w:pPr>
        <w:ind w:left="5827" w:hanging="360"/>
      </w:pPr>
      <w:rPr>
        <w:rFonts w:ascii="Symbol" w:hAnsi="Symbol" w:hint="default"/>
      </w:rPr>
    </w:lvl>
    <w:lvl w:ilvl="7" w:tplc="04260003" w:tentative="1">
      <w:start w:val="1"/>
      <w:numFmt w:val="bullet"/>
      <w:lvlText w:val="o"/>
      <w:lvlJc w:val="left"/>
      <w:pPr>
        <w:ind w:left="6547" w:hanging="360"/>
      </w:pPr>
      <w:rPr>
        <w:rFonts w:ascii="Courier New" w:hAnsi="Courier New" w:cs="Courier New" w:hint="default"/>
      </w:rPr>
    </w:lvl>
    <w:lvl w:ilvl="8" w:tplc="04260005" w:tentative="1">
      <w:start w:val="1"/>
      <w:numFmt w:val="bullet"/>
      <w:lvlText w:val=""/>
      <w:lvlJc w:val="left"/>
      <w:pPr>
        <w:ind w:left="7267" w:hanging="360"/>
      </w:pPr>
      <w:rPr>
        <w:rFonts w:ascii="Wingdings" w:hAnsi="Wingdings" w:hint="default"/>
      </w:rPr>
    </w:lvl>
  </w:abstractNum>
  <w:abstractNum w:abstractNumId="8" w15:restartNumberingAfterBreak="0">
    <w:nsid w:val="1E8A5092"/>
    <w:multiLevelType w:val="multilevel"/>
    <w:tmpl w:val="D988DD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E1493A"/>
    <w:multiLevelType w:val="hybridMultilevel"/>
    <w:tmpl w:val="F27299A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9715D2"/>
    <w:multiLevelType w:val="multilevel"/>
    <w:tmpl w:val="8DF6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ED7995"/>
    <w:multiLevelType w:val="hybridMultilevel"/>
    <w:tmpl w:val="7880343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6F8010F"/>
    <w:multiLevelType w:val="hybridMultilevel"/>
    <w:tmpl w:val="9F867546"/>
    <w:lvl w:ilvl="0" w:tplc="04260005">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38AE2CC3"/>
    <w:multiLevelType w:val="hybridMultilevel"/>
    <w:tmpl w:val="EA30CBE2"/>
    <w:lvl w:ilvl="0" w:tplc="56BCD3C6">
      <w:start w:val="1"/>
      <w:numFmt w:val="decimal"/>
      <w:lvlText w:val="%1."/>
      <w:lvlJc w:val="left"/>
      <w:pPr>
        <w:ind w:left="698" w:hanging="630"/>
      </w:pPr>
      <w:rPr>
        <w:rFonts w:hint="default"/>
      </w:rPr>
    </w:lvl>
    <w:lvl w:ilvl="1" w:tplc="04260019" w:tentative="1">
      <w:start w:val="1"/>
      <w:numFmt w:val="lowerLetter"/>
      <w:lvlText w:val="%2."/>
      <w:lvlJc w:val="left"/>
      <w:pPr>
        <w:ind w:left="1148" w:hanging="360"/>
      </w:pPr>
    </w:lvl>
    <w:lvl w:ilvl="2" w:tplc="0426001B" w:tentative="1">
      <w:start w:val="1"/>
      <w:numFmt w:val="lowerRoman"/>
      <w:lvlText w:val="%3."/>
      <w:lvlJc w:val="right"/>
      <w:pPr>
        <w:ind w:left="1868" w:hanging="180"/>
      </w:pPr>
    </w:lvl>
    <w:lvl w:ilvl="3" w:tplc="0426000F" w:tentative="1">
      <w:start w:val="1"/>
      <w:numFmt w:val="decimal"/>
      <w:lvlText w:val="%4."/>
      <w:lvlJc w:val="left"/>
      <w:pPr>
        <w:ind w:left="2588" w:hanging="360"/>
      </w:pPr>
    </w:lvl>
    <w:lvl w:ilvl="4" w:tplc="04260019" w:tentative="1">
      <w:start w:val="1"/>
      <w:numFmt w:val="lowerLetter"/>
      <w:lvlText w:val="%5."/>
      <w:lvlJc w:val="left"/>
      <w:pPr>
        <w:ind w:left="3308" w:hanging="360"/>
      </w:pPr>
    </w:lvl>
    <w:lvl w:ilvl="5" w:tplc="0426001B" w:tentative="1">
      <w:start w:val="1"/>
      <w:numFmt w:val="lowerRoman"/>
      <w:lvlText w:val="%6."/>
      <w:lvlJc w:val="right"/>
      <w:pPr>
        <w:ind w:left="4028" w:hanging="180"/>
      </w:pPr>
    </w:lvl>
    <w:lvl w:ilvl="6" w:tplc="0426000F" w:tentative="1">
      <w:start w:val="1"/>
      <w:numFmt w:val="decimal"/>
      <w:lvlText w:val="%7."/>
      <w:lvlJc w:val="left"/>
      <w:pPr>
        <w:ind w:left="4748" w:hanging="360"/>
      </w:pPr>
    </w:lvl>
    <w:lvl w:ilvl="7" w:tplc="04260019" w:tentative="1">
      <w:start w:val="1"/>
      <w:numFmt w:val="lowerLetter"/>
      <w:lvlText w:val="%8."/>
      <w:lvlJc w:val="left"/>
      <w:pPr>
        <w:ind w:left="5468" w:hanging="360"/>
      </w:pPr>
    </w:lvl>
    <w:lvl w:ilvl="8" w:tplc="0426001B" w:tentative="1">
      <w:start w:val="1"/>
      <w:numFmt w:val="lowerRoman"/>
      <w:lvlText w:val="%9."/>
      <w:lvlJc w:val="right"/>
      <w:pPr>
        <w:ind w:left="6188" w:hanging="180"/>
      </w:pPr>
    </w:lvl>
  </w:abstractNum>
  <w:abstractNum w:abstractNumId="14" w15:restartNumberingAfterBreak="0">
    <w:nsid w:val="38BD5BC9"/>
    <w:multiLevelType w:val="multilevel"/>
    <w:tmpl w:val="8AE0266C"/>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D825E25"/>
    <w:multiLevelType w:val="hybridMultilevel"/>
    <w:tmpl w:val="EE9ECC4C"/>
    <w:lvl w:ilvl="0" w:tplc="04260005">
      <w:start w:val="1"/>
      <w:numFmt w:val="bullet"/>
      <w:lvlText w:val=""/>
      <w:lvlJc w:val="left"/>
      <w:pPr>
        <w:ind w:left="108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4B220E56"/>
    <w:multiLevelType w:val="multilevel"/>
    <w:tmpl w:val="5E788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CD5C3F"/>
    <w:multiLevelType w:val="hybridMultilevel"/>
    <w:tmpl w:val="4F7261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71423C"/>
    <w:multiLevelType w:val="multilevel"/>
    <w:tmpl w:val="0F2C74A6"/>
    <w:lvl w:ilvl="0">
      <w:start w:val="1"/>
      <w:numFmt w:val="decimal"/>
      <w:lvlText w:val="%1."/>
      <w:lvlJc w:val="left"/>
      <w:pPr>
        <w:ind w:left="360" w:hanging="360"/>
      </w:pPr>
      <w:rPr>
        <w:color w:val="000000" w:themeColor="text1"/>
        <w:sz w:val="24"/>
        <w:szCs w:val="24"/>
      </w:rPr>
    </w:lvl>
    <w:lvl w:ilvl="1">
      <w:start w:val="1"/>
      <w:numFmt w:val="decimal"/>
      <w:lvlText w:val="%1.%2."/>
      <w:lvlJc w:val="left"/>
      <w:pPr>
        <w:ind w:left="792" w:hanging="432"/>
      </w:pPr>
      <w:rPr>
        <w:b w:val="0"/>
        <w:bCs/>
        <w:color w:val="000000" w:themeColor="text1"/>
        <w:sz w:val="24"/>
        <w:szCs w:val="24"/>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3C5DBB"/>
    <w:multiLevelType w:val="multilevel"/>
    <w:tmpl w:val="990E4B42"/>
    <w:lvl w:ilvl="0">
      <w:start w:val="22"/>
      <w:numFmt w:val="decimal"/>
      <w:lvlText w:val="%1."/>
      <w:lvlJc w:val="left"/>
      <w:pPr>
        <w:ind w:left="480" w:hanging="480"/>
      </w:pPr>
      <w:rPr>
        <w:rFonts w:hint="default"/>
      </w:rPr>
    </w:lvl>
    <w:lvl w:ilvl="1">
      <w:start w:val="1"/>
      <w:numFmt w:val="decimal"/>
      <w:lvlText w:val="22.%2."/>
      <w:lvlJc w:val="left"/>
      <w:pPr>
        <w:ind w:left="1140" w:hanging="480"/>
      </w:pPr>
      <w:rPr>
        <w:rFonts w:hint="default"/>
        <w:color w:val="000000" w:themeColor="text1"/>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0" w15:restartNumberingAfterBreak="0">
    <w:nsid w:val="5EE40AEA"/>
    <w:multiLevelType w:val="hybridMultilevel"/>
    <w:tmpl w:val="2C729C0C"/>
    <w:lvl w:ilvl="0" w:tplc="5608EAB2">
      <w:start w:val="22"/>
      <w:numFmt w:val="bullet"/>
      <w:lvlText w:val="-"/>
      <w:lvlJc w:val="left"/>
      <w:pPr>
        <w:ind w:left="960" w:hanging="360"/>
      </w:pPr>
      <w:rPr>
        <w:rFonts w:ascii="Times New Roman" w:eastAsia="Times New Roman" w:hAnsi="Times New Roman" w:cs="Times New Roman" w:hint="default"/>
      </w:rPr>
    </w:lvl>
    <w:lvl w:ilvl="1" w:tplc="04260003" w:tentative="1">
      <w:start w:val="1"/>
      <w:numFmt w:val="bullet"/>
      <w:lvlText w:val="o"/>
      <w:lvlJc w:val="left"/>
      <w:pPr>
        <w:ind w:left="1680" w:hanging="360"/>
      </w:pPr>
      <w:rPr>
        <w:rFonts w:ascii="Courier New" w:hAnsi="Courier New" w:cs="Courier New" w:hint="default"/>
      </w:rPr>
    </w:lvl>
    <w:lvl w:ilvl="2" w:tplc="04260005" w:tentative="1">
      <w:start w:val="1"/>
      <w:numFmt w:val="bullet"/>
      <w:lvlText w:val=""/>
      <w:lvlJc w:val="left"/>
      <w:pPr>
        <w:ind w:left="2400" w:hanging="360"/>
      </w:pPr>
      <w:rPr>
        <w:rFonts w:ascii="Wingdings" w:hAnsi="Wingdings" w:hint="default"/>
      </w:rPr>
    </w:lvl>
    <w:lvl w:ilvl="3" w:tplc="04260001" w:tentative="1">
      <w:start w:val="1"/>
      <w:numFmt w:val="bullet"/>
      <w:lvlText w:val=""/>
      <w:lvlJc w:val="left"/>
      <w:pPr>
        <w:ind w:left="3120" w:hanging="360"/>
      </w:pPr>
      <w:rPr>
        <w:rFonts w:ascii="Symbol" w:hAnsi="Symbol" w:hint="default"/>
      </w:rPr>
    </w:lvl>
    <w:lvl w:ilvl="4" w:tplc="04260003" w:tentative="1">
      <w:start w:val="1"/>
      <w:numFmt w:val="bullet"/>
      <w:lvlText w:val="o"/>
      <w:lvlJc w:val="left"/>
      <w:pPr>
        <w:ind w:left="3840" w:hanging="360"/>
      </w:pPr>
      <w:rPr>
        <w:rFonts w:ascii="Courier New" w:hAnsi="Courier New" w:cs="Courier New" w:hint="default"/>
      </w:rPr>
    </w:lvl>
    <w:lvl w:ilvl="5" w:tplc="04260005" w:tentative="1">
      <w:start w:val="1"/>
      <w:numFmt w:val="bullet"/>
      <w:lvlText w:val=""/>
      <w:lvlJc w:val="left"/>
      <w:pPr>
        <w:ind w:left="4560" w:hanging="360"/>
      </w:pPr>
      <w:rPr>
        <w:rFonts w:ascii="Wingdings" w:hAnsi="Wingdings" w:hint="default"/>
      </w:rPr>
    </w:lvl>
    <w:lvl w:ilvl="6" w:tplc="04260001" w:tentative="1">
      <w:start w:val="1"/>
      <w:numFmt w:val="bullet"/>
      <w:lvlText w:val=""/>
      <w:lvlJc w:val="left"/>
      <w:pPr>
        <w:ind w:left="5280" w:hanging="360"/>
      </w:pPr>
      <w:rPr>
        <w:rFonts w:ascii="Symbol" w:hAnsi="Symbol" w:hint="default"/>
      </w:rPr>
    </w:lvl>
    <w:lvl w:ilvl="7" w:tplc="04260003" w:tentative="1">
      <w:start w:val="1"/>
      <w:numFmt w:val="bullet"/>
      <w:lvlText w:val="o"/>
      <w:lvlJc w:val="left"/>
      <w:pPr>
        <w:ind w:left="6000" w:hanging="360"/>
      </w:pPr>
      <w:rPr>
        <w:rFonts w:ascii="Courier New" w:hAnsi="Courier New" w:cs="Courier New" w:hint="default"/>
      </w:rPr>
    </w:lvl>
    <w:lvl w:ilvl="8" w:tplc="04260005" w:tentative="1">
      <w:start w:val="1"/>
      <w:numFmt w:val="bullet"/>
      <w:lvlText w:val=""/>
      <w:lvlJc w:val="left"/>
      <w:pPr>
        <w:ind w:left="6720" w:hanging="360"/>
      </w:pPr>
      <w:rPr>
        <w:rFonts w:ascii="Wingdings" w:hAnsi="Wingdings" w:hint="default"/>
      </w:rPr>
    </w:lvl>
  </w:abstractNum>
  <w:abstractNum w:abstractNumId="21" w15:restartNumberingAfterBreak="0">
    <w:nsid w:val="5FED47B2"/>
    <w:multiLevelType w:val="hybridMultilevel"/>
    <w:tmpl w:val="37841616"/>
    <w:lvl w:ilvl="0" w:tplc="3CA8435A">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3C82A1F"/>
    <w:multiLevelType w:val="multilevel"/>
    <w:tmpl w:val="4B964732"/>
    <w:lvl w:ilvl="0">
      <w:start w:val="1"/>
      <w:numFmt w:val="decimal"/>
      <w:lvlText w:val="%1."/>
      <w:lvlJc w:val="left"/>
      <w:pPr>
        <w:ind w:left="786" w:hanging="360"/>
      </w:pPr>
    </w:lvl>
    <w:lvl w:ilvl="1">
      <w:start w:val="1"/>
      <w:numFmt w:val="decimal"/>
      <w:isLgl/>
      <w:lvlText w:val="%1.%2."/>
      <w:lvlJc w:val="left"/>
      <w:pPr>
        <w:ind w:left="786" w:hanging="360"/>
      </w:pPr>
      <w:rPr>
        <w:rFonts w:hint="default"/>
        <w:sz w:val="22"/>
      </w:rPr>
    </w:lvl>
    <w:lvl w:ilvl="2">
      <w:start w:val="1"/>
      <w:numFmt w:val="decimal"/>
      <w:isLgl/>
      <w:lvlText w:val="%1.%2.%3."/>
      <w:lvlJc w:val="left"/>
      <w:pPr>
        <w:ind w:left="1146" w:hanging="720"/>
      </w:pPr>
      <w:rPr>
        <w:rFonts w:hint="default"/>
        <w:sz w:val="22"/>
      </w:rPr>
    </w:lvl>
    <w:lvl w:ilvl="3">
      <w:start w:val="1"/>
      <w:numFmt w:val="decimal"/>
      <w:isLgl/>
      <w:lvlText w:val="%1.%2.%3.%4."/>
      <w:lvlJc w:val="left"/>
      <w:pPr>
        <w:ind w:left="1146" w:hanging="720"/>
      </w:pPr>
      <w:rPr>
        <w:rFonts w:hint="default"/>
        <w:sz w:val="22"/>
      </w:rPr>
    </w:lvl>
    <w:lvl w:ilvl="4">
      <w:start w:val="1"/>
      <w:numFmt w:val="decimal"/>
      <w:isLgl/>
      <w:lvlText w:val="%1.%2.%3.%4.%5."/>
      <w:lvlJc w:val="left"/>
      <w:pPr>
        <w:ind w:left="1506" w:hanging="1080"/>
      </w:pPr>
      <w:rPr>
        <w:rFonts w:hint="default"/>
        <w:sz w:val="22"/>
      </w:rPr>
    </w:lvl>
    <w:lvl w:ilvl="5">
      <w:start w:val="1"/>
      <w:numFmt w:val="decimal"/>
      <w:isLgl/>
      <w:lvlText w:val="%1.%2.%3.%4.%5.%6."/>
      <w:lvlJc w:val="left"/>
      <w:pPr>
        <w:ind w:left="1506" w:hanging="1080"/>
      </w:pPr>
      <w:rPr>
        <w:rFonts w:hint="default"/>
        <w:sz w:val="22"/>
      </w:rPr>
    </w:lvl>
    <w:lvl w:ilvl="6">
      <w:start w:val="1"/>
      <w:numFmt w:val="decimal"/>
      <w:isLgl/>
      <w:lvlText w:val="%1.%2.%3.%4.%5.%6.%7."/>
      <w:lvlJc w:val="left"/>
      <w:pPr>
        <w:ind w:left="1866" w:hanging="1440"/>
      </w:pPr>
      <w:rPr>
        <w:rFonts w:hint="default"/>
        <w:sz w:val="22"/>
      </w:rPr>
    </w:lvl>
    <w:lvl w:ilvl="7">
      <w:start w:val="1"/>
      <w:numFmt w:val="decimal"/>
      <w:isLgl/>
      <w:lvlText w:val="%1.%2.%3.%4.%5.%6.%7.%8."/>
      <w:lvlJc w:val="left"/>
      <w:pPr>
        <w:ind w:left="1866" w:hanging="1440"/>
      </w:pPr>
      <w:rPr>
        <w:rFonts w:hint="default"/>
        <w:sz w:val="22"/>
      </w:rPr>
    </w:lvl>
    <w:lvl w:ilvl="8">
      <w:start w:val="1"/>
      <w:numFmt w:val="decimal"/>
      <w:isLgl/>
      <w:lvlText w:val="%1.%2.%3.%4.%5.%6.%7.%8.%9."/>
      <w:lvlJc w:val="left"/>
      <w:pPr>
        <w:ind w:left="2226" w:hanging="1800"/>
      </w:pPr>
      <w:rPr>
        <w:rFonts w:hint="default"/>
        <w:sz w:val="22"/>
      </w:rPr>
    </w:lvl>
  </w:abstractNum>
  <w:abstractNum w:abstractNumId="23" w15:restartNumberingAfterBreak="0">
    <w:nsid w:val="688B785A"/>
    <w:multiLevelType w:val="hybridMultilevel"/>
    <w:tmpl w:val="788034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CB1A06"/>
    <w:multiLevelType w:val="multilevel"/>
    <w:tmpl w:val="192A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57064F"/>
    <w:multiLevelType w:val="multilevel"/>
    <w:tmpl w:val="81BCB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6E4D3B"/>
    <w:multiLevelType w:val="hybridMultilevel"/>
    <w:tmpl w:val="4762DE6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27D77DE"/>
    <w:multiLevelType w:val="hybridMultilevel"/>
    <w:tmpl w:val="80FE1F62"/>
    <w:lvl w:ilvl="0" w:tplc="3A646888">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6DF2418"/>
    <w:multiLevelType w:val="hybridMultilevel"/>
    <w:tmpl w:val="970E86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D6266C"/>
    <w:multiLevelType w:val="hybridMultilevel"/>
    <w:tmpl w:val="1D1656BE"/>
    <w:lvl w:ilvl="0" w:tplc="04260005">
      <w:start w:val="1"/>
      <w:numFmt w:val="bullet"/>
      <w:lvlText w:val=""/>
      <w:lvlJc w:val="left"/>
      <w:pPr>
        <w:ind w:left="108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7B140C4F"/>
    <w:multiLevelType w:val="multilevel"/>
    <w:tmpl w:val="E10408F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CCD1456"/>
    <w:multiLevelType w:val="hybridMultilevel"/>
    <w:tmpl w:val="C804C55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758552625">
    <w:abstractNumId w:val="4"/>
  </w:num>
  <w:num w:numId="2" w16cid:durableId="1722704373">
    <w:abstractNumId w:val="11"/>
  </w:num>
  <w:num w:numId="3" w16cid:durableId="1210991067">
    <w:abstractNumId w:val="20"/>
  </w:num>
  <w:num w:numId="4" w16cid:durableId="45109572">
    <w:abstractNumId w:val="6"/>
  </w:num>
  <w:num w:numId="5" w16cid:durableId="113598624">
    <w:abstractNumId w:val="30"/>
  </w:num>
  <w:num w:numId="6" w16cid:durableId="1552229330">
    <w:abstractNumId w:val="23"/>
  </w:num>
  <w:num w:numId="7" w16cid:durableId="616067446">
    <w:abstractNumId w:val="3"/>
  </w:num>
  <w:num w:numId="8" w16cid:durableId="241448275">
    <w:abstractNumId w:val="31"/>
  </w:num>
  <w:num w:numId="9" w16cid:durableId="1257129433">
    <w:abstractNumId w:val="28"/>
  </w:num>
  <w:num w:numId="10" w16cid:durableId="1640305776">
    <w:abstractNumId w:val="19"/>
  </w:num>
  <w:num w:numId="11" w16cid:durableId="420610069">
    <w:abstractNumId w:val="0"/>
  </w:num>
  <w:num w:numId="12" w16cid:durableId="1459103808">
    <w:abstractNumId w:val="25"/>
  </w:num>
  <w:num w:numId="13" w16cid:durableId="468397071">
    <w:abstractNumId w:val="24"/>
  </w:num>
  <w:num w:numId="14" w16cid:durableId="473261311">
    <w:abstractNumId w:val="10"/>
  </w:num>
  <w:num w:numId="15" w16cid:durableId="1905066317">
    <w:abstractNumId w:val="21"/>
  </w:num>
  <w:num w:numId="16" w16cid:durableId="1007512738">
    <w:abstractNumId w:val="16"/>
  </w:num>
  <w:num w:numId="17" w16cid:durableId="871111798">
    <w:abstractNumId w:val="5"/>
  </w:num>
  <w:num w:numId="18" w16cid:durableId="573121820">
    <w:abstractNumId w:val="26"/>
  </w:num>
  <w:num w:numId="19" w16cid:durableId="997031371">
    <w:abstractNumId w:val="12"/>
  </w:num>
  <w:num w:numId="20" w16cid:durableId="68579934">
    <w:abstractNumId w:val="14"/>
  </w:num>
  <w:num w:numId="21" w16cid:durableId="694692837">
    <w:abstractNumId w:val="15"/>
  </w:num>
  <w:num w:numId="22" w16cid:durableId="1869567504">
    <w:abstractNumId w:val="29"/>
  </w:num>
  <w:num w:numId="23" w16cid:durableId="878780812">
    <w:abstractNumId w:val="8"/>
  </w:num>
  <w:num w:numId="24" w16cid:durableId="514459436">
    <w:abstractNumId w:val="1"/>
  </w:num>
  <w:num w:numId="25" w16cid:durableId="1627812605">
    <w:abstractNumId w:val="9"/>
  </w:num>
  <w:num w:numId="26" w16cid:durableId="407073612">
    <w:abstractNumId w:val="7"/>
  </w:num>
  <w:num w:numId="27" w16cid:durableId="1644895631">
    <w:abstractNumId w:val="18"/>
  </w:num>
  <w:num w:numId="28" w16cid:durableId="660813061">
    <w:abstractNumId w:val="22"/>
  </w:num>
  <w:num w:numId="29" w16cid:durableId="2066637153">
    <w:abstractNumId w:val="27"/>
  </w:num>
  <w:num w:numId="30" w16cid:durableId="1530871840">
    <w:abstractNumId w:val="2"/>
  </w:num>
  <w:num w:numId="31" w16cid:durableId="2080470561">
    <w:abstractNumId w:val="13"/>
  </w:num>
  <w:num w:numId="32" w16cid:durableId="843015706">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6F4"/>
    <w:rsid w:val="000009AE"/>
    <w:rsid w:val="00000EF3"/>
    <w:rsid w:val="00001CB0"/>
    <w:rsid w:val="00007EA8"/>
    <w:rsid w:val="000108A0"/>
    <w:rsid w:val="0001272C"/>
    <w:rsid w:val="00013A4F"/>
    <w:rsid w:val="00013E98"/>
    <w:rsid w:val="00016594"/>
    <w:rsid w:val="0002136E"/>
    <w:rsid w:val="000213F2"/>
    <w:rsid w:val="000218DF"/>
    <w:rsid w:val="00022955"/>
    <w:rsid w:val="00027C8E"/>
    <w:rsid w:val="000310B7"/>
    <w:rsid w:val="000319C4"/>
    <w:rsid w:val="00032563"/>
    <w:rsid w:val="000348A6"/>
    <w:rsid w:val="00036100"/>
    <w:rsid w:val="00036F00"/>
    <w:rsid w:val="00041E01"/>
    <w:rsid w:val="00042152"/>
    <w:rsid w:val="00042D34"/>
    <w:rsid w:val="00042E58"/>
    <w:rsid w:val="00042F27"/>
    <w:rsid w:val="000467B8"/>
    <w:rsid w:val="00047C6E"/>
    <w:rsid w:val="00050845"/>
    <w:rsid w:val="00053B92"/>
    <w:rsid w:val="00053CB1"/>
    <w:rsid w:val="00054D59"/>
    <w:rsid w:val="00061A8A"/>
    <w:rsid w:val="00063820"/>
    <w:rsid w:val="000642C0"/>
    <w:rsid w:val="000649D6"/>
    <w:rsid w:val="000660A6"/>
    <w:rsid w:val="0006763C"/>
    <w:rsid w:val="00067EE8"/>
    <w:rsid w:val="00073982"/>
    <w:rsid w:val="00074D60"/>
    <w:rsid w:val="000773BF"/>
    <w:rsid w:val="0008439D"/>
    <w:rsid w:val="00084D20"/>
    <w:rsid w:val="0008519B"/>
    <w:rsid w:val="000857E8"/>
    <w:rsid w:val="0008725F"/>
    <w:rsid w:val="00087CE7"/>
    <w:rsid w:val="00091FEC"/>
    <w:rsid w:val="000921D5"/>
    <w:rsid w:val="0009344B"/>
    <w:rsid w:val="0009419E"/>
    <w:rsid w:val="0009451A"/>
    <w:rsid w:val="00094BD3"/>
    <w:rsid w:val="00096491"/>
    <w:rsid w:val="00096914"/>
    <w:rsid w:val="000973EA"/>
    <w:rsid w:val="000A3306"/>
    <w:rsid w:val="000A53E9"/>
    <w:rsid w:val="000A5A50"/>
    <w:rsid w:val="000B4F82"/>
    <w:rsid w:val="000B6DEB"/>
    <w:rsid w:val="000C01B9"/>
    <w:rsid w:val="000C080B"/>
    <w:rsid w:val="000C0BF4"/>
    <w:rsid w:val="000C0E23"/>
    <w:rsid w:val="000C1120"/>
    <w:rsid w:val="000C59BA"/>
    <w:rsid w:val="000C6809"/>
    <w:rsid w:val="000D00CF"/>
    <w:rsid w:val="000D0D3A"/>
    <w:rsid w:val="000D4A5D"/>
    <w:rsid w:val="000D50D7"/>
    <w:rsid w:val="000D59F8"/>
    <w:rsid w:val="000D7C0C"/>
    <w:rsid w:val="000E17A2"/>
    <w:rsid w:val="000E2051"/>
    <w:rsid w:val="000E3731"/>
    <w:rsid w:val="000E4B3E"/>
    <w:rsid w:val="000E5FAA"/>
    <w:rsid w:val="000E686A"/>
    <w:rsid w:val="000E71B7"/>
    <w:rsid w:val="000F1B29"/>
    <w:rsid w:val="000F3276"/>
    <w:rsid w:val="000F3C3C"/>
    <w:rsid w:val="000F5B68"/>
    <w:rsid w:val="000F6F0B"/>
    <w:rsid w:val="001016A8"/>
    <w:rsid w:val="00102726"/>
    <w:rsid w:val="00103D5D"/>
    <w:rsid w:val="00105669"/>
    <w:rsid w:val="00113367"/>
    <w:rsid w:val="00113740"/>
    <w:rsid w:val="0011412A"/>
    <w:rsid w:val="001147A6"/>
    <w:rsid w:val="00114984"/>
    <w:rsid w:val="00114A0A"/>
    <w:rsid w:val="00117949"/>
    <w:rsid w:val="00117CB0"/>
    <w:rsid w:val="00123944"/>
    <w:rsid w:val="0012462F"/>
    <w:rsid w:val="00125A95"/>
    <w:rsid w:val="00125EFC"/>
    <w:rsid w:val="00127AB4"/>
    <w:rsid w:val="001309FD"/>
    <w:rsid w:val="00135179"/>
    <w:rsid w:val="00136663"/>
    <w:rsid w:val="00141792"/>
    <w:rsid w:val="00142B12"/>
    <w:rsid w:val="00143CC5"/>
    <w:rsid w:val="00144C21"/>
    <w:rsid w:val="001457A2"/>
    <w:rsid w:val="0015146D"/>
    <w:rsid w:val="001536C6"/>
    <w:rsid w:val="00154394"/>
    <w:rsid w:val="00154E9E"/>
    <w:rsid w:val="00161F31"/>
    <w:rsid w:val="0016207F"/>
    <w:rsid w:val="00163436"/>
    <w:rsid w:val="00164724"/>
    <w:rsid w:val="0016680F"/>
    <w:rsid w:val="00166821"/>
    <w:rsid w:val="001670A0"/>
    <w:rsid w:val="0016780D"/>
    <w:rsid w:val="00170B90"/>
    <w:rsid w:val="00170D89"/>
    <w:rsid w:val="001719A0"/>
    <w:rsid w:val="00174E76"/>
    <w:rsid w:val="00175D8E"/>
    <w:rsid w:val="00180631"/>
    <w:rsid w:val="001812AA"/>
    <w:rsid w:val="00181791"/>
    <w:rsid w:val="00182E26"/>
    <w:rsid w:val="001835B2"/>
    <w:rsid w:val="00184003"/>
    <w:rsid w:val="0018416A"/>
    <w:rsid w:val="00184BE2"/>
    <w:rsid w:val="00186F11"/>
    <w:rsid w:val="00190AE3"/>
    <w:rsid w:val="00190E7C"/>
    <w:rsid w:val="0019477B"/>
    <w:rsid w:val="00194E35"/>
    <w:rsid w:val="001A0606"/>
    <w:rsid w:val="001A5508"/>
    <w:rsid w:val="001A60B3"/>
    <w:rsid w:val="001A7EF6"/>
    <w:rsid w:val="001B0472"/>
    <w:rsid w:val="001B2998"/>
    <w:rsid w:val="001B5A83"/>
    <w:rsid w:val="001C2CF6"/>
    <w:rsid w:val="001C2F09"/>
    <w:rsid w:val="001C3481"/>
    <w:rsid w:val="001D01B4"/>
    <w:rsid w:val="001D2136"/>
    <w:rsid w:val="001D28D9"/>
    <w:rsid w:val="001E0185"/>
    <w:rsid w:val="001E1DE5"/>
    <w:rsid w:val="001E30CC"/>
    <w:rsid w:val="001E3AFE"/>
    <w:rsid w:val="001F3597"/>
    <w:rsid w:val="001F3FAA"/>
    <w:rsid w:val="001F5F9B"/>
    <w:rsid w:val="001F6F63"/>
    <w:rsid w:val="001F6F7B"/>
    <w:rsid w:val="00210513"/>
    <w:rsid w:val="002108B4"/>
    <w:rsid w:val="002115FD"/>
    <w:rsid w:val="00212255"/>
    <w:rsid w:val="00216AA6"/>
    <w:rsid w:val="00221068"/>
    <w:rsid w:val="002223CC"/>
    <w:rsid w:val="00222663"/>
    <w:rsid w:val="00224951"/>
    <w:rsid w:val="00226AC6"/>
    <w:rsid w:val="002272D3"/>
    <w:rsid w:val="0023039A"/>
    <w:rsid w:val="0023234C"/>
    <w:rsid w:val="0023295A"/>
    <w:rsid w:val="00236D34"/>
    <w:rsid w:val="00237F6F"/>
    <w:rsid w:val="00245959"/>
    <w:rsid w:val="002472E5"/>
    <w:rsid w:val="0025349E"/>
    <w:rsid w:val="00256705"/>
    <w:rsid w:val="00257A5B"/>
    <w:rsid w:val="002620E1"/>
    <w:rsid w:val="00263541"/>
    <w:rsid w:val="00263FFA"/>
    <w:rsid w:val="002643F1"/>
    <w:rsid w:val="0026666B"/>
    <w:rsid w:val="00271281"/>
    <w:rsid w:val="002723D6"/>
    <w:rsid w:val="0027560B"/>
    <w:rsid w:val="00276769"/>
    <w:rsid w:val="002778FA"/>
    <w:rsid w:val="00284C5C"/>
    <w:rsid w:val="0029184E"/>
    <w:rsid w:val="00292432"/>
    <w:rsid w:val="002935C9"/>
    <w:rsid w:val="00293608"/>
    <w:rsid w:val="0029673F"/>
    <w:rsid w:val="00296DDE"/>
    <w:rsid w:val="002971AC"/>
    <w:rsid w:val="00297809"/>
    <w:rsid w:val="002A03A0"/>
    <w:rsid w:val="002A0A42"/>
    <w:rsid w:val="002A3340"/>
    <w:rsid w:val="002A3BA1"/>
    <w:rsid w:val="002A5D75"/>
    <w:rsid w:val="002A62F9"/>
    <w:rsid w:val="002B1F32"/>
    <w:rsid w:val="002B22DE"/>
    <w:rsid w:val="002B56C2"/>
    <w:rsid w:val="002B7F35"/>
    <w:rsid w:val="002C05A0"/>
    <w:rsid w:val="002C6191"/>
    <w:rsid w:val="002C659E"/>
    <w:rsid w:val="002D0D47"/>
    <w:rsid w:val="002D1150"/>
    <w:rsid w:val="002D229B"/>
    <w:rsid w:val="002D287E"/>
    <w:rsid w:val="002D3501"/>
    <w:rsid w:val="002E0984"/>
    <w:rsid w:val="002E1FF9"/>
    <w:rsid w:val="002E21B2"/>
    <w:rsid w:val="002E60FE"/>
    <w:rsid w:val="002E74CC"/>
    <w:rsid w:val="002E76B9"/>
    <w:rsid w:val="002E7EC7"/>
    <w:rsid w:val="002F0DD0"/>
    <w:rsid w:val="002F1D81"/>
    <w:rsid w:val="002F2E1B"/>
    <w:rsid w:val="002F328D"/>
    <w:rsid w:val="002F56F9"/>
    <w:rsid w:val="002F62BD"/>
    <w:rsid w:val="00300CF4"/>
    <w:rsid w:val="00306788"/>
    <w:rsid w:val="00312F27"/>
    <w:rsid w:val="003131C7"/>
    <w:rsid w:val="00313300"/>
    <w:rsid w:val="003150B6"/>
    <w:rsid w:val="0031573F"/>
    <w:rsid w:val="00316700"/>
    <w:rsid w:val="003169F9"/>
    <w:rsid w:val="00320D3B"/>
    <w:rsid w:val="003226F9"/>
    <w:rsid w:val="0032288B"/>
    <w:rsid w:val="00322D45"/>
    <w:rsid w:val="0032511E"/>
    <w:rsid w:val="00325241"/>
    <w:rsid w:val="0032620F"/>
    <w:rsid w:val="00327153"/>
    <w:rsid w:val="0032737D"/>
    <w:rsid w:val="00330832"/>
    <w:rsid w:val="00331BA9"/>
    <w:rsid w:val="00332852"/>
    <w:rsid w:val="00336D9F"/>
    <w:rsid w:val="00342C01"/>
    <w:rsid w:val="00346618"/>
    <w:rsid w:val="00351120"/>
    <w:rsid w:val="003529DC"/>
    <w:rsid w:val="0035596F"/>
    <w:rsid w:val="0035627B"/>
    <w:rsid w:val="003566A8"/>
    <w:rsid w:val="00360CA7"/>
    <w:rsid w:val="00363993"/>
    <w:rsid w:val="0036558A"/>
    <w:rsid w:val="0036625E"/>
    <w:rsid w:val="00370DF1"/>
    <w:rsid w:val="00371CB2"/>
    <w:rsid w:val="003753BC"/>
    <w:rsid w:val="0037593F"/>
    <w:rsid w:val="00377BCD"/>
    <w:rsid w:val="00382B05"/>
    <w:rsid w:val="00392FAF"/>
    <w:rsid w:val="00394118"/>
    <w:rsid w:val="00394495"/>
    <w:rsid w:val="0039502D"/>
    <w:rsid w:val="003A086F"/>
    <w:rsid w:val="003A08C6"/>
    <w:rsid w:val="003A0B3B"/>
    <w:rsid w:val="003A0D5D"/>
    <w:rsid w:val="003A4086"/>
    <w:rsid w:val="003A457B"/>
    <w:rsid w:val="003A4D59"/>
    <w:rsid w:val="003A5793"/>
    <w:rsid w:val="003A6366"/>
    <w:rsid w:val="003B04CD"/>
    <w:rsid w:val="003B1985"/>
    <w:rsid w:val="003C3750"/>
    <w:rsid w:val="003C62E5"/>
    <w:rsid w:val="003C63B7"/>
    <w:rsid w:val="003D0003"/>
    <w:rsid w:val="003D18FC"/>
    <w:rsid w:val="003E1807"/>
    <w:rsid w:val="003E409C"/>
    <w:rsid w:val="003F1961"/>
    <w:rsid w:val="003F1E63"/>
    <w:rsid w:val="003F242E"/>
    <w:rsid w:val="003F27BC"/>
    <w:rsid w:val="003F38DF"/>
    <w:rsid w:val="003F4DCE"/>
    <w:rsid w:val="003F5D32"/>
    <w:rsid w:val="003F7D3C"/>
    <w:rsid w:val="003F7F8E"/>
    <w:rsid w:val="00400491"/>
    <w:rsid w:val="00401324"/>
    <w:rsid w:val="004013AE"/>
    <w:rsid w:val="00401EE6"/>
    <w:rsid w:val="00402D27"/>
    <w:rsid w:val="0040327E"/>
    <w:rsid w:val="00414982"/>
    <w:rsid w:val="004156A8"/>
    <w:rsid w:val="0042028C"/>
    <w:rsid w:val="004231D4"/>
    <w:rsid w:val="00424574"/>
    <w:rsid w:val="00425FA9"/>
    <w:rsid w:val="00426E5B"/>
    <w:rsid w:val="004314BB"/>
    <w:rsid w:val="00432B72"/>
    <w:rsid w:val="00435A93"/>
    <w:rsid w:val="00435FAC"/>
    <w:rsid w:val="004408E0"/>
    <w:rsid w:val="004410C7"/>
    <w:rsid w:val="00443260"/>
    <w:rsid w:val="00443F9F"/>
    <w:rsid w:val="00453941"/>
    <w:rsid w:val="004607D3"/>
    <w:rsid w:val="00463C2B"/>
    <w:rsid w:val="00467875"/>
    <w:rsid w:val="00482D22"/>
    <w:rsid w:val="00486C09"/>
    <w:rsid w:val="004903E6"/>
    <w:rsid w:val="004906A8"/>
    <w:rsid w:val="004925B7"/>
    <w:rsid w:val="004941D6"/>
    <w:rsid w:val="0049487C"/>
    <w:rsid w:val="004961F6"/>
    <w:rsid w:val="004979E6"/>
    <w:rsid w:val="00497C5B"/>
    <w:rsid w:val="004A2442"/>
    <w:rsid w:val="004A49D8"/>
    <w:rsid w:val="004A56FD"/>
    <w:rsid w:val="004A57EF"/>
    <w:rsid w:val="004C0E52"/>
    <w:rsid w:val="004C3F21"/>
    <w:rsid w:val="004C4953"/>
    <w:rsid w:val="004C4A41"/>
    <w:rsid w:val="004C5EB7"/>
    <w:rsid w:val="004C63F5"/>
    <w:rsid w:val="004C6F97"/>
    <w:rsid w:val="004D013E"/>
    <w:rsid w:val="004D1A6F"/>
    <w:rsid w:val="004D2EF6"/>
    <w:rsid w:val="004D3303"/>
    <w:rsid w:val="004D5B7A"/>
    <w:rsid w:val="004D67DC"/>
    <w:rsid w:val="004E0803"/>
    <w:rsid w:val="004E113F"/>
    <w:rsid w:val="004F0147"/>
    <w:rsid w:val="004F09E9"/>
    <w:rsid w:val="004F16B9"/>
    <w:rsid w:val="004F179B"/>
    <w:rsid w:val="004F1C06"/>
    <w:rsid w:val="004F30E6"/>
    <w:rsid w:val="004F4D19"/>
    <w:rsid w:val="004F5DDB"/>
    <w:rsid w:val="004F7C40"/>
    <w:rsid w:val="004F7FE4"/>
    <w:rsid w:val="00502165"/>
    <w:rsid w:val="00504A69"/>
    <w:rsid w:val="0050522B"/>
    <w:rsid w:val="00506AB6"/>
    <w:rsid w:val="00510F77"/>
    <w:rsid w:val="0051102F"/>
    <w:rsid w:val="00513037"/>
    <w:rsid w:val="00516A85"/>
    <w:rsid w:val="00521E65"/>
    <w:rsid w:val="00524F13"/>
    <w:rsid w:val="005271B2"/>
    <w:rsid w:val="00527EAE"/>
    <w:rsid w:val="00533D21"/>
    <w:rsid w:val="00534382"/>
    <w:rsid w:val="005427FB"/>
    <w:rsid w:val="00544535"/>
    <w:rsid w:val="00545798"/>
    <w:rsid w:val="00545E05"/>
    <w:rsid w:val="005523C5"/>
    <w:rsid w:val="005557CF"/>
    <w:rsid w:val="00556252"/>
    <w:rsid w:val="005612BB"/>
    <w:rsid w:val="00561B85"/>
    <w:rsid w:val="005670C4"/>
    <w:rsid w:val="00570CA5"/>
    <w:rsid w:val="0057263B"/>
    <w:rsid w:val="005754B3"/>
    <w:rsid w:val="0057604C"/>
    <w:rsid w:val="00581D02"/>
    <w:rsid w:val="00585C42"/>
    <w:rsid w:val="0058641B"/>
    <w:rsid w:val="00586D92"/>
    <w:rsid w:val="0058796F"/>
    <w:rsid w:val="005948AF"/>
    <w:rsid w:val="00594C02"/>
    <w:rsid w:val="00595042"/>
    <w:rsid w:val="00596F09"/>
    <w:rsid w:val="005A341C"/>
    <w:rsid w:val="005A355A"/>
    <w:rsid w:val="005A37F6"/>
    <w:rsid w:val="005A4F3B"/>
    <w:rsid w:val="005A5861"/>
    <w:rsid w:val="005A6C6B"/>
    <w:rsid w:val="005B0BD7"/>
    <w:rsid w:val="005B215D"/>
    <w:rsid w:val="005B60C5"/>
    <w:rsid w:val="005C010C"/>
    <w:rsid w:val="005C308B"/>
    <w:rsid w:val="005C3EE6"/>
    <w:rsid w:val="005C59EC"/>
    <w:rsid w:val="005D0B36"/>
    <w:rsid w:val="005D0B64"/>
    <w:rsid w:val="005D658E"/>
    <w:rsid w:val="005E2D8A"/>
    <w:rsid w:val="005E3F9D"/>
    <w:rsid w:val="005E4AA5"/>
    <w:rsid w:val="005E65BD"/>
    <w:rsid w:val="005E79EE"/>
    <w:rsid w:val="005F0928"/>
    <w:rsid w:val="005F1DFB"/>
    <w:rsid w:val="005F4F6A"/>
    <w:rsid w:val="005F5FBB"/>
    <w:rsid w:val="005F6611"/>
    <w:rsid w:val="00600643"/>
    <w:rsid w:val="0060337C"/>
    <w:rsid w:val="00603C87"/>
    <w:rsid w:val="0060549F"/>
    <w:rsid w:val="0060590D"/>
    <w:rsid w:val="006069DD"/>
    <w:rsid w:val="00610E69"/>
    <w:rsid w:val="00611211"/>
    <w:rsid w:val="006114D0"/>
    <w:rsid w:val="0061262C"/>
    <w:rsid w:val="00616820"/>
    <w:rsid w:val="00621595"/>
    <w:rsid w:val="00622036"/>
    <w:rsid w:val="00622D1A"/>
    <w:rsid w:val="00625179"/>
    <w:rsid w:val="00627C7E"/>
    <w:rsid w:val="006301BE"/>
    <w:rsid w:val="00631088"/>
    <w:rsid w:val="006330CB"/>
    <w:rsid w:val="0064217A"/>
    <w:rsid w:val="00642C4D"/>
    <w:rsid w:val="00643A46"/>
    <w:rsid w:val="00646E96"/>
    <w:rsid w:val="00651293"/>
    <w:rsid w:val="0065173E"/>
    <w:rsid w:val="006518B3"/>
    <w:rsid w:val="006536B9"/>
    <w:rsid w:val="006562F1"/>
    <w:rsid w:val="00656BD1"/>
    <w:rsid w:val="00657970"/>
    <w:rsid w:val="00657ED8"/>
    <w:rsid w:val="006603F6"/>
    <w:rsid w:val="00660649"/>
    <w:rsid w:val="00661080"/>
    <w:rsid w:val="00661835"/>
    <w:rsid w:val="00666440"/>
    <w:rsid w:val="00667446"/>
    <w:rsid w:val="0067442D"/>
    <w:rsid w:val="00674D2F"/>
    <w:rsid w:val="00680331"/>
    <w:rsid w:val="00681131"/>
    <w:rsid w:val="00681634"/>
    <w:rsid w:val="00683DED"/>
    <w:rsid w:val="00684784"/>
    <w:rsid w:val="00685886"/>
    <w:rsid w:val="00691BBD"/>
    <w:rsid w:val="00694AB5"/>
    <w:rsid w:val="00695483"/>
    <w:rsid w:val="0069573F"/>
    <w:rsid w:val="00695B75"/>
    <w:rsid w:val="00695F15"/>
    <w:rsid w:val="006A2790"/>
    <w:rsid w:val="006A35A1"/>
    <w:rsid w:val="006A576B"/>
    <w:rsid w:val="006A65B0"/>
    <w:rsid w:val="006B788F"/>
    <w:rsid w:val="006C118B"/>
    <w:rsid w:val="006C1DEC"/>
    <w:rsid w:val="006C4521"/>
    <w:rsid w:val="006C5B4D"/>
    <w:rsid w:val="006C6C1F"/>
    <w:rsid w:val="006D2CAE"/>
    <w:rsid w:val="006D4D70"/>
    <w:rsid w:val="006D5856"/>
    <w:rsid w:val="006D5D33"/>
    <w:rsid w:val="006E00CB"/>
    <w:rsid w:val="006E16EC"/>
    <w:rsid w:val="006E2875"/>
    <w:rsid w:val="006E434A"/>
    <w:rsid w:val="006E440B"/>
    <w:rsid w:val="006F148D"/>
    <w:rsid w:val="006F405E"/>
    <w:rsid w:val="006F41EF"/>
    <w:rsid w:val="006F724A"/>
    <w:rsid w:val="0070062F"/>
    <w:rsid w:val="0070087E"/>
    <w:rsid w:val="00702DA2"/>
    <w:rsid w:val="00704292"/>
    <w:rsid w:val="0070460A"/>
    <w:rsid w:val="007051C0"/>
    <w:rsid w:val="00707DAA"/>
    <w:rsid w:val="007142DE"/>
    <w:rsid w:val="00714F61"/>
    <w:rsid w:val="0072098B"/>
    <w:rsid w:val="00720CC6"/>
    <w:rsid w:val="0072260F"/>
    <w:rsid w:val="00724ABB"/>
    <w:rsid w:val="00726269"/>
    <w:rsid w:val="00735EE8"/>
    <w:rsid w:val="00736824"/>
    <w:rsid w:val="00737097"/>
    <w:rsid w:val="00737F95"/>
    <w:rsid w:val="007401EC"/>
    <w:rsid w:val="00740F73"/>
    <w:rsid w:val="00741118"/>
    <w:rsid w:val="00743495"/>
    <w:rsid w:val="00745763"/>
    <w:rsid w:val="00746BDD"/>
    <w:rsid w:val="00747062"/>
    <w:rsid w:val="00751C91"/>
    <w:rsid w:val="00753975"/>
    <w:rsid w:val="00754B36"/>
    <w:rsid w:val="00755431"/>
    <w:rsid w:val="0075614A"/>
    <w:rsid w:val="0075705E"/>
    <w:rsid w:val="00762ABB"/>
    <w:rsid w:val="007658BB"/>
    <w:rsid w:val="00765B54"/>
    <w:rsid w:val="00765C36"/>
    <w:rsid w:val="00765DB9"/>
    <w:rsid w:val="007663E3"/>
    <w:rsid w:val="00766A61"/>
    <w:rsid w:val="00766D8F"/>
    <w:rsid w:val="00767AF4"/>
    <w:rsid w:val="0077058A"/>
    <w:rsid w:val="00770E3B"/>
    <w:rsid w:val="007722FF"/>
    <w:rsid w:val="00772C9B"/>
    <w:rsid w:val="00773E58"/>
    <w:rsid w:val="00777F3B"/>
    <w:rsid w:val="00782407"/>
    <w:rsid w:val="00782808"/>
    <w:rsid w:val="0078330A"/>
    <w:rsid w:val="00784DF3"/>
    <w:rsid w:val="00786807"/>
    <w:rsid w:val="00787392"/>
    <w:rsid w:val="0079048C"/>
    <w:rsid w:val="007905DE"/>
    <w:rsid w:val="00790A28"/>
    <w:rsid w:val="00790D6E"/>
    <w:rsid w:val="00797700"/>
    <w:rsid w:val="00797EA7"/>
    <w:rsid w:val="007A0A11"/>
    <w:rsid w:val="007A592E"/>
    <w:rsid w:val="007A74C4"/>
    <w:rsid w:val="007B0529"/>
    <w:rsid w:val="007B47C0"/>
    <w:rsid w:val="007B5979"/>
    <w:rsid w:val="007C17DA"/>
    <w:rsid w:val="007C1B82"/>
    <w:rsid w:val="007C32A5"/>
    <w:rsid w:val="007C563A"/>
    <w:rsid w:val="007C5E6B"/>
    <w:rsid w:val="007D4136"/>
    <w:rsid w:val="007D6681"/>
    <w:rsid w:val="007E0693"/>
    <w:rsid w:val="007E20ED"/>
    <w:rsid w:val="007E2F1F"/>
    <w:rsid w:val="007E38B4"/>
    <w:rsid w:val="007E6200"/>
    <w:rsid w:val="007F02CF"/>
    <w:rsid w:val="007F0951"/>
    <w:rsid w:val="007F197A"/>
    <w:rsid w:val="007F2C5F"/>
    <w:rsid w:val="007F35BC"/>
    <w:rsid w:val="007F65BE"/>
    <w:rsid w:val="007F7A68"/>
    <w:rsid w:val="0080048A"/>
    <w:rsid w:val="0080222E"/>
    <w:rsid w:val="00805EEE"/>
    <w:rsid w:val="008079D2"/>
    <w:rsid w:val="008108A7"/>
    <w:rsid w:val="0081103A"/>
    <w:rsid w:val="00813210"/>
    <w:rsid w:val="008155CC"/>
    <w:rsid w:val="00816A60"/>
    <w:rsid w:val="008210FD"/>
    <w:rsid w:val="00825D92"/>
    <w:rsid w:val="00826DE2"/>
    <w:rsid w:val="00826F2A"/>
    <w:rsid w:val="008307CF"/>
    <w:rsid w:val="00830B19"/>
    <w:rsid w:val="00831270"/>
    <w:rsid w:val="00832FE4"/>
    <w:rsid w:val="0083326C"/>
    <w:rsid w:val="00833ADF"/>
    <w:rsid w:val="008369B7"/>
    <w:rsid w:val="00840210"/>
    <w:rsid w:val="00841D42"/>
    <w:rsid w:val="00841E8F"/>
    <w:rsid w:val="008438AE"/>
    <w:rsid w:val="00845201"/>
    <w:rsid w:val="008456E2"/>
    <w:rsid w:val="008470EB"/>
    <w:rsid w:val="0084791F"/>
    <w:rsid w:val="00847B90"/>
    <w:rsid w:val="0085264E"/>
    <w:rsid w:val="00853C60"/>
    <w:rsid w:val="00853F93"/>
    <w:rsid w:val="00861818"/>
    <w:rsid w:val="00861EF5"/>
    <w:rsid w:val="00862502"/>
    <w:rsid w:val="00862BA9"/>
    <w:rsid w:val="0087141A"/>
    <w:rsid w:val="008735B6"/>
    <w:rsid w:val="00880A73"/>
    <w:rsid w:val="00883DC2"/>
    <w:rsid w:val="00883E85"/>
    <w:rsid w:val="00887D13"/>
    <w:rsid w:val="00891434"/>
    <w:rsid w:val="00891F2D"/>
    <w:rsid w:val="00894E06"/>
    <w:rsid w:val="008952E1"/>
    <w:rsid w:val="008A0B8E"/>
    <w:rsid w:val="008A25E3"/>
    <w:rsid w:val="008A29A2"/>
    <w:rsid w:val="008A3B65"/>
    <w:rsid w:val="008A4AE3"/>
    <w:rsid w:val="008A7413"/>
    <w:rsid w:val="008B249D"/>
    <w:rsid w:val="008B3423"/>
    <w:rsid w:val="008B4017"/>
    <w:rsid w:val="008B6B37"/>
    <w:rsid w:val="008B723E"/>
    <w:rsid w:val="008C10CC"/>
    <w:rsid w:val="008C171D"/>
    <w:rsid w:val="008C2990"/>
    <w:rsid w:val="008C2DEE"/>
    <w:rsid w:val="008C2F93"/>
    <w:rsid w:val="008C4FFF"/>
    <w:rsid w:val="008D4006"/>
    <w:rsid w:val="008D4AAA"/>
    <w:rsid w:val="008D520A"/>
    <w:rsid w:val="008D77F8"/>
    <w:rsid w:val="008E0D92"/>
    <w:rsid w:val="008E15F2"/>
    <w:rsid w:val="008E2BE7"/>
    <w:rsid w:val="008E4AB9"/>
    <w:rsid w:val="008E4B14"/>
    <w:rsid w:val="008E4F4C"/>
    <w:rsid w:val="008F172B"/>
    <w:rsid w:val="008F21FB"/>
    <w:rsid w:val="008F4084"/>
    <w:rsid w:val="008F5E49"/>
    <w:rsid w:val="008F638E"/>
    <w:rsid w:val="008F6DA0"/>
    <w:rsid w:val="008F74F3"/>
    <w:rsid w:val="00900CA4"/>
    <w:rsid w:val="009033CD"/>
    <w:rsid w:val="00903A0D"/>
    <w:rsid w:val="0091053C"/>
    <w:rsid w:val="00912979"/>
    <w:rsid w:val="00914C5E"/>
    <w:rsid w:val="009175E9"/>
    <w:rsid w:val="0091774E"/>
    <w:rsid w:val="0092065C"/>
    <w:rsid w:val="00920B7A"/>
    <w:rsid w:val="00921305"/>
    <w:rsid w:val="00921993"/>
    <w:rsid w:val="00921B45"/>
    <w:rsid w:val="00921FF2"/>
    <w:rsid w:val="009356E9"/>
    <w:rsid w:val="00940BB9"/>
    <w:rsid w:val="00940C93"/>
    <w:rsid w:val="00940CAC"/>
    <w:rsid w:val="0094267F"/>
    <w:rsid w:val="00942FBE"/>
    <w:rsid w:val="00946A85"/>
    <w:rsid w:val="00946E64"/>
    <w:rsid w:val="009471F9"/>
    <w:rsid w:val="0095273B"/>
    <w:rsid w:val="00953F85"/>
    <w:rsid w:val="0096063E"/>
    <w:rsid w:val="0096409B"/>
    <w:rsid w:val="00964BF2"/>
    <w:rsid w:val="00965C78"/>
    <w:rsid w:val="009668AA"/>
    <w:rsid w:val="00970B12"/>
    <w:rsid w:val="00971586"/>
    <w:rsid w:val="00972B88"/>
    <w:rsid w:val="00976E4E"/>
    <w:rsid w:val="00977AEB"/>
    <w:rsid w:val="00980CC8"/>
    <w:rsid w:val="00981D6D"/>
    <w:rsid w:val="00982340"/>
    <w:rsid w:val="00982571"/>
    <w:rsid w:val="00982C3C"/>
    <w:rsid w:val="00983DDD"/>
    <w:rsid w:val="0098707D"/>
    <w:rsid w:val="0098751A"/>
    <w:rsid w:val="00991F89"/>
    <w:rsid w:val="00992593"/>
    <w:rsid w:val="00993563"/>
    <w:rsid w:val="00993B4F"/>
    <w:rsid w:val="009A0E9D"/>
    <w:rsid w:val="009A36EF"/>
    <w:rsid w:val="009A3B67"/>
    <w:rsid w:val="009A5472"/>
    <w:rsid w:val="009A5854"/>
    <w:rsid w:val="009A6BF9"/>
    <w:rsid w:val="009A6C69"/>
    <w:rsid w:val="009B18E6"/>
    <w:rsid w:val="009B2E25"/>
    <w:rsid w:val="009B467D"/>
    <w:rsid w:val="009B5EE8"/>
    <w:rsid w:val="009B7ABE"/>
    <w:rsid w:val="009C0B45"/>
    <w:rsid w:val="009C2516"/>
    <w:rsid w:val="009C2E2D"/>
    <w:rsid w:val="009C3138"/>
    <w:rsid w:val="009C3AB3"/>
    <w:rsid w:val="009C4E94"/>
    <w:rsid w:val="009D25E7"/>
    <w:rsid w:val="009D52BA"/>
    <w:rsid w:val="009D7F91"/>
    <w:rsid w:val="009E1615"/>
    <w:rsid w:val="009E296C"/>
    <w:rsid w:val="009E57B2"/>
    <w:rsid w:val="009E59BE"/>
    <w:rsid w:val="009F1AA8"/>
    <w:rsid w:val="009F24ED"/>
    <w:rsid w:val="009F2523"/>
    <w:rsid w:val="009F3A62"/>
    <w:rsid w:val="009F4004"/>
    <w:rsid w:val="009F4B02"/>
    <w:rsid w:val="009F5A01"/>
    <w:rsid w:val="009F5B70"/>
    <w:rsid w:val="009F66DD"/>
    <w:rsid w:val="00A02A33"/>
    <w:rsid w:val="00A055DD"/>
    <w:rsid w:val="00A075EA"/>
    <w:rsid w:val="00A121AD"/>
    <w:rsid w:val="00A13CD6"/>
    <w:rsid w:val="00A16531"/>
    <w:rsid w:val="00A16EEE"/>
    <w:rsid w:val="00A17026"/>
    <w:rsid w:val="00A22FFC"/>
    <w:rsid w:val="00A26E9A"/>
    <w:rsid w:val="00A27F94"/>
    <w:rsid w:val="00A31E3D"/>
    <w:rsid w:val="00A33CD8"/>
    <w:rsid w:val="00A33D74"/>
    <w:rsid w:val="00A44031"/>
    <w:rsid w:val="00A447F1"/>
    <w:rsid w:val="00A4486F"/>
    <w:rsid w:val="00A44C8D"/>
    <w:rsid w:val="00A472B7"/>
    <w:rsid w:val="00A509FB"/>
    <w:rsid w:val="00A53117"/>
    <w:rsid w:val="00A56602"/>
    <w:rsid w:val="00A569B4"/>
    <w:rsid w:val="00A608E1"/>
    <w:rsid w:val="00A61BFD"/>
    <w:rsid w:val="00A63DFC"/>
    <w:rsid w:val="00A67BED"/>
    <w:rsid w:val="00A72639"/>
    <w:rsid w:val="00A730E3"/>
    <w:rsid w:val="00A737CE"/>
    <w:rsid w:val="00A749CE"/>
    <w:rsid w:val="00A766B3"/>
    <w:rsid w:val="00A80BFC"/>
    <w:rsid w:val="00A8336A"/>
    <w:rsid w:val="00A8468B"/>
    <w:rsid w:val="00A875CD"/>
    <w:rsid w:val="00A91AC1"/>
    <w:rsid w:val="00A93395"/>
    <w:rsid w:val="00A943C1"/>
    <w:rsid w:val="00A94B54"/>
    <w:rsid w:val="00A968EC"/>
    <w:rsid w:val="00AA19C1"/>
    <w:rsid w:val="00AA4531"/>
    <w:rsid w:val="00AB5238"/>
    <w:rsid w:val="00AB6DD2"/>
    <w:rsid w:val="00AB7036"/>
    <w:rsid w:val="00AC07DD"/>
    <w:rsid w:val="00AC1271"/>
    <w:rsid w:val="00AC1FA5"/>
    <w:rsid w:val="00AC2BB4"/>
    <w:rsid w:val="00AC47DE"/>
    <w:rsid w:val="00AC7E97"/>
    <w:rsid w:val="00AD268E"/>
    <w:rsid w:val="00AD306D"/>
    <w:rsid w:val="00AD3395"/>
    <w:rsid w:val="00AD605D"/>
    <w:rsid w:val="00AD7FF2"/>
    <w:rsid w:val="00AE1B3A"/>
    <w:rsid w:val="00AE2915"/>
    <w:rsid w:val="00AE3D9B"/>
    <w:rsid w:val="00AE6326"/>
    <w:rsid w:val="00AF01E0"/>
    <w:rsid w:val="00AF1E45"/>
    <w:rsid w:val="00AF23E4"/>
    <w:rsid w:val="00AF30C1"/>
    <w:rsid w:val="00AF3ACE"/>
    <w:rsid w:val="00AF4695"/>
    <w:rsid w:val="00AF4D22"/>
    <w:rsid w:val="00B00A64"/>
    <w:rsid w:val="00B01A12"/>
    <w:rsid w:val="00B03411"/>
    <w:rsid w:val="00B03813"/>
    <w:rsid w:val="00B0645D"/>
    <w:rsid w:val="00B10E76"/>
    <w:rsid w:val="00B123A8"/>
    <w:rsid w:val="00B14489"/>
    <w:rsid w:val="00B158C4"/>
    <w:rsid w:val="00B20715"/>
    <w:rsid w:val="00B24672"/>
    <w:rsid w:val="00B248EB"/>
    <w:rsid w:val="00B30CCF"/>
    <w:rsid w:val="00B32739"/>
    <w:rsid w:val="00B33512"/>
    <w:rsid w:val="00B3563F"/>
    <w:rsid w:val="00B35E18"/>
    <w:rsid w:val="00B405A8"/>
    <w:rsid w:val="00B42D92"/>
    <w:rsid w:val="00B42DB6"/>
    <w:rsid w:val="00B45FCA"/>
    <w:rsid w:val="00B50B30"/>
    <w:rsid w:val="00B51AB0"/>
    <w:rsid w:val="00B53E93"/>
    <w:rsid w:val="00B53ED0"/>
    <w:rsid w:val="00B55727"/>
    <w:rsid w:val="00B55FB7"/>
    <w:rsid w:val="00B575D3"/>
    <w:rsid w:val="00B61C09"/>
    <w:rsid w:val="00B64D38"/>
    <w:rsid w:val="00B72B16"/>
    <w:rsid w:val="00B72B57"/>
    <w:rsid w:val="00B752BC"/>
    <w:rsid w:val="00B81DED"/>
    <w:rsid w:val="00B83489"/>
    <w:rsid w:val="00B84589"/>
    <w:rsid w:val="00B92146"/>
    <w:rsid w:val="00B92E65"/>
    <w:rsid w:val="00B941E2"/>
    <w:rsid w:val="00B96E2D"/>
    <w:rsid w:val="00BA32FC"/>
    <w:rsid w:val="00BA5596"/>
    <w:rsid w:val="00BB104D"/>
    <w:rsid w:val="00BB55D4"/>
    <w:rsid w:val="00BB710C"/>
    <w:rsid w:val="00BB7CFB"/>
    <w:rsid w:val="00BC0099"/>
    <w:rsid w:val="00BC1D7E"/>
    <w:rsid w:val="00BC2ABF"/>
    <w:rsid w:val="00BC2B99"/>
    <w:rsid w:val="00BC3598"/>
    <w:rsid w:val="00BC5DF4"/>
    <w:rsid w:val="00BC60DF"/>
    <w:rsid w:val="00BC60EA"/>
    <w:rsid w:val="00BD1DA2"/>
    <w:rsid w:val="00BD1E87"/>
    <w:rsid w:val="00BD2804"/>
    <w:rsid w:val="00BD3F60"/>
    <w:rsid w:val="00BD5B45"/>
    <w:rsid w:val="00BD6853"/>
    <w:rsid w:val="00BD6C56"/>
    <w:rsid w:val="00BD72D0"/>
    <w:rsid w:val="00BE47FC"/>
    <w:rsid w:val="00BE7F20"/>
    <w:rsid w:val="00BF083D"/>
    <w:rsid w:val="00BF512A"/>
    <w:rsid w:val="00BF5649"/>
    <w:rsid w:val="00BF699C"/>
    <w:rsid w:val="00BF6F4B"/>
    <w:rsid w:val="00BF6FDB"/>
    <w:rsid w:val="00BF75B8"/>
    <w:rsid w:val="00C01F47"/>
    <w:rsid w:val="00C02968"/>
    <w:rsid w:val="00C04ECF"/>
    <w:rsid w:val="00C050E4"/>
    <w:rsid w:val="00C104FF"/>
    <w:rsid w:val="00C109FB"/>
    <w:rsid w:val="00C16159"/>
    <w:rsid w:val="00C22336"/>
    <w:rsid w:val="00C230D9"/>
    <w:rsid w:val="00C236EC"/>
    <w:rsid w:val="00C237D8"/>
    <w:rsid w:val="00C27C9E"/>
    <w:rsid w:val="00C30AB4"/>
    <w:rsid w:val="00C3122A"/>
    <w:rsid w:val="00C3540F"/>
    <w:rsid w:val="00C45E01"/>
    <w:rsid w:val="00C50483"/>
    <w:rsid w:val="00C51B5A"/>
    <w:rsid w:val="00C52FAB"/>
    <w:rsid w:val="00C54977"/>
    <w:rsid w:val="00C55D7F"/>
    <w:rsid w:val="00C5791D"/>
    <w:rsid w:val="00C66E3E"/>
    <w:rsid w:val="00C7375A"/>
    <w:rsid w:val="00C73F25"/>
    <w:rsid w:val="00C7674F"/>
    <w:rsid w:val="00C76F97"/>
    <w:rsid w:val="00C8154E"/>
    <w:rsid w:val="00C83ADA"/>
    <w:rsid w:val="00C85B9D"/>
    <w:rsid w:val="00C86668"/>
    <w:rsid w:val="00C873F1"/>
    <w:rsid w:val="00C90EDF"/>
    <w:rsid w:val="00C910EE"/>
    <w:rsid w:val="00C91200"/>
    <w:rsid w:val="00C93FB6"/>
    <w:rsid w:val="00CA1260"/>
    <w:rsid w:val="00CA3438"/>
    <w:rsid w:val="00CA43C5"/>
    <w:rsid w:val="00CA583B"/>
    <w:rsid w:val="00CB1473"/>
    <w:rsid w:val="00CB3402"/>
    <w:rsid w:val="00CB5B2A"/>
    <w:rsid w:val="00CB6319"/>
    <w:rsid w:val="00CB6DFF"/>
    <w:rsid w:val="00CC02D6"/>
    <w:rsid w:val="00CC164B"/>
    <w:rsid w:val="00CC18D9"/>
    <w:rsid w:val="00CC1D4B"/>
    <w:rsid w:val="00CC2D01"/>
    <w:rsid w:val="00CC35E9"/>
    <w:rsid w:val="00CC43B0"/>
    <w:rsid w:val="00CC455C"/>
    <w:rsid w:val="00CC51EF"/>
    <w:rsid w:val="00CC6708"/>
    <w:rsid w:val="00CC682F"/>
    <w:rsid w:val="00CC6E6D"/>
    <w:rsid w:val="00CD0E87"/>
    <w:rsid w:val="00CD2421"/>
    <w:rsid w:val="00CD4CB1"/>
    <w:rsid w:val="00CD5684"/>
    <w:rsid w:val="00CD7813"/>
    <w:rsid w:val="00CE2441"/>
    <w:rsid w:val="00CE3078"/>
    <w:rsid w:val="00CE42B0"/>
    <w:rsid w:val="00CE4EF5"/>
    <w:rsid w:val="00CF188C"/>
    <w:rsid w:val="00CF1FDA"/>
    <w:rsid w:val="00CF374F"/>
    <w:rsid w:val="00D0012D"/>
    <w:rsid w:val="00D01331"/>
    <w:rsid w:val="00D02EDF"/>
    <w:rsid w:val="00D02F7F"/>
    <w:rsid w:val="00D1427A"/>
    <w:rsid w:val="00D16021"/>
    <w:rsid w:val="00D22F3D"/>
    <w:rsid w:val="00D231A8"/>
    <w:rsid w:val="00D23861"/>
    <w:rsid w:val="00D241AB"/>
    <w:rsid w:val="00D246CA"/>
    <w:rsid w:val="00D25837"/>
    <w:rsid w:val="00D273CD"/>
    <w:rsid w:val="00D31292"/>
    <w:rsid w:val="00D317ED"/>
    <w:rsid w:val="00D336B0"/>
    <w:rsid w:val="00D33AD0"/>
    <w:rsid w:val="00D34050"/>
    <w:rsid w:val="00D3472F"/>
    <w:rsid w:val="00D34A0A"/>
    <w:rsid w:val="00D37E71"/>
    <w:rsid w:val="00D426C6"/>
    <w:rsid w:val="00D4273E"/>
    <w:rsid w:val="00D44DE4"/>
    <w:rsid w:val="00D46143"/>
    <w:rsid w:val="00D46DEF"/>
    <w:rsid w:val="00D47CE4"/>
    <w:rsid w:val="00D51491"/>
    <w:rsid w:val="00D5408C"/>
    <w:rsid w:val="00D547DC"/>
    <w:rsid w:val="00D56D63"/>
    <w:rsid w:val="00D5719D"/>
    <w:rsid w:val="00D60D6C"/>
    <w:rsid w:val="00D61C7E"/>
    <w:rsid w:val="00D61D56"/>
    <w:rsid w:val="00D62CCA"/>
    <w:rsid w:val="00D63848"/>
    <w:rsid w:val="00D63CBB"/>
    <w:rsid w:val="00D64FBA"/>
    <w:rsid w:val="00D67FA6"/>
    <w:rsid w:val="00D7150B"/>
    <w:rsid w:val="00D763A6"/>
    <w:rsid w:val="00D76942"/>
    <w:rsid w:val="00D76EBB"/>
    <w:rsid w:val="00D7770F"/>
    <w:rsid w:val="00D80881"/>
    <w:rsid w:val="00D8170E"/>
    <w:rsid w:val="00D842EE"/>
    <w:rsid w:val="00D85AF0"/>
    <w:rsid w:val="00D867C2"/>
    <w:rsid w:val="00D913D4"/>
    <w:rsid w:val="00D962F3"/>
    <w:rsid w:val="00D96C7E"/>
    <w:rsid w:val="00D97FA9"/>
    <w:rsid w:val="00DA3298"/>
    <w:rsid w:val="00DA5E58"/>
    <w:rsid w:val="00DA7E21"/>
    <w:rsid w:val="00DB1F6F"/>
    <w:rsid w:val="00DB578F"/>
    <w:rsid w:val="00DB69DA"/>
    <w:rsid w:val="00DB7F2C"/>
    <w:rsid w:val="00DC0083"/>
    <w:rsid w:val="00DC0EC2"/>
    <w:rsid w:val="00DC2B22"/>
    <w:rsid w:val="00DC5F14"/>
    <w:rsid w:val="00DC72EC"/>
    <w:rsid w:val="00DD2641"/>
    <w:rsid w:val="00DD2780"/>
    <w:rsid w:val="00DD4F2F"/>
    <w:rsid w:val="00DD54D9"/>
    <w:rsid w:val="00DE5404"/>
    <w:rsid w:val="00DE656A"/>
    <w:rsid w:val="00DE67D2"/>
    <w:rsid w:val="00DF0A8E"/>
    <w:rsid w:val="00DF7EEB"/>
    <w:rsid w:val="00E01254"/>
    <w:rsid w:val="00E02EEB"/>
    <w:rsid w:val="00E02F94"/>
    <w:rsid w:val="00E04132"/>
    <w:rsid w:val="00E0439A"/>
    <w:rsid w:val="00E0492C"/>
    <w:rsid w:val="00E05C93"/>
    <w:rsid w:val="00E11E29"/>
    <w:rsid w:val="00E12284"/>
    <w:rsid w:val="00E13DB9"/>
    <w:rsid w:val="00E15BC2"/>
    <w:rsid w:val="00E15F4B"/>
    <w:rsid w:val="00E2054F"/>
    <w:rsid w:val="00E306C5"/>
    <w:rsid w:val="00E30725"/>
    <w:rsid w:val="00E31B50"/>
    <w:rsid w:val="00E31F07"/>
    <w:rsid w:val="00E32A99"/>
    <w:rsid w:val="00E338C3"/>
    <w:rsid w:val="00E33B47"/>
    <w:rsid w:val="00E33D2E"/>
    <w:rsid w:val="00E36819"/>
    <w:rsid w:val="00E36A27"/>
    <w:rsid w:val="00E4003B"/>
    <w:rsid w:val="00E41402"/>
    <w:rsid w:val="00E43463"/>
    <w:rsid w:val="00E47D21"/>
    <w:rsid w:val="00E50728"/>
    <w:rsid w:val="00E50B0B"/>
    <w:rsid w:val="00E55642"/>
    <w:rsid w:val="00E64927"/>
    <w:rsid w:val="00E66758"/>
    <w:rsid w:val="00E66827"/>
    <w:rsid w:val="00E679D9"/>
    <w:rsid w:val="00E70983"/>
    <w:rsid w:val="00E7253D"/>
    <w:rsid w:val="00E72D52"/>
    <w:rsid w:val="00E73D7F"/>
    <w:rsid w:val="00E81538"/>
    <w:rsid w:val="00E8174F"/>
    <w:rsid w:val="00E83CDA"/>
    <w:rsid w:val="00E847D1"/>
    <w:rsid w:val="00E86CE2"/>
    <w:rsid w:val="00E919F9"/>
    <w:rsid w:val="00E932A9"/>
    <w:rsid w:val="00EA1594"/>
    <w:rsid w:val="00EA1639"/>
    <w:rsid w:val="00EA17F1"/>
    <w:rsid w:val="00EA3198"/>
    <w:rsid w:val="00EA3835"/>
    <w:rsid w:val="00EA5CCB"/>
    <w:rsid w:val="00EB03F6"/>
    <w:rsid w:val="00EB24F9"/>
    <w:rsid w:val="00EB4DF2"/>
    <w:rsid w:val="00EB5B90"/>
    <w:rsid w:val="00EB5EE5"/>
    <w:rsid w:val="00EB62C5"/>
    <w:rsid w:val="00EB6D38"/>
    <w:rsid w:val="00EB7D7A"/>
    <w:rsid w:val="00EC011A"/>
    <w:rsid w:val="00EC0575"/>
    <w:rsid w:val="00EC2B95"/>
    <w:rsid w:val="00EC3BAC"/>
    <w:rsid w:val="00ED0233"/>
    <w:rsid w:val="00ED0C1E"/>
    <w:rsid w:val="00ED234A"/>
    <w:rsid w:val="00ED47B3"/>
    <w:rsid w:val="00ED4CD5"/>
    <w:rsid w:val="00ED64C8"/>
    <w:rsid w:val="00ED6F3B"/>
    <w:rsid w:val="00EE2BD4"/>
    <w:rsid w:val="00EE69B3"/>
    <w:rsid w:val="00EE6B45"/>
    <w:rsid w:val="00EE702F"/>
    <w:rsid w:val="00EE75CD"/>
    <w:rsid w:val="00EE7853"/>
    <w:rsid w:val="00EE78C2"/>
    <w:rsid w:val="00EF0503"/>
    <w:rsid w:val="00EF3A1F"/>
    <w:rsid w:val="00EF3D61"/>
    <w:rsid w:val="00F01EF1"/>
    <w:rsid w:val="00F0370B"/>
    <w:rsid w:val="00F03ED3"/>
    <w:rsid w:val="00F04311"/>
    <w:rsid w:val="00F04B45"/>
    <w:rsid w:val="00F078D1"/>
    <w:rsid w:val="00F1265D"/>
    <w:rsid w:val="00F13F39"/>
    <w:rsid w:val="00F14C63"/>
    <w:rsid w:val="00F15B3C"/>
    <w:rsid w:val="00F21255"/>
    <w:rsid w:val="00F22184"/>
    <w:rsid w:val="00F22AC0"/>
    <w:rsid w:val="00F230F0"/>
    <w:rsid w:val="00F23351"/>
    <w:rsid w:val="00F23FE5"/>
    <w:rsid w:val="00F25797"/>
    <w:rsid w:val="00F27A19"/>
    <w:rsid w:val="00F31E7C"/>
    <w:rsid w:val="00F31F96"/>
    <w:rsid w:val="00F34F1C"/>
    <w:rsid w:val="00F35CBB"/>
    <w:rsid w:val="00F3602C"/>
    <w:rsid w:val="00F364EA"/>
    <w:rsid w:val="00F371CD"/>
    <w:rsid w:val="00F4429C"/>
    <w:rsid w:val="00F4544B"/>
    <w:rsid w:val="00F476F7"/>
    <w:rsid w:val="00F502B5"/>
    <w:rsid w:val="00F50E27"/>
    <w:rsid w:val="00F512EC"/>
    <w:rsid w:val="00F5645A"/>
    <w:rsid w:val="00F579D9"/>
    <w:rsid w:val="00F60E3C"/>
    <w:rsid w:val="00F62A2D"/>
    <w:rsid w:val="00F62E80"/>
    <w:rsid w:val="00F661DB"/>
    <w:rsid w:val="00F72CB6"/>
    <w:rsid w:val="00F73E96"/>
    <w:rsid w:val="00F74861"/>
    <w:rsid w:val="00F856BD"/>
    <w:rsid w:val="00F85871"/>
    <w:rsid w:val="00F85CBF"/>
    <w:rsid w:val="00F9033F"/>
    <w:rsid w:val="00F92527"/>
    <w:rsid w:val="00F93B66"/>
    <w:rsid w:val="00F9407F"/>
    <w:rsid w:val="00F94DB2"/>
    <w:rsid w:val="00F9620F"/>
    <w:rsid w:val="00F9694C"/>
    <w:rsid w:val="00F979C3"/>
    <w:rsid w:val="00FA2010"/>
    <w:rsid w:val="00FA245F"/>
    <w:rsid w:val="00FA2662"/>
    <w:rsid w:val="00FA3850"/>
    <w:rsid w:val="00FA3D72"/>
    <w:rsid w:val="00FA49A9"/>
    <w:rsid w:val="00FA5229"/>
    <w:rsid w:val="00FA76F4"/>
    <w:rsid w:val="00FB0A93"/>
    <w:rsid w:val="00FB0F87"/>
    <w:rsid w:val="00FB1F39"/>
    <w:rsid w:val="00FB2A85"/>
    <w:rsid w:val="00FB5356"/>
    <w:rsid w:val="00FB54C1"/>
    <w:rsid w:val="00FB5F05"/>
    <w:rsid w:val="00FB731E"/>
    <w:rsid w:val="00FB745C"/>
    <w:rsid w:val="00FC0110"/>
    <w:rsid w:val="00FC1066"/>
    <w:rsid w:val="00FC1B4A"/>
    <w:rsid w:val="00FC3E40"/>
    <w:rsid w:val="00FC5095"/>
    <w:rsid w:val="00FC6093"/>
    <w:rsid w:val="00FC7E32"/>
    <w:rsid w:val="00FD06BB"/>
    <w:rsid w:val="00FD1363"/>
    <w:rsid w:val="00FD1652"/>
    <w:rsid w:val="00FD24B0"/>
    <w:rsid w:val="00FD2FF9"/>
    <w:rsid w:val="00FD6963"/>
    <w:rsid w:val="00FD6ED4"/>
    <w:rsid w:val="00FE0EFB"/>
    <w:rsid w:val="00FE2155"/>
    <w:rsid w:val="00FE2CE5"/>
    <w:rsid w:val="00FE56E4"/>
    <w:rsid w:val="00FF0B82"/>
    <w:rsid w:val="00FF202F"/>
    <w:rsid w:val="00FF2E93"/>
    <w:rsid w:val="00FF3F96"/>
    <w:rsid w:val="00FF424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179A"/>
  <w15:docId w15:val="{94BACFC3-3E4B-4C00-9430-2B1767E57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6F00"/>
    <w:rPr>
      <w:sz w:val="24"/>
      <w:szCs w:val="24"/>
      <w:lang w:val="lv-LV"/>
    </w:rPr>
  </w:style>
  <w:style w:type="paragraph" w:styleId="Heading1">
    <w:name w:val="heading 1"/>
    <w:aliases w:val="H1,Section Heading,heading1,Antraste 1,h1"/>
    <w:basedOn w:val="Normal"/>
    <w:next w:val="Normal"/>
    <w:link w:val="Heading1Char"/>
    <w:qFormat/>
    <w:rsid w:val="004961F6"/>
    <w:pPr>
      <w:keepNext/>
      <w:keepLines/>
      <w:spacing w:before="240"/>
      <w:outlineLvl w:val="0"/>
    </w:pPr>
    <w:rPr>
      <w:rFonts w:asciiTheme="majorHAnsi" w:eastAsiaTheme="majorEastAsia" w:hAnsiTheme="majorHAnsi" w:cstheme="majorBidi"/>
      <w:color w:val="365F91" w:themeColor="accent1" w:themeShade="BF"/>
      <w:sz w:val="32"/>
      <w:szCs w:val="32"/>
      <w:lang w:val="en-GB" w:eastAsia="en-US"/>
    </w:rPr>
  </w:style>
  <w:style w:type="paragraph" w:styleId="Heading2">
    <w:name w:val="heading 2"/>
    <w:aliases w:val="HD2,Heading 2 Char Char,HD2 + Not Bold,Right,Left:  0 cm,First line:  0 cm"/>
    <w:basedOn w:val="Normal"/>
    <w:link w:val="Heading2Char"/>
    <w:qFormat/>
    <w:rsid w:val="00C83ADA"/>
    <w:pPr>
      <w:spacing w:before="100" w:beforeAutospacing="1" w:after="100" w:afterAutospacing="1"/>
      <w:outlineLvl w:val="1"/>
    </w:pPr>
    <w:rPr>
      <w:b/>
      <w:bCs/>
      <w:sz w:val="36"/>
      <w:szCs w:val="36"/>
      <w:lang w:val="en-GB"/>
    </w:rPr>
  </w:style>
  <w:style w:type="paragraph" w:styleId="Heading3">
    <w:name w:val="heading 3"/>
    <w:aliases w:val="heading 3 + Indent: Left 0.25 in Char,heading 3 Char,3 Char,E3 Char,Heading 3. Char,H3 Char,h3 Char,l3+toc 3 Char,l3 Char,CT Char,Sub-section Title Char,Heading 3 Char2"/>
    <w:basedOn w:val="Normal"/>
    <w:next w:val="Normal"/>
    <w:link w:val="Heading3Char"/>
    <w:uiPriority w:val="9"/>
    <w:unhideWhenUsed/>
    <w:qFormat/>
    <w:rsid w:val="00EB4DF2"/>
    <w:pPr>
      <w:keepNext/>
      <w:keepLines/>
      <w:spacing w:before="40"/>
      <w:outlineLvl w:val="2"/>
    </w:pPr>
    <w:rPr>
      <w:rFonts w:asciiTheme="majorHAnsi" w:eastAsiaTheme="majorEastAsia" w:hAnsiTheme="majorHAnsi" w:cstheme="majorBidi"/>
      <w:color w:val="243F60" w:themeColor="accent1" w:themeShade="7F"/>
      <w:lang w:val="en-GB" w:eastAsia="en-US"/>
    </w:rPr>
  </w:style>
  <w:style w:type="paragraph" w:styleId="Heading4">
    <w:name w:val="heading 4"/>
    <w:basedOn w:val="Normal"/>
    <w:next w:val="Normal"/>
    <w:link w:val="Heading4Char"/>
    <w:qFormat/>
    <w:rsid w:val="00EB4DF2"/>
    <w:pPr>
      <w:keepNext/>
      <w:tabs>
        <w:tab w:val="num" w:pos="1620"/>
      </w:tabs>
      <w:spacing w:before="240" w:after="60"/>
      <w:ind w:left="1404" w:hanging="864"/>
      <w:outlineLvl w:val="3"/>
    </w:pPr>
    <w:rPr>
      <w:b/>
      <w:bCs/>
      <w:sz w:val="28"/>
      <w:szCs w:val="28"/>
      <w:lang w:val="en-GB" w:eastAsia="en-US"/>
    </w:rPr>
  </w:style>
  <w:style w:type="paragraph" w:styleId="Heading5">
    <w:name w:val="heading 5"/>
    <w:basedOn w:val="Normal"/>
    <w:next w:val="Normal"/>
    <w:link w:val="Heading5Char"/>
    <w:qFormat/>
    <w:rsid w:val="00EB4DF2"/>
    <w:pPr>
      <w:tabs>
        <w:tab w:val="num" w:pos="1008"/>
      </w:tabs>
      <w:spacing w:before="240" w:after="60"/>
      <w:ind w:left="1008" w:hanging="1008"/>
      <w:outlineLvl w:val="4"/>
    </w:pPr>
    <w:rPr>
      <w:b/>
      <w:bCs/>
      <w:i/>
      <w:iCs/>
      <w:sz w:val="26"/>
      <w:szCs w:val="26"/>
      <w:lang w:val="en-GB" w:eastAsia="en-US"/>
    </w:rPr>
  </w:style>
  <w:style w:type="paragraph" w:styleId="Heading6">
    <w:name w:val="heading 6"/>
    <w:basedOn w:val="Normal"/>
    <w:next w:val="Normal"/>
    <w:link w:val="Heading6Char"/>
    <w:qFormat/>
    <w:rsid w:val="00EB4DF2"/>
    <w:pPr>
      <w:tabs>
        <w:tab w:val="num" w:pos="1152"/>
      </w:tabs>
      <w:spacing w:before="240" w:after="60"/>
      <w:ind w:left="1152" w:hanging="1152"/>
      <w:outlineLvl w:val="5"/>
    </w:pPr>
    <w:rPr>
      <w:b/>
      <w:bCs/>
      <w:sz w:val="22"/>
      <w:szCs w:val="22"/>
      <w:lang w:val="en-GB" w:eastAsia="en-US"/>
    </w:rPr>
  </w:style>
  <w:style w:type="paragraph" w:styleId="Heading7">
    <w:name w:val="heading 7"/>
    <w:basedOn w:val="Normal"/>
    <w:next w:val="Normal"/>
    <w:link w:val="Heading7Char"/>
    <w:qFormat/>
    <w:rsid w:val="00EB4DF2"/>
    <w:pPr>
      <w:tabs>
        <w:tab w:val="num" w:pos="1296"/>
      </w:tabs>
      <w:spacing w:before="240" w:after="60"/>
      <w:ind w:left="1296" w:hanging="1296"/>
      <w:outlineLvl w:val="6"/>
    </w:pPr>
    <w:rPr>
      <w:lang w:val="en-GB" w:eastAsia="en-US"/>
    </w:rPr>
  </w:style>
  <w:style w:type="paragraph" w:styleId="Heading8">
    <w:name w:val="heading 8"/>
    <w:basedOn w:val="Normal"/>
    <w:next w:val="Normal"/>
    <w:link w:val="Heading8Char"/>
    <w:qFormat/>
    <w:rsid w:val="00EB4DF2"/>
    <w:pPr>
      <w:tabs>
        <w:tab w:val="num" w:pos="1440"/>
      </w:tabs>
      <w:spacing w:before="240" w:after="60"/>
      <w:ind w:left="1440" w:hanging="1440"/>
      <w:outlineLvl w:val="7"/>
    </w:pPr>
    <w:rPr>
      <w:i/>
      <w:iCs/>
      <w:lang w:val="en-GB" w:eastAsia="en-US"/>
    </w:rPr>
  </w:style>
  <w:style w:type="paragraph" w:styleId="Heading9">
    <w:name w:val="heading 9"/>
    <w:basedOn w:val="Normal"/>
    <w:next w:val="Normal"/>
    <w:link w:val="Heading9Char"/>
    <w:qFormat/>
    <w:rsid w:val="00EB4DF2"/>
    <w:pPr>
      <w:tabs>
        <w:tab w:val="num" w:pos="1584"/>
      </w:tabs>
      <w:spacing w:before="240" w:after="60"/>
      <w:ind w:left="1584" w:hanging="1584"/>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b/>
      <w:bCs/>
      <w:lang w:val="en-GB" w:eastAsia="en-US"/>
    </w:rPr>
  </w:style>
  <w:style w:type="paragraph" w:styleId="Header">
    <w:name w:val="header"/>
    <w:basedOn w:val="Normal"/>
    <w:link w:val="HeaderChar"/>
    <w:pPr>
      <w:tabs>
        <w:tab w:val="center" w:pos="4153"/>
        <w:tab w:val="right" w:pos="8306"/>
      </w:tabs>
    </w:pPr>
    <w:rPr>
      <w:szCs w:val="20"/>
      <w:lang w:val="en-GB" w:eastAsia="en-US"/>
    </w:rPr>
  </w:style>
  <w:style w:type="paragraph" w:styleId="BodyText">
    <w:name w:val="Body Text"/>
    <w:basedOn w:val="Normal"/>
    <w:rPr>
      <w:sz w:val="18"/>
      <w:szCs w:val="20"/>
      <w:lang w:val="en-GB" w:eastAsia="en-US"/>
    </w:rPr>
  </w:style>
  <w:style w:type="paragraph" w:styleId="BodyTextIndent">
    <w:name w:val="Body Text Indent"/>
    <w:basedOn w:val="Normal"/>
    <w:pPr>
      <w:jc w:val="center"/>
    </w:pPr>
    <w:rPr>
      <w:b/>
      <w:caps/>
      <w:sz w:val="28"/>
      <w:szCs w:val="20"/>
      <w:lang w:val="en-GB" w:eastAsia="en-US"/>
    </w:rPr>
  </w:style>
  <w:style w:type="paragraph" w:styleId="BodyText2">
    <w:name w:val="Body Text 2"/>
    <w:basedOn w:val="Normal"/>
    <w:rPr>
      <w:b/>
      <w:bCs/>
      <w:sz w:val="18"/>
      <w:szCs w:val="20"/>
      <w:lang w:val="en-GB" w:eastAsia="en-US"/>
    </w:rPr>
  </w:style>
  <w:style w:type="paragraph" w:styleId="BodyText3">
    <w:name w:val="Body Text 3"/>
    <w:basedOn w:val="Normal"/>
    <w:pPr>
      <w:jc w:val="both"/>
    </w:pPr>
    <w:rPr>
      <w:sz w:val="20"/>
      <w:lang w:val="en-GB" w:eastAsia="en-US"/>
    </w:rPr>
  </w:style>
  <w:style w:type="table" w:styleId="TableGrid">
    <w:name w:val="Table Grid"/>
    <w:basedOn w:val="TableNormal"/>
    <w:rsid w:val="004F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B92E65"/>
    <w:rPr>
      <w:sz w:val="24"/>
      <w:lang w:eastAsia="en-US"/>
    </w:rPr>
  </w:style>
  <w:style w:type="paragraph" w:styleId="BalloonText">
    <w:name w:val="Balloon Text"/>
    <w:basedOn w:val="Normal"/>
    <w:link w:val="BalloonTextChar"/>
    <w:rsid w:val="00616820"/>
    <w:rPr>
      <w:rFonts w:ascii="Tahoma" w:hAnsi="Tahoma" w:cs="Tahoma"/>
      <w:sz w:val="16"/>
      <w:szCs w:val="16"/>
      <w:lang w:val="en-GB" w:eastAsia="en-US"/>
    </w:rPr>
  </w:style>
  <w:style w:type="character" w:customStyle="1" w:styleId="BalloonTextChar">
    <w:name w:val="Balloon Text Char"/>
    <w:link w:val="BalloonText"/>
    <w:rsid w:val="00616820"/>
    <w:rPr>
      <w:rFonts w:ascii="Tahoma" w:hAnsi="Tahoma" w:cs="Tahoma"/>
      <w:sz w:val="16"/>
      <w:szCs w:val="16"/>
      <w:lang w:eastAsia="en-US"/>
    </w:rPr>
  </w:style>
  <w:style w:type="paragraph" w:customStyle="1" w:styleId="Default">
    <w:name w:val="Default"/>
    <w:rsid w:val="008470EB"/>
    <w:pPr>
      <w:autoSpaceDE w:val="0"/>
      <w:autoSpaceDN w:val="0"/>
      <w:adjustRightInd w:val="0"/>
    </w:pPr>
    <w:rPr>
      <w:color w:val="000000"/>
      <w:sz w:val="24"/>
      <w:szCs w:val="24"/>
    </w:rPr>
  </w:style>
  <w:style w:type="character" w:styleId="CommentReference">
    <w:name w:val="annotation reference"/>
    <w:basedOn w:val="DefaultParagraphFont"/>
    <w:qFormat/>
    <w:rsid w:val="00A749CE"/>
    <w:rPr>
      <w:sz w:val="16"/>
      <w:szCs w:val="16"/>
    </w:rPr>
  </w:style>
  <w:style w:type="paragraph" w:styleId="CommentText">
    <w:name w:val="annotation text"/>
    <w:basedOn w:val="Normal"/>
    <w:link w:val="CommentTextChar"/>
    <w:rsid w:val="00A749CE"/>
    <w:rPr>
      <w:sz w:val="20"/>
      <w:szCs w:val="20"/>
      <w:lang w:val="en-GB" w:eastAsia="en-US"/>
    </w:rPr>
  </w:style>
  <w:style w:type="character" w:customStyle="1" w:styleId="CommentTextChar">
    <w:name w:val="Comment Text Char"/>
    <w:basedOn w:val="DefaultParagraphFont"/>
    <w:link w:val="CommentText"/>
    <w:rsid w:val="00A749CE"/>
    <w:rPr>
      <w:lang w:eastAsia="en-US"/>
    </w:rPr>
  </w:style>
  <w:style w:type="paragraph" w:styleId="CommentSubject">
    <w:name w:val="annotation subject"/>
    <w:basedOn w:val="CommentText"/>
    <w:next w:val="CommentText"/>
    <w:link w:val="CommentSubjectChar"/>
    <w:rsid w:val="00A749CE"/>
    <w:rPr>
      <w:b/>
      <w:bCs/>
    </w:rPr>
  </w:style>
  <w:style w:type="character" w:customStyle="1" w:styleId="CommentSubjectChar">
    <w:name w:val="Comment Subject Char"/>
    <w:basedOn w:val="CommentTextChar"/>
    <w:link w:val="CommentSubject"/>
    <w:rsid w:val="00A749CE"/>
    <w:rPr>
      <w:b/>
      <w:bCs/>
      <w:lang w:eastAsia="en-US"/>
    </w:rPr>
  </w:style>
  <w:style w:type="character" w:styleId="Strong">
    <w:name w:val="Strong"/>
    <w:uiPriority w:val="22"/>
    <w:qFormat/>
    <w:rsid w:val="00A749CE"/>
    <w:rPr>
      <w:b/>
      <w:bCs/>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qFormat/>
    <w:rsid w:val="005A4F3B"/>
    <w:pPr>
      <w:ind w:left="720"/>
      <w:contextualSpacing/>
    </w:pPr>
    <w:rPr>
      <w:lang w:val="en-GB" w:eastAsia="en-US"/>
    </w:rPr>
  </w:style>
  <w:style w:type="paragraph" w:customStyle="1" w:styleId="tv213">
    <w:name w:val="tv213"/>
    <w:basedOn w:val="Normal"/>
    <w:rsid w:val="00681634"/>
    <w:pPr>
      <w:spacing w:before="100" w:beforeAutospacing="1" w:after="100" w:afterAutospacing="1"/>
    </w:pPr>
    <w:rPr>
      <w:lang w:val="en-GB"/>
    </w:rPr>
  </w:style>
  <w:style w:type="paragraph" w:customStyle="1" w:styleId="labojumupamats">
    <w:name w:val="labojumu_pamats"/>
    <w:basedOn w:val="Normal"/>
    <w:rsid w:val="00681634"/>
    <w:pPr>
      <w:spacing w:before="100" w:beforeAutospacing="1" w:after="100" w:afterAutospacing="1"/>
    </w:pPr>
    <w:rPr>
      <w:lang w:val="en-GB"/>
    </w:rPr>
  </w:style>
  <w:style w:type="character" w:styleId="Hyperlink">
    <w:name w:val="Hyperlink"/>
    <w:basedOn w:val="DefaultParagraphFont"/>
    <w:uiPriority w:val="99"/>
    <w:unhideWhenUsed/>
    <w:rsid w:val="00681634"/>
    <w:rPr>
      <w:color w:val="0000FF"/>
      <w:u w:val="single"/>
    </w:rPr>
  </w:style>
  <w:style w:type="character" w:customStyle="1" w:styleId="UnresolvedMention1">
    <w:name w:val="Unresolved Mention1"/>
    <w:basedOn w:val="DefaultParagraphFont"/>
    <w:uiPriority w:val="99"/>
    <w:semiHidden/>
    <w:unhideWhenUsed/>
    <w:rsid w:val="006E00CB"/>
    <w:rPr>
      <w:color w:val="605E5C"/>
      <w:shd w:val="clear" w:color="auto" w:fill="E1DFDD"/>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qFormat/>
    <w:locked/>
    <w:rsid w:val="001D01B4"/>
    <w:rPr>
      <w:sz w:val="24"/>
      <w:szCs w:val="24"/>
      <w:lang w:eastAsia="en-US"/>
    </w:rPr>
  </w:style>
  <w:style w:type="character" w:styleId="FollowedHyperlink">
    <w:name w:val="FollowedHyperlink"/>
    <w:basedOn w:val="DefaultParagraphFont"/>
    <w:semiHidden/>
    <w:unhideWhenUsed/>
    <w:rsid w:val="00C52FAB"/>
    <w:rPr>
      <w:color w:val="800080" w:themeColor="followedHyperlink"/>
      <w:u w:val="single"/>
    </w:rPr>
  </w:style>
  <w:style w:type="paragraph" w:styleId="Revision">
    <w:name w:val="Revision"/>
    <w:hidden/>
    <w:uiPriority w:val="99"/>
    <w:semiHidden/>
    <w:rsid w:val="00A53117"/>
    <w:rPr>
      <w:sz w:val="24"/>
      <w:szCs w:val="24"/>
      <w:lang w:eastAsia="en-US"/>
    </w:rPr>
  </w:style>
  <w:style w:type="character" w:customStyle="1" w:styleId="Heading2Char">
    <w:name w:val="Heading 2 Char"/>
    <w:aliases w:val="HD2 Char,Heading 2 Char Char Char,HD2 + Not Bold Char,Right Char,Left:  0 cm Char,First line:  0 cm Char"/>
    <w:basedOn w:val="DefaultParagraphFont"/>
    <w:link w:val="Heading2"/>
    <w:rsid w:val="00C83ADA"/>
    <w:rPr>
      <w:b/>
      <w:bCs/>
      <w:sz w:val="36"/>
      <w:szCs w:val="36"/>
    </w:rPr>
  </w:style>
  <w:style w:type="paragraph" w:styleId="FootnoteText">
    <w:name w:val="footnote text"/>
    <w:basedOn w:val="Normal"/>
    <w:link w:val="FootnoteTextChar"/>
    <w:uiPriority w:val="99"/>
    <w:unhideWhenUsed/>
    <w:rsid w:val="00AF4695"/>
    <w:rPr>
      <w:sz w:val="20"/>
      <w:szCs w:val="20"/>
      <w:lang w:val="en-GB" w:eastAsia="en-US"/>
    </w:rPr>
  </w:style>
  <w:style w:type="character" w:customStyle="1" w:styleId="FootnoteTextChar">
    <w:name w:val="Footnote Text Char"/>
    <w:basedOn w:val="DefaultParagraphFont"/>
    <w:link w:val="FootnoteText"/>
    <w:uiPriority w:val="99"/>
    <w:rsid w:val="00AF4695"/>
    <w:rPr>
      <w:lang w:eastAsia="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iPriority w:val="99"/>
    <w:unhideWhenUsed/>
    <w:qFormat/>
    <w:rsid w:val="00AF4695"/>
    <w:rPr>
      <w:vertAlign w:val="superscript"/>
    </w:rPr>
  </w:style>
  <w:style w:type="paragraph" w:styleId="Footer">
    <w:name w:val="footer"/>
    <w:basedOn w:val="Normal"/>
    <w:link w:val="FooterChar"/>
    <w:unhideWhenUsed/>
    <w:rsid w:val="00D25837"/>
    <w:pPr>
      <w:tabs>
        <w:tab w:val="center" w:pos="4153"/>
        <w:tab w:val="right" w:pos="8306"/>
      </w:tabs>
    </w:pPr>
    <w:rPr>
      <w:lang w:val="en-GB" w:eastAsia="en-US"/>
    </w:rPr>
  </w:style>
  <w:style w:type="character" w:customStyle="1" w:styleId="FooterChar">
    <w:name w:val="Footer Char"/>
    <w:basedOn w:val="DefaultParagraphFont"/>
    <w:link w:val="Footer"/>
    <w:rsid w:val="00D25837"/>
    <w:rPr>
      <w:sz w:val="24"/>
      <w:szCs w:val="24"/>
      <w:lang w:eastAsia="en-US"/>
    </w:rPr>
  </w:style>
  <w:style w:type="character" w:styleId="UnresolvedMention">
    <w:name w:val="Unresolved Mention"/>
    <w:basedOn w:val="DefaultParagraphFont"/>
    <w:uiPriority w:val="99"/>
    <w:semiHidden/>
    <w:unhideWhenUsed/>
    <w:rsid w:val="00E36819"/>
    <w:rPr>
      <w:color w:val="605E5C"/>
      <w:shd w:val="clear" w:color="auto" w:fill="E1DFDD"/>
    </w:rPr>
  </w:style>
  <w:style w:type="character" w:customStyle="1" w:styleId="jlqj4b">
    <w:name w:val="jlqj4b"/>
    <w:basedOn w:val="DefaultParagraphFont"/>
    <w:rsid w:val="0064217A"/>
  </w:style>
  <w:style w:type="character" w:customStyle="1" w:styleId="Heading1Char">
    <w:name w:val="Heading 1 Char"/>
    <w:aliases w:val="H1 Char,Section Heading Char,heading1 Char,Antraste 1 Char,h1 Char"/>
    <w:basedOn w:val="DefaultParagraphFont"/>
    <w:link w:val="Heading1"/>
    <w:rsid w:val="004961F6"/>
    <w:rPr>
      <w:rFonts w:asciiTheme="majorHAnsi" w:eastAsiaTheme="majorEastAsia" w:hAnsiTheme="majorHAnsi" w:cstheme="majorBidi"/>
      <w:color w:val="365F91" w:themeColor="accent1" w:themeShade="BF"/>
      <w:sz w:val="32"/>
      <w:szCs w:val="32"/>
      <w:lang w:eastAsia="en-US"/>
    </w:rPr>
  </w:style>
  <w:style w:type="paragraph" w:customStyle="1" w:styleId="Level1">
    <w:name w:val="Level 1"/>
    <w:basedOn w:val="Normal"/>
    <w:link w:val="Level1Char"/>
    <w:qFormat/>
    <w:rsid w:val="005E79EE"/>
    <w:pPr>
      <w:spacing w:after="60"/>
      <w:ind w:left="709" w:hanging="709"/>
      <w:jc w:val="both"/>
    </w:pPr>
    <w:rPr>
      <w:rFonts w:eastAsiaTheme="minorHAnsi"/>
      <w:sz w:val="20"/>
      <w:lang w:eastAsia="en-US"/>
    </w:rPr>
  </w:style>
  <w:style w:type="paragraph" w:customStyle="1" w:styleId="Level2">
    <w:name w:val="Level 2"/>
    <w:basedOn w:val="Level1"/>
    <w:qFormat/>
    <w:rsid w:val="005E79EE"/>
    <w:pPr>
      <w:ind w:left="1418" w:hanging="360"/>
      <w:contextualSpacing/>
    </w:pPr>
  </w:style>
  <w:style w:type="paragraph" w:customStyle="1" w:styleId="Level3">
    <w:name w:val="Level 3"/>
    <w:basedOn w:val="Level2"/>
    <w:qFormat/>
    <w:rsid w:val="005E79EE"/>
    <w:pPr>
      <w:ind w:left="2880"/>
    </w:pPr>
    <w:rPr>
      <w:lang w:eastAsia="lv-LV"/>
    </w:rPr>
  </w:style>
  <w:style w:type="character" w:customStyle="1" w:styleId="Level1Char">
    <w:name w:val="Level 1 Char"/>
    <w:basedOn w:val="DefaultParagraphFont"/>
    <w:link w:val="Level1"/>
    <w:rsid w:val="005E79EE"/>
    <w:rPr>
      <w:rFonts w:eastAsiaTheme="minorHAnsi"/>
      <w:szCs w:val="24"/>
      <w:lang w:val="lv-LV" w:eastAsia="en-US"/>
    </w:rPr>
  </w:style>
  <w:style w:type="paragraph" w:styleId="NoSpacing">
    <w:name w:val="No Spacing"/>
    <w:uiPriority w:val="1"/>
    <w:qFormat/>
    <w:rsid w:val="00DC0083"/>
    <w:rPr>
      <w:sz w:val="24"/>
      <w:szCs w:val="24"/>
      <w:lang w:eastAsia="en-US"/>
    </w:rPr>
  </w:style>
  <w:style w:type="character" w:customStyle="1" w:styleId="Heading3Char">
    <w:name w:val="Heading 3 Char"/>
    <w:aliases w:val="heading 3 + Indent: Left 0.25 in Char Char1,heading 3 Char Char1,3 Char Char1,E3 Char Char1,Heading 3. Char Char1,H3 Char Char1,h3 Char Char1,l3+toc 3 Char Char1,l3 Char Char1,CT Char Char1,Sub-section Title Char Char1"/>
    <w:basedOn w:val="DefaultParagraphFont"/>
    <w:link w:val="Heading3"/>
    <w:semiHidden/>
    <w:rsid w:val="00EB4DF2"/>
    <w:rPr>
      <w:rFonts w:asciiTheme="majorHAnsi" w:eastAsiaTheme="majorEastAsia" w:hAnsiTheme="majorHAnsi" w:cstheme="majorBidi"/>
      <w:color w:val="243F60" w:themeColor="accent1" w:themeShade="7F"/>
      <w:sz w:val="24"/>
      <w:szCs w:val="24"/>
      <w:lang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uiPriority w:val="9"/>
    <w:locked/>
    <w:rsid w:val="00EB4DF2"/>
    <w:rPr>
      <w:rFonts w:cs="Arial"/>
      <w:b/>
      <w:bCs/>
      <w:sz w:val="26"/>
      <w:szCs w:val="26"/>
      <w:lang w:val="en-GB" w:eastAsia="en-US"/>
    </w:rPr>
  </w:style>
  <w:style w:type="character" w:customStyle="1" w:styleId="Heading4Char">
    <w:name w:val="Heading 4 Char"/>
    <w:basedOn w:val="DefaultParagraphFont"/>
    <w:link w:val="Heading4"/>
    <w:rsid w:val="00EB4DF2"/>
    <w:rPr>
      <w:b/>
      <w:bCs/>
      <w:sz w:val="28"/>
      <w:szCs w:val="28"/>
      <w:lang w:eastAsia="en-US"/>
    </w:rPr>
  </w:style>
  <w:style w:type="character" w:customStyle="1" w:styleId="Heading5Char">
    <w:name w:val="Heading 5 Char"/>
    <w:basedOn w:val="DefaultParagraphFont"/>
    <w:link w:val="Heading5"/>
    <w:rsid w:val="00EB4DF2"/>
    <w:rPr>
      <w:b/>
      <w:bCs/>
      <w:i/>
      <w:iCs/>
      <w:sz w:val="26"/>
      <w:szCs w:val="26"/>
      <w:lang w:eastAsia="en-US"/>
    </w:rPr>
  </w:style>
  <w:style w:type="character" w:customStyle="1" w:styleId="Heading6Char">
    <w:name w:val="Heading 6 Char"/>
    <w:basedOn w:val="DefaultParagraphFont"/>
    <w:link w:val="Heading6"/>
    <w:rsid w:val="00EB4DF2"/>
    <w:rPr>
      <w:b/>
      <w:bCs/>
      <w:sz w:val="22"/>
      <w:szCs w:val="22"/>
      <w:lang w:eastAsia="en-US"/>
    </w:rPr>
  </w:style>
  <w:style w:type="character" w:customStyle="1" w:styleId="Heading7Char">
    <w:name w:val="Heading 7 Char"/>
    <w:basedOn w:val="DefaultParagraphFont"/>
    <w:link w:val="Heading7"/>
    <w:rsid w:val="00EB4DF2"/>
    <w:rPr>
      <w:sz w:val="24"/>
      <w:szCs w:val="24"/>
      <w:lang w:eastAsia="en-US"/>
    </w:rPr>
  </w:style>
  <w:style w:type="character" w:customStyle="1" w:styleId="Heading8Char">
    <w:name w:val="Heading 8 Char"/>
    <w:basedOn w:val="DefaultParagraphFont"/>
    <w:link w:val="Heading8"/>
    <w:rsid w:val="00EB4DF2"/>
    <w:rPr>
      <w:i/>
      <w:iCs/>
      <w:sz w:val="24"/>
      <w:szCs w:val="24"/>
      <w:lang w:eastAsia="en-US"/>
    </w:rPr>
  </w:style>
  <w:style w:type="character" w:customStyle="1" w:styleId="Heading9Char">
    <w:name w:val="Heading 9 Char"/>
    <w:basedOn w:val="DefaultParagraphFont"/>
    <w:link w:val="Heading9"/>
    <w:rsid w:val="00EB4DF2"/>
    <w:rPr>
      <w:rFonts w:ascii="Arial" w:hAnsi="Arial" w:cs="Arial"/>
      <w:sz w:val="22"/>
      <w:szCs w:val="22"/>
      <w:lang w:eastAsia="en-US"/>
    </w:rPr>
  </w:style>
  <w:style w:type="character" w:customStyle="1" w:styleId="cf01">
    <w:name w:val="cf01"/>
    <w:basedOn w:val="DefaultParagraphFont"/>
    <w:rsid w:val="00AC1FA5"/>
    <w:rPr>
      <w:rFonts w:ascii="Segoe UI" w:hAnsi="Segoe UI" w:cs="Segoe UI" w:hint="default"/>
      <w:sz w:val="18"/>
      <w:szCs w:val="18"/>
    </w:rPr>
  </w:style>
  <w:style w:type="character" w:customStyle="1" w:styleId="TitleChar">
    <w:name w:val="Title Char"/>
    <w:basedOn w:val="DefaultParagraphFont"/>
    <w:link w:val="Title"/>
    <w:uiPriority w:val="10"/>
    <w:rsid w:val="0096063E"/>
    <w:rPr>
      <w:b/>
      <w:bCs/>
      <w:sz w:val="24"/>
      <w:szCs w:val="24"/>
      <w:lang w:eastAsia="en-US"/>
    </w:rPr>
  </w:style>
  <w:style w:type="character" w:customStyle="1" w:styleId="m7eme">
    <w:name w:val="m7eme"/>
    <w:basedOn w:val="DefaultParagraphFont"/>
    <w:rsid w:val="008F74F3"/>
  </w:style>
  <w:style w:type="character" w:customStyle="1" w:styleId="adtyne">
    <w:name w:val="adtyne"/>
    <w:basedOn w:val="DefaultParagraphFont"/>
    <w:rsid w:val="008F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671">
      <w:bodyDiv w:val="1"/>
      <w:marLeft w:val="0"/>
      <w:marRight w:val="0"/>
      <w:marTop w:val="0"/>
      <w:marBottom w:val="0"/>
      <w:divBdr>
        <w:top w:val="none" w:sz="0" w:space="0" w:color="auto"/>
        <w:left w:val="none" w:sz="0" w:space="0" w:color="auto"/>
        <w:bottom w:val="none" w:sz="0" w:space="0" w:color="auto"/>
        <w:right w:val="none" w:sz="0" w:space="0" w:color="auto"/>
      </w:divBdr>
    </w:div>
    <w:div w:id="89543980">
      <w:bodyDiv w:val="1"/>
      <w:marLeft w:val="0"/>
      <w:marRight w:val="0"/>
      <w:marTop w:val="0"/>
      <w:marBottom w:val="0"/>
      <w:divBdr>
        <w:top w:val="none" w:sz="0" w:space="0" w:color="auto"/>
        <w:left w:val="none" w:sz="0" w:space="0" w:color="auto"/>
        <w:bottom w:val="none" w:sz="0" w:space="0" w:color="auto"/>
        <w:right w:val="none" w:sz="0" w:space="0" w:color="auto"/>
      </w:divBdr>
    </w:div>
    <w:div w:id="90668501">
      <w:bodyDiv w:val="1"/>
      <w:marLeft w:val="0"/>
      <w:marRight w:val="0"/>
      <w:marTop w:val="0"/>
      <w:marBottom w:val="0"/>
      <w:divBdr>
        <w:top w:val="none" w:sz="0" w:space="0" w:color="auto"/>
        <w:left w:val="none" w:sz="0" w:space="0" w:color="auto"/>
        <w:bottom w:val="none" w:sz="0" w:space="0" w:color="auto"/>
        <w:right w:val="none" w:sz="0" w:space="0" w:color="auto"/>
      </w:divBdr>
    </w:div>
    <w:div w:id="146091965">
      <w:bodyDiv w:val="1"/>
      <w:marLeft w:val="0"/>
      <w:marRight w:val="0"/>
      <w:marTop w:val="0"/>
      <w:marBottom w:val="0"/>
      <w:divBdr>
        <w:top w:val="none" w:sz="0" w:space="0" w:color="auto"/>
        <w:left w:val="none" w:sz="0" w:space="0" w:color="auto"/>
        <w:bottom w:val="none" w:sz="0" w:space="0" w:color="auto"/>
        <w:right w:val="none" w:sz="0" w:space="0" w:color="auto"/>
      </w:divBdr>
    </w:div>
    <w:div w:id="465125276">
      <w:bodyDiv w:val="1"/>
      <w:marLeft w:val="0"/>
      <w:marRight w:val="0"/>
      <w:marTop w:val="0"/>
      <w:marBottom w:val="0"/>
      <w:divBdr>
        <w:top w:val="none" w:sz="0" w:space="0" w:color="auto"/>
        <w:left w:val="none" w:sz="0" w:space="0" w:color="auto"/>
        <w:bottom w:val="none" w:sz="0" w:space="0" w:color="auto"/>
        <w:right w:val="none" w:sz="0" w:space="0" w:color="auto"/>
      </w:divBdr>
    </w:div>
    <w:div w:id="633173331">
      <w:bodyDiv w:val="1"/>
      <w:marLeft w:val="0"/>
      <w:marRight w:val="0"/>
      <w:marTop w:val="0"/>
      <w:marBottom w:val="0"/>
      <w:divBdr>
        <w:top w:val="none" w:sz="0" w:space="0" w:color="auto"/>
        <w:left w:val="none" w:sz="0" w:space="0" w:color="auto"/>
        <w:bottom w:val="none" w:sz="0" w:space="0" w:color="auto"/>
        <w:right w:val="none" w:sz="0" w:space="0" w:color="auto"/>
      </w:divBdr>
    </w:div>
    <w:div w:id="769474187">
      <w:bodyDiv w:val="1"/>
      <w:marLeft w:val="0"/>
      <w:marRight w:val="0"/>
      <w:marTop w:val="0"/>
      <w:marBottom w:val="0"/>
      <w:divBdr>
        <w:top w:val="none" w:sz="0" w:space="0" w:color="auto"/>
        <w:left w:val="none" w:sz="0" w:space="0" w:color="auto"/>
        <w:bottom w:val="none" w:sz="0" w:space="0" w:color="auto"/>
        <w:right w:val="none" w:sz="0" w:space="0" w:color="auto"/>
      </w:divBdr>
    </w:div>
    <w:div w:id="1112242106">
      <w:bodyDiv w:val="1"/>
      <w:marLeft w:val="0"/>
      <w:marRight w:val="0"/>
      <w:marTop w:val="0"/>
      <w:marBottom w:val="0"/>
      <w:divBdr>
        <w:top w:val="none" w:sz="0" w:space="0" w:color="auto"/>
        <w:left w:val="none" w:sz="0" w:space="0" w:color="auto"/>
        <w:bottom w:val="none" w:sz="0" w:space="0" w:color="auto"/>
        <w:right w:val="none" w:sz="0" w:space="0" w:color="auto"/>
      </w:divBdr>
    </w:div>
    <w:div w:id="1143353817">
      <w:bodyDiv w:val="1"/>
      <w:marLeft w:val="0"/>
      <w:marRight w:val="0"/>
      <w:marTop w:val="0"/>
      <w:marBottom w:val="0"/>
      <w:divBdr>
        <w:top w:val="none" w:sz="0" w:space="0" w:color="auto"/>
        <w:left w:val="none" w:sz="0" w:space="0" w:color="auto"/>
        <w:bottom w:val="none" w:sz="0" w:space="0" w:color="auto"/>
        <w:right w:val="none" w:sz="0" w:space="0" w:color="auto"/>
      </w:divBdr>
    </w:div>
    <w:div w:id="1228493435">
      <w:bodyDiv w:val="1"/>
      <w:marLeft w:val="0"/>
      <w:marRight w:val="0"/>
      <w:marTop w:val="0"/>
      <w:marBottom w:val="0"/>
      <w:divBdr>
        <w:top w:val="none" w:sz="0" w:space="0" w:color="auto"/>
        <w:left w:val="none" w:sz="0" w:space="0" w:color="auto"/>
        <w:bottom w:val="none" w:sz="0" w:space="0" w:color="auto"/>
        <w:right w:val="none" w:sz="0" w:space="0" w:color="auto"/>
      </w:divBdr>
    </w:div>
    <w:div w:id="1258636103">
      <w:bodyDiv w:val="1"/>
      <w:marLeft w:val="0"/>
      <w:marRight w:val="0"/>
      <w:marTop w:val="0"/>
      <w:marBottom w:val="0"/>
      <w:divBdr>
        <w:top w:val="none" w:sz="0" w:space="0" w:color="auto"/>
        <w:left w:val="none" w:sz="0" w:space="0" w:color="auto"/>
        <w:bottom w:val="none" w:sz="0" w:space="0" w:color="auto"/>
        <w:right w:val="none" w:sz="0" w:space="0" w:color="auto"/>
      </w:divBdr>
    </w:div>
    <w:div w:id="1260867046">
      <w:bodyDiv w:val="1"/>
      <w:marLeft w:val="0"/>
      <w:marRight w:val="0"/>
      <w:marTop w:val="0"/>
      <w:marBottom w:val="0"/>
      <w:divBdr>
        <w:top w:val="none" w:sz="0" w:space="0" w:color="auto"/>
        <w:left w:val="none" w:sz="0" w:space="0" w:color="auto"/>
        <w:bottom w:val="none" w:sz="0" w:space="0" w:color="auto"/>
        <w:right w:val="none" w:sz="0" w:space="0" w:color="auto"/>
      </w:divBdr>
    </w:div>
    <w:div w:id="1590650566">
      <w:bodyDiv w:val="1"/>
      <w:marLeft w:val="0"/>
      <w:marRight w:val="0"/>
      <w:marTop w:val="0"/>
      <w:marBottom w:val="0"/>
      <w:divBdr>
        <w:top w:val="none" w:sz="0" w:space="0" w:color="auto"/>
        <w:left w:val="none" w:sz="0" w:space="0" w:color="auto"/>
        <w:bottom w:val="none" w:sz="0" w:space="0" w:color="auto"/>
        <w:right w:val="none" w:sz="0" w:space="0" w:color="auto"/>
      </w:divBdr>
    </w:div>
    <w:div w:id="1659265593">
      <w:bodyDiv w:val="1"/>
      <w:marLeft w:val="0"/>
      <w:marRight w:val="0"/>
      <w:marTop w:val="0"/>
      <w:marBottom w:val="0"/>
      <w:divBdr>
        <w:top w:val="none" w:sz="0" w:space="0" w:color="auto"/>
        <w:left w:val="none" w:sz="0" w:space="0" w:color="auto"/>
        <w:bottom w:val="none" w:sz="0" w:space="0" w:color="auto"/>
        <w:right w:val="none" w:sz="0" w:space="0" w:color="auto"/>
      </w:divBdr>
    </w:div>
    <w:div w:id="1689797055">
      <w:bodyDiv w:val="1"/>
      <w:marLeft w:val="0"/>
      <w:marRight w:val="0"/>
      <w:marTop w:val="0"/>
      <w:marBottom w:val="0"/>
      <w:divBdr>
        <w:top w:val="none" w:sz="0" w:space="0" w:color="auto"/>
        <w:left w:val="none" w:sz="0" w:space="0" w:color="auto"/>
        <w:bottom w:val="none" w:sz="0" w:space="0" w:color="auto"/>
        <w:right w:val="none" w:sz="0" w:space="0" w:color="auto"/>
      </w:divBdr>
    </w:div>
    <w:div w:id="1697349273">
      <w:bodyDiv w:val="1"/>
      <w:marLeft w:val="0"/>
      <w:marRight w:val="0"/>
      <w:marTop w:val="0"/>
      <w:marBottom w:val="0"/>
      <w:divBdr>
        <w:top w:val="none" w:sz="0" w:space="0" w:color="auto"/>
        <w:left w:val="none" w:sz="0" w:space="0" w:color="auto"/>
        <w:bottom w:val="none" w:sz="0" w:space="0" w:color="auto"/>
        <w:right w:val="none" w:sz="0" w:space="0" w:color="auto"/>
      </w:divBdr>
    </w:div>
    <w:div w:id="1756245196">
      <w:bodyDiv w:val="1"/>
      <w:marLeft w:val="0"/>
      <w:marRight w:val="0"/>
      <w:marTop w:val="0"/>
      <w:marBottom w:val="0"/>
      <w:divBdr>
        <w:top w:val="none" w:sz="0" w:space="0" w:color="auto"/>
        <w:left w:val="none" w:sz="0" w:space="0" w:color="auto"/>
        <w:bottom w:val="none" w:sz="0" w:space="0" w:color="auto"/>
        <w:right w:val="none" w:sz="0" w:space="0" w:color="auto"/>
      </w:divBdr>
    </w:div>
    <w:div w:id="1775007655">
      <w:bodyDiv w:val="1"/>
      <w:marLeft w:val="0"/>
      <w:marRight w:val="0"/>
      <w:marTop w:val="0"/>
      <w:marBottom w:val="0"/>
      <w:divBdr>
        <w:top w:val="none" w:sz="0" w:space="0" w:color="auto"/>
        <w:left w:val="none" w:sz="0" w:space="0" w:color="auto"/>
        <w:bottom w:val="none" w:sz="0" w:space="0" w:color="auto"/>
        <w:right w:val="none" w:sz="0" w:space="0" w:color="auto"/>
      </w:divBdr>
    </w:div>
    <w:div w:id="1904900664">
      <w:bodyDiv w:val="1"/>
      <w:marLeft w:val="0"/>
      <w:marRight w:val="0"/>
      <w:marTop w:val="0"/>
      <w:marBottom w:val="0"/>
      <w:divBdr>
        <w:top w:val="none" w:sz="0" w:space="0" w:color="auto"/>
        <w:left w:val="none" w:sz="0" w:space="0" w:color="auto"/>
        <w:bottom w:val="none" w:sz="0" w:space="0" w:color="auto"/>
        <w:right w:val="none" w:sz="0" w:space="0" w:color="auto"/>
      </w:divBdr>
    </w:div>
    <w:div w:id="1906841324">
      <w:bodyDiv w:val="1"/>
      <w:marLeft w:val="0"/>
      <w:marRight w:val="0"/>
      <w:marTop w:val="0"/>
      <w:marBottom w:val="0"/>
      <w:divBdr>
        <w:top w:val="none" w:sz="0" w:space="0" w:color="auto"/>
        <w:left w:val="none" w:sz="0" w:space="0" w:color="auto"/>
        <w:bottom w:val="none" w:sz="0" w:space="0" w:color="auto"/>
        <w:right w:val="none" w:sz="0" w:space="0" w:color="auto"/>
      </w:divBdr>
    </w:div>
    <w:div w:id="2061661840">
      <w:bodyDiv w:val="1"/>
      <w:marLeft w:val="0"/>
      <w:marRight w:val="0"/>
      <w:marTop w:val="0"/>
      <w:marBottom w:val="0"/>
      <w:divBdr>
        <w:top w:val="none" w:sz="0" w:space="0" w:color="auto"/>
        <w:left w:val="none" w:sz="0" w:space="0" w:color="auto"/>
        <w:bottom w:val="none" w:sz="0" w:space="0" w:color="auto"/>
        <w:right w:val="none" w:sz="0" w:space="0" w:color="auto"/>
      </w:divBdr>
    </w:div>
    <w:div w:id="2072266262">
      <w:bodyDiv w:val="1"/>
      <w:marLeft w:val="0"/>
      <w:marRight w:val="0"/>
      <w:marTop w:val="0"/>
      <w:marBottom w:val="0"/>
      <w:divBdr>
        <w:top w:val="none" w:sz="0" w:space="0" w:color="auto"/>
        <w:left w:val="none" w:sz="0" w:space="0" w:color="auto"/>
        <w:bottom w:val="none" w:sz="0" w:space="0" w:color="auto"/>
        <w:right w:val="none" w:sz="0" w:space="0" w:color="auto"/>
      </w:divBdr>
    </w:div>
    <w:div w:id="210803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49358AC87E1AA246AD034F5952B6C059" ma:contentTypeVersion="0" ma:contentTypeDescription="Izveidot jaunu dokumentu." ma:contentTypeScope="" ma:versionID="121a6da958357d0020fe5bdc8f0aa03b">
  <xsd:schema xmlns:xsd="http://www.w3.org/2001/XMLSchema" xmlns:xs="http://www.w3.org/2001/XMLSchema" xmlns:p="http://schemas.microsoft.com/office/2006/metadata/properties" targetNamespace="http://schemas.microsoft.com/office/2006/metadata/properties" ma:root="true" ma:fieldsID="e4db33db44e48f8f107466a912c3a5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D1C1C3-C7E8-4F87-8856-EB34A4060C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B62E46-933B-4757-A26E-1CE6C325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E864911-82E4-4192-A17F-363981AE2631}">
  <ds:schemaRefs>
    <ds:schemaRef ds:uri="http://schemas.openxmlformats.org/officeDocument/2006/bibliography"/>
  </ds:schemaRefs>
</ds:datastoreItem>
</file>

<file path=customXml/itemProps4.xml><?xml version="1.0" encoding="utf-8"?>
<ds:datastoreItem xmlns:ds="http://schemas.openxmlformats.org/officeDocument/2006/customXml" ds:itemID="{15458FE3-C653-4E9A-8CE3-2AA36B4A4CBE}">
  <ds:schemaRefs>
    <ds:schemaRef ds:uri="http://schemas.microsoft.com/sharepoint/v3/contenttype/forms"/>
  </ds:schemaRefs>
</ds:datastoreItem>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2710</TotalTime>
  <Pages>4</Pages>
  <Words>4896</Words>
  <Characters>2792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Priede</dc:creator>
  <cp:keywords/>
  <dc:description/>
  <cp:lastModifiedBy>Kaspars Heisters</cp:lastModifiedBy>
  <cp:revision>243</cp:revision>
  <cp:lastPrinted>2019-01-15T14:11:00Z</cp:lastPrinted>
  <dcterms:created xsi:type="dcterms:W3CDTF">2025-12-02T13:17:00Z</dcterms:created>
  <dcterms:modified xsi:type="dcterms:W3CDTF">2026-08-28T09:13:00Z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0x01010049358AC87E1AA246AD034F5952B6C059</vt:lpwstr>
  </property>
</Properties>
</file>