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B370" w14:textId="77777777" w:rsidR="00030A6A" w:rsidRPr="00C32391" w:rsidRDefault="005978D0" w:rsidP="00030A6A">
      <w:pPr>
        <w:pStyle w:val="ListParagraph"/>
        <w:ind w:left="2694"/>
        <w:jc w:val="right"/>
        <w:rPr>
          <w:rFonts w:ascii="Times New Roman" w:hAnsi="Times New Roman"/>
          <w:i/>
          <w:iCs/>
          <w:sz w:val="20"/>
          <w:szCs w:val="20"/>
        </w:rPr>
      </w:pPr>
      <w:r w:rsidRPr="00C32391">
        <w:rPr>
          <w:rFonts w:ascii="Times New Roman" w:hAnsi="Times New Roman"/>
          <w:b/>
          <w:sz w:val="24"/>
          <w:szCs w:val="24"/>
        </w:rPr>
        <w:t>2</w:t>
      </w:r>
      <w:r w:rsidRPr="00C32391">
        <w:rPr>
          <w:rFonts w:ascii="Times New Roman" w:hAnsi="Times New Roman"/>
          <w:b/>
          <w:sz w:val="24"/>
          <w:szCs w:val="24"/>
          <w:lang w:eastAsia="ar-SA"/>
        </w:rPr>
        <w:t>.pielikums</w:t>
      </w:r>
      <w:r w:rsidRPr="005978D0">
        <w:rPr>
          <w:rFonts w:ascii="Times New Roman" w:hAnsi="Times New Roman"/>
          <w:b/>
          <w:lang w:eastAsia="ar-SA"/>
        </w:rPr>
        <w:t xml:space="preserve"> </w:t>
      </w:r>
      <w:r w:rsidRPr="005978D0">
        <w:rPr>
          <w:rFonts w:ascii="Times New Roman" w:hAnsi="Times New Roman"/>
          <w:b/>
          <w:lang w:eastAsia="ar-SA"/>
        </w:rPr>
        <w:br/>
      </w:r>
      <w:r w:rsidR="00030A6A" w:rsidRPr="00C32391">
        <w:rPr>
          <w:rFonts w:ascii="Times New Roman" w:hAnsi="Times New Roman"/>
          <w:i/>
          <w:iCs/>
          <w:sz w:val="20"/>
          <w:szCs w:val="20"/>
        </w:rPr>
        <w:t>atklāta konkursa</w:t>
      </w:r>
    </w:p>
    <w:p w14:paraId="53BC9AEA" w14:textId="77777777" w:rsidR="00030A6A" w:rsidRPr="00C32391" w:rsidRDefault="00030A6A" w:rsidP="00030A6A">
      <w:pPr>
        <w:pStyle w:val="ListParagraph"/>
        <w:ind w:left="2694"/>
        <w:jc w:val="right"/>
        <w:rPr>
          <w:rFonts w:ascii="Times New Roman" w:hAnsi="Times New Roman"/>
          <w:i/>
          <w:iCs/>
          <w:sz w:val="20"/>
          <w:szCs w:val="20"/>
        </w:rPr>
      </w:pPr>
      <w:r w:rsidRPr="00C32391">
        <w:rPr>
          <w:rFonts w:ascii="Times New Roman" w:hAnsi="Times New Roman"/>
          <w:i/>
          <w:iCs/>
          <w:sz w:val="20"/>
          <w:szCs w:val="20"/>
        </w:rPr>
        <w:t xml:space="preserve"> “Būvprojekta izstrāde un autoruzraudzība autostāvlaukuma izbūvei </w:t>
      </w:r>
    </w:p>
    <w:p w14:paraId="058FEAF0" w14:textId="77777777" w:rsidR="00030A6A" w:rsidRPr="00C32391" w:rsidRDefault="00030A6A" w:rsidP="00030A6A">
      <w:pPr>
        <w:pStyle w:val="ListParagraph"/>
        <w:ind w:left="2694"/>
        <w:jc w:val="right"/>
        <w:rPr>
          <w:rFonts w:ascii="Times New Roman" w:hAnsi="Times New Roman"/>
          <w:i/>
          <w:iCs/>
          <w:sz w:val="20"/>
          <w:szCs w:val="20"/>
        </w:rPr>
      </w:pPr>
      <w:r w:rsidRPr="00C32391">
        <w:rPr>
          <w:rFonts w:ascii="Times New Roman" w:hAnsi="Times New Roman"/>
          <w:i/>
          <w:iCs/>
          <w:sz w:val="20"/>
          <w:szCs w:val="20"/>
        </w:rPr>
        <w:t>Cietokšņa ielā, zemes gabalā ar kadastra Nr.05000010838, Daugavpilī”, identifikācijas numurs DVP 2026/129, nolikumam</w:t>
      </w:r>
    </w:p>
    <w:p w14:paraId="4E09A84D" w14:textId="7D34AA30" w:rsidR="002C25F0" w:rsidRPr="00D371A9" w:rsidRDefault="002C25F0" w:rsidP="00D371A9">
      <w:pPr>
        <w:pStyle w:val="ListParagraph"/>
        <w:ind w:left="2694"/>
        <w:jc w:val="center"/>
        <w:rPr>
          <w:rFonts w:ascii="Times New Roman" w:eastAsia="Times New Roman" w:hAnsi="Times New Roman"/>
          <w:b/>
          <w:bCs/>
          <w:caps/>
          <w:sz w:val="12"/>
          <w:szCs w:val="12"/>
        </w:rPr>
      </w:pPr>
    </w:p>
    <w:p w14:paraId="41FFE584" w14:textId="211487F8" w:rsidR="00B87D29" w:rsidRPr="005F734C" w:rsidRDefault="00B87D29" w:rsidP="00C32391">
      <w:pPr>
        <w:autoSpaceDN/>
        <w:spacing w:after="0"/>
        <w:jc w:val="center"/>
        <w:textAlignment w:val="auto"/>
        <w:rPr>
          <w:rFonts w:ascii="Times New Roman" w:eastAsia="Times New Roman" w:hAnsi="Times New Roman"/>
          <w:b/>
          <w:bCs/>
          <w:caps/>
          <w:sz w:val="24"/>
          <w:szCs w:val="24"/>
        </w:rPr>
      </w:pPr>
      <w:r w:rsidRPr="005F734C">
        <w:rPr>
          <w:rFonts w:ascii="Times New Roman" w:eastAsia="Times New Roman" w:hAnsi="Times New Roman"/>
          <w:b/>
          <w:bCs/>
          <w:caps/>
          <w:sz w:val="24"/>
          <w:szCs w:val="24"/>
        </w:rPr>
        <w:t>Tehniskā specifikācija</w:t>
      </w:r>
    </w:p>
    <w:p w14:paraId="1114C515" w14:textId="3D1637DE" w:rsidR="00B87D29" w:rsidRPr="00C32391" w:rsidRDefault="00B87D29" w:rsidP="00B87D29">
      <w:pPr>
        <w:autoSpaceDN/>
        <w:spacing w:after="0"/>
        <w:jc w:val="center"/>
        <w:textAlignment w:val="auto"/>
        <w:rPr>
          <w:rFonts w:ascii="Times New Roman" w:eastAsia="Times New Roman" w:hAnsi="Times New Roman"/>
          <w:b/>
          <w:bCs/>
          <w:i/>
          <w:iCs/>
        </w:rPr>
      </w:pPr>
      <w:bookmarkStart w:id="0" w:name="_Hlk231195994"/>
      <w:r w:rsidRPr="00C32391">
        <w:rPr>
          <w:rFonts w:ascii="Times New Roman" w:eastAsia="Times New Roman" w:hAnsi="Times New Roman"/>
          <w:b/>
          <w:bCs/>
          <w:i/>
          <w:iCs/>
        </w:rPr>
        <w:t>Būvprojekta izstrāde un autoruzraudzība  autostāvlaukuma izbūve Cietokšņa ielā, zemes gabalā ar kadastra Nr.05000010838, Daugavpilī</w:t>
      </w:r>
    </w:p>
    <w:bookmarkEnd w:id="0"/>
    <w:p w14:paraId="64D97F15" w14:textId="34ACF263" w:rsidR="00B87D29" w:rsidRPr="00C32391" w:rsidRDefault="00B87D29" w:rsidP="00C2023D">
      <w:pPr>
        <w:pStyle w:val="ListParagraph"/>
        <w:numPr>
          <w:ilvl w:val="0"/>
          <w:numId w:val="4"/>
        </w:numPr>
        <w:autoSpaceDN/>
        <w:spacing w:before="240" w:after="80"/>
        <w:ind w:left="284" w:hanging="284"/>
        <w:contextualSpacing w:val="0"/>
        <w:textAlignment w:val="auto"/>
        <w:rPr>
          <w:rFonts w:ascii="Times New Roman" w:eastAsia="Times New Roman" w:hAnsi="Times New Roman"/>
          <w:b/>
          <w:bCs/>
          <w:sz w:val="24"/>
          <w:szCs w:val="24"/>
        </w:rPr>
      </w:pPr>
      <w:r w:rsidRPr="00C32391">
        <w:rPr>
          <w:rFonts w:ascii="Times New Roman" w:eastAsia="Times New Roman" w:hAnsi="Times New Roman"/>
          <w:b/>
          <w:bCs/>
        </w:rPr>
        <w:t>Uzdevums:</w:t>
      </w:r>
      <w:r w:rsidRPr="00C32391">
        <w:rPr>
          <w:rFonts w:ascii="Times New Roman" w:eastAsia="Times New Roman" w:hAnsi="Times New Roman"/>
          <w:bCs/>
        </w:rPr>
        <w:t xml:space="preserve"> </w:t>
      </w:r>
    </w:p>
    <w:p w14:paraId="06ED3B46" w14:textId="6F8986D6" w:rsidR="00B87D29" w:rsidRDefault="00156692" w:rsidP="00156692">
      <w:pPr>
        <w:pStyle w:val="ListParagraph"/>
        <w:numPr>
          <w:ilvl w:val="1"/>
          <w:numId w:val="4"/>
        </w:numPr>
        <w:autoSpaceDN/>
        <w:spacing w:after="80"/>
        <w:ind w:left="709" w:hanging="425"/>
        <w:contextualSpacing w:val="0"/>
        <w:jc w:val="both"/>
        <w:textAlignment w:val="auto"/>
        <w:rPr>
          <w:rFonts w:ascii="Times New Roman" w:eastAsia="Times New Roman" w:hAnsi="Times New Roman"/>
          <w:bCs/>
        </w:rPr>
      </w:pPr>
      <w:r>
        <w:rPr>
          <w:rFonts w:ascii="Times New Roman" w:eastAsia="Times New Roman" w:hAnsi="Times New Roman"/>
          <w:bCs/>
        </w:rPr>
        <w:t>v</w:t>
      </w:r>
      <w:r w:rsidR="00B87D29" w:rsidRPr="00AF5300">
        <w:rPr>
          <w:rFonts w:ascii="Times New Roman" w:eastAsia="Times New Roman" w:hAnsi="Times New Roman"/>
          <w:bCs/>
        </w:rPr>
        <w:t>eikt būvniecības ieceres dokumentācijas</w:t>
      </w:r>
      <w:r w:rsidR="00B87D29">
        <w:rPr>
          <w:rFonts w:ascii="Times New Roman" w:eastAsia="Times New Roman" w:hAnsi="Times New Roman"/>
          <w:bCs/>
        </w:rPr>
        <w:t xml:space="preserve"> </w:t>
      </w:r>
      <w:r w:rsidR="00B87D29" w:rsidRPr="005C10CA">
        <w:rPr>
          <w:rFonts w:ascii="Times New Roman" w:eastAsia="Times New Roman" w:hAnsi="Times New Roman"/>
          <w:bCs/>
        </w:rPr>
        <w:t xml:space="preserve">(turpmāk </w:t>
      </w:r>
      <w:r w:rsidR="00B87D29">
        <w:rPr>
          <w:rFonts w:ascii="Times New Roman" w:eastAsia="Times New Roman" w:hAnsi="Times New Roman"/>
          <w:bCs/>
        </w:rPr>
        <w:t>tekstā “Būvprojekts”)</w:t>
      </w:r>
      <w:r w:rsidR="00B87D29" w:rsidRPr="005C10CA">
        <w:rPr>
          <w:rFonts w:ascii="Times New Roman" w:eastAsia="Times New Roman" w:hAnsi="Times New Roman"/>
          <w:bCs/>
        </w:rPr>
        <w:t xml:space="preserve"> </w:t>
      </w:r>
      <w:r w:rsidR="00B87D29" w:rsidRPr="001404F9">
        <w:rPr>
          <w:rFonts w:ascii="Times New Roman" w:eastAsia="Times New Roman" w:hAnsi="Times New Roman"/>
          <w:bCs/>
        </w:rPr>
        <w:t>„</w:t>
      </w:r>
      <w:r w:rsidR="00B87D29">
        <w:rPr>
          <w:rFonts w:ascii="Times New Roman" w:hAnsi="Times New Roman"/>
        </w:rPr>
        <w:t>A</w:t>
      </w:r>
      <w:r w:rsidR="00B87D29" w:rsidRPr="007A76FD">
        <w:rPr>
          <w:rFonts w:ascii="Times New Roman" w:hAnsi="Times New Roman"/>
        </w:rPr>
        <w:t xml:space="preserve">utostāvlaukuma izbūve </w:t>
      </w:r>
      <w:r w:rsidR="00B87D29" w:rsidRPr="00F52341">
        <w:rPr>
          <w:rFonts w:ascii="Times New Roman" w:hAnsi="Times New Roman"/>
        </w:rPr>
        <w:t>Cietokšņa ielā, zemes gabalā ar kadastra Nr.05000010838</w:t>
      </w:r>
      <w:r w:rsidR="00B87D29" w:rsidRPr="001404F9">
        <w:rPr>
          <w:rFonts w:ascii="Times New Roman" w:eastAsia="Times New Roman" w:hAnsi="Times New Roman"/>
          <w:bCs/>
        </w:rPr>
        <w:t>”</w:t>
      </w:r>
      <w:r w:rsidR="00B87D29">
        <w:rPr>
          <w:rFonts w:ascii="Times New Roman" w:eastAsia="Times New Roman" w:hAnsi="Times New Roman"/>
          <w:bCs/>
        </w:rPr>
        <w:t xml:space="preserve"> </w:t>
      </w:r>
      <w:r w:rsidR="00B87D29" w:rsidRPr="00AF5300">
        <w:rPr>
          <w:rFonts w:ascii="Times New Roman" w:eastAsia="Times New Roman" w:hAnsi="Times New Roman"/>
          <w:bCs/>
        </w:rPr>
        <w:t>izstrādi atbilstoši tehniskās specifikācijas, normatīvo aktu un līguma prasībām</w:t>
      </w:r>
      <w:r>
        <w:rPr>
          <w:rFonts w:ascii="Times New Roman" w:eastAsia="Times New Roman" w:hAnsi="Times New Roman"/>
          <w:bCs/>
        </w:rPr>
        <w:t>;</w:t>
      </w:r>
    </w:p>
    <w:p w14:paraId="56079C75" w14:textId="5E65A24C" w:rsidR="00B87D29" w:rsidRPr="005C10CA" w:rsidRDefault="00156692" w:rsidP="00156692">
      <w:pPr>
        <w:pStyle w:val="ListParagraph"/>
        <w:numPr>
          <w:ilvl w:val="1"/>
          <w:numId w:val="4"/>
        </w:numPr>
        <w:spacing w:after="80"/>
        <w:ind w:left="709" w:hanging="425"/>
        <w:contextualSpacing w:val="0"/>
        <w:rPr>
          <w:rFonts w:ascii="Times New Roman" w:eastAsia="Times New Roman" w:hAnsi="Times New Roman"/>
          <w:bCs/>
        </w:rPr>
      </w:pPr>
      <w:r>
        <w:rPr>
          <w:rFonts w:ascii="Times New Roman" w:eastAsia="Times New Roman" w:hAnsi="Times New Roman"/>
          <w:bCs/>
        </w:rPr>
        <w:t>v</w:t>
      </w:r>
      <w:r w:rsidR="00B87D29" w:rsidRPr="005C10CA">
        <w:rPr>
          <w:rFonts w:ascii="Times New Roman" w:eastAsia="Times New Roman" w:hAnsi="Times New Roman"/>
          <w:bCs/>
        </w:rPr>
        <w:t>eikt digitālu būvniecības dokumentācijas apriti Būvniecības informācijas sistēmā (BIS)</w:t>
      </w:r>
      <w:r>
        <w:rPr>
          <w:rFonts w:ascii="Times New Roman" w:eastAsia="Times New Roman" w:hAnsi="Times New Roman"/>
          <w:bCs/>
        </w:rPr>
        <w:t>;</w:t>
      </w:r>
    </w:p>
    <w:p w14:paraId="7D0A1EE6" w14:textId="29A722C4" w:rsidR="00B87D29" w:rsidRDefault="00156692" w:rsidP="00156692">
      <w:pPr>
        <w:pStyle w:val="ListParagraph"/>
        <w:numPr>
          <w:ilvl w:val="1"/>
          <w:numId w:val="4"/>
        </w:numPr>
        <w:spacing w:after="80"/>
        <w:ind w:left="709" w:hanging="425"/>
        <w:contextualSpacing w:val="0"/>
        <w:rPr>
          <w:rFonts w:ascii="Times New Roman" w:eastAsia="Times New Roman" w:hAnsi="Times New Roman"/>
          <w:bCs/>
        </w:rPr>
      </w:pPr>
      <w:r>
        <w:rPr>
          <w:rFonts w:ascii="Times New Roman" w:eastAsia="Times New Roman" w:hAnsi="Times New Roman"/>
          <w:bCs/>
        </w:rPr>
        <w:t>v</w:t>
      </w:r>
      <w:r w:rsidR="00B87D29" w:rsidRPr="005C10CA">
        <w:rPr>
          <w:rFonts w:ascii="Times New Roman" w:eastAsia="Times New Roman" w:hAnsi="Times New Roman"/>
          <w:bCs/>
        </w:rPr>
        <w:t>eikt autoruzraudzību būvprojekta īstenošanas laikā, par ko tiks slēgts atsevišķs līgums</w:t>
      </w:r>
      <w:r>
        <w:rPr>
          <w:rFonts w:ascii="Times New Roman" w:eastAsia="Times New Roman" w:hAnsi="Times New Roman"/>
          <w:bCs/>
        </w:rPr>
        <w:t>;</w:t>
      </w:r>
      <w:r w:rsidR="00B87D29" w:rsidRPr="005C10CA">
        <w:rPr>
          <w:rFonts w:ascii="Times New Roman" w:eastAsia="Times New Roman" w:hAnsi="Times New Roman"/>
          <w:bCs/>
        </w:rPr>
        <w:t xml:space="preserve"> </w:t>
      </w:r>
    </w:p>
    <w:p w14:paraId="6E006000" w14:textId="5E5FB03C" w:rsidR="00B87D29" w:rsidRPr="00C2023D" w:rsidRDefault="00156692" w:rsidP="00C2023D">
      <w:pPr>
        <w:pStyle w:val="ListParagraph"/>
        <w:numPr>
          <w:ilvl w:val="1"/>
          <w:numId w:val="4"/>
        </w:numPr>
        <w:spacing w:after="80"/>
        <w:ind w:left="709" w:hanging="425"/>
        <w:contextualSpacing w:val="0"/>
        <w:jc w:val="both"/>
        <w:rPr>
          <w:rFonts w:ascii="Times New Roman" w:eastAsia="Times New Roman" w:hAnsi="Times New Roman"/>
          <w:bCs/>
        </w:rPr>
      </w:pPr>
      <w:r>
        <w:rPr>
          <w:rFonts w:ascii="Times New Roman" w:eastAsia="Times New Roman" w:hAnsi="Times New Roman"/>
          <w:bCs/>
        </w:rPr>
        <w:t>p</w:t>
      </w:r>
      <w:r w:rsidR="00B87D29" w:rsidRPr="00002AA8">
        <w:rPr>
          <w:rFonts w:ascii="Times New Roman" w:eastAsia="Times New Roman" w:hAnsi="Times New Roman"/>
          <w:bCs/>
        </w:rPr>
        <w:t>ielietotajiem risinājumiem jāatbilst zaļā publiskā iepirkuma prasībām (atbilstoši Ministru kabineta 2017.gada 20.jūnija noteikumiem Nr.353 “Prasības zaļajam publiskajam iepirkumam un to piemērošanas kārtība”).</w:t>
      </w:r>
    </w:p>
    <w:p w14:paraId="1F6FC2FC" w14:textId="77777777" w:rsidR="00B87D29" w:rsidRPr="00AC0807" w:rsidRDefault="00B87D29" w:rsidP="00C2023D">
      <w:pPr>
        <w:pStyle w:val="ListParagraph"/>
        <w:numPr>
          <w:ilvl w:val="0"/>
          <w:numId w:val="4"/>
        </w:numPr>
        <w:autoSpaceDN/>
        <w:spacing w:before="240" w:after="120"/>
        <w:ind w:left="284" w:hanging="284"/>
        <w:contextualSpacing w:val="0"/>
        <w:textAlignment w:val="auto"/>
        <w:rPr>
          <w:rFonts w:ascii="Times New Roman" w:eastAsia="Times New Roman" w:hAnsi="Times New Roman"/>
        </w:rPr>
      </w:pPr>
      <w:r w:rsidRPr="00AC0807">
        <w:rPr>
          <w:rFonts w:ascii="Times New Roman" w:eastAsia="Times New Roman" w:hAnsi="Times New Roman"/>
          <w:b/>
          <w:bCs/>
        </w:rPr>
        <w:t>Darba apjomi:</w:t>
      </w:r>
    </w:p>
    <w:tbl>
      <w:tblPr>
        <w:tblW w:w="4873" w:type="pct"/>
        <w:jc w:val="center"/>
        <w:tblLayout w:type="fixed"/>
        <w:tblLook w:val="04A0" w:firstRow="1" w:lastRow="0" w:firstColumn="1" w:lastColumn="0" w:noHBand="0" w:noVBand="1"/>
      </w:tblPr>
      <w:tblGrid>
        <w:gridCol w:w="897"/>
        <w:gridCol w:w="5193"/>
        <w:gridCol w:w="1416"/>
        <w:gridCol w:w="1325"/>
      </w:tblGrid>
      <w:tr w:rsidR="00B87D29" w:rsidRPr="001404F9" w14:paraId="72C39F26" w14:textId="77777777" w:rsidTr="00674F5E">
        <w:trPr>
          <w:trHeight w:val="270"/>
          <w:jc w:val="center"/>
        </w:trPr>
        <w:tc>
          <w:tcPr>
            <w:tcW w:w="508" w:type="pct"/>
            <w:tcBorders>
              <w:top w:val="single" w:sz="4" w:space="0" w:color="auto"/>
              <w:left w:val="single" w:sz="4" w:space="0" w:color="auto"/>
              <w:bottom w:val="single" w:sz="4" w:space="0" w:color="auto"/>
              <w:right w:val="single" w:sz="4" w:space="0" w:color="auto"/>
            </w:tcBorders>
            <w:vAlign w:val="center"/>
            <w:hideMark/>
          </w:tcPr>
          <w:p w14:paraId="1D97EF14" w14:textId="77777777" w:rsidR="00B87D29" w:rsidRPr="001404F9" w:rsidRDefault="00B87D29" w:rsidP="00FB4B70">
            <w:pPr>
              <w:autoSpaceDN/>
              <w:spacing w:after="0"/>
              <w:jc w:val="center"/>
              <w:textAlignment w:val="auto"/>
              <w:rPr>
                <w:rFonts w:ascii="Times New Roman" w:eastAsia="Times New Roman" w:hAnsi="Times New Roman"/>
                <w:b/>
              </w:rPr>
            </w:pPr>
            <w:r w:rsidRPr="001404F9">
              <w:rPr>
                <w:rFonts w:ascii="Times New Roman" w:eastAsiaTheme="minorHAnsi" w:hAnsi="Times New Roman"/>
                <w:b/>
              </w:rPr>
              <w:t>Nr.p.k.</w:t>
            </w:r>
          </w:p>
        </w:tc>
        <w:tc>
          <w:tcPr>
            <w:tcW w:w="2940" w:type="pct"/>
            <w:tcBorders>
              <w:top w:val="single" w:sz="4" w:space="0" w:color="auto"/>
              <w:left w:val="nil"/>
              <w:bottom w:val="single" w:sz="4" w:space="0" w:color="auto"/>
              <w:right w:val="single" w:sz="4" w:space="0" w:color="auto"/>
            </w:tcBorders>
            <w:vAlign w:val="center"/>
            <w:hideMark/>
          </w:tcPr>
          <w:p w14:paraId="68BB8836" w14:textId="77777777" w:rsidR="00B87D29" w:rsidRPr="001404F9" w:rsidRDefault="00B87D29" w:rsidP="00FB4B70">
            <w:pPr>
              <w:autoSpaceDN/>
              <w:spacing w:after="0"/>
              <w:jc w:val="center"/>
              <w:textAlignment w:val="auto"/>
              <w:rPr>
                <w:rFonts w:ascii="Times New Roman" w:eastAsia="Times New Roman" w:hAnsi="Times New Roman"/>
                <w:b/>
              </w:rPr>
            </w:pPr>
            <w:r w:rsidRPr="001404F9">
              <w:rPr>
                <w:rFonts w:ascii="Times New Roman" w:eastAsiaTheme="minorHAnsi" w:hAnsi="Times New Roman"/>
                <w:b/>
              </w:rPr>
              <w:t>Darbu nosaukums</w:t>
            </w:r>
          </w:p>
        </w:tc>
        <w:tc>
          <w:tcPr>
            <w:tcW w:w="802" w:type="pct"/>
            <w:tcBorders>
              <w:top w:val="single" w:sz="4" w:space="0" w:color="auto"/>
              <w:left w:val="nil"/>
              <w:bottom w:val="single" w:sz="4" w:space="0" w:color="auto"/>
              <w:right w:val="single" w:sz="4" w:space="0" w:color="auto"/>
            </w:tcBorders>
            <w:vAlign w:val="center"/>
            <w:hideMark/>
          </w:tcPr>
          <w:p w14:paraId="7D65776D" w14:textId="77777777" w:rsidR="00B87D29" w:rsidRPr="001404F9" w:rsidRDefault="00B87D29" w:rsidP="00FB4B70">
            <w:pPr>
              <w:autoSpaceDN/>
              <w:spacing w:after="0"/>
              <w:jc w:val="center"/>
              <w:textAlignment w:val="auto"/>
              <w:rPr>
                <w:rFonts w:ascii="Times New Roman" w:eastAsia="Times New Roman" w:hAnsi="Times New Roman"/>
                <w:b/>
              </w:rPr>
            </w:pPr>
            <w:r w:rsidRPr="001404F9">
              <w:rPr>
                <w:rFonts w:ascii="Times New Roman" w:eastAsiaTheme="minorHAnsi" w:hAnsi="Times New Roman"/>
                <w:b/>
              </w:rPr>
              <w:t>Mērvienība</w:t>
            </w:r>
          </w:p>
        </w:tc>
        <w:tc>
          <w:tcPr>
            <w:tcW w:w="749" w:type="pct"/>
            <w:tcBorders>
              <w:top w:val="single" w:sz="4" w:space="0" w:color="auto"/>
              <w:left w:val="nil"/>
              <w:bottom w:val="single" w:sz="4" w:space="0" w:color="auto"/>
              <w:right w:val="single" w:sz="4" w:space="0" w:color="auto"/>
            </w:tcBorders>
            <w:vAlign w:val="center"/>
            <w:hideMark/>
          </w:tcPr>
          <w:p w14:paraId="38A37B72" w14:textId="77777777" w:rsidR="00B87D29" w:rsidRPr="001404F9" w:rsidRDefault="00B87D29" w:rsidP="00FB4B70">
            <w:pPr>
              <w:autoSpaceDN/>
              <w:spacing w:after="0"/>
              <w:jc w:val="center"/>
              <w:textAlignment w:val="auto"/>
              <w:rPr>
                <w:rFonts w:ascii="Times New Roman" w:eastAsia="Times New Roman" w:hAnsi="Times New Roman"/>
                <w:b/>
              </w:rPr>
            </w:pPr>
            <w:r w:rsidRPr="001404F9">
              <w:rPr>
                <w:rFonts w:ascii="Times New Roman" w:eastAsiaTheme="minorHAnsi" w:hAnsi="Times New Roman"/>
                <w:b/>
              </w:rPr>
              <w:t>Daudzums</w:t>
            </w:r>
          </w:p>
        </w:tc>
      </w:tr>
      <w:tr w:rsidR="00B87D29" w:rsidRPr="001404F9" w14:paraId="413EF677" w14:textId="77777777" w:rsidTr="00674F5E">
        <w:trPr>
          <w:trHeight w:val="300"/>
          <w:jc w:val="center"/>
        </w:trPr>
        <w:tc>
          <w:tcPr>
            <w:tcW w:w="508" w:type="pct"/>
            <w:tcBorders>
              <w:top w:val="nil"/>
              <w:left w:val="single" w:sz="4" w:space="0" w:color="auto"/>
              <w:bottom w:val="single" w:sz="4" w:space="0" w:color="auto"/>
              <w:right w:val="single" w:sz="4" w:space="0" w:color="auto"/>
            </w:tcBorders>
            <w:vAlign w:val="center"/>
          </w:tcPr>
          <w:p w14:paraId="55BD73BB"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hideMark/>
          </w:tcPr>
          <w:p w14:paraId="600DC1BF" w14:textId="754B35B1" w:rsidR="00B87D29" w:rsidRPr="00AF5300" w:rsidRDefault="00B87D29" w:rsidP="00FB4B70">
            <w:pPr>
              <w:autoSpaceDN/>
              <w:spacing w:after="0"/>
              <w:textAlignment w:val="auto"/>
              <w:rPr>
                <w:rFonts w:ascii="Times New Roman" w:eastAsia="Times New Roman" w:hAnsi="Times New Roman"/>
                <w:bCs/>
              </w:rPr>
            </w:pPr>
            <w:r w:rsidRPr="00AF5300">
              <w:rPr>
                <w:rFonts w:ascii="Times New Roman" w:eastAsia="Times New Roman" w:hAnsi="Times New Roman"/>
                <w:bCs/>
              </w:rPr>
              <w:t xml:space="preserve">Topogrāfiska plāna uzmērīšana un saskaņošana </w:t>
            </w:r>
            <w:r w:rsidRPr="00674F5E">
              <w:rPr>
                <w:rFonts w:ascii="Times New Roman" w:eastAsia="Times New Roman" w:hAnsi="Times New Roman"/>
                <w:b/>
              </w:rPr>
              <w:t>paātrināt</w:t>
            </w:r>
            <w:r w:rsidR="00674F5E">
              <w:rPr>
                <w:rFonts w:ascii="Times New Roman" w:eastAsia="Times New Roman" w:hAnsi="Times New Roman"/>
                <w:b/>
              </w:rPr>
              <w:t>ā</w:t>
            </w:r>
            <w:r>
              <w:rPr>
                <w:rFonts w:ascii="Times New Roman" w:eastAsia="Times New Roman" w:hAnsi="Times New Roman"/>
                <w:bCs/>
              </w:rPr>
              <w:t xml:space="preserve"> </w:t>
            </w:r>
            <w:r w:rsidRPr="00AF5300">
              <w:rPr>
                <w:rFonts w:ascii="Times New Roman" w:eastAsia="Times New Roman" w:hAnsi="Times New Roman"/>
                <w:bCs/>
              </w:rPr>
              <w:t xml:space="preserve"> </w:t>
            </w:r>
            <w:r w:rsidRPr="00674F5E">
              <w:rPr>
                <w:rFonts w:ascii="Times New Roman" w:eastAsia="Times New Roman" w:hAnsi="Times New Roman"/>
                <w:b/>
              </w:rPr>
              <w:t>kārtībā</w:t>
            </w:r>
            <w:r w:rsidRPr="00674F5E">
              <w:rPr>
                <w:rFonts w:ascii="Times New Roman" w:eastAsia="Times New Roman" w:hAnsi="Times New Roman"/>
                <w:b/>
                <w:color w:val="EE0000"/>
              </w:rPr>
              <w:t xml:space="preserve"> </w:t>
            </w:r>
            <w:r w:rsidRPr="00A36612">
              <w:rPr>
                <w:rFonts w:ascii="Times New Roman" w:eastAsia="Times New Roman" w:hAnsi="Times New Roman"/>
                <w:bCs/>
                <w:color w:val="EE0000"/>
              </w:rPr>
              <w:t xml:space="preserve"> </w:t>
            </w:r>
            <w:r>
              <w:rPr>
                <w:rFonts w:ascii="Times New Roman" w:eastAsia="Times New Roman" w:hAnsi="Times New Roman"/>
                <w:bCs/>
                <w:color w:val="EE0000"/>
              </w:rPr>
              <w:t xml:space="preserve">    </w:t>
            </w:r>
          </w:p>
        </w:tc>
        <w:tc>
          <w:tcPr>
            <w:tcW w:w="802" w:type="pct"/>
            <w:tcBorders>
              <w:top w:val="nil"/>
              <w:left w:val="nil"/>
              <w:bottom w:val="single" w:sz="4" w:space="0" w:color="auto"/>
              <w:right w:val="single" w:sz="4" w:space="0" w:color="auto"/>
            </w:tcBorders>
            <w:vAlign w:val="center"/>
            <w:hideMark/>
          </w:tcPr>
          <w:p w14:paraId="0ACE9D0C" w14:textId="77777777" w:rsidR="00B87D29" w:rsidRPr="001404F9" w:rsidRDefault="00B87D29" w:rsidP="00FB4B70">
            <w:pPr>
              <w:autoSpaceDN/>
              <w:spacing w:after="0"/>
              <w:jc w:val="center"/>
              <w:textAlignment w:val="auto"/>
              <w:rPr>
                <w:rFonts w:ascii="Times New Roman" w:eastAsia="Times New Roman" w:hAnsi="Times New Roman"/>
              </w:rPr>
            </w:pPr>
            <w:r>
              <w:rPr>
                <w:rFonts w:ascii="Times New Roman" w:eastAsiaTheme="minorHAnsi" w:hAnsi="Times New Roman"/>
              </w:rPr>
              <w:t>objekts</w:t>
            </w:r>
          </w:p>
        </w:tc>
        <w:tc>
          <w:tcPr>
            <w:tcW w:w="749" w:type="pct"/>
            <w:tcBorders>
              <w:top w:val="nil"/>
              <w:left w:val="nil"/>
              <w:bottom w:val="single" w:sz="4" w:space="0" w:color="auto"/>
              <w:right w:val="single" w:sz="4" w:space="0" w:color="auto"/>
            </w:tcBorders>
            <w:vAlign w:val="center"/>
            <w:hideMark/>
          </w:tcPr>
          <w:p w14:paraId="336B94F9" w14:textId="77777777" w:rsidR="00B87D29" w:rsidRPr="001404F9" w:rsidRDefault="00B87D29" w:rsidP="00FB4B70">
            <w:pPr>
              <w:autoSpaceDN/>
              <w:spacing w:after="0"/>
              <w:jc w:val="center"/>
              <w:textAlignment w:val="auto"/>
              <w:rPr>
                <w:rFonts w:ascii="Times New Roman" w:eastAsia="Times New Roman" w:hAnsi="Times New Roman"/>
              </w:rPr>
            </w:pPr>
            <w:r>
              <w:rPr>
                <w:rFonts w:ascii="Times New Roman" w:eastAsia="Times New Roman" w:hAnsi="Times New Roman"/>
              </w:rPr>
              <w:t>1</w:t>
            </w:r>
          </w:p>
        </w:tc>
      </w:tr>
      <w:tr w:rsidR="00B87D29" w:rsidRPr="001404F9" w14:paraId="12D0DE2B" w14:textId="77777777" w:rsidTr="00674F5E">
        <w:trPr>
          <w:trHeight w:val="300"/>
          <w:jc w:val="center"/>
        </w:trPr>
        <w:tc>
          <w:tcPr>
            <w:tcW w:w="508" w:type="pct"/>
            <w:tcBorders>
              <w:top w:val="nil"/>
              <w:left w:val="single" w:sz="4" w:space="0" w:color="auto"/>
              <w:bottom w:val="single" w:sz="4" w:space="0" w:color="auto"/>
              <w:right w:val="single" w:sz="4" w:space="0" w:color="auto"/>
            </w:tcBorders>
            <w:vAlign w:val="center"/>
          </w:tcPr>
          <w:p w14:paraId="2781FD30"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tcPr>
          <w:p w14:paraId="40DAD8A1" w14:textId="77777777" w:rsidR="00B87D29" w:rsidRPr="00AF5300" w:rsidRDefault="00B87D29" w:rsidP="00FB4B70">
            <w:pPr>
              <w:autoSpaceDN/>
              <w:spacing w:after="0"/>
              <w:textAlignment w:val="auto"/>
              <w:rPr>
                <w:rFonts w:ascii="Times New Roman" w:eastAsia="Times New Roman" w:hAnsi="Times New Roman"/>
                <w:bCs/>
              </w:rPr>
            </w:pPr>
            <w:r w:rsidRPr="0041103B">
              <w:rPr>
                <w:rFonts w:ascii="Times New Roman" w:eastAsia="Times New Roman" w:hAnsi="Times New Roman"/>
                <w:bCs/>
              </w:rPr>
              <w:t>Ģeotehniskā  inženierizpēte (</w:t>
            </w:r>
            <w:r>
              <w:rPr>
                <w:rFonts w:ascii="Times New Roman" w:eastAsia="Times New Roman" w:hAnsi="Times New Roman"/>
                <w:bCs/>
                <w:lang w:val="ru-RU"/>
              </w:rPr>
              <w:t xml:space="preserve">2 </w:t>
            </w:r>
            <w:r w:rsidRPr="0041103B">
              <w:rPr>
                <w:rFonts w:ascii="Times New Roman" w:eastAsia="Times New Roman" w:hAnsi="Times New Roman"/>
                <w:bCs/>
              </w:rPr>
              <w:t>urbumi)</w:t>
            </w:r>
          </w:p>
        </w:tc>
        <w:tc>
          <w:tcPr>
            <w:tcW w:w="802" w:type="pct"/>
            <w:tcBorders>
              <w:top w:val="nil"/>
              <w:left w:val="nil"/>
              <w:bottom w:val="single" w:sz="4" w:space="0" w:color="auto"/>
              <w:right w:val="single" w:sz="4" w:space="0" w:color="auto"/>
            </w:tcBorders>
            <w:vAlign w:val="center"/>
          </w:tcPr>
          <w:p w14:paraId="26B56930" w14:textId="77777777" w:rsidR="00B87D29" w:rsidRDefault="00B87D29" w:rsidP="00FB4B70">
            <w:pPr>
              <w:autoSpaceDN/>
              <w:spacing w:after="0"/>
              <w:jc w:val="center"/>
              <w:textAlignment w:val="auto"/>
              <w:rPr>
                <w:rFonts w:ascii="Times New Roman" w:eastAsiaTheme="minorHAnsi" w:hAnsi="Times New Roman"/>
              </w:rPr>
            </w:pPr>
            <w:r w:rsidRPr="001404F9">
              <w:rPr>
                <w:rFonts w:ascii="Times New Roman" w:eastAsiaTheme="minorHAnsi" w:hAnsi="Times New Roman"/>
              </w:rPr>
              <w:t>kompl.</w:t>
            </w:r>
          </w:p>
        </w:tc>
        <w:tc>
          <w:tcPr>
            <w:tcW w:w="749" w:type="pct"/>
            <w:tcBorders>
              <w:top w:val="nil"/>
              <w:left w:val="nil"/>
              <w:bottom w:val="single" w:sz="4" w:space="0" w:color="auto"/>
              <w:right w:val="single" w:sz="4" w:space="0" w:color="auto"/>
            </w:tcBorders>
            <w:vAlign w:val="center"/>
          </w:tcPr>
          <w:p w14:paraId="189121F8" w14:textId="77777777" w:rsidR="00B87D29" w:rsidRPr="0041103B" w:rsidRDefault="00B87D29" w:rsidP="00FB4B70">
            <w:pPr>
              <w:autoSpaceDN/>
              <w:spacing w:after="0"/>
              <w:jc w:val="center"/>
              <w:textAlignment w:val="auto"/>
              <w:rPr>
                <w:rFonts w:ascii="Times New Roman" w:eastAsia="Times New Roman" w:hAnsi="Times New Roman"/>
                <w:lang w:val="ru-RU"/>
              </w:rPr>
            </w:pPr>
            <w:r>
              <w:rPr>
                <w:rFonts w:ascii="Times New Roman" w:eastAsia="Times New Roman" w:hAnsi="Times New Roman"/>
                <w:lang w:val="ru-RU"/>
              </w:rPr>
              <w:t>1</w:t>
            </w:r>
          </w:p>
        </w:tc>
      </w:tr>
      <w:tr w:rsidR="00B87D29" w:rsidRPr="001404F9" w14:paraId="4BE87B91" w14:textId="77777777" w:rsidTr="00674F5E">
        <w:trPr>
          <w:trHeight w:val="300"/>
          <w:jc w:val="center"/>
        </w:trPr>
        <w:tc>
          <w:tcPr>
            <w:tcW w:w="508" w:type="pct"/>
            <w:tcBorders>
              <w:top w:val="nil"/>
              <w:left w:val="single" w:sz="4" w:space="0" w:color="auto"/>
              <w:bottom w:val="single" w:sz="4" w:space="0" w:color="auto"/>
              <w:right w:val="single" w:sz="4" w:space="0" w:color="auto"/>
            </w:tcBorders>
            <w:vAlign w:val="center"/>
          </w:tcPr>
          <w:p w14:paraId="71E7DE80"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hideMark/>
          </w:tcPr>
          <w:p w14:paraId="674FCE42" w14:textId="77777777" w:rsidR="00B87D29" w:rsidRPr="00AF5300" w:rsidRDefault="00B87D29" w:rsidP="00FB4B70">
            <w:pPr>
              <w:autoSpaceDN/>
              <w:spacing w:after="0"/>
              <w:textAlignment w:val="auto"/>
              <w:rPr>
                <w:rFonts w:ascii="Times New Roman" w:eastAsia="Times New Roman" w:hAnsi="Times New Roman"/>
                <w:bCs/>
              </w:rPr>
            </w:pPr>
            <w:r w:rsidRPr="00AF5300">
              <w:rPr>
                <w:rFonts w:ascii="Times New Roman" w:eastAsia="Times New Roman" w:hAnsi="Times New Roman"/>
                <w:bCs/>
              </w:rPr>
              <w:t>Ceļu daļas (t.sk. arī ietves</w:t>
            </w:r>
            <w:r>
              <w:rPr>
                <w:rFonts w:ascii="Times New Roman" w:eastAsia="Times New Roman" w:hAnsi="Times New Roman"/>
                <w:bCs/>
              </w:rPr>
              <w:t xml:space="preserve"> un stāvlaukums</w:t>
            </w:r>
            <w:r w:rsidRPr="00AF5300">
              <w:rPr>
                <w:rFonts w:ascii="Times New Roman" w:eastAsia="Times New Roman" w:hAnsi="Times New Roman"/>
                <w:bCs/>
              </w:rPr>
              <w:t>) izstrādāšana komplektā ar satiksmes organizācijas, vides pieejamības, labiekārtojuma un citiem risinājumiem</w:t>
            </w:r>
          </w:p>
        </w:tc>
        <w:tc>
          <w:tcPr>
            <w:tcW w:w="802" w:type="pct"/>
            <w:tcBorders>
              <w:top w:val="nil"/>
              <w:left w:val="nil"/>
              <w:bottom w:val="single" w:sz="4" w:space="0" w:color="auto"/>
              <w:right w:val="single" w:sz="4" w:space="0" w:color="auto"/>
            </w:tcBorders>
            <w:vAlign w:val="center"/>
            <w:hideMark/>
          </w:tcPr>
          <w:p w14:paraId="7BA89A42"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kompl.</w:t>
            </w:r>
          </w:p>
        </w:tc>
        <w:tc>
          <w:tcPr>
            <w:tcW w:w="749" w:type="pct"/>
            <w:tcBorders>
              <w:top w:val="nil"/>
              <w:left w:val="nil"/>
              <w:bottom w:val="single" w:sz="4" w:space="0" w:color="auto"/>
              <w:right w:val="single" w:sz="4" w:space="0" w:color="auto"/>
            </w:tcBorders>
            <w:vAlign w:val="center"/>
            <w:hideMark/>
          </w:tcPr>
          <w:p w14:paraId="0E32BF7B"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1</w:t>
            </w:r>
          </w:p>
        </w:tc>
      </w:tr>
      <w:tr w:rsidR="00B87D29" w:rsidRPr="001404F9" w14:paraId="1D25E3F1" w14:textId="77777777" w:rsidTr="00674F5E">
        <w:trPr>
          <w:trHeight w:val="377"/>
          <w:jc w:val="center"/>
        </w:trPr>
        <w:tc>
          <w:tcPr>
            <w:tcW w:w="508" w:type="pct"/>
            <w:tcBorders>
              <w:top w:val="nil"/>
              <w:left w:val="single" w:sz="4" w:space="0" w:color="auto"/>
              <w:bottom w:val="single" w:sz="4" w:space="0" w:color="auto"/>
              <w:right w:val="single" w:sz="4" w:space="0" w:color="auto"/>
            </w:tcBorders>
            <w:vAlign w:val="center"/>
          </w:tcPr>
          <w:p w14:paraId="30D9581F"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hideMark/>
          </w:tcPr>
          <w:p w14:paraId="1D166D10" w14:textId="77777777" w:rsidR="00B87D29" w:rsidRPr="00AF5300" w:rsidRDefault="00B87D29" w:rsidP="00FB4B70">
            <w:pPr>
              <w:autoSpaceDN/>
              <w:spacing w:after="0"/>
              <w:textAlignment w:val="auto"/>
              <w:rPr>
                <w:rFonts w:ascii="Times New Roman" w:eastAsia="Times New Roman" w:hAnsi="Times New Roman"/>
                <w:bCs/>
              </w:rPr>
            </w:pPr>
            <w:r w:rsidRPr="00AF5300">
              <w:rPr>
                <w:rFonts w:ascii="Times New Roman" w:eastAsia="Times New Roman" w:hAnsi="Times New Roman"/>
                <w:bCs/>
              </w:rPr>
              <w:t xml:space="preserve">Ārējas elektroapgādes projektēšana </w:t>
            </w:r>
            <w:r w:rsidRPr="00674F5E">
              <w:rPr>
                <w:rFonts w:ascii="Times New Roman" w:eastAsia="Times New Roman" w:hAnsi="Times New Roman"/>
                <w:bCs/>
              </w:rPr>
              <w:t>(t.sk. ielas apgaismojums)</w:t>
            </w:r>
            <w:r w:rsidRPr="00674F5E">
              <w:rPr>
                <w:rFonts w:ascii="Times New Roman" w:eastAsia="Times New Roman" w:hAnsi="Times New Roman"/>
                <w:bCs/>
                <w:i/>
                <w:iCs/>
              </w:rPr>
              <w:t xml:space="preserve"> </w:t>
            </w:r>
          </w:p>
        </w:tc>
        <w:tc>
          <w:tcPr>
            <w:tcW w:w="802" w:type="pct"/>
            <w:tcBorders>
              <w:top w:val="nil"/>
              <w:left w:val="nil"/>
              <w:bottom w:val="single" w:sz="4" w:space="0" w:color="auto"/>
              <w:right w:val="single" w:sz="4" w:space="0" w:color="auto"/>
            </w:tcBorders>
            <w:vAlign w:val="center"/>
            <w:hideMark/>
          </w:tcPr>
          <w:p w14:paraId="0062C373"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kompl.</w:t>
            </w:r>
          </w:p>
        </w:tc>
        <w:tc>
          <w:tcPr>
            <w:tcW w:w="749" w:type="pct"/>
            <w:tcBorders>
              <w:top w:val="nil"/>
              <w:left w:val="nil"/>
              <w:bottom w:val="single" w:sz="4" w:space="0" w:color="auto"/>
              <w:right w:val="single" w:sz="4" w:space="0" w:color="auto"/>
            </w:tcBorders>
            <w:vAlign w:val="center"/>
            <w:hideMark/>
          </w:tcPr>
          <w:p w14:paraId="67F0D4F0"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1</w:t>
            </w:r>
          </w:p>
        </w:tc>
      </w:tr>
      <w:tr w:rsidR="00B87D29" w:rsidRPr="001404F9" w14:paraId="73B7B995" w14:textId="77777777" w:rsidTr="00674F5E">
        <w:trPr>
          <w:trHeight w:val="300"/>
          <w:jc w:val="center"/>
        </w:trPr>
        <w:tc>
          <w:tcPr>
            <w:tcW w:w="508" w:type="pct"/>
            <w:tcBorders>
              <w:top w:val="nil"/>
              <w:left w:val="single" w:sz="4" w:space="0" w:color="auto"/>
              <w:bottom w:val="single" w:sz="4" w:space="0" w:color="auto"/>
              <w:right w:val="single" w:sz="4" w:space="0" w:color="auto"/>
            </w:tcBorders>
            <w:vAlign w:val="center"/>
          </w:tcPr>
          <w:p w14:paraId="51A653DD"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tcPr>
          <w:p w14:paraId="74EC31C7" w14:textId="77777777" w:rsidR="00B87D29" w:rsidRPr="00AF5300" w:rsidRDefault="00B87D29" w:rsidP="00FB4B70">
            <w:pPr>
              <w:autoSpaceDN/>
              <w:spacing w:after="0"/>
              <w:textAlignment w:val="auto"/>
              <w:rPr>
                <w:rFonts w:ascii="Times New Roman" w:eastAsia="Times New Roman" w:hAnsi="Times New Roman"/>
                <w:bCs/>
              </w:rPr>
            </w:pPr>
            <w:r w:rsidRPr="00AF5300">
              <w:rPr>
                <w:rFonts w:ascii="Times New Roman" w:eastAsia="Times New Roman" w:hAnsi="Times New Roman"/>
                <w:bCs/>
              </w:rPr>
              <w:t xml:space="preserve">Ārējo inženiertīklu pārbūve/pārvietošana/aizsardzība (atbilstoši tīklu īpašnieku tehnisko noteikumu prasībām) </w:t>
            </w:r>
          </w:p>
        </w:tc>
        <w:tc>
          <w:tcPr>
            <w:tcW w:w="802" w:type="pct"/>
            <w:tcBorders>
              <w:top w:val="nil"/>
              <w:left w:val="nil"/>
              <w:bottom w:val="single" w:sz="4" w:space="0" w:color="auto"/>
              <w:right w:val="single" w:sz="4" w:space="0" w:color="auto"/>
            </w:tcBorders>
            <w:vAlign w:val="center"/>
          </w:tcPr>
          <w:p w14:paraId="243EA019" w14:textId="77777777" w:rsidR="00B87D29" w:rsidRPr="001404F9" w:rsidRDefault="00B87D29" w:rsidP="00FB4B70">
            <w:pPr>
              <w:autoSpaceDN/>
              <w:spacing w:after="0"/>
              <w:jc w:val="center"/>
              <w:textAlignment w:val="auto"/>
              <w:rPr>
                <w:rFonts w:ascii="Times New Roman" w:eastAsiaTheme="minorHAnsi" w:hAnsi="Times New Roman"/>
              </w:rPr>
            </w:pPr>
            <w:r>
              <w:rPr>
                <w:rFonts w:ascii="Times New Roman" w:eastAsiaTheme="minorHAnsi" w:hAnsi="Times New Roman"/>
              </w:rPr>
              <w:t>kompl.</w:t>
            </w:r>
          </w:p>
        </w:tc>
        <w:tc>
          <w:tcPr>
            <w:tcW w:w="749" w:type="pct"/>
            <w:tcBorders>
              <w:top w:val="nil"/>
              <w:left w:val="nil"/>
              <w:bottom w:val="single" w:sz="4" w:space="0" w:color="auto"/>
              <w:right w:val="single" w:sz="4" w:space="0" w:color="auto"/>
            </w:tcBorders>
            <w:vAlign w:val="center"/>
          </w:tcPr>
          <w:p w14:paraId="11909BDA" w14:textId="77777777" w:rsidR="00B87D29" w:rsidRDefault="00B87D29" w:rsidP="00FB4B70">
            <w:pPr>
              <w:autoSpaceDN/>
              <w:spacing w:after="0"/>
              <w:jc w:val="center"/>
              <w:textAlignment w:val="auto"/>
              <w:rPr>
                <w:rFonts w:ascii="Times New Roman" w:eastAsia="Times New Roman" w:hAnsi="Times New Roman"/>
              </w:rPr>
            </w:pPr>
            <w:r>
              <w:rPr>
                <w:rFonts w:ascii="Times New Roman" w:eastAsia="Times New Roman" w:hAnsi="Times New Roman"/>
              </w:rPr>
              <w:t>1</w:t>
            </w:r>
          </w:p>
        </w:tc>
      </w:tr>
      <w:tr w:rsidR="00B87D29" w:rsidRPr="001404F9" w14:paraId="13A9EB92" w14:textId="77777777" w:rsidTr="00674F5E">
        <w:trPr>
          <w:trHeight w:val="300"/>
          <w:jc w:val="center"/>
        </w:trPr>
        <w:tc>
          <w:tcPr>
            <w:tcW w:w="508" w:type="pct"/>
            <w:tcBorders>
              <w:top w:val="nil"/>
              <w:left w:val="single" w:sz="4" w:space="0" w:color="auto"/>
              <w:bottom w:val="single" w:sz="4" w:space="0" w:color="auto"/>
              <w:right w:val="single" w:sz="4" w:space="0" w:color="auto"/>
            </w:tcBorders>
            <w:vAlign w:val="center"/>
          </w:tcPr>
          <w:p w14:paraId="6A577C97"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hideMark/>
          </w:tcPr>
          <w:p w14:paraId="3953A99D" w14:textId="77777777" w:rsidR="00B87D29" w:rsidRPr="00AF5300" w:rsidRDefault="00B87D29" w:rsidP="00FB4B70">
            <w:pPr>
              <w:autoSpaceDN/>
              <w:spacing w:after="0"/>
              <w:textAlignment w:val="auto"/>
              <w:rPr>
                <w:rFonts w:ascii="Times New Roman" w:eastAsia="Times New Roman" w:hAnsi="Times New Roman"/>
                <w:bCs/>
              </w:rPr>
            </w:pPr>
            <w:r w:rsidRPr="00AF5300">
              <w:rPr>
                <w:rFonts w:ascii="Times New Roman" w:eastAsia="Times New Roman" w:hAnsi="Times New Roman"/>
                <w:bCs/>
              </w:rPr>
              <w:t>Lietus ūdens kanalizācijas tīklu projektēšana</w:t>
            </w:r>
          </w:p>
        </w:tc>
        <w:tc>
          <w:tcPr>
            <w:tcW w:w="802" w:type="pct"/>
            <w:tcBorders>
              <w:top w:val="nil"/>
              <w:left w:val="nil"/>
              <w:bottom w:val="single" w:sz="4" w:space="0" w:color="auto"/>
              <w:right w:val="single" w:sz="4" w:space="0" w:color="auto"/>
            </w:tcBorders>
            <w:vAlign w:val="center"/>
            <w:hideMark/>
          </w:tcPr>
          <w:p w14:paraId="599EB012"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kompl.</w:t>
            </w:r>
          </w:p>
        </w:tc>
        <w:tc>
          <w:tcPr>
            <w:tcW w:w="749" w:type="pct"/>
            <w:tcBorders>
              <w:top w:val="nil"/>
              <w:left w:val="nil"/>
              <w:bottom w:val="single" w:sz="4" w:space="0" w:color="auto"/>
              <w:right w:val="single" w:sz="4" w:space="0" w:color="auto"/>
            </w:tcBorders>
            <w:vAlign w:val="center"/>
            <w:hideMark/>
          </w:tcPr>
          <w:p w14:paraId="37D579AE"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1</w:t>
            </w:r>
          </w:p>
        </w:tc>
      </w:tr>
      <w:tr w:rsidR="00B87D29" w:rsidRPr="001404F9" w14:paraId="3034F829" w14:textId="77777777" w:rsidTr="00674F5E">
        <w:trPr>
          <w:trHeight w:val="285"/>
          <w:jc w:val="center"/>
        </w:trPr>
        <w:tc>
          <w:tcPr>
            <w:tcW w:w="508" w:type="pct"/>
            <w:tcBorders>
              <w:top w:val="nil"/>
              <w:left w:val="single" w:sz="4" w:space="0" w:color="auto"/>
              <w:bottom w:val="single" w:sz="4" w:space="0" w:color="auto"/>
              <w:right w:val="single" w:sz="4" w:space="0" w:color="auto"/>
            </w:tcBorders>
            <w:vAlign w:val="center"/>
          </w:tcPr>
          <w:p w14:paraId="78BEEDF8"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hideMark/>
          </w:tcPr>
          <w:p w14:paraId="4FBC2A32" w14:textId="77777777" w:rsidR="00B87D29" w:rsidRPr="00AF5300" w:rsidRDefault="00B87D29" w:rsidP="00FB4B70">
            <w:pPr>
              <w:autoSpaceDN/>
              <w:spacing w:after="0"/>
              <w:textAlignment w:val="auto"/>
              <w:rPr>
                <w:rFonts w:ascii="Times New Roman" w:eastAsia="Times New Roman" w:hAnsi="Times New Roman"/>
                <w:bCs/>
              </w:rPr>
            </w:pPr>
            <w:r w:rsidRPr="00AF5300">
              <w:rPr>
                <w:rFonts w:ascii="Times New Roman" w:eastAsia="Times New Roman" w:hAnsi="Times New Roman"/>
                <w:bCs/>
              </w:rPr>
              <w:t>Ekonomiskā daļas izstrādāšana (darbu daudzumu kopsavilkums, izmaksu tāmes)</w:t>
            </w:r>
            <w:r>
              <w:rPr>
                <w:rFonts w:ascii="Times New Roman" w:eastAsia="Times New Roman" w:hAnsi="Times New Roman"/>
                <w:bCs/>
              </w:rPr>
              <w:t>¹</w:t>
            </w:r>
          </w:p>
        </w:tc>
        <w:tc>
          <w:tcPr>
            <w:tcW w:w="802" w:type="pct"/>
            <w:tcBorders>
              <w:top w:val="nil"/>
              <w:left w:val="nil"/>
              <w:bottom w:val="single" w:sz="4" w:space="0" w:color="auto"/>
              <w:right w:val="single" w:sz="4" w:space="0" w:color="auto"/>
            </w:tcBorders>
            <w:vAlign w:val="center"/>
            <w:hideMark/>
          </w:tcPr>
          <w:p w14:paraId="00AB979C"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kompl.</w:t>
            </w:r>
          </w:p>
        </w:tc>
        <w:tc>
          <w:tcPr>
            <w:tcW w:w="749" w:type="pct"/>
            <w:tcBorders>
              <w:top w:val="nil"/>
              <w:left w:val="nil"/>
              <w:bottom w:val="single" w:sz="4" w:space="0" w:color="auto"/>
              <w:right w:val="single" w:sz="4" w:space="0" w:color="auto"/>
            </w:tcBorders>
            <w:vAlign w:val="center"/>
            <w:hideMark/>
          </w:tcPr>
          <w:p w14:paraId="51E3EE2C" w14:textId="77777777" w:rsidR="00B87D29" w:rsidRPr="001404F9" w:rsidRDefault="00B87D29" w:rsidP="00FB4B70">
            <w:pPr>
              <w:autoSpaceDN/>
              <w:spacing w:after="0"/>
              <w:jc w:val="center"/>
              <w:textAlignment w:val="auto"/>
              <w:rPr>
                <w:rFonts w:ascii="Times New Roman" w:eastAsia="Times New Roman" w:hAnsi="Times New Roman"/>
              </w:rPr>
            </w:pPr>
            <w:r w:rsidRPr="001404F9">
              <w:rPr>
                <w:rFonts w:ascii="Times New Roman" w:eastAsiaTheme="minorHAnsi" w:hAnsi="Times New Roman"/>
              </w:rPr>
              <w:t>1</w:t>
            </w:r>
          </w:p>
        </w:tc>
      </w:tr>
      <w:tr w:rsidR="00B87D29" w:rsidRPr="001404F9" w14:paraId="1A353868" w14:textId="77777777" w:rsidTr="00674F5E">
        <w:trPr>
          <w:trHeight w:val="285"/>
          <w:jc w:val="center"/>
        </w:trPr>
        <w:tc>
          <w:tcPr>
            <w:tcW w:w="508" w:type="pct"/>
            <w:tcBorders>
              <w:top w:val="nil"/>
              <w:left w:val="single" w:sz="4" w:space="0" w:color="auto"/>
              <w:bottom w:val="single" w:sz="4" w:space="0" w:color="auto"/>
              <w:right w:val="single" w:sz="4" w:space="0" w:color="auto"/>
            </w:tcBorders>
            <w:vAlign w:val="center"/>
          </w:tcPr>
          <w:p w14:paraId="7B210A98"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vAlign w:val="center"/>
          </w:tcPr>
          <w:p w14:paraId="3DA050EC" w14:textId="77777777" w:rsidR="00B87D29" w:rsidRPr="00AF5300" w:rsidRDefault="00B87D29" w:rsidP="00FB4B70">
            <w:pPr>
              <w:autoSpaceDN/>
              <w:spacing w:after="0"/>
              <w:textAlignment w:val="auto"/>
              <w:rPr>
                <w:rFonts w:ascii="Times New Roman" w:eastAsia="Times New Roman" w:hAnsi="Times New Roman"/>
                <w:bCs/>
              </w:rPr>
            </w:pPr>
            <w:r w:rsidRPr="006C4A64">
              <w:rPr>
                <w:rFonts w:ascii="Times New Roman" w:eastAsia="Times New Roman" w:hAnsi="Times New Roman"/>
                <w:szCs w:val="24"/>
              </w:rPr>
              <w:t>Darbu organizēšanas projekta izstrādāšana (DOP)</w:t>
            </w:r>
          </w:p>
        </w:tc>
        <w:tc>
          <w:tcPr>
            <w:tcW w:w="802" w:type="pct"/>
            <w:tcBorders>
              <w:top w:val="nil"/>
              <w:left w:val="nil"/>
              <w:bottom w:val="single" w:sz="4" w:space="0" w:color="auto"/>
              <w:right w:val="single" w:sz="4" w:space="0" w:color="auto"/>
            </w:tcBorders>
            <w:vAlign w:val="center"/>
          </w:tcPr>
          <w:p w14:paraId="4A4D3032" w14:textId="77777777" w:rsidR="00B87D29" w:rsidRPr="001404F9" w:rsidRDefault="00B87D29" w:rsidP="00FB4B70">
            <w:pPr>
              <w:autoSpaceDN/>
              <w:spacing w:after="0"/>
              <w:jc w:val="center"/>
              <w:textAlignment w:val="auto"/>
              <w:rPr>
                <w:rFonts w:ascii="Times New Roman" w:eastAsiaTheme="minorHAnsi" w:hAnsi="Times New Roman"/>
              </w:rPr>
            </w:pPr>
            <w:r w:rsidRPr="006C4A64">
              <w:rPr>
                <w:rFonts w:ascii="Times New Roman" w:eastAsia="Times New Roman" w:hAnsi="Times New Roman"/>
                <w:szCs w:val="24"/>
              </w:rPr>
              <w:t>kompl.</w:t>
            </w:r>
          </w:p>
        </w:tc>
        <w:tc>
          <w:tcPr>
            <w:tcW w:w="749" w:type="pct"/>
            <w:tcBorders>
              <w:top w:val="nil"/>
              <w:left w:val="nil"/>
              <w:bottom w:val="single" w:sz="4" w:space="0" w:color="auto"/>
              <w:right w:val="single" w:sz="4" w:space="0" w:color="auto"/>
            </w:tcBorders>
            <w:vAlign w:val="center"/>
          </w:tcPr>
          <w:p w14:paraId="0E3ECC6D" w14:textId="77777777" w:rsidR="00B87D29" w:rsidRPr="00B56DEE" w:rsidRDefault="00B87D29" w:rsidP="00FB4B70">
            <w:pPr>
              <w:autoSpaceDN/>
              <w:spacing w:after="0"/>
              <w:jc w:val="center"/>
              <w:textAlignment w:val="auto"/>
              <w:rPr>
                <w:rFonts w:ascii="Times New Roman" w:eastAsiaTheme="minorHAnsi" w:hAnsi="Times New Roman"/>
                <w:color w:val="000000" w:themeColor="text1"/>
              </w:rPr>
            </w:pPr>
            <w:r w:rsidRPr="006C4A64">
              <w:rPr>
                <w:rFonts w:ascii="Times New Roman" w:eastAsia="Times New Roman" w:hAnsi="Times New Roman"/>
                <w:szCs w:val="24"/>
              </w:rPr>
              <w:t>1</w:t>
            </w:r>
          </w:p>
        </w:tc>
      </w:tr>
      <w:tr w:rsidR="00B87D29" w:rsidRPr="001404F9" w14:paraId="24C2A975" w14:textId="77777777" w:rsidTr="00674F5E">
        <w:trPr>
          <w:trHeight w:val="285"/>
          <w:jc w:val="center"/>
        </w:trPr>
        <w:tc>
          <w:tcPr>
            <w:tcW w:w="508" w:type="pct"/>
            <w:tcBorders>
              <w:top w:val="nil"/>
              <w:left w:val="single" w:sz="4" w:space="0" w:color="auto"/>
              <w:bottom w:val="single" w:sz="4" w:space="0" w:color="auto"/>
              <w:right w:val="single" w:sz="4" w:space="0" w:color="auto"/>
            </w:tcBorders>
            <w:vAlign w:val="center"/>
          </w:tcPr>
          <w:p w14:paraId="06C1BA36" w14:textId="77777777" w:rsidR="00B87D29" w:rsidRPr="001404F9" w:rsidRDefault="00B87D29" w:rsidP="00FB4B70">
            <w:pPr>
              <w:numPr>
                <w:ilvl w:val="0"/>
                <w:numId w:val="1"/>
              </w:numPr>
              <w:autoSpaceDN/>
              <w:spacing w:after="0" w:line="259" w:lineRule="auto"/>
              <w:contextualSpacing/>
              <w:jc w:val="center"/>
              <w:textAlignment w:val="auto"/>
              <w:rPr>
                <w:rFonts w:ascii="Times New Roman" w:eastAsia="Times New Roman" w:hAnsi="Times New Roman"/>
              </w:rPr>
            </w:pPr>
          </w:p>
        </w:tc>
        <w:tc>
          <w:tcPr>
            <w:tcW w:w="2940" w:type="pct"/>
            <w:tcBorders>
              <w:top w:val="nil"/>
              <w:left w:val="nil"/>
              <w:bottom w:val="single" w:sz="4" w:space="0" w:color="auto"/>
              <w:right w:val="single" w:sz="4" w:space="0" w:color="auto"/>
            </w:tcBorders>
          </w:tcPr>
          <w:p w14:paraId="51116795" w14:textId="77777777" w:rsidR="00B87D29" w:rsidRDefault="00B87D29" w:rsidP="00FB4B70">
            <w:pPr>
              <w:autoSpaceDN/>
              <w:spacing w:after="0"/>
              <w:textAlignment w:val="auto"/>
              <w:rPr>
                <w:rFonts w:ascii="Times New Roman" w:eastAsia="Times New Roman" w:hAnsi="Times New Roman"/>
                <w:bCs/>
              </w:rPr>
            </w:pPr>
            <w:r>
              <w:rPr>
                <w:rFonts w:ascii="Times New Roman" w:eastAsia="Times New Roman" w:hAnsi="Times New Roman"/>
                <w:bCs/>
              </w:rPr>
              <w:t>Autoruzraudzība²</w:t>
            </w:r>
          </w:p>
        </w:tc>
        <w:tc>
          <w:tcPr>
            <w:tcW w:w="802" w:type="pct"/>
            <w:tcBorders>
              <w:top w:val="nil"/>
              <w:left w:val="nil"/>
              <w:bottom w:val="single" w:sz="4" w:space="0" w:color="auto"/>
              <w:right w:val="single" w:sz="4" w:space="0" w:color="auto"/>
            </w:tcBorders>
            <w:vAlign w:val="center"/>
          </w:tcPr>
          <w:p w14:paraId="23BFA149" w14:textId="77777777" w:rsidR="00B87D29" w:rsidRDefault="00B87D29" w:rsidP="00FB4B70">
            <w:pPr>
              <w:autoSpaceDN/>
              <w:spacing w:after="0"/>
              <w:jc w:val="center"/>
              <w:textAlignment w:val="auto"/>
              <w:rPr>
                <w:rFonts w:ascii="Times New Roman" w:eastAsiaTheme="minorHAnsi" w:hAnsi="Times New Roman"/>
              </w:rPr>
            </w:pPr>
            <w:r>
              <w:rPr>
                <w:rFonts w:ascii="Times New Roman" w:eastAsiaTheme="minorHAnsi" w:hAnsi="Times New Roman"/>
              </w:rPr>
              <w:t>līgums</w:t>
            </w:r>
          </w:p>
        </w:tc>
        <w:tc>
          <w:tcPr>
            <w:tcW w:w="749" w:type="pct"/>
            <w:tcBorders>
              <w:top w:val="nil"/>
              <w:left w:val="nil"/>
              <w:bottom w:val="single" w:sz="4" w:space="0" w:color="auto"/>
              <w:right w:val="single" w:sz="4" w:space="0" w:color="auto"/>
            </w:tcBorders>
            <w:vAlign w:val="center"/>
          </w:tcPr>
          <w:p w14:paraId="099B456A" w14:textId="77777777" w:rsidR="00B87D29" w:rsidRPr="00B56DEE" w:rsidRDefault="00B87D29" w:rsidP="00FB4B70">
            <w:pPr>
              <w:autoSpaceDN/>
              <w:spacing w:after="0"/>
              <w:jc w:val="center"/>
              <w:textAlignment w:val="auto"/>
              <w:rPr>
                <w:rFonts w:ascii="Times New Roman" w:eastAsiaTheme="minorHAnsi" w:hAnsi="Times New Roman"/>
                <w:color w:val="000000" w:themeColor="text1"/>
              </w:rPr>
            </w:pPr>
            <w:r w:rsidRPr="00B56DEE">
              <w:rPr>
                <w:rFonts w:ascii="Times New Roman" w:eastAsiaTheme="minorHAnsi" w:hAnsi="Times New Roman"/>
                <w:color w:val="000000" w:themeColor="text1"/>
              </w:rPr>
              <w:t>1</w:t>
            </w:r>
          </w:p>
        </w:tc>
      </w:tr>
      <w:tr w:rsidR="00B87D29" w:rsidRPr="001404F9" w14:paraId="7EF9B536" w14:textId="77777777" w:rsidTr="00FB4B70">
        <w:trPr>
          <w:trHeight w:val="285"/>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AEBBEF3" w14:textId="77777777" w:rsidR="00B87D29" w:rsidRDefault="00B87D29" w:rsidP="00FB4B70">
            <w:pPr>
              <w:autoSpaceDN/>
              <w:spacing w:after="0"/>
              <w:jc w:val="both"/>
              <w:textAlignment w:val="auto"/>
              <w:rPr>
                <w:rFonts w:ascii="Times New Roman" w:eastAsiaTheme="minorHAnsi" w:hAnsi="Times New Roman"/>
                <w:color w:val="000000" w:themeColor="text1"/>
              </w:rPr>
            </w:pPr>
            <w:r w:rsidRPr="005C10CA">
              <w:rPr>
                <w:rFonts w:ascii="Times New Roman" w:eastAsiaTheme="minorHAnsi" w:hAnsi="Times New Roman"/>
                <w:color w:val="000000" w:themeColor="text1"/>
                <w:sz w:val="28"/>
              </w:rPr>
              <w:t>¹</w:t>
            </w:r>
            <w:r>
              <w:rPr>
                <w:rFonts w:ascii="Times New Roman" w:eastAsiaTheme="minorHAnsi" w:hAnsi="Times New Roman"/>
                <w:color w:val="000000" w:themeColor="text1"/>
                <w:sz w:val="28"/>
              </w:rPr>
              <w:t xml:space="preserve"> </w:t>
            </w:r>
            <w:r>
              <w:rPr>
                <w:rFonts w:ascii="Times New Roman" w:eastAsiaTheme="minorHAnsi" w:hAnsi="Times New Roman"/>
                <w:color w:val="000000" w:themeColor="text1"/>
              </w:rPr>
              <w:t xml:space="preserve">- </w:t>
            </w:r>
            <w:r w:rsidRPr="00002AA8">
              <w:rPr>
                <w:rFonts w:ascii="Times New Roman" w:eastAsiaTheme="minorHAnsi" w:hAnsi="Times New Roman"/>
                <w:color w:val="000000" w:themeColor="text1"/>
              </w:rPr>
              <w:t>Ekonomiskā daļā, būvdarbu apjomu sarakstā un tāmēs aizliegts izmantot konkrēto ražotāju marku nosaukumus. Izpildītājam ekonomiskā daļā jānorada galvenās materiālu, būvizstrādājumu īpašības (kur nepieciešams ar norādījumiem „ne mazāk kā” vai „ne vairāk kā”).  Būvizstrādājumu/iekārtu gabarīta izmēri jānorāda, ņemot vērā to daudzveidību būvizstrādājumu tirgū (ar norādījumiem „gabarīta izmēri robežās no .. līdz .. x no .. līdz ..„), vai ekonomiskā sadaļā šos izmērus vispār nenoradīt. Ekonomiskā sadaļā jāatspoguļo tikai būvizstrādājumu/materiālu/iekārtu funkcionalitātei būtiskos tehniskos parametrus, nosakot piegādājamo preču parametru iespējamās amplitūdas.</w:t>
            </w:r>
          </w:p>
          <w:p w14:paraId="21095B21" w14:textId="77777777" w:rsidR="00B87D29" w:rsidRPr="00B56DEE" w:rsidRDefault="00B87D29" w:rsidP="00FB4B70">
            <w:pPr>
              <w:autoSpaceDN/>
              <w:spacing w:after="0"/>
              <w:jc w:val="both"/>
              <w:textAlignment w:val="auto"/>
              <w:rPr>
                <w:rFonts w:ascii="Times New Roman" w:eastAsiaTheme="minorHAnsi" w:hAnsi="Times New Roman"/>
                <w:color w:val="000000" w:themeColor="text1"/>
              </w:rPr>
            </w:pPr>
            <w:r w:rsidRPr="005C10CA">
              <w:rPr>
                <w:rFonts w:ascii="Times New Roman" w:eastAsiaTheme="minorHAnsi" w:hAnsi="Times New Roman"/>
                <w:color w:val="000000" w:themeColor="text1"/>
                <w:sz w:val="28"/>
              </w:rPr>
              <w:t>²</w:t>
            </w:r>
            <w:r>
              <w:rPr>
                <w:rFonts w:ascii="Times New Roman" w:eastAsiaTheme="minorHAnsi" w:hAnsi="Times New Roman"/>
                <w:color w:val="000000" w:themeColor="text1"/>
                <w:sz w:val="28"/>
              </w:rPr>
              <w:t xml:space="preserve"> </w:t>
            </w:r>
            <w:r>
              <w:rPr>
                <w:rFonts w:ascii="Times New Roman" w:eastAsiaTheme="minorHAnsi" w:hAnsi="Times New Roman"/>
                <w:color w:val="000000" w:themeColor="text1"/>
              </w:rPr>
              <w:t xml:space="preserve">- </w:t>
            </w:r>
            <w:r w:rsidRPr="005C10CA">
              <w:rPr>
                <w:rFonts w:ascii="Times New Roman" w:eastAsiaTheme="minorHAnsi" w:hAnsi="Times New Roman"/>
                <w:color w:val="000000" w:themeColor="text1"/>
              </w:rPr>
              <w:t>Pretendentam vienas autoruzraudzības dienas izmaksās jāiekļauj visas saprātīgi prognozējamās autoruzraudzības darba izmaksas (neatkarīgi no darba izpildē iesaistīto speciālistu skaita), t.sk. objekta apmeklējums un transporta izmaksas, izmaiņu rasējumu noformēšana un skaņošanas BISā, neparedzētu tehnisko problēmu risināšana sadarbībā ar Pasūtītāju un Būvuzņēmēju u.tml., būvdarbu provizoriskais laiks - 5 mēneši.</w:t>
            </w:r>
          </w:p>
        </w:tc>
      </w:tr>
    </w:tbl>
    <w:p w14:paraId="1007F0AA" w14:textId="77777777" w:rsidR="00D371A9" w:rsidRDefault="00D371A9" w:rsidP="00545526">
      <w:pPr>
        <w:rPr>
          <w:rFonts w:ascii="Times New Roman" w:hAnsi="Times New Roman"/>
          <w:b/>
        </w:rPr>
      </w:pPr>
    </w:p>
    <w:p w14:paraId="2854F2B5" w14:textId="77777777" w:rsidR="00D371A9" w:rsidRDefault="00D371A9" w:rsidP="00545526">
      <w:pPr>
        <w:rPr>
          <w:rFonts w:ascii="Times New Roman" w:hAnsi="Times New Roman"/>
          <w:b/>
        </w:rPr>
      </w:pPr>
    </w:p>
    <w:p w14:paraId="54CD68FB" w14:textId="77777777" w:rsidR="00D371A9" w:rsidRDefault="00D371A9" w:rsidP="00545526">
      <w:pPr>
        <w:rPr>
          <w:rFonts w:ascii="Times New Roman" w:hAnsi="Times New Roman"/>
          <w:b/>
        </w:rPr>
      </w:pPr>
    </w:p>
    <w:p w14:paraId="4C1EA63B" w14:textId="77777777" w:rsidR="00D371A9" w:rsidRDefault="00D371A9" w:rsidP="00545526">
      <w:pPr>
        <w:rPr>
          <w:rFonts w:ascii="Times New Roman" w:hAnsi="Times New Roman"/>
          <w:b/>
        </w:rPr>
      </w:pPr>
    </w:p>
    <w:p w14:paraId="6B6694DF" w14:textId="77777777" w:rsidR="00D371A9" w:rsidRDefault="00D371A9" w:rsidP="00164B92">
      <w:pPr>
        <w:jc w:val="center"/>
        <w:rPr>
          <w:rFonts w:ascii="Times New Roman" w:hAnsi="Times New Roman"/>
          <w:b/>
        </w:rPr>
      </w:pPr>
    </w:p>
    <w:p w14:paraId="52B5D217" w14:textId="26A7492C" w:rsidR="00B87D29" w:rsidRDefault="00B87D29" w:rsidP="00854AAE">
      <w:pPr>
        <w:jc w:val="center"/>
        <w:rPr>
          <w:rFonts w:ascii="Times New Roman" w:hAnsi="Times New Roman"/>
          <w:b/>
        </w:rPr>
      </w:pPr>
      <w:r>
        <w:rPr>
          <w:rFonts w:ascii="Times New Roman" w:hAnsi="Times New Roman"/>
          <w:b/>
        </w:rPr>
        <w:t>Objekta izvietojuma shēma (Autostāvvietas izvietojums)</w:t>
      </w:r>
    </w:p>
    <w:p w14:paraId="2449A735" w14:textId="77777777" w:rsidR="00B87D29" w:rsidRDefault="00B87D29" w:rsidP="00B87D29">
      <w:pPr>
        <w:jc w:val="center"/>
        <w:rPr>
          <w:rFonts w:ascii="Times New Roman" w:hAnsi="Times New Roman"/>
          <w:b/>
        </w:rPr>
      </w:pPr>
      <w:r>
        <w:rPr>
          <w:rFonts w:ascii="Times New Roman" w:hAnsi="Times New Roman"/>
          <w:b/>
          <w:noProof/>
        </w:rPr>
        <w:drawing>
          <wp:anchor distT="0" distB="0" distL="114300" distR="114300" simplePos="0" relativeHeight="251659264" behindDoc="1" locked="0" layoutInCell="1" allowOverlap="1" wp14:anchorId="1C68B2E7" wp14:editId="5F877156">
            <wp:simplePos x="0" y="0"/>
            <wp:positionH relativeFrom="margin">
              <wp:align>left</wp:align>
            </wp:positionH>
            <wp:positionV relativeFrom="paragraph">
              <wp:posOffset>16579</wp:posOffset>
            </wp:positionV>
            <wp:extent cx="5947442" cy="3834130"/>
            <wp:effectExtent l="0" t="0" r="0" b="0"/>
            <wp:wrapNone/>
            <wp:docPr id="1681463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0020" cy="38357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0507B" w14:textId="77777777" w:rsidR="00B87D29" w:rsidRDefault="00B87D29" w:rsidP="00B87D29">
      <w:pPr>
        <w:jc w:val="center"/>
        <w:rPr>
          <w:rFonts w:ascii="Times New Roman" w:hAnsi="Times New Roman"/>
          <w:b/>
        </w:rPr>
      </w:pPr>
    </w:p>
    <w:p w14:paraId="793C494F" w14:textId="77777777" w:rsidR="00B87D29" w:rsidRDefault="00B87D29" w:rsidP="00B87D29">
      <w:pPr>
        <w:jc w:val="center"/>
        <w:rPr>
          <w:rFonts w:ascii="Times New Roman" w:hAnsi="Times New Roman"/>
          <w:b/>
        </w:rPr>
      </w:pPr>
    </w:p>
    <w:p w14:paraId="18D5589B" w14:textId="77777777" w:rsidR="00B87D29" w:rsidRDefault="00B87D29" w:rsidP="00B87D29">
      <w:pPr>
        <w:jc w:val="center"/>
        <w:rPr>
          <w:rFonts w:ascii="Times New Roman" w:hAnsi="Times New Roman"/>
          <w:b/>
        </w:rPr>
      </w:pPr>
    </w:p>
    <w:p w14:paraId="4BB5045B" w14:textId="77777777" w:rsidR="00B87D29" w:rsidRDefault="00B87D29" w:rsidP="00B87D29">
      <w:pPr>
        <w:jc w:val="center"/>
        <w:rPr>
          <w:rFonts w:ascii="Times New Roman" w:hAnsi="Times New Roman"/>
          <w:b/>
        </w:rPr>
      </w:pPr>
    </w:p>
    <w:p w14:paraId="7A74ECEC" w14:textId="77777777" w:rsidR="00B87D29" w:rsidRDefault="00B87D29" w:rsidP="00B87D29">
      <w:pPr>
        <w:jc w:val="center"/>
        <w:rPr>
          <w:rFonts w:ascii="Times New Roman" w:hAnsi="Times New Roman"/>
          <w:b/>
        </w:rPr>
      </w:pPr>
    </w:p>
    <w:p w14:paraId="72B22014" w14:textId="77777777" w:rsidR="00B87D29" w:rsidRDefault="00B87D29" w:rsidP="00B87D29">
      <w:pPr>
        <w:jc w:val="center"/>
        <w:rPr>
          <w:rFonts w:ascii="Times New Roman" w:hAnsi="Times New Roman"/>
          <w:b/>
        </w:rPr>
      </w:pPr>
    </w:p>
    <w:p w14:paraId="36859355" w14:textId="77777777" w:rsidR="00B87D29" w:rsidRDefault="00B87D29" w:rsidP="00B87D29">
      <w:pPr>
        <w:jc w:val="center"/>
        <w:rPr>
          <w:rFonts w:ascii="Times New Roman" w:hAnsi="Times New Roman"/>
          <w:b/>
        </w:rPr>
      </w:pPr>
    </w:p>
    <w:p w14:paraId="3D71E54B" w14:textId="77777777" w:rsidR="00B87D29" w:rsidRDefault="00B87D29" w:rsidP="00B87D29">
      <w:pPr>
        <w:jc w:val="center"/>
        <w:rPr>
          <w:rFonts w:ascii="Times New Roman" w:hAnsi="Times New Roman"/>
          <w:b/>
        </w:rPr>
      </w:pPr>
    </w:p>
    <w:p w14:paraId="557637AD" w14:textId="77777777" w:rsidR="00B87D29" w:rsidRDefault="00B87D29" w:rsidP="00B87D29">
      <w:pPr>
        <w:jc w:val="center"/>
        <w:rPr>
          <w:rFonts w:ascii="Times New Roman" w:hAnsi="Times New Roman"/>
          <w:b/>
        </w:rPr>
      </w:pPr>
    </w:p>
    <w:p w14:paraId="3342C1FD" w14:textId="77777777" w:rsidR="00B87D29" w:rsidRDefault="00B87D29" w:rsidP="00B87D29">
      <w:pPr>
        <w:jc w:val="center"/>
        <w:rPr>
          <w:rFonts w:ascii="Times New Roman" w:hAnsi="Times New Roman"/>
          <w:b/>
        </w:rPr>
      </w:pPr>
    </w:p>
    <w:p w14:paraId="2318CE18" w14:textId="77777777" w:rsidR="00B87D29" w:rsidRDefault="00B87D29" w:rsidP="00B87D29">
      <w:pPr>
        <w:jc w:val="center"/>
        <w:rPr>
          <w:rFonts w:ascii="Times New Roman" w:hAnsi="Times New Roman"/>
          <w:b/>
        </w:rPr>
      </w:pPr>
    </w:p>
    <w:p w14:paraId="09A737A1" w14:textId="77777777" w:rsidR="00B87D29" w:rsidRDefault="00B87D29" w:rsidP="00B87D29">
      <w:pPr>
        <w:jc w:val="center"/>
        <w:rPr>
          <w:rFonts w:ascii="Times New Roman" w:hAnsi="Times New Roman"/>
          <w:b/>
        </w:rPr>
      </w:pPr>
    </w:p>
    <w:p w14:paraId="6F0DC4D9" w14:textId="77777777" w:rsidR="00B87D29" w:rsidRDefault="00B87D29" w:rsidP="00B87D29">
      <w:pPr>
        <w:jc w:val="center"/>
        <w:rPr>
          <w:rFonts w:ascii="Times New Roman" w:hAnsi="Times New Roman"/>
          <w:b/>
        </w:rPr>
      </w:pPr>
    </w:p>
    <w:p w14:paraId="377CD2FF" w14:textId="77777777" w:rsidR="00B87D29" w:rsidRDefault="00B87D29" w:rsidP="00B87D29">
      <w:pPr>
        <w:autoSpaceDN/>
        <w:spacing w:after="0"/>
        <w:textAlignment w:val="auto"/>
        <w:rPr>
          <w:rFonts w:ascii="Times New Roman" w:eastAsia="Times New Roman" w:hAnsi="Times New Roman"/>
          <w:i/>
        </w:rPr>
      </w:pPr>
    </w:p>
    <w:p w14:paraId="4AB75E4C" w14:textId="77777777" w:rsidR="00B87D29" w:rsidRPr="001404F9" w:rsidRDefault="00B87D29" w:rsidP="00D371A9">
      <w:pPr>
        <w:autoSpaceDN/>
        <w:spacing w:before="120" w:after="0"/>
        <w:textAlignment w:val="auto"/>
        <w:rPr>
          <w:rFonts w:ascii="Times New Roman" w:eastAsia="Times New Roman" w:hAnsi="Times New Roman"/>
          <w:i/>
        </w:rPr>
      </w:pPr>
      <w:r w:rsidRPr="001404F9">
        <w:rPr>
          <w:rFonts w:ascii="Times New Roman" w:eastAsia="Times New Roman" w:hAnsi="Times New Roman"/>
          <w:i/>
        </w:rPr>
        <w:t>Piezīmes:</w:t>
      </w:r>
    </w:p>
    <w:p w14:paraId="77A96565" w14:textId="226D41CD" w:rsidR="00B87D29" w:rsidRPr="001404F9" w:rsidRDefault="00617020" w:rsidP="00617020">
      <w:pPr>
        <w:numPr>
          <w:ilvl w:val="0"/>
          <w:numId w:val="3"/>
        </w:numPr>
        <w:autoSpaceDN/>
        <w:spacing w:after="80"/>
        <w:ind w:left="1135" w:hanging="284"/>
        <w:jc w:val="both"/>
        <w:textAlignment w:val="auto"/>
        <w:rPr>
          <w:rFonts w:ascii="Times New Roman" w:eastAsia="Times New Roman" w:hAnsi="Times New Roman"/>
          <w:i/>
        </w:rPr>
      </w:pPr>
      <w:r>
        <w:rPr>
          <w:rFonts w:ascii="Times New Roman" w:eastAsia="Times New Roman" w:hAnsi="Times New Roman"/>
          <w:i/>
        </w:rPr>
        <w:t>z</w:t>
      </w:r>
      <w:r w:rsidR="00B87D29" w:rsidRPr="001404F9">
        <w:rPr>
          <w:rFonts w:ascii="Times New Roman" w:eastAsia="Times New Roman" w:hAnsi="Times New Roman"/>
          <w:i/>
        </w:rPr>
        <w:t xml:space="preserve">onējums/robežas attiecās tikai un vienīgi uz </w:t>
      </w:r>
      <w:r w:rsidR="00B87D29">
        <w:rPr>
          <w:rFonts w:ascii="Times New Roman" w:eastAsia="Times New Roman" w:hAnsi="Times New Roman"/>
          <w:i/>
        </w:rPr>
        <w:t>ielas</w:t>
      </w:r>
      <w:r w:rsidR="00B87D29" w:rsidRPr="001404F9">
        <w:rPr>
          <w:rFonts w:ascii="Times New Roman" w:eastAsia="Times New Roman" w:hAnsi="Times New Roman"/>
          <w:i/>
        </w:rPr>
        <w:t xml:space="preserve"> infrastruktūru. Inženierkomunikāciju projektēšana jāveic atbilstoši institūciju tehniskiem noteikumiem, TN noradītajās robežās</w:t>
      </w:r>
      <w:r>
        <w:rPr>
          <w:rFonts w:ascii="Times New Roman" w:eastAsia="Times New Roman" w:hAnsi="Times New Roman"/>
          <w:i/>
        </w:rPr>
        <w:t>;</w:t>
      </w:r>
    </w:p>
    <w:p w14:paraId="38A3C116" w14:textId="283AFC5E" w:rsidR="00B87D29" w:rsidRPr="001404F9" w:rsidRDefault="00617020" w:rsidP="00617020">
      <w:pPr>
        <w:numPr>
          <w:ilvl w:val="0"/>
          <w:numId w:val="3"/>
        </w:numPr>
        <w:autoSpaceDN/>
        <w:spacing w:after="80"/>
        <w:ind w:left="1135" w:hanging="284"/>
        <w:jc w:val="both"/>
        <w:textAlignment w:val="auto"/>
        <w:rPr>
          <w:rFonts w:ascii="Times New Roman" w:eastAsia="Times New Roman" w:hAnsi="Times New Roman"/>
          <w:i/>
        </w:rPr>
      </w:pPr>
      <w:r>
        <w:rPr>
          <w:rFonts w:ascii="Times New Roman" w:eastAsia="Times New Roman" w:hAnsi="Times New Roman"/>
          <w:i/>
        </w:rPr>
        <w:t>s</w:t>
      </w:r>
      <w:r w:rsidR="00B87D29" w:rsidRPr="001404F9">
        <w:rPr>
          <w:rFonts w:ascii="Times New Roman" w:eastAsia="Times New Roman" w:hAnsi="Times New Roman"/>
          <w:i/>
        </w:rPr>
        <w:t>katīt kopā ar Tehnisko specifikāciju/Projektēšanas uzdevumu</w:t>
      </w:r>
      <w:r>
        <w:rPr>
          <w:rFonts w:ascii="Times New Roman" w:eastAsia="Times New Roman" w:hAnsi="Times New Roman"/>
          <w:i/>
        </w:rPr>
        <w:t>;</w:t>
      </w:r>
    </w:p>
    <w:p w14:paraId="7D334A52" w14:textId="18039752" w:rsidR="00B87D29" w:rsidRPr="001404F9" w:rsidRDefault="00617020" w:rsidP="00617020">
      <w:pPr>
        <w:numPr>
          <w:ilvl w:val="0"/>
          <w:numId w:val="3"/>
        </w:numPr>
        <w:autoSpaceDN/>
        <w:spacing w:after="80"/>
        <w:ind w:left="1135" w:hanging="284"/>
        <w:jc w:val="both"/>
        <w:textAlignment w:val="auto"/>
        <w:rPr>
          <w:rFonts w:ascii="Times New Roman" w:eastAsia="Times New Roman" w:hAnsi="Times New Roman"/>
          <w:i/>
        </w:rPr>
      </w:pPr>
      <w:r>
        <w:rPr>
          <w:rFonts w:ascii="Times New Roman" w:eastAsia="Times New Roman" w:hAnsi="Times New Roman"/>
          <w:i/>
        </w:rPr>
        <w:t>n</w:t>
      </w:r>
      <w:r w:rsidR="00B87D29" w:rsidRPr="001404F9">
        <w:rPr>
          <w:rFonts w:ascii="Times New Roman" w:eastAsia="Times New Roman" w:hAnsi="Times New Roman"/>
          <w:i/>
        </w:rPr>
        <w:t>euzskatīt šo shēmu par viennozīmīgi pareizo un galīgo</w:t>
      </w:r>
      <w:r>
        <w:rPr>
          <w:rFonts w:ascii="Times New Roman" w:eastAsia="Times New Roman" w:hAnsi="Times New Roman"/>
          <w:i/>
        </w:rPr>
        <w:t>;</w:t>
      </w:r>
    </w:p>
    <w:p w14:paraId="5148F282" w14:textId="5152608C" w:rsidR="00C2023D" w:rsidRPr="00C2023D" w:rsidRDefault="00617020" w:rsidP="00C2023D">
      <w:pPr>
        <w:numPr>
          <w:ilvl w:val="0"/>
          <w:numId w:val="3"/>
        </w:numPr>
        <w:autoSpaceDN/>
        <w:spacing w:after="80"/>
        <w:ind w:left="1135" w:hanging="284"/>
        <w:jc w:val="both"/>
        <w:textAlignment w:val="auto"/>
        <w:rPr>
          <w:rFonts w:ascii="Times New Roman" w:eastAsia="Times New Roman" w:hAnsi="Times New Roman"/>
          <w:i/>
        </w:rPr>
      </w:pPr>
      <w:r>
        <w:rPr>
          <w:rFonts w:ascii="Times New Roman" w:eastAsia="Times New Roman" w:hAnsi="Times New Roman"/>
          <w:i/>
        </w:rPr>
        <w:t>b</w:t>
      </w:r>
      <w:r w:rsidR="00B87D29" w:rsidRPr="001404F9">
        <w:rPr>
          <w:rFonts w:ascii="Times New Roman" w:eastAsia="Times New Roman" w:hAnsi="Times New Roman"/>
          <w:i/>
        </w:rPr>
        <w:t>ūvprojektēšanas laikā precizēt visus tehniskus risinājumus, izejot no izpētes darbiem, risinājumus saskaņojot ar Pasūtītāju.</w:t>
      </w:r>
    </w:p>
    <w:p w14:paraId="16BC2A96" w14:textId="2E31C2D7" w:rsidR="00B87D29" w:rsidRPr="00BF43D4" w:rsidRDefault="00B87D29" w:rsidP="00BF43D4">
      <w:pPr>
        <w:pStyle w:val="ListParagraph"/>
        <w:numPr>
          <w:ilvl w:val="0"/>
          <w:numId w:val="4"/>
        </w:numPr>
        <w:spacing w:before="240" w:after="120"/>
        <w:ind w:left="284" w:hanging="284"/>
        <w:contextualSpacing w:val="0"/>
        <w:jc w:val="both"/>
        <w:rPr>
          <w:rFonts w:ascii="Times New Roman" w:eastAsiaTheme="minorHAnsi" w:hAnsi="Times New Roman"/>
          <w:b/>
          <w:i/>
          <w:iCs/>
        </w:rPr>
      </w:pPr>
      <w:r w:rsidRPr="0084389B">
        <w:rPr>
          <w:rFonts w:ascii="Times New Roman" w:eastAsiaTheme="minorHAnsi" w:hAnsi="Times New Roman"/>
          <w:b/>
        </w:rPr>
        <w:t>Projektēšanas uzdevums:</w:t>
      </w:r>
      <w:r w:rsidRPr="00B5478F">
        <w:rPr>
          <w:rFonts w:ascii="Times New Roman" w:eastAsiaTheme="minorHAnsi" w:hAnsi="Times New Roman"/>
          <w:bCs/>
        </w:rPr>
        <w:t xml:space="preserve"> </w:t>
      </w:r>
      <w:r w:rsidRPr="00BF43D4">
        <w:rPr>
          <w:rFonts w:ascii="Times New Roman" w:eastAsiaTheme="minorHAnsi" w:hAnsi="Times New Roman"/>
          <w:bCs/>
          <w:i/>
          <w:iCs/>
        </w:rPr>
        <w:t>(tehniskajā specifikācijā norādītajiem standartiem, atbilstoši PIL 20.panta piektās daļas 2.punktam, katrā atsaucē paredz vārdus "vai ekvivalents")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423"/>
        <w:gridCol w:w="1477"/>
        <w:gridCol w:w="1991"/>
        <w:gridCol w:w="1897"/>
      </w:tblGrid>
      <w:tr w:rsidR="00B87D29" w:rsidRPr="00BC1CAA" w14:paraId="67F55A85" w14:textId="77777777" w:rsidTr="00D371A9">
        <w:trPr>
          <w:cantSplit/>
          <w:trHeight w:val="252"/>
        </w:trPr>
        <w:tc>
          <w:tcPr>
            <w:tcW w:w="738" w:type="dxa"/>
            <w:tcBorders>
              <w:top w:val="single" w:sz="4" w:space="0" w:color="auto"/>
              <w:left w:val="single" w:sz="4" w:space="0" w:color="auto"/>
              <w:bottom w:val="single" w:sz="4" w:space="0" w:color="auto"/>
              <w:right w:val="single" w:sz="4" w:space="0" w:color="auto"/>
            </w:tcBorders>
            <w:vAlign w:val="center"/>
            <w:hideMark/>
          </w:tcPr>
          <w:p w14:paraId="4BBA8D31"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1.</w:t>
            </w:r>
          </w:p>
        </w:tc>
        <w:tc>
          <w:tcPr>
            <w:tcW w:w="3423" w:type="dxa"/>
            <w:tcBorders>
              <w:top w:val="single" w:sz="4" w:space="0" w:color="auto"/>
              <w:left w:val="single" w:sz="4" w:space="0" w:color="auto"/>
              <w:bottom w:val="single" w:sz="4" w:space="0" w:color="auto"/>
              <w:right w:val="single" w:sz="4" w:space="0" w:color="auto"/>
            </w:tcBorders>
            <w:vAlign w:val="center"/>
            <w:hideMark/>
          </w:tcPr>
          <w:p w14:paraId="4EC75C54" w14:textId="20BD6011"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Objekta nosaukums</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12DDFF3" w14:textId="77777777" w:rsidR="00B87D29" w:rsidRPr="00BC1CAA" w:rsidRDefault="00B87D29" w:rsidP="00FB4B70">
            <w:pPr>
              <w:spacing w:after="0"/>
              <w:rPr>
                <w:rFonts w:ascii="Times New Roman" w:eastAsia="Times New Roman" w:hAnsi="Times New Roman"/>
              </w:rPr>
            </w:pPr>
            <w:r>
              <w:rPr>
                <w:rFonts w:ascii="Times New Roman" w:eastAsia="Times New Roman" w:hAnsi="Times New Roman"/>
              </w:rPr>
              <w:t>A</w:t>
            </w:r>
            <w:r w:rsidRPr="00B52B3F">
              <w:rPr>
                <w:rFonts w:ascii="Times New Roman" w:eastAsia="Times New Roman" w:hAnsi="Times New Roman"/>
              </w:rPr>
              <w:t xml:space="preserve">utostāvlaukuma izbūve </w:t>
            </w:r>
            <w:r>
              <w:rPr>
                <w:rFonts w:ascii="Times New Roman" w:eastAsia="Times New Roman" w:hAnsi="Times New Roman"/>
              </w:rPr>
              <w:t>Cietokšņa</w:t>
            </w:r>
            <w:r w:rsidRPr="00B52B3F">
              <w:rPr>
                <w:rFonts w:ascii="Times New Roman" w:eastAsia="Times New Roman" w:hAnsi="Times New Roman"/>
              </w:rPr>
              <w:t xml:space="preserve"> ielā, zemes gabalā ar kadastra Nr.</w:t>
            </w:r>
            <w:r>
              <w:t xml:space="preserve"> </w:t>
            </w:r>
            <w:r w:rsidRPr="0066227B">
              <w:rPr>
                <w:rFonts w:ascii="Times New Roman" w:eastAsia="Times New Roman" w:hAnsi="Times New Roman"/>
              </w:rPr>
              <w:t>05000010838</w:t>
            </w:r>
            <w:r w:rsidRPr="00B52B3F">
              <w:rPr>
                <w:rFonts w:ascii="Times New Roman" w:eastAsia="Times New Roman" w:hAnsi="Times New Roman"/>
              </w:rPr>
              <w:t>, Daugavpilī.</w:t>
            </w:r>
          </w:p>
        </w:tc>
      </w:tr>
      <w:tr w:rsidR="00B87D29" w:rsidRPr="00BC1CAA" w14:paraId="26AA54C3" w14:textId="77777777" w:rsidTr="00D371A9">
        <w:trPr>
          <w:cantSplit/>
          <w:trHeight w:val="121"/>
        </w:trPr>
        <w:tc>
          <w:tcPr>
            <w:tcW w:w="738" w:type="dxa"/>
            <w:tcBorders>
              <w:top w:val="single" w:sz="4" w:space="0" w:color="auto"/>
              <w:left w:val="single" w:sz="4" w:space="0" w:color="auto"/>
              <w:bottom w:val="single" w:sz="4" w:space="0" w:color="auto"/>
              <w:right w:val="single" w:sz="4" w:space="0" w:color="auto"/>
            </w:tcBorders>
            <w:vAlign w:val="center"/>
            <w:hideMark/>
          </w:tcPr>
          <w:p w14:paraId="4A9E9A13"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2.</w:t>
            </w:r>
          </w:p>
        </w:tc>
        <w:tc>
          <w:tcPr>
            <w:tcW w:w="3423" w:type="dxa"/>
            <w:tcBorders>
              <w:top w:val="single" w:sz="4" w:space="0" w:color="auto"/>
              <w:left w:val="single" w:sz="4" w:space="0" w:color="auto"/>
              <w:bottom w:val="single" w:sz="4" w:space="0" w:color="auto"/>
              <w:right w:val="single" w:sz="4" w:space="0" w:color="auto"/>
            </w:tcBorders>
            <w:vAlign w:val="center"/>
            <w:hideMark/>
          </w:tcPr>
          <w:p w14:paraId="4189AB1C" w14:textId="1C1B4126"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Objekta adrese</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97633B4" w14:textId="77777777" w:rsidR="00B87D29" w:rsidRPr="00BC1CAA" w:rsidRDefault="00B87D29" w:rsidP="00FB4B70">
            <w:pPr>
              <w:spacing w:after="0"/>
              <w:rPr>
                <w:rFonts w:ascii="Times New Roman" w:eastAsia="Times New Roman" w:hAnsi="Times New Roman"/>
              </w:rPr>
            </w:pPr>
            <w:r>
              <w:rPr>
                <w:rFonts w:ascii="Times New Roman" w:eastAsia="Times New Roman" w:hAnsi="Times New Roman"/>
              </w:rPr>
              <w:t>Cietokšņa iela, zemes gabals</w:t>
            </w:r>
            <w:r w:rsidRPr="00B52B3F">
              <w:rPr>
                <w:rFonts w:ascii="Times New Roman" w:eastAsia="Times New Roman" w:hAnsi="Times New Roman"/>
              </w:rPr>
              <w:t xml:space="preserve"> ar kadastra Nr.</w:t>
            </w:r>
            <w:r>
              <w:t xml:space="preserve"> </w:t>
            </w:r>
            <w:r w:rsidRPr="0066227B">
              <w:rPr>
                <w:rFonts w:ascii="Times New Roman" w:eastAsia="Times New Roman" w:hAnsi="Times New Roman"/>
              </w:rPr>
              <w:t>05000010838</w:t>
            </w:r>
            <w:r w:rsidRPr="00B52B3F">
              <w:rPr>
                <w:rFonts w:ascii="Times New Roman" w:eastAsia="Times New Roman" w:hAnsi="Times New Roman"/>
              </w:rPr>
              <w:t>, Daugavpilī</w:t>
            </w:r>
          </w:p>
        </w:tc>
      </w:tr>
      <w:tr w:rsidR="00B87D29" w:rsidRPr="00BC1CAA" w14:paraId="44B84C01" w14:textId="77777777" w:rsidTr="00D371A9">
        <w:trPr>
          <w:cantSplit/>
          <w:trHeight w:val="241"/>
        </w:trPr>
        <w:tc>
          <w:tcPr>
            <w:tcW w:w="738" w:type="dxa"/>
            <w:tcBorders>
              <w:top w:val="single" w:sz="4" w:space="0" w:color="auto"/>
              <w:left w:val="single" w:sz="4" w:space="0" w:color="auto"/>
              <w:bottom w:val="single" w:sz="4" w:space="0" w:color="auto"/>
              <w:right w:val="single" w:sz="4" w:space="0" w:color="auto"/>
            </w:tcBorders>
            <w:vAlign w:val="center"/>
            <w:hideMark/>
          </w:tcPr>
          <w:p w14:paraId="6F82848B"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3.</w:t>
            </w:r>
          </w:p>
        </w:tc>
        <w:tc>
          <w:tcPr>
            <w:tcW w:w="3423" w:type="dxa"/>
            <w:tcBorders>
              <w:top w:val="single" w:sz="4" w:space="0" w:color="auto"/>
              <w:left w:val="single" w:sz="4" w:space="0" w:color="auto"/>
              <w:bottom w:val="single" w:sz="4" w:space="0" w:color="auto"/>
              <w:right w:val="single" w:sz="4" w:space="0" w:color="auto"/>
            </w:tcBorders>
            <w:vAlign w:val="center"/>
            <w:hideMark/>
          </w:tcPr>
          <w:p w14:paraId="7D23C22D" w14:textId="5C9F0188"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Zemes kadastra apzīmējums</w:t>
            </w:r>
            <w:r w:rsidR="00BF43D4">
              <w:rPr>
                <w:rFonts w:ascii="Times New Roman" w:eastAsia="Times New Roman" w:hAnsi="Times New Roman"/>
              </w:rPr>
              <w:t>:</w:t>
            </w:r>
          </w:p>
        </w:tc>
        <w:tc>
          <w:tcPr>
            <w:tcW w:w="5365" w:type="dxa"/>
            <w:gridSpan w:val="3"/>
            <w:tcBorders>
              <w:top w:val="single" w:sz="4" w:space="0" w:color="auto"/>
              <w:left w:val="single" w:sz="4" w:space="0" w:color="auto"/>
              <w:bottom w:val="dotted" w:sz="4" w:space="0" w:color="auto"/>
              <w:right w:val="single" w:sz="4" w:space="0" w:color="auto"/>
            </w:tcBorders>
            <w:vAlign w:val="center"/>
            <w:hideMark/>
          </w:tcPr>
          <w:p w14:paraId="5FDD37F3" w14:textId="77777777" w:rsidR="00B87D29" w:rsidRPr="00A36612" w:rsidRDefault="00B87D29" w:rsidP="00FB4B70">
            <w:pPr>
              <w:shd w:val="clear" w:color="auto" w:fill="FFFFFF"/>
              <w:autoSpaceDN/>
              <w:spacing w:after="0"/>
              <w:textAlignment w:val="auto"/>
              <w:rPr>
                <w:rFonts w:ascii="Times New Roman" w:eastAsia="Times New Roman" w:hAnsi="Times New Roman"/>
                <w:b/>
                <w:bCs/>
                <w:color w:val="EE0000"/>
                <w:lang w:eastAsia="lv-LV"/>
              </w:rPr>
            </w:pPr>
            <w:r w:rsidRPr="0041103B">
              <w:rPr>
                <w:rFonts w:ascii="Times New Roman" w:eastAsia="Times New Roman" w:hAnsi="Times New Roman"/>
                <w:b/>
              </w:rPr>
              <w:t xml:space="preserve">05000010838, </w:t>
            </w:r>
            <w:r>
              <w:rPr>
                <w:rFonts w:ascii="Times New Roman" w:eastAsia="Times New Roman" w:hAnsi="Times New Roman"/>
                <w:b/>
              </w:rPr>
              <w:t>05000010810</w:t>
            </w:r>
          </w:p>
        </w:tc>
      </w:tr>
      <w:tr w:rsidR="00B87D29" w:rsidRPr="00BC1CAA" w14:paraId="7CECFCF1" w14:textId="77777777" w:rsidTr="00D371A9">
        <w:trPr>
          <w:cantSplit/>
          <w:trHeight w:val="256"/>
        </w:trPr>
        <w:tc>
          <w:tcPr>
            <w:tcW w:w="738" w:type="dxa"/>
            <w:vMerge w:val="restart"/>
            <w:tcBorders>
              <w:top w:val="single" w:sz="4" w:space="0" w:color="auto"/>
              <w:left w:val="single" w:sz="4" w:space="0" w:color="auto"/>
              <w:bottom w:val="single" w:sz="4" w:space="0" w:color="auto"/>
              <w:right w:val="single" w:sz="4" w:space="0" w:color="auto"/>
            </w:tcBorders>
            <w:vAlign w:val="center"/>
            <w:hideMark/>
          </w:tcPr>
          <w:p w14:paraId="6D489D53"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4.</w:t>
            </w:r>
          </w:p>
        </w:tc>
        <w:tc>
          <w:tcPr>
            <w:tcW w:w="3423" w:type="dxa"/>
            <w:vMerge w:val="restart"/>
            <w:tcBorders>
              <w:top w:val="single" w:sz="4" w:space="0" w:color="auto"/>
              <w:left w:val="single" w:sz="4" w:space="0" w:color="auto"/>
              <w:bottom w:val="single" w:sz="4" w:space="0" w:color="auto"/>
              <w:right w:val="single" w:sz="4" w:space="0" w:color="auto"/>
            </w:tcBorders>
            <w:vAlign w:val="center"/>
            <w:hideMark/>
          </w:tcPr>
          <w:p w14:paraId="15C866A0" w14:textId="5B0A971F"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Būves veids</w:t>
            </w:r>
            <w:r w:rsidR="00BF43D4">
              <w:rPr>
                <w:rFonts w:ascii="Times New Roman" w:eastAsia="Times New Roman" w:hAnsi="Times New Roman"/>
              </w:rPr>
              <w:t>:</w:t>
            </w:r>
          </w:p>
        </w:tc>
        <w:tc>
          <w:tcPr>
            <w:tcW w:w="1477" w:type="dxa"/>
            <w:tcBorders>
              <w:top w:val="single" w:sz="4" w:space="0" w:color="auto"/>
              <w:left w:val="single" w:sz="4" w:space="0" w:color="auto"/>
              <w:bottom w:val="dotted" w:sz="4" w:space="0" w:color="auto"/>
              <w:right w:val="dotted" w:sz="4" w:space="0" w:color="auto"/>
            </w:tcBorders>
            <w:vAlign w:val="center"/>
            <w:hideMark/>
          </w:tcPr>
          <w:p w14:paraId="4415CA23"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jaunbūve</w:t>
            </w:r>
          </w:p>
        </w:tc>
        <w:tc>
          <w:tcPr>
            <w:tcW w:w="1991" w:type="dxa"/>
            <w:tcBorders>
              <w:top w:val="single" w:sz="4" w:space="0" w:color="auto"/>
              <w:left w:val="dotted" w:sz="4" w:space="0" w:color="auto"/>
              <w:bottom w:val="dotted" w:sz="4" w:space="0" w:color="auto"/>
              <w:right w:val="dotted" w:sz="4" w:space="0" w:color="auto"/>
            </w:tcBorders>
            <w:vAlign w:val="center"/>
            <w:hideMark/>
          </w:tcPr>
          <w:p w14:paraId="12F87B88" w14:textId="77777777" w:rsidR="00B87D29" w:rsidRPr="00BC1CAA" w:rsidRDefault="00B87D29" w:rsidP="00FB4B70">
            <w:pPr>
              <w:spacing w:after="0"/>
              <w:ind w:left="-168" w:right="-168"/>
              <w:jc w:val="center"/>
              <w:rPr>
                <w:rFonts w:ascii="Times New Roman" w:eastAsia="Times New Roman" w:hAnsi="Times New Roman"/>
              </w:rPr>
            </w:pPr>
            <w:r w:rsidRPr="00BC1CAA">
              <w:rPr>
                <w:rFonts w:ascii="Times New Roman" w:eastAsia="Times New Roman" w:hAnsi="Times New Roman"/>
              </w:rPr>
              <w:t>atjaunošana</w:t>
            </w:r>
          </w:p>
        </w:tc>
        <w:tc>
          <w:tcPr>
            <w:tcW w:w="1897" w:type="dxa"/>
            <w:tcBorders>
              <w:top w:val="single" w:sz="4" w:space="0" w:color="auto"/>
              <w:left w:val="dotted" w:sz="4" w:space="0" w:color="auto"/>
              <w:bottom w:val="dotted" w:sz="4" w:space="0" w:color="auto"/>
              <w:right w:val="single" w:sz="4" w:space="0" w:color="auto"/>
            </w:tcBorders>
            <w:vAlign w:val="center"/>
            <w:hideMark/>
          </w:tcPr>
          <w:p w14:paraId="61A7C993"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pārbūve</w:t>
            </w:r>
          </w:p>
        </w:tc>
      </w:tr>
      <w:tr w:rsidR="00B87D29" w:rsidRPr="00BC1CAA" w14:paraId="14710A6B" w14:textId="77777777" w:rsidTr="00D371A9">
        <w:trPr>
          <w:cantSplit/>
          <w:trHeight w:val="144"/>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2AB0A303" w14:textId="77777777" w:rsidR="00B87D29" w:rsidRPr="00BC1CAA" w:rsidRDefault="00B87D29" w:rsidP="00FB4B70">
            <w:pPr>
              <w:autoSpaceDN/>
              <w:spacing w:after="0"/>
              <w:rPr>
                <w:rFonts w:ascii="Times New Roman" w:eastAsia="Times New Roman" w:hAnsi="Times New Roman"/>
              </w:rPr>
            </w:pPr>
          </w:p>
        </w:tc>
        <w:tc>
          <w:tcPr>
            <w:tcW w:w="3423" w:type="dxa"/>
            <w:vMerge/>
            <w:tcBorders>
              <w:top w:val="single" w:sz="4" w:space="0" w:color="auto"/>
              <w:left w:val="single" w:sz="4" w:space="0" w:color="auto"/>
              <w:bottom w:val="single" w:sz="4" w:space="0" w:color="auto"/>
              <w:right w:val="single" w:sz="4" w:space="0" w:color="auto"/>
            </w:tcBorders>
            <w:vAlign w:val="center"/>
            <w:hideMark/>
          </w:tcPr>
          <w:p w14:paraId="556A6E80" w14:textId="77777777" w:rsidR="00B87D29" w:rsidRPr="00BC1CAA" w:rsidRDefault="00B87D29" w:rsidP="00FB4B70">
            <w:pPr>
              <w:autoSpaceDN/>
              <w:spacing w:after="0"/>
              <w:rPr>
                <w:rFonts w:ascii="Times New Roman" w:eastAsia="Times New Roman" w:hAnsi="Times New Roman"/>
              </w:rPr>
            </w:pPr>
          </w:p>
        </w:tc>
        <w:tc>
          <w:tcPr>
            <w:tcW w:w="1477" w:type="dxa"/>
            <w:tcBorders>
              <w:top w:val="dotted" w:sz="4" w:space="0" w:color="auto"/>
              <w:left w:val="single" w:sz="4" w:space="0" w:color="auto"/>
              <w:bottom w:val="single" w:sz="4" w:space="0" w:color="auto"/>
              <w:right w:val="dotted" w:sz="4" w:space="0" w:color="auto"/>
            </w:tcBorders>
            <w:vAlign w:val="center"/>
            <w:hideMark/>
          </w:tcPr>
          <w:p w14:paraId="6F1DF81E" w14:textId="77777777" w:rsidR="00B87D29" w:rsidRPr="00BC1CAA" w:rsidRDefault="00B87D29" w:rsidP="00FB4B70">
            <w:pPr>
              <w:spacing w:after="0"/>
              <w:jc w:val="center"/>
              <w:rPr>
                <w:rFonts w:ascii="Times New Roman" w:eastAsia="Times New Roman" w:hAnsi="Times New Roman"/>
                <w:b/>
              </w:rPr>
            </w:pPr>
            <w:r>
              <w:rPr>
                <w:rFonts w:ascii="Times New Roman" w:eastAsia="Times New Roman" w:hAnsi="Times New Roman"/>
                <w:b/>
              </w:rPr>
              <w:t>X</w:t>
            </w:r>
          </w:p>
        </w:tc>
        <w:tc>
          <w:tcPr>
            <w:tcW w:w="1991" w:type="dxa"/>
            <w:tcBorders>
              <w:top w:val="dotted" w:sz="4" w:space="0" w:color="auto"/>
              <w:left w:val="dotted" w:sz="4" w:space="0" w:color="auto"/>
              <w:bottom w:val="single" w:sz="4" w:space="0" w:color="auto"/>
              <w:right w:val="dotted" w:sz="4" w:space="0" w:color="auto"/>
            </w:tcBorders>
            <w:vAlign w:val="center"/>
            <w:hideMark/>
          </w:tcPr>
          <w:p w14:paraId="6BC48C02" w14:textId="77777777" w:rsidR="00B87D29" w:rsidRPr="00BC1CAA" w:rsidRDefault="00B87D29" w:rsidP="00FB4B70">
            <w:pPr>
              <w:spacing w:after="0"/>
              <w:jc w:val="center"/>
              <w:rPr>
                <w:rFonts w:ascii="Times New Roman" w:eastAsia="Times New Roman" w:hAnsi="Times New Roman"/>
                <w:b/>
              </w:rPr>
            </w:pPr>
          </w:p>
        </w:tc>
        <w:tc>
          <w:tcPr>
            <w:tcW w:w="1897" w:type="dxa"/>
            <w:tcBorders>
              <w:top w:val="dotted" w:sz="4" w:space="0" w:color="auto"/>
              <w:left w:val="dotted" w:sz="4" w:space="0" w:color="auto"/>
              <w:bottom w:val="single" w:sz="4" w:space="0" w:color="auto"/>
              <w:right w:val="single" w:sz="4" w:space="0" w:color="auto"/>
            </w:tcBorders>
            <w:vAlign w:val="center"/>
            <w:hideMark/>
          </w:tcPr>
          <w:p w14:paraId="6E3C2554" w14:textId="77777777" w:rsidR="00B87D29" w:rsidRPr="00BC1CAA" w:rsidRDefault="00B87D29" w:rsidP="00FB4B70">
            <w:pPr>
              <w:spacing w:after="0"/>
              <w:jc w:val="center"/>
              <w:rPr>
                <w:rFonts w:ascii="Times New Roman" w:eastAsia="Times New Roman" w:hAnsi="Times New Roman"/>
              </w:rPr>
            </w:pPr>
          </w:p>
        </w:tc>
      </w:tr>
      <w:tr w:rsidR="00B87D29" w:rsidRPr="00BC1CAA" w14:paraId="4FA13D67" w14:textId="77777777" w:rsidTr="00D371A9">
        <w:trPr>
          <w:cantSplit/>
          <w:trHeight w:val="241"/>
        </w:trPr>
        <w:tc>
          <w:tcPr>
            <w:tcW w:w="738" w:type="dxa"/>
            <w:tcBorders>
              <w:top w:val="single" w:sz="4" w:space="0" w:color="auto"/>
              <w:left w:val="single" w:sz="4" w:space="0" w:color="auto"/>
              <w:bottom w:val="single" w:sz="4" w:space="0" w:color="auto"/>
              <w:right w:val="single" w:sz="4" w:space="0" w:color="auto"/>
            </w:tcBorders>
            <w:vAlign w:val="center"/>
            <w:hideMark/>
          </w:tcPr>
          <w:p w14:paraId="4FA96AEF" w14:textId="77777777" w:rsidR="00B87D29" w:rsidRPr="00BC1CAA" w:rsidRDefault="00B87D29" w:rsidP="00FB4B70">
            <w:pPr>
              <w:spacing w:after="0"/>
              <w:jc w:val="center"/>
              <w:rPr>
                <w:rFonts w:ascii="Times New Roman" w:eastAsia="Times New Roman" w:hAnsi="Times New Roman"/>
              </w:rPr>
            </w:pPr>
            <w:r>
              <w:rPr>
                <w:rFonts w:ascii="Times New Roman" w:eastAsia="Times New Roman" w:hAnsi="Times New Roman"/>
              </w:rPr>
              <w:t>5</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1783847" w14:textId="40545C80" w:rsidR="00B87D29" w:rsidRPr="00BC1CAA" w:rsidRDefault="00B87D29" w:rsidP="00FB4B70">
            <w:pPr>
              <w:spacing w:after="0"/>
              <w:rPr>
                <w:rFonts w:ascii="Times New Roman" w:eastAsia="Times New Roman" w:hAnsi="Times New Roman"/>
                <w:caps/>
              </w:rPr>
            </w:pPr>
            <w:r w:rsidRPr="00BC1CAA">
              <w:rPr>
                <w:rFonts w:ascii="Times New Roman" w:eastAsia="Times New Roman" w:hAnsi="Times New Roman"/>
              </w:rPr>
              <w:t>Būves klasifikācija</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6C13D362" w14:textId="77777777" w:rsidR="00B87D29" w:rsidRPr="00BC1CAA" w:rsidRDefault="00B87D29" w:rsidP="00FB4B70">
            <w:pPr>
              <w:spacing w:after="0"/>
              <w:jc w:val="both"/>
              <w:rPr>
                <w:rFonts w:ascii="Times New Roman" w:eastAsia="Times New Roman" w:hAnsi="Times New Roman"/>
                <w:b/>
              </w:rPr>
            </w:pPr>
            <w:r w:rsidRPr="00BC1CAA">
              <w:rPr>
                <w:rFonts w:ascii="Times New Roman" w:eastAsia="Times New Roman" w:hAnsi="Times New Roman"/>
                <w:b/>
              </w:rPr>
              <w:t xml:space="preserve">2112 </w:t>
            </w:r>
            <w:r w:rsidRPr="00BC1CAA">
              <w:rPr>
                <w:rFonts w:ascii="Times New Roman" w:eastAsia="Times New Roman" w:hAnsi="Times New Roman"/>
              </w:rPr>
              <w:t>Ielas, ceļi un laukumi</w:t>
            </w:r>
          </w:p>
        </w:tc>
      </w:tr>
      <w:tr w:rsidR="00B87D29" w:rsidRPr="00BC1CAA" w14:paraId="56C19C87" w14:textId="77777777" w:rsidTr="00D371A9">
        <w:trPr>
          <w:cantSplit/>
          <w:trHeight w:val="512"/>
        </w:trPr>
        <w:tc>
          <w:tcPr>
            <w:tcW w:w="738" w:type="dxa"/>
            <w:tcBorders>
              <w:top w:val="single" w:sz="4" w:space="0" w:color="auto"/>
              <w:left w:val="single" w:sz="4" w:space="0" w:color="auto"/>
              <w:bottom w:val="single" w:sz="4" w:space="0" w:color="auto"/>
              <w:right w:val="single" w:sz="4" w:space="0" w:color="auto"/>
            </w:tcBorders>
            <w:vAlign w:val="center"/>
            <w:hideMark/>
          </w:tcPr>
          <w:p w14:paraId="77BD7A59" w14:textId="77777777" w:rsidR="00B87D29" w:rsidRPr="00BC1CAA" w:rsidRDefault="00B87D29" w:rsidP="00FB4B70">
            <w:pPr>
              <w:spacing w:after="0"/>
              <w:jc w:val="center"/>
              <w:rPr>
                <w:rFonts w:ascii="Times New Roman" w:eastAsia="Times New Roman" w:hAnsi="Times New Roman"/>
              </w:rPr>
            </w:pPr>
            <w:r>
              <w:rPr>
                <w:rFonts w:ascii="Times New Roman" w:eastAsia="Times New Roman" w:hAnsi="Times New Roman"/>
              </w:rPr>
              <w:t>6</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B0B91AF" w14:textId="7F6D64FA"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Pasūtītājs</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45E0A909" w14:textId="77777777" w:rsidR="00B87D29" w:rsidRPr="00BC1CAA" w:rsidRDefault="00B87D29" w:rsidP="00FB4B70">
            <w:pPr>
              <w:spacing w:after="0"/>
              <w:rPr>
                <w:rFonts w:ascii="Times New Roman" w:eastAsia="Times New Roman" w:hAnsi="Times New Roman"/>
                <w:highlight w:val="yellow"/>
              </w:rPr>
            </w:pPr>
            <w:r w:rsidRPr="00BC1CAA">
              <w:rPr>
                <w:rFonts w:ascii="Times New Roman" w:eastAsia="Times New Roman" w:hAnsi="Times New Roman"/>
              </w:rPr>
              <w:t>Daugavpils valstspilsētas pašvaldības iestāde “Komunālās saimniecības pārvalde”</w:t>
            </w:r>
          </w:p>
        </w:tc>
      </w:tr>
      <w:tr w:rsidR="00B87D29" w:rsidRPr="00BC1CAA" w14:paraId="24A5EC18" w14:textId="77777777" w:rsidTr="00D371A9">
        <w:trPr>
          <w:cantSplit/>
          <w:trHeight w:val="497"/>
        </w:trPr>
        <w:tc>
          <w:tcPr>
            <w:tcW w:w="738" w:type="dxa"/>
            <w:tcBorders>
              <w:top w:val="single" w:sz="4" w:space="0" w:color="auto"/>
              <w:left w:val="single" w:sz="4" w:space="0" w:color="auto"/>
              <w:bottom w:val="single" w:sz="4" w:space="0" w:color="auto"/>
              <w:right w:val="single" w:sz="4" w:space="0" w:color="auto"/>
            </w:tcBorders>
            <w:vAlign w:val="center"/>
            <w:hideMark/>
          </w:tcPr>
          <w:p w14:paraId="5C9ED436" w14:textId="77777777" w:rsidR="00B87D29" w:rsidRPr="00BC1CAA" w:rsidRDefault="00B87D29" w:rsidP="00FB4B70">
            <w:pPr>
              <w:spacing w:after="0"/>
              <w:jc w:val="center"/>
              <w:rPr>
                <w:rFonts w:ascii="Times New Roman" w:eastAsia="Times New Roman" w:hAnsi="Times New Roman"/>
              </w:rPr>
            </w:pPr>
            <w:r>
              <w:rPr>
                <w:rFonts w:ascii="Times New Roman" w:eastAsia="Times New Roman" w:hAnsi="Times New Roman"/>
              </w:rPr>
              <w:t>7</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54400E68"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Pasūtītāja atbild. pārstāvis, tālr. nr.</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11266455" w14:textId="145D9054" w:rsidR="00B87D29" w:rsidRPr="00AF5300" w:rsidRDefault="00B87D29" w:rsidP="00FB4B70">
            <w:pPr>
              <w:spacing w:after="0"/>
              <w:rPr>
                <w:rFonts w:ascii="Times New Roman" w:eastAsia="Times New Roman" w:hAnsi="Times New Roman"/>
              </w:rPr>
            </w:pPr>
            <w:r w:rsidRPr="00AF5300">
              <w:rPr>
                <w:rFonts w:ascii="Times New Roman" w:eastAsia="Times New Roman" w:hAnsi="Times New Roman"/>
              </w:rPr>
              <w:t xml:space="preserve">Dmitrijs Dubins, Daugavpils valstspilsētas pašvaldības iestādes “Komunālās saimniecības pārvalde” vadītāja vietnieks, tālr.: 654 76323, </w:t>
            </w:r>
            <w:hyperlink r:id="rId9" w:history="1">
              <w:r w:rsidRPr="00BF43D4">
                <w:rPr>
                  <w:rStyle w:val="Hyperlink"/>
                  <w:rFonts w:ascii="Times New Roman" w:eastAsia="Times New Roman" w:hAnsi="Times New Roman"/>
                  <w:color w:val="000000" w:themeColor="text1"/>
                  <w:u w:val="none"/>
                </w:rPr>
                <w:t>dmitrijs.dubins@daugavpils.lv</w:t>
              </w:r>
            </w:hyperlink>
            <w:r>
              <w:rPr>
                <w:rFonts w:ascii="Times New Roman" w:eastAsia="Times New Roman" w:hAnsi="Times New Roman"/>
              </w:rPr>
              <w:t xml:space="preserve"> </w:t>
            </w:r>
            <w:r w:rsidRPr="00AF5300">
              <w:rPr>
                <w:rFonts w:ascii="Times New Roman" w:eastAsia="Times New Roman" w:hAnsi="Times New Roman"/>
              </w:rPr>
              <w:t xml:space="preserve"> </w:t>
            </w:r>
          </w:p>
          <w:p w14:paraId="08E3C269" w14:textId="77777777" w:rsidR="00B87D29" w:rsidRPr="00BC1CAA" w:rsidRDefault="00B87D29" w:rsidP="00FB4B70">
            <w:pPr>
              <w:spacing w:after="0"/>
              <w:rPr>
                <w:rFonts w:ascii="Times New Roman" w:eastAsia="Times New Roman" w:hAnsi="Times New Roman"/>
              </w:rPr>
            </w:pPr>
          </w:p>
        </w:tc>
      </w:tr>
      <w:tr w:rsidR="00B87D29" w:rsidRPr="00BC1CAA" w14:paraId="12E2C5B0" w14:textId="77777777" w:rsidTr="00D371A9">
        <w:trPr>
          <w:cantSplit/>
          <w:trHeight w:val="179"/>
        </w:trPr>
        <w:tc>
          <w:tcPr>
            <w:tcW w:w="738" w:type="dxa"/>
            <w:tcBorders>
              <w:top w:val="single" w:sz="4" w:space="0" w:color="auto"/>
              <w:left w:val="single" w:sz="4" w:space="0" w:color="auto"/>
              <w:bottom w:val="single" w:sz="4" w:space="0" w:color="auto"/>
              <w:right w:val="single" w:sz="4" w:space="0" w:color="auto"/>
            </w:tcBorders>
            <w:vAlign w:val="center"/>
            <w:hideMark/>
          </w:tcPr>
          <w:p w14:paraId="0C5F262B" w14:textId="77777777" w:rsidR="00B87D29" w:rsidRPr="00BC1CAA" w:rsidRDefault="00B87D29" w:rsidP="00FB4B70">
            <w:pPr>
              <w:spacing w:after="0"/>
              <w:jc w:val="center"/>
              <w:rPr>
                <w:rFonts w:ascii="Times New Roman" w:eastAsia="Times New Roman" w:hAnsi="Times New Roman"/>
              </w:rPr>
            </w:pPr>
            <w:r>
              <w:rPr>
                <w:rFonts w:ascii="Times New Roman" w:eastAsia="Times New Roman" w:hAnsi="Times New Roman"/>
              </w:rPr>
              <w:t>8</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948041B" w14:textId="22C7B9CB"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Projektēšanas stadija</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1AD25A66" w14:textId="77777777" w:rsidR="00B87D29" w:rsidRPr="00BC1CAA" w:rsidRDefault="00B87D29" w:rsidP="00FB4B70">
            <w:pPr>
              <w:spacing w:after="0"/>
              <w:rPr>
                <w:rFonts w:ascii="Times New Roman" w:eastAsia="Times New Roman" w:hAnsi="Times New Roman"/>
                <w:color w:val="FF0000"/>
              </w:rPr>
            </w:pPr>
            <w:r w:rsidRPr="00BF368B">
              <w:rPr>
                <w:rFonts w:ascii="Times New Roman" w:eastAsia="Times New Roman" w:hAnsi="Times New Roman"/>
              </w:rPr>
              <w:t>būvniecības ieceres dokumentācija</w:t>
            </w:r>
          </w:p>
        </w:tc>
      </w:tr>
      <w:tr w:rsidR="00B87D29" w:rsidRPr="00BC1CAA" w14:paraId="14C178D4" w14:textId="77777777" w:rsidTr="00D371A9">
        <w:trPr>
          <w:cantSplit/>
          <w:trHeight w:val="241"/>
        </w:trPr>
        <w:tc>
          <w:tcPr>
            <w:tcW w:w="738" w:type="dxa"/>
            <w:tcBorders>
              <w:top w:val="single" w:sz="4" w:space="0" w:color="auto"/>
              <w:left w:val="single" w:sz="4" w:space="0" w:color="auto"/>
              <w:bottom w:val="single" w:sz="4" w:space="0" w:color="auto"/>
              <w:right w:val="single" w:sz="4" w:space="0" w:color="auto"/>
            </w:tcBorders>
            <w:vAlign w:val="center"/>
            <w:hideMark/>
          </w:tcPr>
          <w:p w14:paraId="20C6A11E" w14:textId="77777777" w:rsidR="00B87D29" w:rsidRPr="00BC1CAA" w:rsidRDefault="00B87D29" w:rsidP="00FB4B70">
            <w:pPr>
              <w:spacing w:after="0"/>
              <w:jc w:val="center"/>
              <w:rPr>
                <w:rFonts w:ascii="Times New Roman" w:eastAsia="Times New Roman" w:hAnsi="Times New Roman"/>
              </w:rPr>
            </w:pPr>
            <w:r>
              <w:rPr>
                <w:rFonts w:ascii="Times New Roman" w:eastAsia="Times New Roman" w:hAnsi="Times New Roman"/>
              </w:rPr>
              <w:t>9</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7F1FCDDE" w14:textId="30593DF9"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Būvprojekts pa būves kārtām</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0229B2EA" w14:textId="77777777" w:rsidR="00B87D29" w:rsidRPr="00BC1CAA" w:rsidRDefault="00B87D29" w:rsidP="00FB4B70">
            <w:pPr>
              <w:spacing w:after="0"/>
              <w:jc w:val="both"/>
              <w:rPr>
                <w:rFonts w:ascii="Times New Roman" w:eastAsia="Times New Roman" w:hAnsi="Times New Roman"/>
              </w:rPr>
            </w:pPr>
            <w:r>
              <w:rPr>
                <w:rFonts w:ascii="Times New Roman" w:eastAsia="Times New Roman" w:hAnsi="Times New Roman"/>
                <w:b/>
              </w:rPr>
              <w:t>Nē</w:t>
            </w:r>
          </w:p>
        </w:tc>
      </w:tr>
      <w:tr w:rsidR="00B87D29" w:rsidRPr="00BC1CAA" w14:paraId="64587B49" w14:textId="77777777" w:rsidTr="00D371A9">
        <w:trPr>
          <w:cantSplit/>
          <w:trHeight w:val="215"/>
        </w:trPr>
        <w:tc>
          <w:tcPr>
            <w:tcW w:w="738" w:type="dxa"/>
            <w:tcBorders>
              <w:top w:val="single" w:sz="4" w:space="0" w:color="auto"/>
              <w:left w:val="single" w:sz="4" w:space="0" w:color="auto"/>
              <w:bottom w:val="single" w:sz="4" w:space="0" w:color="auto"/>
              <w:right w:val="single" w:sz="4" w:space="0" w:color="auto"/>
            </w:tcBorders>
            <w:vAlign w:val="center"/>
            <w:hideMark/>
          </w:tcPr>
          <w:p w14:paraId="5D450ADF"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1</w:t>
            </w:r>
            <w:r>
              <w:rPr>
                <w:rFonts w:ascii="Times New Roman" w:eastAsia="Times New Roman" w:hAnsi="Times New Roman"/>
              </w:rPr>
              <w:t>0</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CBF0426" w14:textId="6AAB49EE"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Tipveida risinājuma pielietojums</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070EF84E" w14:textId="77777777" w:rsidR="00B87D29" w:rsidRPr="00BC1CAA" w:rsidRDefault="00B87D29" w:rsidP="00FB4B70">
            <w:pPr>
              <w:spacing w:after="0"/>
              <w:rPr>
                <w:rFonts w:ascii="Times New Roman" w:eastAsia="Times New Roman" w:hAnsi="Times New Roman"/>
                <w:b/>
              </w:rPr>
            </w:pPr>
            <w:r w:rsidRPr="00BC1CAA">
              <w:rPr>
                <w:rFonts w:ascii="Times New Roman" w:eastAsia="Times New Roman" w:hAnsi="Times New Roman"/>
                <w:b/>
              </w:rPr>
              <w:t>Jā</w:t>
            </w:r>
          </w:p>
        </w:tc>
      </w:tr>
      <w:tr w:rsidR="00B87D29" w:rsidRPr="00BC1CAA" w14:paraId="3AC78039" w14:textId="77777777" w:rsidTr="00D371A9">
        <w:trPr>
          <w:cantSplit/>
          <w:trHeight w:val="243"/>
        </w:trPr>
        <w:tc>
          <w:tcPr>
            <w:tcW w:w="738" w:type="dxa"/>
            <w:tcBorders>
              <w:top w:val="single" w:sz="4" w:space="0" w:color="auto"/>
              <w:left w:val="single" w:sz="4" w:space="0" w:color="auto"/>
              <w:bottom w:val="single" w:sz="4" w:space="0" w:color="auto"/>
              <w:right w:val="single" w:sz="4" w:space="0" w:color="auto"/>
            </w:tcBorders>
            <w:vAlign w:val="center"/>
            <w:hideMark/>
          </w:tcPr>
          <w:p w14:paraId="317E8D24" w14:textId="77777777" w:rsidR="00B87D29" w:rsidRPr="00BC1CAA" w:rsidRDefault="00B87D29" w:rsidP="00FB4B70">
            <w:pPr>
              <w:spacing w:after="0"/>
              <w:jc w:val="center"/>
              <w:rPr>
                <w:rFonts w:ascii="Times New Roman" w:eastAsia="Times New Roman" w:hAnsi="Times New Roman"/>
              </w:rPr>
            </w:pPr>
            <w:r w:rsidRPr="00BC1CAA">
              <w:rPr>
                <w:rFonts w:ascii="Times New Roman" w:eastAsia="Times New Roman" w:hAnsi="Times New Roman"/>
              </w:rPr>
              <w:t>1</w:t>
            </w:r>
            <w:r>
              <w:rPr>
                <w:rFonts w:ascii="Times New Roman" w:eastAsia="Times New Roman" w:hAnsi="Times New Roman"/>
              </w:rPr>
              <w:t>1</w:t>
            </w:r>
            <w:r w:rsidRPr="00BC1CAA">
              <w:rPr>
                <w:rFonts w:ascii="Times New Roman" w:eastAsia="Times New Roman" w:hAnsi="Times New Roman"/>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5EF96DF3" w14:textId="48400C72"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Individuālā risinājuma izstrādāšana</w:t>
            </w:r>
            <w:r w:rsidR="00BF43D4">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21FBF53F"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b/>
              </w:rPr>
              <w:t xml:space="preserve">Jā, </w:t>
            </w:r>
            <w:r w:rsidRPr="00BC1CAA">
              <w:rPr>
                <w:rFonts w:ascii="Times New Roman" w:eastAsia="Times New Roman" w:hAnsi="Times New Roman"/>
              </w:rPr>
              <w:t xml:space="preserve">ja ir nepieciešams </w:t>
            </w:r>
          </w:p>
          <w:p w14:paraId="59FC2FED" w14:textId="77777777" w:rsidR="00B87D29" w:rsidRPr="00BC1CAA" w:rsidRDefault="00B87D29" w:rsidP="00FB4B70">
            <w:pPr>
              <w:spacing w:after="0"/>
              <w:rPr>
                <w:rFonts w:ascii="Times New Roman" w:eastAsia="Times New Roman" w:hAnsi="Times New Roman"/>
              </w:rPr>
            </w:pPr>
          </w:p>
        </w:tc>
      </w:tr>
      <w:tr w:rsidR="00B87D29" w:rsidRPr="00BC1CAA" w14:paraId="39C3B1E9" w14:textId="77777777" w:rsidTr="00D371A9">
        <w:trPr>
          <w:cantSplit/>
          <w:trHeight w:val="1150"/>
        </w:trPr>
        <w:tc>
          <w:tcPr>
            <w:tcW w:w="738" w:type="dxa"/>
            <w:tcBorders>
              <w:top w:val="single" w:sz="4" w:space="0" w:color="auto"/>
              <w:left w:val="single" w:sz="4" w:space="0" w:color="auto"/>
              <w:bottom w:val="single" w:sz="4" w:space="0" w:color="auto"/>
              <w:right w:val="single" w:sz="4" w:space="0" w:color="auto"/>
            </w:tcBorders>
            <w:vAlign w:val="center"/>
            <w:hideMark/>
          </w:tcPr>
          <w:p w14:paraId="128EDE7B" w14:textId="77777777" w:rsidR="00B87D29" w:rsidRPr="00BC1CAA" w:rsidRDefault="00B87D29" w:rsidP="00FB4B70">
            <w:pPr>
              <w:spacing w:after="0"/>
              <w:jc w:val="center"/>
              <w:rPr>
                <w:rFonts w:ascii="Times New Roman" w:eastAsia="Times New Roman" w:hAnsi="Times New Roman"/>
                <w:bCs/>
              </w:rPr>
            </w:pPr>
            <w:r w:rsidRPr="00BC1CAA">
              <w:rPr>
                <w:rFonts w:ascii="Times New Roman" w:eastAsia="Times New Roman" w:hAnsi="Times New Roman"/>
                <w:bCs/>
              </w:rPr>
              <w:lastRenderedPageBreak/>
              <w:t>1</w:t>
            </w:r>
            <w:r>
              <w:rPr>
                <w:rFonts w:ascii="Times New Roman" w:eastAsia="Times New Roman" w:hAnsi="Times New Roman"/>
                <w:bCs/>
              </w:rPr>
              <w:t>2</w:t>
            </w:r>
            <w:r w:rsidRPr="00BC1CAA">
              <w:rPr>
                <w:rFonts w:ascii="Times New Roman" w:eastAsia="Times New Roman" w:hAnsi="Times New Roman"/>
                <w:bCs/>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0DF9CB03"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Būvprojekta mērķis</w:t>
            </w:r>
          </w:p>
        </w:tc>
        <w:tc>
          <w:tcPr>
            <w:tcW w:w="5365" w:type="dxa"/>
            <w:gridSpan w:val="3"/>
            <w:tcBorders>
              <w:top w:val="single" w:sz="4" w:space="0" w:color="auto"/>
              <w:left w:val="single" w:sz="4" w:space="0" w:color="auto"/>
              <w:bottom w:val="single" w:sz="4" w:space="0" w:color="auto"/>
              <w:right w:val="single" w:sz="4" w:space="0" w:color="auto"/>
            </w:tcBorders>
            <w:hideMark/>
          </w:tcPr>
          <w:p w14:paraId="42EDD9A7" w14:textId="77777777" w:rsidR="00B87D29" w:rsidRPr="00BC1CAA" w:rsidRDefault="00B87D29" w:rsidP="00FB4B70">
            <w:pPr>
              <w:spacing w:after="0"/>
              <w:jc w:val="both"/>
              <w:rPr>
                <w:rFonts w:ascii="Times New Roman" w:eastAsia="Times New Roman" w:hAnsi="Times New Roman"/>
              </w:rPr>
            </w:pPr>
            <w:r>
              <w:rPr>
                <w:rFonts w:ascii="Times New Roman" w:eastAsia="Times New Roman" w:hAnsi="Times New Roman"/>
              </w:rPr>
              <w:t>Izstrādāt stāvlaukuma</w:t>
            </w:r>
            <w:r w:rsidRPr="00274EB0">
              <w:rPr>
                <w:rFonts w:ascii="Times New Roman" w:eastAsia="Times New Roman" w:hAnsi="Times New Roman"/>
              </w:rPr>
              <w:t xml:space="preserve">, lietus ūdens un apgaismojuma pārbūves </w:t>
            </w:r>
            <w:r>
              <w:rPr>
                <w:rFonts w:ascii="Times New Roman" w:eastAsia="Times New Roman" w:hAnsi="Times New Roman"/>
              </w:rPr>
              <w:t>būvprojektu</w:t>
            </w:r>
            <w:r w:rsidRPr="00274EB0">
              <w:rPr>
                <w:rFonts w:ascii="Times New Roman" w:eastAsia="Times New Roman" w:hAnsi="Times New Roman"/>
              </w:rPr>
              <w:t xml:space="preserve"> atbilstoši  LV, Eiropas standartiem un tehniskajiem noteikumiem nodrošinot  ielas piekļūšanas un uzturēšanas funkcijas pildīšanu, ielas konstrukciju ilgizturību ar minimāliem ekspluatācijas izdevumiem, kā arī  paaugstinot satiksmes drošības mikromobilitātes un komforta līmeni visiem iesaistītajiem iedzīvotājiem.</w:t>
            </w:r>
          </w:p>
        </w:tc>
      </w:tr>
      <w:tr w:rsidR="00B87D29" w:rsidRPr="00BC1CAA" w14:paraId="70A44D67" w14:textId="77777777" w:rsidTr="00D371A9">
        <w:trPr>
          <w:cantSplit/>
          <w:trHeight w:val="241"/>
        </w:trPr>
        <w:tc>
          <w:tcPr>
            <w:tcW w:w="738" w:type="dxa"/>
            <w:tcBorders>
              <w:top w:val="single" w:sz="4" w:space="0" w:color="auto"/>
              <w:left w:val="single" w:sz="4" w:space="0" w:color="auto"/>
              <w:bottom w:val="single" w:sz="4" w:space="0" w:color="auto"/>
              <w:right w:val="single" w:sz="4" w:space="0" w:color="auto"/>
            </w:tcBorders>
            <w:vAlign w:val="center"/>
            <w:hideMark/>
          </w:tcPr>
          <w:p w14:paraId="238D141C" w14:textId="77777777" w:rsidR="00B87D29" w:rsidRPr="00BC1CAA" w:rsidRDefault="00B87D29" w:rsidP="00FB4B70">
            <w:pPr>
              <w:spacing w:after="0"/>
              <w:jc w:val="center"/>
              <w:rPr>
                <w:rFonts w:ascii="Times New Roman" w:eastAsia="Times New Roman" w:hAnsi="Times New Roman"/>
                <w:bCs/>
              </w:rPr>
            </w:pPr>
            <w:r w:rsidRPr="00BC1CAA">
              <w:rPr>
                <w:rFonts w:ascii="Times New Roman" w:eastAsia="Times New Roman" w:hAnsi="Times New Roman"/>
                <w:bCs/>
              </w:rPr>
              <w:t>1</w:t>
            </w:r>
            <w:r>
              <w:rPr>
                <w:rFonts w:ascii="Times New Roman" w:eastAsia="Times New Roman" w:hAnsi="Times New Roman"/>
                <w:bCs/>
              </w:rPr>
              <w:t>3</w:t>
            </w:r>
            <w:r w:rsidRPr="00BC1CAA">
              <w:rPr>
                <w:rFonts w:ascii="Times New Roman" w:eastAsia="Times New Roman" w:hAnsi="Times New Roman"/>
                <w:bCs/>
              </w:rPr>
              <w:t>.</w:t>
            </w:r>
          </w:p>
        </w:tc>
        <w:tc>
          <w:tcPr>
            <w:tcW w:w="8788" w:type="dxa"/>
            <w:gridSpan w:val="4"/>
            <w:tcBorders>
              <w:top w:val="single" w:sz="4" w:space="0" w:color="auto"/>
              <w:left w:val="single" w:sz="4" w:space="0" w:color="auto"/>
              <w:bottom w:val="single" w:sz="4" w:space="0" w:color="auto"/>
              <w:right w:val="single" w:sz="4" w:space="0" w:color="auto"/>
            </w:tcBorders>
            <w:vAlign w:val="center"/>
            <w:hideMark/>
          </w:tcPr>
          <w:p w14:paraId="76492F30" w14:textId="32A15733" w:rsidR="00B87D29" w:rsidRPr="00BC1CAA" w:rsidRDefault="00B87D29" w:rsidP="000F0FC1">
            <w:pPr>
              <w:keepNext/>
              <w:spacing w:after="0"/>
              <w:outlineLvl w:val="5"/>
              <w:rPr>
                <w:rFonts w:ascii="Times New Roman" w:eastAsia="Times New Roman" w:hAnsi="Times New Roman"/>
                <w:b/>
              </w:rPr>
            </w:pPr>
            <w:r w:rsidRPr="00BC1CAA">
              <w:rPr>
                <w:rFonts w:ascii="Times New Roman" w:eastAsia="Times New Roman" w:hAnsi="Times New Roman"/>
                <w:b/>
              </w:rPr>
              <w:t>Prasības izstrādāt</w:t>
            </w:r>
            <w:r w:rsidR="000F0FC1">
              <w:rPr>
                <w:rFonts w:ascii="Times New Roman" w:eastAsia="Times New Roman" w:hAnsi="Times New Roman"/>
                <w:b/>
              </w:rPr>
              <w:t>:</w:t>
            </w:r>
          </w:p>
        </w:tc>
      </w:tr>
      <w:tr w:rsidR="00B87D29" w:rsidRPr="00BC1CAA" w14:paraId="21262912" w14:textId="77777777" w:rsidTr="00D371A9">
        <w:trPr>
          <w:cantSplit/>
          <w:trHeight w:val="2154"/>
        </w:trPr>
        <w:tc>
          <w:tcPr>
            <w:tcW w:w="738" w:type="dxa"/>
            <w:tcBorders>
              <w:top w:val="single" w:sz="4" w:space="0" w:color="auto"/>
              <w:left w:val="single" w:sz="4" w:space="0" w:color="auto"/>
              <w:bottom w:val="single" w:sz="4" w:space="0" w:color="auto"/>
              <w:right w:val="single" w:sz="4" w:space="0" w:color="auto"/>
            </w:tcBorders>
            <w:vAlign w:val="center"/>
          </w:tcPr>
          <w:p w14:paraId="6A3A6A1E" w14:textId="77777777" w:rsidR="00B87D29" w:rsidRPr="00BC1CAA" w:rsidRDefault="00B87D29" w:rsidP="00FB4B70">
            <w:pPr>
              <w:spacing w:after="0"/>
              <w:jc w:val="center"/>
              <w:rPr>
                <w:rFonts w:ascii="Times New Roman" w:eastAsia="Times New Roman" w:hAnsi="Times New Roman"/>
                <w:bCs/>
              </w:rPr>
            </w:pPr>
            <w:r w:rsidRPr="00BC1CAA">
              <w:rPr>
                <w:rFonts w:ascii="Times New Roman" w:eastAsia="Times New Roman" w:hAnsi="Times New Roman"/>
              </w:rPr>
              <w:t>1</w:t>
            </w:r>
            <w:r>
              <w:rPr>
                <w:rFonts w:ascii="Times New Roman" w:eastAsia="Times New Roman" w:hAnsi="Times New Roman"/>
              </w:rPr>
              <w:t>3</w:t>
            </w:r>
            <w:r w:rsidRPr="00BC1CAA">
              <w:rPr>
                <w:rFonts w:ascii="Times New Roman" w:eastAsia="Times New Roman" w:hAnsi="Times New Roman"/>
              </w:rPr>
              <w:t>.1.</w:t>
            </w:r>
          </w:p>
        </w:tc>
        <w:tc>
          <w:tcPr>
            <w:tcW w:w="3423" w:type="dxa"/>
            <w:tcBorders>
              <w:top w:val="single" w:sz="4" w:space="0" w:color="auto"/>
              <w:left w:val="single" w:sz="4" w:space="0" w:color="auto"/>
              <w:bottom w:val="single" w:sz="4" w:space="0" w:color="auto"/>
              <w:right w:val="single" w:sz="4" w:space="0" w:color="auto"/>
            </w:tcBorders>
            <w:vAlign w:val="center"/>
          </w:tcPr>
          <w:p w14:paraId="24123A66" w14:textId="39A59E6B" w:rsidR="00B87D29" w:rsidRPr="006B701B" w:rsidRDefault="00B87D29" w:rsidP="006B701B">
            <w:pPr>
              <w:spacing w:after="0"/>
              <w:rPr>
                <w:rFonts w:ascii="Times New Roman" w:eastAsia="Times New Roman" w:hAnsi="Times New Roman"/>
              </w:rPr>
            </w:pPr>
            <w:r w:rsidRPr="00BC1CAA">
              <w:rPr>
                <w:rFonts w:ascii="Times New Roman" w:eastAsia="Times New Roman" w:hAnsi="Times New Roman"/>
              </w:rPr>
              <w:t xml:space="preserve">Būvprojekta  risinājuma </w:t>
            </w:r>
            <w:r w:rsidR="006B701B">
              <w:rPr>
                <w:rFonts w:ascii="Times New Roman" w:eastAsia="Times New Roman" w:hAnsi="Times New Roman"/>
              </w:rPr>
              <w:t>v</w:t>
            </w:r>
            <w:r w:rsidRPr="00BC1CAA">
              <w:rPr>
                <w:rFonts w:ascii="Times New Roman" w:eastAsia="Times New Roman" w:hAnsi="Times New Roman"/>
              </w:rPr>
              <w:t>ariants</w:t>
            </w:r>
            <w:r w:rsidR="006B701B">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tcPr>
          <w:p w14:paraId="6A572CA6" w14:textId="77777777" w:rsidR="00B87D29" w:rsidRPr="00BC1CAA" w:rsidRDefault="00B87D29" w:rsidP="006B701B">
            <w:pPr>
              <w:numPr>
                <w:ilvl w:val="0"/>
                <w:numId w:val="19"/>
              </w:numPr>
              <w:spacing w:after="80" w:line="254" w:lineRule="auto"/>
              <w:ind w:left="440" w:hanging="284"/>
              <w:contextualSpacing/>
              <w:textAlignment w:val="auto"/>
              <w:rPr>
                <w:rFonts w:ascii="Times New Roman" w:eastAsia="Times New Roman" w:hAnsi="Times New Roman"/>
              </w:rPr>
            </w:pPr>
            <w:r w:rsidRPr="00160759">
              <w:rPr>
                <w:rFonts w:ascii="Times New Roman" w:eastAsia="Times New Roman" w:hAnsi="Times New Roman"/>
              </w:rPr>
              <w:t>Ielu</w:t>
            </w:r>
            <w:r>
              <w:rPr>
                <w:rFonts w:ascii="Times New Roman" w:eastAsia="Times New Roman" w:hAnsi="Times New Roman"/>
              </w:rPr>
              <w:t xml:space="preserve">/ietvju </w:t>
            </w:r>
            <w:r w:rsidRPr="004B22A8">
              <w:rPr>
                <w:rFonts w:ascii="Times New Roman" w:eastAsia="Times New Roman" w:hAnsi="Times New Roman"/>
              </w:rPr>
              <w:t xml:space="preserve">gabarīti atbilstoši </w:t>
            </w:r>
            <w:r w:rsidRPr="00BC1CAA">
              <w:rPr>
                <w:rFonts w:ascii="Times New Roman" w:eastAsia="Times New Roman" w:hAnsi="Times New Roman"/>
              </w:rPr>
              <w:t xml:space="preserve">LVS 190-2:2007 </w:t>
            </w:r>
            <w:r>
              <w:rPr>
                <w:rFonts w:ascii="Times New Roman" w:eastAsia="Times New Roman" w:hAnsi="Times New Roman"/>
              </w:rPr>
              <w:t>un citu normatīvo aktu prasībām vai ekvivalentiem.</w:t>
            </w:r>
          </w:p>
          <w:p w14:paraId="2D58D517" w14:textId="77777777" w:rsidR="00B87D29" w:rsidRDefault="00B87D29" w:rsidP="006B701B">
            <w:pPr>
              <w:pStyle w:val="ListParagraph"/>
              <w:numPr>
                <w:ilvl w:val="0"/>
                <w:numId w:val="19"/>
              </w:numPr>
              <w:spacing w:after="120"/>
              <w:ind w:left="440" w:hanging="284"/>
              <w:jc w:val="both"/>
              <w:rPr>
                <w:rFonts w:ascii="Times New Roman" w:eastAsia="Times New Roman" w:hAnsi="Times New Roman"/>
              </w:rPr>
            </w:pPr>
            <w:r w:rsidRPr="006314BD">
              <w:rPr>
                <w:rFonts w:ascii="Times New Roman" w:eastAsia="Times New Roman" w:hAnsi="Times New Roman"/>
              </w:rPr>
              <w:t xml:space="preserve">Paredzēt satiksmes organizācijas līdzekļus uzstādīšanu saskaņā ar </w:t>
            </w:r>
            <w:r>
              <w:rPr>
                <w:rFonts w:ascii="Times New Roman" w:eastAsia="Times New Roman" w:hAnsi="Times New Roman"/>
              </w:rPr>
              <w:t xml:space="preserve">LVS </w:t>
            </w:r>
            <w:r w:rsidRPr="006314BD">
              <w:rPr>
                <w:rFonts w:ascii="Times New Roman" w:eastAsia="Times New Roman" w:hAnsi="Times New Roman"/>
              </w:rPr>
              <w:t xml:space="preserve">77-1:2016:Ceļa zīmes, </w:t>
            </w:r>
            <w:r>
              <w:rPr>
                <w:rFonts w:ascii="Times New Roman" w:eastAsia="Times New Roman" w:hAnsi="Times New Roman"/>
              </w:rPr>
              <w:t xml:space="preserve">LVS </w:t>
            </w:r>
            <w:r w:rsidRPr="006314BD">
              <w:rPr>
                <w:rFonts w:ascii="Times New Roman" w:eastAsia="Times New Roman" w:hAnsi="Times New Roman"/>
              </w:rPr>
              <w:t xml:space="preserve">77-2:2016:Uzstādīšanas noteikumi, </w:t>
            </w:r>
            <w:r>
              <w:rPr>
                <w:rFonts w:ascii="Times New Roman" w:eastAsia="Times New Roman" w:hAnsi="Times New Roman"/>
              </w:rPr>
              <w:t xml:space="preserve">LVS </w:t>
            </w:r>
            <w:r w:rsidRPr="006314BD">
              <w:rPr>
                <w:rFonts w:ascii="Times New Roman" w:eastAsia="Times New Roman" w:hAnsi="Times New Roman"/>
              </w:rPr>
              <w:t>77-2:2016:Tehniskās prasības, un horizontālo marķējumu uzklāšanu saskaņā ar LVS 85:2016:Ceļa apzīmējumi, LVS 85:2016/A1:2018:Ceļa apzīmējumi, vai standartu ekvivalents.</w:t>
            </w:r>
          </w:p>
          <w:p w14:paraId="43F3A5B4" w14:textId="77777777" w:rsidR="00B87D29" w:rsidRDefault="00B87D29" w:rsidP="006B701B">
            <w:pPr>
              <w:pStyle w:val="ListParagraph"/>
              <w:numPr>
                <w:ilvl w:val="0"/>
                <w:numId w:val="19"/>
              </w:numPr>
              <w:spacing w:after="120" w:line="254" w:lineRule="auto"/>
              <w:ind w:left="440" w:hanging="284"/>
              <w:jc w:val="both"/>
              <w:textAlignment w:val="auto"/>
              <w:rPr>
                <w:rFonts w:ascii="Times New Roman" w:eastAsia="Times New Roman" w:hAnsi="Times New Roman"/>
              </w:rPr>
            </w:pPr>
            <w:r w:rsidRPr="00A66BA1">
              <w:rPr>
                <w:rFonts w:ascii="Times New Roman" w:eastAsia="Times New Roman" w:hAnsi="Times New Roman"/>
              </w:rPr>
              <w:t xml:space="preserve">Paredzēt </w:t>
            </w:r>
            <w:r>
              <w:rPr>
                <w:rFonts w:ascii="Times New Roman" w:eastAsia="Times New Roman" w:hAnsi="Times New Roman"/>
              </w:rPr>
              <w:t xml:space="preserve">slēgta tipa </w:t>
            </w:r>
            <w:r w:rsidRPr="00A66BA1">
              <w:rPr>
                <w:rFonts w:ascii="Times New Roman" w:eastAsia="Times New Roman" w:hAnsi="Times New Roman"/>
              </w:rPr>
              <w:t xml:space="preserve">lietus ūdens novadīšanas sistēmas </w:t>
            </w:r>
            <w:r>
              <w:rPr>
                <w:rFonts w:ascii="Times New Roman" w:eastAsia="Times New Roman" w:hAnsi="Times New Roman"/>
              </w:rPr>
              <w:t>izbūvi;</w:t>
            </w:r>
          </w:p>
          <w:p w14:paraId="7528B5C4" w14:textId="77777777" w:rsidR="00B87D29" w:rsidRDefault="00B87D29" w:rsidP="006B701B">
            <w:pPr>
              <w:pStyle w:val="ListParagraph"/>
              <w:numPr>
                <w:ilvl w:val="0"/>
                <w:numId w:val="19"/>
              </w:numPr>
              <w:spacing w:after="80" w:line="254" w:lineRule="auto"/>
              <w:ind w:left="440" w:hanging="284"/>
              <w:jc w:val="both"/>
              <w:textAlignment w:val="auto"/>
              <w:rPr>
                <w:rFonts w:ascii="Times New Roman" w:eastAsia="Times New Roman" w:hAnsi="Times New Roman"/>
              </w:rPr>
            </w:pPr>
            <w:r>
              <w:rPr>
                <w:rFonts w:ascii="Times New Roman" w:eastAsia="Times New Roman" w:hAnsi="Times New Roman"/>
              </w:rPr>
              <w:t>Stāvvietas izvietošanu pēc iespējas paredzēt perpendikulari braucamai daļai;</w:t>
            </w:r>
          </w:p>
          <w:p w14:paraId="35D21611" w14:textId="77777777" w:rsidR="00B87D29" w:rsidRPr="006C4A64" w:rsidRDefault="00B87D29" w:rsidP="006B701B">
            <w:pPr>
              <w:pStyle w:val="ListParagraph"/>
              <w:numPr>
                <w:ilvl w:val="0"/>
                <w:numId w:val="19"/>
              </w:numPr>
              <w:spacing w:after="80" w:line="254" w:lineRule="auto"/>
              <w:ind w:left="440" w:hanging="284"/>
              <w:jc w:val="both"/>
              <w:textAlignment w:val="auto"/>
              <w:rPr>
                <w:rFonts w:ascii="Times New Roman" w:eastAsia="Times New Roman" w:hAnsi="Times New Roman"/>
              </w:rPr>
            </w:pPr>
            <w:r>
              <w:rPr>
                <w:rFonts w:ascii="Times New Roman" w:eastAsia="Times New Roman" w:hAnsi="Times New Roman"/>
              </w:rPr>
              <w:t xml:space="preserve">Paredzēt </w:t>
            </w:r>
            <w:r w:rsidRPr="009B6D39">
              <w:rPr>
                <w:rFonts w:ascii="Times New Roman" w:eastAsia="Times New Roman" w:hAnsi="Times New Roman"/>
                <w:bCs/>
              </w:rPr>
              <w:t>labiekārtojuma plān</w:t>
            </w:r>
            <w:r>
              <w:rPr>
                <w:rFonts w:ascii="Times New Roman" w:eastAsia="Times New Roman" w:hAnsi="Times New Roman"/>
                <w:bCs/>
              </w:rPr>
              <w:t>u</w:t>
            </w:r>
            <w:r w:rsidRPr="009B6D39">
              <w:rPr>
                <w:rFonts w:ascii="Times New Roman" w:eastAsia="Times New Roman" w:hAnsi="Times New Roman"/>
                <w:bCs/>
              </w:rPr>
              <w:t xml:space="preserve"> (apzaļumošana, koku/krūmu stādīš</w:t>
            </w:r>
            <w:r>
              <w:rPr>
                <w:rFonts w:ascii="Times New Roman" w:eastAsia="Times New Roman" w:hAnsi="Times New Roman"/>
                <w:bCs/>
              </w:rPr>
              <w:t>ana, atsevišķu labiekārtojumu</w:t>
            </w:r>
            <w:r w:rsidRPr="009B6D39">
              <w:rPr>
                <w:rFonts w:ascii="Times New Roman" w:eastAsia="Times New Roman" w:hAnsi="Times New Roman"/>
                <w:bCs/>
              </w:rPr>
              <w:t>)</w:t>
            </w:r>
            <w:r>
              <w:rPr>
                <w:rFonts w:ascii="Times New Roman" w:eastAsia="Times New Roman" w:hAnsi="Times New Roman"/>
                <w:bCs/>
              </w:rPr>
              <w:t>. Koku ciršanas pasākumiem nepieciešams veikt publisko apspriedi</w:t>
            </w:r>
            <w:r w:rsidRPr="009B6D39">
              <w:rPr>
                <w:rFonts w:ascii="Times New Roman" w:eastAsia="Times New Roman" w:hAnsi="Times New Roman"/>
                <w:bCs/>
              </w:rPr>
              <w:t>.</w:t>
            </w:r>
          </w:p>
          <w:p w14:paraId="57A55960" w14:textId="77777777" w:rsidR="00B87D29" w:rsidRDefault="00B87D29" w:rsidP="006B701B">
            <w:pPr>
              <w:pStyle w:val="ListParagraph"/>
              <w:numPr>
                <w:ilvl w:val="0"/>
                <w:numId w:val="19"/>
              </w:numPr>
              <w:spacing w:after="80" w:line="254" w:lineRule="auto"/>
              <w:ind w:left="440" w:hanging="284"/>
              <w:jc w:val="both"/>
              <w:textAlignment w:val="auto"/>
              <w:rPr>
                <w:rFonts w:ascii="Times New Roman" w:eastAsia="Times New Roman" w:hAnsi="Times New Roman"/>
              </w:rPr>
            </w:pPr>
            <w:r>
              <w:rPr>
                <w:rFonts w:ascii="Times New Roman" w:eastAsia="Times New Roman" w:hAnsi="Times New Roman"/>
              </w:rPr>
              <w:t>N</w:t>
            </w:r>
            <w:r w:rsidRPr="006C4A64">
              <w:rPr>
                <w:rFonts w:ascii="Times New Roman" w:eastAsia="Times New Roman" w:hAnsi="Times New Roman"/>
              </w:rPr>
              <w:t>ozāģējamos kokus saskaņot ar KSP mežzini</w:t>
            </w:r>
            <w:r>
              <w:rPr>
                <w:rFonts w:ascii="Times New Roman" w:eastAsia="Times New Roman" w:hAnsi="Times New Roman"/>
              </w:rPr>
              <w:t>.</w:t>
            </w:r>
          </w:p>
          <w:p w14:paraId="7D62917C" w14:textId="77777777" w:rsidR="00B87D29" w:rsidRDefault="00B87D29" w:rsidP="006B701B">
            <w:pPr>
              <w:pStyle w:val="ListParagraph"/>
              <w:numPr>
                <w:ilvl w:val="0"/>
                <w:numId w:val="19"/>
              </w:numPr>
              <w:spacing w:after="80" w:line="254" w:lineRule="auto"/>
              <w:ind w:left="440" w:hanging="284"/>
              <w:jc w:val="both"/>
              <w:textAlignment w:val="auto"/>
              <w:rPr>
                <w:rFonts w:ascii="Times New Roman" w:eastAsia="Times New Roman" w:hAnsi="Times New Roman"/>
              </w:rPr>
            </w:pPr>
            <w:r w:rsidRPr="00DF1E11">
              <w:rPr>
                <w:rFonts w:ascii="Times New Roman" w:eastAsia="Times New Roman" w:hAnsi="Times New Roman"/>
              </w:rPr>
              <w:t xml:space="preserve">Paredzēt apgaismojuma tīkla pārbūvi un to atbilstību izsniegtajiem tehniskajiem noteikumiem, LVS EN 13201 “Ceļu apgaisme” (vai ekvivalents) prasībām, LBN prasībām un visu spēkā esošo normatīvo dokumentu prasībām. Apgaismojuma risinājumiem un gaismekļiem jāatbilst zaļā publiskā iepirkuma prasībām. </w:t>
            </w:r>
          </w:p>
          <w:p w14:paraId="49744B8A" w14:textId="77777777" w:rsidR="00B87D29" w:rsidRPr="00DF1E11" w:rsidRDefault="00B87D29" w:rsidP="006B701B">
            <w:pPr>
              <w:pStyle w:val="ListParagraph"/>
              <w:numPr>
                <w:ilvl w:val="0"/>
                <w:numId w:val="19"/>
              </w:numPr>
              <w:spacing w:after="80" w:line="254" w:lineRule="auto"/>
              <w:ind w:left="440" w:hanging="284"/>
              <w:jc w:val="both"/>
              <w:textAlignment w:val="auto"/>
              <w:rPr>
                <w:rFonts w:ascii="Times New Roman" w:eastAsia="Times New Roman" w:hAnsi="Times New Roman"/>
              </w:rPr>
            </w:pPr>
            <w:r w:rsidRPr="00DC0961">
              <w:rPr>
                <w:rFonts w:ascii="Times New Roman" w:eastAsia="Times New Roman" w:hAnsi="Times New Roman"/>
              </w:rPr>
              <w:t>Pieslēgumu projektēt no AS-270, IP-22 Cietoksņa ielas apgaismojuma līnijas</w:t>
            </w:r>
          </w:p>
          <w:p w14:paraId="0D82D2F7" w14:textId="77777777" w:rsidR="00B87D29" w:rsidRPr="00DF1E11" w:rsidRDefault="00B87D29" w:rsidP="006B701B">
            <w:pPr>
              <w:pStyle w:val="ListParagraph"/>
              <w:numPr>
                <w:ilvl w:val="0"/>
                <w:numId w:val="19"/>
              </w:numPr>
              <w:spacing w:after="80" w:line="254" w:lineRule="auto"/>
              <w:ind w:left="440" w:hanging="284"/>
              <w:jc w:val="both"/>
              <w:textAlignment w:val="auto"/>
              <w:rPr>
                <w:rFonts w:ascii="Times New Roman" w:eastAsia="Times New Roman" w:hAnsi="Times New Roman"/>
              </w:rPr>
            </w:pPr>
            <w:r w:rsidRPr="00DF1E11">
              <w:rPr>
                <w:rFonts w:ascii="Times New Roman" w:eastAsia="Times New Roman" w:hAnsi="Times New Roman"/>
              </w:rPr>
              <w:t>Kabeļu šķērsgriezumus izvēlēties, ņemot vērā pieguļošo teritoriju pieslēgšanai nepieciešamo slodzi un līnijas garumu;</w:t>
            </w:r>
          </w:p>
          <w:p w14:paraId="6EE3FB6F" w14:textId="77777777" w:rsidR="00B87D29" w:rsidRPr="00DF1E11" w:rsidRDefault="00B87D29" w:rsidP="006B701B">
            <w:pPr>
              <w:pStyle w:val="ListParagraph"/>
              <w:numPr>
                <w:ilvl w:val="0"/>
                <w:numId w:val="19"/>
              </w:numPr>
              <w:spacing w:after="80" w:line="254" w:lineRule="auto"/>
              <w:ind w:left="582" w:hanging="426"/>
              <w:jc w:val="both"/>
              <w:textAlignment w:val="auto"/>
              <w:rPr>
                <w:rFonts w:ascii="Times New Roman" w:eastAsia="Times New Roman" w:hAnsi="Times New Roman"/>
              </w:rPr>
            </w:pPr>
            <w:r w:rsidRPr="00DF1E11">
              <w:rPr>
                <w:rFonts w:ascii="Times New Roman" w:eastAsia="Times New Roman" w:hAnsi="Times New Roman"/>
              </w:rPr>
              <w:t>Gaismekļiem paredzēt dimmēšanas režīmus</w:t>
            </w:r>
            <w:r>
              <w:rPr>
                <w:rFonts w:ascii="Times New Roman" w:eastAsia="Times New Roman" w:hAnsi="Times New Roman"/>
              </w:rPr>
              <w:t xml:space="preserve"> (primāri DDF1)</w:t>
            </w:r>
            <w:r w:rsidRPr="00DF1E11">
              <w:rPr>
                <w:rFonts w:ascii="Times New Roman" w:eastAsia="Times New Roman" w:hAnsi="Times New Roman"/>
              </w:rPr>
              <w:t>. Dimēšanas grafikus saskaņot ar Komunālās saimniecības pārvaldi.</w:t>
            </w:r>
          </w:p>
          <w:p w14:paraId="3B31C9E2" w14:textId="77777777" w:rsidR="00B87D29" w:rsidRPr="00DF1E11" w:rsidRDefault="00B87D29" w:rsidP="006B701B">
            <w:pPr>
              <w:pStyle w:val="ListParagraph"/>
              <w:numPr>
                <w:ilvl w:val="0"/>
                <w:numId w:val="19"/>
              </w:numPr>
              <w:spacing w:after="80" w:line="254" w:lineRule="auto"/>
              <w:ind w:left="582" w:hanging="426"/>
              <w:jc w:val="both"/>
              <w:textAlignment w:val="auto"/>
              <w:rPr>
                <w:rFonts w:ascii="Times New Roman" w:eastAsia="Times New Roman" w:hAnsi="Times New Roman"/>
              </w:rPr>
            </w:pPr>
            <w:r w:rsidRPr="00DF1E11">
              <w:rPr>
                <w:rFonts w:ascii="Times New Roman" w:eastAsia="Times New Roman" w:hAnsi="Times New Roman"/>
              </w:rPr>
              <w:t>Paredzēt gofrētas aizsargcaurules kabeļlīnijas guldīšanai.</w:t>
            </w:r>
          </w:p>
          <w:p w14:paraId="001AC6FC" w14:textId="77777777" w:rsidR="00B87D29" w:rsidRDefault="00B87D29" w:rsidP="006B701B">
            <w:pPr>
              <w:pStyle w:val="ListParagraph"/>
              <w:numPr>
                <w:ilvl w:val="0"/>
                <w:numId w:val="19"/>
              </w:numPr>
              <w:spacing w:after="80" w:line="254" w:lineRule="auto"/>
              <w:ind w:left="582" w:hanging="426"/>
              <w:jc w:val="both"/>
              <w:textAlignment w:val="auto"/>
              <w:rPr>
                <w:rFonts w:ascii="Times New Roman" w:eastAsia="Times New Roman" w:hAnsi="Times New Roman"/>
              </w:rPr>
            </w:pPr>
            <w:r w:rsidRPr="00DF1E11">
              <w:rPr>
                <w:rFonts w:ascii="Times New Roman" w:eastAsia="Times New Roman" w:hAnsi="Times New Roman"/>
              </w:rPr>
              <w:t>Gaismekļu, apgaismojuma balstu dizainu un izvietojumu saskaņot ar pilsētas galveno arhitekti un ar DVPI “Komunālās saimniecības pārvalde”.</w:t>
            </w:r>
            <w:r>
              <w:rPr>
                <w:rFonts w:ascii="Times New Roman" w:eastAsia="Times New Roman" w:hAnsi="Times New Roman"/>
              </w:rPr>
              <w:t xml:space="preserve"> </w:t>
            </w:r>
            <w:r w:rsidRPr="00DF1E11">
              <w:rPr>
                <w:rFonts w:ascii="Times New Roman" w:eastAsia="Times New Roman" w:hAnsi="Times New Roman"/>
              </w:rPr>
              <w:t>Kabeļa šķērsgriezumu izvēlēties ņemot vērā  pieguļošo ielu pieslēgšanu. Gaismekļiem paredzēts dimēšanas režīmus. Dimēšanas grafikus saskaņot ar Komunālās saimniecības pārvaldi.</w:t>
            </w:r>
          </w:p>
          <w:p w14:paraId="7AE43DDC" w14:textId="39423E89" w:rsidR="00B87D29" w:rsidRPr="006B701B" w:rsidRDefault="00B87D29" w:rsidP="006B701B">
            <w:pPr>
              <w:pStyle w:val="ListParagraph"/>
              <w:numPr>
                <w:ilvl w:val="0"/>
                <w:numId w:val="19"/>
              </w:numPr>
              <w:spacing w:after="80" w:line="252" w:lineRule="auto"/>
              <w:ind w:left="582" w:hanging="426"/>
              <w:jc w:val="both"/>
              <w:textAlignment w:val="auto"/>
              <w:rPr>
                <w:rFonts w:ascii="Times New Roman" w:eastAsia="Times New Roman" w:hAnsi="Times New Roman"/>
                <w:bCs/>
                <w:szCs w:val="24"/>
              </w:rPr>
            </w:pPr>
            <w:r w:rsidRPr="006C4A64">
              <w:rPr>
                <w:rFonts w:ascii="Times New Roman" w:eastAsia="Times New Roman" w:hAnsi="Times New Roman"/>
                <w:bCs/>
                <w:szCs w:val="24"/>
              </w:rPr>
              <w:t xml:space="preserve">Projekta paredzēt vides pieejamības risinājumus.   </w:t>
            </w:r>
            <w:r w:rsidR="006B701B">
              <w:rPr>
                <w:rFonts w:ascii="Times New Roman" w:eastAsia="Times New Roman" w:hAnsi="Times New Roman"/>
                <w:bCs/>
                <w:szCs w:val="24"/>
              </w:rPr>
              <w:t xml:space="preserve"> </w:t>
            </w:r>
            <w:r w:rsidRPr="006B701B">
              <w:rPr>
                <w:rFonts w:ascii="Times New Roman" w:eastAsia="Times New Roman" w:hAnsi="Times New Roman"/>
                <w:bCs/>
                <w:szCs w:val="24"/>
              </w:rPr>
              <w:t>Visiem Būvprojekta dokumentācijas      risinājumiem jābūt ekonomiski pamatotiem.</w:t>
            </w:r>
          </w:p>
        </w:tc>
      </w:tr>
      <w:tr w:rsidR="00B87D29" w:rsidRPr="00BC1CAA" w14:paraId="7DAEB723" w14:textId="77777777" w:rsidTr="00D371A9">
        <w:trPr>
          <w:trHeight w:val="230"/>
        </w:trPr>
        <w:tc>
          <w:tcPr>
            <w:tcW w:w="738" w:type="dxa"/>
            <w:tcBorders>
              <w:top w:val="single" w:sz="4" w:space="0" w:color="auto"/>
              <w:left w:val="single" w:sz="4" w:space="0" w:color="auto"/>
              <w:bottom w:val="single" w:sz="4" w:space="0" w:color="auto"/>
              <w:right w:val="single" w:sz="4" w:space="0" w:color="auto"/>
            </w:tcBorders>
            <w:vAlign w:val="center"/>
            <w:hideMark/>
          </w:tcPr>
          <w:p w14:paraId="50024CAA"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13.2.</w:t>
            </w:r>
          </w:p>
        </w:tc>
        <w:tc>
          <w:tcPr>
            <w:tcW w:w="3423" w:type="dxa"/>
            <w:tcBorders>
              <w:top w:val="single" w:sz="4" w:space="0" w:color="auto"/>
              <w:left w:val="single" w:sz="4" w:space="0" w:color="auto"/>
              <w:bottom w:val="single" w:sz="4" w:space="0" w:color="auto"/>
              <w:right w:val="single" w:sz="4" w:space="0" w:color="auto"/>
            </w:tcBorders>
            <w:vAlign w:val="center"/>
            <w:hideMark/>
          </w:tcPr>
          <w:p w14:paraId="0343E749" w14:textId="24F151AE"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Ģeotehniskās (t.sk. ģeoloģiskās) izpētes  darbus</w:t>
            </w:r>
            <w:r w:rsidR="00393BFA">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F0C809C" w14:textId="77777777" w:rsidR="00B87D29" w:rsidRPr="00BC1CAA" w:rsidRDefault="00B87D29" w:rsidP="00FB4B70">
            <w:pPr>
              <w:spacing w:after="0"/>
              <w:rPr>
                <w:rFonts w:ascii="Times New Roman" w:eastAsia="Times New Roman" w:hAnsi="Times New Roman"/>
              </w:rPr>
            </w:pPr>
            <w:r>
              <w:rPr>
                <w:rFonts w:ascii="Times New Roman" w:eastAsia="Times New Roman" w:hAnsi="Times New Roman"/>
                <w:b/>
              </w:rPr>
              <w:t xml:space="preserve">Jā </w:t>
            </w:r>
          </w:p>
        </w:tc>
      </w:tr>
      <w:tr w:rsidR="00B87D29" w:rsidRPr="00BC1CAA" w14:paraId="2D239B4B" w14:textId="77777777" w:rsidTr="00D371A9">
        <w:trPr>
          <w:cantSplit/>
          <w:trHeight w:val="497"/>
        </w:trPr>
        <w:tc>
          <w:tcPr>
            <w:tcW w:w="738" w:type="dxa"/>
            <w:tcBorders>
              <w:top w:val="single" w:sz="4" w:space="0" w:color="auto"/>
              <w:left w:val="single" w:sz="4" w:space="0" w:color="auto"/>
              <w:bottom w:val="single" w:sz="4" w:space="0" w:color="auto"/>
              <w:right w:val="single" w:sz="4" w:space="0" w:color="auto"/>
            </w:tcBorders>
            <w:vAlign w:val="center"/>
            <w:hideMark/>
          </w:tcPr>
          <w:p w14:paraId="32B4C216"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lastRenderedPageBreak/>
              <w:t>13.3.</w:t>
            </w:r>
          </w:p>
        </w:tc>
        <w:tc>
          <w:tcPr>
            <w:tcW w:w="3423" w:type="dxa"/>
            <w:tcBorders>
              <w:top w:val="single" w:sz="4" w:space="0" w:color="auto"/>
              <w:left w:val="single" w:sz="4" w:space="0" w:color="auto"/>
              <w:bottom w:val="single" w:sz="4" w:space="0" w:color="auto"/>
              <w:right w:val="single" w:sz="4" w:space="0" w:color="auto"/>
            </w:tcBorders>
            <w:vAlign w:val="center"/>
            <w:hideMark/>
          </w:tcPr>
          <w:p w14:paraId="5B868FF2" w14:textId="58D758B3"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Nestandarta iekārtu darba zīmējumus</w:t>
            </w:r>
            <w:r w:rsidR="00393BFA">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44D1B78"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b/>
              </w:rPr>
              <w:t>nē</w:t>
            </w:r>
          </w:p>
        </w:tc>
      </w:tr>
      <w:tr w:rsidR="00B87D29" w:rsidRPr="00BC1CAA" w14:paraId="3974F108"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hideMark/>
          </w:tcPr>
          <w:p w14:paraId="4A0957C6"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14.</w:t>
            </w:r>
          </w:p>
        </w:tc>
        <w:tc>
          <w:tcPr>
            <w:tcW w:w="8788" w:type="dxa"/>
            <w:gridSpan w:val="4"/>
            <w:tcBorders>
              <w:top w:val="single" w:sz="4" w:space="0" w:color="auto"/>
              <w:left w:val="single" w:sz="4" w:space="0" w:color="auto"/>
              <w:bottom w:val="single" w:sz="4" w:space="0" w:color="auto"/>
              <w:right w:val="single" w:sz="4" w:space="0" w:color="auto"/>
            </w:tcBorders>
            <w:vAlign w:val="center"/>
            <w:hideMark/>
          </w:tcPr>
          <w:p w14:paraId="6379245D" w14:textId="77777777" w:rsidR="00B87D29" w:rsidRPr="00BC1CAA" w:rsidRDefault="00B87D29" w:rsidP="00FB4B70">
            <w:pPr>
              <w:spacing w:after="0"/>
              <w:jc w:val="center"/>
              <w:rPr>
                <w:rFonts w:ascii="Times New Roman" w:eastAsia="Times New Roman" w:hAnsi="Times New Roman"/>
                <w:b/>
              </w:rPr>
            </w:pPr>
            <w:r w:rsidRPr="00BC1CAA">
              <w:rPr>
                <w:rFonts w:ascii="Times New Roman" w:eastAsia="Times New Roman" w:hAnsi="Times New Roman"/>
                <w:b/>
              </w:rPr>
              <w:t>Būvprojektēšanai nepieciešamie dokumenti un izejmateriāli</w:t>
            </w:r>
          </w:p>
        </w:tc>
      </w:tr>
      <w:tr w:rsidR="00B87D29" w:rsidRPr="00BC1CAA" w14:paraId="46A282E5"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tcPr>
          <w:p w14:paraId="564F934D"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14.1.</w:t>
            </w:r>
          </w:p>
        </w:tc>
        <w:tc>
          <w:tcPr>
            <w:tcW w:w="3423" w:type="dxa"/>
            <w:tcBorders>
              <w:top w:val="single" w:sz="4" w:space="0" w:color="auto"/>
              <w:left w:val="single" w:sz="4" w:space="0" w:color="auto"/>
              <w:bottom w:val="single" w:sz="4" w:space="0" w:color="auto"/>
              <w:right w:val="single" w:sz="4" w:space="0" w:color="auto"/>
            </w:tcBorders>
            <w:vAlign w:val="center"/>
            <w:hideMark/>
          </w:tcPr>
          <w:p w14:paraId="45D2D12E" w14:textId="607EFAA3"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Zemes gabala dokumenti</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43AFB43E"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sagatavo pasūtītājs</w:t>
            </w:r>
          </w:p>
        </w:tc>
      </w:tr>
      <w:tr w:rsidR="00B87D29" w:rsidRPr="00BC1CAA" w14:paraId="3E25A3B0" w14:textId="77777777" w:rsidTr="00D371A9">
        <w:trPr>
          <w:cantSplit/>
          <w:trHeight w:val="271"/>
        </w:trPr>
        <w:tc>
          <w:tcPr>
            <w:tcW w:w="738" w:type="dxa"/>
            <w:tcBorders>
              <w:top w:val="single" w:sz="4" w:space="0" w:color="auto"/>
              <w:left w:val="single" w:sz="4" w:space="0" w:color="auto"/>
              <w:bottom w:val="single" w:sz="4" w:space="0" w:color="auto"/>
              <w:right w:val="single" w:sz="4" w:space="0" w:color="auto"/>
            </w:tcBorders>
            <w:vAlign w:val="center"/>
          </w:tcPr>
          <w:p w14:paraId="638452E5"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14.2.</w:t>
            </w:r>
          </w:p>
        </w:tc>
        <w:tc>
          <w:tcPr>
            <w:tcW w:w="3423" w:type="dxa"/>
            <w:tcBorders>
              <w:top w:val="single" w:sz="4" w:space="0" w:color="auto"/>
              <w:left w:val="single" w:sz="4" w:space="0" w:color="auto"/>
              <w:bottom w:val="single" w:sz="4" w:space="0" w:color="auto"/>
              <w:right w:val="single" w:sz="4" w:space="0" w:color="auto"/>
            </w:tcBorders>
            <w:vAlign w:val="center"/>
            <w:hideMark/>
          </w:tcPr>
          <w:p w14:paraId="666D14DF" w14:textId="589ED5DA"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Zemes gabala topogrāfiskais plāns</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01C6AE9E"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sagatavo projektētājs</w:t>
            </w:r>
          </w:p>
        </w:tc>
      </w:tr>
      <w:tr w:rsidR="00B87D29" w:rsidRPr="00BC1CAA" w14:paraId="74997440" w14:textId="77777777" w:rsidTr="00D371A9">
        <w:trPr>
          <w:cantSplit/>
          <w:trHeight w:val="271"/>
        </w:trPr>
        <w:tc>
          <w:tcPr>
            <w:tcW w:w="738" w:type="dxa"/>
            <w:tcBorders>
              <w:top w:val="single" w:sz="4" w:space="0" w:color="auto"/>
              <w:left w:val="single" w:sz="4" w:space="0" w:color="auto"/>
              <w:bottom w:val="single" w:sz="4" w:space="0" w:color="auto"/>
              <w:right w:val="single" w:sz="4" w:space="0" w:color="auto"/>
            </w:tcBorders>
            <w:vAlign w:val="center"/>
          </w:tcPr>
          <w:p w14:paraId="45056AEF"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14.3.</w:t>
            </w:r>
          </w:p>
        </w:tc>
        <w:tc>
          <w:tcPr>
            <w:tcW w:w="3423" w:type="dxa"/>
            <w:tcBorders>
              <w:top w:val="single" w:sz="4" w:space="0" w:color="auto"/>
              <w:left w:val="single" w:sz="4" w:space="0" w:color="auto"/>
              <w:bottom w:val="single" w:sz="4" w:space="0" w:color="auto"/>
              <w:right w:val="single" w:sz="4" w:space="0" w:color="auto"/>
            </w:tcBorders>
            <w:vAlign w:val="center"/>
            <w:hideMark/>
          </w:tcPr>
          <w:p w14:paraId="7BE4350D" w14:textId="29D12C5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Situācijas plāns</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7CD438F1"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sagatavo projektētājs</w:t>
            </w:r>
          </w:p>
        </w:tc>
      </w:tr>
      <w:tr w:rsidR="00B87D29" w:rsidRPr="00BC1CAA" w14:paraId="2D9FFEFB"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tcPr>
          <w:p w14:paraId="3E0DC172"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14.4.</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0C3188B" w14:textId="037E92C4"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Būves inventarizācijas materiāli</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47915613"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b/>
              </w:rPr>
              <w:t>nē</w:t>
            </w:r>
          </w:p>
        </w:tc>
      </w:tr>
      <w:tr w:rsidR="00B87D29" w:rsidRPr="00BC1CAA" w14:paraId="6BE703CB" w14:textId="77777777" w:rsidTr="00D371A9">
        <w:trPr>
          <w:cantSplit/>
          <w:trHeight w:val="271"/>
        </w:trPr>
        <w:tc>
          <w:tcPr>
            <w:tcW w:w="738" w:type="dxa"/>
            <w:tcBorders>
              <w:top w:val="single" w:sz="4" w:space="0" w:color="auto"/>
              <w:left w:val="single" w:sz="4" w:space="0" w:color="auto"/>
              <w:bottom w:val="single" w:sz="4" w:space="0" w:color="auto"/>
              <w:right w:val="single" w:sz="4" w:space="0" w:color="auto"/>
            </w:tcBorders>
            <w:vAlign w:val="center"/>
          </w:tcPr>
          <w:p w14:paraId="6E05A21F"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14.5.</w:t>
            </w:r>
          </w:p>
        </w:tc>
        <w:tc>
          <w:tcPr>
            <w:tcW w:w="3423" w:type="dxa"/>
            <w:tcBorders>
              <w:top w:val="single" w:sz="4" w:space="0" w:color="auto"/>
              <w:left w:val="single" w:sz="4" w:space="0" w:color="auto"/>
              <w:bottom w:val="single" w:sz="4" w:space="0" w:color="auto"/>
              <w:right w:val="single" w:sz="4" w:space="0" w:color="auto"/>
            </w:tcBorders>
            <w:vAlign w:val="center"/>
            <w:hideMark/>
          </w:tcPr>
          <w:p w14:paraId="69296F47" w14:textId="38902EEE"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Būves tehniskās apsekošanas dati</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759EE5E9" w14:textId="77777777" w:rsidR="00B87D29" w:rsidRPr="00BC1CAA" w:rsidRDefault="00B87D29" w:rsidP="00FB4B70">
            <w:pPr>
              <w:spacing w:after="0"/>
              <w:rPr>
                <w:rFonts w:ascii="Times New Roman" w:eastAsia="Times New Roman" w:hAnsi="Times New Roman"/>
              </w:rPr>
            </w:pPr>
            <w:r w:rsidRPr="00D82611">
              <w:rPr>
                <w:rFonts w:ascii="Times New Roman" w:eastAsia="Times New Roman" w:hAnsi="Times New Roman"/>
              </w:rPr>
              <w:t>sagatavo izpildītājs (pēc nepieciešamības)</w:t>
            </w:r>
          </w:p>
        </w:tc>
      </w:tr>
      <w:tr w:rsidR="00B87D29" w:rsidRPr="00BC1CAA" w14:paraId="190756DC" w14:textId="77777777" w:rsidTr="00D371A9">
        <w:trPr>
          <w:cantSplit/>
          <w:trHeight w:val="271"/>
        </w:trPr>
        <w:tc>
          <w:tcPr>
            <w:tcW w:w="738" w:type="dxa"/>
            <w:tcBorders>
              <w:top w:val="single" w:sz="4" w:space="0" w:color="auto"/>
              <w:left w:val="single" w:sz="4" w:space="0" w:color="auto"/>
              <w:bottom w:val="single" w:sz="4" w:space="0" w:color="auto"/>
              <w:right w:val="single" w:sz="4" w:space="0" w:color="auto"/>
            </w:tcBorders>
            <w:vAlign w:val="center"/>
          </w:tcPr>
          <w:p w14:paraId="18896F2C"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14.6.</w:t>
            </w:r>
          </w:p>
        </w:tc>
        <w:tc>
          <w:tcPr>
            <w:tcW w:w="3423" w:type="dxa"/>
            <w:tcBorders>
              <w:top w:val="single" w:sz="4" w:space="0" w:color="auto"/>
              <w:left w:val="single" w:sz="4" w:space="0" w:color="auto"/>
              <w:bottom w:val="single" w:sz="4" w:space="0" w:color="auto"/>
              <w:right w:val="single" w:sz="4" w:space="0" w:color="auto"/>
            </w:tcBorders>
            <w:vAlign w:val="center"/>
            <w:hideMark/>
          </w:tcPr>
          <w:p w14:paraId="6B7A982A" w14:textId="0E65306A"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Ietekmes uz vidi novērtējums</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92C7167" w14:textId="77777777" w:rsidR="00B87D29" w:rsidRPr="00D82611" w:rsidRDefault="00B87D29" w:rsidP="00FB4B70">
            <w:pPr>
              <w:spacing w:after="0"/>
              <w:rPr>
                <w:rFonts w:ascii="Times New Roman" w:eastAsia="Times New Roman" w:hAnsi="Times New Roman"/>
              </w:rPr>
            </w:pPr>
            <w:r w:rsidRPr="00D82611">
              <w:rPr>
                <w:rFonts w:ascii="Times New Roman" w:eastAsia="Times New Roman" w:hAnsi="Times New Roman"/>
              </w:rPr>
              <w:t>Ņemot vērā citu instanču un iestāžu pieprasījumus - atbildes un skaidrojumus sagatavo izpildītājs</w:t>
            </w:r>
          </w:p>
        </w:tc>
      </w:tr>
      <w:tr w:rsidR="00B87D29" w:rsidRPr="00BC1CAA" w14:paraId="514D0388"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tcPr>
          <w:p w14:paraId="499BF29D"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14.7.</w:t>
            </w:r>
          </w:p>
        </w:tc>
        <w:tc>
          <w:tcPr>
            <w:tcW w:w="3423" w:type="dxa"/>
            <w:tcBorders>
              <w:top w:val="single" w:sz="4" w:space="0" w:color="auto"/>
              <w:left w:val="single" w:sz="4" w:space="0" w:color="auto"/>
              <w:bottom w:val="single" w:sz="4" w:space="0" w:color="auto"/>
              <w:right w:val="single" w:sz="4" w:space="0" w:color="auto"/>
            </w:tcBorders>
            <w:vAlign w:val="center"/>
            <w:hideMark/>
          </w:tcPr>
          <w:p w14:paraId="7EB74FD1" w14:textId="5AFEFEB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Sanitāri higiēniskais uzdevums</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97DFC83"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b/>
              </w:rPr>
              <w:t>nē</w:t>
            </w:r>
          </w:p>
        </w:tc>
      </w:tr>
      <w:tr w:rsidR="00B87D29" w:rsidRPr="00BC1CAA" w14:paraId="1A48E251" w14:textId="77777777" w:rsidTr="00D371A9">
        <w:trPr>
          <w:cantSplit/>
          <w:trHeight w:val="512"/>
        </w:trPr>
        <w:tc>
          <w:tcPr>
            <w:tcW w:w="738" w:type="dxa"/>
            <w:tcBorders>
              <w:top w:val="single" w:sz="4" w:space="0" w:color="auto"/>
              <w:left w:val="single" w:sz="4" w:space="0" w:color="auto"/>
              <w:bottom w:val="single" w:sz="4" w:space="0" w:color="auto"/>
              <w:right w:val="single" w:sz="4" w:space="0" w:color="auto"/>
            </w:tcBorders>
            <w:vAlign w:val="center"/>
          </w:tcPr>
          <w:p w14:paraId="128D5F5C"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14.8.</w:t>
            </w:r>
          </w:p>
        </w:tc>
        <w:tc>
          <w:tcPr>
            <w:tcW w:w="3423" w:type="dxa"/>
            <w:tcBorders>
              <w:top w:val="single" w:sz="4" w:space="0" w:color="auto"/>
              <w:left w:val="single" w:sz="4" w:space="0" w:color="auto"/>
              <w:bottom w:val="single" w:sz="4" w:space="0" w:color="auto"/>
              <w:right w:val="single" w:sz="4" w:space="0" w:color="auto"/>
            </w:tcBorders>
            <w:vAlign w:val="center"/>
            <w:hideMark/>
          </w:tcPr>
          <w:p w14:paraId="549015ED" w14:textId="3497A48B"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Esošās apbūves nojaukšanas atļauja</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36A60635"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b/>
              </w:rPr>
              <w:t>nē</w:t>
            </w:r>
          </w:p>
        </w:tc>
      </w:tr>
      <w:tr w:rsidR="00B87D29" w:rsidRPr="00BC1CAA" w14:paraId="022372FE"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tcPr>
          <w:p w14:paraId="791F06B4"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14.9.</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65119F5"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Koku un krūmu izciršanas atļauja</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605D9B80" w14:textId="77777777" w:rsidR="00B87D29" w:rsidRPr="00BC1CAA" w:rsidRDefault="00B87D29" w:rsidP="00FB4B70">
            <w:pPr>
              <w:spacing w:after="0"/>
              <w:rPr>
                <w:rFonts w:ascii="Times New Roman" w:eastAsia="Times New Roman" w:hAnsi="Times New Roman"/>
              </w:rPr>
            </w:pPr>
            <w:r w:rsidRPr="00342473">
              <w:rPr>
                <w:rFonts w:ascii="Times New Roman" w:eastAsia="Times New Roman" w:hAnsi="Times New Roman"/>
              </w:rPr>
              <w:t>sagatavo projektētājs (risinājumus iestrādāt būvprojekta sastāvā)</w:t>
            </w:r>
          </w:p>
        </w:tc>
      </w:tr>
      <w:tr w:rsidR="00B87D29" w:rsidRPr="00BC1CAA" w14:paraId="66FB852E" w14:textId="77777777" w:rsidTr="00D371A9">
        <w:trPr>
          <w:cantSplit/>
          <w:trHeight w:val="271"/>
        </w:trPr>
        <w:tc>
          <w:tcPr>
            <w:tcW w:w="738" w:type="dxa"/>
            <w:tcBorders>
              <w:top w:val="single" w:sz="4" w:space="0" w:color="auto"/>
              <w:left w:val="single" w:sz="4" w:space="0" w:color="auto"/>
              <w:bottom w:val="single" w:sz="4" w:space="0" w:color="auto"/>
              <w:right w:val="single" w:sz="4" w:space="0" w:color="auto"/>
            </w:tcBorders>
            <w:vAlign w:val="center"/>
          </w:tcPr>
          <w:p w14:paraId="24FF268F"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14.10.</w:t>
            </w:r>
          </w:p>
        </w:tc>
        <w:tc>
          <w:tcPr>
            <w:tcW w:w="3423" w:type="dxa"/>
            <w:tcBorders>
              <w:top w:val="single" w:sz="4" w:space="0" w:color="auto"/>
              <w:left w:val="single" w:sz="4" w:space="0" w:color="auto"/>
              <w:bottom w:val="single" w:sz="4" w:space="0" w:color="auto"/>
              <w:right w:val="single" w:sz="4" w:space="0" w:color="auto"/>
            </w:tcBorders>
            <w:vAlign w:val="center"/>
            <w:hideMark/>
          </w:tcPr>
          <w:p w14:paraId="6B76FCD6"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Satiksmes intensitātes uzskaite</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4ECE9A1F" w14:textId="77777777" w:rsidR="00B87D29" w:rsidRPr="0041103B" w:rsidRDefault="00B87D29" w:rsidP="00FB4B70">
            <w:pPr>
              <w:spacing w:after="0"/>
              <w:rPr>
                <w:rFonts w:ascii="Times New Roman" w:eastAsia="Times New Roman" w:hAnsi="Times New Roman"/>
                <w:bCs/>
              </w:rPr>
            </w:pPr>
            <w:r w:rsidRPr="0041103B">
              <w:rPr>
                <w:rFonts w:ascii="Times New Roman" w:eastAsia="Times New Roman" w:hAnsi="Times New Roman"/>
                <w:b/>
              </w:rPr>
              <w:t>Jā</w:t>
            </w:r>
            <w:r w:rsidRPr="0041103B">
              <w:rPr>
                <w:rFonts w:ascii="Times New Roman" w:eastAsia="Times New Roman" w:hAnsi="Times New Roman"/>
                <w:bCs/>
              </w:rPr>
              <w:t xml:space="preserve"> (Cietokšņa iela pretī stāvlaukumam) </w:t>
            </w:r>
          </w:p>
        </w:tc>
      </w:tr>
      <w:tr w:rsidR="00B87D29" w:rsidRPr="00BC1CAA" w14:paraId="6EBE91D0"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tcPr>
          <w:p w14:paraId="5A312175" w14:textId="77777777" w:rsidR="00B87D29" w:rsidRPr="00393BFA" w:rsidRDefault="00B87D29" w:rsidP="00FB4B70">
            <w:pPr>
              <w:spacing w:after="0" w:line="256" w:lineRule="auto"/>
              <w:contextualSpacing/>
              <w:textAlignment w:val="auto"/>
              <w:rPr>
                <w:rFonts w:ascii="Times New Roman" w:eastAsia="Times New Roman" w:hAnsi="Times New Roman"/>
                <w:sz w:val="20"/>
                <w:szCs w:val="20"/>
              </w:rPr>
            </w:pPr>
            <w:r w:rsidRPr="00393BFA">
              <w:rPr>
                <w:rFonts w:ascii="Times New Roman" w:eastAsia="Times New Roman" w:hAnsi="Times New Roman"/>
                <w:sz w:val="20"/>
                <w:szCs w:val="20"/>
              </w:rPr>
              <w:t>14.11.</w:t>
            </w:r>
          </w:p>
        </w:tc>
        <w:tc>
          <w:tcPr>
            <w:tcW w:w="3423" w:type="dxa"/>
            <w:tcBorders>
              <w:top w:val="single" w:sz="4" w:space="0" w:color="auto"/>
              <w:left w:val="single" w:sz="4" w:space="0" w:color="auto"/>
              <w:bottom w:val="single" w:sz="4" w:space="0" w:color="auto"/>
              <w:right w:val="single" w:sz="4" w:space="0" w:color="auto"/>
            </w:tcBorders>
            <w:vAlign w:val="center"/>
            <w:hideMark/>
          </w:tcPr>
          <w:p w14:paraId="29DD66FD" w14:textId="77777777" w:rsidR="00B87D29" w:rsidRPr="00BC1CAA" w:rsidRDefault="00B87D29" w:rsidP="00FB4B70">
            <w:pPr>
              <w:spacing w:after="0"/>
              <w:rPr>
                <w:rFonts w:ascii="Times New Roman" w:eastAsia="Times New Roman" w:hAnsi="Times New Roman"/>
                <w:color w:val="000000" w:themeColor="text1"/>
              </w:rPr>
            </w:pPr>
            <w:r w:rsidRPr="00BC1CAA">
              <w:rPr>
                <w:rFonts w:ascii="Times New Roman" w:eastAsia="Times New Roman" w:hAnsi="Times New Roman"/>
                <w:color w:val="000000" w:themeColor="text1"/>
              </w:rPr>
              <w:t>Būvprojekta ekspertīze</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2DC4B773" w14:textId="77777777" w:rsidR="00B87D29" w:rsidRPr="00BC1CAA" w:rsidRDefault="00B87D29" w:rsidP="00FB4B70">
            <w:pPr>
              <w:spacing w:after="0"/>
              <w:rPr>
                <w:rFonts w:ascii="Times New Roman" w:eastAsia="Times New Roman" w:hAnsi="Times New Roman"/>
                <w:color w:val="000000" w:themeColor="text1"/>
                <w:u w:val="single"/>
              </w:rPr>
            </w:pPr>
            <w:r>
              <w:rPr>
                <w:rFonts w:ascii="Times New Roman" w:eastAsia="Times New Roman" w:hAnsi="Times New Roman"/>
                <w:b/>
                <w:color w:val="000000" w:themeColor="text1"/>
              </w:rPr>
              <w:t>Nē</w:t>
            </w:r>
          </w:p>
        </w:tc>
      </w:tr>
      <w:tr w:rsidR="00B87D29" w:rsidRPr="00BC1CAA" w14:paraId="2F723B60"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tcPr>
          <w:p w14:paraId="1FECCD01" w14:textId="77777777" w:rsidR="00B87D29" w:rsidRPr="00393BFA" w:rsidRDefault="00B87D29" w:rsidP="00FB4B70">
            <w:pPr>
              <w:spacing w:after="0"/>
              <w:rPr>
                <w:rFonts w:ascii="Times New Roman" w:eastAsia="Times New Roman" w:hAnsi="Times New Roman"/>
                <w:sz w:val="20"/>
                <w:szCs w:val="20"/>
              </w:rPr>
            </w:pPr>
            <w:r w:rsidRPr="00393BFA">
              <w:rPr>
                <w:rFonts w:ascii="Times New Roman" w:eastAsia="Times New Roman" w:hAnsi="Times New Roman"/>
                <w:sz w:val="20"/>
                <w:szCs w:val="20"/>
              </w:rPr>
              <w:t>14.12.</w:t>
            </w:r>
          </w:p>
        </w:tc>
        <w:tc>
          <w:tcPr>
            <w:tcW w:w="3423" w:type="dxa"/>
            <w:tcBorders>
              <w:top w:val="single" w:sz="4" w:space="0" w:color="auto"/>
              <w:left w:val="single" w:sz="4" w:space="0" w:color="auto"/>
              <w:bottom w:val="single" w:sz="4" w:space="0" w:color="auto"/>
              <w:right w:val="single" w:sz="4" w:space="0" w:color="auto"/>
            </w:tcBorders>
            <w:vAlign w:val="center"/>
            <w:hideMark/>
          </w:tcPr>
          <w:p w14:paraId="5A815D54" w14:textId="77777777" w:rsidR="00B87D29" w:rsidRPr="00BC1CAA" w:rsidRDefault="00B87D29" w:rsidP="00FB4B70">
            <w:pPr>
              <w:keepNext/>
              <w:spacing w:after="0"/>
              <w:outlineLvl w:val="4"/>
              <w:rPr>
                <w:rFonts w:ascii="Times New Roman" w:eastAsia="Times New Roman" w:hAnsi="Times New Roman"/>
                <w:bCs/>
                <w:color w:val="000000" w:themeColor="text1"/>
              </w:rPr>
            </w:pPr>
            <w:r w:rsidRPr="00BC1CAA">
              <w:rPr>
                <w:rFonts w:ascii="Times New Roman" w:eastAsia="Times New Roman" w:hAnsi="Times New Roman"/>
                <w:bCs/>
                <w:color w:val="000000" w:themeColor="text1"/>
              </w:rPr>
              <w:t>Ceļu satiksmes drošības audits</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2FE641AC" w14:textId="77777777" w:rsidR="00B87D29" w:rsidRPr="00BC1CAA" w:rsidRDefault="00B87D29" w:rsidP="00FB4B70">
            <w:pPr>
              <w:spacing w:after="0"/>
              <w:rPr>
                <w:rFonts w:ascii="Times New Roman" w:eastAsia="Times New Roman" w:hAnsi="Times New Roman"/>
                <w:color w:val="000000" w:themeColor="text1"/>
              </w:rPr>
            </w:pPr>
            <w:r>
              <w:rPr>
                <w:rFonts w:ascii="Times New Roman" w:eastAsia="Times New Roman" w:hAnsi="Times New Roman"/>
                <w:color w:val="000000" w:themeColor="text1"/>
              </w:rPr>
              <w:t>pēc nepieciešamības sagatavo projektētājs</w:t>
            </w:r>
          </w:p>
        </w:tc>
      </w:tr>
      <w:tr w:rsidR="00B87D29" w:rsidRPr="00BC1CAA" w14:paraId="42CEE4DE"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hideMark/>
          </w:tcPr>
          <w:p w14:paraId="4C5CAE30"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15.</w:t>
            </w:r>
          </w:p>
        </w:tc>
        <w:tc>
          <w:tcPr>
            <w:tcW w:w="3423" w:type="dxa"/>
            <w:tcBorders>
              <w:top w:val="single" w:sz="4" w:space="0" w:color="auto"/>
              <w:left w:val="single" w:sz="4" w:space="0" w:color="auto"/>
              <w:bottom w:val="dotted" w:sz="4" w:space="0" w:color="auto"/>
              <w:right w:val="single" w:sz="4" w:space="0" w:color="auto"/>
            </w:tcBorders>
            <w:vAlign w:val="center"/>
            <w:hideMark/>
          </w:tcPr>
          <w:p w14:paraId="1A9338E3" w14:textId="77777777" w:rsidR="00B87D29" w:rsidRPr="00BC1CAA" w:rsidRDefault="00B87D29" w:rsidP="00393BFA">
            <w:pPr>
              <w:spacing w:after="0"/>
              <w:rPr>
                <w:rFonts w:ascii="Times New Roman" w:eastAsia="Times New Roman" w:hAnsi="Times New Roman"/>
                <w:color w:val="000000" w:themeColor="text1"/>
              </w:rPr>
            </w:pPr>
            <w:r w:rsidRPr="00BF368B">
              <w:rPr>
                <w:rFonts w:ascii="Times New Roman" w:eastAsia="Times New Roman" w:hAnsi="Times New Roman"/>
                <w:color w:val="000000" w:themeColor="text1"/>
              </w:rPr>
              <w:t>Tehniskie  noteikumi (tehnisko noteikumu sarakstu izpildītājām jāpapildina un TN jāpieprasa no visām instancēm)</w:t>
            </w:r>
          </w:p>
        </w:tc>
        <w:tc>
          <w:tcPr>
            <w:tcW w:w="5365" w:type="dxa"/>
            <w:gridSpan w:val="3"/>
            <w:tcBorders>
              <w:top w:val="single" w:sz="4" w:space="0" w:color="auto"/>
              <w:left w:val="single" w:sz="4" w:space="0" w:color="auto"/>
              <w:bottom w:val="dotted" w:sz="4" w:space="0" w:color="auto"/>
              <w:right w:val="single" w:sz="4" w:space="0" w:color="auto"/>
            </w:tcBorders>
            <w:vAlign w:val="center"/>
            <w:hideMark/>
          </w:tcPr>
          <w:p w14:paraId="1CFA20F4" w14:textId="77777777" w:rsidR="00B87D29" w:rsidRPr="00BC1CAA" w:rsidRDefault="00B87D29" w:rsidP="00FB4B70">
            <w:pPr>
              <w:spacing w:after="0"/>
              <w:rPr>
                <w:rFonts w:ascii="Times New Roman" w:eastAsia="Times New Roman" w:hAnsi="Times New Roman"/>
                <w:color w:val="000000" w:themeColor="text1"/>
              </w:rPr>
            </w:pPr>
            <w:r w:rsidRPr="00BC1CAA">
              <w:rPr>
                <w:rFonts w:ascii="Times New Roman" w:eastAsia="Times New Roman" w:hAnsi="Times New Roman"/>
                <w:color w:val="000000" w:themeColor="text1"/>
              </w:rPr>
              <w:t>sagatavo projektētājs</w:t>
            </w:r>
          </w:p>
        </w:tc>
      </w:tr>
      <w:tr w:rsidR="00B87D29" w:rsidRPr="00BC1CAA" w14:paraId="0E0D06E2" w14:textId="77777777" w:rsidTr="00D371A9">
        <w:trPr>
          <w:cantSplit/>
          <w:trHeight w:val="497"/>
        </w:trPr>
        <w:tc>
          <w:tcPr>
            <w:tcW w:w="738" w:type="dxa"/>
            <w:tcBorders>
              <w:top w:val="single" w:sz="4" w:space="0" w:color="auto"/>
              <w:left w:val="single" w:sz="4" w:space="0" w:color="auto"/>
              <w:bottom w:val="single" w:sz="4" w:space="0" w:color="auto"/>
              <w:right w:val="single" w:sz="4" w:space="0" w:color="auto"/>
            </w:tcBorders>
            <w:vAlign w:val="center"/>
            <w:hideMark/>
          </w:tcPr>
          <w:p w14:paraId="162EE348"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16.</w:t>
            </w:r>
          </w:p>
        </w:tc>
        <w:tc>
          <w:tcPr>
            <w:tcW w:w="3423" w:type="dxa"/>
            <w:tcBorders>
              <w:top w:val="single" w:sz="4" w:space="0" w:color="auto"/>
              <w:left w:val="single" w:sz="4" w:space="0" w:color="auto"/>
              <w:bottom w:val="single" w:sz="4" w:space="0" w:color="auto"/>
              <w:right w:val="single" w:sz="4" w:space="0" w:color="auto"/>
            </w:tcBorders>
            <w:vAlign w:val="center"/>
            <w:hideMark/>
          </w:tcPr>
          <w:p w14:paraId="1FD1F156" w14:textId="7777777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Celtniecības uzsākšanas un pabeigšanas termiņi</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54244236" w14:textId="77777777" w:rsidR="00B87D29" w:rsidRPr="00BC1CAA" w:rsidRDefault="00B87D29" w:rsidP="00FB4B70">
            <w:pPr>
              <w:spacing w:after="0"/>
              <w:rPr>
                <w:rFonts w:ascii="Times New Roman" w:eastAsia="Times New Roman" w:hAnsi="Times New Roman"/>
              </w:rPr>
            </w:pPr>
            <w:r w:rsidRPr="001404F9">
              <w:rPr>
                <w:rFonts w:ascii="Times New Roman" w:eastAsia="Times New Roman" w:hAnsi="Times New Roman"/>
              </w:rPr>
              <w:t>202</w:t>
            </w:r>
            <w:r>
              <w:rPr>
                <w:rFonts w:ascii="Times New Roman" w:eastAsia="Times New Roman" w:hAnsi="Times New Roman"/>
              </w:rPr>
              <w:t>7</w:t>
            </w:r>
            <w:r w:rsidRPr="001404F9">
              <w:rPr>
                <w:rFonts w:ascii="Times New Roman" w:eastAsia="Times New Roman" w:hAnsi="Times New Roman"/>
              </w:rPr>
              <w:t>.</w:t>
            </w:r>
            <w:r>
              <w:rPr>
                <w:rFonts w:ascii="Times New Roman" w:eastAsia="Times New Roman" w:hAnsi="Times New Roman"/>
              </w:rPr>
              <w:t xml:space="preserve"> – 2029.</w:t>
            </w:r>
            <w:r w:rsidRPr="001404F9">
              <w:rPr>
                <w:rFonts w:ascii="Times New Roman" w:eastAsia="Times New Roman" w:hAnsi="Times New Roman"/>
              </w:rPr>
              <w:t>g.</w:t>
            </w:r>
          </w:p>
        </w:tc>
      </w:tr>
      <w:tr w:rsidR="00B87D29" w:rsidRPr="00BC1CAA" w14:paraId="66B08545" w14:textId="77777777" w:rsidTr="00D371A9">
        <w:trPr>
          <w:cantSplit/>
          <w:trHeight w:val="1009"/>
        </w:trPr>
        <w:tc>
          <w:tcPr>
            <w:tcW w:w="738" w:type="dxa"/>
            <w:tcBorders>
              <w:top w:val="single" w:sz="4" w:space="0" w:color="auto"/>
              <w:left w:val="single" w:sz="4" w:space="0" w:color="auto"/>
              <w:bottom w:val="single" w:sz="4" w:space="0" w:color="auto"/>
              <w:right w:val="single" w:sz="4" w:space="0" w:color="auto"/>
            </w:tcBorders>
            <w:vAlign w:val="center"/>
            <w:hideMark/>
          </w:tcPr>
          <w:p w14:paraId="24CDC9D8"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17.</w:t>
            </w:r>
          </w:p>
        </w:tc>
        <w:tc>
          <w:tcPr>
            <w:tcW w:w="3423" w:type="dxa"/>
            <w:tcBorders>
              <w:top w:val="single" w:sz="4" w:space="0" w:color="auto"/>
              <w:left w:val="single" w:sz="4" w:space="0" w:color="auto"/>
              <w:bottom w:val="single" w:sz="4" w:space="0" w:color="auto"/>
              <w:right w:val="single" w:sz="4" w:space="0" w:color="auto"/>
            </w:tcBorders>
            <w:vAlign w:val="center"/>
            <w:hideMark/>
          </w:tcPr>
          <w:p w14:paraId="05C530B9" w14:textId="07BC4B87"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Būvprojekta saskaņošana</w:t>
            </w:r>
            <w:r w:rsidR="00393BFA">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78EAE718" w14:textId="77777777" w:rsidR="00B87D29" w:rsidRPr="00BC1CAA" w:rsidRDefault="00B87D29" w:rsidP="00FB4B70">
            <w:pPr>
              <w:spacing w:after="0"/>
              <w:rPr>
                <w:rFonts w:ascii="Times New Roman" w:eastAsia="Times New Roman" w:hAnsi="Times New Roman"/>
                <w:caps/>
              </w:rPr>
            </w:pPr>
            <w:r w:rsidRPr="00BC1CAA">
              <w:rPr>
                <w:rFonts w:ascii="Times New Roman" w:eastAsia="Times New Roman" w:hAnsi="Times New Roman"/>
              </w:rPr>
              <w:t>ar visiem ieinteresētiem inženierkomunikāciju īpašniekiem, ēku, zemes īpašniekiem, valstspilsētas arhitektu, ainavu arhitektu, attīstības nodaļu, VSIA „Latvijas Valsts ceļi”, būvvaldi  u.c. veic izpildītājs</w:t>
            </w:r>
          </w:p>
        </w:tc>
      </w:tr>
      <w:tr w:rsidR="00B87D29" w:rsidRPr="00BC1CAA" w14:paraId="099F6B38" w14:textId="77777777" w:rsidTr="00D371A9">
        <w:trPr>
          <w:cantSplit/>
          <w:trHeight w:val="256"/>
        </w:trPr>
        <w:tc>
          <w:tcPr>
            <w:tcW w:w="738" w:type="dxa"/>
            <w:tcBorders>
              <w:top w:val="single" w:sz="4" w:space="0" w:color="auto"/>
              <w:left w:val="single" w:sz="4" w:space="0" w:color="auto"/>
              <w:bottom w:val="single" w:sz="4" w:space="0" w:color="auto"/>
              <w:right w:val="single" w:sz="4" w:space="0" w:color="auto"/>
            </w:tcBorders>
            <w:vAlign w:val="center"/>
            <w:hideMark/>
          </w:tcPr>
          <w:p w14:paraId="1CF58428"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18.</w:t>
            </w:r>
          </w:p>
        </w:tc>
        <w:tc>
          <w:tcPr>
            <w:tcW w:w="3423" w:type="dxa"/>
            <w:tcBorders>
              <w:top w:val="single" w:sz="4" w:space="0" w:color="auto"/>
              <w:left w:val="single" w:sz="4" w:space="0" w:color="auto"/>
              <w:bottom w:val="single" w:sz="4" w:space="0" w:color="auto"/>
              <w:right w:val="single" w:sz="4" w:space="0" w:color="auto"/>
            </w:tcBorders>
            <w:vAlign w:val="center"/>
            <w:hideMark/>
          </w:tcPr>
          <w:p w14:paraId="11DBAF14" w14:textId="5DAA3396" w:rsidR="00B87D29" w:rsidRPr="00BC1CAA" w:rsidRDefault="00B87D29" w:rsidP="00FB4B70">
            <w:pPr>
              <w:spacing w:after="0"/>
              <w:rPr>
                <w:rFonts w:ascii="Times New Roman" w:eastAsia="Times New Roman" w:hAnsi="Times New Roman"/>
              </w:rPr>
            </w:pPr>
            <w:r w:rsidRPr="00BC1CAA">
              <w:rPr>
                <w:rFonts w:ascii="Times New Roman" w:eastAsia="Times New Roman" w:hAnsi="Times New Roman"/>
              </w:rPr>
              <w:t>Būvprojekta eksemplāru skaits</w:t>
            </w:r>
            <w:r w:rsidR="00393BFA">
              <w:rPr>
                <w:rFonts w:ascii="Times New Roman" w:eastAsia="Times New Roman" w:hAnsi="Times New Roman"/>
              </w:rPr>
              <w:t>:</w:t>
            </w:r>
          </w:p>
        </w:tc>
        <w:tc>
          <w:tcPr>
            <w:tcW w:w="5365" w:type="dxa"/>
            <w:gridSpan w:val="3"/>
            <w:tcBorders>
              <w:top w:val="single" w:sz="4" w:space="0" w:color="auto"/>
              <w:left w:val="single" w:sz="4" w:space="0" w:color="auto"/>
              <w:bottom w:val="single" w:sz="4" w:space="0" w:color="auto"/>
              <w:right w:val="single" w:sz="4" w:space="0" w:color="auto"/>
            </w:tcBorders>
            <w:vAlign w:val="center"/>
            <w:hideMark/>
          </w:tcPr>
          <w:p w14:paraId="33D83CC0" w14:textId="77777777" w:rsidR="00B87D29" w:rsidRPr="00BC1CAA" w:rsidRDefault="00B87D29" w:rsidP="00FB4B70">
            <w:pPr>
              <w:spacing w:after="0"/>
              <w:rPr>
                <w:rFonts w:ascii="Times New Roman" w:eastAsia="Times New Roman" w:hAnsi="Times New Roman"/>
              </w:rPr>
            </w:pPr>
            <w:r w:rsidRPr="001404F9">
              <w:rPr>
                <w:rFonts w:ascii="Times New Roman" w:eastAsia="Times New Roman" w:hAnsi="Times New Roman"/>
              </w:rPr>
              <w:t xml:space="preserve"> </w:t>
            </w:r>
            <w:r>
              <w:rPr>
                <w:rFonts w:ascii="Times New Roman" w:eastAsia="Times New Roman" w:hAnsi="Times New Roman"/>
              </w:rPr>
              <w:t xml:space="preserve">1 </w:t>
            </w:r>
            <w:r w:rsidRPr="00BF368B">
              <w:rPr>
                <w:rFonts w:ascii="Times New Roman" w:eastAsia="Times New Roman" w:hAnsi="Times New Roman"/>
              </w:rPr>
              <w:t>digitālā veidā uz USB datu nesēja  (.pdf, .dwg, .docx, .xlsx)</w:t>
            </w:r>
          </w:p>
        </w:tc>
      </w:tr>
      <w:tr w:rsidR="00B87D29" w:rsidRPr="00BC1CAA" w14:paraId="434FBC89" w14:textId="77777777" w:rsidTr="00D371A9">
        <w:trPr>
          <w:cantSplit/>
          <w:trHeight w:val="347"/>
        </w:trPr>
        <w:tc>
          <w:tcPr>
            <w:tcW w:w="738" w:type="dxa"/>
            <w:tcBorders>
              <w:top w:val="single" w:sz="4" w:space="0" w:color="auto"/>
              <w:left w:val="single" w:sz="4" w:space="0" w:color="auto"/>
              <w:bottom w:val="single" w:sz="4" w:space="0" w:color="auto"/>
              <w:right w:val="single" w:sz="4" w:space="0" w:color="auto"/>
            </w:tcBorders>
            <w:hideMark/>
          </w:tcPr>
          <w:p w14:paraId="43E0F22D" w14:textId="77777777" w:rsidR="00B87D29" w:rsidRPr="00393BFA" w:rsidRDefault="00B87D29" w:rsidP="00FB4B70">
            <w:pPr>
              <w:spacing w:after="0"/>
              <w:jc w:val="center"/>
              <w:rPr>
                <w:rFonts w:ascii="Times New Roman" w:eastAsia="Times New Roman" w:hAnsi="Times New Roman"/>
                <w:sz w:val="20"/>
                <w:szCs w:val="20"/>
              </w:rPr>
            </w:pPr>
            <w:r w:rsidRPr="00393BFA">
              <w:rPr>
                <w:rFonts w:ascii="Times New Roman" w:eastAsia="Times New Roman" w:hAnsi="Times New Roman"/>
                <w:sz w:val="20"/>
                <w:szCs w:val="20"/>
              </w:rPr>
              <w:t>19.</w:t>
            </w:r>
          </w:p>
        </w:tc>
        <w:tc>
          <w:tcPr>
            <w:tcW w:w="8788" w:type="dxa"/>
            <w:gridSpan w:val="4"/>
            <w:tcBorders>
              <w:top w:val="single" w:sz="4" w:space="0" w:color="auto"/>
              <w:left w:val="single" w:sz="4" w:space="0" w:color="auto"/>
              <w:bottom w:val="single" w:sz="4" w:space="0" w:color="auto"/>
              <w:right w:val="single" w:sz="4" w:space="0" w:color="auto"/>
            </w:tcBorders>
            <w:vAlign w:val="center"/>
            <w:hideMark/>
          </w:tcPr>
          <w:p w14:paraId="27B76FFB" w14:textId="77777777" w:rsidR="00B87D29" w:rsidRPr="00BC1CAA" w:rsidRDefault="00B87D29" w:rsidP="00FB4B70">
            <w:pPr>
              <w:keepNext/>
              <w:spacing w:after="0"/>
              <w:jc w:val="center"/>
              <w:outlineLvl w:val="2"/>
              <w:rPr>
                <w:rFonts w:ascii="Times New Roman" w:eastAsia="Times New Roman" w:hAnsi="Times New Roman"/>
                <w:b/>
              </w:rPr>
            </w:pPr>
            <w:r w:rsidRPr="00BC1CAA">
              <w:rPr>
                <w:rFonts w:ascii="Times New Roman" w:eastAsia="Times New Roman" w:hAnsi="Times New Roman"/>
                <w:b/>
              </w:rPr>
              <w:t>Īpašie  nosacījumi</w:t>
            </w:r>
          </w:p>
        </w:tc>
      </w:tr>
      <w:tr w:rsidR="00B87D29" w:rsidRPr="00BC1CAA" w14:paraId="75DA7937" w14:textId="77777777" w:rsidTr="00D371A9">
        <w:trPr>
          <w:cantSplit/>
          <w:trHeight w:val="512"/>
        </w:trPr>
        <w:tc>
          <w:tcPr>
            <w:tcW w:w="9526" w:type="dxa"/>
            <w:gridSpan w:val="5"/>
            <w:tcBorders>
              <w:top w:val="single" w:sz="4" w:space="0" w:color="auto"/>
              <w:left w:val="single" w:sz="4" w:space="0" w:color="auto"/>
              <w:bottom w:val="single" w:sz="4" w:space="0" w:color="auto"/>
              <w:right w:val="single" w:sz="4" w:space="0" w:color="auto"/>
            </w:tcBorders>
            <w:hideMark/>
          </w:tcPr>
          <w:p w14:paraId="6500B121" w14:textId="77777777" w:rsidR="00B87D29" w:rsidRPr="00393BFA" w:rsidRDefault="00B87D29" w:rsidP="00FB4B70">
            <w:pPr>
              <w:spacing w:after="0"/>
              <w:ind w:left="498" w:hanging="498"/>
              <w:rPr>
                <w:rFonts w:ascii="Times New Roman" w:eastAsia="Times New Roman" w:hAnsi="Times New Roman"/>
              </w:rPr>
            </w:pPr>
            <w:r w:rsidRPr="00393BFA">
              <w:rPr>
                <w:rFonts w:ascii="Times New Roman" w:eastAsia="Times New Roman" w:hAnsi="Times New Roman"/>
              </w:rPr>
              <w:t>19.1.  Ja kāds no veicamajiem darbiem spēkā esošās “Autoceļu specifikācijās” nav pietiekami aprakstīts vai vispār nav iekļauts, tad līdzīgā formātā jāizstrādā nepieciešamie  papildinājumi vai papildus specifikācijas.</w:t>
            </w:r>
          </w:p>
          <w:p w14:paraId="66982543" w14:textId="77777777" w:rsidR="00B87D29" w:rsidRPr="00393BFA" w:rsidRDefault="00B87D29" w:rsidP="00FB4B70">
            <w:pPr>
              <w:spacing w:after="0"/>
              <w:ind w:left="498" w:hanging="498"/>
              <w:rPr>
                <w:rFonts w:ascii="Times New Roman" w:eastAsia="Times New Roman" w:hAnsi="Times New Roman"/>
              </w:rPr>
            </w:pPr>
          </w:p>
        </w:tc>
      </w:tr>
      <w:tr w:rsidR="00B87D29" w:rsidRPr="00BC1CAA" w14:paraId="34C3597A" w14:textId="77777777" w:rsidTr="00D371A9">
        <w:trPr>
          <w:cantSplit/>
          <w:trHeight w:val="512"/>
        </w:trPr>
        <w:tc>
          <w:tcPr>
            <w:tcW w:w="9526" w:type="dxa"/>
            <w:gridSpan w:val="5"/>
            <w:tcBorders>
              <w:top w:val="single" w:sz="4" w:space="0" w:color="auto"/>
              <w:left w:val="single" w:sz="4" w:space="0" w:color="auto"/>
              <w:bottom w:val="single" w:sz="4" w:space="0" w:color="auto"/>
              <w:right w:val="single" w:sz="4" w:space="0" w:color="auto"/>
            </w:tcBorders>
          </w:tcPr>
          <w:p w14:paraId="5969392D" w14:textId="77777777" w:rsidR="00B87D29" w:rsidRPr="00393BFA" w:rsidRDefault="00B87D29" w:rsidP="00FB4B70">
            <w:pPr>
              <w:spacing w:after="0"/>
              <w:ind w:left="498" w:hanging="498"/>
              <w:rPr>
                <w:rFonts w:ascii="Times New Roman" w:eastAsia="Times New Roman" w:hAnsi="Times New Roman"/>
              </w:rPr>
            </w:pPr>
            <w:r w:rsidRPr="00393BFA">
              <w:rPr>
                <w:rFonts w:ascii="Times New Roman" w:eastAsia="Times New Roman" w:hAnsi="Times New Roman"/>
              </w:rPr>
              <w:t>19.2.  Projektēšanas uzdevums sevī ietver minimālo veicamo pasākumu kopumu būvprojekta izstrādei, taču tas nav uzskatāms par Izstrādātāju ierobežojošu faktoru attiecīgā būvprojekta izstrādē. Tādējādi, izstrādājot būvprojektu, Izstrādātājs nepieciešamības gadījumā, izmantojot savas profesionālās un praktiskās zināšanas, veic visus papildus nepieciešamos izpētes un projektēšanas darbus būvprojekta veiksmīgai izstrādei.</w:t>
            </w:r>
          </w:p>
        </w:tc>
      </w:tr>
      <w:tr w:rsidR="00B87D29" w:rsidRPr="00BC1CAA" w14:paraId="1F146DA2" w14:textId="77777777" w:rsidTr="00D371A9">
        <w:trPr>
          <w:cantSplit/>
          <w:trHeight w:val="512"/>
        </w:trPr>
        <w:tc>
          <w:tcPr>
            <w:tcW w:w="9526" w:type="dxa"/>
            <w:gridSpan w:val="5"/>
            <w:tcBorders>
              <w:top w:val="single" w:sz="4" w:space="0" w:color="auto"/>
              <w:left w:val="single" w:sz="4" w:space="0" w:color="auto"/>
              <w:bottom w:val="single" w:sz="4" w:space="0" w:color="auto"/>
              <w:right w:val="single" w:sz="4" w:space="0" w:color="auto"/>
            </w:tcBorders>
          </w:tcPr>
          <w:p w14:paraId="454C66E6" w14:textId="77777777" w:rsidR="00B87D29" w:rsidRPr="00393BFA" w:rsidRDefault="00B87D29" w:rsidP="00FB4B70">
            <w:pPr>
              <w:spacing w:after="0"/>
              <w:ind w:left="498" w:hanging="498"/>
              <w:rPr>
                <w:rFonts w:ascii="Times New Roman" w:eastAsia="Times New Roman" w:hAnsi="Times New Roman"/>
              </w:rPr>
            </w:pPr>
            <w:r w:rsidRPr="00393BFA">
              <w:rPr>
                <w:rFonts w:ascii="Times New Roman" w:eastAsia="Times New Roman" w:hAnsi="Times New Roman"/>
              </w:rPr>
              <w:t>19.3.  Būvprojekts jāizstrādā izsmeļoši formulējot visas tehniskās prasības, kas nepieciešams kvalitātes nodrošināšanai, bet nepamatoti neierobežojot pielietojamos materiālus vai tehnoloģijas, kā arī neizvirzot nepamatotas konkurenci ierobežojošas prasības.</w:t>
            </w:r>
          </w:p>
        </w:tc>
      </w:tr>
      <w:tr w:rsidR="00B87D29" w:rsidRPr="00BC1CAA" w14:paraId="44DE9B67" w14:textId="77777777" w:rsidTr="00D371A9">
        <w:trPr>
          <w:cantSplit/>
          <w:trHeight w:val="1009"/>
        </w:trPr>
        <w:tc>
          <w:tcPr>
            <w:tcW w:w="9526" w:type="dxa"/>
            <w:gridSpan w:val="5"/>
            <w:tcBorders>
              <w:top w:val="single" w:sz="4" w:space="0" w:color="auto"/>
              <w:left w:val="single" w:sz="4" w:space="0" w:color="auto"/>
              <w:bottom w:val="single" w:sz="4" w:space="0" w:color="auto"/>
              <w:right w:val="single" w:sz="4" w:space="0" w:color="auto"/>
            </w:tcBorders>
            <w:hideMark/>
          </w:tcPr>
          <w:p w14:paraId="6DBE9ECA" w14:textId="77777777" w:rsidR="00B87D29" w:rsidRPr="00393BFA" w:rsidRDefault="00B87D29" w:rsidP="00FB4B70">
            <w:pPr>
              <w:spacing w:after="0"/>
              <w:ind w:left="498" w:hanging="498"/>
              <w:jc w:val="both"/>
              <w:rPr>
                <w:rFonts w:ascii="Times New Roman" w:eastAsia="Times New Roman" w:hAnsi="Times New Roman"/>
              </w:rPr>
            </w:pPr>
            <w:r w:rsidRPr="00393BFA">
              <w:rPr>
                <w:rFonts w:ascii="Times New Roman" w:eastAsia="Times New Roman" w:hAnsi="Times New Roman"/>
              </w:rPr>
              <w:t>19.4. Materiālu specifikāciju, darbu apjomus un būvdarbu izmaksas noteikt atbilstoši LBN 501-17,,Būvizmaksu noteikšanas kārtība” materiālu un darbu apjomu sarakstu sagatavošanā ir jāievēro sekojošais - būvdarbus jāsadala pa atsevišķi mērāmiem un izcenojamiem darbu veidiem, ievērojot darba raksturu, tā lai paveikto apjomu varētu ērti uzmērīt (novērtēt).</w:t>
            </w:r>
          </w:p>
        </w:tc>
      </w:tr>
      <w:tr w:rsidR="00B87D29" w:rsidRPr="00BC1CAA" w14:paraId="34DA8B23" w14:textId="77777777" w:rsidTr="00D371A9">
        <w:trPr>
          <w:cantSplit/>
          <w:trHeight w:val="241"/>
        </w:trPr>
        <w:tc>
          <w:tcPr>
            <w:tcW w:w="9526" w:type="dxa"/>
            <w:gridSpan w:val="5"/>
            <w:tcBorders>
              <w:top w:val="single" w:sz="4" w:space="0" w:color="auto"/>
              <w:left w:val="single" w:sz="4" w:space="0" w:color="auto"/>
              <w:bottom w:val="single" w:sz="4" w:space="0" w:color="auto"/>
              <w:right w:val="single" w:sz="4" w:space="0" w:color="auto"/>
            </w:tcBorders>
            <w:hideMark/>
          </w:tcPr>
          <w:p w14:paraId="2AFC872D" w14:textId="77777777" w:rsidR="00B87D29" w:rsidRPr="00393BFA" w:rsidRDefault="00B87D29" w:rsidP="00FB4B70">
            <w:pPr>
              <w:spacing w:after="0"/>
              <w:rPr>
                <w:rFonts w:ascii="Times New Roman" w:eastAsia="Times New Roman" w:hAnsi="Times New Roman"/>
              </w:rPr>
            </w:pPr>
            <w:r w:rsidRPr="00393BFA">
              <w:rPr>
                <w:rFonts w:ascii="Times New Roman" w:eastAsia="Times New Roman" w:hAnsi="Times New Roman"/>
              </w:rPr>
              <w:t>19.5. Tehniskajā specifikācijā norādītajiem standartiem, atbilstoši PIL 20.panta piektās daļas 2.punktam, katrā atsaucē paredz vārdus "vai ekvivalents". Ekonomiskajā daļā (t.sk. būvdarbu apjomu sarakstā) jānorada galvenās materiālu, būvizstrādājumu īpašības (kur nepieciešams ar norādījumiem „ne mazāk kā” vai „ne vairāk kā”). Būvizstrādājumu/iekārtu gabarīta izmēri jānorada, ņemot vērā to daudzveidību būvizstrādājumu tirgū (ar norādījumiem „gabarīta izmēri robežās no .. līdz .. x no .. līdz ..„), vai šos izmērus vispār nenoradīt. Ekonomiskā sadaļā jāatspoguļo tikai būvizstrādājumu/materiālu/iekārtu funkcionalitātei būtiskos tehniskos parametrus, nosakot piegādājamo preču parametru iespējamās amplitūdas.</w:t>
            </w:r>
          </w:p>
        </w:tc>
      </w:tr>
      <w:tr w:rsidR="00B87D29" w:rsidRPr="00BC1CAA" w14:paraId="2A7E56A9" w14:textId="77777777" w:rsidTr="00D371A9">
        <w:trPr>
          <w:cantSplit/>
          <w:trHeight w:val="241"/>
        </w:trPr>
        <w:tc>
          <w:tcPr>
            <w:tcW w:w="9526" w:type="dxa"/>
            <w:gridSpan w:val="5"/>
            <w:tcBorders>
              <w:top w:val="single" w:sz="4" w:space="0" w:color="auto"/>
              <w:left w:val="single" w:sz="4" w:space="0" w:color="auto"/>
              <w:bottom w:val="single" w:sz="4" w:space="0" w:color="auto"/>
              <w:right w:val="single" w:sz="4" w:space="0" w:color="auto"/>
            </w:tcBorders>
          </w:tcPr>
          <w:p w14:paraId="3F1883A0" w14:textId="77777777" w:rsidR="00B87D29" w:rsidRPr="00393BFA" w:rsidRDefault="00B87D29" w:rsidP="00FB4B70">
            <w:pPr>
              <w:spacing w:after="0"/>
              <w:rPr>
                <w:rFonts w:ascii="Times New Roman" w:eastAsia="Times New Roman" w:hAnsi="Times New Roman"/>
              </w:rPr>
            </w:pPr>
            <w:r w:rsidRPr="00393BFA">
              <w:rPr>
                <w:rFonts w:ascii="Times New Roman" w:eastAsia="Times New Roman" w:hAnsi="Times New Roman"/>
              </w:rPr>
              <w:t>19.6. Izpildītāja pienākumos ietilps atbilžu sagatavošana par būvprojekta tehniskajiem risinājumiem  būvniecības iepirkuma / konkursa norises gaitā (nepieciešamības gadījumā).</w:t>
            </w:r>
          </w:p>
        </w:tc>
      </w:tr>
      <w:tr w:rsidR="00B87D29" w:rsidRPr="00BC1CAA" w14:paraId="6CCDCB6F" w14:textId="77777777" w:rsidTr="00D371A9">
        <w:trPr>
          <w:cantSplit/>
          <w:trHeight w:val="241"/>
        </w:trPr>
        <w:tc>
          <w:tcPr>
            <w:tcW w:w="9526" w:type="dxa"/>
            <w:gridSpan w:val="5"/>
            <w:tcBorders>
              <w:top w:val="single" w:sz="4" w:space="0" w:color="auto"/>
              <w:left w:val="single" w:sz="4" w:space="0" w:color="auto"/>
              <w:bottom w:val="single" w:sz="4" w:space="0" w:color="auto"/>
              <w:right w:val="single" w:sz="4" w:space="0" w:color="auto"/>
            </w:tcBorders>
          </w:tcPr>
          <w:p w14:paraId="4BCF5A73" w14:textId="77777777" w:rsidR="00B87D29" w:rsidRPr="00393BFA" w:rsidRDefault="00B87D29" w:rsidP="00FB4B70">
            <w:pPr>
              <w:spacing w:after="0"/>
              <w:rPr>
                <w:rFonts w:ascii="Times New Roman" w:eastAsia="Times New Roman" w:hAnsi="Times New Roman"/>
              </w:rPr>
            </w:pPr>
            <w:r w:rsidRPr="00393BFA">
              <w:rPr>
                <w:rFonts w:ascii="Times New Roman" w:hAnsi="Times New Roman"/>
              </w:rPr>
              <w:t>19.7. Ievērot aizsargjoslas noteikumus un iedibinātās apbūves līnijas.</w:t>
            </w:r>
          </w:p>
        </w:tc>
      </w:tr>
      <w:tr w:rsidR="00B87D29" w:rsidRPr="00BC1CAA" w14:paraId="2CAF066E" w14:textId="77777777" w:rsidTr="00D371A9">
        <w:trPr>
          <w:cantSplit/>
          <w:trHeight w:val="241"/>
        </w:trPr>
        <w:tc>
          <w:tcPr>
            <w:tcW w:w="9526" w:type="dxa"/>
            <w:gridSpan w:val="5"/>
            <w:tcBorders>
              <w:top w:val="single" w:sz="4" w:space="0" w:color="auto"/>
              <w:left w:val="single" w:sz="4" w:space="0" w:color="auto"/>
              <w:bottom w:val="single" w:sz="4" w:space="0" w:color="auto"/>
              <w:right w:val="single" w:sz="4" w:space="0" w:color="auto"/>
            </w:tcBorders>
          </w:tcPr>
          <w:p w14:paraId="2E02637A" w14:textId="77777777" w:rsidR="00B87D29" w:rsidRPr="00393BFA" w:rsidRDefault="00B87D29" w:rsidP="00FB4B70">
            <w:pPr>
              <w:spacing w:after="0"/>
              <w:rPr>
                <w:rFonts w:ascii="Times New Roman" w:eastAsia="Times New Roman" w:hAnsi="Times New Roman"/>
              </w:rPr>
            </w:pPr>
            <w:r w:rsidRPr="00393BFA">
              <w:rPr>
                <w:rFonts w:ascii="Times New Roman" w:hAnsi="Times New Roman"/>
              </w:rPr>
              <w:lastRenderedPageBreak/>
              <w:t>19.8. Nepieciešamības gadījumā projektētājs sagatavo saskaņošanas protokolus ar zemju īpašniekiem.</w:t>
            </w:r>
          </w:p>
        </w:tc>
      </w:tr>
      <w:tr w:rsidR="00B87D29" w:rsidRPr="00BC1CAA" w14:paraId="4DBA7D5D" w14:textId="77777777" w:rsidTr="00D371A9">
        <w:trPr>
          <w:cantSplit/>
          <w:trHeight w:val="3224"/>
        </w:trPr>
        <w:tc>
          <w:tcPr>
            <w:tcW w:w="9526" w:type="dxa"/>
            <w:gridSpan w:val="5"/>
            <w:tcBorders>
              <w:top w:val="single" w:sz="4" w:space="0" w:color="auto"/>
              <w:left w:val="single" w:sz="4" w:space="0" w:color="auto"/>
              <w:bottom w:val="single" w:sz="4" w:space="0" w:color="auto"/>
              <w:right w:val="single" w:sz="4" w:space="0" w:color="auto"/>
            </w:tcBorders>
          </w:tcPr>
          <w:p w14:paraId="51966BE6" w14:textId="24A22DAA" w:rsidR="00B87D29" w:rsidRPr="00393BFA" w:rsidRDefault="00B87D29" w:rsidP="00E4325C">
            <w:pPr>
              <w:spacing w:after="0"/>
              <w:jc w:val="both"/>
              <w:rPr>
                <w:rFonts w:ascii="Times New Roman" w:eastAsia="Times New Roman" w:hAnsi="Times New Roman"/>
              </w:rPr>
            </w:pPr>
            <w:r w:rsidRPr="00393BFA">
              <w:rPr>
                <w:rFonts w:ascii="Times New Roman" w:eastAsia="Times New Roman" w:hAnsi="Times New Roman"/>
              </w:rPr>
              <w:t xml:space="preserve">19.9. </w:t>
            </w:r>
            <w:r w:rsidRPr="00E4325C">
              <w:rPr>
                <w:rFonts w:ascii="Times New Roman" w:eastAsia="Times New Roman" w:hAnsi="Times New Roman"/>
                <w:u w:val="single"/>
              </w:rPr>
              <w:t>Būvprojekta saturs</w:t>
            </w:r>
            <w:r w:rsidR="00E4325C">
              <w:rPr>
                <w:rFonts w:ascii="Times New Roman" w:eastAsia="Times New Roman" w:hAnsi="Times New Roman"/>
              </w:rPr>
              <w:t>:</w:t>
            </w:r>
            <w:r w:rsidRPr="00393BFA">
              <w:rPr>
                <w:rFonts w:ascii="Times New Roman" w:eastAsia="Times New Roman" w:hAnsi="Times New Roman"/>
              </w:rPr>
              <w:t xml:space="preserve"> atbilstoši normatīvo aktu (jāprecizē būvniecības ieceres dokumentācijas izstrādes laikā), pasūtītāja, līguma prasībām. </w:t>
            </w:r>
          </w:p>
          <w:p w14:paraId="12B62A67" w14:textId="4A833E15" w:rsidR="00B87D29" w:rsidRPr="00E4325C" w:rsidRDefault="00B87D29" w:rsidP="00E4325C">
            <w:pPr>
              <w:spacing w:after="0"/>
              <w:ind w:left="1200" w:hanging="709"/>
              <w:rPr>
                <w:rFonts w:ascii="Times New Roman" w:eastAsia="Times New Roman" w:hAnsi="Times New Roman"/>
              </w:rPr>
            </w:pPr>
            <w:r w:rsidRPr="00E4325C">
              <w:rPr>
                <w:rFonts w:ascii="Times New Roman" w:eastAsia="Times New Roman" w:hAnsi="Times New Roman"/>
              </w:rPr>
              <w:t xml:space="preserve">19.9.1. </w:t>
            </w:r>
            <w:r w:rsidR="00E4325C">
              <w:rPr>
                <w:rFonts w:ascii="Times New Roman" w:eastAsia="Times New Roman" w:hAnsi="Times New Roman"/>
              </w:rPr>
              <w:t xml:space="preserve"> </w:t>
            </w:r>
            <w:r w:rsidRPr="00E4325C">
              <w:rPr>
                <w:rFonts w:ascii="Times New Roman" w:eastAsia="Times New Roman" w:hAnsi="Times New Roman"/>
              </w:rPr>
              <w:t>būvprojekta obligāti jāiestrādā izvērtējums par būves izmantošanas pieļaujamību būvdarbu laikā vai pēc būvdarbu  pabeigšanas pirms būves nodošanas ekspluatācijā, izmantošanas nosacījumi;</w:t>
            </w:r>
          </w:p>
          <w:p w14:paraId="71856EB5" w14:textId="4DC9713A" w:rsidR="00B87D29" w:rsidRPr="00E4325C" w:rsidRDefault="00B87D29" w:rsidP="00E4325C">
            <w:pPr>
              <w:spacing w:after="0"/>
              <w:ind w:left="1200" w:hanging="709"/>
              <w:rPr>
                <w:rFonts w:ascii="Times New Roman" w:eastAsia="Times New Roman" w:hAnsi="Times New Roman"/>
              </w:rPr>
            </w:pPr>
            <w:r w:rsidRPr="00E4325C">
              <w:rPr>
                <w:rFonts w:ascii="Times New Roman" w:eastAsia="Times New Roman" w:hAnsi="Times New Roman"/>
              </w:rPr>
              <w:t xml:space="preserve">19.9.2. detalizācijai jāatbilst arī pašvaldības apbūves noteikumiem. </w:t>
            </w:r>
          </w:p>
          <w:p w14:paraId="26F505EC" w14:textId="77777777" w:rsidR="00B87D29" w:rsidRPr="00393BFA" w:rsidRDefault="00B87D29" w:rsidP="00FB4B70">
            <w:pPr>
              <w:spacing w:after="0"/>
              <w:rPr>
                <w:rFonts w:ascii="Times New Roman" w:eastAsia="Times New Roman" w:hAnsi="Times New Roman"/>
              </w:rPr>
            </w:pPr>
            <w:r w:rsidRPr="00393BFA">
              <w:rPr>
                <w:rFonts w:ascii="Times New Roman" w:eastAsia="Times New Roman" w:hAnsi="Times New Roman"/>
              </w:rPr>
              <w:t xml:space="preserve">19.10. </w:t>
            </w:r>
            <w:r w:rsidRPr="00E4325C">
              <w:rPr>
                <w:rFonts w:ascii="Times New Roman" w:eastAsia="Times New Roman" w:hAnsi="Times New Roman"/>
                <w:u w:val="single"/>
              </w:rPr>
              <w:t>Prasības kokaugu stādīšanai valstspilsētas teritorijā:</w:t>
            </w:r>
          </w:p>
          <w:p w14:paraId="20F1056E" w14:textId="76B7F587" w:rsidR="00B87D29" w:rsidRPr="00393BFA" w:rsidRDefault="00B87D29" w:rsidP="00CC74E4">
            <w:pPr>
              <w:spacing w:after="0"/>
              <w:jc w:val="both"/>
              <w:rPr>
                <w:rFonts w:ascii="Times New Roman" w:eastAsia="Times New Roman" w:hAnsi="Times New Roman"/>
              </w:rPr>
            </w:pPr>
            <w:r w:rsidRPr="00393BFA">
              <w:rPr>
                <w:rFonts w:ascii="Times New Roman" w:eastAsia="Times New Roman" w:hAnsi="Times New Roman"/>
              </w:rPr>
              <w:t xml:space="preserve">Pamatojoties uz Daugavpils valstspilsētas pašvaldības domes 19.03.2026. saistošo noteikumu Nr. 10 “Daugavpils valstspilsētas teritorijas plānojuma grozījumu teritorijas izmantošanas un apbūves saistošie noteikumi un grafiskā daļa” 1.pielikuma “Teritorijas izmantošanas un apbūves noteikumi” (turpmāk – TIAN) 52.punktu, transportlīdzekļu autostāvvietas būvprojekta sastāvā izstrādāt tā labiekārtojuma un apstādījumu risinājumu, ievērojot TIAN 3.4.5. daļā “Apstādījumi” izvirzītās prasības. </w:t>
            </w:r>
          </w:p>
          <w:p w14:paraId="596A0681" w14:textId="77777777" w:rsidR="00B87D29" w:rsidRPr="00393BFA" w:rsidRDefault="00B87D29" w:rsidP="00FB4B70">
            <w:pPr>
              <w:spacing w:after="0"/>
              <w:rPr>
                <w:rFonts w:ascii="Times New Roman" w:eastAsia="Times New Roman" w:hAnsi="Times New Roman"/>
              </w:rPr>
            </w:pPr>
            <w:r w:rsidRPr="00393BFA">
              <w:rPr>
                <w:rFonts w:ascii="Times New Roman" w:eastAsia="Times New Roman" w:hAnsi="Times New Roman"/>
              </w:rPr>
              <w:t>Gadījumā, ja būvprojekta risinājumi paredz koku ciršanu, tad:</w:t>
            </w:r>
          </w:p>
          <w:p w14:paraId="53886FE2" w14:textId="335EFECE" w:rsidR="00B87D29" w:rsidRPr="00393BFA" w:rsidRDefault="00B87D29" w:rsidP="00CC74E4">
            <w:pPr>
              <w:spacing w:after="0"/>
              <w:ind w:left="491" w:hanging="283"/>
              <w:rPr>
                <w:rFonts w:ascii="Times New Roman" w:eastAsia="Times New Roman" w:hAnsi="Times New Roman"/>
              </w:rPr>
            </w:pPr>
            <w:r w:rsidRPr="00393BFA">
              <w:rPr>
                <w:rFonts w:ascii="Times New Roman" w:eastAsia="Times New Roman" w:hAnsi="Times New Roman"/>
              </w:rPr>
              <w:t xml:space="preserve">- </w:t>
            </w:r>
            <w:r w:rsidR="00CC74E4">
              <w:rPr>
                <w:rFonts w:ascii="Times New Roman" w:eastAsia="Times New Roman" w:hAnsi="Times New Roman"/>
              </w:rPr>
              <w:t xml:space="preserve">   </w:t>
            </w:r>
            <w:r w:rsidRPr="00393BFA">
              <w:rPr>
                <w:rFonts w:ascii="Times New Roman" w:eastAsia="Times New Roman" w:hAnsi="Times New Roman"/>
              </w:rPr>
              <w:t>būvprojekta izstrādāšanas laikā rīkojuma publiskā apspriešanas procedūra par koku ciršanu, ievērojot Daugavpils pilsētas domes 13.12.2012. saistošo noteikumu Nr.27 “Noteikumi par koku ciršanu ārpus meža” 10.-16.punktu prasības;</w:t>
            </w:r>
          </w:p>
          <w:p w14:paraId="343915F5" w14:textId="709C42B5" w:rsidR="00B87D29" w:rsidRPr="00393BFA" w:rsidRDefault="00B87D29" w:rsidP="00CC74E4">
            <w:pPr>
              <w:spacing w:after="0" w:line="256" w:lineRule="auto"/>
              <w:ind w:left="491" w:hanging="283"/>
              <w:jc w:val="both"/>
              <w:textAlignment w:val="auto"/>
              <w:rPr>
                <w:rFonts w:ascii="Times New Roman" w:eastAsia="Times New Roman" w:hAnsi="Times New Roman"/>
              </w:rPr>
            </w:pPr>
            <w:r w:rsidRPr="00393BFA">
              <w:rPr>
                <w:rFonts w:ascii="Times New Roman" w:eastAsia="Times New Roman" w:hAnsi="Times New Roman"/>
              </w:rPr>
              <w:t xml:space="preserve">- būvprojekta darba apjomos paredzēt koku zāģēšanas rezultātā iegūto apaļo kokmateriālu transportēšanu uz Daugavpils valstspilsētas pašvaldības kokmateriālu glabāšanas vietu Vaļņu ielā 67, Daugavpilī. 19.11.   </w:t>
            </w:r>
            <w:r w:rsidRPr="00E4325C">
              <w:rPr>
                <w:rFonts w:ascii="Times New Roman" w:eastAsia="Times New Roman" w:hAnsi="Times New Roman"/>
                <w:u w:val="single"/>
              </w:rPr>
              <w:t>Prasības apgaismojuma sistēmas projektam:</w:t>
            </w:r>
          </w:p>
          <w:p w14:paraId="0D0C1E37" w14:textId="3E009DB2" w:rsidR="00B87D29" w:rsidRPr="00393BFA" w:rsidRDefault="00B87D29" w:rsidP="00FB4B70">
            <w:pPr>
              <w:spacing w:after="0" w:line="256" w:lineRule="auto"/>
              <w:jc w:val="both"/>
              <w:textAlignment w:val="auto"/>
              <w:rPr>
                <w:rFonts w:ascii="Times New Roman" w:eastAsia="Times New Roman" w:hAnsi="Times New Roman"/>
              </w:rPr>
            </w:pPr>
            <w:r w:rsidRPr="00393BFA">
              <w:rPr>
                <w:rFonts w:ascii="Times New Roman" w:eastAsia="Times New Roman" w:hAnsi="Times New Roman"/>
              </w:rPr>
              <w:t xml:space="preserve">19.11 </w:t>
            </w:r>
            <w:r w:rsidRPr="00432E17">
              <w:rPr>
                <w:rFonts w:ascii="Times New Roman" w:eastAsia="Times New Roman" w:hAnsi="Times New Roman"/>
                <w:u w:val="single"/>
              </w:rPr>
              <w:t>Paredzēt gaismekli LED</w:t>
            </w:r>
            <w:r w:rsidRPr="00393BFA">
              <w:rPr>
                <w:rFonts w:ascii="Times New Roman" w:eastAsia="Times New Roman" w:hAnsi="Times New Roman"/>
              </w:rPr>
              <w:t>, efektivitāte ir augstāka par 137 lm/W, 4000K±5%, IP 6X, IK ≥ 0.8, Elektroizolācijas drošības klase II, jaudas koeficients ≥0.92, darbības stundas 100000h (L90B10), 220-240V, CRI≥70, darbības temperatura -35 - +35; jāatbalsta DALI-2, barošanas bloks aprīkots ar Zhaga BOOK 18 pieslēgumu un konektora izvadu uz gaismekļa korpusa apakšējās daļas, nodrošināt autonomu vadību.</w:t>
            </w:r>
          </w:p>
          <w:p w14:paraId="24EFDF07" w14:textId="38AE8CCE" w:rsidR="00B87D29" w:rsidRPr="00393BFA" w:rsidRDefault="00B87D29" w:rsidP="00FB4B70">
            <w:pPr>
              <w:spacing w:after="0" w:line="256" w:lineRule="auto"/>
              <w:jc w:val="both"/>
              <w:textAlignment w:val="auto"/>
              <w:rPr>
                <w:rFonts w:ascii="Times New Roman" w:eastAsia="Times New Roman" w:hAnsi="Times New Roman"/>
              </w:rPr>
            </w:pPr>
            <w:r w:rsidRPr="00432E17">
              <w:rPr>
                <w:rFonts w:ascii="Times New Roman" w:eastAsia="Times New Roman" w:hAnsi="Times New Roman"/>
                <w:u w:val="single"/>
              </w:rPr>
              <w:t>Paredzēt pieslēgumu pie esošiem apgaismojuma balstiem un sadalnēm</w:t>
            </w:r>
            <w:r w:rsidRPr="00393BFA">
              <w:rPr>
                <w:rFonts w:ascii="Times New Roman" w:eastAsia="Times New Roman" w:hAnsi="Times New Roman"/>
              </w:rPr>
              <w:t xml:space="preserve">  (nepieciešamības gadījumā paredzot jaudas palielināšanu)</w:t>
            </w:r>
            <w:r w:rsidR="00432E17">
              <w:rPr>
                <w:rFonts w:ascii="Times New Roman" w:eastAsia="Times New Roman" w:hAnsi="Times New Roman"/>
              </w:rPr>
              <w:t>.</w:t>
            </w:r>
          </w:p>
          <w:p w14:paraId="214BC81E" w14:textId="77777777" w:rsidR="00B87D29" w:rsidRPr="00393BFA" w:rsidRDefault="00B87D29" w:rsidP="00FB4B70">
            <w:pPr>
              <w:spacing w:after="0" w:line="256" w:lineRule="auto"/>
              <w:jc w:val="both"/>
              <w:textAlignment w:val="auto"/>
              <w:rPr>
                <w:rFonts w:ascii="Times New Roman" w:eastAsia="Times New Roman" w:hAnsi="Times New Roman"/>
              </w:rPr>
            </w:pPr>
            <w:r w:rsidRPr="00393BFA">
              <w:rPr>
                <w:rFonts w:ascii="Times New Roman" w:eastAsia="Times New Roman" w:hAnsi="Times New Roman"/>
              </w:rPr>
              <w:t xml:space="preserve">Autostāvlaukuma Cietokšņu ielā, zemes gabalā ar kadastra Nr.05000010838 pieguļošajā teritorijā, Daugavpilī </w:t>
            </w:r>
            <w:r w:rsidRPr="00432E17">
              <w:rPr>
                <w:rFonts w:ascii="Times New Roman" w:eastAsia="Times New Roman" w:hAnsi="Times New Roman"/>
                <w:u w:val="single"/>
              </w:rPr>
              <w:t>apgaismojuma klase</w:t>
            </w:r>
            <w:r w:rsidRPr="00393BFA">
              <w:rPr>
                <w:rFonts w:ascii="Times New Roman" w:eastAsia="Times New Roman" w:hAnsi="Times New Roman"/>
              </w:rPr>
              <w:t xml:space="preserve"> </w:t>
            </w:r>
            <w:r w:rsidRPr="00393BFA">
              <w:rPr>
                <w:rFonts w:ascii="Times New Roman" w:eastAsia="Times New Roman" w:hAnsi="Times New Roman"/>
                <w:b/>
                <w:bCs/>
              </w:rPr>
              <w:t>P2 – E vid.=10 Lx.</w:t>
            </w:r>
          </w:p>
          <w:p w14:paraId="7348DFB1" w14:textId="77777777" w:rsidR="00B87D29" w:rsidRPr="00393BFA" w:rsidRDefault="00B87D29" w:rsidP="00FB4B70">
            <w:pPr>
              <w:spacing w:after="0" w:line="256" w:lineRule="auto"/>
              <w:jc w:val="both"/>
              <w:textAlignment w:val="auto"/>
              <w:rPr>
                <w:rFonts w:ascii="Times New Roman" w:eastAsia="Times New Roman" w:hAnsi="Times New Roman"/>
              </w:rPr>
            </w:pPr>
          </w:p>
        </w:tc>
      </w:tr>
      <w:tr w:rsidR="00B87D29" w:rsidRPr="00BC1CAA" w14:paraId="68819DBD" w14:textId="77777777" w:rsidTr="00D371A9">
        <w:trPr>
          <w:cantSplit/>
          <w:trHeight w:val="205"/>
        </w:trPr>
        <w:tc>
          <w:tcPr>
            <w:tcW w:w="9526" w:type="dxa"/>
            <w:gridSpan w:val="5"/>
            <w:tcBorders>
              <w:top w:val="single" w:sz="4" w:space="0" w:color="auto"/>
              <w:left w:val="single" w:sz="4" w:space="0" w:color="auto"/>
              <w:bottom w:val="single" w:sz="4" w:space="0" w:color="auto"/>
              <w:right w:val="single" w:sz="4" w:space="0" w:color="auto"/>
            </w:tcBorders>
            <w:vAlign w:val="center"/>
          </w:tcPr>
          <w:p w14:paraId="06684091" w14:textId="3588EABA" w:rsidR="00B87D29" w:rsidRPr="00393BFA" w:rsidRDefault="002B4FDE" w:rsidP="00FB4B70">
            <w:pPr>
              <w:spacing w:after="0"/>
              <w:jc w:val="center"/>
              <w:rPr>
                <w:rFonts w:ascii="Times New Roman" w:eastAsia="Times New Roman" w:hAnsi="Times New Roman"/>
                <w:b/>
                <w:bCs/>
              </w:rPr>
            </w:pPr>
            <w:r>
              <w:rPr>
                <w:rFonts w:ascii="Times New Roman" w:eastAsia="Times New Roman" w:hAnsi="Times New Roman"/>
                <w:b/>
                <w:bCs/>
              </w:rPr>
              <w:t xml:space="preserve">20. </w:t>
            </w:r>
            <w:r w:rsidR="00B87D29" w:rsidRPr="00393BFA">
              <w:rPr>
                <w:rFonts w:ascii="Times New Roman" w:eastAsia="Times New Roman" w:hAnsi="Times New Roman"/>
                <w:b/>
                <w:bCs/>
              </w:rPr>
              <w:t>Autoruzraudzība</w:t>
            </w:r>
          </w:p>
        </w:tc>
      </w:tr>
      <w:tr w:rsidR="002B4FDE" w:rsidRPr="00BC1CAA" w14:paraId="000E564B" w14:textId="77777777" w:rsidTr="00D371A9">
        <w:trPr>
          <w:cantSplit/>
        </w:trPr>
        <w:tc>
          <w:tcPr>
            <w:tcW w:w="9526" w:type="dxa"/>
            <w:gridSpan w:val="5"/>
            <w:tcBorders>
              <w:top w:val="single" w:sz="4" w:space="0" w:color="auto"/>
              <w:left w:val="single" w:sz="4" w:space="0" w:color="auto"/>
              <w:bottom w:val="single" w:sz="4" w:space="0" w:color="auto"/>
              <w:right w:val="single" w:sz="4" w:space="0" w:color="auto"/>
            </w:tcBorders>
            <w:vAlign w:val="center"/>
          </w:tcPr>
          <w:p w14:paraId="49459FAF" w14:textId="77777777" w:rsidR="002B4FDE" w:rsidRDefault="002B4FDE" w:rsidP="002B4FDE">
            <w:pPr>
              <w:pStyle w:val="ListParagraph"/>
              <w:numPr>
                <w:ilvl w:val="1"/>
                <w:numId w:val="22"/>
              </w:numPr>
              <w:spacing w:after="80"/>
              <w:jc w:val="both"/>
              <w:rPr>
                <w:rFonts w:ascii="Times New Roman" w:eastAsia="Times New Roman" w:hAnsi="Times New Roman"/>
              </w:rPr>
            </w:pPr>
            <w:r w:rsidRPr="002B4FDE">
              <w:rPr>
                <w:rFonts w:ascii="Times New Roman" w:eastAsia="Times New Roman" w:hAnsi="Times New Roman"/>
              </w:rPr>
              <w:t>Pretendentam autoruzraudzības izmaksās komplektā jāiekļauj visas saprātīgi prognozējamās autoruzraudzības darba izmaksas (neatkarīgi no darba izpildē iesaistīto speciālistu skaita), t.sk. objekta apmeklējums un transporta izmaksas, izmaiņu rasējumu noformēšana, neparedzētu tehnisko problēmu risināšana sadarbībā ar Pasūtītāju un Būvuzņēmēju u.tml. Autoruzraudzības līgums tiks noslēgts atsevišķi (pie projekta būvdarbu realizācijas) pamatojoties uz projektētāja pievienotu tāmi par autoruzraudzību. Dokumentu apritei izmantot arī BIS.</w:t>
            </w:r>
          </w:p>
          <w:p w14:paraId="5CC96DC8" w14:textId="77777777" w:rsidR="002B4FDE" w:rsidRDefault="002B4FDE" w:rsidP="002B4FDE">
            <w:pPr>
              <w:pStyle w:val="ListParagraph"/>
              <w:numPr>
                <w:ilvl w:val="1"/>
                <w:numId w:val="22"/>
              </w:numPr>
              <w:spacing w:after="80"/>
              <w:jc w:val="both"/>
              <w:rPr>
                <w:rFonts w:ascii="Times New Roman" w:eastAsia="Times New Roman" w:hAnsi="Times New Roman"/>
              </w:rPr>
            </w:pPr>
            <w:r w:rsidRPr="002B4FDE">
              <w:rPr>
                <w:rFonts w:ascii="Times New Roman" w:eastAsia="Times New Roman" w:hAnsi="Times New Roman"/>
              </w:rPr>
              <w:t>Piedāvātajai autoruzraudzības izmaksu pozīcijai jābūt fiksētai un to nedrīkst pārrēķināt.</w:t>
            </w:r>
          </w:p>
          <w:p w14:paraId="4ADF609D" w14:textId="77777777" w:rsidR="002B4FDE" w:rsidRDefault="002B4FDE" w:rsidP="002B4FDE">
            <w:pPr>
              <w:pStyle w:val="ListParagraph"/>
              <w:numPr>
                <w:ilvl w:val="1"/>
                <w:numId w:val="22"/>
              </w:numPr>
              <w:spacing w:after="80"/>
              <w:jc w:val="both"/>
              <w:rPr>
                <w:rFonts w:ascii="Times New Roman" w:eastAsia="Times New Roman" w:hAnsi="Times New Roman"/>
              </w:rPr>
            </w:pPr>
            <w:r w:rsidRPr="002B4FDE">
              <w:rPr>
                <w:rFonts w:ascii="Times New Roman" w:eastAsia="Times New Roman" w:hAnsi="Times New Roman"/>
              </w:rPr>
              <w:t xml:space="preserve">Autoruzraudzības ietvaros autors veic labojumus, precizējumus bez papildus apmaksas, gadījumā, ja būvniecības laikā konstatētas tehniskas dokumentācijas kļūdas, vai nesaskaņa ar situāciju dabā, nepieciešamības gadījumā noformējot rasējumus, izmaiņu saskaņošanai.  </w:t>
            </w:r>
          </w:p>
          <w:p w14:paraId="44A2AD2A" w14:textId="77777777" w:rsidR="002B4FDE" w:rsidRDefault="002B4FDE" w:rsidP="002B4FDE">
            <w:pPr>
              <w:pStyle w:val="ListParagraph"/>
              <w:numPr>
                <w:ilvl w:val="1"/>
                <w:numId w:val="22"/>
              </w:numPr>
              <w:spacing w:after="80"/>
              <w:jc w:val="both"/>
              <w:rPr>
                <w:rFonts w:ascii="Times New Roman" w:eastAsia="Times New Roman" w:hAnsi="Times New Roman"/>
              </w:rPr>
            </w:pPr>
            <w:r w:rsidRPr="002B4FDE">
              <w:rPr>
                <w:rFonts w:ascii="Times New Roman" w:eastAsia="Times New Roman" w:hAnsi="Times New Roman"/>
              </w:rPr>
              <w:t>Autoruzraugam jāpiedalās Pasūtītāja organizētajās sanāksmēs, lai pārrunātu Objekta būvniecības izpildes norisi, pēc uzaicinājuma jāpiedalās tās komisijas darbā, kura pieņem būvobjektu ekspluatācijā.</w:t>
            </w:r>
          </w:p>
          <w:p w14:paraId="354AD971" w14:textId="77777777" w:rsidR="002B4FDE" w:rsidRDefault="002B4FDE" w:rsidP="002B4FDE">
            <w:pPr>
              <w:pStyle w:val="ListParagraph"/>
              <w:numPr>
                <w:ilvl w:val="1"/>
                <w:numId w:val="22"/>
              </w:numPr>
              <w:spacing w:after="80"/>
              <w:jc w:val="both"/>
              <w:rPr>
                <w:rFonts w:ascii="Times New Roman" w:eastAsia="Times New Roman" w:hAnsi="Times New Roman"/>
              </w:rPr>
            </w:pPr>
            <w:r w:rsidRPr="002B4FDE">
              <w:rPr>
                <w:rFonts w:ascii="Times New Roman" w:eastAsia="Times New Roman" w:hAnsi="Times New Roman"/>
              </w:rPr>
              <w:t>Autoruzraugam ir pienākums izvērtēt, izanalizēt un saskaņot Būvuzņēmēja iesniegtos neparedzēto darbu, papildus darbu tāmes. Saskaņojot neparedzēto darbu tāmi vai papildus darbu tāmi, Autoruzraugs apliecina, ka tāmē iekļautie izcenojumi ir adekvāti un atbilst tirgus situācijai, kā arī izcenojumi nav mākslīgi palielināti.</w:t>
            </w:r>
          </w:p>
          <w:p w14:paraId="64CBF8A2" w14:textId="1FA919AE" w:rsidR="002B4FDE" w:rsidRPr="002B4FDE" w:rsidRDefault="002B4FDE" w:rsidP="002B4FDE">
            <w:pPr>
              <w:pStyle w:val="ListParagraph"/>
              <w:numPr>
                <w:ilvl w:val="1"/>
                <w:numId w:val="22"/>
              </w:numPr>
              <w:spacing w:after="0"/>
              <w:jc w:val="both"/>
              <w:rPr>
                <w:rFonts w:ascii="Times New Roman" w:eastAsia="Times New Roman" w:hAnsi="Times New Roman"/>
              </w:rPr>
            </w:pPr>
            <w:r w:rsidRPr="002B4FDE">
              <w:rPr>
                <w:rFonts w:ascii="Times New Roman" w:eastAsia="Times New Roman" w:hAnsi="Times New Roman"/>
              </w:rPr>
              <w:t>Sanāksmju daudzums atbilstoši darba apjomiem. Sanāksmes parasti notiek reizi divās nedēļās, kā arī pēc Pasūtītāja izsaukuma.</w:t>
            </w:r>
          </w:p>
        </w:tc>
      </w:tr>
      <w:tr w:rsidR="00B87D29" w:rsidRPr="00BC1CAA" w14:paraId="207E70D6" w14:textId="77777777" w:rsidTr="00D371A9">
        <w:trPr>
          <w:cantSplit/>
          <w:trHeight w:val="241"/>
        </w:trPr>
        <w:tc>
          <w:tcPr>
            <w:tcW w:w="737" w:type="dxa"/>
            <w:gridSpan w:val="5"/>
            <w:tcBorders>
              <w:top w:val="single" w:sz="4" w:space="0" w:color="auto"/>
              <w:left w:val="single" w:sz="4" w:space="0" w:color="auto"/>
              <w:bottom w:val="single" w:sz="4" w:space="0" w:color="auto"/>
              <w:right w:val="single" w:sz="4" w:space="0" w:color="auto"/>
            </w:tcBorders>
            <w:hideMark/>
          </w:tcPr>
          <w:p w14:paraId="68FF2D6C" w14:textId="586C035C" w:rsidR="00B87D29" w:rsidRPr="00BC1CAA" w:rsidRDefault="002B4FDE" w:rsidP="00FB4B70">
            <w:pPr>
              <w:spacing w:after="0"/>
              <w:jc w:val="center"/>
              <w:rPr>
                <w:rFonts w:ascii="Times New Roman" w:eastAsia="Times New Roman" w:hAnsi="Times New Roman"/>
              </w:rPr>
            </w:pPr>
            <w:r>
              <w:rPr>
                <w:rFonts w:ascii="Times New Roman" w:eastAsia="Times New Roman" w:hAnsi="Times New Roman"/>
                <w:b/>
                <w:bCs/>
              </w:rPr>
              <w:t xml:space="preserve">21. </w:t>
            </w:r>
            <w:r w:rsidR="00B87D29" w:rsidRPr="00BF368B">
              <w:rPr>
                <w:rFonts w:ascii="Times New Roman" w:eastAsia="Times New Roman" w:hAnsi="Times New Roman"/>
                <w:b/>
                <w:bCs/>
              </w:rPr>
              <w:t>Izstrādes termiņi:</w:t>
            </w:r>
          </w:p>
        </w:tc>
      </w:tr>
      <w:tr w:rsidR="00B87D29" w:rsidRPr="00BC1CAA" w14:paraId="0ED41141" w14:textId="77777777" w:rsidTr="00D371A9">
        <w:trPr>
          <w:cantSplit/>
          <w:trHeight w:val="699"/>
        </w:trPr>
        <w:tc>
          <w:tcPr>
            <w:tcW w:w="737" w:type="dxa"/>
            <w:gridSpan w:val="5"/>
            <w:tcBorders>
              <w:top w:val="single" w:sz="4" w:space="0" w:color="auto"/>
              <w:left w:val="single" w:sz="4" w:space="0" w:color="auto"/>
              <w:right w:val="single" w:sz="4" w:space="0" w:color="auto"/>
            </w:tcBorders>
            <w:hideMark/>
          </w:tcPr>
          <w:p w14:paraId="2DBB8B19" w14:textId="5DDB9157" w:rsidR="00B87D29" w:rsidRPr="00652CB4" w:rsidRDefault="00B87D29" w:rsidP="002B4FDE">
            <w:pPr>
              <w:spacing w:after="0"/>
              <w:ind w:left="208" w:right="179" w:hanging="852"/>
              <w:jc w:val="both"/>
              <w:rPr>
                <w:rFonts w:ascii="Times New Roman" w:eastAsia="Times New Roman" w:hAnsi="Times New Roman"/>
                <w:b/>
                <w:bCs/>
                <w:u w:val="single"/>
              </w:rPr>
            </w:pPr>
            <w:r w:rsidRPr="00BC1CAA">
              <w:rPr>
                <w:rFonts w:ascii="Times New Roman" w:eastAsia="Times New Roman" w:hAnsi="Times New Roman"/>
              </w:rPr>
              <w:t xml:space="preserve">               </w:t>
            </w:r>
            <w:r w:rsidRPr="00BF368B">
              <w:rPr>
                <w:rFonts w:ascii="Times New Roman" w:eastAsia="Times New Roman" w:hAnsi="Times New Roman"/>
              </w:rPr>
              <w:t xml:space="preserve">SASKAŅOTĀ BŪVPROJEKTA IESNIEGŠANA PASŪTĪTĀJAM – (augšupielādējot Būvniecības informācijas sistēmā) – </w:t>
            </w:r>
            <w:r w:rsidRPr="00C31665">
              <w:rPr>
                <w:rFonts w:ascii="Times New Roman" w:eastAsia="Times New Roman" w:hAnsi="Times New Roman"/>
                <w:b/>
                <w:bCs/>
              </w:rPr>
              <w:t>3 mēneši no līguma parakstīšanas</w:t>
            </w:r>
            <w:r w:rsidRPr="00A36612">
              <w:rPr>
                <w:rFonts w:ascii="Times New Roman" w:eastAsia="Times New Roman" w:hAnsi="Times New Roman"/>
              </w:rPr>
              <w:t>.</w:t>
            </w:r>
          </w:p>
        </w:tc>
      </w:tr>
    </w:tbl>
    <w:p w14:paraId="74FE3129" w14:textId="77777777" w:rsidR="00B87D29" w:rsidRPr="001404F9" w:rsidRDefault="00B87D29" w:rsidP="00B87D29">
      <w:pPr>
        <w:spacing w:after="0" w:line="256" w:lineRule="auto"/>
        <w:rPr>
          <w:rFonts w:ascii="Times New Roman" w:eastAsia="Times New Roman" w:hAnsi="Times New Roman"/>
          <w:b/>
        </w:rPr>
      </w:pPr>
    </w:p>
    <w:p w14:paraId="21CE774E" w14:textId="77777777" w:rsidR="00C72849" w:rsidRDefault="00C72849" w:rsidP="00B87D29">
      <w:pPr>
        <w:spacing w:after="0" w:line="256" w:lineRule="auto"/>
        <w:jc w:val="center"/>
        <w:rPr>
          <w:rFonts w:ascii="Times New Roman" w:eastAsia="Times New Roman" w:hAnsi="Times New Roman"/>
          <w:bCs/>
          <w:color w:val="7F7F7F" w:themeColor="text1" w:themeTint="80"/>
        </w:rPr>
      </w:pPr>
    </w:p>
    <w:p w14:paraId="56B0EA87" w14:textId="4577D90C" w:rsidR="00B87D29" w:rsidRPr="00145DCE" w:rsidRDefault="00B87D29" w:rsidP="00C72849">
      <w:pPr>
        <w:spacing w:after="0" w:line="256" w:lineRule="auto"/>
        <w:rPr>
          <w:rFonts w:ascii="Times New Roman" w:eastAsia="Times New Roman" w:hAnsi="Times New Roman"/>
          <w:bCs/>
          <w:color w:val="EE0000"/>
        </w:rPr>
      </w:pPr>
      <w:r w:rsidRPr="00B532E5">
        <w:rPr>
          <w:rFonts w:ascii="Times New Roman" w:eastAsia="Times New Roman" w:hAnsi="Times New Roman"/>
          <w:bCs/>
          <w:color w:val="7F7F7F" w:themeColor="text1" w:themeTint="80"/>
        </w:rPr>
        <w:t xml:space="preserve">Tehniskās specifikācijas sagatavošanas </w:t>
      </w:r>
      <w:r>
        <w:rPr>
          <w:rFonts w:ascii="Times New Roman" w:eastAsia="Times New Roman" w:hAnsi="Times New Roman"/>
          <w:bCs/>
          <w:color w:val="7F7F7F" w:themeColor="text1" w:themeTint="80"/>
        </w:rPr>
        <w:t>un</w:t>
      </w:r>
      <w:r w:rsidRPr="00B532E5">
        <w:rPr>
          <w:rFonts w:ascii="Times New Roman" w:eastAsia="Times New Roman" w:hAnsi="Times New Roman"/>
          <w:bCs/>
          <w:color w:val="7F7F7F" w:themeColor="text1" w:themeTint="80"/>
        </w:rPr>
        <w:t xml:space="preserve"> pēdējās aktualizācijas datums – </w:t>
      </w:r>
      <w:r w:rsidRPr="0041103B">
        <w:rPr>
          <w:rFonts w:ascii="Times New Roman" w:eastAsia="Times New Roman" w:hAnsi="Times New Roman"/>
          <w:bCs/>
        </w:rPr>
        <w:t xml:space="preserve">2026.gada </w:t>
      </w:r>
      <w:r>
        <w:rPr>
          <w:rFonts w:ascii="Times New Roman" w:eastAsia="Times New Roman" w:hAnsi="Times New Roman"/>
          <w:bCs/>
        </w:rPr>
        <w:t>2</w:t>
      </w:r>
      <w:r w:rsidRPr="0041103B">
        <w:rPr>
          <w:rFonts w:ascii="Times New Roman" w:eastAsia="Times New Roman" w:hAnsi="Times New Roman"/>
          <w:bCs/>
        </w:rPr>
        <w:t>.</w:t>
      </w:r>
      <w:r>
        <w:rPr>
          <w:rFonts w:ascii="Times New Roman" w:eastAsia="Times New Roman" w:hAnsi="Times New Roman"/>
          <w:bCs/>
        </w:rPr>
        <w:t>jūnijā</w:t>
      </w:r>
      <w:r w:rsidRPr="0041103B">
        <w:rPr>
          <w:rFonts w:ascii="Times New Roman" w:eastAsia="Times New Roman" w:hAnsi="Times New Roman"/>
          <w:bCs/>
        </w:rPr>
        <w:t xml:space="preserve"> </w:t>
      </w:r>
    </w:p>
    <w:p w14:paraId="39A85B37" w14:textId="7494E3A1" w:rsidR="00DF625B" w:rsidRPr="001404F9" w:rsidRDefault="00DF625B" w:rsidP="00393BFA">
      <w:pPr>
        <w:autoSpaceDN/>
        <w:spacing w:after="0"/>
        <w:textAlignment w:val="auto"/>
        <w:rPr>
          <w:rFonts w:ascii="Times New Roman" w:hAnsi="Times New Roman"/>
        </w:rPr>
      </w:pPr>
    </w:p>
    <w:sectPr w:rsidR="00DF625B" w:rsidRPr="001404F9" w:rsidSect="003D0D06">
      <w:headerReference w:type="even" r:id="rId10"/>
      <w:headerReference w:type="default" r:id="rId11"/>
      <w:footerReference w:type="even" r:id="rId12"/>
      <w:footerReference w:type="default" r:id="rId13"/>
      <w:headerReference w:type="first" r:id="rId14"/>
      <w:footerReference w:type="first" r:id="rId15"/>
      <w:pgSz w:w="11906" w:h="16838"/>
      <w:pgMar w:top="426" w:right="1134" w:bottom="709" w:left="1701" w:header="709" w:footer="562"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324B6" w14:textId="77777777" w:rsidR="00BC179E" w:rsidRDefault="00BC179E" w:rsidP="0036431D">
      <w:pPr>
        <w:spacing w:after="0"/>
      </w:pPr>
      <w:r>
        <w:separator/>
      </w:r>
    </w:p>
  </w:endnote>
  <w:endnote w:type="continuationSeparator" w:id="0">
    <w:p w14:paraId="58369438" w14:textId="77777777" w:rsidR="00BC179E" w:rsidRDefault="00BC179E" w:rsidP="003643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CB9D" w14:textId="77777777" w:rsidR="003D0D06" w:rsidRDefault="003D0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076649"/>
      <w:docPartObj>
        <w:docPartGallery w:val="Page Numbers (Bottom of Page)"/>
        <w:docPartUnique/>
      </w:docPartObj>
    </w:sdtPr>
    <w:sdtEndPr>
      <w:rPr>
        <w:rFonts w:ascii="Times New Roman" w:hAnsi="Times New Roman"/>
        <w:noProof/>
      </w:rPr>
    </w:sdtEndPr>
    <w:sdtContent>
      <w:p w14:paraId="06E9E217" w14:textId="5BB2E1ED" w:rsidR="0036431D" w:rsidRPr="00164B92" w:rsidRDefault="0036431D" w:rsidP="00A95D0D">
        <w:pPr>
          <w:pStyle w:val="Footer"/>
          <w:jc w:val="center"/>
          <w:rPr>
            <w:rFonts w:ascii="Times New Roman" w:hAnsi="Times New Roman"/>
          </w:rPr>
        </w:pPr>
        <w:r w:rsidRPr="00164B92">
          <w:rPr>
            <w:rFonts w:ascii="Times New Roman" w:hAnsi="Times New Roman"/>
          </w:rPr>
          <w:fldChar w:fldCharType="begin"/>
        </w:r>
        <w:r w:rsidRPr="00164B92">
          <w:rPr>
            <w:rFonts w:ascii="Times New Roman" w:hAnsi="Times New Roman"/>
          </w:rPr>
          <w:instrText xml:space="preserve"> PAGE   \* MERGEFORMAT </w:instrText>
        </w:r>
        <w:r w:rsidRPr="00164B92">
          <w:rPr>
            <w:rFonts w:ascii="Times New Roman" w:hAnsi="Times New Roman"/>
          </w:rPr>
          <w:fldChar w:fldCharType="separate"/>
        </w:r>
        <w:r w:rsidRPr="00164B92">
          <w:rPr>
            <w:rFonts w:ascii="Times New Roman" w:hAnsi="Times New Roman"/>
            <w:noProof/>
          </w:rPr>
          <w:t>2</w:t>
        </w:r>
        <w:r w:rsidRPr="00164B92">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63C" w14:textId="77777777" w:rsidR="003D0D06" w:rsidRDefault="003D0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2D5D" w14:textId="77777777" w:rsidR="00BC179E" w:rsidRDefault="00BC179E" w:rsidP="0036431D">
      <w:pPr>
        <w:spacing w:after="0"/>
      </w:pPr>
      <w:r>
        <w:separator/>
      </w:r>
    </w:p>
  </w:footnote>
  <w:footnote w:type="continuationSeparator" w:id="0">
    <w:p w14:paraId="14A6D3F4" w14:textId="77777777" w:rsidR="00BC179E" w:rsidRDefault="00BC179E" w:rsidP="003643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F35F" w14:textId="77777777" w:rsidR="003D0D06" w:rsidRDefault="003D0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3659" w14:textId="77777777" w:rsidR="003D0D06" w:rsidRDefault="003D0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31E4" w14:textId="77777777" w:rsidR="003D0D06" w:rsidRDefault="003D0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234F"/>
    <w:multiLevelType w:val="hybridMultilevel"/>
    <w:tmpl w:val="7A2C597C"/>
    <w:lvl w:ilvl="0" w:tplc="439ACB72">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604A23"/>
    <w:multiLevelType w:val="multilevel"/>
    <w:tmpl w:val="3BE8A11A"/>
    <w:lvl w:ilvl="0">
      <w:start w:val="1"/>
      <w:numFmt w:val="decimal"/>
      <w:lvlText w:val="%1.1"/>
      <w:lvlJc w:val="left"/>
      <w:pPr>
        <w:ind w:left="360" w:hanging="360"/>
      </w:pPr>
      <w:rPr>
        <w:rFonts w:hint="default"/>
      </w:rPr>
    </w:lvl>
    <w:lvl w:ilvl="1">
      <w:start w:val="1"/>
      <w:numFmt w:val="decimal"/>
      <w:lvlText w:val="%2%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12266"/>
    <w:multiLevelType w:val="multilevel"/>
    <w:tmpl w:val="9AF8CB62"/>
    <w:lvl w:ilvl="0">
      <w:start w:val="1"/>
      <w:numFmt w:val="decimal"/>
      <w:lvlText w:val="%1."/>
      <w:lvlJc w:val="left"/>
      <w:pPr>
        <w:ind w:left="720" w:hanging="360"/>
      </w:pPr>
      <w:rPr>
        <w:rFonts w:cstheme="minorBidi" w:hint="default"/>
        <w:b/>
        <w:bCs/>
        <w:sz w:val="22"/>
      </w:rPr>
    </w:lvl>
    <w:lvl w:ilvl="1">
      <w:start w:val="1"/>
      <w:numFmt w:val="none"/>
      <w:isLgl/>
      <w:lvlText w:val="14.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1DD2486A"/>
    <w:multiLevelType w:val="hybridMultilevel"/>
    <w:tmpl w:val="33E2E0BE"/>
    <w:lvl w:ilvl="0" w:tplc="2CBA4CFC">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3466FA"/>
    <w:multiLevelType w:val="multilevel"/>
    <w:tmpl w:val="866E8D3E"/>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0410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E51F35"/>
    <w:multiLevelType w:val="hybridMultilevel"/>
    <w:tmpl w:val="3176DADC"/>
    <w:lvl w:ilvl="0" w:tplc="DA5EF168">
      <w:start w:val="1"/>
      <w:numFmt w:val="decimal"/>
      <w:lvlText w:val="%1)"/>
      <w:lvlJc w:val="left"/>
      <w:pPr>
        <w:ind w:left="72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0813AF"/>
    <w:multiLevelType w:val="multilevel"/>
    <w:tmpl w:val="71181272"/>
    <w:lvl w:ilvl="0">
      <w:start w:val="1"/>
      <w:numFmt w:val="decimal"/>
      <w:lvlText w:val="%1."/>
      <w:lvlJc w:val="left"/>
      <w:pPr>
        <w:ind w:left="720" w:hanging="360"/>
      </w:pPr>
      <w:rPr>
        <w:rFonts w:cstheme="minorBidi" w:hint="default"/>
        <w:b w:val="0"/>
        <w:bCs w:val="0"/>
        <w:sz w:val="22"/>
      </w:rPr>
    </w:lvl>
    <w:lvl w:ilvl="1">
      <w:start w:val="1"/>
      <w:numFmt w:val="decimal"/>
      <w:isLgl/>
      <w:lvlText w:val="%1.%2."/>
      <w:lvlJc w:val="left"/>
      <w:pPr>
        <w:ind w:left="1080" w:hanging="360"/>
      </w:pPr>
      <w:rPr>
        <w:rFonts w:hint="default"/>
        <w:b w:val="0"/>
        <w:sz w:val="22"/>
        <w:szCs w:val="20"/>
        <w:lang w:val="lv-LV"/>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9" w15:restartNumberingAfterBreak="0">
    <w:nsid w:val="44BC1DCE"/>
    <w:multiLevelType w:val="multilevel"/>
    <w:tmpl w:val="7F404FFA"/>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B037A0D"/>
    <w:multiLevelType w:val="multilevel"/>
    <w:tmpl w:val="76AE6BBA"/>
    <w:lvl w:ilvl="0">
      <w:start w:val="1"/>
      <w:numFmt w:val="decimal"/>
      <w:lvlText w:val="%1."/>
      <w:lvlJc w:val="left"/>
      <w:pPr>
        <w:ind w:left="720" w:hanging="360"/>
      </w:pPr>
      <w:rPr>
        <w:rFonts w:cstheme="minorBidi" w:hint="default"/>
        <w:b/>
        <w:bCs/>
        <w:sz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FFB266A"/>
    <w:multiLevelType w:val="multilevel"/>
    <w:tmpl w:val="075800AA"/>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3005F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125C7"/>
    <w:multiLevelType w:val="hybridMultilevel"/>
    <w:tmpl w:val="60B809AA"/>
    <w:lvl w:ilvl="0" w:tplc="DA5EF168">
      <w:start w:val="1"/>
      <w:numFmt w:val="decimal"/>
      <w:lvlText w:val="%1)"/>
      <w:lvlJc w:val="left"/>
      <w:pPr>
        <w:ind w:left="720" w:hanging="360"/>
      </w:pPr>
      <w:rPr>
        <w:rFonts w:hint="default"/>
        <w:strike w:val="0"/>
      </w:rPr>
    </w:lvl>
    <w:lvl w:ilvl="1" w:tplc="E242A40C">
      <w:start w:val="24"/>
      <w:numFmt w:val="bullet"/>
      <w:lvlText w:val="-"/>
      <w:lvlJc w:val="left"/>
      <w:pPr>
        <w:ind w:left="1440" w:hanging="360"/>
      </w:pPr>
      <w:rPr>
        <w:rFonts w:ascii="Times New Roman" w:eastAsia="Times New Roman" w:hAnsi="Times New Roman" w:cs="Times New Roman" w:hint="default"/>
      </w:rPr>
    </w:lvl>
    <w:lvl w:ilvl="2" w:tplc="2256B7D4">
      <w:numFmt w:val="bullet"/>
      <w:lvlText w:val="•"/>
      <w:lvlJc w:val="left"/>
      <w:pPr>
        <w:ind w:left="2700" w:hanging="72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410B8E"/>
    <w:multiLevelType w:val="multilevel"/>
    <w:tmpl w:val="866E8D3E"/>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193A7B"/>
    <w:multiLevelType w:val="multilevel"/>
    <w:tmpl w:val="866E8D3E"/>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F25C90"/>
    <w:multiLevelType w:val="hybridMultilevel"/>
    <w:tmpl w:val="220800AA"/>
    <w:lvl w:ilvl="0" w:tplc="A73AED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5D1211"/>
    <w:multiLevelType w:val="hybridMultilevel"/>
    <w:tmpl w:val="DC5E7DEE"/>
    <w:lvl w:ilvl="0" w:tplc="4FB6923E">
      <w:start w:val="18"/>
      <w:numFmt w:val="bullet"/>
      <w:lvlText w:val="-"/>
      <w:lvlJc w:val="left"/>
      <w:pPr>
        <w:ind w:left="387" w:hanging="360"/>
      </w:pPr>
      <w:rPr>
        <w:rFonts w:ascii="Times New Roman" w:eastAsia="Times New Roman" w:hAnsi="Times New Roman" w:cs="Times New Roman" w:hint="default"/>
      </w:rPr>
    </w:lvl>
    <w:lvl w:ilvl="1" w:tplc="04260003" w:tentative="1">
      <w:start w:val="1"/>
      <w:numFmt w:val="bullet"/>
      <w:lvlText w:val="o"/>
      <w:lvlJc w:val="left"/>
      <w:pPr>
        <w:ind w:left="1107" w:hanging="360"/>
      </w:pPr>
      <w:rPr>
        <w:rFonts w:ascii="Courier New" w:hAnsi="Courier New" w:cs="Courier New" w:hint="default"/>
      </w:rPr>
    </w:lvl>
    <w:lvl w:ilvl="2" w:tplc="04260005" w:tentative="1">
      <w:start w:val="1"/>
      <w:numFmt w:val="bullet"/>
      <w:lvlText w:val=""/>
      <w:lvlJc w:val="left"/>
      <w:pPr>
        <w:ind w:left="1827" w:hanging="360"/>
      </w:pPr>
      <w:rPr>
        <w:rFonts w:ascii="Wingdings" w:hAnsi="Wingdings" w:hint="default"/>
      </w:rPr>
    </w:lvl>
    <w:lvl w:ilvl="3" w:tplc="04260001" w:tentative="1">
      <w:start w:val="1"/>
      <w:numFmt w:val="bullet"/>
      <w:lvlText w:val=""/>
      <w:lvlJc w:val="left"/>
      <w:pPr>
        <w:ind w:left="2547" w:hanging="360"/>
      </w:pPr>
      <w:rPr>
        <w:rFonts w:ascii="Symbol" w:hAnsi="Symbol" w:hint="default"/>
      </w:rPr>
    </w:lvl>
    <w:lvl w:ilvl="4" w:tplc="04260003" w:tentative="1">
      <w:start w:val="1"/>
      <w:numFmt w:val="bullet"/>
      <w:lvlText w:val="o"/>
      <w:lvlJc w:val="left"/>
      <w:pPr>
        <w:ind w:left="3267" w:hanging="360"/>
      </w:pPr>
      <w:rPr>
        <w:rFonts w:ascii="Courier New" w:hAnsi="Courier New" w:cs="Courier New" w:hint="default"/>
      </w:rPr>
    </w:lvl>
    <w:lvl w:ilvl="5" w:tplc="04260005" w:tentative="1">
      <w:start w:val="1"/>
      <w:numFmt w:val="bullet"/>
      <w:lvlText w:val=""/>
      <w:lvlJc w:val="left"/>
      <w:pPr>
        <w:ind w:left="3987" w:hanging="360"/>
      </w:pPr>
      <w:rPr>
        <w:rFonts w:ascii="Wingdings" w:hAnsi="Wingdings" w:hint="default"/>
      </w:rPr>
    </w:lvl>
    <w:lvl w:ilvl="6" w:tplc="04260001" w:tentative="1">
      <w:start w:val="1"/>
      <w:numFmt w:val="bullet"/>
      <w:lvlText w:val=""/>
      <w:lvlJc w:val="left"/>
      <w:pPr>
        <w:ind w:left="4707" w:hanging="360"/>
      </w:pPr>
      <w:rPr>
        <w:rFonts w:ascii="Symbol" w:hAnsi="Symbol" w:hint="default"/>
      </w:rPr>
    </w:lvl>
    <w:lvl w:ilvl="7" w:tplc="04260003" w:tentative="1">
      <w:start w:val="1"/>
      <w:numFmt w:val="bullet"/>
      <w:lvlText w:val="o"/>
      <w:lvlJc w:val="left"/>
      <w:pPr>
        <w:ind w:left="5427" w:hanging="360"/>
      </w:pPr>
      <w:rPr>
        <w:rFonts w:ascii="Courier New" w:hAnsi="Courier New" w:cs="Courier New" w:hint="default"/>
      </w:rPr>
    </w:lvl>
    <w:lvl w:ilvl="8" w:tplc="04260005" w:tentative="1">
      <w:start w:val="1"/>
      <w:numFmt w:val="bullet"/>
      <w:lvlText w:val=""/>
      <w:lvlJc w:val="left"/>
      <w:pPr>
        <w:ind w:left="6147" w:hanging="360"/>
      </w:pPr>
      <w:rPr>
        <w:rFonts w:ascii="Wingdings" w:hAnsi="Wingdings" w:hint="default"/>
      </w:rPr>
    </w:lvl>
  </w:abstractNum>
  <w:abstractNum w:abstractNumId="18" w15:restartNumberingAfterBreak="0">
    <w:nsid w:val="6EBD09C7"/>
    <w:multiLevelType w:val="multilevel"/>
    <w:tmpl w:val="B1E05B9E"/>
    <w:lvl w:ilvl="0">
      <w:start w:val="3"/>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0C1DC3"/>
    <w:multiLevelType w:val="hybridMultilevel"/>
    <w:tmpl w:val="2D14D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D102B41"/>
    <w:multiLevelType w:val="hybridMultilevel"/>
    <w:tmpl w:val="C19ACD7A"/>
    <w:lvl w:ilvl="0" w:tplc="0F8A69BE">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E613035"/>
    <w:multiLevelType w:val="hybridMultilevel"/>
    <w:tmpl w:val="DE948D9C"/>
    <w:lvl w:ilvl="0" w:tplc="FD949974">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5748790">
    <w:abstractNumId w:val="19"/>
  </w:num>
  <w:num w:numId="2" w16cid:durableId="1339389046">
    <w:abstractNumId w:val="0"/>
  </w:num>
  <w:num w:numId="3" w16cid:durableId="8050028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669371">
    <w:abstractNumId w:val="10"/>
  </w:num>
  <w:num w:numId="5" w16cid:durableId="1257321365">
    <w:abstractNumId w:val="1"/>
  </w:num>
  <w:num w:numId="6" w16cid:durableId="746465520">
    <w:abstractNumId w:val="17"/>
  </w:num>
  <w:num w:numId="7" w16cid:durableId="1790931954">
    <w:abstractNumId w:val="3"/>
  </w:num>
  <w:num w:numId="8" w16cid:durableId="600337406">
    <w:abstractNumId w:val="7"/>
  </w:num>
  <w:num w:numId="9" w16cid:durableId="465318972">
    <w:abstractNumId w:val="2"/>
  </w:num>
  <w:num w:numId="10" w16cid:durableId="665060427">
    <w:abstractNumId w:val="18"/>
  </w:num>
  <w:num w:numId="11" w16cid:durableId="936910298">
    <w:abstractNumId w:val="21"/>
  </w:num>
  <w:num w:numId="12" w16cid:durableId="1272779765">
    <w:abstractNumId w:val="13"/>
  </w:num>
  <w:num w:numId="13" w16cid:durableId="1866212789">
    <w:abstractNumId w:val="11"/>
  </w:num>
  <w:num w:numId="14" w16cid:durableId="1300649719">
    <w:abstractNumId w:val="8"/>
  </w:num>
  <w:num w:numId="15" w16cid:durableId="1897623715">
    <w:abstractNumId w:val="22"/>
  </w:num>
  <w:num w:numId="16" w16cid:durableId="1953779727">
    <w:abstractNumId w:val="4"/>
  </w:num>
  <w:num w:numId="17" w16cid:durableId="1450128352">
    <w:abstractNumId w:val="12"/>
  </w:num>
  <w:num w:numId="18" w16cid:durableId="915482036">
    <w:abstractNumId w:val="6"/>
  </w:num>
  <w:num w:numId="19" w16cid:durableId="137766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5779025">
    <w:abstractNumId w:val="9"/>
  </w:num>
  <w:num w:numId="21" w16cid:durableId="885411073">
    <w:abstractNumId w:val="16"/>
  </w:num>
  <w:num w:numId="22" w16cid:durableId="119806610">
    <w:abstractNumId w:val="5"/>
  </w:num>
  <w:num w:numId="23" w16cid:durableId="2038695821">
    <w:abstractNumId w:val="15"/>
  </w:num>
  <w:num w:numId="24" w16cid:durableId="70190798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30"/>
    <w:rsid w:val="000071EB"/>
    <w:rsid w:val="00015E41"/>
    <w:rsid w:val="00017544"/>
    <w:rsid w:val="000211FE"/>
    <w:rsid w:val="00030A6A"/>
    <w:rsid w:val="00033025"/>
    <w:rsid w:val="000413D5"/>
    <w:rsid w:val="000461A3"/>
    <w:rsid w:val="00046335"/>
    <w:rsid w:val="000507AD"/>
    <w:rsid w:val="0005301B"/>
    <w:rsid w:val="00066A37"/>
    <w:rsid w:val="00066BC0"/>
    <w:rsid w:val="00075820"/>
    <w:rsid w:val="00081DEA"/>
    <w:rsid w:val="0008344B"/>
    <w:rsid w:val="000856E1"/>
    <w:rsid w:val="00090469"/>
    <w:rsid w:val="00092D7B"/>
    <w:rsid w:val="000948A0"/>
    <w:rsid w:val="00096D36"/>
    <w:rsid w:val="000A2D39"/>
    <w:rsid w:val="000B1C26"/>
    <w:rsid w:val="000B1D1C"/>
    <w:rsid w:val="000B2D27"/>
    <w:rsid w:val="000B4894"/>
    <w:rsid w:val="000C3CCB"/>
    <w:rsid w:val="000C7BC2"/>
    <w:rsid w:val="000C7DD5"/>
    <w:rsid w:val="000C7ECE"/>
    <w:rsid w:val="000D2333"/>
    <w:rsid w:val="000E3ABE"/>
    <w:rsid w:val="000F0FC1"/>
    <w:rsid w:val="000F19CF"/>
    <w:rsid w:val="00101A17"/>
    <w:rsid w:val="00110B26"/>
    <w:rsid w:val="00115039"/>
    <w:rsid w:val="00120EE0"/>
    <w:rsid w:val="00122E7C"/>
    <w:rsid w:val="001233DA"/>
    <w:rsid w:val="0013132E"/>
    <w:rsid w:val="00137120"/>
    <w:rsid w:val="001404F9"/>
    <w:rsid w:val="0014491D"/>
    <w:rsid w:val="00144B84"/>
    <w:rsid w:val="0015118E"/>
    <w:rsid w:val="00154C87"/>
    <w:rsid w:val="00156692"/>
    <w:rsid w:val="00156869"/>
    <w:rsid w:val="001575FB"/>
    <w:rsid w:val="001605B8"/>
    <w:rsid w:val="0016199F"/>
    <w:rsid w:val="00164B92"/>
    <w:rsid w:val="0016531C"/>
    <w:rsid w:val="0016747E"/>
    <w:rsid w:val="001731EB"/>
    <w:rsid w:val="001742BF"/>
    <w:rsid w:val="001770C0"/>
    <w:rsid w:val="00182426"/>
    <w:rsid w:val="00182930"/>
    <w:rsid w:val="001902AE"/>
    <w:rsid w:val="001A3D20"/>
    <w:rsid w:val="001B70B5"/>
    <w:rsid w:val="001C3371"/>
    <w:rsid w:val="001D0EBA"/>
    <w:rsid w:val="001E138B"/>
    <w:rsid w:val="001E1907"/>
    <w:rsid w:val="001E4F78"/>
    <w:rsid w:val="001F141D"/>
    <w:rsid w:val="001F2A99"/>
    <w:rsid w:val="001F701D"/>
    <w:rsid w:val="001F79F4"/>
    <w:rsid w:val="0020402F"/>
    <w:rsid w:val="00205120"/>
    <w:rsid w:val="00215E8B"/>
    <w:rsid w:val="00222648"/>
    <w:rsid w:val="002245E8"/>
    <w:rsid w:val="002248E2"/>
    <w:rsid w:val="00224C0F"/>
    <w:rsid w:val="00226187"/>
    <w:rsid w:val="00226504"/>
    <w:rsid w:val="002317AC"/>
    <w:rsid w:val="00234A76"/>
    <w:rsid w:val="0024714F"/>
    <w:rsid w:val="002476FC"/>
    <w:rsid w:val="00252FCE"/>
    <w:rsid w:val="0025440F"/>
    <w:rsid w:val="00254411"/>
    <w:rsid w:val="00263AF0"/>
    <w:rsid w:val="0027186E"/>
    <w:rsid w:val="00274EB0"/>
    <w:rsid w:val="00275736"/>
    <w:rsid w:val="00277F2B"/>
    <w:rsid w:val="00287328"/>
    <w:rsid w:val="002879DF"/>
    <w:rsid w:val="002923BF"/>
    <w:rsid w:val="0029513A"/>
    <w:rsid w:val="002B4FDE"/>
    <w:rsid w:val="002B79F0"/>
    <w:rsid w:val="002C0CC9"/>
    <w:rsid w:val="002C0EFB"/>
    <w:rsid w:val="002C25F0"/>
    <w:rsid w:val="002C61A7"/>
    <w:rsid w:val="002D090B"/>
    <w:rsid w:val="002D4614"/>
    <w:rsid w:val="002E1C88"/>
    <w:rsid w:val="002E6E94"/>
    <w:rsid w:val="002F6612"/>
    <w:rsid w:val="002F76AF"/>
    <w:rsid w:val="003006D3"/>
    <w:rsid w:val="00301865"/>
    <w:rsid w:val="00302AB9"/>
    <w:rsid w:val="00304CAE"/>
    <w:rsid w:val="00312F20"/>
    <w:rsid w:val="00332220"/>
    <w:rsid w:val="003328C3"/>
    <w:rsid w:val="003352B2"/>
    <w:rsid w:val="00342473"/>
    <w:rsid w:val="0034496B"/>
    <w:rsid w:val="00347CC9"/>
    <w:rsid w:val="00356D25"/>
    <w:rsid w:val="0036180C"/>
    <w:rsid w:val="0036431D"/>
    <w:rsid w:val="00366A2B"/>
    <w:rsid w:val="00371889"/>
    <w:rsid w:val="0037228E"/>
    <w:rsid w:val="003752E5"/>
    <w:rsid w:val="0037547A"/>
    <w:rsid w:val="00375F66"/>
    <w:rsid w:val="00377B83"/>
    <w:rsid w:val="00382E94"/>
    <w:rsid w:val="0038523E"/>
    <w:rsid w:val="003906E4"/>
    <w:rsid w:val="00393BFA"/>
    <w:rsid w:val="00396720"/>
    <w:rsid w:val="00396DC2"/>
    <w:rsid w:val="00397A07"/>
    <w:rsid w:val="00397FD5"/>
    <w:rsid w:val="003A745A"/>
    <w:rsid w:val="003C361A"/>
    <w:rsid w:val="003C6C84"/>
    <w:rsid w:val="003D0D06"/>
    <w:rsid w:val="003D201B"/>
    <w:rsid w:val="003D63AC"/>
    <w:rsid w:val="003F1665"/>
    <w:rsid w:val="003F1FE2"/>
    <w:rsid w:val="003F6491"/>
    <w:rsid w:val="00400332"/>
    <w:rsid w:val="004015F8"/>
    <w:rsid w:val="004173B2"/>
    <w:rsid w:val="00425197"/>
    <w:rsid w:val="004326B5"/>
    <w:rsid w:val="00432E17"/>
    <w:rsid w:val="00434835"/>
    <w:rsid w:val="004407B3"/>
    <w:rsid w:val="0044175F"/>
    <w:rsid w:val="00460E0F"/>
    <w:rsid w:val="00461039"/>
    <w:rsid w:val="0047242D"/>
    <w:rsid w:val="00474F95"/>
    <w:rsid w:val="0047574C"/>
    <w:rsid w:val="00480651"/>
    <w:rsid w:val="004854AB"/>
    <w:rsid w:val="00485AAA"/>
    <w:rsid w:val="00487EDA"/>
    <w:rsid w:val="00490363"/>
    <w:rsid w:val="0049279B"/>
    <w:rsid w:val="0049310B"/>
    <w:rsid w:val="00494328"/>
    <w:rsid w:val="004A1B33"/>
    <w:rsid w:val="004A63FF"/>
    <w:rsid w:val="004B22A8"/>
    <w:rsid w:val="004B408E"/>
    <w:rsid w:val="004C0F8B"/>
    <w:rsid w:val="004D3D4E"/>
    <w:rsid w:val="004D3F39"/>
    <w:rsid w:val="004E177F"/>
    <w:rsid w:val="004E2039"/>
    <w:rsid w:val="004E62CF"/>
    <w:rsid w:val="004E6B0E"/>
    <w:rsid w:val="004F0963"/>
    <w:rsid w:val="004F15DE"/>
    <w:rsid w:val="004F19EC"/>
    <w:rsid w:val="00503218"/>
    <w:rsid w:val="0050615C"/>
    <w:rsid w:val="005101A8"/>
    <w:rsid w:val="005107D4"/>
    <w:rsid w:val="00510926"/>
    <w:rsid w:val="00513736"/>
    <w:rsid w:val="005151BF"/>
    <w:rsid w:val="005155FE"/>
    <w:rsid w:val="0051649F"/>
    <w:rsid w:val="00530E96"/>
    <w:rsid w:val="00531950"/>
    <w:rsid w:val="0053209D"/>
    <w:rsid w:val="005421A0"/>
    <w:rsid w:val="005426F9"/>
    <w:rsid w:val="00545526"/>
    <w:rsid w:val="00556A40"/>
    <w:rsid w:val="00557F8E"/>
    <w:rsid w:val="00570658"/>
    <w:rsid w:val="00574A01"/>
    <w:rsid w:val="0058499E"/>
    <w:rsid w:val="005978D0"/>
    <w:rsid w:val="005A135C"/>
    <w:rsid w:val="005A2AC7"/>
    <w:rsid w:val="005A661F"/>
    <w:rsid w:val="005A7C6D"/>
    <w:rsid w:val="005B7205"/>
    <w:rsid w:val="005C1415"/>
    <w:rsid w:val="005C6D7E"/>
    <w:rsid w:val="005C70BF"/>
    <w:rsid w:val="005D1308"/>
    <w:rsid w:val="005D2F5E"/>
    <w:rsid w:val="005D68E6"/>
    <w:rsid w:val="005F24F2"/>
    <w:rsid w:val="005F3371"/>
    <w:rsid w:val="005F734C"/>
    <w:rsid w:val="005F7B78"/>
    <w:rsid w:val="005F7F8E"/>
    <w:rsid w:val="0060134B"/>
    <w:rsid w:val="00612AB3"/>
    <w:rsid w:val="00617020"/>
    <w:rsid w:val="0061739E"/>
    <w:rsid w:val="006243F6"/>
    <w:rsid w:val="00624B3B"/>
    <w:rsid w:val="006260B4"/>
    <w:rsid w:val="006314BD"/>
    <w:rsid w:val="00637AE2"/>
    <w:rsid w:val="006415EA"/>
    <w:rsid w:val="00652366"/>
    <w:rsid w:val="00652CB4"/>
    <w:rsid w:val="006601E7"/>
    <w:rsid w:val="0066394B"/>
    <w:rsid w:val="00663E36"/>
    <w:rsid w:val="006661D2"/>
    <w:rsid w:val="00670C51"/>
    <w:rsid w:val="00671E34"/>
    <w:rsid w:val="00672B78"/>
    <w:rsid w:val="0067486D"/>
    <w:rsid w:val="00674F5E"/>
    <w:rsid w:val="00675392"/>
    <w:rsid w:val="00683CA5"/>
    <w:rsid w:val="006847C5"/>
    <w:rsid w:val="006912B1"/>
    <w:rsid w:val="006935FA"/>
    <w:rsid w:val="00696E5F"/>
    <w:rsid w:val="006A36F8"/>
    <w:rsid w:val="006A6FB5"/>
    <w:rsid w:val="006A70E4"/>
    <w:rsid w:val="006B3D0C"/>
    <w:rsid w:val="006B5439"/>
    <w:rsid w:val="006B701B"/>
    <w:rsid w:val="006E140D"/>
    <w:rsid w:val="006E67D2"/>
    <w:rsid w:val="006E6D9A"/>
    <w:rsid w:val="006F22B7"/>
    <w:rsid w:val="006F4A0F"/>
    <w:rsid w:val="006F6D85"/>
    <w:rsid w:val="00702197"/>
    <w:rsid w:val="00702A97"/>
    <w:rsid w:val="00707246"/>
    <w:rsid w:val="00707D89"/>
    <w:rsid w:val="00710273"/>
    <w:rsid w:val="007122D6"/>
    <w:rsid w:val="00713BE8"/>
    <w:rsid w:val="007150A6"/>
    <w:rsid w:val="007353B3"/>
    <w:rsid w:val="00740B12"/>
    <w:rsid w:val="0074315B"/>
    <w:rsid w:val="00744C83"/>
    <w:rsid w:val="00746231"/>
    <w:rsid w:val="007515EA"/>
    <w:rsid w:val="00752A22"/>
    <w:rsid w:val="00753414"/>
    <w:rsid w:val="00757311"/>
    <w:rsid w:val="00762522"/>
    <w:rsid w:val="007831A1"/>
    <w:rsid w:val="007834F2"/>
    <w:rsid w:val="00787251"/>
    <w:rsid w:val="007A58FF"/>
    <w:rsid w:val="007A77D9"/>
    <w:rsid w:val="007B472E"/>
    <w:rsid w:val="007B6701"/>
    <w:rsid w:val="007C2F30"/>
    <w:rsid w:val="007C7AC9"/>
    <w:rsid w:val="007C7E76"/>
    <w:rsid w:val="007E21BA"/>
    <w:rsid w:val="007E2240"/>
    <w:rsid w:val="007E2C25"/>
    <w:rsid w:val="00801E98"/>
    <w:rsid w:val="00802FEE"/>
    <w:rsid w:val="00805049"/>
    <w:rsid w:val="00822F02"/>
    <w:rsid w:val="0082644D"/>
    <w:rsid w:val="008276DD"/>
    <w:rsid w:val="008303C7"/>
    <w:rsid w:val="00833352"/>
    <w:rsid w:val="0084068C"/>
    <w:rsid w:val="0084389B"/>
    <w:rsid w:val="00847546"/>
    <w:rsid w:val="00850F1A"/>
    <w:rsid w:val="00852027"/>
    <w:rsid w:val="00854A4A"/>
    <w:rsid w:val="00854AAE"/>
    <w:rsid w:val="00860C0D"/>
    <w:rsid w:val="008664AF"/>
    <w:rsid w:val="00870EF5"/>
    <w:rsid w:val="00885AFB"/>
    <w:rsid w:val="0089055A"/>
    <w:rsid w:val="008A413C"/>
    <w:rsid w:val="008B05BD"/>
    <w:rsid w:val="008B40BB"/>
    <w:rsid w:val="008B4351"/>
    <w:rsid w:val="008B6448"/>
    <w:rsid w:val="008C0AF6"/>
    <w:rsid w:val="008C3DD9"/>
    <w:rsid w:val="008C4159"/>
    <w:rsid w:val="008D140C"/>
    <w:rsid w:val="008D1B29"/>
    <w:rsid w:val="008D2EC4"/>
    <w:rsid w:val="008E4233"/>
    <w:rsid w:val="008F6FF5"/>
    <w:rsid w:val="008F7230"/>
    <w:rsid w:val="00910138"/>
    <w:rsid w:val="009200C3"/>
    <w:rsid w:val="00920CB0"/>
    <w:rsid w:val="009215A4"/>
    <w:rsid w:val="00922F76"/>
    <w:rsid w:val="0093590C"/>
    <w:rsid w:val="009410D9"/>
    <w:rsid w:val="00943A36"/>
    <w:rsid w:val="00952518"/>
    <w:rsid w:val="00953718"/>
    <w:rsid w:val="009546C0"/>
    <w:rsid w:val="00963DF7"/>
    <w:rsid w:val="00965D9E"/>
    <w:rsid w:val="009676C1"/>
    <w:rsid w:val="00976C46"/>
    <w:rsid w:val="00985540"/>
    <w:rsid w:val="00986B1F"/>
    <w:rsid w:val="00991A37"/>
    <w:rsid w:val="009A238F"/>
    <w:rsid w:val="009A2EFA"/>
    <w:rsid w:val="009A7907"/>
    <w:rsid w:val="009B1028"/>
    <w:rsid w:val="009B2328"/>
    <w:rsid w:val="009B5994"/>
    <w:rsid w:val="009B6732"/>
    <w:rsid w:val="009C77F5"/>
    <w:rsid w:val="009D2713"/>
    <w:rsid w:val="009D38DC"/>
    <w:rsid w:val="009D47C2"/>
    <w:rsid w:val="009D7BA3"/>
    <w:rsid w:val="009E201B"/>
    <w:rsid w:val="009E3072"/>
    <w:rsid w:val="009E41BA"/>
    <w:rsid w:val="009E6113"/>
    <w:rsid w:val="009E6B2A"/>
    <w:rsid w:val="009E6B40"/>
    <w:rsid w:val="009F41E5"/>
    <w:rsid w:val="00A15320"/>
    <w:rsid w:val="00A25BF6"/>
    <w:rsid w:val="00A31498"/>
    <w:rsid w:val="00A33A62"/>
    <w:rsid w:val="00A43238"/>
    <w:rsid w:val="00A47797"/>
    <w:rsid w:val="00A5446F"/>
    <w:rsid w:val="00A55D0C"/>
    <w:rsid w:val="00A60D82"/>
    <w:rsid w:val="00A649EC"/>
    <w:rsid w:val="00A66BA1"/>
    <w:rsid w:val="00A67CF9"/>
    <w:rsid w:val="00A732C8"/>
    <w:rsid w:val="00A803F9"/>
    <w:rsid w:val="00A839EA"/>
    <w:rsid w:val="00A83C09"/>
    <w:rsid w:val="00A959B2"/>
    <w:rsid w:val="00A95AF3"/>
    <w:rsid w:val="00A95D0D"/>
    <w:rsid w:val="00AA283D"/>
    <w:rsid w:val="00AB70C5"/>
    <w:rsid w:val="00AC0807"/>
    <w:rsid w:val="00AC1FD3"/>
    <w:rsid w:val="00AD0B08"/>
    <w:rsid w:val="00AD713E"/>
    <w:rsid w:val="00AF0A01"/>
    <w:rsid w:val="00AF2EBC"/>
    <w:rsid w:val="00AF5300"/>
    <w:rsid w:val="00B008A3"/>
    <w:rsid w:val="00B12F62"/>
    <w:rsid w:val="00B132F9"/>
    <w:rsid w:val="00B152CA"/>
    <w:rsid w:val="00B22026"/>
    <w:rsid w:val="00B23B24"/>
    <w:rsid w:val="00B324A8"/>
    <w:rsid w:val="00B36A3D"/>
    <w:rsid w:val="00B379BE"/>
    <w:rsid w:val="00B43979"/>
    <w:rsid w:val="00B43C16"/>
    <w:rsid w:val="00B4474F"/>
    <w:rsid w:val="00B47066"/>
    <w:rsid w:val="00B475FC"/>
    <w:rsid w:val="00B532E5"/>
    <w:rsid w:val="00B5478F"/>
    <w:rsid w:val="00B56DEE"/>
    <w:rsid w:val="00B56E35"/>
    <w:rsid w:val="00B6027B"/>
    <w:rsid w:val="00B637AE"/>
    <w:rsid w:val="00B64DFE"/>
    <w:rsid w:val="00B74D37"/>
    <w:rsid w:val="00B80A6D"/>
    <w:rsid w:val="00B8295B"/>
    <w:rsid w:val="00B87D29"/>
    <w:rsid w:val="00B93A19"/>
    <w:rsid w:val="00B96A10"/>
    <w:rsid w:val="00BA09D8"/>
    <w:rsid w:val="00BA3E70"/>
    <w:rsid w:val="00BA591C"/>
    <w:rsid w:val="00BB044B"/>
    <w:rsid w:val="00BB335A"/>
    <w:rsid w:val="00BB4901"/>
    <w:rsid w:val="00BB4BF6"/>
    <w:rsid w:val="00BC179E"/>
    <w:rsid w:val="00BC1CAA"/>
    <w:rsid w:val="00BC3BC8"/>
    <w:rsid w:val="00BD0E3A"/>
    <w:rsid w:val="00BD1D30"/>
    <w:rsid w:val="00BE08F8"/>
    <w:rsid w:val="00BE4718"/>
    <w:rsid w:val="00BF368B"/>
    <w:rsid w:val="00BF43D4"/>
    <w:rsid w:val="00C06F21"/>
    <w:rsid w:val="00C10304"/>
    <w:rsid w:val="00C2023D"/>
    <w:rsid w:val="00C225D6"/>
    <w:rsid w:val="00C265BF"/>
    <w:rsid w:val="00C31665"/>
    <w:rsid w:val="00C32391"/>
    <w:rsid w:val="00C34918"/>
    <w:rsid w:val="00C35822"/>
    <w:rsid w:val="00C41B11"/>
    <w:rsid w:val="00C4307B"/>
    <w:rsid w:val="00C47759"/>
    <w:rsid w:val="00C54251"/>
    <w:rsid w:val="00C54396"/>
    <w:rsid w:val="00C67F14"/>
    <w:rsid w:val="00C72849"/>
    <w:rsid w:val="00C73C1B"/>
    <w:rsid w:val="00C82C23"/>
    <w:rsid w:val="00C92CBB"/>
    <w:rsid w:val="00C93AAC"/>
    <w:rsid w:val="00C9471C"/>
    <w:rsid w:val="00C9590F"/>
    <w:rsid w:val="00C9621F"/>
    <w:rsid w:val="00CA4CF5"/>
    <w:rsid w:val="00CC314B"/>
    <w:rsid w:val="00CC3485"/>
    <w:rsid w:val="00CC5FC2"/>
    <w:rsid w:val="00CC6AF1"/>
    <w:rsid w:val="00CC74E4"/>
    <w:rsid w:val="00CD2E01"/>
    <w:rsid w:val="00CD47C9"/>
    <w:rsid w:val="00CD4E7B"/>
    <w:rsid w:val="00CD51E5"/>
    <w:rsid w:val="00CD65B0"/>
    <w:rsid w:val="00CE138A"/>
    <w:rsid w:val="00CE1805"/>
    <w:rsid w:val="00CF2FA3"/>
    <w:rsid w:val="00CF3897"/>
    <w:rsid w:val="00D0331A"/>
    <w:rsid w:val="00D13080"/>
    <w:rsid w:val="00D206DF"/>
    <w:rsid w:val="00D22F6D"/>
    <w:rsid w:val="00D27C57"/>
    <w:rsid w:val="00D31598"/>
    <w:rsid w:val="00D33F4F"/>
    <w:rsid w:val="00D371A9"/>
    <w:rsid w:val="00D37D85"/>
    <w:rsid w:val="00D37EB1"/>
    <w:rsid w:val="00D43B5A"/>
    <w:rsid w:val="00D52667"/>
    <w:rsid w:val="00D727C1"/>
    <w:rsid w:val="00D7433A"/>
    <w:rsid w:val="00D82351"/>
    <w:rsid w:val="00D858B3"/>
    <w:rsid w:val="00D941ED"/>
    <w:rsid w:val="00D97342"/>
    <w:rsid w:val="00DA0D67"/>
    <w:rsid w:val="00DA5F5F"/>
    <w:rsid w:val="00DB3719"/>
    <w:rsid w:val="00DC4AEC"/>
    <w:rsid w:val="00DC75D9"/>
    <w:rsid w:val="00DD23D7"/>
    <w:rsid w:val="00DD3786"/>
    <w:rsid w:val="00DE1B43"/>
    <w:rsid w:val="00DE3AC2"/>
    <w:rsid w:val="00DE6192"/>
    <w:rsid w:val="00DE770B"/>
    <w:rsid w:val="00DF5071"/>
    <w:rsid w:val="00DF625B"/>
    <w:rsid w:val="00E009F6"/>
    <w:rsid w:val="00E014CD"/>
    <w:rsid w:val="00E07410"/>
    <w:rsid w:val="00E07435"/>
    <w:rsid w:val="00E1757F"/>
    <w:rsid w:val="00E20046"/>
    <w:rsid w:val="00E21E7B"/>
    <w:rsid w:val="00E25378"/>
    <w:rsid w:val="00E42160"/>
    <w:rsid w:val="00E4325C"/>
    <w:rsid w:val="00E475CC"/>
    <w:rsid w:val="00E52FA8"/>
    <w:rsid w:val="00E74876"/>
    <w:rsid w:val="00E759A1"/>
    <w:rsid w:val="00E7782E"/>
    <w:rsid w:val="00E8063B"/>
    <w:rsid w:val="00E83636"/>
    <w:rsid w:val="00E84D36"/>
    <w:rsid w:val="00E922B5"/>
    <w:rsid w:val="00E93DEA"/>
    <w:rsid w:val="00E949DD"/>
    <w:rsid w:val="00E95091"/>
    <w:rsid w:val="00E9556A"/>
    <w:rsid w:val="00EA117E"/>
    <w:rsid w:val="00EA386D"/>
    <w:rsid w:val="00EA7D66"/>
    <w:rsid w:val="00EB0430"/>
    <w:rsid w:val="00EB07CA"/>
    <w:rsid w:val="00EC2C07"/>
    <w:rsid w:val="00ED0E42"/>
    <w:rsid w:val="00EE18A4"/>
    <w:rsid w:val="00EE551B"/>
    <w:rsid w:val="00EE6BEB"/>
    <w:rsid w:val="00EF5244"/>
    <w:rsid w:val="00EF6AC8"/>
    <w:rsid w:val="00F11D01"/>
    <w:rsid w:val="00F150C3"/>
    <w:rsid w:val="00F1605D"/>
    <w:rsid w:val="00F2047B"/>
    <w:rsid w:val="00F31871"/>
    <w:rsid w:val="00F31E3B"/>
    <w:rsid w:val="00F3204F"/>
    <w:rsid w:val="00F3273C"/>
    <w:rsid w:val="00F345C7"/>
    <w:rsid w:val="00F34FCE"/>
    <w:rsid w:val="00F3705E"/>
    <w:rsid w:val="00F42380"/>
    <w:rsid w:val="00F5392B"/>
    <w:rsid w:val="00F6703A"/>
    <w:rsid w:val="00F70D76"/>
    <w:rsid w:val="00F77F2C"/>
    <w:rsid w:val="00F90C43"/>
    <w:rsid w:val="00F92AC6"/>
    <w:rsid w:val="00FA0908"/>
    <w:rsid w:val="00FA3CC4"/>
    <w:rsid w:val="00FA415E"/>
    <w:rsid w:val="00FA4345"/>
    <w:rsid w:val="00FA58B3"/>
    <w:rsid w:val="00FA66A8"/>
    <w:rsid w:val="00FA7EEE"/>
    <w:rsid w:val="00FB27F1"/>
    <w:rsid w:val="00FB35F2"/>
    <w:rsid w:val="00FB7952"/>
    <w:rsid w:val="00FC1E32"/>
    <w:rsid w:val="00FD7F93"/>
    <w:rsid w:val="00FF2BC7"/>
    <w:rsid w:val="00FF4F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2A947"/>
  <w15:docId w15:val="{FCEA4CB1-333E-4E32-BB12-06F185D8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edium Grid 1 - Accent 21,Strip,H&amp;P List Paragraph,2,Syle 1,Normal bullet 2,Bullet list,Saistīto dokumentu saraksts,Virsraksti,PPS_Bullet,List Paragraph1,Numurets,Colorful List - Accent 12,Body,Text,Macro,Plain,Dot pt,List Paragraph2"/>
    <w:basedOn w:val="Normal"/>
    <w:link w:val="ListParagraphChar"/>
    <w:uiPriority w:val="34"/>
    <w:qFormat/>
    <w:rsid w:val="002879DF"/>
    <w:pPr>
      <w:ind w:left="720"/>
      <w:contextualSpacing/>
    </w:pPr>
  </w:style>
  <w:style w:type="paragraph" w:styleId="BalloonText">
    <w:name w:val="Balloon Text"/>
    <w:basedOn w:val="Normal"/>
    <w:link w:val="BalloonTextChar"/>
    <w:uiPriority w:val="99"/>
    <w:semiHidden/>
    <w:unhideWhenUsed/>
    <w:rsid w:val="00D941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1ED"/>
    <w:rPr>
      <w:rFonts w:ascii="Tahoma" w:hAnsi="Tahoma" w:cs="Tahoma"/>
      <w:noProof/>
      <w:sz w:val="16"/>
      <w:szCs w:val="16"/>
    </w:rPr>
  </w:style>
  <w:style w:type="paragraph" w:customStyle="1" w:styleId="Default">
    <w:name w:val="Default"/>
    <w:basedOn w:val="Normal"/>
    <w:rsid w:val="004407B3"/>
    <w:pPr>
      <w:autoSpaceDE w:val="0"/>
      <w:spacing w:after="0"/>
      <w:textAlignment w:val="auto"/>
    </w:pPr>
    <w:rPr>
      <w:rFonts w:eastAsiaTheme="minorHAnsi" w:cs="Calibri"/>
      <w:color w:val="000000"/>
      <w:sz w:val="24"/>
      <w:szCs w:val="24"/>
      <w:lang w:eastAsia="lv-LV"/>
    </w:rPr>
  </w:style>
  <w:style w:type="character" w:styleId="CommentReference">
    <w:name w:val="annotation reference"/>
    <w:basedOn w:val="DefaultParagraphFont"/>
    <w:uiPriority w:val="99"/>
    <w:semiHidden/>
    <w:unhideWhenUsed/>
    <w:rsid w:val="00740B12"/>
    <w:rPr>
      <w:sz w:val="16"/>
      <w:szCs w:val="16"/>
    </w:rPr>
  </w:style>
  <w:style w:type="paragraph" w:styleId="CommentText">
    <w:name w:val="annotation text"/>
    <w:basedOn w:val="Normal"/>
    <w:link w:val="CommentTextChar"/>
    <w:uiPriority w:val="99"/>
    <w:semiHidden/>
    <w:unhideWhenUsed/>
    <w:rsid w:val="00740B12"/>
    <w:rPr>
      <w:sz w:val="20"/>
      <w:szCs w:val="20"/>
    </w:rPr>
  </w:style>
  <w:style w:type="character" w:customStyle="1" w:styleId="CommentTextChar">
    <w:name w:val="Comment Text Char"/>
    <w:basedOn w:val="DefaultParagraphFont"/>
    <w:link w:val="CommentText"/>
    <w:uiPriority w:val="99"/>
    <w:semiHidden/>
    <w:rsid w:val="00740B12"/>
    <w:rPr>
      <w:noProof/>
      <w:sz w:val="20"/>
      <w:szCs w:val="20"/>
    </w:rPr>
  </w:style>
  <w:style w:type="paragraph" w:styleId="CommentSubject">
    <w:name w:val="annotation subject"/>
    <w:basedOn w:val="CommentText"/>
    <w:next w:val="CommentText"/>
    <w:link w:val="CommentSubjectChar"/>
    <w:uiPriority w:val="99"/>
    <w:semiHidden/>
    <w:unhideWhenUsed/>
    <w:rsid w:val="00740B12"/>
    <w:rPr>
      <w:b/>
      <w:bCs/>
    </w:rPr>
  </w:style>
  <w:style w:type="character" w:customStyle="1" w:styleId="CommentSubjectChar">
    <w:name w:val="Comment Subject Char"/>
    <w:basedOn w:val="CommentTextChar"/>
    <w:link w:val="CommentSubject"/>
    <w:uiPriority w:val="99"/>
    <w:semiHidden/>
    <w:rsid w:val="00740B12"/>
    <w:rPr>
      <w:b/>
      <w:bCs/>
      <w:noProof/>
      <w:sz w:val="20"/>
      <w:szCs w:val="20"/>
    </w:rPr>
  </w:style>
  <w:style w:type="paragraph" w:styleId="Revision">
    <w:name w:val="Revision"/>
    <w:hidden/>
    <w:uiPriority w:val="99"/>
    <w:semiHidden/>
    <w:rsid w:val="00E07410"/>
    <w:pPr>
      <w:autoSpaceDN/>
      <w:spacing w:after="0"/>
      <w:textAlignment w:val="auto"/>
    </w:pPr>
  </w:style>
  <w:style w:type="character" w:styleId="PlaceholderText">
    <w:name w:val="Placeholder Text"/>
    <w:basedOn w:val="DefaultParagraphFont"/>
    <w:uiPriority w:val="99"/>
    <w:semiHidden/>
    <w:rsid w:val="00A66BA1"/>
    <w:rPr>
      <w:color w:val="666666"/>
    </w:rPr>
  </w:style>
  <w:style w:type="character" w:styleId="Hyperlink">
    <w:name w:val="Hyperlink"/>
    <w:basedOn w:val="DefaultParagraphFont"/>
    <w:uiPriority w:val="99"/>
    <w:unhideWhenUsed/>
    <w:rsid w:val="00AF5300"/>
    <w:rPr>
      <w:color w:val="0000FF" w:themeColor="hyperlink"/>
      <w:u w:val="single"/>
    </w:rPr>
  </w:style>
  <w:style w:type="character" w:styleId="UnresolvedMention">
    <w:name w:val="Unresolved Mention"/>
    <w:basedOn w:val="DefaultParagraphFont"/>
    <w:uiPriority w:val="99"/>
    <w:semiHidden/>
    <w:unhideWhenUsed/>
    <w:rsid w:val="00AF5300"/>
    <w:rPr>
      <w:color w:val="605E5C"/>
      <w:shd w:val="clear" w:color="auto" w:fill="E1DFDD"/>
    </w:rPr>
  </w:style>
  <w:style w:type="character" w:customStyle="1" w:styleId="ListParagraphChar">
    <w:name w:val="List Paragraph Char"/>
    <w:aliases w:val="Medium Grid 1 - Accent 21 Char,Strip Char,H&amp;P List Paragraph Char,2 Char,Syle 1 Char,Normal bullet 2 Char,Bullet list Char,Saistīto dokumentu saraksts Char,Virsraksti Char,PPS_Bullet Char,List Paragraph1 Char,Numurets Char,Body Char"/>
    <w:link w:val="ListParagraph"/>
    <w:uiPriority w:val="34"/>
    <w:qFormat/>
    <w:locked/>
    <w:rsid w:val="00BB044B"/>
  </w:style>
  <w:style w:type="paragraph" w:styleId="Header">
    <w:name w:val="header"/>
    <w:basedOn w:val="Normal"/>
    <w:link w:val="HeaderChar"/>
    <w:uiPriority w:val="99"/>
    <w:unhideWhenUsed/>
    <w:rsid w:val="0036431D"/>
    <w:pPr>
      <w:tabs>
        <w:tab w:val="center" w:pos="4153"/>
        <w:tab w:val="right" w:pos="8306"/>
      </w:tabs>
      <w:spacing w:after="0"/>
    </w:pPr>
  </w:style>
  <w:style w:type="character" w:customStyle="1" w:styleId="HeaderChar">
    <w:name w:val="Header Char"/>
    <w:basedOn w:val="DefaultParagraphFont"/>
    <w:link w:val="Header"/>
    <w:uiPriority w:val="99"/>
    <w:rsid w:val="0036431D"/>
  </w:style>
  <w:style w:type="paragraph" w:styleId="Footer">
    <w:name w:val="footer"/>
    <w:basedOn w:val="Normal"/>
    <w:link w:val="FooterChar"/>
    <w:uiPriority w:val="99"/>
    <w:unhideWhenUsed/>
    <w:rsid w:val="0036431D"/>
    <w:pPr>
      <w:tabs>
        <w:tab w:val="center" w:pos="4153"/>
        <w:tab w:val="right" w:pos="8306"/>
      </w:tabs>
      <w:spacing w:after="0"/>
    </w:pPr>
  </w:style>
  <w:style w:type="character" w:customStyle="1" w:styleId="FooterChar">
    <w:name w:val="Footer Char"/>
    <w:basedOn w:val="DefaultParagraphFont"/>
    <w:link w:val="Footer"/>
    <w:uiPriority w:val="99"/>
    <w:rsid w:val="00364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2399">
      <w:bodyDiv w:val="1"/>
      <w:marLeft w:val="0"/>
      <w:marRight w:val="0"/>
      <w:marTop w:val="0"/>
      <w:marBottom w:val="0"/>
      <w:divBdr>
        <w:top w:val="none" w:sz="0" w:space="0" w:color="auto"/>
        <w:left w:val="none" w:sz="0" w:space="0" w:color="auto"/>
        <w:bottom w:val="none" w:sz="0" w:space="0" w:color="auto"/>
        <w:right w:val="none" w:sz="0" w:space="0" w:color="auto"/>
      </w:divBdr>
    </w:div>
    <w:div w:id="100270619">
      <w:bodyDiv w:val="1"/>
      <w:marLeft w:val="0"/>
      <w:marRight w:val="0"/>
      <w:marTop w:val="0"/>
      <w:marBottom w:val="0"/>
      <w:divBdr>
        <w:top w:val="none" w:sz="0" w:space="0" w:color="auto"/>
        <w:left w:val="none" w:sz="0" w:space="0" w:color="auto"/>
        <w:bottom w:val="none" w:sz="0" w:space="0" w:color="auto"/>
        <w:right w:val="none" w:sz="0" w:space="0" w:color="auto"/>
      </w:divBdr>
      <w:divsChild>
        <w:div w:id="362479646">
          <w:marLeft w:val="3000"/>
          <w:marRight w:val="0"/>
          <w:marTop w:val="0"/>
          <w:marBottom w:val="0"/>
          <w:divBdr>
            <w:top w:val="none" w:sz="0" w:space="0" w:color="auto"/>
            <w:left w:val="none" w:sz="0" w:space="0" w:color="auto"/>
            <w:bottom w:val="none" w:sz="0" w:space="0" w:color="auto"/>
            <w:right w:val="none" w:sz="0" w:space="0" w:color="auto"/>
          </w:divBdr>
        </w:div>
        <w:div w:id="460073066">
          <w:marLeft w:val="0"/>
          <w:marRight w:val="0"/>
          <w:marTop w:val="0"/>
          <w:marBottom w:val="0"/>
          <w:divBdr>
            <w:top w:val="none" w:sz="0" w:space="0" w:color="auto"/>
            <w:left w:val="none" w:sz="0" w:space="0" w:color="auto"/>
            <w:bottom w:val="none" w:sz="0" w:space="0" w:color="auto"/>
            <w:right w:val="none" w:sz="0" w:space="0" w:color="auto"/>
          </w:divBdr>
          <w:divsChild>
            <w:div w:id="1503739979">
              <w:marLeft w:val="0"/>
              <w:marRight w:val="0"/>
              <w:marTop w:val="0"/>
              <w:marBottom w:val="0"/>
              <w:divBdr>
                <w:top w:val="none" w:sz="0" w:space="0" w:color="auto"/>
                <w:left w:val="none" w:sz="0" w:space="0" w:color="auto"/>
                <w:bottom w:val="none" w:sz="0" w:space="0" w:color="auto"/>
                <w:right w:val="none" w:sz="0" w:space="0" w:color="auto"/>
              </w:divBdr>
              <w:divsChild>
                <w:div w:id="545456874">
                  <w:marLeft w:val="0"/>
                  <w:marRight w:val="0"/>
                  <w:marTop w:val="0"/>
                  <w:marBottom w:val="0"/>
                  <w:divBdr>
                    <w:top w:val="none" w:sz="0" w:space="0" w:color="auto"/>
                    <w:left w:val="none" w:sz="0" w:space="0" w:color="auto"/>
                    <w:bottom w:val="none" w:sz="0" w:space="0" w:color="auto"/>
                    <w:right w:val="none" w:sz="0" w:space="0" w:color="auto"/>
                  </w:divBdr>
                  <w:divsChild>
                    <w:div w:id="3507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214805">
      <w:bodyDiv w:val="1"/>
      <w:marLeft w:val="0"/>
      <w:marRight w:val="0"/>
      <w:marTop w:val="0"/>
      <w:marBottom w:val="0"/>
      <w:divBdr>
        <w:top w:val="none" w:sz="0" w:space="0" w:color="auto"/>
        <w:left w:val="none" w:sz="0" w:space="0" w:color="auto"/>
        <w:bottom w:val="none" w:sz="0" w:space="0" w:color="auto"/>
        <w:right w:val="none" w:sz="0" w:space="0" w:color="auto"/>
      </w:divBdr>
    </w:div>
    <w:div w:id="737437860">
      <w:bodyDiv w:val="1"/>
      <w:marLeft w:val="0"/>
      <w:marRight w:val="0"/>
      <w:marTop w:val="0"/>
      <w:marBottom w:val="0"/>
      <w:divBdr>
        <w:top w:val="none" w:sz="0" w:space="0" w:color="auto"/>
        <w:left w:val="none" w:sz="0" w:space="0" w:color="auto"/>
        <w:bottom w:val="none" w:sz="0" w:space="0" w:color="auto"/>
        <w:right w:val="none" w:sz="0" w:space="0" w:color="auto"/>
      </w:divBdr>
    </w:div>
    <w:div w:id="955143352">
      <w:bodyDiv w:val="1"/>
      <w:marLeft w:val="0"/>
      <w:marRight w:val="0"/>
      <w:marTop w:val="0"/>
      <w:marBottom w:val="0"/>
      <w:divBdr>
        <w:top w:val="none" w:sz="0" w:space="0" w:color="auto"/>
        <w:left w:val="none" w:sz="0" w:space="0" w:color="auto"/>
        <w:bottom w:val="none" w:sz="0" w:space="0" w:color="auto"/>
        <w:right w:val="none" w:sz="0" w:space="0" w:color="auto"/>
      </w:divBdr>
      <w:divsChild>
        <w:div w:id="1791241334">
          <w:marLeft w:val="0"/>
          <w:marRight w:val="0"/>
          <w:marTop w:val="0"/>
          <w:marBottom w:val="0"/>
          <w:divBdr>
            <w:top w:val="none" w:sz="0" w:space="0" w:color="auto"/>
            <w:left w:val="none" w:sz="0" w:space="0" w:color="auto"/>
            <w:bottom w:val="none" w:sz="0" w:space="0" w:color="auto"/>
            <w:right w:val="none" w:sz="0" w:space="0" w:color="auto"/>
          </w:divBdr>
          <w:divsChild>
            <w:div w:id="16474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5255">
      <w:bodyDiv w:val="1"/>
      <w:marLeft w:val="0"/>
      <w:marRight w:val="0"/>
      <w:marTop w:val="0"/>
      <w:marBottom w:val="0"/>
      <w:divBdr>
        <w:top w:val="none" w:sz="0" w:space="0" w:color="auto"/>
        <w:left w:val="none" w:sz="0" w:space="0" w:color="auto"/>
        <w:bottom w:val="none" w:sz="0" w:space="0" w:color="auto"/>
        <w:right w:val="none" w:sz="0" w:space="0" w:color="auto"/>
      </w:divBdr>
    </w:div>
    <w:div w:id="1149901716">
      <w:bodyDiv w:val="1"/>
      <w:marLeft w:val="0"/>
      <w:marRight w:val="0"/>
      <w:marTop w:val="0"/>
      <w:marBottom w:val="0"/>
      <w:divBdr>
        <w:top w:val="none" w:sz="0" w:space="0" w:color="auto"/>
        <w:left w:val="none" w:sz="0" w:space="0" w:color="auto"/>
        <w:bottom w:val="none" w:sz="0" w:space="0" w:color="auto"/>
        <w:right w:val="none" w:sz="0" w:space="0" w:color="auto"/>
      </w:divBdr>
      <w:divsChild>
        <w:div w:id="2071267179">
          <w:marLeft w:val="3000"/>
          <w:marRight w:val="0"/>
          <w:marTop w:val="0"/>
          <w:marBottom w:val="0"/>
          <w:divBdr>
            <w:top w:val="none" w:sz="0" w:space="0" w:color="auto"/>
            <w:left w:val="none" w:sz="0" w:space="0" w:color="auto"/>
            <w:bottom w:val="none" w:sz="0" w:space="0" w:color="auto"/>
            <w:right w:val="none" w:sz="0" w:space="0" w:color="auto"/>
          </w:divBdr>
        </w:div>
        <w:div w:id="688334038">
          <w:marLeft w:val="0"/>
          <w:marRight w:val="0"/>
          <w:marTop w:val="0"/>
          <w:marBottom w:val="0"/>
          <w:divBdr>
            <w:top w:val="none" w:sz="0" w:space="0" w:color="auto"/>
            <w:left w:val="none" w:sz="0" w:space="0" w:color="auto"/>
            <w:bottom w:val="none" w:sz="0" w:space="0" w:color="auto"/>
            <w:right w:val="none" w:sz="0" w:space="0" w:color="auto"/>
          </w:divBdr>
          <w:divsChild>
            <w:div w:id="1669945902">
              <w:marLeft w:val="0"/>
              <w:marRight w:val="0"/>
              <w:marTop w:val="0"/>
              <w:marBottom w:val="0"/>
              <w:divBdr>
                <w:top w:val="none" w:sz="0" w:space="0" w:color="auto"/>
                <w:left w:val="none" w:sz="0" w:space="0" w:color="auto"/>
                <w:bottom w:val="none" w:sz="0" w:space="0" w:color="auto"/>
                <w:right w:val="none" w:sz="0" w:space="0" w:color="auto"/>
              </w:divBdr>
              <w:divsChild>
                <w:div w:id="2004116590">
                  <w:marLeft w:val="0"/>
                  <w:marRight w:val="0"/>
                  <w:marTop w:val="0"/>
                  <w:marBottom w:val="0"/>
                  <w:divBdr>
                    <w:top w:val="none" w:sz="0" w:space="0" w:color="auto"/>
                    <w:left w:val="none" w:sz="0" w:space="0" w:color="auto"/>
                    <w:bottom w:val="none" w:sz="0" w:space="0" w:color="auto"/>
                    <w:right w:val="none" w:sz="0" w:space="0" w:color="auto"/>
                  </w:divBdr>
                  <w:divsChild>
                    <w:div w:id="8023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7433">
      <w:bodyDiv w:val="1"/>
      <w:marLeft w:val="0"/>
      <w:marRight w:val="0"/>
      <w:marTop w:val="0"/>
      <w:marBottom w:val="0"/>
      <w:divBdr>
        <w:top w:val="none" w:sz="0" w:space="0" w:color="auto"/>
        <w:left w:val="none" w:sz="0" w:space="0" w:color="auto"/>
        <w:bottom w:val="none" w:sz="0" w:space="0" w:color="auto"/>
        <w:right w:val="none" w:sz="0" w:space="0" w:color="auto"/>
      </w:divBdr>
      <w:divsChild>
        <w:div w:id="529030448">
          <w:marLeft w:val="3000"/>
          <w:marRight w:val="0"/>
          <w:marTop w:val="0"/>
          <w:marBottom w:val="0"/>
          <w:divBdr>
            <w:top w:val="none" w:sz="0" w:space="0" w:color="auto"/>
            <w:left w:val="none" w:sz="0" w:space="0" w:color="auto"/>
            <w:bottom w:val="none" w:sz="0" w:space="0" w:color="auto"/>
            <w:right w:val="none" w:sz="0" w:space="0" w:color="auto"/>
          </w:divBdr>
        </w:div>
        <w:div w:id="342174278">
          <w:marLeft w:val="0"/>
          <w:marRight w:val="0"/>
          <w:marTop w:val="0"/>
          <w:marBottom w:val="0"/>
          <w:divBdr>
            <w:top w:val="none" w:sz="0" w:space="0" w:color="auto"/>
            <w:left w:val="none" w:sz="0" w:space="0" w:color="auto"/>
            <w:bottom w:val="none" w:sz="0" w:space="0" w:color="auto"/>
            <w:right w:val="none" w:sz="0" w:space="0" w:color="auto"/>
          </w:divBdr>
          <w:divsChild>
            <w:div w:id="1567229736">
              <w:marLeft w:val="0"/>
              <w:marRight w:val="0"/>
              <w:marTop w:val="0"/>
              <w:marBottom w:val="0"/>
              <w:divBdr>
                <w:top w:val="none" w:sz="0" w:space="0" w:color="auto"/>
                <w:left w:val="none" w:sz="0" w:space="0" w:color="auto"/>
                <w:bottom w:val="none" w:sz="0" w:space="0" w:color="auto"/>
                <w:right w:val="none" w:sz="0" w:space="0" w:color="auto"/>
              </w:divBdr>
              <w:divsChild>
                <w:div w:id="1375693010">
                  <w:marLeft w:val="0"/>
                  <w:marRight w:val="0"/>
                  <w:marTop w:val="0"/>
                  <w:marBottom w:val="0"/>
                  <w:divBdr>
                    <w:top w:val="none" w:sz="0" w:space="0" w:color="auto"/>
                    <w:left w:val="none" w:sz="0" w:space="0" w:color="auto"/>
                    <w:bottom w:val="none" w:sz="0" w:space="0" w:color="auto"/>
                    <w:right w:val="none" w:sz="0" w:space="0" w:color="auto"/>
                  </w:divBdr>
                  <w:divsChild>
                    <w:div w:id="29992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29195">
      <w:bodyDiv w:val="1"/>
      <w:marLeft w:val="0"/>
      <w:marRight w:val="0"/>
      <w:marTop w:val="0"/>
      <w:marBottom w:val="0"/>
      <w:divBdr>
        <w:top w:val="none" w:sz="0" w:space="0" w:color="auto"/>
        <w:left w:val="none" w:sz="0" w:space="0" w:color="auto"/>
        <w:bottom w:val="none" w:sz="0" w:space="0" w:color="auto"/>
        <w:right w:val="none" w:sz="0" w:space="0" w:color="auto"/>
      </w:divBdr>
      <w:divsChild>
        <w:div w:id="761294651">
          <w:marLeft w:val="3000"/>
          <w:marRight w:val="0"/>
          <w:marTop w:val="0"/>
          <w:marBottom w:val="0"/>
          <w:divBdr>
            <w:top w:val="none" w:sz="0" w:space="0" w:color="auto"/>
            <w:left w:val="none" w:sz="0" w:space="0" w:color="auto"/>
            <w:bottom w:val="none" w:sz="0" w:space="0" w:color="auto"/>
            <w:right w:val="none" w:sz="0" w:space="0" w:color="auto"/>
          </w:divBdr>
        </w:div>
        <w:div w:id="1334185547">
          <w:marLeft w:val="0"/>
          <w:marRight w:val="0"/>
          <w:marTop w:val="0"/>
          <w:marBottom w:val="0"/>
          <w:divBdr>
            <w:top w:val="none" w:sz="0" w:space="0" w:color="auto"/>
            <w:left w:val="none" w:sz="0" w:space="0" w:color="auto"/>
            <w:bottom w:val="none" w:sz="0" w:space="0" w:color="auto"/>
            <w:right w:val="none" w:sz="0" w:space="0" w:color="auto"/>
          </w:divBdr>
          <w:divsChild>
            <w:div w:id="1734280554">
              <w:marLeft w:val="0"/>
              <w:marRight w:val="0"/>
              <w:marTop w:val="0"/>
              <w:marBottom w:val="0"/>
              <w:divBdr>
                <w:top w:val="none" w:sz="0" w:space="0" w:color="auto"/>
                <w:left w:val="none" w:sz="0" w:space="0" w:color="auto"/>
                <w:bottom w:val="none" w:sz="0" w:space="0" w:color="auto"/>
                <w:right w:val="none" w:sz="0" w:space="0" w:color="auto"/>
              </w:divBdr>
              <w:divsChild>
                <w:div w:id="1159809439">
                  <w:marLeft w:val="0"/>
                  <w:marRight w:val="0"/>
                  <w:marTop w:val="0"/>
                  <w:marBottom w:val="0"/>
                  <w:divBdr>
                    <w:top w:val="none" w:sz="0" w:space="0" w:color="auto"/>
                    <w:left w:val="none" w:sz="0" w:space="0" w:color="auto"/>
                    <w:bottom w:val="none" w:sz="0" w:space="0" w:color="auto"/>
                    <w:right w:val="none" w:sz="0" w:space="0" w:color="auto"/>
                  </w:divBdr>
                  <w:divsChild>
                    <w:div w:id="16679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1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itrijs.dubins@daugavpil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80DB-A36C-45E5-8B94-7E5C5E82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5</Pages>
  <Words>9369</Words>
  <Characters>5341</Characters>
  <Application>Microsoft Office Word</Application>
  <DocSecurity>0</DocSecurity>
  <Lines>44</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Daugavpils Pasvaldiba</cp:lastModifiedBy>
  <cp:revision>310</cp:revision>
  <cp:lastPrinted>2026-07-16T05:41:00Z</cp:lastPrinted>
  <dcterms:created xsi:type="dcterms:W3CDTF">2026-02-18T15:14:00Z</dcterms:created>
  <dcterms:modified xsi:type="dcterms:W3CDTF">2026-07-31T06:03:00Z</dcterms:modified>
</cp:coreProperties>
</file>