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B0CEC" w14:textId="10920F4E" w:rsidR="003354E5" w:rsidRPr="00897612" w:rsidRDefault="006F4935" w:rsidP="006F4935">
      <w:pPr>
        <w:tabs>
          <w:tab w:val="center" w:pos="4153"/>
          <w:tab w:val="right" w:pos="8306"/>
        </w:tabs>
        <w:spacing w:after="0" w:line="240" w:lineRule="auto"/>
        <w:ind w:right="-15"/>
        <w:rPr>
          <w:rFonts w:ascii="Times New Roman" w:eastAsia="Times New Roman" w:hAnsi="Times New Roman" w:cs="Times New Roman"/>
          <w:kern w:val="0"/>
          <w:sz w:val="24"/>
          <w:szCs w:val="20"/>
          <w14:ligatures w14:val="none"/>
        </w:rPr>
      </w:pPr>
      <w:r w:rsidRPr="00897612">
        <w:rPr>
          <w:rFonts w:ascii="Times New Roman" w:hAnsi="Times New Roman" w:cs="Times New Roman"/>
          <w:noProof/>
          <w:lang w:eastAsia="lv-LV"/>
        </w:rPr>
        <w:drawing>
          <wp:anchor distT="0" distB="0" distL="0" distR="0" simplePos="0" relativeHeight="251659264" behindDoc="0" locked="0" layoutInCell="1" allowOverlap="1" wp14:anchorId="4E61DEC1" wp14:editId="45297D24">
            <wp:simplePos x="0" y="0"/>
            <wp:positionH relativeFrom="column">
              <wp:posOffset>2743200</wp:posOffset>
            </wp:positionH>
            <wp:positionV relativeFrom="paragraph">
              <wp:posOffset>0</wp:posOffset>
            </wp:positionV>
            <wp:extent cx="685165" cy="819785"/>
            <wp:effectExtent l="0" t="0" r="0" b="0"/>
            <wp:wrapSquare wrapText="largest"/>
            <wp:docPr id="2" name="Attēls 2" descr="Attēls, kurā ir skečs, balt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skečs, balts, simbols, raksts&#10;&#10;Apraksts ģenerēts automātisk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165" cy="8197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W w:w="0" w:type="auto"/>
        <w:tblInd w:w="29" w:type="dxa"/>
        <w:tblLayout w:type="fixed"/>
        <w:tblCellMar>
          <w:top w:w="29" w:type="dxa"/>
          <w:left w:w="29" w:type="dxa"/>
          <w:bottom w:w="29" w:type="dxa"/>
          <w:right w:w="29" w:type="dxa"/>
        </w:tblCellMar>
        <w:tblLook w:val="0000" w:firstRow="0" w:lastRow="0" w:firstColumn="0" w:lastColumn="0" w:noHBand="0" w:noVBand="0"/>
      </w:tblPr>
      <w:tblGrid>
        <w:gridCol w:w="9651"/>
      </w:tblGrid>
      <w:tr w:rsidR="003354E5" w:rsidRPr="00897612" w14:paraId="0486A5F4" w14:textId="77777777" w:rsidTr="00534899">
        <w:tc>
          <w:tcPr>
            <w:tcW w:w="9651" w:type="dxa"/>
          </w:tcPr>
          <w:p w14:paraId="0A2B6A5E" w14:textId="77777777" w:rsidR="003354E5" w:rsidRPr="00897612" w:rsidRDefault="003354E5" w:rsidP="003354E5">
            <w:pPr>
              <w:widowControl w:val="0"/>
              <w:suppressLineNumbers/>
              <w:suppressAutoHyphens/>
              <w:snapToGrid w:val="0"/>
              <w:spacing w:after="0" w:line="240" w:lineRule="auto"/>
              <w:ind w:right="180"/>
              <w:jc w:val="center"/>
              <w:rPr>
                <w:rFonts w:ascii="Times New Roman" w:eastAsia="Arial" w:hAnsi="Times New Roman" w:cs="Times New Roman"/>
                <w:b/>
                <w:bCs/>
                <w:kern w:val="1"/>
                <w:sz w:val="24"/>
                <w:szCs w:val="24"/>
                <w:lang w:eastAsia="lv-LV"/>
                <w14:ligatures w14:val="none"/>
              </w:rPr>
            </w:pPr>
            <w:r w:rsidRPr="00897612">
              <w:rPr>
                <w:rFonts w:ascii="Times New Roman" w:eastAsia="Arial" w:hAnsi="Times New Roman" w:cs="Times New Roman"/>
                <w:b/>
                <w:bCs/>
                <w:kern w:val="1"/>
                <w:sz w:val="24"/>
                <w:szCs w:val="24"/>
                <w:lang w:eastAsia="lv-LV"/>
                <w14:ligatures w14:val="none"/>
              </w:rPr>
              <w:t>Latvijas Republika</w:t>
            </w:r>
          </w:p>
          <w:p w14:paraId="3E9C4734" w14:textId="77777777" w:rsidR="003354E5" w:rsidRPr="00897612" w:rsidRDefault="003354E5" w:rsidP="003354E5">
            <w:pPr>
              <w:widowControl w:val="0"/>
              <w:suppressLineNumbers/>
              <w:suppressAutoHyphens/>
              <w:spacing w:after="0" w:line="240" w:lineRule="auto"/>
              <w:ind w:right="180"/>
              <w:jc w:val="center"/>
              <w:rPr>
                <w:rFonts w:ascii="Times New Roman" w:eastAsia="Arial" w:hAnsi="Times New Roman" w:cs="Times New Roman"/>
                <w:b/>
                <w:bCs/>
                <w:kern w:val="1"/>
                <w:sz w:val="24"/>
                <w:szCs w:val="24"/>
                <w:lang w:eastAsia="lv-LV"/>
                <w14:ligatures w14:val="none"/>
              </w:rPr>
            </w:pPr>
            <w:r w:rsidRPr="00897612">
              <w:rPr>
                <w:rFonts w:ascii="Times New Roman" w:eastAsia="Arial" w:hAnsi="Times New Roman" w:cs="Times New Roman"/>
                <w:b/>
                <w:bCs/>
                <w:kern w:val="1"/>
                <w:sz w:val="24"/>
                <w:szCs w:val="24"/>
                <w:lang w:eastAsia="lv-LV"/>
                <w14:ligatures w14:val="none"/>
              </w:rPr>
              <w:t>VENTSPILS VALSTSPILSĒTAS PAŠVALDĪBAS IESTĀDE</w:t>
            </w:r>
          </w:p>
          <w:p w14:paraId="0C64726E" w14:textId="77777777" w:rsidR="003354E5" w:rsidRPr="00897612" w:rsidRDefault="003354E5" w:rsidP="003354E5">
            <w:pPr>
              <w:widowControl w:val="0"/>
              <w:suppressLineNumbers/>
              <w:suppressAutoHyphens/>
              <w:spacing w:after="0" w:line="240" w:lineRule="auto"/>
              <w:ind w:right="180"/>
              <w:jc w:val="center"/>
              <w:rPr>
                <w:rFonts w:ascii="Times New Roman" w:eastAsia="Arial" w:hAnsi="Times New Roman" w:cs="Times New Roman"/>
                <w:b/>
                <w:bCs/>
                <w:kern w:val="1"/>
                <w:sz w:val="24"/>
                <w:szCs w:val="24"/>
                <w:lang w:eastAsia="lv-LV"/>
                <w14:ligatures w14:val="none"/>
              </w:rPr>
            </w:pPr>
            <w:r w:rsidRPr="00897612">
              <w:rPr>
                <w:rFonts w:ascii="Times New Roman" w:eastAsia="Arial" w:hAnsi="Times New Roman" w:cs="Times New Roman"/>
                <w:b/>
                <w:bCs/>
                <w:kern w:val="1"/>
                <w:sz w:val="24"/>
                <w:szCs w:val="24"/>
                <w:lang w:eastAsia="lv-LV"/>
                <w14:ligatures w14:val="none"/>
              </w:rPr>
              <w:t xml:space="preserve"> “VENTSPILS KOMUNĀLĀ PĀRVALDE”</w:t>
            </w:r>
          </w:p>
        </w:tc>
      </w:tr>
      <w:tr w:rsidR="003354E5" w:rsidRPr="00897612" w14:paraId="5D49C98D" w14:textId="77777777" w:rsidTr="00534899">
        <w:tblPrEx>
          <w:tblCellMar>
            <w:top w:w="55" w:type="dxa"/>
            <w:left w:w="55" w:type="dxa"/>
            <w:bottom w:w="55" w:type="dxa"/>
            <w:right w:w="55" w:type="dxa"/>
          </w:tblCellMar>
        </w:tblPrEx>
        <w:tc>
          <w:tcPr>
            <w:tcW w:w="9651" w:type="dxa"/>
            <w:tcBorders>
              <w:top w:val="single" w:sz="1" w:space="0" w:color="000000"/>
              <w:bottom w:val="single" w:sz="1" w:space="0" w:color="000000"/>
            </w:tcBorders>
            <w:vAlign w:val="center"/>
          </w:tcPr>
          <w:p w14:paraId="3C9939C3" w14:textId="77777777" w:rsidR="003354E5" w:rsidRPr="00897612" w:rsidRDefault="003354E5" w:rsidP="003354E5">
            <w:pPr>
              <w:widowControl w:val="0"/>
              <w:suppressLineNumbers/>
              <w:suppressAutoHyphens/>
              <w:snapToGrid w:val="0"/>
              <w:spacing w:after="0" w:line="240" w:lineRule="auto"/>
              <w:ind w:left="-70" w:right="185"/>
              <w:jc w:val="center"/>
              <w:rPr>
                <w:rFonts w:ascii="Times New Roman" w:eastAsia="Arial" w:hAnsi="Times New Roman" w:cs="Times New Roman"/>
                <w:kern w:val="1"/>
                <w:sz w:val="18"/>
                <w:szCs w:val="18"/>
                <w:lang w:eastAsia="lv-LV"/>
                <w14:ligatures w14:val="none"/>
              </w:rPr>
            </w:pPr>
            <w:r w:rsidRPr="00897612">
              <w:rPr>
                <w:rFonts w:ascii="Times New Roman" w:eastAsia="Arial" w:hAnsi="Times New Roman" w:cs="Times New Roman"/>
                <w:kern w:val="1"/>
                <w:sz w:val="18"/>
                <w:szCs w:val="18"/>
                <w:lang w:val="en" w:eastAsia="lv-LV"/>
                <w14:ligatures w14:val="none"/>
              </w:rPr>
              <w:t xml:space="preserve">Reģ.Nr.90000088935, </w:t>
            </w:r>
            <w:r w:rsidRPr="00897612">
              <w:rPr>
                <w:rFonts w:ascii="Times New Roman" w:eastAsia="Arial" w:hAnsi="Times New Roman" w:cs="Times New Roman"/>
                <w:kern w:val="1"/>
                <w:sz w:val="18"/>
                <w:szCs w:val="18"/>
                <w:lang w:eastAsia="lv-LV"/>
                <w14:ligatures w14:val="none"/>
              </w:rPr>
              <w:t>Užavas iela 8, Ventspils, LV</w:t>
            </w:r>
            <w:r w:rsidRPr="00897612">
              <w:rPr>
                <w:rFonts w:ascii="Times New Roman" w:eastAsia="Arial" w:hAnsi="Times New Roman" w:cs="Times New Roman"/>
                <w:kern w:val="1"/>
                <w:sz w:val="18"/>
                <w:szCs w:val="18"/>
                <w:lang w:eastAsia="lv-LV"/>
                <w14:ligatures w14:val="none"/>
              </w:rPr>
              <w:softHyphen/>
              <w:t xml:space="preserve">3601, Latvija, tālr.: 63624269, e-pasts: </w:t>
            </w:r>
            <w:hyperlink r:id="rId9" w:history="1">
              <w:r w:rsidRPr="00897612">
                <w:rPr>
                  <w:rFonts w:ascii="Times New Roman" w:eastAsia="Arial" w:hAnsi="Times New Roman" w:cs="Times New Roman"/>
                  <w:color w:val="0000FF"/>
                  <w:kern w:val="1"/>
                  <w:sz w:val="18"/>
                  <w:szCs w:val="18"/>
                  <w:u w:val="single"/>
                  <w:lang w:eastAsia="lv-LV"/>
                  <w14:ligatures w14:val="none"/>
                </w:rPr>
                <w:t>kom.parvalde@ventspils.lv</w:t>
              </w:r>
            </w:hyperlink>
            <w:r w:rsidRPr="00897612">
              <w:rPr>
                <w:rFonts w:ascii="Times New Roman" w:eastAsia="Arial" w:hAnsi="Times New Roman" w:cs="Times New Roman"/>
                <w:kern w:val="1"/>
                <w:sz w:val="18"/>
                <w:szCs w:val="18"/>
                <w:lang w:eastAsia="lv-LV"/>
                <w14:ligatures w14:val="none"/>
              </w:rPr>
              <w:t xml:space="preserve"> </w:t>
            </w:r>
          </w:p>
        </w:tc>
      </w:tr>
    </w:tbl>
    <w:p w14:paraId="72C60CA6" w14:textId="77777777" w:rsidR="003354E5" w:rsidRPr="00897612" w:rsidRDefault="003354E5" w:rsidP="003354E5">
      <w:pPr>
        <w:spacing w:after="0" w:line="240" w:lineRule="auto"/>
        <w:jc w:val="center"/>
        <w:rPr>
          <w:rFonts w:ascii="Times New Roman" w:eastAsia="Times New Roman" w:hAnsi="Times New Roman" w:cs="Times New Roman"/>
          <w:kern w:val="0"/>
          <w14:ligatures w14:val="none"/>
        </w:rPr>
      </w:pPr>
      <w:r w:rsidRPr="00897612">
        <w:rPr>
          <w:rFonts w:ascii="Times New Roman" w:eastAsia="Times New Roman" w:hAnsi="Times New Roman" w:cs="Times New Roman"/>
          <w:kern w:val="0"/>
          <w14:ligatures w14:val="none"/>
        </w:rPr>
        <w:t>Ventspilī</w:t>
      </w:r>
    </w:p>
    <w:p w14:paraId="32E021C2" w14:textId="77777777" w:rsidR="003354E5" w:rsidRPr="00897612" w:rsidRDefault="003354E5" w:rsidP="003354E5">
      <w:pPr>
        <w:spacing w:after="0" w:line="240" w:lineRule="auto"/>
        <w:jc w:val="center"/>
        <w:rPr>
          <w:rFonts w:ascii="Times New Roman" w:eastAsia="Times New Roman" w:hAnsi="Times New Roman" w:cs="Times New Roman"/>
          <w:kern w:val="0"/>
          <w14:ligatures w14:val="none"/>
        </w:rPr>
      </w:pPr>
    </w:p>
    <w:tbl>
      <w:tblPr>
        <w:tblpPr w:leftFromText="180" w:rightFromText="180" w:vertAnchor="text" w:horzAnchor="margin" w:tblpXSpec="right" w:tblpY="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87"/>
      </w:tblGrid>
      <w:tr w:rsidR="003354E5" w:rsidRPr="00897612" w14:paraId="3B621DB8" w14:textId="77777777" w:rsidTr="00534899">
        <w:trPr>
          <w:trHeight w:val="70"/>
        </w:trPr>
        <w:tc>
          <w:tcPr>
            <w:tcW w:w="3487" w:type="dxa"/>
            <w:tcBorders>
              <w:top w:val="nil"/>
              <w:left w:val="nil"/>
              <w:bottom w:val="nil"/>
              <w:right w:val="nil"/>
            </w:tcBorders>
          </w:tcPr>
          <w:p w14:paraId="5B7BE737" w14:textId="77777777" w:rsidR="003354E5" w:rsidRPr="00897612" w:rsidRDefault="003354E5" w:rsidP="003354E5">
            <w:pPr>
              <w:tabs>
                <w:tab w:val="center" w:pos="4252"/>
                <w:tab w:val="right" w:pos="8504"/>
              </w:tabs>
              <w:spacing w:after="0" w:line="240" w:lineRule="exact"/>
              <w:jc w:val="right"/>
              <w:rPr>
                <w:rFonts w:ascii="Times New Roman" w:eastAsia="Times New Roman" w:hAnsi="Times New Roman" w:cs="Times New Roman"/>
                <w:bCs/>
                <w:i/>
                <w:kern w:val="0"/>
                <w14:ligatures w14:val="none"/>
              </w:rPr>
            </w:pPr>
          </w:p>
        </w:tc>
      </w:tr>
    </w:tbl>
    <w:p w14:paraId="3E1AF589" w14:textId="77777777" w:rsidR="003354E5" w:rsidRPr="00897612" w:rsidRDefault="003354E5" w:rsidP="003354E5">
      <w:pPr>
        <w:spacing w:after="0" w:line="240" w:lineRule="auto"/>
        <w:rPr>
          <w:rFonts w:ascii="Times New Roman" w:eastAsia="Times New Roman" w:hAnsi="Times New Roman" w:cs="Times New Roman"/>
          <w:i/>
          <w:iCs/>
          <w:kern w:val="0"/>
          <w14:ligatures w14:val="none"/>
        </w:rPr>
      </w:pPr>
      <w:bookmarkStart w:id="0" w:name="_Hlk37836006"/>
      <w:bookmarkStart w:id="1" w:name="_Hlk37835992"/>
      <w:r w:rsidRPr="00897612">
        <w:rPr>
          <w:rFonts w:ascii="Times New Roman" w:eastAsia="Times New Roman" w:hAnsi="Times New Roman" w:cs="Times New Roman"/>
          <w:i/>
          <w:iCs/>
          <w:kern w:val="0"/>
          <w14:ligatures w14:val="none"/>
        </w:rPr>
        <w:t xml:space="preserve">Datums skatāms dokumenta </w:t>
      </w:r>
      <w:bookmarkEnd w:id="0"/>
    </w:p>
    <w:p w14:paraId="2B4A4C82" w14:textId="77777777" w:rsidR="003354E5" w:rsidRPr="00897612" w:rsidRDefault="003354E5" w:rsidP="003354E5">
      <w:pPr>
        <w:spacing w:after="0" w:line="240" w:lineRule="auto"/>
        <w:jc w:val="both"/>
        <w:rPr>
          <w:rFonts w:ascii="Times New Roman" w:eastAsia="Times New Roman" w:hAnsi="Times New Roman" w:cs="Times New Roman"/>
          <w:i/>
          <w:iCs/>
          <w:kern w:val="0"/>
          <w14:ligatures w14:val="none"/>
        </w:rPr>
      </w:pPr>
      <w:bookmarkStart w:id="2" w:name="_Hlk37836025"/>
      <w:r w:rsidRPr="00897612">
        <w:rPr>
          <w:rFonts w:ascii="Times New Roman" w:eastAsia="Times New Roman" w:hAnsi="Times New Roman" w:cs="Times New Roman"/>
          <w:i/>
          <w:iCs/>
          <w:kern w:val="0"/>
          <w14:ligatures w14:val="none"/>
        </w:rPr>
        <w:t>paraksta laika zīmogā</w:t>
      </w:r>
    </w:p>
    <w:bookmarkEnd w:id="1"/>
    <w:bookmarkEnd w:id="2"/>
    <w:p w14:paraId="5C65D27E" w14:textId="77777777" w:rsidR="003354E5" w:rsidRPr="00897612" w:rsidRDefault="003354E5" w:rsidP="003354E5">
      <w:pPr>
        <w:spacing w:after="0" w:line="240" w:lineRule="auto"/>
        <w:jc w:val="right"/>
        <w:rPr>
          <w:rFonts w:ascii="Times New Roman" w:eastAsia="Times New Roman" w:hAnsi="Times New Roman" w:cs="Times New Roman"/>
          <w:b/>
          <w:kern w:val="0"/>
          <w14:ligatures w14:val="none"/>
        </w:rPr>
      </w:pPr>
      <w:r w:rsidRPr="00897612">
        <w:rPr>
          <w:rFonts w:ascii="Times New Roman" w:eastAsia="Times New Roman" w:hAnsi="Times New Roman" w:cs="Times New Roman"/>
          <w:b/>
          <w:kern w:val="0"/>
          <w14:ligatures w14:val="none"/>
        </w:rPr>
        <w:t>Iepirkuma pretendentiem</w:t>
      </w:r>
    </w:p>
    <w:p w14:paraId="49491F9D" w14:textId="1B1D1B51" w:rsidR="003354E5" w:rsidRPr="00897612" w:rsidRDefault="003354E5" w:rsidP="003354E5">
      <w:pPr>
        <w:spacing w:after="0" w:line="240" w:lineRule="auto"/>
        <w:rPr>
          <w:rFonts w:ascii="Times New Roman" w:eastAsia="Times New Roman" w:hAnsi="Times New Roman" w:cs="Times New Roman"/>
          <w:i/>
          <w:kern w:val="0"/>
          <w14:ligatures w14:val="none"/>
        </w:rPr>
      </w:pPr>
      <w:bookmarkStart w:id="3" w:name="_Hlk37836033"/>
      <w:r w:rsidRPr="00897612">
        <w:rPr>
          <w:rFonts w:ascii="Times New Roman" w:eastAsia="Times New Roman" w:hAnsi="Times New Roman" w:cs="Times New Roman"/>
          <w:kern w:val="0"/>
          <w14:ligatures w14:val="none"/>
        </w:rPr>
        <w:t>Nr.</w:t>
      </w:r>
      <w:r w:rsidRPr="00897612">
        <w:rPr>
          <w:rFonts w:ascii="Times New Roman" w:eastAsia="Times New Roman" w:hAnsi="Times New Roman" w:cs="Times New Roman"/>
          <w:b/>
          <w:bCs/>
          <w:kern w:val="0"/>
          <w14:ligatures w14:val="none"/>
        </w:rPr>
        <w:t> </w:t>
      </w:r>
      <w:r w:rsidRPr="00897612">
        <w:rPr>
          <w:rFonts w:ascii="Times New Roman" w:eastAsia="Times New Roman" w:hAnsi="Times New Roman" w:cs="Times New Roman"/>
          <w:kern w:val="0"/>
          <w14:ligatures w14:val="none"/>
        </w:rPr>
        <w:t>1-26/</w:t>
      </w:r>
      <w:bookmarkEnd w:id="3"/>
      <w:r w:rsidR="005176A2">
        <w:rPr>
          <w:rFonts w:ascii="Times New Roman" w:eastAsia="Times New Roman" w:hAnsi="Times New Roman" w:cs="Times New Roman"/>
          <w:kern w:val="0"/>
          <w14:ligatures w14:val="none"/>
        </w:rPr>
        <w:t xml:space="preserve"> </w:t>
      </w:r>
      <w:r w:rsidR="00D62222">
        <w:rPr>
          <w:rFonts w:ascii="Times New Roman" w:eastAsia="Times New Roman" w:hAnsi="Times New Roman" w:cs="Times New Roman"/>
          <w:kern w:val="0"/>
          <w14:ligatures w14:val="none"/>
        </w:rPr>
        <w:t>853</w:t>
      </w:r>
    </w:p>
    <w:p w14:paraId="03E36635" w14:textId="77777777" w:rsidR="003354E5" w:rsidRPr="00897612" w:rsidRDefault="003354E5" w:rsidP="00897612">
      <w:pPr>
        <w:spacing w:after="0" w:line="276" w:lineRule="auto"/>
        <w:rPr>
          <w:rFonts w:ascii="Times New Roman" w:eastAsia="Times New Roman" w:hAnsi="Times New Roman" w:cs="Times New Roman"/>
          <w:kern w:val="0"/>
          <w14:ligatures w14:val="none"/>
        </w:rPr>
      </w:pPr>
    </w:p>
    <w:p w14:paraId="3EC210AD" w14:textId="77777777" w:rsidR="002C5EFC" w:rsidRDefault="00D2312A" w:rsidP="00FE7F50">
      <w:pPr>
        <w:spacing w:after="0" w:line="276" w:lineRule="auto"/>
        <w:jc w:val="both"/>
        <w:rPr>
          <w:rFonts w:ascii="Times New Roman" w:eastAsia="Times New Roman" w:hAnsi="Times New Roman" w:cs="Times New Roman"/>
          <w:i/>
          <w:iCs/>
          <w:kern w:val="0"/>
          <w14:ligatures w14:val="none"/>
        </w:rPr>
      </w:pPr>
      <w:r w:rsidRPr="001865CA">
        <w:rPr>
          <w:rFonts w:ascii="Times New Roman" w:eastAsia="Times New Roman" w:hAnsi="Times New Roman" w:cs="Times New Roman"/>
          <w:i/>
          <w:iCs/>
          <w:kern w:val="0"/>
          <w14:ligatures w14:val="none"/>
        </w:rPr>
        <w:t xml:space="preserve">Par atklātu konkursu </w:t>
      </w:r>
      <w:r w:rsidR="002C5EFC" w:rsidRPr="002C5EFC">
        <w:rPr>
          <w:rFonts w:ascii="Times New Roman" w:eastAsia="Times New Roman" w:hAnsi="Times New Roman" w:cs="Times New Roman"/>
          <w:i/>
          <w:iCs/>
          <w:kern w:val="0"/>
          <w14:ligatures w14:val="none"/>
        </w:rPr>
        <w:t xml:space="preserve">“Ventspils jaunās zvejas ostas piestātnes Nr.2 </w:t>
      </w:r>
    </w:p>
    <w:p w14:paraId="588DB8A8" w14:textId="2FBCB12A" w:rsidR="00FA61A8" w:rsidRPr="001865CA" w:rsidRDefault="002C5EFC" w:rsidP="00FE7F50">
      <w:pPr>
        <w:spacing w:after="0" w:line="276" w:lineRule="auto"/>
        <w:jc w:val="both"/>
        <w:rPr>
          <w:rFonts w:ascii="Times New Roman" w:eastAsia="Times New Roman" w:hAnsi="Times New Roman" w:cs="Times New Roman"/>
          <w:i/>
          <w:iCs/>
          <w:kern w:val="0"/>
          <w14:ligatures w14:val="none"/>
        </w:rPr>
      </w:pPr>
      <w:r w:rsidRPr="002C5EFC">
        <w:rPr>
          <w:rFonts w:ascii="Times New Roman" w:eastAsia="Times New Roman" w:hAnsi="Times New Roman" w:cs="Times New Roman"/>
          <w:i/>
          <w:iCs/>
          <w:kern w:val="0"/>
          <w14:ligatures w14:val="none"/>
        </w:rPr>
        <w:t>projektēšanas, autoruzraudzības un pārbūves darbi”</w:t>
      </w:r>
      <w:r w:rsidR="00D2312A" w:rsidRPr="001865CA">
        <w:rPr>
          <w:rFonts w:ascii="Times New Roman" w:eastAsia="Times New Roman" w:hAnsi="Times New Roman" w:cs="Times New Roman"/>
          <w:i/>
          <w:iCs/>
          <w:kern w:val="0"/>
          <w14:ligatures w14:val="none"/>
        </w:rPr>
        <w:t xml:space="preserve">, </w:t>
      </w:r>
      <w:r w:rsidR="004E445E">
        <w:rPr>
          <w:rFonts w:ascii="Times New Roman" w:eastAsia="Times New Roman" w:hAnsi="Times New Roman" w:cs="Times New Roman"/>
          <w:i/>
          <w:iCs/>
          <w:kern w:val="0"/>
          <w14:ligatures w14:val="none"/>
        </w:rPr>
        <w:t>i</w:t>
      </w:r>
      <w:r w:rsidR="004E445E" w:rsidRPr="004E445E">
        <w:rPr>
          <w:rFonts w:ascii="Times New Roman" w:eastAsia="Times New Roman" w:hAnsi="Times New Roman" w:cs="Times New Roman"/>
          <w:i/>
          <w:iCs/>
          <w:kern w:val="0"/>
          <w14:ligatures w14:val="none"/>
        </w:rPr>
        <w:t>dentifikācij</w:t>
      </w:r>
      <w:r w:rsidR="004E445E">
        <w:rPr>
          <w:rFonts w:ascii="Times New Roman" w:eastAsia="Times New Roman" w:hAnsi="Times New Roman" w:cs="Times New Roman"/>
          <w:i/>
          <w:iCs/>
          <w:kern w:val="0"/>
          <w14:ligatures w14:val="none"/>
        </w:rPr>
        <w:t xml:space="preserve">as </w:t>
      </w:r>
      <w:r w:rsidR="00D2312A" w:rsidRPr="001865CA">
        <w:rPr>
          <w:rFonts w:ascii="Times New Roman" w:eastAsia="Times New Roman" w:hAnsi="Times New Roman" w:cs="Times New Roman"/>
          <w:i/>
          <w:iCs/>
          <w:kern w:val="0"/>
          <w14:ligatures w14:val="none"/>
        </w:rPr>
        <w:t xml:space="preserve">Nr. </w:t>
      </w:r>
      <w:r w:rsidR="004E445E" w:rsidRPr="004E445E">
        <w:rPr>
          <w:rFonts w:ascii="Times New Roman" w:eastAsia="Times New Roman" w:hAnsi="Times New Roman" w:cs="Times New Roman"/>
          <w:i/>
          <w:iCs/>
          <w:kern w:val="0"/>
          <w14:ligatures w14:val="none"/>
        </w:rPr>
        <w:t>VKP 2026/</w:t>
      </w:r>
      <w:r w:rsidRPr="002C5EFC">
        <w:rPr>
          <w:rFonts w:ascii="Times New Roman" w:eastAsia="Times New Roman" w:hAnsi="Times New Roman" w:cs="Times New Roman"/>
          <w:i/>
          <w:iCs/>
          <w:kern w:val="0"/>
          <w14:ligatures w14:val="none"/>
        </w:rPr>
        <w:t>056A</w:t>
      </w:r>
    </w:p>
    <w:p w14:paraId="57977797" w14:textId="77777777" w:rsidR="00D2312A" w:rsidRPr="001865CA" w:rsidRDefault="00D2312A" w:rsidP="00FE7F50">
      <w:pPr>
        <w:spacing w:after="0" w:line="276" w:lineRule="auto"/>
        <w:jc w:val="both"/>
        <w:rPr>
          <w:rFonts w:ascii="Times New Roman" w:eastAsia="Times New Roman" w:hAnsi="Times New Roman" w:cs="Times New Roman"/>
          <w:i/>
          <w:iCs/>
          <w:kern w:val="0"/>
          <w14:ligatures w14:val="none"/>
        </w:rPr>
      </w:pPr>
    </w:p>
    <w:p w14:paraId="627EDA80" w14:textId="4612C383" w:rsidR="000C63ED" w:rsidRPr="00FE7F50" w:rsidRDefault="00D73BB7" w:rsidP="00FE7F50">
      <w:pPr>
        <w:spacing w:after="0" w:line="276" w:lineRule="auto"/>
        <w:ind w:firstLine="426"/>
        <w:jc w:val="both"/>
        <w:rPr>
          <w:rFonts w:ascii="Times New Roman" w:eastAsia="Times New Roman" w:hAnsi="Times New Roman" w:cs="Times New Roman"/>
          <w:kern w:val="0"/>
          <w14:ligatures w14:val="none"/>
        </w:rPr>
      </w:pPr>
      <w:r w:rsidRPr="00FE7F50">
        <w:rPr>
          <w:rFonts w:ascii="Times New Roman" w:eastAsia="Times New Roman" w:hAnsi="Times New Roman" w:cs="Times New Roman"/>
          <w:kern w:val="0"/>
          <w14:ligatures w14:val="none"/>
        </w:rPr>
        <w:t>Ventspils valstspilsētas pašvaldības iestāde “Ventspils Komunālā Pārvalde” (turpmāk – Pasūtītājs) sniedz skaidrojumu par pretendenta uzdot</w:t>
      </w:r>
      <w:r w:rsidR="00867A99" w:rsidRPr="00FE7F50">
        <w:rPr>
          <w:rFonts w:ascii="Times New Roman" w:eastAsia="Times New Roman" w:hAnsi="Times New Roman" w:cs="Times New Roman"/>
          <w:kern w:val="0"/>
          <w14:ligatures w14:val="none"/>
        </w:rPr>
        <w:t>o</w:t>
      </w:r>
      <w:r w:rsidRPr="00FE7F50">
        <w:rPr>
          <w:rFonts w:ascii="Times New Roman" w:eastAsia="Times New Roman" w:hAnsi="Times New Roman" w:cs="Times New Roman"/>
          <w:kern w:val="0"/>
          <w14:ligatures w14:val="none"/>
        </w:rPr>
        <w:t xml:space="preserve"> jautājum</w:t>
      </w:r>
      <w:r w:rsidR="00867A99" w:rsidRPr="00FE7F50">
        <w:rPr>
          <w:rFonts w:ascii="Times New Roman" w:eastAsia="Times New Roman" w:hAnsi="Times New Roman" w:cs="Times New Roman"/>
          <w:kern w:val="0"/>
          <w14:ligatures w14:val="none"/>
        </w:rPr>
        <w:t>u</w:t>
      </w:r>
      <w:r w:rsidRPr="00FE7F50">
        <w:rPr>
          <w:rFonts w:ascii="Times New Roman" w:eastAsia="Times New Roman" w:hAnsi="Times New Roman" w:cs="Times New Roman"/>
          <w:kern w:val="0"/>
          <w14:ligatures w14:val="none"/>
        </w:rPr>
        <w:t xml:space="preserve"> iepirkumam </w:t>
      </w:r>
      <w:r w:rsidR="003354E5" w:rsidRPr="00FE7F50">
        <w:rPr>
          <w:rFonts w:ascii="Times New Roman" w:eastAsia="Times New Roman" w:hAnsi="Times New Roman" w:cs="Times New Roman"/>
          <w:kern w:val="0"/>
          <w14:ligatures w14:val="none"/>
        </w:rPr>
        <w:t xml:space="preserve">Nr. VKP </w:t>
      </w:r>
      <w:r w:rsidR="004E445E" w:rsidRPr="00FE7F50">
        <w:rPr>
          <w:rFonts w:ascii="Times New Roman" w:eastAsia="Times New Roman" w:hAnsi="Times New Roman" w:cs="Times New Roman"/>
          <w:kern w:val="0"/>
          <w14:ligatures w14:val="none"/>
        </w:rPr>
        <w:t>2026/</w:t>
      </w:r>
      <w:r w:rsidR="002C5EFC" w:rsidRPr="00FE7F50">
        <w:rPr>
          <w:rFonts w:ascii="Times New Roman" w:eastAsia="Times New Roman" w:hAnsi="Times New Roman" w:cs="Times New Roman"/>
          <w:kern w:val="0"/>
          <w14:ligatures w14:val="none"/>
        </w:rPr>
        <w:t>056A</w:t>
      </w:r>
      <w:r w:rsidR="004E445E" w:rsidRPr="00FE7F50">
        <w:rPr>
          <w:rFonts w:ascii="Times New Roman" w:eastAsia="Times New Roman" w:hAnsi="Times New Roman" w:cs="Times New Roman"/>
          <w:kern w:val="0"/>
          <w14:ligatures w14:val="none"/>
        </w:rPr>
        <w:t xml:space="preserve"> </w:t>
      </w:r>
      <w:r w:rsidR="002C5EFC" w:rsidRPr="00FE7F50">
        <w:rPr>
          <w:rFonts w:ascii="Times New Roman" w:eastAsia="Times New Roman" w:hAnsi="Times New Roman" w:cs="Times New Roman"/>
          <w:kern w:val="0"/>
          <w14:ligatures w14:val="none"/>
        </w:rPr>
        <w:t>“Ventspils jaunās zvejas ostas piestātnes Nr.2 projektēšanas, autoruzraudzības un pārbūves darbi”</w:t>
      </w:r>
      <w:r w:rsidR="000C63ED" w:rsidRPr="00FE7F50">
        <w:rPr>
          <w:rFonts w:ascii="Times New Roman" w:eastAsia="Times New Roman" w:hAnsi="Times New Roman" w:cs="Times New Roman"/>
          <w:kern w:val="0"/>
          <w14:ligatures w14:val="none"/>
        </w:rPr>
        <w:t xml:space="preserve"> (turpmāk – Iepirkums)</w:t>
      </w:r>
      <w:r w:rsidR="003354E5" w:rsidRPr="00FE7F50">
        <w:rPr>
          <w:rFonts w:ascii="Times New Roman" w:eastAsia="Times New Roman" w:hAnsi="Times New Roman" w:cs="Times New Roman"/>
          <w:kern w:val="0"/>
          <w14:ligatures w14:val="none"/>
        </w:rPr>
        <w:t>.</w:t>
      </w:r>
      <w:r w:rsidR="00D2312A" w:rsidRPr="00FE7F50">
        <w:rPr>
          <w:rFonts w:ascii="Times New Roman" w:eastAsia="Times New Roman" w:hAnsi="Times New Roman" w:cs="Times New Roman"/>
          <w:kern w:val="0"/>
          <w14:ligatures w14:val="none"/>
        </w:rPr>
        <w:t xml:space="preserve"> </w:t>
      </w:r>
    </w:p>
    <w:p w14:paraId="120136FC" w14:textId="77777777" w:rsidR="003D1342" w:rsidRPr="00FE7F50" w:rsidRDefault="003D1342" w:rsidP="00FE7F50">
      <w:pPr>
        <w:spacing w:after="0" w:line="276" w:lineRule="auto"/>
        <w:ind w:firstLine="426"/>
        <w:jc w:val="both"/>
        <w:rPr>
          <w:rFonts w:ascii="Times New Roman" w:eastAsia="Times New Roman" w:hAnsi="Times New Roman" w:cs="Times New Roman"/>
          <w:kern w:val="0"/>
          <w14:ligatures w14:val="none"/>
        </w:rPr>
      </w:pPr>
    </w:p>
    <w:p w14:paraId="28BF3AF7" w14:textId="7B26D4A8" w:rsidR="00D73BB7" w:rsidRPr="00FE7F50" w:rsidRDefault="002C5EFC" w:rsidP="00FE7F50">
      <w:pPr>
        <w:spacing w:after="0" w:line="276" w:lineRule="auto"/>
        <w:ind w:firstLine="426"/>
        <w:jc w:val="both"/>
        <w:rPr>
          <w:rFonts w:ascii="Times New Roman" w:eastAsia="Times New Roman" w:hAnsi="Times New Roman" w:cs="Times New Roman"/>
          <w:b/>
          <w:bCs/>
          <w:kern w:val="0"/>
          <w:u w:val="single"/>
          <w14:ligatures w14:val="none"/>
        </w:rPr>
      </w:pPr>
      <w:r w:rsidRPr="00FE7F50">
        <w:rPr>
          <w:rFonts w:ascii="Times New Roman" w:eastAsia="Times New Roman" w:hAnsi="Times New Roman" w:cs="Times New Roman"/>
          <w:b/>
          <w:bCs/>
          <w:kern w:val="0"/>
          <w:u w:val="single"/>
          <w14:ligatures w14:val="none"/>
        </w:rPr>
        <w:t>J</w:t>
      </w:r>
      <w:r w:rsidR="00D73BB7" w:rsidRPr="00FE7F50">
        <w:rPr>
          <w:rFonts w:ascii="Times New Roman" w:eastAsia="Times New Roman" w:hAnsi="Times New Roman" w:cs="Times New Roman"/>
          <w:b/>
          <w:bCs/>
          <w:kern w:val="0"/>
          <w:u w:val="single"/>
          <w14:ligatures w14:val="none"/>
        </w:rPr>
        <w:t>autājums:</w:t>
      </w:r>
    </w:p>
    <w:p w14:paraId="079944E9" w14:textId="77777777" w:rsidR="002C5EFC" w:rsidRPr="00FE7F50" w:rsidRDefault="00DE0E31" w:rsidP="00FE7F50">
      <w:pPr>
        <w:pStyle w:val="Sarakstarindkopa"/>
        <w:numPr>
          <w:ilvl w:val="0"/>
          <w:numId w:val="3"/>
        </w:numPr>
        <w:spacing w:after="0" w:line="276" w:lineRule="auto"/>
        <w:jc w:val="both"/>
        <w:rPr>
          <w:rFonts w:ascii="Times New Roman" w:eastAsia="Times New Roman" w:hAnsi="Times New Roman" w:cs="Times New Roman"/>
          <w:b/>
          <w:bCs/>
          <w:i/>
          <w:iCs/>
          <w:color w:val="000000"/>
          <w:kern w:val="0"/>
          <w:lang w:eastAsia="ru-RU"/>
          <w14:ligatures w14:val="none"/>
        </w:rPr>
      </w:pPr>
      <w:r w:rsidRPr="00FE7F50">
        <w:rPr>
          <w:rFonts w:ascii="Times New Roman" w:eastAsia="Times New Roman" w:hAnsi="Times New Roman" w:cs="Times New Roman"/>
          <w:i/>
          <w:iCs/>
          <w:kern w:val="0"/>
          <w14:ligatures w14:val="none"/>
        </w:rPr>
        <w:t xml:space="preserve">  </w:t>
      </w:r>
      <w:r w:rsidR="002C5EFC" w:rsidRPr="00FE7F50">
        <w:rPr>
          <w:rFonts w:ascii="Times New Roman" w:eastAsia="Times New Roman" w:hAnsi="Times New Roman" w:cs="Times New Roman"/>
          <w:b/>
          <w:bCs/>
          <w:i/>
          <w:iCs/>
          <w:color w:val="000000"/>
          <w:kern w:val="0"/>
          <w:lang w:eastAsia="ru-RU"/>
          <w14:ligatures w14:val="none"/>
        </w:rPr>
        <w:t>Par 3 % ierobežojumu projektēšanas un autoruzraudzības izmaksām</w:t>
      </w:r>
    </w:p>
    <w:p w14:paraId="1DF55951" w14:textId="77777777" w:rsidR="002C5EFC" w:rsidRPr="00FE7F50" w:rsidRDefault="002C5EFC" w:rsidP="00FE7F50">
      <w:pPr>
        <w:spacing w:after="0" w:line="276" w:lineRule="auto"/>
        <w:ind w:left="10" w:right="84" w:hanging="10"/>
        <w:jc w:val="both"/>
        <w:rPr>
          <w:rFonts w:ascii="Times New Roman" w:eastAsia="Times New Roman" w:hAnsi="Times New Roman" w:cs="Times New Roman"/>
          <w:i/>
          <w:iCs/>
          <w:color w:val="000000"/>
          <w:kern w:val="0"/>
          <w:lang w:eastAsia="ru-RU"/>
          <w14:ligatures w14:val="none"/>
        </w:rPr>
      </w:pPr>
      <w:r w:rsidRPr="00FE7F50">
        <w:rPr>
          <w:rFonts w:ascii="Times New Roman" w:eastAsia="Times New Roman" w:hAnsi="Times New Roman" w:cs="Times New Roman"/>
          <w:i/>
          <w:iCs/>
          <w:color w:val="000000"/>
          <w:kern w:val="0"/>
          <w:lang w:eastAsia="ru-RU"/>
          <w14:ligatures w14:val="none"/>
        </w:rPr>
        <w:t>Nolikuma Pielikumā Nr.5 “Pretendenta piedāvājuma vēstule” ir norādīts: “Ja būvprojekta izstrādes izmaksas pārsniegs 3 % no kopējās piedāvātās līgumcenas, tad Pasūtītājs patur tiesības neslēgt līgumu.” Savukārt Nolikuma 10.7. punktā noteikts: “Ja būvprojekta izstrādes un autoruzraudzības izmaksas pārsniegs 3 % no kopējās piedāvātās līgumcenas, tad Pasūtītājs patur tiesības neslēgt līgumu.” Lūdzam precizēt, kura prasība ir piemērojama, aprēķinot 3 % ierobežojumu:</w:t>
      </w:r>
    </w:p>
    <w:p w14:paraId="68703484" w14:textId="77777777" w:rsidR="002C5EFC" w:rsidRPr="00FE7F50" w:rsidRDefault="002C5EFC" w:rsidP="00FE7F50">
      <w:pPr>
        <w:spacing w:after="0" w:line="276" w:lineRule="auto"/>
        <w:ind w:left="10" w:right="84" w:hanging="10"/>
        <w:jc w:val="both"/>
        <w:rPr>
          <w:rFonts w:ascii="Times New Roman" w:eastAsia="Times New Roman" w:hAnsi="Times New Roman" w:cs="Times New Roman"/>
          <w:i/>
          <w:iCs/>
          <w:color w:val="000000"/>
          <w:kern w:val="0"/>
          <w:lang w:eastAsia="ru-RU"/>
          <w14:ligatures w14:val="none"/>
        </w:rPr>
      </w:pPr>
      <w:r w:rsidRPr="00FE7F50">
        <w:rPr>
          <w:rFonts w:ascii="Times New Roman" w:eastAsia="Times New Roman" w:hAnsi="Times New Roman" w:cs="Times New Roman"/>
          <w:i/>
          <w:iCs/>
          <w:color w:val="000000"/>
          <w:kern w:val="0"/>
          <w:lang w:eastAsia="ru-RU"/>
          <w14:ligatures w14:val="none"/>
        </w:rPr>
        <w:t>a) tikai būvprojekta izstrādes izmaksām; vai</w:t>
      </w:r>
    </w:p>
    <w:p w14:paraId="339B9FB8" w14:textId="77777777" w:rsidR="002C5EFC" w:rsidRPr="00FE7F50" w:rsidRDefault="002C5EFC" w:rsidP="00FE7F50">
      <w:pPr>
        <w:spacing w:after="0" w:line="276" w:lineRule="auto"/>
        <w:ind w:left="10" w:right="84" w:hanging="10"/>
        <w:jc w:val="both"/>
        <w:rPr>
          <w:rFonts w:ascii="Times New Roman" w:eastAsia="Times New Roman" w:hAnsi="Times New Roman" w:cs="Times New Roman"/>
          <w:i/>
          <w:iCs/>
          <w:color w:val="000000"/>
          <w:kern w:val="0"/>
          <w:lang w:eastAsia="ru-RU"/>
          <w14:ligatures w14:val="none"/>
        </w:rPr>
      </w:pPr>
      <w:r w:rsidRPr="00FE7F50">
        <w:rPr>
          <w:rFonts w:ascii="Times New Roman" w:eastAsia="Times New Roman" w:hAnsi="Times New Roman" w:cs="Times New Roman"/>
          <w:i/>
          <w:iCs/>
          <w:color w:val="000000"/>
          <w:kern w:val="0"/>
          <w:lang w:eastAsia="ru-RU"/>
          <w14:ligatures w14:val="none"/>
        </w:rPr>
        <w:t>b) būvprojekta izstrādes un autoruzraudzības izmaksām kopā?</w:t>
      </w:r>
    </w:p>
    <w:p w14:paraId="15232F32" w14:textId="744B21AB" w:rsidR="00D73BB7" w:rsidRPr="00654E34" w:rsidRDefault="00D73BB7" w:rsidP="00FE7F50">
      <w:pPr>
        <w:spacing w:after="0" w:line="276" w:lineRule="auto"/>
        <w:ind w:firstLine="426"/>
        <w:jc w:val="both"/>
        <w:rPr>
          <w:rFonts w:ascii="Times New Roman" w:eastAsia="Times New Roman" w:hAnsi="Times New Roman" w:cs="Times New Roman"/>
          <w:i/>
          <w:iCs/>
          <w:color w:val="000000" w:themeColor="text1"/>
          <w:kern w:val="0"/>
          <w14:ligatures w14:val="none"/>
        </w:rPr>
      </w:pPr>
    </w:p>
    <w:p w14:paraId="54BE403D" w14:textId="77777777" w:rsidR="00D73BB7" w:rsidRPr="00654E34" w:rsidRDefault="00D73BB7" w:rsidP="00FE7F50">
      <w:pPr>
        <w:spacing w:after="0" w:line="276" w:lineRule="auto"/>
        <w:ind w:firstLine="426"/>
        <w:jc w:val="both"/>
        <w:rPr>
          <w:rFonts w:ascii="Times New Roman" w:eastAsia="Times New Roman" w:hAnsi="Times New Roman" w:cs="Times New Roman"/>
          <w:b/>
          <w:iCs/>
          <w:color w:val="000000" w:themeColor="text1"/>
          <w:kern w:val="0"/>
          <w:u w:val="single"/>
          <w14:ligatures w14:val="none"/>
        </w:rPr>
      </w:pPr>
      <w:r w:rsidRPr="00654E34">
        <w:rPr>
          <w:rFonts w:ascii="Times New Roman" w:eastAsia="Times New Roman" w:hAnsi="Times New Roman" w:cs="Times New Roman"/>
          <w:b/>
          <w:iCs/>
          <w:color w:val="000000" w:themeColor="text1"/>
          <w:kern w:val="0"/>
          <w:u w:val="single"/>
          <w14:ligatures w14:val="none"/>
        </w:rPr>
        <w:t>Atbilde:</w:t>
      </w:r>
    </w:p>
    <w:p w14:paraId="5C974344" w14:textId="37FAB3C9" w:rsidR="002C5EFC" w:rsidRPr="00654E34" w:rsidRDefault="002C5EFC" w:rsidP="00FE7F50">
      <w:pPr>
        <w:spacing w:after="0" w:line="276" w:lineRule="auto"/>
        <w:ind w:firstLine="350"/>
        <w:rPr>
          <w:rFonts w:ascii="Times New Roman" w:hAnsi="Times New Roman" w:cs="Times New Roman"/>
          <w:bCs/>
          <w:iCs/>
          <w:color w:val="000000" w:themeColor="text1"/>
        </w:rPr>
      </w:pPr>
      <w:r w:rsidRPr="00654E34">
        <w:rPr>
          <w:rFonts w:ascii="Times New Roman" w:hAnsi="Times New Roman" w:cs="Times New Roman"/>
          <w:bCs/>
          <w:iCs/>
          <w:color w:val="000000" w:themeColor="text1"/>
        </w:rPr>
        <w:t>Pasūtītājs skaidro, ja būvprojekta izstrādes un autoruzraudzības izmaksas pārsniegs 3 % no kopējās piedāvātās līgumcenas, tad Pasūtītājs patur tiesības neslēgt līgumu.</w:t>
      </w:r>
    </w:p>
    <w:p w14:paraId="15367281" w14:textId="77777777" w:rsidR="002C5EFC" w:rsidRPr="00FE7F50" w:rsidRDefault="002C5EFC" w:rsidP="00FE7F50">
      <w:pPr>
        <w:spacing w:after="0" w:line="276" w:lineRule="auto"/>
        <w:ind w:firstLine="350"/>
        <w:rPr>
          <w:rFonts w:ascii="Times New Roman" w:hAnsi="Times New Roman" w:cs="Times New Roman"/>
          <w:bCs/>
          <w:iCs/>
          <w:color w:val="EE0000"/>
        </w:rPr>
      </w:pPr>
    </w:p>
    <w:p w14:paraId="0DC39269" w14:textId="77777777" w:rsidR="002C5EFC" w:rsidRPr="00FE7F50" w:rsidRDefault="002C5EFC" w:rsidP="00FE7F50">
      <w:pPr>
        <w:spacing w:after="0" w:line="276" w:lineRule="auto"/>
        <w:ind w:firstLine="426"/>
        <w:jc w:val="both"/>
        <w:rPr>
          <w:rFonts w:ascii="Times New Roman" w:eastAsia="Times New Roman" w:hAnsi="Times New Roman" w:cs="Times New Roman"/>
          <w:b/>
          <w:bCs/>
          <w:kern w:val="0"/>
          <w:u w:val="single"/>
          <w14:ligatures w14:val="none"/>
        </w:rPr>
      </w:pPr>
      <w:r w:rsidRPr="00FE7F50">
        <w:rPr>
          <w:rFonts w:ascii="Times New Roman" w:eastAsia="Times New Roman" w:hAnsi="Times New Roman" w:cs="Times New Roman"/>
          <w:b/>
          <w:bCs/>
          <w:kern w:val="0"/>
          <w:u w:val="single"/>
          <w14:ligatures w14:val="none"/>
        </w:rPr>
        <w:t>Jautājums:</w:t>
      </w:r>
    </w:p>
    <w:p w14:paraId="64D5337F" w14:textId="77777777" w:rsidR="002C5EFC" w:rsidRPr="00FE7F50" w:rsidRDefault="002C5EFC" w:rsidP="00FE7F50">
      <w:pPr>
        <w:pStyle w:val="Sarakstarindkopa"/>
        <w:numPr>
          <w:ilvl w:val="0"/>
          <w:numId w:val="3"/>
        </w:numPr>
        <w:spacing w:after="0" w:line="276" w:lineRule="auto"/>
        <w:jc w:val="both"/>
        <w:rPr>
          <w:rFonts w:ascii="Times New Roman" w:hAnsi="Times New Roman" w:cs="Times New Roman"/>
          <w:b/>
          <w:bCs/>
        </w:rPr>
      </w:pPr>
      <w:r w:rsidRPr="00FE7F50">
        <w:rPr>
          <w:rFonts w:ascii="Times New Roman" w:hAnsi="Times New Roman" w:cs="Times New Roman"/>
          <w:b/>
          <w:bCs/>
        </w:rPr>
        <w:t>Par maksimālo iesniedzamo līgumcenu un Pasūtītāja budžetu</w:t>
      </w:r>
    </w:p>
    <w:p w14:paraId="62258E10" w14:textId="77777777" w:rsidR="002C5EFC" w:rsidRPr="00FE7F50" w:rsidRDefault="002C5EFC" w:rsidP="00FE7F50">
      <w:pPr>
        <w:spacing w:after="0" w:line="276" w:lineRule="auto"/>
        <w:rPr>
          <w:rFonts w:ascii="Times New Roman" w:hAnsi="Times New Roman" w:cs="Times New Roman"/>
        </w:rPr>
      </w:pPr>
      <w:r w:rsidRPr="00FE7F50">
        <w:rPr>
          <w:rFonts w:ascii="Times New Roman" w:hAnsi="Times New Roman" w:cs="Times New Roman"/>
        </w:rPr>
        <w:t>Lūdzam precizēt, vai Nolikuma 1.7. punktā norādītā paredzamā līgumcena 749 000,00 EUR bez PVN vienlaikus ir Pasūtītāja maksimālā budžeta robeža, kuru pārsniedzot piedāvājums nevar tikt akceptēts/līgums nevar tikt noslēgts, vai arī Pasūtītāja faktiskās budžeta iespējas var būt lielākas par norādīto paredzamo līgumcenu?</w:t>
      </w:r>
    </w:p>
    <w:p w14:paraId="1E8B88A4" w14:textId="77777777" w:rsidR="002C5EFC" w:rsidRPr="00FE7F50" w:rsidRDefault="002C5EFC" w:rsidP="00FE7F50">
      <w:pPr>
        <w:spacing w:after="0" w:line="276" w:lineRule="auto"/>
        <w:rPr>
          <w:rFonts w:ascii="Times New Roman" w:hAnsi="Times New Roman" w:cs="Times New Roman"/>
          <w:bCs/>
          <w:iCs/>
          <w:color w:val="EE0000"/>
        </w:rPr>
      </w:pPr>
    </w:p>
    <w:p w14:paraId="401138D9" w14:textId="77777777" w:rsidR="002C5EFC" w:rsidRPr="00654E34" w:rsidRDefault="002C5EFC" w:rsidP="00FE7F50">
      <w:pPr>
        <w:spacing w:after="0" w:line="276" w:lineRule="auto"/>
        <w:ind w:firstLine="426"/>
        <w:rPr>
          <w:rFonts w:ascii="Times New Roman" w:hAnsi="Times New Roman" w:cs="Times New Roman"/>
          <w:b/>
          <w:iCs/>
          <w:color w:val="000000" w:themeColor="text1"/>
          <w:u w:val="single"/>
        </w:rPr>
      </w:pPr>
      <w:r w:rsidRPr="00654E34">
        <w:rPr>
          <w:rFonts w:ascii="Times New Roman" w:hAnsi="Times New Roman" w:cs="Times New Roman"/>
          <w:b/>
          <w:iCs/>
          <w:color w:val="000000" w:themeColor="text1"/>
          <w:u w:val="single"/>
        </w:rPr>
        <w:t>Atbilde:</w:t>
      </w:r>
    </w:p>
    <w:p w14:paraId="6FBEA2E3" w14:textId="6540D8F7" w:rsidR="002C5EFC" w:rsidRPr="00654E34" w:rsidRDefault="002C5EFC" w:rsidP="00FE7F50">
      <w:pPr>
        <w:spacing w:after="0" w:line="276" w:lineRule="auto"/>
        <w:ind w:firstLine="350"/>
        <w:jc w:val="both"/>
        <w:rPr>
          <w:rFonts w:ascii="Times New Roman" w:hAnsi="Times New Roman" w:cs="Times New Roman"/>
          <w:bCs/>
          <w:iCs/>
          <w:color w:val="000000" w:themeColor="text1"/>
        </w:rPr>
      </w:pPr>
      <w:r w:rsidRPr="00654E34">
        <w:rPr>
          <w:rFonts w:ascii="Times New Roman" w:hAnsi="Times New Roman" w:cs="Times New Roman"/>
          <w:bCs/>
          <w:iCs/>
          <w:color w:val="000000" w:themeColor="text1"/>
        </w:rPr>
        <w:t xml:space="preserve">Pasūtītājas skaidro, ka 1.7. punktā norādītā līgumcena 749 000,00 EUR bez PVN ir Pasūtītāja paredzētais budžets projekta īstenošanai, kas ir saskaņots ar līdzfinansējuma devēju. </w:t>
      </w:r>
      <w:r w:rsidR="007C2D6B" w:rsidRPr="00654E34">
        <w:rPr>
          <w:rFonts w:ascii="Times New Roman" w:hAnsi="Times New Roman" w:cs="Times New Roman"/>
          <w:bCs/>
          <w:iCs/>
          <w:color w:val="000000" w:themeColor="text1"/>
        </w:rPr>
        <w:t>Gadījumā, ja iesniegto piedāvājumu līgumcenas pārsniegs Nolikuma 1.7. punktā norādīto paredzamo līgumcenu, Pasūtītājs izvērtēs radušos situāciju un konsultējoties ar līdzfinansējuma devēju lems par turpmāko rīcību.</w:t>
      </w:r>
    </w:p>
    <w:p w14:paraId="332C4676" w14:textId="77777777" w:rsidR="00A8352C" w:rsidRPr="00FE7F50" w:rsidRDefault="00A8352C" w:rsidP="00FE7F50">
      <w:pPr>
        <w:spacing w:after="0" w:line="276" w:lineRule="auto"/>
        <w:rPr>
          <w:rFonts w:ascii="Times New Roman" w:hAnsi="Times New Roman" w:cs="Times New Roman"/>
          <w:bCs/>
          <w:iCs/>
          <w:color w:val="EE0000"/>
        </w:rPr>
      </w:pPr>
    </w:p>
    <w:p w14:paraId="74AB87AA" w14:textId="77777777" w:rsidR="00A8352C" w:rsidRPr="00FE7F50" w:rsidRDefault="00A8352C" w:rsidP="00FE7F50">
      <w:pPr>
        <w:spacing w:after="0" w:line="276" w:lineRule="auto"/>
        <w:ind w:firstLine="426"/>
        <w:jc w:val="both"/>
        <w:rPr>
          <w:rFonts w:ascii="Times New Roman" w:eastAsia="Times New Roman" w:hAnsi="Times New Roman" w:cs="Times New Roman"/>
          <w:b/>
          <w:bCs/>
          <w:kern w:val="0"/>
          <w:u w:val="single"/>
          <w14:ligatures w14:val="none"/>
        </w:rPr>
      </w:pPr>
      <w:r w:rsidRPr="00FE7F50">
        <w:rPr>
          <w:rFonts w:ascii="Times New Roman" w:eastAsia="Times New Roman" w:hAnsi="Times New Roman" w:cs="Times New Roman"/>
          <w:b/>
          <w:bCs/>
          <w:kern w:val="0"/>
          <w:u w:val="single"/>
          <w14:ligatures w14:val="none"/>
        </w:rPr>
        <w:t>Jautājums:</w:t>
      </w:r>
    </w:p>
    <w:p w14:paraId="23EF2279" w14:textId="77777777" w:rsidR="00A8352C" w:rsidRPr="00FE7F50" w:rsidRDefault="00A8352C" w:rsidP="00FE7F50">
      <w:pPr>
        <w:numPr>
          <w:ilvl w:val="0"/>
          <w:numId w:val="3"/>
        </w:numPr>
        <w:spacing w:after="0" w:line="276" w:lineRule="auto"/>
        <w:ind w:right="84"/>
        <w:contextualSpacing/>
        <w:jc w:val="both"/>
        <w:rPr>
          <w:rFonts w:ascii="Times New Roman" w:eastAsia="Times New Roman" w:hAnsi="Times New Roman" w:cs="Times New Roman"/>
          <w:b/>
          <w:bCs/>
          <w:color w:val="000000"/>
          <w:kern w:val="0"/>
          <w:lang w:eastAsia="ru-RU"/>
          <w14:ligatures w14:val="none"/>
        </w:rPr>
      </w:pPr>
      <w:r w:rsidRPr="00FE7F50">
        <w:rPr>
          <w:rFonts w:ascii="Times New Roman" w:eastAsia="Times New Roman" w:hAnsi="Times New Roman" w:cs="Times New Roman"/>
          <w:b/>
          <w:bCs/>
          <w:color w:val="000000"/>
          <w:kern w:val="0"/>
          <w:lang w:eastAsia="ru-RU"/>
          <w14:ligatures w14:val="none"/>
        </w:rPr>
        <w:t>Par projektētās piestātnes faktisko garumu</w:t>
      </w:r>
    </w:p>
    <w:p w14:paraId="280A2FE2" w14:textId="77777777" w:rsidR="00A8352C" w:rsidRPr="00FE7F50" w:rsidRDefault="00A8352C" w:rsidP="00FE7F50">
      <w:pPr>
        <w:spacing w:after="0" w:line="276" w:lineRule="auto"/>
        <w:ind w:left="10" w:right="84"/>
        <w:jc w:val="both"/>
        <w:rPr>
          <w:rFonts w:ascii="Times New Roman" w:eastAsia="Times New Roman" w:hAnsi="Times New Roman" w:cs="Times New Roman"/>
          <w:color w:val="000000"/>
          <w:kern w:val="0"/>
          <w:lang w:eastAsia="ru-RU"/>
          <w14:ligatures w14:val="none"/>
        </w:rPr>
      </w:pPr>
      <w:r w:rsidRPr="00FE7F50">
        <w:rPr>
          <w:rFonts w:ascii="Times New Roman" w:eastAsia="Times New Roman" w:hAnsi="Times New Roman" w:cs="Times New Roman"/>
          <w:color w:val="000000"/>
          <w:kern w:val="0"/>
          <w:lang w:eastAsia="ru-RU"/>
          <w14:ligatures w14:val="none"/>
        </w:rPr>
        <w:lastRenderedPageBreak/>
        <w:t>Nolikuma pielikumos (TAA un BMS) ir minēts dažāds esošais 2. piestātnes garums, lūdzam apstiprināt, ka Pretendentiem ir jāparedz pārbūves apjoms sasaņā ar BMS noteikto – grunts necaurlaidības nodrošināšana un jaunas dzelzsbetona virsbūves izbūve 235,16m un esošās virsbūves atjaunošana 7,61m.</w:t>
      </w:r>
    </w:p>
    <w:p w14:paraId="70D3E80D" w14:textId="77777777" w:rsidR="002C5EFC" w:rsidRPr="00654E34" w:rsidRDefault="002C5EFC" w:rsidP="00FE7F50">
      <w:pPr>
        <w:spacing w:after="0" w:line="276" w:lineRule="auto"/>
        <w:ind w:firstLine="350"/>
        <w:rPr>
          <w:rFonts w:ascii="Times New Roman" w:hAnsi="Times New Roman" w:cs="Times New Roman"/>
          <w:bCs/>
          <w:iCs/>
          <w:color w:val="000000" w:themeColor="text1"/>
        </w:rPr>
      </w:pPr>
    </w:p>
    <w:p w14:paraId="1408B921" w14:textId="77777777" w:rsidR="00A8352C" w:rsidRPr="00654E34" w:rsidRDefault="00A8352C" w:rsidP="00FE7F50">
      <w:pPr>
        <w:spacing w:after="0" w:line="276" w:lineRule="auto"/>
        <w:ind w:firstLine="426"/>
        <w:rPr>
          <w:rFonts w:ascii="Times New Roman" w:hAnsi="Times New Roman" w:cs="Times New Roman"/>
          <w:b/>
          <w:iCs/>
          <w:color w:val="000000" w:themeColor="text1"/>
          <w:u w:val="single"/>
        </w:rPr>
      </w:pPr>
      <w:r w:rsidRPr="00654E34">
        <w:rPr>
          <w:rFonts w:ascii="Times New Roman" w:hAnsi="Times New Roman" w:cs="Times New Roman"/>
          <w:b/>
          <w:iCs/>
          <w:color w:val="000000" w:themeColor="text1"/>
          <w:u w:val="single"/>
        </w:rPr>
        <w:t>Atbilde:</w:t>
      </w:r>
    </w:p>
    <w:p w14:paraId="7A678630" w14:textId="77777777" w:rsidR="00E046FD" w:rsidRPr="00654E34" w:rsidRDefault="00E046FD" w:rsidP="00FE7F50">
      <w:pPr>
        <w:spacing w:after="0" w:line="276" w:lineRule="auto"/>
        <w:ind w:right="84" w:firstLine="360"/>
        <w:jc w:val="both"/>
        <w:rPr>
          <w:rFonts w:ascii="Times New Roman" w:eastAsia="Times New Roman" w:hAnsi="Times New Roman" w:cs="Times New Roman"/>
          <w:color w:val="000000" w:themeColor="text1"/>
          <w:kern w:val="0"/>
          <w:lang w:eastAsia="ru-RU"/>
          <w14:ligatures w14:val="none"/>
        </w:rPr>
      </w:pPr>
      <w:r w:rsidRPr="00654E34">
        <w:rPr>
          <w:rFonts w:ascii="Times New Roman" w:eastAsia="Times New Roman" w:hAnsi="Times New Roman" w:cs="Times New Roman"/>
          <w:color w:val="000000" w:themeColor="text1"/>
          <w:kern w:val="0"/>
          <w:lang w:eastAsia="ru-RU"/>
          <w14:ligatures w14:val="none"/>
        </w:rPr>
        <w:t>Pasūtītājs skaidro, ka Pretendentam būvprojekts jāizstrādā, ņemot vērā būvprojekta minimālā sastāva dokumentāciju un iepirkuma dokumentos norādīto informāciju, kā arī veicot nepieciešamo izpēti un izvērtējot esošo situāciju dabā.</w:t>
      </w:r>
    </w:p>
    <w:p w14:paraId="7093D5D2" w14:textId="77777777" w:rsidR="00E046FD" w:rsidRPr="00654E34" w:rsidRDefault="00E046FD" w:rsidP="00FE7F50">
      <w:pPr>
        <w:spacing w:after="0" w:line="276" w:lineRule="auto"/>
        <w:ind w:left="10" w:right="84" w:firstLine="350"/>
        <w:jc w:val="both"/>
        <w:rPr>
          <w:rFonts w:ascii="Times New Roman" w:eastAsia="Times New Roman" w:hAnsi="Times New Roman" w:cs="Times New Roman"/>
          <w:color w:val="000000" w:themeColor="text1"/>
          <w:kern w:val="0"/>
          <w:lang w:eastAsia="ru-RU"/>
          <w14:ligatures w14:val="none"/>
        </w:rPr>
      </w:pPr>
      <w:r w:rsidRPr="00654E34">
        <w:rPr>
          <w:rFonts w:ascii="Times New Roman" w:eastAsia="Times New Roman" w:hAnsi="Times New Roman" w:cs="Times New Roman"/>
          <w:color w:val="000000" w:themeColor="text1"/>
          <w:kern w:val="0"/>
          <w:lang w:eastAsia="ru-RU"/>
          <w14:ligatures w14:val="none"/>
        </w:rPr>
        <w:t>Būvprojekta minimālā sastāva dokumentācijā norādītie apjomi ir indikatīvi un izmantojami kā projektēšanas izejas dati, taču tie nav uzskatāmi par vienīgo pamatu būvprojekta izstrādei un neierobežo Pretendenta atbildību par atbilstoša un tehniski pamatota būvprojekta risinājuma izstrādi. Pretendentam būvprojekta izstrādes ietvaros jānosaka precīzs nepieciešamais pārbūves apjoms un atbilstošie tehniskie risinājumi.</w:t>
      </w:r>
    </w:p>
    <w:p w14:paraId="727ED930" w14:textId="77777777" w:rsidR="00E046FD" w:rsidRPr="00654E34" w:rsidRDefault="00E046FD" w:rsidP="00FE7F50">
      <w:pPr>
        <w:spacing w:after="0" w:line="276" w:lineRule="auto"/>
        <w:ind w:left="10" w:right="84" w:firstLine="350"/>
        <w:jc w:val="both"/>
        <w:rPr>
          <w:rFonts w:ascii="Times New Roman" w:eastAsia="Times New Roman" w:hAnsi="Times New Roman" w:cs="Times New Roman"/>
          <w:color w:val="000000" w:themeColor="text1"/>
          <w:kern w:val="0"/>
          <w:lang w:eastAsia="ru-RU"/>
          <w14:ligatures w14:val="none"/>
        </w:rPr>
      </w:pPr>
      <w:r w:rsidRPr="00654E34">
        <w:rPr>
          <w:rFonts w:ascii="Times New Roman" w:eastAsia="Times New Roman" w:hAnsi="Times New Roman" w:cs="Times New Roman"/>
          <w:color w:val="000000" w:themeColor="text1"/>
          <w:kern w:val="0"/>
          <w:lang w:eastAsia="ru-RU"/>
          <w14:ligatures w14:val="none"/>
        </w:rPr>
        <w:t>Vienlaikus Pasūtītājs precizē, ka dzelzsbetona virsbūves un rievsienas izbūve ir paredzēta posmā no Piestātnes Nr. 1 līdz Piestātnes Nr. 3 jahtu ostas koka klājam. Posmā no jahtu ostas koka klāja līdz Piestātnes Nr. 3 fasādei jāparedz esošās dzelzsbetona virsbūves tīrīšana un remonts, stūra kordona leņķa krāsošana un jaunas koka atvairbrusas uzstādīšana.</w:t>
      </w:r>
    </w:p>
    <w:p w14:paraId="4A729A9C" w14:textId="6DB9A4EC" w:rsidR="00A8352C" w:rsidRPr="00654E34" w:rsidRDefault="00E046FD" w:rsidP="00FE7F50">
      <w:pPr>
        <w:spacing w:after="0" w:line="276" w:lineRule="auto"/>
        <w:ind w:left="10" w:right="84" w:firstLine="350"/>
        <w:jc w:val="both"/>
        <w:rPr>
          <w:rFonts w:ascii="Times New Roman" w:eastAsia="Times New Roman" w:hAnsi="Times New Roman" w:cs="Times New Roman"/>
          <w:color w:val="000000" w:themeColor="text1"/>
          <w:kern w:val="0"/>
          <w:lang w:eastAsia="ru-RU"/>
          <w14:ligatures w14:val="none"/>
        </w:rPr>
      </w:pPr>
      <w:r w:rsidRPr="00654E34">
        <w:rPr>
          <w:rFonts w:ascii="Times New Roman" w:eastAsia="Times New Roman" w:hAnsi="Times New Roman" w:cs="Times New Roman"/>
          <w:color w:val="000000" w:themeColor="text1"/>
          <w:kern w:val="0"/>
          <w:lang w:eastAsia="ru-RU"/>
          <w14:ligatures w14:val="none"/>
        </w:rPr>
        <w:t>Norādīto darbu precīzs apjoms un tehniskie risinājumi nosakāmi būvprojekta izstrādes laikā, pamatojoties uz veikto izpēti, faktisko situāciju dabā.</w:t>
      </w:r>
    </w:p>
    <w:p w14:paraId="39CDFCDD" w14:textId="77777777" w:rsidR="00FE7F50" w:rsidRPr="00FE7F50" w:rsidRDefault="00FE7F50" w:rsidP="00FE7F50">
      <w:pPr>
        <w:spacing w:after="0" w:line="276" w:lineRule="auto"/>
        <w:ind w:left="10" w:right="84" w:firstLine="350"/>
        <w:jc w:val="both"/>
        <w:rPr>
          <w:rFonts w:ascii="Times New Roman" w:eastAsia="Times New Roman" w:hAnsi="Times New Roman" w:cs="Times New Roman"/>
          <w:color w:val="0070C0"/>
          <w:kern w:val="0"/>
          <w:lang w:eastAsia="ru-RU"/>
          <w14:ligatures w14:val="none"/>
        </w:rPr>
      </w:pPr>
    </w:p>
    <w:p w14:paraId="40E15360" w14:textId="77777777" w:rsidR="00A8352C" w:rsidRPr="00FE7F50" w:rsidRDefault="00A8352C" w:rsidP="00FE7F50">
      <w:pPr>
        <w:spacing w:after="0" w:line="276" w:lineRule="auto"/>
        <w:ind w:firstLine="426"/>
        <w:jc w:val="both"/>
        <w:rPr>
          <w:rFonts w:ascii="Times New Roman" w:eastAsia="Times New Roman" w:hAnsi="Times New Roman" w:cs="Times New Roman"/>
          <w:b/>
          <w:bCs/>
          <w:kern w:val="0"/>
          <w:u w:val="single"/>
          <w14:ligatures w14:val="none"/>
        </w:rPr>
      </w:pPr>
      <w:r w:rsidRPr="00FE7F50">
        <w:rPr>
          <w:rFonts w:ascii="Times New Roman" w:eastAsia="Times New Roman" w:hAnsi="Times New Roman" w:cs="Times New Roman"/>
          <w:b/>
          <w:bCs/>
          <w:kern w:val="0"/>
          <w:u w:val="single"/>
          <w14:ligatures w14:val="none"/>
        </w:rPr>
        <w:t>Jautājums:</w:t>
      </w:r>
    </w:p>
    <w:p w14:paraId="2DBC1E11" w14:textId="77777777" w:rsidR="00A8352C" w:rsidRPr="00FE7F50" w:rsidRDefault="00A8352C" w:rsidP="00FE7F50">
      <w:pPr>
        <w:numPr>
          <w:ilvl w:val="0"/>
          <w:numId w:val="3"/>
        </w:numPr>
        <w:spacing w:after="0" w:line="276" w:lineRule="auto"/>
        <w:ind w:right="84"/>
        <w:contextualSpacing/>
        <w:jc w:val="both"/>
        <w:rPr>
          <w:rFonts w:ascii="Times New Roman" w:eastAsia="Times New Roman" w:hAnsi="Times New Roman" w:cs="Times New Roman"/>
          <w:b/>
          <w:bCs/>
          <w:color w:val="000000"/>
          <w:kern w:val="0"/>
          <w:lang w:eastAsia="ru-RU"/>
          <w14:ligatures w14:val="none"/>
        </w:rPr>
      </w:pPr>
      <w:r w:rsidRPr="00FE7F50">
        <w:rPr>
          <w:rFonts w:ascii="Times New Roman" w:eastAsia="Times New Roman" w:hAnsi="Times New Roman" w:cs="Times New Roman"/>
          <w:b/>
          <w:bCs/>
          <w:color w:val="000000"/>
          <w:kern w:val="0"/>
          <w:lang w:eastAsia="ru-RU"/>
          <w14:ligatures w14:val="none"/>
        </w:rPr>
        <w:t>Segumu atjaunošana pēc grunts sablīvēšanas un komunikāciju izbūves</w:t>
      </w:r>
    </w:p>
    <w:p w14:paraId="24DA3098" w14:textId="77777777" w:rsidR="00A8352C" w:rsidRPr="00FE7F50" w:rsidRDefault="00A8352C" w:rsidP="00FE7F50">
      <w:pPr>
        <w:spacing w:after="0" w:line="276" w:lineRule="auto"/>
        <w:ind w:left="10" w:right="84" w:hanging="10"/>
        <w:jc w:val="both"/>
        <w:rPr>
          <w:rFonts w:ascii="Times New Roman" w:eastAsia="Times New Roman" w:hAnsi="Times New Roman" w:cs="Times New Roman"/>
          <w:color w:val="000000"/>
          <w:kern w:val="0"/>
          <w:lang w:eastAsia="ru-RU"/>
          <w14:ligatures w14:val="none"/>
        </w:rPr>
      </w:pPr>
      <w:r w:rsidRPr="00FE7F50">
        <w:rPr>
          <w:rFonts w:ascii="Times New Roman" w:eastAsia="Times New Roman" w:hAnsi="Times New Roman" w:cs="Times New Roman"/>
          <w:color w:val="000000"/>
          <w:kern w:val="0"/>
          <w:lang w:eastAsia="ru-RU"/>
          <w14:ligatures w14:val="none"/>
        </w:rPr>
        <w:t>Nolikuma pielikumā BMS paskaidrojuma rakstā norādīts, ka līguma ietvaros nav jāparedz seguma izbūve. Lūdzam skaidrot vai jāparedz segumu atjaunošana pēc būvdarbiem, piemēram, iegruvuma vietās grunts sablīvēšanas zonās. Lūdzam apstiprināt, ka atbilstoši BMS norādītājam šie darbi tiks veikti ielas pārbūves projekta ievaros. Pretendenta ieskatā seguma atjaunošana ar tai sekojošu pilnu ielas pārbūvi lieki sadārdzina projekta realizāciju.</w:t>
      </w:r>
    </w:p>
    <w:p w14:paraId="4DA3AE7C" w14:textId="77777777" w:rsidR="00A8352C" w:rsidRPr="00FE7F50" w:rsidRDefault="00A8352C" w:rsidP="00FE7F50">
      <w:pPr>
        <w:spacing w:after="0" w:line="276" w:lineRule="auto"/>
        <w:ind w:left="10" w:right="84" w:firstLine="350"/>
        <w:jc w:val="both"/>
        <w:rPr>
          <w:rFonts w:ascii="Times New Roman" w:eastAsia="Times New Roman" w:hAnsi="Times New Roman" w:cs="Times New Roman"/>
          <w:color w:val="0070C0"/>
          <w:kern w:val="0"/>
          <w:lang w:eastAsia="ru-RU"/>
          <w14:ligatures w14:val="none"/>
        </w:rPr>
      </w:pPr>
    </w:p>
    <w:p w14:paraId="4E24900F" w14:textId="77777777" w:rsidR="00A8352C" w:rsidRPr="00654E34" w:rsidRDefault="00A8352C" w:rsidP="00FE7F50">
      <w:pPr>
        <w:spacing w:after="0" w:line="276" w:lineRule="auto"/>
        <w:ind w:left="10" w:right="84" w:firstLine="426"/>
        <w:jc w:val="both"/>
        <w:rPr>
          <w:rFonts w:ascii="Times New Roman" w:eastAsia="Times New Roman" w:hAnsi="Times New Roman" w:cs="Times New Roman"/>
          <w:b/>
          <w:iCs/>
          <w:color w:val="000000" w:themeColor="text1"/>
          <w:kern w:val="0"/>
          <w:u w:val="single"/>
          <w:lang w:eastAsia="ru-RU"/>
          <w14:ligatures w14:val="none"/>
        </w:rPr>
      </w:pPr>
      <w:r w:rsidRPr="00654E34">
        <w:rPr>
          <w:rFonts w:ascii="Times New Roman" w:eastAsia="Times New Roman" w:hAnsi="Times New Roman" w:cs="Times New Roman"/>
          <w:b/>
          <w:iCs/>
          <w:color w:val="000000" w:themeColor="text1"/>
          <w:kern w:val="0"/>
          <w:u w:val="single"/>
          <w:lang w:eastAsia="ru-RU"/>
          <w14:ligatures w14:val="none"/>
        </w:rPr>
        <w:t>Atbilde:</w:t>
      </w:r>
    </w:p>
    <w:p w14:paraId="28C22EF5" w14:textId="63F272D6" w:rsidR="00217B5D" w:rsidRPr="00654E34" w:rsidRDefault="00A8352C" w:rsidP="00FE7F50">
      <w:pPr>
        <w:spacing w:after="0" w:line="276" w:lineRule="auto"/>
        <w:ind w:firstLine="436"/>
        <w:jc w:val="both"/>
        <w:rPr>
          <w:rFonts w:ascii="Times New Roman" w:eastAsia="Times New Roman" w:hAnsi="Times New Roman" w:cs="Times New Roman"/>
          <w:color w:val="000000" w:themeColor="text1"/>
          <w:kern w:val="0"/>
          <w:lang w:eastAsia="lv-LV"/>
          <w14:ligatures w14:val="none"/>
        </w:rPr>
      </w:pPr>
      <w:r w:rsidRPr="00654E34">
        <w:rPr>
          <w:rFonts w:ascii="Times New Roman" w:eastAsia="Times New Roman" w:hAnsi="Times New Roman" w:cs="Times New Roman"/>
          <w:color w:val="000000" w:themeColor="text1"/>
          <w:kern w:val="0"/>
          <w:lang w:eastAsia="lv-LV"/>
          <w14:ligatures w14:val="none"/>
        </w:rPr>
        <w:t xml:space="preserve">Pasūtītājs skaidro, ka Pretendentam līguma ietvaros nav jāparedz seguma izbūve vai seguma atjaunošana pēc būvdarbu veikšanas. </w:t>
      </w:r>
      <w:r w:rsidR="00217B5D" w:rsidRPr="00654E34">
        <w:rPr>
          <w:rFonts w:ascii="Times New Roman" w:eastAsia="Times New Roman" w:hAnsi="Times New Roman" w:cs="Times New Roman"/>
          <w:color w:val="000000" w:themeColor="text1"/>
          <w:kern w:val="0"/>
          <w:lang w:eastAsia="lv-LV"/>
          <w14:ligatures w14:val="none"/>
        </w:rPr>
        <w:t>Pretendentam grunts sablīvēšanas zonās un iegruvumu vietās jāparedz šo zonu aizpildīšana ar grunti līdz ielas konstruktīvās kārtas atzīmei (zemes klātnei).</w:t>
      </w:r>
    </w:p>
    <w:p w14:paraId="5C3CF893" w14:textId="638D1A03" w:rsidR="00217B5D" w:rsidRPr="00654E34" w:rsidRDefault="00A8352C" w:rsidP="00FE7F50">
      <w:pPr>
        <w:spacing w:after="0" w:line="276" w:lineRule="auto"/>
        <w:ind w:firstLine="436"/>
        <w:jc w:val="both"/>
        <w:rPr>
          <w:rFonts w:ascii="Times New Roman" w:eastAsia="Times New Roman" w:hAnsi="Times New Roman" w:cs="Times New Roman"/>
          <w:color w:val="000000" w:themeColor="text1"/>
          <w:kern w:val="0"/>
          <w:lang w:eastAsia="lv-LV"/>
          <w14:ligatures w14:val="none"/>
        </w:rPr>
      </w:pPr>
      <w:r w:rsidRPr="00654E34">
        <w:rPr>
          <w:rFonts w:ascii="Times New Roman" w:eastAsia="Times New Roman" w:hAnsi="Times New Roman" w:cs="Times New Roman"/>
          <w:color w:val="000000" w:themeColor="text1"/>
          <w:kern w:val="0"/>
          <w:lang w:eastAsia="lv-LV"/>
          <w14:ligatures w14:val="none"/>
        </w:rPr>
        <w:t>Pēc darbu pabeigšanas</w:t>
      </w:r>
      <w:r w:rsidR="00BA4BEE" w:rsidRPr="00654E34">
        <w:rPr>
          <w:rFonts w:ascii="Times New Roman" w:eastAsia="Times New Roman" w:hAnsi="Times New Roman" w:cs="Times New Roman"/>
          <w:color w:val="000000" w:themeColor="text1"/>
          <w:kern w:val="0"/>
          <w:lang w:eastAsia="lv-LV"/>
          <w14:ligatures w14:val="none"/>
        </w:rPr>
        <w:t xml:space="preserve">, </w:t>
      </w:r>
      <w:r w:rsidRPr="00654E34">
        <w:rPr>
          <w:rFonts w:ascii="Times New Roman" w:eastAsia="Times New Roman" w:hAnsi="Times New Roman" w:cs="Times New Roman"/>
          <w:color w:val="000000" w:themeColor="text1"/>
          <w:kern w:val="0"/>
          <w:lang w:eastAsia="lv-LV"/>
          <w14:ligatures w14:val="none"/>
        </w:rPr>
        <w:t xml:space="preserve">Pretendentam zemes klātne jānodod, veicot nestspējas mērījumus. Deformācijas modulim zemes klātnei ir jābūt ne mazākam kā 45 MPa. Iegruvumus aizbērt ar vietējo grunti, ko paredzēt norakt ielas seguma izbūvei. </w:t>
      </w:r>
    </w:p>
    <w:p w14:paraId="18B39CA1" w14:textId="2BA5F77A" w:rsidR="00A8352C" w:rsidRPr="00654E34" w:rsidRDefault="00217B5D" w:rsidP="00FE7F50">
      <w:pPr>
        <w:spacing w:after="0" w:line="276" w:lineRule="auto"/>
        <w:ind w:left="10" w:right="84" w:firstLine="350"/>
        <w:jc w:val="both"/>
        <w:rPr>
          <w:rFonts w:ascii="Times New Roman" w:eastAsia="Times New Roman" w:hAnsi="Times New Roman" w:cs="Times New Roman"/>
          <w:color w:val="000000" w:themeColor="text1"/>
          <w:kern w:val="0"/>
          <w:lang w:eastAsia="lv-LV"/>
          <w14:ligatures w14:val="none"/>
        </w:rPr>
      </w:pPr>
      <w:r w:rsidRPr="00654E34">
        <w:rPr>
          <w:rFonts w:ascii="Times New Roman" w:eastAsia="Times New Roman" w:hAnsi="Times New Roman" w:cs="Times New Roman"/>
          <w:color w:val="000000" w:themeColor="text1"/>
          <w:kern w:val="0"/>
          <w:lang w:eastAsia="lv-LV"/>
          <w14:ligatures w14:val="none"/>
        </w:rPr>
        <w:t>Seguma izbūvi ir paredzēts veikt Kroņu ielas pārbūves projekta ietvaros. Pretendentam būvdarbi jāplāno un jāorganizē pa būvdarbu posmiem, tos savstarpēji koordinējot ar Kroņu ielas pārbūves darbu veicēju, lai savlaicīgi varētu plānot un nodrošināt ielas seguma izbūvi un vienlaikus būvdarbu laikā nodrošināt piestātnes darbību, tai skaitā iekraušanas un izkraušanas procesus.</w:t>
      </w:r>
    </w:p>
    <w:p w14:paraId="6A429A02" w14:textId="77777777" w:rsidR="00217B5D" w:rsidRPr="00FE7F50" w:rsidRDefault="00217B5D" w:rsidP="00FE7F50">
      <w:pPr>
        <w:spacing w:after="0" w:line="276" w:lineRule="auto"/>
        <w:ind w:left="10" w:right="84" w:firstLine="350"/>
        <w:jc w:val="both"/>
        <w:rPr>
          <w:rFonts w:ascii="Times New Roman" w:eastAsia="Times New Roman" w:hAnsi="Times New Roman" w:cs="Times New Roman"/>
          <w:color w:val="0070C0"/>
          <w:kern w:val="0"/>
          <w:lang w:eastAsia="ru-RU"/>
          <w14:ligatures w14:val="none"/>
        </w:rPr>
      </w:pPr>
    </w:p>
    <w:p w14:paraId="208BD3CE" w14:textId="77777777" w:rsidR="00A8352C" w:rsidRPr="00FE7F50" w:rsidRDefault="00A8352C" w:rsidP="00FE7F50">
      <w:pPr>
        <w:spacing w:after="0" w:line="276" w:lineRule="auto"/>
        <w:ind w:firstLine="426"/>
        <w:jc w:val="both"/>
        <w:rPr>
          <w:rFonts w:ascii="Times New Roman" w:eastAsia="Times New Roman" w:hAnsi="Times New Roman" w:cs="Times New Roman"/>
          <w:b/>
          <w:bCs/>
          <w:kern w:val="0"/>
          <w:u w:val="single"/>
          <w14:ligatures w14:val="none"/>
        </w:rPr>
      </w:pPr>
      <w:r w:rsidRPr="00FE7F50">
        <w:rPr>
          <w:rFonts w:ascii="Times New Roman" w:eastAsia="Times New Roman" w:hAnsi="Times New Roman" w:cs="Times New Roman"/>
          <w:b/>
          <w:bCs/>
          <w:kern w:val="0"/>
          <w:u w:val="single"/>
          <w14:ligatures w14:val="none"/>
        </w:rPr>
        <w:t>Jautājums:</w:t>
      </w:r>
    </w:p>
    <w:p w14:paraId="33459499" w14:textId="77777777" w:rsidR="00A8352C" w:rsidRPr="00FE7F50" w:rsidRDefault="00A8352C" w:rsidP="00FE7F50">
      <w:pPr>
        <w:numPr>
          <w:ilvl w:val="0"/>
          <w:numId w:val="3"/>
        </w:numPr>
        <w:spacing w:after="0" w:line="276" w:lineRule="auto"/>
        <w:ind w:right="84"/>
        <w:contextualSpacing/>
        <w:jc w:val="both"/>
        <w:rPr>
          <w:rFonts w:ascii="Times New Roman" w:eastAsia="Times New Roman" w:hAnsi="Times New Roman" w:cs="Times New Roman"/>
          <w:b/>
          <w:bCs/>
          <w:color w:val="000000"/>
          <w:kern w:val="0"/>
          <w:lang w:eastAsia="ru-RU"/>
          <w14:ligatures w14:val="none"/>
        </w:rPr>
      </w:pPr>
      <w:r w:rsidRPr="00FE7F50">
        <w:rPr>
          <w:rFonts w:ascii="Times New Roman" w:eastAsia="Times New Roman" w:hAnsi="Times New Roman" w:cs="Times New Roman"/>
          <w:b/>
          <w:bCs/>
          <w:color w:val="000000"/>
          <w:kern w:val="0"/>
          <w:lang w:eastAsia="ru-RU"/>
          <w14:ligatures w14:val="none"/>
        </w:rPr>
        <w:t>Zivju caurules – izbūves apjoms</w:t>
      </w:r>
    </w:p>
    <w:p w14:paraId="0F627FBC" w14:textId="77777777" w:rsidR="00A8352C" w:rsidRPr="00FE7F50" w:rsidRDefault="00A8352C" w:rsidP="00FE7F50">
      <w:pPr>
        <w:spacing w:after="0" w:line="276" w:lineRule="auto"/>
        <w:ind w:left="10" w:right="84" w:hanging="10"/>
        <w:jc w:val="both"/>
        <w:rPr>
          <w:rFonts w:ascii="Times New Roman" w:eastAsia="Times New Roman" w:hAnsi="Times New Roman" w:cs="Times New Roman"/>
          <w:color w:val="000000"/>
          <w:kern w:val="0"/>
          <w:lang w:eastAsia="ru-RU"/>
          <w14:ligatures w14:val="none"/>
        </w:rPr>
      </w:pPr>
      <w:r w:rsidRPr="00FE7F50">
        <w:rPr>
          <w:rFonts w:ascii="Times New Roman" w:eastAsia="Times New Roman" w:hAnsi="Times New Roman" w:cs="Times New Roman"/>
          <w:color w:val="000000"/>
          <w:kern w:val="0"/>
          <w:lang w:eastAsia="ru-RU"/>
          <w14:ligatures w14:val="none"/>
        </w:rPr>
        <w:t>Nolikuma pielikumā – BMS ģenerālajā plānā ir norādītas ūdens caurules zivju izsūknēšanai, kā arī tehniskā specifikācija nosaka, ka Pretendentiem jāparedz zivju sūknēšanas cauruļu izvadu izbūve, lūdzam apstiprināt, ka Pretendentam jāparedz tikai izvadu – čaulu izbūve caur esošo un projektējamo betona virsbūvi, savukārt pašas caurules tiks uzstādītas gatavās čaulās cita projekta ietvaros. Lūdzam precizēt izvadu ierīkošanas augstumu – vai tas jāierīko dzelzsbetona virsbūves līmenī, vai jāšķērso čaulpāļi.</w:t>
      </w:r>
    </w:p>
    <w:p w14:paraId="50CB1415" w14:textId="77777777" w:rsidR="00A8352C" w:rsidRPr="00FE7F50" w:rsidRDefault="00A8352C" w:rsidP="00FE7F50">
      <w:pPr>
        <w:spacing w:after="0" w:line="276" w:lineRule="auto"/>
        <w:ind w:left="10" w:right="84" w:hanging="10"/>
        <w:jc w:val="both"/>
        <w:rPr>
          <w:rFonts w:ascii="Times New Roman" w:eastAsia="Times New Roman" w:hAnsi="Times New Roman" w:cs="Times New Roman"/>
          <w:color w:val="000000"/>
          <w:kern w:val="0"/>
          <w:lang w:eastAsia="ru-RU"/>
          <w14:ligatures w14:val="none"/>
        </w:rPr>
      </w:pPr>
      <w:r w:rsidRPr="00FE7F50">
        <w:rPr>
          <w:rFonts w:ascii="Times New Roman" w:eastAsia="Times New Roman" w:hAnsi="Times New Roman" w:cs="Times New Roman"/>
          <w:color w:val="000000"/>
          <w:kern w:val="0"/>
          <w:lang w:eastAsia="ru-RU"/>
          <w14:ligatures w14:val="none"/>
        </w:rPr>
        <w:t>Lūdzam arī precizēt 7. pielikumu, jo tajā nav pozīcijas, kurā norādīt attiecīgo darbu izmaksas.</w:t>
      </w:r>
    </w:p>
    <w:p w14:paraId="6C47FB97" w14:textId="77777777" w:rsidR="00A8352C" w:rsidRPr="00FE7F50" w:rsidRDefault="00A8352C" w:rsidP="00FE7F50">
      <w:pPr>
        <w:spacing w:after="0" w:line="276" w:lineRule="auto"/>
        <w:ind w:left="10" w:right="84" w:firstLine="350"/>
        <w:jc w:val="both"/>
        <w:rPr>
          <w:rFonts w:ascii="Times New Roman" w:eastAsia="Times New Roman" w:hAnsi="Times New Roman" w:cs="Times New Roman"/>
          <w:color w:val="0070C0"/>
          <w:kern w:val="0"/>
          <w:lang w:eastAsia="ru-RU"/>
          <w14:ligatures w14:val="none"/>
        </w:rPr>
      </w:pPr>
    </w:p>
    <w:p w14:paraId="4C9AEE42" w14:textId="77777777" w:rsidR="007441D7" w:rsidRDefault="007441D7" w:rsidP="00FE7F50">
      <w:pPr>
        <w:spacing w:after="0" w:line="276" w:lineRule="auto"/>
        <w:ind w:left="10" w:right="84" w:firstLine="426"/>
        <w:jc w:val="both"/>
        <w:rPr>
          <w:rFonts w:ascii="Times New Roman" w:eastAsia="Times New Roman" w:hAnsi="Times New Roman" w:cs="Times New Roman"/>
          <w:b/>
          <w:iCs/>
          <w:kern w:val="0"/>
          <w:u w:val="single"/>
          <w:lang w:eastAsia="ru-RU"/>
          <w14:ligatures w14:val="none"/>
        </w:rPr>
      </w:pPr>
    </w:p>
    <w:p w14:paraId="6F10A57B" w14:textId="77777777" w:rsidR="007441D7" w:rsidRDefault="007441D7" w:rsidP="00FE7F50">
      <w:pPr>
        <w:spacing w:after="0" w:line="276" w:lineRule="auto"/>
        <w:ind w:left="10" w:right="84" w:firstLine="426"/>
        <w:jc w:val="both"/>
        <w:rPr>
          <w:rFonts w:ascii="Times New Roman" w:eastAsia="Times New Roman" w:hAnsi="Times New Roman" w:cs="Times New Roman"/>
          <w:b/>
          <w:iCs/>
          <w:kern w:val="0"/>
          <w:u w:val="single"/>
          <w:lang w:eastAsia="ru-RU"/>
          <w14:ligatures w14:val="none"/>
        </w:rPr>
      </w:pPr>
    </w:p>
    <w:p w14:paraId="33FC50D3" w14:textId="77777777" w:rsidR="007441D7" w:rsidRDefault="007441D7" w:rsidP="00FE7F50">
      <w:pPr>
        <w:spacing w:after="0" w:line="276" w:lineRule="auto"/>
        <w:ind w:left="10" w:right="84" w:firstLine="426"/>
        <w:jc w:val="both"/>
        <w:rPr>
          <w:rFonts w:ascii="Times New Roman" w:eastAsia="Times New Roman" w:hAnsi="Times New Roman" w:cs="Times New Roman"/>
          <w:b/>
          <w:iCs/>
          <w:kern w:val="0"/>
          <w:u w:val="single"/>
          <w:lang w:eastAsia="ru-RU"/>
          <w14:ligatures w14:val="none"/>
        </w:rPr>
      </w:pPr>
    </w:p>
    <w:p w14:paraId="5FDAEBAE" w14:textId="6CA93FAA" w:rsidR="00A8352C" w:rsidRPr="007441D7" w:rsidRDefault="00A8352C" w:rsidP="00FE7F50">
      <w:pPr>
        <w:spacing w:after="0" w:line="276" w:lineRule="auto"/>
        <w:ind w:left="10" w:right="84" w:firstLine="426"/>
        <w:jc w:val="both"/>
        <w:rPr>
          <w:rFonts w:ascii="Times New Roman" w:eastAsia="Times New Roman" w:hAnsi="Times New Roman" w:cs="Times New Roman"/>
          <w:b/>
          <w:iCs/>
          <w:kern w:val="0"/>
          <w:u w:val="single"/>
          <w:lang w:eastAsia="ru-RU"/>
          <w14:ligatures w14:val="none"/>
        </w:rPr>
      </w:pPr>
      <w:r w:rsidRPr="007441D7">
        <w:rPr>
          <w:rFonts w:ascii="Times New Roman" w:eastAsia="Times New Roman" w:hAnsi="Times New Roman" w:cs="Times New Roman"/>
          <w:b/>
          <w:iCs/>
          <w:kern w:val="0"/>
          <w:u w:val="single"/>
          <w:lang w:eastAsia="ru-RU"/>
          <w14:ligatures w14:val="none"/>
        </w:rPr>
        <w:lastRenderedPageBreak/>
        <w:t>Atbilde:</w:t>
      </w:r>
    </w:p>
    <w:p w14:paraId="5CE417CC" w14:textId="77777777" w:rsidR="00A518EB" w:rsidRPr="007441D7" w:rsidRDefault="00A518EB" w:rsidP="00A518EB">
      <w:pPr>
        <w:spacing w:after="0" w:line="276" w:lineRule="auto"/>
        <w:ind w:right="84" w:firstLine="426"/>
        <w:jc w:val="both"/>
        <w:rPr>
          <w:rFonts w:ascii="Times New Roman" w:eastAsia="Times New Roman" w:hAnsi="Times New Roman" w:cs="Times New Roman"/>
          <w:bCs/>
          <w:iCs/>
          <w:kern w:val="0"/>
          <w:lang w:eastAsia="ru-RU"/>
          <w14:ligatures w14:val="none"/>
        </w:rPr>
      </w:pPr>
      <w:r w:rsidRPr="007441D7">
        <w:rPr>
          <w:rFonts w:ascii="Times New Roman" w:eastAsia="Times New Roman" w:hAnsi="Times New Roman" w:cs="Times New Roman"/>
          <w:bCs/>
          <w:iCs/>
          <w:kern w:val="0"/>
          <w:lang w:eastAsia="ru-RU"/>
          <w14:ligatures w14:val="none"/>
        </w:rPr>
        <w:t xml:space="preserve">Pasūtītājs skaidro, ka Pretendentam šī iepirkuma līguma ietvaros ir jāparedz zivju sūknēšanas cauruļu izvada čaulas izprojektēšana un izbūve piestātnes sienā, nodrošinot tās savietojamību ar pārsūknēšanas sistēmas caurulēm, kas tiks izbūvētas Kroņu ielas pārbūves projekta ietvaros. </w:t>
      </w:r>
    </w:p>
    <w:p w14:paraId="7D8C7E3D" w14:textId="3571C2AE" w:rsidR="00A8352C" w:rsidRPr="007441D7" w:rsidRDefault="00A518EB" w:rsidP="00A518EB">
      <w:pPr>
        <w:spacing w:after="0" w:line="276" w:lineRule="auto"/>
        <w:ind w:right="84" w:firstLine="426"/>
        <w:jc w:val="both"/>
        <w:rPr>
          <w:rFonts w:ascii="Times New Roman" w:eastAsia="Times New Roman" w:hAnsi="Times New Roman" w:cs="Times New Roman"/>
          <w:bCs/>
          <w:iCs/>
          <w:kern w:val="0"/>
          <w:lang w:eastAsia="ru-RU"/>
          <w14:ligatures w14:val="none"/>
        </w:rPr>
      </w:pPr>
      <w:r w:rsidRPr="007441D7">
        <w:rPr>
          <w:rFonts w:ascii="Times New Roman" w:eastAsia="Times New Roman" w:hAnsi="Times New Roman" w:cs="Times New Roman"/>
          <w:bCs/>
          <w:iCs/>
          <w:kern w:val="0"/>
          <w:lang w:eastAsia="ru-RU"/>
          <w14:ligatures w14:val="none"/>
        </w:rPr>
        <w:t>Iepirkuma nolikuma pielikums Nr. 7 ir indikatīvs būvdarbu apjoms. Provizoriski ir paredzēti divi izvadi piestātnes sienā ar orientējošu diametru 150mm. Precīzs nepieciešamo būvdarbu apjoms un tehniskie parametri un risinājumi Pretendentam jānosaka būvprojekta izstrādes laikā.</w:t>
      </w:r>
    </w:p>
    <w:p w14:paraId="6CAA94E6" w14:textId="77777777" w:rsidR="00A518EB" w:rsidRPr="00FE7F50" w:rsidRDefault="00A518EB" w:rsidP="00A518EB">
      <w:pPr>
        <w:spacing w:after="0" w:line="276" w:lineRule="auto"/>
        <w:ind w:right="84" w:firstLine="426"/>
        <w:jc w:val="both"/>
        <w:rPr>
          <w:rFonts w:ascii="Times New Roman" w:eastAsia="Times New Roman" w:hAnsi="Times New Roman" w:cs="Times New Roman"/>
          <w:color w:val="0070C0"/>
          <w:kern w:val="0"/>
          <w:lang w:eastAsia="ru-RU"/>
          <w14:ligatures w14:val="none"/>
        </w:rPr>
      </w:pPr>
    </w:p>
    <w:p w14:paraId="67A159C1" w14:textId="77777777" w:rsidR="00240793" w:rsidRPr="00FE7F50" w:rsidRDefault="00240793" w:rsidP="00FE7F50">
      <w:pPr>
        <w:spacing w:after="0" w:line="276" w:lineRule="auto"/>
        <w:ind w:firstLine="426"/>
        <w:jc w:val="both"/>
        <w:rPr>
          <w:rFonts w:ascii="Times New Roman" w:eastAsia="Times New Roman" w:hAnsi="Times New Roman" w:cs="Times New Roman"/>
          <w:b/>
          <w:bCs/>
          <w:kern w:val="0"/>
          <w:u w:val="single"/>
          <w14:ligatures w14:val="none"/>
        </w:rPr>
      </w:pPr>
      <w:r w:rsidRPr="00FE7F50">
        <w:rPr>
          <w:rFonts w:ascii="Times New Roman" w:eastAsia="Times New Roman" w:hAnsi="Times New Roman" w:cs="Times New Roman"/>
          <w:b/>
          <w:bCs/>
          <w:kern w:val="0"/>
          <w:u w:val="single"/>
          <w14:ligatures w14:val="none"/>
        </w:rPr>
        <w:t>Jautājums:</w:t>
      </w:r>
    </w:p>
    <w:p w14:paraId="4A90228D" w14:textId="77777777" w:rsidR="00240793" w:rsidRPr="00FE7F50" w:rsidRDefault="00240793" w:rsidP="00FE7F50">
      <w:pPr>
        <w:numPr>
          <w:ilvl w:val="0"/>
          <w:numId w:val="3"/>
        </w:numPr>
        <w:spacing w:after="0" w:line="276" w:lineRule="auto"/>
        <w:ind w:right="84"/>
        <w:contextualSpacing/>
        <w:jc w:val="both"/>
        <w:rPr>
          <w:rFonts w:ascii="Times New Roman" w:eastAsia="Times New Roman" w:hAnsi="Times New Roman" w:cs="Times New Roman"/>
          <w:b/>
          <w:bCs/>
          <w:color w:val="000000"/>
          <w:kern w:val="0"/>
          <w:lang w:eastAsia="ru-RU"/>
          <w14:ligatures w14:val="none"/>
        </w:rPr>
      </w:pPr>
      <w:r w:rsidRPr="00FE7F50">
        <w:rPr>
          <w:rFonts w:ascii="Times New Roman" w:eastAsia="Times New Roman" w:hAnsi="Times New Roman" w:cs="Times New Roman"/>
          <w:b/>
          <w:bCs/>
          <w:color w:val="000000"/>
          <w:kern w:val="0"/>
          <w:lang w:eastAsia="ru-RU"/>
          <w14:ligatures w14:val="none"/>
        </w:rPr>
        <w:t>Grunts sablīvēšanas zona atrodas ielas pārbūves zonā</w:t>
      </w:r>
    </w:p>
    <w:p w14:paraId="168A6746" w14:textId="77777777" w:rsidR="00240793" w:rsidRPr="00FE7F50" w:rsidRDefault="00240793" w:rsidP="00FE7F50">
      <w:pPr>
        <w:spacing w:after="0" w:line="276" w:lineRule="auto"/>
        <w:ind w:left="10" w:right="84" w:hanging="10"/>
        <w:jc w:val="both"/>
        <w:rPr>
          <w:rFonts w:ascii="Times New Roman" w:eastAsia="Times New Roman" w:hAnsi="Times New Roman" w:cs="Times New Roman"/>
          <w:color w:val="000000"/>
          <w:kern w:val="0"/>
          <w:lang w:eastAsia="ru-RU"/>
          <w14:ligatures w14:val="none"/>
        </w:rPr>
      </w:pPr>
      <w:r w:rsidRPr="00FE7F50">
        <w:rPr>
          <w:rFonts w:ascii="Times New Roman" w:eastAsia="Times New Roman" w:hAnsi="Times New Roman" w:cs="Times New Roman"/>
          <w:color w:val="000000"/>
          <w:kern w:val="0"/>
          <w:lang w:eastAsia="ru-RU"/>
          <w14:ligatures w14:val="none"/>
        </w:rPr>
        <w:t>Nolikuma pielikumā – BMS paredzēts veikt grunts sablīvēšanu aiz piestātnes sienas zonās, no kurienes tā ir izskalojusies caur esošo piestātnes sienu. Saskaņā ar griezumos norādīto, šī zona atrodas ielas pārbūves projekta robežās, lūdzam skaidrot kura līguma ietvaros veicami attiecīgie darbi.</w:t>
      </w:r>
    </w:p>
    <w:p w14:paraId="48C32161" w14:textId="77777777" w:rsidR="002C5EFC" w:rsidRPr="00FE7F50" w:rsidRDefault="002C5EFC" w:rsidP="00FE7F50">
      <w:pPr>
        <w:spacing w:after="0" w:line="276" w:lineRule="auto"/>
        <w:ind w:firstLine="350"/>
        <w:rPr>
          <w:rFonts w:ascii="Times New Roman" w:hAnsi="Times New Roman" w:cs="Times New Roman"/>
          <w:bCs/>
          <w:iCs/>
          <w:color w:val="EE0000"/>
        </w:rPr>
      </w:pPr>
    </w:p>
    <w:p w14:paraId="25E73FB3" w14:textId="77777777" w:rsidR="00240793" w:rsidRPr="00654E34" w:rsidRDefault="00240793" w:rsidP="00FE7F50">
      <w:pPr>
        <w:spacing w:after="0" w:line="276" w:lineRule="auto"/>
        <w:ind w:left="10" w:right="84" w:firstLine="426"/>
        <w:jc w:val="both"/>
        <w:rPr>
          <w:rFonts w:ascii="Times New Roman" w:eastAsia="Times New Roman" w:hAnsi="Times New Roman" w:cs="Times New Roman"/>
          <w:b/>
          <w:iCs/>
          <w:kern w:val="0"/>
          <w:u w:val="single"/>
          <w:lang w:eastAsia="ru-RU"/>
          <w14:ligatures w14:val="none"/>
        </w:rPr>
      </w:pPr>
      <w:r w:rsidRPr="00654E34">
        <w:rPr>
          <w:rFonts w:ascii="Times New Roman" w:eastAsia="Times New Roman" w:hAnsi="Times New Roman" w:cs="Times New Roman"/>
          <w:b/>
          <w:iCs/>
          <w:kern w:val="0"/>
          <w:u w:val="single"/>
          <w:lang w:eastAsia="ru-RU"/>
          <w14:ligatures w14:val="none"/>
        </w:rPr>
        <w:t>Atbilde:</w:t>
      </w:r>
    </w:p>
    <w:p w14:paraId="0B41778F" w14:textId="77777777" w:rsidR="0043334A" w:rsidRPr="00654E34" w:rsidRDefault="0043334A" w:rsidP="0043334A">
      <w:pPr>
        <w:spacing w:after="0" w:line="276" w:lineRule="auto"/>
        <w:ind w:firstLine="436"/>
        <w:jc w:val="both"/>
        <w:rPr>
          <w:rFonts w:ascii="Times New Roman" w:eastAsia="Times New Roman" w:hAnsi="Times New Roman" w:cs="Times New Roman"/>
          <w:bCs/>
          <w:iCs/>
          <w:kern w:val="0"/>
          <w:lang w:eastAsia="ru-RU"/>
          <w14:ligatures w14:val="none"/>
        </w:rPr>
      </w:pPr>
      <w:r w:rsidRPr="00654E34">
        <w:rPr>
          <w:rFonts w:ascii="Times New Roman" w:eastAsia="Times New Roman" w:hAnsi="Times New Roman" w:cs="Times New Roman"/>
          <w:bCs/>
          <w:iCs/>
          <w:kern w:val="0"/>
          <w:lang w:eastAsia="ru-RU"/>
          <w14:ligatures w14:val="none"/>
        </w:rPr>
        <w:t xml:space="preserve">Pasūtītājs skaidro, ka grunts sablīvēšana un ar to saistītie darbi aiz piestātnes sienas zonās, kur grunts ir izskalojusies caur esošo piestātnes sienu, ir veicami šī iepirkuma līguma ietvaros. </w:t>
      </w:r>
    </w:p>
    <w:p w14:paraId="531E9E42" w14:textId="51EC25BE" w:rsidR="002C5EFC" w:rsidRPr="00654E34" w:rsidRDefault="0043334A" w:rsidP="0043334A">
      <w:pPr>
        <w:spacing w:after="0" w:line="276" w:lineRule="auto"/>
        <w:ind w:firstLine="426"/>
        <w:jc w:val="both"/>
        <w:rPr>
          <w:rFonts w:ascii="Times New Roman" w:eastAsia="Times New Roman" w:hAnsi="Times New Roman" w:cs="Times New Roman"/>
          <w:bCs/>
          <w:iCs/>
          <w:kern w:val="0"/>
          <w:lang w:eastAsia="ru-RU"/>
          <w14:ligatures w14:val="none"/>
        </w:rPr>
      </w:pPr>
      <w:r w:rsidRPr="00654E34">
        <w:rPr>
          <w:rFonts w:ascii="Times New Roman" w:eastAsia="Times New Roman" w:hAnsi="Times New Roman" w:cs="Times New Roman"/>
          <w:bCs/>
          <w:iCs/>
          <w:kern w:val="0"/>
          <w:lang w:eastAsia="ru-RU"/>
          <w14:ligatures w14:val="none"/>
        </w:rPr>
        <w:t xml:space="preserve">Pretendentam būvprojekta izstrādes laikā, izvērtējot faktisko situāciju dabā un veicot nepieciešamo izpēti, jānosaka grunts sablīvēšanas metode, nepieciešamais grunts aizpildīšanas un sablīvēšanas zonas apjoms un attālums no piestātnes sienas, lai piestātnes ekspluatācijas laikā neveidotos grunts iegruvumi. Attiecīgie darbi jāveic visā piestātnes garumā atbilstoši būvprojektā paredzētajiem risinājumiem. Pretendents veic nepieciešamo norakšanu </w:t>
      </w:r>
      <w:r w:rsidR="0078048D" w:rsidRPr="00654E34">
        <w:rPr>
          <w:rFonts w:ascii="Times New Roman" w:eastAsia="Times New Roman" w:hAnsi="Times New Roman" w:cs="Times New Roman"/>
          <w:bCs/>
          <w:iCs/>
          <w:kern w:val="0"/>
          <w:lang w:eastAsia="ru-RU"/>
          <w14:ligatures w14:val="none"/>
        </w:rPr>
        <w:t xml:space="preserve">darba zonā </w:t>
      </w:r>
      <w:r w:rsidRPr="00654E34">
        <w:rPr>
          <w:rFonts w:ascii="Times New Roman" w:eastAsia="Times New Roman" w:hAnsi="Times New Roman" w:cs="Times New Roman"/>
          <w:bCs/>
          <w:iCs/>
          <w:kern w:val="0"/>
          <w:lang w:eastAsia="ru-RU"/>
          <w14:ligatures w14:val="none"/>
        </w:rPr>
        <w:t>ceļas segas biezumā</w:t>
      </w:r>
      <w:r w:rsidR="0078048D" w:rsidRPr="00654E34">
        <w:rPr>
          <w:rFonts w:ascii="Times New Roman" w:eastAsia="Times New Roman" w:hAnsi="Times New Roman" w:cs="Times New Roman"/>
          <w:bCs/>
          <w:iCs/>
          <w:kern w:val="0"/>
          <w:lang w:eastAsia="ru-RU"/>
          <w14:ligatures w14:val="none"/>
        </w:rPr>
        <w:t xml:space="preserve">, (orientējoši 3m platumā no piestātnes sienas, precīzu attālumu nosakot </w:t>
      </w:r>
      <w:r w:rsidR="0078048D" w:rsidRPr="00654E34">
        <w:rPr>
          <w:rFonts w:ascii="Times New Roman" w:eastAsia="Times New Roman" w:hAnsi="Times New Roman" w:cs="Times New Roman"/>
          <w:kern w:val="0"/>
          <w:lang w:eastAsia="ru-RU"/>
          <w14:ligatures w14:val="none"/>
        </w:rPr>
        <w:t>būvprojekta izstrādes laikā).</w:t>
      </w:r>
    </w:p>
    <w:p w14:paraId="14E12316" w14:textId="77777777" w:rsidR="0043334A" w:rsidRPr="00FE7F50" w:rsidRDefault="0043334A" w:rsidP="0043334A">
      <w:pPr>
        <w:spacing w:after="0" w:line="276" w:lineRule="auto"/>
        <w:ind w:firstLine="426"/>
        <w:rPr>
          <w:rFonts w:ascii="Times New Roman" w:hAnsi="Times New Roman" w:cs="Times New Roman"/>
          <w:bCs/>
          <w:iCs/>
          <w:color w:val="EE0000"/>
        </w:rPr>
      </w:pPr>
    </w:p>
    <w:p w14:paraId="450C969F" w14:textId="77777777" w:rsidR="009262A4" w:rsidRPr="00FE7F50" w:rsidRDefault="009262A4" w:rsidP="00FE7F50">
      <w:pPr>
        <w:spacing w:after="0" w:line="276" w:lineRule="auto"/>
        <w:ind w:firstLine="426"/>
        <w:jc w:val="both"/>
        <w:rPr>
          <w:rFonts w:ascii="Times New Roman" w:eastAsia="Times New Roman" w:hAnsi="Times New Roman" w:cs="Times New Roman"/>
          <w:b/>
          <w:bCs/>
          <w:kern w:val="0"/>
          <w:u w:val="single"/>
          <w14:ligatures w14:val="none"/>
        </w:rPr>
      </w:pPr>
      <w:r w:rsidRPr="00FE7F50">
        <w:rPr>
          <w:rFonts w:ascii="Times New Roman" w:eastAsia="Times New Roman" w:hAnsi="Times New Roman" w:cs="Times New Roman"/>
          <w:b/>
          <w:bCs/>
          <w:kern w:val="0"/>
          <w:u w:val="single"/>
          <w14:ligatures w14:val="none"/>
        </w:rPr>
        <w:t>Jautājums:</w:t>
      </w:r>
    </w:p>
    <w:p w14:paraId="2D534056" w14:textId="77777777" w:rsidR="009262A4" w:rsidRPr="00FE7F50" w:rsidRDefault="009262A4" w:rsidP="00FE7F50">
      <w:pPr>
        <w:numPr>
          <w:ilvl w:val="0"/>
          <w:numId w:val="3"/>
        </w:numPr>
        <w:spacing w:after="0" w:line="276" w:lineRule="auto"/>
        <w:ind w:right="84"/>
        <w:contextualSpacing/>
        <w:jc w:val="both"/>
        <w:rPr>
          <w:rFonts w:ascii="Times New Roman" w:eastAsia="Times New Roman" w:hAnsi="Times New Roman" w:cs="Times New Roman"/>
          <w:b/>
          <w:bCs/>
          <w:color w:val="000000"/>
          <w:kern w:val="0"/>
          <w:lang w:eastAsia="ru-RU"/>
          <w14:ligatures w14:val="none"/>
        </w:rPr>
      </w:pPr>
      <w:r w:rsidRPr="00FE7F50">
        <w:rPr>
          <w:rFonts w:ascii="Times New Roman" w:eastAsia="Times New Roman" w:hAnsi="Times New Roman" w:cs="Times New Roman"/>
          <w:b/>
          <w:bCs/>
          <w:color w:val="000000"/>
          <w:kern w:val="0"/>
          <w:lang w:eastAsia="ru-RU"/>
          <w14:ligatures w14:val="none"/>
        </w:rPr>
        <w:t>Lietus ūdens kanalizācijas izlaide</w:t>
      </w:r>
    </w:p>
    <w:p w14:paraId="6DD7FDD4" w14:textId="77777777" w:rsidR="009262A4" w:rsidRPr="00FE7F50" w:rsidRDefault="009262A4" w:rsidP="00FE7F50">
      <w:pPr>
        <w:spacing w:after="0" w:line="276" w:lineRule="auto"/>
        <w:ind w:left="10" w:right="84" w:hanging="10"/>
        <w:jc w:val="both"/>
        <w:rPr>
          <w:rFonts w:ascii="Times New Roman" w:eastAsia="Times New Roman" w:hAnsi="Times New Roman" w:cs="Times New Roman"/>
          <w:color w:val="000000"/>
          <w:kern w:val="0"/>
          <w:lang w:eastAsia="ru-RU"/>
          <w14:ligatures w14:val="none"/>
        </w:rPr>
      </w:pPr>
      <w:r w:rsidRPr="00FE7F50">
        <w:rPr>
          <w:rFonts w:ascii="Times New Roman" w:eastAsia="Times New Roman" w:hAnsi="Times New Roman" w:cs="Times New Roman"/>
          <w:color w:val="000000"/>
          <w:kern w:val="0"/>
          <w:lang w:eastAsia="ru-RU"/>
          <w14:ligatures w14:val="none"/>
        </w:rPr>
        <w:t xml:space="preserve">Nolikuma pielikums tehniskā specifikācija noteikts, ka Pretendentiem jāparedz lietus ūdens kanalizācijas izvadu projektēšana un izbūve. Lūdzam apstiprināt, ka Pretendentiem ir jāparedz tikai čaulu piestātnes sienā izbūve, lai cita projekta ietvaros varētu izbūvēt attiecīgo kanalizāciju. Ja tomēr ir jāparedz pilns risinājums, ieskaitot aku aiz piestātnes sienas, lūdzam noteikt minimālās prasības – izlaides augstuma atzīme, iebūves dziļums, izlaides diametrs un vietu skaits. Vēršam uzmanību, ka specifikācijā norādītās 3-4 lietus ūdens kanalizācijas izlaides sadārdzina projektu, jo tās ierīkošanai ir jāšķērso esošie čaulpāļi, rekomendējam samazināt līdz 2 izlaidēm. </w:t>
      </w:r>
    </w:p>
    <w:p w14:paraId="12319F03" w14:textId="77777777" w:rsidR="009262A4" w:rsidRPr="00FE7F50" w:rsidRDefault="009262A4" w:rsidP="00FE7F50">
      <w:pPr>
        <w:spacing w:after="0" w:line="276" w:lineRule="auto"/>
        <w:ind w:left="10" w:right="84" w:hanging="10"/>
        <w:jc w:val="both"/>
        <w:rPr>
          <w:rFonts w:ascii="Times New Roman" w:eastAsia="Times New Roman" w:hAnsi="Times New Roman" w:cs="Times New Roman"/>
          <w:color w:val="000000"/>
          <w:kern w:val="0"/>
          <w:lang w:eastAsia="ru-RU"/>
          <w14:ligatures w14:val="none"/>
        </w:rPr>
      </w:pPr>
      <w:r w:rsidRPr="00FE7F50">
        <w:rPr>
          <w:rFonts w:ascii="Times New Roman" w:eastAsia="Times New Roman" w:hAnsi="Times New Roman" w:cs="Times New Roman"/>
          <w:color w:val="000000"/>
          <w:kern w:val="0"/>
          <w:lang w:eastAsia="ru-RU"/>
          <w14:ligatures w14:val="none"/>
        </w:rPr>
        <w:t>Lūdzam arī precizēt 7. pielikumu, jo tajā nav pozīcijas, kurā norādīt attiecīgo darbu izmaksas.</w:t>
      </w:r>
    </w:p>
    <w:p w14:paraId="127A8293" w14:textId="77777777" w:rsidR="002C5EFC" w:rsidRPr="00FE7F50" w:rsidRDefault="002C5EFC" w:rsidP="00FE7F50">
      <w:pPr>
        <w:spacing w:after="0" w:line="276" w:lineRule="auto"/>
        <w:ind w:firstLine="350"/>
        <w:rPr>
          <w:rFonts w:ascii="Times New Roman" w:hAnsi="Times New Roman" w:cs="Times New Roman"/>
          <w:bCs/>
          <w:iCs/>
          <w:color w:val="EE0000"/>
        </w:rPr>
      </w:pPr>
    </w:p>
    <w:p w14:paraId="0ECC0351" w14:textId="77777777" w:rsidR="009262A4" w:rsidRPr="00654E34" w:rsidRDefault="009262A4" w:rsidP="00FE7F50">
      <w:pPr>
        <w:spacing w:after="0" w:line="276" w:lineRule="auto"/>
        <w:ind w:left="10" w:right="84" w:firstLine="426"/>
        <w:jc w:val="both"/>
        <w:rPr>
          <w:rFonts w:ascii="Times New Roman" w:eastAsia="Times New Roman" w:hAnsi="Times New Roman" w:cs="Times New Roman"/>
          <w:b/>
          <w:iCs/>
          <w:kern w:val="0"/>
          <w:u w:val="single"/>
          <w:lang w:eastAsia="ru-RU"/>
          <w14:ligatures w14:val="none"/>
        </w:rPr>
      </w:pPr>
      <w:r w:rsidRPr="00654E34">
        <w:rPr>
          <w:rFonts w:ascii="Times New Roman" w:eastAsia="Times New Roman" w:hAnsi="Times New Roman" w:cs="Times New Roman"/>
          <w:b/>
          <w:iCs/>
          <w:kern w:val="0"/>
          <w:u w:val="single"/>
          <w:lang w:eastAsia="ru-RU"/>
          <w14:ligatures w14:val="none"/>
        </w:rPr>
        <w:t>Atbilde:</w:t>
      </w:r>
    </w:p>
    <w:p w14:paraId="43A7E835" w14:textId="1ED03369" w:rsidR="009262A4" w:rsidRPr="00654E34" w:rsidRDefault="009262A4" w:rsidP="00FE7F50">
      <w:pPr>
        <w:spacing w:after="0" w:line="276" w:lineRule="auto"/>
        <w:ind w:left="10" w:right="84" w:firstLine="426"/>
        <w:jc w:val="both"/>
        <w:rPr>
          <w:rFonts w:ascii="Times New Roman" w:eastAsia="Times New Roman" w:hAnsi="Times New Roman" w:cs="Times New Roman"/>
          <w:bCs/>
          <w:iCs/>
          <w:kern w:val="0"/>
          <w:lang w:eastAsia="ru-RU"/>
          <w14:ligatures w14:val="none"/>
        </w:rPr>
      </w:pPr>
      <w:r w:rsidRPr="00654E34">
        <w:rPr>
          <w:rFonts w:ascii="Times New Roman" w:eastAsia="Times New Roman" w:hAnsi="Times New Roman" w:cs="Times New Roman"/>
          <w:bCs/>
          <w:iCs/>
          <w:kern w:val="0"/>
          <w:lang w:eastAsia="ru-RU"/>
          <w14:ligatures w14:val="none"/>
        </w:rPr>
        <w:t xml:space="preserve">Pasūtītājas skaidro, ka Pretendentam šī iepirkuma līguma ietvaros ir jāparedz izstrādāt lietus ūdens izlaides čaulas izprojektēšanu un izbūvi piestātnes sienā. Lietus ūdens kanalizācijas izbūve </w:t>
      </w:r>
      <w:r w:rsidR="00A36FBE" w:rsidRPr="00654E34">
        <w:rPr>
          <w:rFonts w:ascii="Times New Roman" w:eastAsia="Times New Roman" w:hAnsi="Times New Roman" w:cs="Times New Roman"/>
          <w:bCs/>
          <w:iCs/>
          <w:kern w:val="0"/>
          <w:lang w:eastAsia="ru-RU"/>
          <w14:ligatures w14:val="none"/>
        </w:rPr>
        <w:t xml:space="preserve">un </w:t>
      </w:r>
      <w:r w:rsidRPr="00654E34">
        <w:rPr>
          <w:rFonts w:ascii="Times New Roman" w:eastAsia="Times New Roman" w:hAnsi="Times New Roman" w:cs="Times New Roman"/>
          <w:bCs/>
          <w:iCs/>
          <w:kern w:val="0"/>
          <w:lang w:eastAsia="ru-RU"/>
          <w14:ligatures w14:val="none"/>
        </w:rPr>
        <w:t>ar to saistītie darbi tiks veikti Kroņu ielas pārbūves projekta ietvaros.</w:t>
      </w:r>
    </w:p>
    <w:p w14:paraId="1B84126C" w14:textId="07C3A95E" w:rsidR="009262A4" w:rsidRPr="00654E34" w:rsidRDefault="00C71C8F" w:rsidP="00FE7F50">
      <w:pPr>
        <w:spacing w:after="0" w:line="276" w:lineRule="auto"/>
        <w:ind w:left="10" w:right="84" w:firstLine="426"/>
        <w:jc w:val="both"/>
        <w:rPr>
          <w:rFonts w:ascii="Times New Roman" w:eastAsia="Times New Roman" w:hAnsi="Times New Roman" w:cs="Times New Roman"/>
          <w:bCs/>
          <w:iCs/>
          <w:strike/>
          <w:kern w:val="0"/>
          <w:lang w:eastAsia="ru-RU"/>
          <w14:ligatures w14:val="none"/>
        </w:rPr>
      </w:pPr>
      <w:r w:rsidRPr="00654E34">
        <w:rPr>
          <w:rFonts w:ascii="Times New Roman" w:eastAsia="Times New Roman" w:hAnsi="Times New Roman" w:cs="Times New Roman"/>
          <w:kern w:val="0"/>
          <w:lang w:eastAsia="ru-RU"/>
          <w14:ligatures w14:val="none"/>
        </w:rPr>
        <w:t>Precīzs lietusūdens kanalizācijas izlaides vietu skaits, diametri, augstuma atzīmes un tehniskie parametri būs zināmi Kroņu ielas pārbūves projekta izstrādes ietvaros</w:t>
      </w:r>
      <w:r w:rsidR="0043334A" w:rsidRPr="00654E34">
        <w:rPr>
          <w:rFonts w:ascii="Times New Roman" w:eastAsia="Times New Roman" w:hAnsi="Times New Roman" w:cs="Times New Roman"/>
          <w:kern w:val="0"/>
          <w:lang w:eastAsia="ru-RU"/>
          <w14:ligatures w14:val="none"/>
        </w:rPr>
        <w:t>, orientējoši 3 izvadi</w:t>
      </w:r>
      <w:r w:rsidRPr="00654E34">
        <w:rPr>
          <w:rFonts w:ascii="Times New Roman" w:eastAsia="Times New Roman" w:hAnsi="Times New Roman" w:cs="Times New Roman"/>
          <w:kern w:val="0"/>
          <w:lang w:eastAsia="ru-RU"/>
          <w14:ligatures w14:val="none"/>
        </w:rPr>
        <w:t xml:space="preserve">. </w:t>
      </w:r>
      <w:r w:rsidR="009262A4" w:rsidRPr="00654E34">
        <w:rPr>
          <w:rFonts w:ascii="Times New Roman" w:eastAsia="Times New Roman" w:hAnsi="Times New Roman" w:cs="Times New Roman"/>
          <w:kern w:val="0"/>
          <w:lang w:eastAsia="ru-RU"/>
          <w14:ligatures w14:val="none"/>
        </w:rPr>
        <w:t xml:space="preserve">Pretendentam šī iepirkuma līguma ietvaros jāparedz iespēja nodrošināt lietus ūdens kanalizācijas pieslēgumu, izbūvējot attiecīgās čaulas piestātnes sienā atbilstoši Kroņu ielas pārbūves projekta izstrādes laikā noteiktajiem risinājumiem. </w:t>
      </w:r>
    </w:p>
    <w:p w14:paraId="42D76700" w14:textId="62E5B695" w:rsidR="002C5EFC" w:rsidRPr="00654E34" w:rsidRDefault="009262A4" w:rsidP="00FE7F50">
      <w:pPr>
        <w:spacing w:after="0" w:line="276" w:lineRule="auto"/>
        <w:ind w:left="10" w:right="84" w:firstLine="426"/>
        <w:jc w:val="both"/>
        <w:rPr>
          <w:rFonts w:ascii="Times New Roman" w:eastAsia="Times New Roman" w:hAnsi="Times New Roman" w:cs="Times New Roman"/>
          <w:bCs/>
          <w:iCs/>
          <w:kern w:val="0"/>
          <w:lang w:eastAsia="ru-RU"/>
          <w14:ligatures w14:val="none"/>
        </w:rPr>
      </w:pPr>
      <w:r w:rsidRPr="00654E34">
        <w:rPr>
          <w:rFonts w:ascii="Times New Roman" w:eastAsia="Times New Roman" w:hAnsi="Times New Roman" w:cs="Times New Roman"/>
          <w:bCs/>
          <w:iCs/>
          <w:kern w:val="0"/>
          <w:lang w:eastAsia="ru-RU"/>
          <w14:ligatures w14:val="none"/>
        </w:rPr>
        <w:t xml:space="preserve">Iepirkuma nolikuma pielikums Nr. 7 ir indikatīvs būvdarbu apjoms. </w:t>
      </w:r>
      <w:r w:rsidRPr="00654E34">
        <w:rPr>
          <w:rFonts w:ascii="Times New Roman" w:eastAsia="Times New Roman" w:hAnsi="Times New Roman" w:cs="Times New Roman"/>
          <w:kern w:val="0"/>
          <w:lang w:eastAsia="ru-RU"/>
          <w14:ligatures w14:val="none"/>
        </w:rPr>
        <w:t>Precīzs nepieciešamo būvdarbu veids un apjoms Pretendentam jānosaka būvprojekta izstrādes laikā.</w:t>
      </w:r>
    </w:p>
    <w:p w14:paraId="219B3AAA" w14:textId="77777777" w:rsidR="008639F9" w:rsidRPr="00FE7F50" w:rsidRDefault="008639F9" w:rsidP="0063003F">
      <w:pPr>
        <w:spacing w:after="0" w:line="276" w:lineRule="auto"/>
        <w:jc w:val="both"/>
        <w:rPr>
          <w:rFonts w:ascii="Times New Roman" w:eastAsia="Times New Roman" w:hAnsi="Times New Roman" w:cs="Times New Roman"/>
          <w:kern w:val="0"/>
          <w14:ligatures w14:val="none"/>
        </w:rPr>
      </w:pPr>
    </w:p>
    <w:p w14:paraId="53270AEB" w14:textId="03A63B3B" w:rsidR="006C4B43" w:rsidRPr="001865CA" w:rsidRDefault="003354E5" w:rsidP="006C4B43">
      <w:pPr>
        <w:spacing w:after="0" w:line="276" w:lineRule="auto"/>
        <w:ind w:firstLine="426"/>
        <w:rPr>
          <w:rFonts w:ascii="Times New Roman" w:hAnsi="Times New Roman" w:cs="Times New Roman"/>
        </w:rPr>
      </w:pPr>
      <w:r w:rsidRPr="001865CA">
        <w:rPr>
          <w:rFonts w:ascii="Times New Roman" w:hAnsi="Times New Roman" w:cs="Times New Roman"/>
        </w:rPr>
        <w:t>Ar cieņu</w:t>
      </w:r>
    </w:p>
    <w:p w14:paraId="373A09CE" w14:textId="55D44F74" w:rsidR="006F4935" w:rsidRPr="001865CA" w:rsidRDefault="005176A2" w:rsidP="006C4B43">
      <w:pPr>
        <w:spacing w:line="276" w:lineRule="auto"/>
        <w:ind w:firstLine="426"/>
        <w:rPr>
          <w:rFonts w:ascii="Times New Roman" w:hAnsi="Times New Roman" w:cs="Times New Roman"/>
        </w:rPr>
      </w:pPr>
      <w:r>
        <w:rPr>
          <w:rFonts w:ascii="Times New Roman" w:hAnsi="Times New Roman" w:cs="Times New Roman"/>
        </w:rPr>
        <w:t>d</w:t>
      </w:r>
      <w:r w:rsidR="003354E5" w:rsidRPr="001865CA">
        <w:rPr>
          <w:rFonts w:ascii="Times New Roman" w:hAnsi="Times New Roman" w:cs="Times New Roman"/>
        </w:rPr>
        <w:t>irektor</w:t>
      </w:r>
      <w:r>
        <w:rPr>
          <w:rFonts w:ascii="Times New Roman" w:hAnsi="Times New Roman" w:cs="Times New Roman"/>
        </w:rPr>
        <w:t>s</w:t>
      </w:r>
      <w:r w:rsidR="003354E5" w:rsidRPr="001865CA">
        <w:rPr>
          <w:rFonts w:ascii="Times New Roman" w:hAnsi="Times New Roman" w:cs="Times New Roman"/>
        </w:rPr>
        <w:tab/>
      </w:r>
      <w:r w:rsidR="003354E5" w:rsidRPr="001865CA">
        <w:rPr>
          <w:rFonts w:ascii="Times New Roman" w:hAnsi="Times New Roman" w:cs="Times New Roman"/>
        </w:rPr>
        <w:tab/>
      </w:r>
      <w:r w:rsidR="003354E5" w:rsidRPr="001865CA">
        <w:rPr>
          <w:rFonts w:ascii="Times New Roman" w:hAnsi="Times New Roman" w:cs="Times New Roman"/>
        </w:rPr>
        <w:tab/>
      </w:r>
      <w:r w:rsidR="003354E5" w:rsidRPr="001865CA">
        <w:rPr>
          <w:rFonts w:ascii="Times New Roman" w:hAnsi="Times New Roman" w:cs="Times New Roman"/>
        </w:rPr>
        <w:tab/>
      </w:r>
      <w:r w:rsidR="003354E5" w:rsidRPr="001865CA">
        <w:rPr>
          <w:rFonts w:ascii="Times New Roman" w:hAnsi="Times New Roman" w:cs="Times New Roman"/>
        </w:rPr>
        <w:tab/>
      </w:r>
      <w:r w:rsidR="003354E5" w:rsidRPr="001865CA">
        <w:rPr>
          <w:rFonts w:ascii="Times New Roman" w:hAnsi="Times New Roman" w:cs="Times New Roman"/>
        </w:rPr>
        <w:tab/>
      </w:r>
      <w:r w:rsidR="003354E5" w:rsidRPr="001865CA">
        <w:rPr>
          <w:rFonts w:ascii="Times New Roman" w:hAnsi="Times New Roman" w:cs="Times New Roman"/>
        </w:rPr>
        <w:tab/>
      </w:r>
      <w:r w:rsidR="003354E5" w:rsidRPr="001865CA">
        <w:rPr>
          <w:rFonts w:ascii="Times New Roman" w:hAnsi="Times New Roman" w:cs="Times New Roman"/>
        </w:rPr>
        <w:tab/>
      </w:r>
      <w:r w:rsidR="00B65BBB">
        <w:rPr>
          <w:rFonts w:ascii="Times New Roman" w:hAnsi="Times New Roman" w:cs="Times New Roman"/>
        </w:rPr>
        <w:tab/>
      </w:r>
      <w:r w:rsidR="00B65BBB">
        <w:rPr>
          <w:rFonts w:ascii="Times New Roman" w:hAnsi="Times New Roman" w:cs="Times New Roman"/>
        </w:rPr>
        <w:tab/>
      </w:r>
      <w:r>
        <w:rPr>
          <w:rFonts w:ascii="Times New Roman" w:hAnsi="Times New Roman" w:cs="Times New Roman"/>
        </w:rPr>
        <w:t>A.</w:t>
      </w:r>
      <w:r w:rsidR="00B65BBB">
        <w:rPr>
          <w:rFonts w:ascii="Times New Roman" w:hAnsi="Times New Roman" w:cs="Times New Roman"/>
        </w:rPr>
        <w:t xml:space="preserve"> </w:t>
      </w:r>
      <w:r>
        <w:rPr>
          <w:rFonts w:ascii="Times New Roman" w:hAnsi="Times New Roman" w:cs="Times New Roman"/>
        </w:rPr>
        <w:t>Kausenieks</w:t>
      </w:r>
    </w:p>
    <w:p w14:paraId="75A3512E" w14:textId="57035E00" w:rsidR="00E4295E" w:rsidRPr="004E6196" w:rsidRDefault="003354E5" w:rsidP="006C4B43">
      <w:pPr>
        <w:spacing w:line="276" w:lineRule="auto"/>
        <w:jc w:val="center"/>
        <w:rPr>
          <w:rFonts w:ascii="Times New Roman" w:hAnsi="Times New Roman" w:cs="Times New Roman"/>
          <w:sz w:val="18"/>
          <w:szCs w:val="18"/>
        </w:rPr>
      </w:pPr>
      <w:r w:rsidRPr="004E6196">
        <w:rPr>
          <w:rFonts w:ascii="Times New Roman" w:hAnsi="Times New Roman" w:cs="Times New Roman"/>
          <w:sz w:val="18"/>
          <w:szCs w:val="18"/>
        </w:rPr>
        <w:t>ŠIS DOKUMENTS IR ELEKTRONISKI PARAKSTĪTS AR DROŠU ELEKTRONISKO PARAKSTU UN SATUR LAIKA ZĪMOGU</w:t>
      </w:r>
    </w:p>
    <w:p w14:paraId="5A8D88EA" w14:textId="77777777" w:rsidR="006C4B43" w:rsidRDefault="006C4B43" w:rsidP="006C4B43">
      <w:pPr>
        <w:spacing w:after="0" w:line="276" w:lineRule="auto"/>
        <w:jc w:val="both"/>
        <w:rPr>
          <w:rFonts w:ascii="Times New Roman" w:hAnsi="Times New Roman" w:cs="Times New Roman"/>
          <w:i/>
          <w:sz w:val="18"/>
          <w:szCs w:val="18"/>
        </w:rPr>
      </w:pPr>
      <w:r w:rsidRPr="00E47972">
        <w:rPr>
          <w:rFonts w:ascii="Times New Roman" w:hAnsi="Times New Roman" w:cs="Times New Roman"/>
          <w:i/>
          <w:sz w:val="18"/>
          <w:szCs w:val="18"/>
        </w:rPr>
        <w:t>E. Habarovs 63620959</w:t>
      </w:r>
    </w:p>
    <w:p w14:paraId="0C117BFC" w14:textId="219A588F" w:rsidR="006C4B43" w:rsidRPr="00FE7F50" w:rsidRDefault="006C4B43" w:rsidP="00FE7F50">
      <w:pPr>
        <w:spacing w:after="0" w:line="276" w:lineRule="auto"/>
        <w:jc w:val="both"/>
        <w:rPr>
          <w:rFonts w:ascii="Times New Roman" w:hAnsi="Times New Roman" w:cs="Times New Roman"/>
          <w:i/>
          <w:sz w:val="18"/>
          <w:szCs w:val="18"/>
        </w:rPr>
      </w:pPr>
      <w:hyperlink r:id="rId10" w:history="1">
        <w:r w:rsidRPr="001A5DCB">
          <w:rPr>
            <w:rStyle w:val="Hipersaite"/>
            <w:rFonts w:ascii="Times New Roman" w:hAnsi="Times New Roman" w:cs="Times New Roman"/>
            <w:i/>
            <w:sz w:val="18"/>
            <w:szCs w:val="18"/>
          </w:rPr>
          <w:t>edgars.habarovs@ventspils.lv</w:t>
        </w:r>
      </w:hyperlink>
      <w:r>
        <w:rPr>
          <w:rFonts w:ascii="Times New Roman" w:hAnsi="Times New Roman" w:cs="Times New Roman"/>
          <w:i/>
          <w:sz w:val="18"/>
          <w:szCs w:val="18"/>
        </w:rPr>
        <w:t xml:space="preserve"> </w:t>
      </w:r>
    </w:p>
    <w:sectPr w:rsidR="006C4B43" w:rsidRPr="00FE7F50" w:rsidSect="003354E5">
      <w:pgSz w:w="11906" w:h="16838"/>
      <w:pgMar w:top="794" w:right="1021" w:bottom="794"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286EA" w14:textId="77777777" w:rsidR="008D3204" w:rsidRDefault="008D3204" w:rsidP="003354E5">
      <w:pPr>
        <w:spacing w:after="0" w:line="240" w:lineRule="auto"/>
      </w:pPr>
      <w:r>
        <w:separator/>
      </w:r>
    </w:p>
  </w:endnote>
  <w:endnote w:type="continuationSeparator" w:id="0">
    <w:p w14:paraId="23B7E04C" w14:textId="77777777" w:rsidR="008D3204" w:rsidRDefault="008D3204" w:rsidP="00335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7ECE0" w14:textId="77777777" w:rsidR="008D3204" w:rsidRDefault="008D3204" w:rsidP="003354E5">
      <w:pPr>
        <w:spacing w:after="0" w:line="240" w:lineRule="auto"/>
      </w:pPr>
      <w:r>
        <w:separator/>
      </w:r>
    </w:p>
  </w:footnote>
  <w:footnote w:type="continuationSeparator" w:id="0">
    <w:p w14:paraId="619F4E7F" w14:textId="77777777" w:rsidR="008D3204" w:rsidRDefault="008D3204" w:rsidP="003354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D1DC1"/>
    <w:multiLevelType w:val="hybridMultilevel"/>
    <w:tmpl w:val="5FE2B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616455"/>
    <w:multiLevelType w:val="hybridMultilevel"/>
    <w:tmpl w:val="689ECCA8"/>
    <w:lvl w:ilvl="0" w:tplc="474220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F5216AF"/>
    <w:multiLevelType w:val="hybridMultilevel"/>
    <w:tmpl w:val="6366DC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4045295">
    <w:abstractNumId w:val="2"/>
  </w:num>
  <w:num w:numId="2" w16cid:durableId="1084033588">
    <w:abstractNumId w:val="1"/>
  </w:num>
  <w:num w:numId="3" w16cid:durableId="1899896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434"/>
    <w:rsid w:val="00013EFF"/>
    <w:rsid w:val="00015885"/>
    <w:rsid w:val="000160F7"/>
    <w:rsid w:val="00020C73"/>
    <w:rsid w:val="00022142"/>
    <w:rsid w:val="00067D68"/>
    <w:rsid w:val="000814E7"/>
    <w:rsid w:val="000C63ED"/>
    <w:rsid w:val="000E2FEC"/>
    <w:rsid w:val="000E3202"/>
    <w:rsid w:val="000F58FC"/>
    <w:rsid w:val="00124882"/>
    <w:rsid w:val="001531CC"/>
    <w:rsid w:val="00171DA1"/>
    <w:rsid w:val="001865CA"/>
    <w:rsid w:val="001A065A"/>
    <w:rsid w:val="001A785C"/>
    <w:rsid w:val="001E4717"/>
    <w:rsid w:val="002044AB"/>
    <w:rsid w:val="00217B5D"/>
    <w:rsid w:val="00240793"/>
    <w:rsid w:val="00247192"/>
    <w:rsid w:val="002535F5"/>
    <w:rsid w:val="0026158E"/>
    <w:rsid w:val="00292161"/>
    <w:rsid w:val="00293D2A"/>
    <w:rsid w:val="002A75B6"/>
    <w:rsid w:val="002C5EFC"/>
    <w:rsid w:val="002F4804"/>
    <w:rsid w:val="00303634"/>
    <w:rsid w:val="00304587"/>
    <w:rsid w:val="003354E5"/>
    <w:rsid w:val="00350939"/>
    <w:rsid w:val="00360694"/>
    <w:rsid w:val="00376CEA"/>
    <w:rsid w:val="003D1342"/>
    <w:rsid w:val="003E7FDF"/>
    <w:rsid w:val="003F0ED2"/>
    <w:rsid w:val="003F7A87"/>
    <w:rsid w:val="0043334A"/>
    <w:rsid w:val="004355DD"/>
    <w:rsid w:val="004811BA"/>
    <w:rsid w:val="004865DF"/>
    <w:rsid w:val="004A56F8"/>
    <w:rsid w:val="004D3444"/>
    <w:rsid w:val="004E445E"/>
    <w:rsid w:val="004E6196"/>
    <w:rsid w:val="0050384A"/>
    <w:rsid w:val="0051210E"/>
    <w:rsid w:val="005176A2"/>
    <w:rsid w:val="00543970"/>
    <w:rsid w:val="0054647F"/>
    <w:rsid w:val="00555ADF"/>
    <w:rsid w:val="005678CD"/>
    <w:rsid w:val="00580F74"/>
    <w:rsid w:val="00582CF8"/>
    <w:rsid w:val="005F5CD0"/>
    <w:rsid w:val="005F6A9B"/>
    <w:rsid w:val="005F6CFC"/>
    <w:rsid w:val="00616350"/>
    <w:rsid w:val="0063003F"/>
    <w:rsid w:val="006425F6"/>
    <w:rsid w:val="00644446"/>
    <w:rsid w:val="00654E34"/>
    <w:rsid w:val="00682CD7"/>
    <w:rsid w:val="006B544B"/>
    <w:rsid w:val="006B68B9"/>
    <w:rsid w:val="006C4B43"/>
    <w:rsid w:val="006E4434"/>
    <w:rsid w:val="006F4935"/>
    <w:rsid w:val="00703A23"/>
    <w:rsid w:val="00727B10"/>
    <w:rsid w:val="00727D26"/>
    <w:rsid w:val="007441D7"/>
    <w:rsid w:val="007453BF"/>
    <w:rsid w:val="00763144"/>
    <w:rsid w:val="0078048D"/>
    <w:rsid w:val="007C2D6B"/>
    <w:rsid w:val="007F7862"/>
    <w:rsid w:val="0080545B"/>
    <w:rsid w:val="008329C2"/>
    <w:rsid w:val="0084134B"/>
    <w:rsid w:val="008639F9"/>
    <w:rsid w:val="0086473B"/>
    <w:rsid w:val="00867A99"/>
    <w:rsid w:val="00870E2A"/>
    <w:rsid w:val="0088130C"/>
    <w:rsid w:val="00891745"/>
    <w:rsid w:val="00896426"/>
    <w:rsid w:val="00897612"/>
    <w:rsid w:val="008A4A1D"/>
    <w:rsid w:val="008D3204"/>
    <w:rsid w:val="008E104B"/>
    <w:rsid w:val="008F0FB8"/>
    <w:rsid w:val="009104A9"/>
    <w:rsid w:val="009214B7"/>
    <w:rsid w:val="009262A4"/>
    <w:rsid w:val="0092699E"/>
    <w:rsid w:val="009417A0"/>
    <w:rsid w:val="00991756"/>
    <w:rsid w:val="009A357E"/>
    <w:rsid w:val="00A36FBE"/>
    <w:rsid w:val="00A518EB"/>
    <w:rsid w:val="00A62523"/>
    <w:rsid w:val="00A8352C"/>
    <w:rsid w:val="00A865D6"/>
    <w:rsid w:val="00AA24A8"/>
    <w:rsid w:val="00AA7E48"/>
    <w:rsid w:val="00AE4065"/>
    <w:rsid w:val="00B21663"/>
    <w:rsid w:val="00B24013"/>
    <w:rsid w:val="00B415A7"/>
    <w:rsid w:val="00B65BBB"/>
    <w:rsid w:val="00BA4BEE"/>
    <w:rsid w:val="00BD5CDE"/>
    <w:rsid w:val="00BD7FA7"/>
    <w:rsid w:val="00BE14C6"/>
    <w:rsid w:val="00BF53D6"/>
    <w:rsid w:val="00C10928"/>
    <w:rsid w:val="00C372C0"/>
    <w:rsid w:val="00C71C8F"/>
    <w:rsid w:val="00CC7AFC"/>
    <w:rsid w:val="00D2312A"/>
    <w:rsid w:val="00D5555C"/>
    <w:rsid w:val="00D566DF"/>
    <w:rsid w:val="00D572BE"/>
    <w:rsid w:val="00D62222"/>
    <w:rsid w:val="00D73BB7"/>
    <w:rsid w:val="00D757C5"/>
    <w:rsid w:val="00D772E2"/>
    <w:rsid w:val="00D920CE"/>
    <w:rsid w:val="00DE0E31"/>
    <w:rsid w:val="00DE3D4C"/>
    <w:rsid w:val="00E013DC"/>
    <w:rsid w:val="00E01956"/>
    <w:rsid w:val="00E046FD"/>
    <w:rsid w:val="00E10594"/>
    <w:rsid w:val="00E12D5F"/>
    <w:rsid w:val="00E4295E"/>
    <w:rsid w:val="00E47972"/>
    <w:rsid w:val="00E52C09"/>
    <w:rsid w:val="00E672DA"/>
    <w:rsid w:val="00E807EE"/>
    <w:rsid w:val="00E8701C"/>
    <w:rsid w:val="00E95CAE"/>
    <w:rsid w:val="00F0190C"/>
    <w:rsid w:val="00F04D11"/>
    <w:rsid w:val="00F0545A"/>
    <w:rsid w:val="00F111BC"/>
    <w:rsid w:val="00F75F0A"/>
    <w:rsid w:val="00FA452D"/>
    <w:rsid w:val="00FA61A8"/>
    <w:rsid w:val="00FE7F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BA99A"/>
  <w15:chartTrackingRefBased/>
  <w15:docId w15:val="{71480500-63A9-4DA6-83D4-B27BE4398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E4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E4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E443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E443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E443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E443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E443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E443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E443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E443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E443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E443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E443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E443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E443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E443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E443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E443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E4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E443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E443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E443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E443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E4434"/>
    <w:rPr>
      <w:i/>
      <w:iCs/>
      <w:color w:val="404040" w:themeColor="text1" w:themeTint="BF"/>
    </w:rPr>
  </w:style>
  <w:style w:type="paragraph" w:styleId="Sarakstarindkopa">
    <w:name w:val="List Paragraph"/>
    <w:aliases w:val="2,Bullet list,Dot pt,Grafika nosaukums,H&amp;P List Paragraph,Indicator Text,List Paragraph Char Char Char,List Paragraph1,List Paragraph;Grafika nosaukums,Normal bullet 2,Numbered Para 1,PPS_Bullet,Saistīto dokumentu saraksts,Strip,Syle 1"/>
    <w:basedOn w:val="Parasts"/>
    <w:link w:val="SarakstarindkopaRakstz"/>
    <w:uiPriority w:val="34"/>
    <w:qFormat/>
    <w:rsid w:val="006E4434"/>
    <w:pPr>
      <w:ind w:left="720"/>
      <w:contextualSpacing/>
    </w:pPr>
  </w:style>
  <w:style w:type="character" w:styleId="Intensvsizclums">
    <w:name w:val="Intense Emphasis"/>
    <w:basedOn w:val="Noklusjumarindkopasfonts"/>
    <w:uiPriority w:val="21"/>
    <w:qFormat/>
    <w:rsid w:val="006E4434"/>
    <w:rPr>
      <w:i/>
      <w:iCs/>
      <w:color w:val="0F4761" w:themeColor="accent1" w:themeShade="BF"/>
    </w:rPr>
  </w:style>
  <w:style w:type="paragraph" w:styleId="Intensvscitts">
    <w:name w:val="Intense Quote"/>
    <w:basedOn w:val="Parasts"/>
    <w:next w:val="Parasts"/>
    <w:link w:val="IntensvscittsRakstz"/>
    <w:uiPriority w:val="30"/>
    <w:qFormat/>
    <w:rsid w:val="006E4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E4434"/>
    <w:rPr>
      <w:i/>
      <w:iCs/>
      <w:color w:val="0F4761" w:themeColor="accent1" w:themeShade="BF"/>
    </w:rPr>
  </w:style>
  <w:style w:type="character" w:styleId="Intensvaatsauce">
    <w:name w:val="Intense Reference"/>
    <w:basedOn w:val="Noklusjumarindkopasfonts"/>
    <w:uiPriority w:val="32"/>
    <w:qFormat/>
    <w:rsid w:val="006E4434"/>
    <w:rPr>
      <w:b/>
      <w:bCs/>
      <w:smallCaps/>
      <w:color w:val="0F4761" w:themeColor="accent1" w:themeShade="BF"/>
      <w:spacing w:val="5"/>
    </w:rPr>
  </w:style>
  <w:style w:type="paragraph" w:styleId="Galvene">
    <w:name w:val="header"/>
    <w:basedOn w:val="Parasts"/>
    <w:link w:val="GalveneRakstz"/>
    <w:unhideWhenUsed/>
    <w:rsid w:val="003354E5"/>
    <w:pPr>
      <w:tabs>
        <w:tab w:val="center" w:pos="4153"/>
        <w:tab w:val="right" w:pos="8306"/>
      </w:tabs>
      <w:spacing w:after="0" w:line="240" w:lineRule="auto"/>
    </w:pPr>
  </w:style>
  <w:style w:type="character" w:customStyle="1" w:styleId="GalveneRakstz">
    <w:name w:val="Galvene Rakstz."/>
    <w:basedOn w:val="Noklusjumarindkopasfonts"/>
    <w:link w:val="Galvene"/>
    <w:rsid w:val="003354E5"/>
  </w:style>
  <w:style w:type="paragraph" w:styleId="Kjene">
    <w:name w:val="footer"/>
    <w:basedOn w:val="Parasts"/>
    <w:link w:val="KjeneRakstz"/>
    <w:uiPriority w:val="99"/>
    <w:unhideWhenUsed/>
    <w:rsid w:val="003354E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354E5"/>
  </w:style>
  <w:style w:type="character" w:styleId="Hipersaite">
    <w:name w:val="Hyperlink"/>
    <w:basedOn w:val="Noklusjumarindkopasfonts"/>
    <w:uiPriority w:val="99"/>
    <w:unhideWhenUsed/>
    <w:rsid w:val="006C4B43"/>
    <w:rPr>
      <w:color w:val="467886" w:themeColor="hyperlink"/>
      <w:u w:val="single"/>
    </w:rPr>
  </w:style>
  <w:style w:type="character" w:styleId="Neatrisintapieminana">
    <w:name w:val="Unresolved Mention"/>
    <w:basedOn w:val="Noklusjumarindkopasfonts"/>
    <w:uiPriority w:val="99"/>
    <w:semiHidden/>
    <w:unhideWhenUsed/>
    <w:rsid w:val="006C4B43"/>
    <w:rPr>
      <w:color w:val="605E5C"/>
      <w:shd w:val="clear" w:color="auto" w:fill="E1DFDD"/>
    </w:rPr>
  </w:style>
  <w:style w:type="character" w:customStyle="1" w:styleId="SarakstarindkopaRakstz">
    <w:name w:val="Saraksta rindkopa Rakstz."/>
    <w:aliases w:val="2 Rakstz.,Bullet list Rakstz.,Dot pt Rakstz.,Grafika nosaukums Rakstz.,H&amp;P List Paragraph Rakstz.,Indicator Text Rakstz.,List Paragraph Char Char Char Rakstz.,List Paragraph1 Rakstz.,List Paragraph;Grafika nosaukums Rakstz."/>
    <w:link w:val="Sarakstarindkopa"/>
    <w:uiPriority w:val="34"/>
    <w:qFormat/>
    <w:locked/>
    <w:rsid w:val="003D1342"/>
  </w:style>
  <w:style w:type="character" w:styleId="Komentraatsauce">
    <w:name w:val="annotation reference"/>
    <w:basedOn w:val="Noklusjumarindkopasfonts"/>
    <w:uiPriority w:val="99"/>
    <w:semiHidden/>
    <w:unhideWhenUsed/>
    <w:rsid w:val="008F0FB8"/>
    <w:rPr>
      <w:sz w:val="16"/>
      <w:szCs w:val="16"/>
    </w:rPr>
  </w:style>
  <w:style w:type="paragraph" w:styleId="Komentrateksts">
    <w:name w:val="annotation text"/>
    <w:basedOn w:val="Parasts"/>
    <w:link w:val="KomentratekstsRakstz"/>
    <w:uiPriority w:val="99"/>
    <w:unhideWhenUsed/>
    <w:rsid w:val="008F0FB8"/>
    <w:pPr>
      <w:spacing w:line="240" w:lineRule="auto"/>
    </w:pPr>
    <w:rPr>
      <w:sz w:val="20"/>
      <w:szCs w:val="20"/>
    </w:rPr>
  </w:style>
  <w:style w:type="character" w:customStyle="1" w:styleId="KomentratekstsRakstz">
    <w:name w:val="Komentāra teksts Rakstz."/>
    <w:basedOn w:val="Noklusjumarindkopasfonts"/>
    <w:link w:val="Komentrateksts"/>
    <w:uiPriority w:val="99"/>
    <w:rsid w:val="008F0FB8"/>
    <w:rPr>
      <w:sz w:val="20"/>
      <w:szCs w:val="20"/>
    </w:rPr>
  </w:style>
  <w:style w:type="paragraph" w:styleId="Komentratma">
    <w:name w:val="annotation subject"/>
    <w:basedOn w:val="Komentrateksts"/>
    <w:next w:val="Komentrateksts"/>
    <w:link w:val="KomentratmaRakstz"/>
    <w:uiPriority w:val="99"/>
    <w:semiHidden/>
    <w:unhideWhenUsed/>
    <w:rsid w:val="008F0FB8"/>
    <w:rPr>
      <w:b/>
      <w:bCs/>
    </w:rPr>
  </w:style>
  <w:style w:type="character" w:customStyle="1" w:styleId="KomentratmaRakstz">
    <w:name w:val="Komentāra tēma Rakstz."/>
    <w:basedOn w:val="KomentratekstsRakstz"/>
    <w:link w:val="Komentratma"/>
    <w:uiPriority w:val="99"/>
    <w:semiHidden/>
    <w:rsid w:val="008F0F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dgars.habarovs@ventspils.lv" TargetMode="External"/><Relationship Id="rId4" Type="http://schemas.openxmlformats.org/officeDocument/2006/relationships/settings" Target="settings.xml"/><Relationship Id="rId9" Type="http://schemas.openxmlformats.org/officeDocument/2006/relationships/hyperlink" Target="mailto:kom.parvalde@vents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1E160-4706-4907-A0F6-A8A47EC7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1</Pages>
  <Words>6152</Words>
  <Characters>3508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Habarovs</dc:creator>
  <cp:keywords/>
  <dc:description/>
  <cp:lastModifiedBy>Inese Silarāja</cp:lastModifiedBy>
  <cp:revision>83</cp:revision>
  <cp:lastPrinted>2026-08-19T07:37:00Z</cp:lastPrinted>
  <dcterms:created xsi:type="dcterms:W3CDTF">2024-11-29T11:32:00Z</dcterms:created>
  <dcterms:modified xsi:type="dcterms:W3CDTF">2026-08-21T11:12:00Z</dcterms:modified>
</cp:coreProperties>
</file>