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56178" w14:textId="1A814D47" w:rsidR="00C205D1" w:rsidRPr="00C205D1" w:rsidRDefault="00C205D1" w:rsidP="00C205D1">
      <w:pPr>
        <w:ind w:right="-766"/>
        <w:jc w:val="right"/>
        <w:rPr>
          <w:b/>
          <w:i/>
          <w:iCs/>
          <w:sz w:val="24"/>
          <w:szCs w:val="24"/>
          <w:u w:val="single"/>
        </w:rPr>
      </w:pPr>
      <w:r w:rsidRPr="00C205D1">
        <w:rPr>
          <w:b/>
          <w:i/>
          <w:iCs/>
          <w:sz w:val="24"/>
          <w:szCs w:val="24"/>
          <w:u w:val="single"/>
        </w:rPr>
        <w:t>Pielikums Nr.</w:t>
      </w:r>
      <w:r w:rsidR="008C66C1">
        <w:rPr>
          <w:b/>
          <w:i/>
          <w:iCs/>
          <w:sz w:val="24"/>
          <w:szCs w:val="24"/>
          <w:u w:val="single"/>
        </w:rPr>
        <w:t>7</w:t>
      </w:r>
      <w:r w:rsidRPr="00C205D1">
        <w:rPr>
          <w:b/>
          <w:i/>
          <w:iCs/>
          <w:sz w:val="24"/>
          <w:szCs w:val="24"/>
          <w:u w:val="single"/>
        </w:rPr>
        <w:t>.</w:t>
      </w:r>
      <w:r w:rsidR="00825C01">
        <w:rPr>
          <w:b/>
          <w:i/>
          <w:iCs/>
          <w:sz w:val="24"/>
          <w:szCs w:val="24"/>
          <w:u w:val="single"/>
        </w:rPr>
        <w:t>3</w:t>
      </w:r>
    </w:p>
    <w:p w14:paraId="00D9003B" w14:textId="77777777" w:rsidR="00C205D1" w:rsidRPr="00C205D1" w:rsidRDefault="00C205D1" w:rsidP="00C205D1">
      <w:pPr>
        <w:ind w:right="-766"/>
        <w:jc w:val="right"/>
        <w:rPr>
          <w:b/>
          <w:i/>
          <w:iCs/>
          <w:sz w:val="24"/>
          <w:szCs w:val="24"/>
        </w:rPr>
      </w:pPr>
      <w:r w:rsidRPr="00C205D1">
        <w:rPr>
          <w:b/>
          <w:i/>
          <w:iCs/>
          <w:sz w:val="24"/>
          <w:szCs w:val="24"/>
        </w:rPr>
        <w:t>PROJEKTS</w:t>
      </w:r>
    </w:p>
    <w:p w14:paraId="1FEA7D6D" w14:textId="77777777" w:rsidR="00C205D1" w:rsidRPr="00C205D1" w:rsidRDefault="00C205D1" w:rsidP="00C205D1">
      <w:pPr>
        <w:tabs>
          <w:tab w:val="center" w:pos="4748"/>
          <w:tab w:val="left" w:pos="8220"/>
        </w:tabs>
        <w:ind w:right="-1050"/>
        <w:jc w:val="center"/>
        <w:rPr>
          <w:b/>
          <w:sz w:val="24"/>
          <w:szCs w:val="24"/>
        </w:rPr>
      </w:pPr>
      <w:r w:rsidRPr="00C205D1">
        <w:rPr>
          <w:b/>
          <w:sz w:val="24"/>
          <w:szCs w:val="24"/>
        </w:rPr>
        <w:t>LĪGUMS Nr. ___________</w:t>
      </w:r>
    </w:p>
    <w:p w14:paraId="01DA759A" w14:textId="2C393D24" w:rsidR="00C205D1" w:rsidRPr="00C205D1" w:rsidRDefault="00C205D1" w:rsidP="00C205D1">
      <w:pPr>
        <w:jc w:val="center"/>
        <w:rPr>
          <w:b/>
          <w:i/>
          <w:iCs/>
          <w:sz w:val="24"/>
          <w:szCs w:val="24"/>
        </w:rPr>
      </w:pPr>
      <w:r w:rsidRPr="00C205D1">
        <w:rPr>
          <w:i/>
          <w:iCs/>
          <w:sz w:val="24"/>
          <w:szCs w:val="24"/>
        </w:rPr>
        <w:t>Iepirkuma priekšmeta daļā Nr.</w:t>
      </w:r>
      <w:r w:rsidR="008C66C1">
        <w:rPr>
          <w:i/>
          <w:iCs/>
          <w:sz w:val="24"/>
          <w:szCs w:val="24"/>
        </w:rPr>
        <w:t>8</w:t>
      </w:r>
    </w:p>
    <w:p w14:paraId="34DE3A00" w14:textId="77777777" w:rsidR="00C205D1" w:rsidRPr="00C205D1" w:rsidRDefault="00C205D1" w:rsidP="00C205D1">
      <w:pPr>
        <w:tabs>
          <w:tab w:val="center" w:pos="4748"/>
          <w:tab w:val="left" w:pos="8220"/>
        </w:tabs>
        <w:ind w:right="-1050"/>
        <w:jc w:val="center"/>
        <w:rPr>
          <w:b/>
          <w:i/>
          <w:sz w:val="24"/>
          <w:szCs w:val="24"/>
        </w:rPr>
      </w:pPr>
    </w:p>
    <w:p w14:paraId="4C63D1CE" w14:textId="29FC43ED" w:rsidR="00C205D1" w:rsidRPr="00C205D1" w:rsidRDefault="00C205D1" w:rsidP="00C205D1">
      <w:pPr>
        <w:shd w:val="clear" w:color="auto" w:fill="FFFFFF"/>
        <w:tabs>
          <w:tab w:val="left" w:pos="900"/>
          <w:tab w:val="left" w:pos="5670"/>
        </w:tabs>
        <w:spacing w:before="120" w:after="120"/>
        <w:ind w:right="-1050"/>
        <w:rPr>
          <w:spacing w:val="-6"/>
          <w:sz w:val="24"/>
          <w:szCs w:val="24"/>
          <w:lang w:eastAsia="lv-LV"/>
        </w:rPr>
      </w:pPr>
      <w:r w:rsidRPr="00C205D1">
        <w:rPr>
          <w:sz w:val="24"/>
          <w:szCs w:val="24"/>
        </w:rPr>
        <w:t>___________________________</w:t>
      </w:r>
      <w:r w:rsidR="00DA0615">
        <w:rPr>
          <w:sz w:val="24"/>
          <w:szCs w:val="24"/>
        </w:rPr>
        <w:tab/>
      </w:r>
      <w:r w:rsidR="00DA0615">
        <w:rPr>
          <w:sz w:val="24"/>
          <w:szCs w:val="24"/>
        </w:rPr>
        <w:tab/>
      </w:r>
      <w:r w:rsidRPr="00C205D1">
        <w:rPr>
          <w:sz w:val="24"/>
          <w:szCs w:val="24"/>
        </w:rPr>
        <w:tab/>
      </w:r>
      <w:r w:rsidRPr="00C205D1">
        <w:rPr>
          <w:sz w:val="24"/>
          <w:szCs w:val="24"/>
        </w:rPr>
        <w:tab/>
      </w:r>
      <w:r w:rsidRPr="00C205D1">
        <w:rPr>
          <w:spacing w:val="-6"/>
          <w:sz w:val="24"/>
          <w:szCs w:val="24"/>
          <w:lang w:eastAsia="lv-LV"/>
        </w:rPr>
        <w:t>Datums skatāms laika zīmogā</w:t>
      </w:r>
    </w:p>
    <w:p w14:paraId="13944D2F" w14:textId="77777777" w:rsidR="008C66C1" w:rsidRPr="008C66C1" w:rsidRDefault="008C66C1" w:rsidP="008C66C1">
      <w:pPr>
        <w:ind w:right="-766"/>
        <w:jc w:val="both"/>
        <w:rPr>
          <w:spacing w:val="-6"/>
          <w:sz w:val="24"/>
          <w:szCs w:val="24"/>
        </w:rPr>
      </w:pPr>
      <w:bookmarkStart w:id="0" w:name="_Hlk236916986"/>
      <w:r w:rsidRPr="008C66C1">
        <w:rPr>
          <w:rStyle w:val="Bodytext2Bold"/>
          <w:rFonts w:eastAsia="Calibri"/>
          <w:spacing w:val="-6"/>
        </w:rPr>
        <w:t xml:space="preserve">Dricānu apvienības pārvalde, </w:t>
      </w:r>
      <w:r w:rsidRPr="008C66C1">
        <w:rPr>
          <w:spacing w:val="-6"/>
          <w:sz w:val="24"/>
          <w:szCs w:val="24"/>
        </w:rPr>
        <w:t>reģistrācijas Nr.</w:t>
      </w:r>
      <w:r w:rsidRPr="008C66C1">
        <w:rPr>
          <w:sz w:val="24"/>
          <w:szCs w:val="24"/>
        </w:rPr>
        <w:t xml:space="preserve"> </w:t>
      </w:r>
      <w:r w:rsidRPr="008C66C1">
        <w:rPr>
          <w:spacing w:val="-6"/>
          <w:sz w:val="24"/>
          <w:szCs w:val="24"/>
        </w:rPr>
        <w:t>40900027407, &lt;</w:t>
      </w:r>
      <w:r w:rsidRPr="008C66C1">
        <w:rPr>
          <w:i/>
          <w:spacing w:val="-6"/>
          <w:sz w:val="24"/>
          <w:szCs w:val="24"/>
        </w:rPr>
        <w:t>pārstāvēt tiesīgas personas amats</w:t>
      </w:r>
      <w:r w:rsidRPr="008C66C1">
        <w:rPr>
          <w:spacing w:val="-6"/>
          <w:sz w:val="24"/>
          <w:szCs w:val="24"/>
        </w:rPr>
        <w:t xml:space="preserve">, </w:t>
      </w:r>
      <w:r w:rsidRPr="008C66C1">
        <w:rPr>
          <w:i/>
          <w:spacing w:val="-6"/>
          <w:sz w:val="24"/>
          <w:szCs w:val="24"/>
        </w:rPr>
        <w:t>vārds</w:t>
      </w:r>
      <w:r w:rsidRPr="008C66C1">
        <w:rPr>
          <w:spacing w:val="-6"/>
          <w:sz w:val="24"/>
          <w:szCs w:val="24"/>
        </w:rPr>
        <w:t xml:space="preserve">, </w:t>
      </w:r>
      <w:r w:rsidRPr="008C66C1">
        <w:rPr>
          <w:i/>
          <w:spacing w:val="-6"/>
          <w:sz w:val="24"/>
          <w:szCs w:val="24"/>
        </w:rPr>
        <w:t>uzvārds</w:t>
      </w:r>
      <w:r w:rsidRPr="008C66C1">
        <w:rPr>
          <w:spacing w:val="-6"/>
          <w:sz w:val="24"/>
          <w:szCs w:val="24"/>
        </w:rPr>
        <w:t xml:space="preserve">&gt; personā, kurš(-a) rīkojas saskaņā ar </w:t>
      </w:r>
      <w:r w:rsidRPr="008C66C1">
        <w:rPr>
          <w:i/>
          <w:iCs/>
          <w:sz w:val="24"/>
          <w:szCs w:val="24"/>
        </w:rPr>
        <w:t>&lt;dokumenta nosaukums, kas piešķir pārstāvības tiesības&gt;</w:t>
      </w:r>
      <w:r w:rsidRPr="008C66C1">
        <w:rPr>
          <w:spacing w:val="-6"/>
          <w:sz w:val="24"/>
          <w:szCs w:val="24"/>
        </w:rPr>
        <w:t xml:space="preserve">, turpmāk – </w:t>
      </w:r>
      <w:r w:rsidRPr="008C66C1">
        <w:rPr>
          <w:rStyle w:val="Bodytext2Bold"/>
          <w:rFonts w:eastAsia="Calibri"/>
          <w:i/>
          <w:spacing w:val="-6"/>
        </w:rPr>
        <w:t>Pasūtītājs</w:t>
      </w:r>
      <w:r w:rsidRPr="008C66C1">
        <w:rPr>
          <w:rStyle w:val="Bodytext2Bold"/>
          <w:rFonts w:eastAsia="Calibri"/>
          <w:iCs/>
          <w:spacing w:val="-6"/>
        </w:rPr>
        <w:t>,</w:t>
      </w:r>
      <w:r w:rsidRPr="008C66C1">
        <w:rPr>
          <w:rStyle w:val="Bodytext2Bold"/>
          <w:rFonts w:eastAsia="Calibri"/>
          <w:spacing w:val="-6"/>
        </w:rPr>
        <w:t xml:space="preserve"> </w:t>
      </w:r>
      <w:r w:rsidRPr="008C66C1">
        <w:rPr>
          <w:spacing w:val="-6"/>
          <w:sz w:val="24"/>
          <w:szCs w:val="24"/>
        </w:rPr>
        <w:t xml:space="preserve">no vienas puses, un </w:t>
      </w:r>
    </w:p>
    <w:p w14:paraId="3B61C556" w14:textId="77777777" w:rsidR="008C66C1" w:rsidRDefault="008C66C1" w:rsidP="008C66C1">
      <w:pPr>
        <w:ind w:right="-766"/>
        <w:jc w:val="both"/>
        <w:rPr>
          <w:bCs/>
          <w:iCs/>
          <w:spacing w:val="-6"/>
          <w:sz w:val="24"/>
          <w:szCs w:val="24"/>
        </w:rPr>
      </w:pPr>
      <w:r w:rsidRPr="008C66C1">
        <w:rPr>
          <w:spacing w:val="-6"/>
          <w:sz w:val="24"/>
          <w:szCs w:val="24"/>
        </w:rPr>
        <w:t>&lt;</w:t>
      </w:r>
      <w:r w:rsidRPr="008C66C1">
        <w:rPr>
          <w:b/>
          <w:i/>
          <w:spacing w:val="-6"/>
          <w:sz w:val="24"/>
          <w:szCs w:val="24"/>
        </w:rPr>
        <w:t>uzvarējušā</w:t>
      </w:r>
      <w:r w:rsidRPr="008C66C1">
        <w:rPr>
          <w:spacing w:val="-6"/>
          <w:sz w:val="24"/>
          <w:szCs w:val="24"/>
        </w:rPr>
        <w:t xml:space="preserve"> </w:t>
      </w:r>
      <w:r w:rsidRPr="008C66C1">
        <w:rPr>
          <w:b/>
          <w:i/>
          <w:spacing w:val="-6"/>
          <w:sz w:val="24"/>
          <w:szCs w:val="24"/>
        </w:rPr>
        <w:t>p</w:t>
      </w:r>
      <w:r w:rsidRPr="008C66C1">
        <w:rPr>
          <w:rStyle w:val="Bodytext2Bold"/>
          <w:rFonts w:eastAsia="Calibri"/>
          <w:i/>
          <w:spacing w:val="-6"/>
        </w:rPr>
        <w:t>retendenta nosaukums</w:t>
      </w:r>
      <w:r w:rsidRPr="008C66C1">
        <w:rPr>
          <w:rStyle w:val="Bodytext2Bold"/>
          <w:rFonts w:eastAsia="Calibri"/>
          <w:spacing w:val="-6"/>
        </w:rPr>
        <w:t xml:space="preserve">&gt;, </w:t>
      </w:r>
      <w:r w:rsidRPr="008C66C1">
        <w:rPr>
          <w:spacing w:val="-6"/>
          <w:sz w:val="24"/>
          <w:szCs w:val="24"/>
        </w:rPr>
        <w:t>reģistrācijas Nr. &lt;</w:t>
      </w:r>
      <w:r w:rsidRPr="008C66C1">
        <w:rPr>
          <w:i/>
          <w:spacing w:val="-6"/>
          <w:sz w:val="24"/>
          <w:szCs w:val="24"/>
        </w:rPr>
        <w:t>reģistrācijas numurs</w:t>
      </w:r>
      <w:r w:rsidRPr="008C66C1">
        <w:rPr>
          <w:spacing w:val="-6"/>
          <w:sz w:val="24"/>
          <w:szCs w:val="24"/>
        </w:rPr>
        <w:t xml:space="preserve">&gt;, </w:t>
      </w:r>
      <w:bookmarkStart w:id="1" w:name="_Hlk197769867"/>
      <w:r w:rsidRPr="008C66C1">
        <w:rPr>
          <w:spacing w:val="-6"/>
          <w:sz w:val="24"/>
          <w:szCs w:val="24"/>
        </w:rPr>
        <w:t>&lt;</w:t>
      </w:r>
      <w:r w:rsidRPr="008C66C1">
        <w:rPr>
          <w:i/>
          <w:spacing w:val="-6"/>
          <w:sz w:val="24"/>
          <w:szCs w:val="24"/>
        </w:rPr>
        <w:t>pārstāvēt tiesīgas personas amats</w:t>
      </w:r>
      <w:r w:rsidRPr="008C66C1">
        <w:rPr>
          <w:spacing w:val="-6"/>
          <w:sz w:val="24"/>
          <w:szCs w:val="24"/>
        </w:rPr>
        <w:t xml:space="preserve">, </w:t>
      </w:r>
      <w:r w:rsidRPr="008C66C1">
        <w:rPr>
          <w:i/>
          <w:spacing w:val="-6"/>
          <w:sz w:val="24"/>
          <w:szCs w:val="24"/>
        </w:rPr>
        <w:t>vārds</w:t>
      </w:r>
      <w:r w:rsidRPr="008C66C1">
        <w:rPr>
          <w:spacing w:val="-6"/>
          <w:sz w:val="24"/>
          <w:szCs w:val="24"/>
        </w:rPr>
        <w:t xml:space="preserve">, </w:t>
      </w:r>
      <w:r w:rsidRPr="008C66C1">
        <w:rPr>
          <w:i/>
          <w:spacing w:val="-6"/>
          <w:sz w:val="24"/>
          <w:szCs w:val="24"/>
        </w:rPr>
        <w:t>uzvārds</w:t>
      </w:r>
      <w:r w:rsidRPr="008C66C1">
        <w:rPr>
          <w:spacing w:val="-6"/>
          <w:sz w:val="24"/>
          <w:szCs w:val="24"/>
        </w:rPr>
        <w:t>&gt;</w:t>
      </w:r>
      <w:bookmarkEnd w:id="1"/>
      <w:r w:rsidRPr="008C66C1">
        <w:rPr>
          <w:spacing w:val="-6"/>
          <w:sz w:val="24"/>
          <w:szCs w:val="24"/>
        </w:rPr>
        <w:t xml:space="preserve"> personā, kurš(-a) rīkojas saskaņā &lt;</w:t>
      </w:r>
      <w:r w:rsidRPr="008C66C1">
        <w:rPr>
          <w:i/>
          <w:spacing w:val="-6"/>
          <w:sz w:val="24"/>
          <w:szCs w:val="24"/>
        </w:rPr>
        <w:t>dokumenta nosaukums</w:t>
      </w:r>
      <w:r w:rsidRPr="008C66C1">
        <w:rPr>
          <w:spacing w:val="-6"/>
          <w:sz w:val="24"/>
          <w:szCs w:val="24"/>
        </w:rPr>
        <w:t xml:space="preserve">, </w:t>
      </w:r>
      <w:r w:rsidRPr="008C66C1">
        <w:rPr>
          <w:i/>
          <w:spacing w:val="-6"/>
          <w:sz w:val="24"/>
          <w:szCs w:val="24"/>
        </w:rPr>
        <w:t>kas piešķir pārstāvības tiesības</w:t>
      </w:r>
      <w:r w:rsidRPr="008C66C1">
        <w:rPr>
          <w:spacing w:val="-6"/>
          <w:sz w:val="24"/>
          <w:szCs w:val="24"/>
        </w:rPr>
        <w:t xml:space="preserve">&gt;, turpmāk –  </w:t>
      </w:r>
      <w:r w:rsidRPr="008C66C1">
        <w:rPr>
          <w:b/>
          <w:bCs/>
          <w:i/>
          <w:iCs/>
          <w:sz w:val="24"/>
          <w:szCs w:val="24"/>
        </w:rPr>
        <w:t>Piegādātājs</w:t>
      </w:r>
      <w:r w:rsidRPr="008C66C1">
        <w:rPr>
          <w:rStyle w:val="Bodytext2Bold"/>
          <w:rFonts w:eastAsia="Calibri"/>
          <w:spacing w:val="-6"/>
        </w:rPr>
        <w:t xml:space="preserve">, </w:t>
      </w:r>
      <w:r w:rsidRPr="008C66C1">
        <w:rPr>
          <w:spacing w:val="-6"/>
          <w:sz w:val="24"/>
          <w:szCs w:val="24"/>
        </w:rPr>
        <w:t xml:space="preserve">no otras puses, abi kopā vai katrs atsevišķi turpmāk arī </w:t>
      </w:r>
      <w:r w:rsidRPr="008C66C1">
        <w:rPr>
          <w:rStyle w:val="Bodytext2Bold"/>
          <w:rFonts w:eastAsia="Calibri"/>
          <w:i/>
          <w:spacing w:val="-6"/>
        </w:rPr>
        <w:t>Puses</w:t>
      </w:r>
      <w:r w:rsidRPr="008C66C1">
        <w:rPr>
          <w:rStyle w:val="Bodytext2Bold"/>
          <w:rFonts w:eastAsia="Calibri"/>
          <w:spacing w:val="-6"/>
        </w:rPr>
        <w:t xml:space="preserve"> vai </w:t>
      </w:r>
      <w:r w:rsidRPr="008C66C1">
        <w:rPr>
          <w:rStyle w:val="Bodytext2Bold"/>
          <w:rFonts w:eastAsia="Calibri"/>
          <w:i/>
          <w:spacing w:val="-6"/>
        </w:rPr>
        <w:t>Puse</w:t>
      </w:r>
      <w:r w:rsidRPr="008C66C1">
        <w:rPr>
          <w:rStyle w:val="Bodytext2Bold"/>
          <w:rFonts w:eastAsia="Calibri"/>
          <w:spacing w:val="-6"/>
        </w:rPr>
        <w:t xml:space="preserve">, </w:t>
      </w:r>
      <w:r w:rsidRPr="008C66C1">
        <w:rPr>
          <w:spacing w:val="-6"/>
          <w:sz w:val="24"/>
          <w:szCs w:val="24"/>
        </w:rPr>
        <w:t>pamatojoties uz Dricānu apvienības pārvaldes rīkotā atklāta konkursa “</w:t>
      </w:r>
      <w:r w:rsidRPr="008C66C1">
        <w:rPr>
          <w:b/>
          <w:sz w:val="24"/>
          <w:szCs w:val="24"/>
        </w:rPr>
        <w:t xml:space="preserve">Kurināmā (sašķidrinātās naftas gāzes, malkas, </w:t>
      </w:r>
      <w:proofErr w:type="spellStart"/>
      <w:r w:rsidRPr="008C66C1">
        <w:rPr>
          <w:b/>
          <w:sz w:val="24"/>
          <w:szCs w:val="24"/>
        </w:rPr>
        <w:t>kokskaidu</w:t>
      </w:r>
      <w:proofErr w:type="spellEnd"/>
      <w:r w:rsidRPr="008C66C1">
        <w:rPr>
          <w:b/>
          <w:sz w:val="24"/>
          <w:szCs w:val="24"/>
        </w:rPr>
        <w:t xml:space="preserve"> granulu, ogļu, šķeldas) piegāde Dricānu apvienības pārvaldes vajadzībām</w:t>
      </w:r>
      <w:r w:rsidRPr="008C66C1">
        <w:rPr>
          <w:spacing w:val="-6"/>
          <w:sz w:val="24"/>
          <w:szCs w:val="24"/>
        </w:rPr>
        <w:t xml:space="preserve">” (identifikācijas Nr. DAP 2026/13), turpmāk – </w:t>
      </w:r>
      <w:r w:rsidRPr="008C66C1">
        <w:rPr>
          <w:b/>
          <w:iCs/>
          <w:spacing w:val="-6"/>
          <w:sz w:val="24"/>
          <w:szCs w:val="24"/>
        </w:rPr>
        <w:t>Konkurss,</w:t>
      </w:r>
      <w:r w:rsidRPr="008C66C1">
        <w:rPr>
          <w:spacing w:val="-6"/>
          <w:sz w:val="24"/>
          <w:szCs w:val="24"/>
        </w:rPr>
        <w:t xml:space="preserve"> rezultātiem </w:t>
      </w:r>
      <w:r w:rsidRPr="008C66C1">
        <w:rPr>
          <w:sz w:val="24"/>
          <w:szCs w:val="24"/>
        </w:rPr>
        <w:t xml:space="preserve">iepirkuma priekšmeta daļā Nr.__ </w:t>
      </w:r>
      <w:r w:rsidRPr="008C66C1">
        <w:rPr>
          <w:spacing w:val="-6"/>
          <w:sz w:val="24"/>
          <w:szCs w:val="24"/>
        </w:rPr>
        <w:t xml:space="preserve">un Piegādātāja iesniegto piedāvājumu Konkursā, noslēdz šādu līgumu, turpmāk – </w:t>
      </w:r>
      <w:r w:rsidRPr="008C66C1">
        <w:rPr>
          <w:b/>
          <w:iCs/>
          <w:spacing w:val="-6"/>
          <w:sz w:val="24"/>
          <w:szCs w:val="24"/>
        </w:rPr>
        <w:t>Līgums</w:t>
      </w:r>
      <w:r w:rsidRPr="008C66C1">
        <w:rPr>
          <w:bCs/>
          <w:iCs/>
          <w:spacing w:val="-6"/>
          <w:sz w:val="24"/>
          <w:szCs w:val="24"/>
        </w:rPr>
        <w:t>:</w:t>
      </w:r>
    </w:p>
    <w:p w14:paraId="5AB6FF6E" w14:textId="77777777" w:rsidR="008C66C1" w:rsidRPr="008C66C1" w:rsidRDefault="008C66C1" w:rsidP="008C66C1">
      <w:pPr>
        <w:ind w:right="-766"/>
        <w:jc w:val="both"/>
        <w:rPr>
          <w:sz w:val="24"/>
          <w:szCs w:val="24"/>
        </w:rPr>
      </w:pPr>
    </w:p>
    <w:bookmarkEnd w:id="0"/>
    <w:p w14:paraId="54C8B2E3" w14:textId="77777777" w:rsidR="00771A19" w:rsidRPr="00EF0DCD" w:rsidRDefault="00771A19" w:rsidP="00C62217">
      <w:pPr>
        <w:widowControl w:val="0"/>
        <w:numPr>
          <w:ilvl w:val="0"/>
          <w:numId w:val="1"/>
        </w:numPr>
        <w:tabs>
          <w:tab w:val="clear" w:pos="570"/>
          <w:tab w:val="num" w:pos="851"/>
          <w:tab w:val="left" w:pos="1134"/>
        </w:tabs>
        <w:autoSpaceDE w:val="0"/>
        <w:autoSpaceDN w:val="0"/>
        <w:adjustRightInd w:val="0"/>
        <w:ind w:left="567" w:right="-755" w:firstLine="0"/>
        <w:jc w:val="center"/>
        <w:rPr>
          <w:b/>
          <w:bCs/>
          <w:sz w:val="24"/>
          <w:szCs w:val="24"/>
        </w:rPr>
      </w:pPr>
      <w:r w:rsidRPr="00EF0DCD">
        <w:rPr>
          <w:b/>
          <w:bCs/>
          <w:sz w:val="24"/>
          <w:szCs w:val="24"/>
        </w:rPr>
        <w:t>Līguma priekšmets</w:t>
      </w:r>
    </w:p>
    <w:p w14:paraId="328384EF" w14:textId="026F18EB" w:rsidR="00771A19" w:rsidRPr="00190A85" w:rsidRDefault="00771A19" w:rsidP="00190A85">
      <w:pPr>
        <w:numPr>
          <w:ilvl w:val="1"/>
          <w:numId w:val="3"/>
        </w:numPr>
        <w:tabs>
          <w:tab w:val="clear" w:pos="360"/>
          <w:tab w:val="num" w:pos="851"/>
          <w:tab w:val="left" w:pos="993"/>
          <w:tab w:val="left" w:pos="1134"/>
          <w:tab w:val="left" w:pos="1560"/>
        </w:tabs>
        <w:ind w:left="567" w:right="-755" w:firstLine="567"/>
        <w:jc w:val="both"/>
        <w:rPr>
          <w:sz w:val="24"/>
          <w:szCs w:val="24"/>
        </w:rPr>
      </w:pPr>
      <w:r w:rsidRPr="00190A85">
        <w:rPr>
          <w:rStyle w:val="FontStyle15"/>
          <w:bCs/>
        </w:rPr>
        <w:t xml:space="preserve">Pasūtītājs </w:t>
      </w:r>
      <w:proofErr w:type="spellStart"/>
      <w:r w:rsidRPr="00190A85">
        <w:rPr>
          <w:rStyle w:val="FontStyle15"/>
          <w:bCs/>
        </w:rPr>
        <w:t>pasūta</w:t>
      </w:r>
      <w:proofErr w:type="spellEnd"/>
      <w:r w:rsidRPr="00190A85">
        <w:rPr>
          <w:rStyle w:val="FontStyle15"/>
          <w:bCs/>
        </w:rPr>
        <w:t>, bet Piegādātājs apņemas piegādāt</w:t>
      </w:r>
      <w:r w:rsidRPr="00EF0DCD">
        <w:rPr>
          <w:rStyle w:val="FontStyle15"/>
          <w:b/>
        </w:rPr>
        <w:t xml:space="preserve"> </w:t>
      </w:r>
      <w:r w:rsidR="00C205D1">
        <w:rPr>
          <w:bCs/>
          <w:sz w:val="24"/>
          <w:szCs w:val="24"/>
          <w:lang w:bidi="lo-LA"/>
        </w:rPr>
        <w:t>__________</w:t>
      </w:r>
      <w:r w:rsidR="00190A85">
        <w:rPr>
          <w:bCs/>
          <w:sz w:val="24"/>
          <w:szCs w:val="24"/>
          <w:lang w:bidi="lo-LA"/>
        </w:rPr>
        <w:t xml:space="preserve">, </w:t>
      </w:r>
      <w:r w:rsidR="00190A85" w:rsidRPr="00190A85">
        <w:rPr>
          <w:rStyle w:val="FontStyle15"/>
          <w:bCs/>
        </w:rPr>
        <w:t>turpmāk –</w:t>
      </w:r>
      <w:r w:rsidR="00190A85" w:rsidRPr="00EF0DCD">
        <w:rPr>
          <w:rStyle w:val="FontStyle15"/>
          <w:b/>
        </w:rPr>
        <w:t xml:space="preserve"> </w:t>
      </w:r>
      <w:r w:rsidR="00190A85" w:rsidRPr="00190A85">
        <w:rPr>
          <w:rStyle w:val="FontStyle15"/>
          <w:b/>
          <w:i/>
          <w:iCs/>
        </w:rPr>
        <w:t>Prece</w:t>
      </w:r>
      <w:r w:rsidR="00190A85" w:rsidRPr="00190A85">
        <w:rPr>
          <w:iCs/>
          <w:sz w:val="24"/>
          <w:szCs w:val="24"/>
        </w:rPr>
        <w:t>,</w:t>
      </w:r>
      <w:r w:rsidR="00190A85" w:rsidRPr="00EF0DCD">
        <w:rPr>
          <w:b/>
          <w:bCs/>
          <w:sz w:val="24"/>
          <w:szCs w:val="24"/>
        </w:rPr>
        <w:t xml:space="preserve"> </w:t>
      </w:r>
      <w:r w:rsidRPr="00190A85">
        <w:rPr>
          <w:sz w:val="24"/>
          <w:szCs w:val="24"/>
        </w:rPr>
        <w:t xml:space="preserve">atbilstoši </w:t>
      </w:r>
      <w:r w:rsidR="00190A85" w:rsidRPr="00190A85">
        <w:rPr>
          <w:sz w:val="24"/>
          <w:szCs w:val="24"/>
        </w:rPr>
        <w:t>L</w:t>
      </w:r>
      <w:r w:rsidRPr="00190A85">
        <w:rPr>
          <w:sz w:val="24"/>
          <w:szCs w:val="24"/>
        </w:rPr>
        <w:t>īguma noteikumiem.</w:t>
      </w:r>
    </w:p>
    <w:p w14:paraId="72478A4B" w14:textId="027D39B8" w:rsidR="00771A19" w:rsidRPr="00190A85" w:rsidRDefault="00190A85" w:rsidP="00190A85">
      <w:pPr>
        <w:pStyle w:val="Sarakstarindkopa"/>
        <w:numPr>
          <w:ilvl w:val="1"/>
          <w:numId w:val="3"/>
        </w:numPr>
        <w:tabs>
          <w:tab w:val="clear" w:pos="360"/>
          <w:tab w:val="num" w:pos="851"/>
          <w:tab w:val="left" w:pos="993"/>
          <w:tab w:val="left" w:pos="1134"/>
          <w:tab w:val="left" w:pos="1560"/>
        </w:tabs>
        <w:ind w:left="567" w:right="-755" w:firstLine="567"/>
        <w:jc w:val="both"/>
        <w:rPr>
          <w:bCs/>
          <w:sz w:val="24"/>
          <w:szCs w:val="24"/>
        </w:rPr>
      </w:pPr>
      <w:r w:rsidRPr="00190A85">
        <w:rPr>
          <w:bCs/>
          <w:sz w:val="24"/>
          <w:szCs w:val="24"/>
        </w:rPr>
        <w:t xml:space="preserve"> </w:t>
      </w:r>
      <w:r w:rsidR="00771A19" w:rsidRPr="00190A85">
        <w:rPr>
          <w:bCs/>
          <w:sz w:val="24"/>
          <w:szCs w:val="24"/>
        </w:rPr>
        <w:t>Prece tiek piegādāta saskaņā ar</w:t>
      </w:r>
      <w:r w:rsidRPr="00190A85">
        <w:rPr>
          <w:bCs/>
          <w:sz w:val="24"/>
          <w:szCs w:val="24"/>
        </w:rPr>
        <w:t xml:space="preserve"> </w:t>
      </w:r>
      <w:r w:rsidRPr="00190A85">
        <w:rPr>
          <w:sz w:val="24"/>
          <w:szCs w:val="24"/>
        </w:rPr>
        <w:t>Tehnisko specifikāciju</w:t>
      </w:r>
      <w:r w:rsidR="00E37E7B">
        <w:rPr>
          <w:sz w:val="24"/>
          <w:szCs w:val="24"/>
        </w:rPr>
        <w:t>/tehnisko piedāvājumu</w:t>
      </w:r>
      <w:r w:rsidRPr="00190A85">
        <w:rPr>
          <w:b/>
          <w:sz w:val="24"/>
          <w:szCs w:val="24"/>
        </w:rPr>
        <w:t xml:space="preserve"> </w:t>
      </w:r>
      <w:r w:rsidRPr="00190A85">
        <w:rPr>
          <w:bCs/>
          <w:sz w:val="24"/>
          <w:szCs w:val="24"/>
        </w:rPr>
        <w:t xml:space="preserve">(Līguma </w:t>
      </w:r>
      <w:r w:rsidR="00771A19" w:rsidRPr="00190A85">
        <w:rPr>
          <w:bCs/>
          <w:sz w:val="24"/>
          <w:szCs w:val="24"/>
        </w:rPr>
        <w:t>pielikum</w:t>
      </w:r>
      <w:r w:rsidRPr="00190A85">
        <w:rPr>
          <w:bCs/>
          <w:sz w:val="24"/>
          <w:szCs w:val="24"/>
        </w:rPr>
        <w:t>s</w:t>
      </w:r>
      <w:r w:rsidR="00771A19" w:rsidRPr="00190A85">
        <w:rPr>
          <w:bCs/>
          <w:sz w:val="24"/>
          <w:szCs w:val="24"/>
        </w:rPr>
        <w:t xml:space="preserve"> Nr.1</w:t>
      </w:r>
      <w:r w:rsidRPr="00190A85">
        <w:rPr>
          <w:bCs/>
          <w:sz w:val="24"/>
          <w:szCs w:val="24"/>
        </w:rPr>
        <w:t>) un</w:t>
      </w:r>
      <w:r w:rsidRPr="00190A85">
        <w:rPr>
          <w:b/>
          <w:sz w:val="24"/>
          <w:szCs w:val="24"/>
        </w:rPr>
        <w:t xml:space="preserve"> </w:t>
      </w:r>
      <w:r w:rsidRPr="00190A85">
        <w:rPr>
          <w:bCs/>
          <w:sz w:val="24"/>
          <w:szCs w:val="24"/>
        </w:rPr>
        <w:t>Piegādātāja</w:t>
      </w:r>
      <w:r w:rsidRPr="00190A85">
        <w:rPr>
          <w:b/>
          <w:sz w:val="24"/>
          <w:szCs w:val="24"/>
        </w:rPr>
        <w:t xml:space="preserve"> </w:t>
      </w:r>
      <w:r w:rsidRPr="00190A85">
        <w:rPr>
          <w:bCs/>
          <w:sz w:val="24"/>
          <w:szCs w:val="24"/>
        </w:rPr>
        <w:t>f</w:t>
      </w:r>
      <w:r w:rsidRPr="00190A85">
        <w:rPr>
          <w:sz w:val="24"/>
          <w:szCs w:val="24"/>
        </w:rPr>
        <w:t>inanšu piedāvājum</w:t>
      </w:r>
      <w:r w:rsidR="009A581A">
        <w:rPr>
          <w:sz w:val="24"/>
          <w:szCs w:val="24"/>
        </w:rPr>
        <w:t>u</w:t>
      </w:r>
      <w:r w:rsidRPr="00190A85">
        <w:rPr>
          <w:b/>
          <w:sz w:val="24"/>
          <w:szCs w:val="24"/>
        </w:rPr>
        <w:t xml:space="preserve"> </w:t>
      </w:r>
      <w:r w:rsidRPr="00190A85">
        <w:rPr>
          <w:bCs/>
          <w:sz w:val="24"/>
          <w:szCs w:val="24"/>
        </w:rPr>
        <w:t xml:space="preserve">(Līguma </w:t>
      </w:r>
      <w:r w:rsidR="00771A19" w:rsidRPr="00190A85">
        <w:rPr>
          <w:bCs/>
          <w:sz w:val="24"/>
          <w:szCs w:val="24"/>
        </w:rPr>
        <w:t>pielikum</w:t>
      </w:r>
      <w:r w:rsidRPr="00190A85">
        <w:rPr>
          <w:bCs/>
          <w:sz w:val="24"/>
          <w:szCs w:val="24"/>
        </w:rPr>
        <w:t>s</w:t>
      </w:r>
      <w:r w:rsidR="00771A19" w:rsidRPr="00190A85">
        <w:rPr>
          <w:bCs/>
          <w:sz w:val="24"/>
          <w:szCs w:val="24"/>
        </w:rPr>
        <w:t xml:space="preserve"> Nr.2</w:t>
      </w:r>
      <w:r w:rsidRPr="00190A85">
        <w:rPr>
          <w:bCs/>
          <w:sz w:val="24"/>
          <w:szCs w:val="24"/>
        </w:rPr>
        <w:t>)</w:t>
      </w:r>
      <w:r w:rsidR="00771A19" w:rsidRPr="00190A85">
        <w:rPr>
          <w:bCs/>
          <w:sz w:val="24"/>
          <w:szCs w:val="24"/>
        </w:rPr>
        <w:t>.</w:t>
      </w:r>
    </w:p>
    <w:p w14:paraId="3F8F3A3C" w14:textId="001165D3" w:rsidR="00771A19" w:rsidRPr="00700495" w:rsidRDefault="00190A85" w:rsidP="00C62217">
      <w:pPr>
        <w:pStyle w:val="Sarakstarindkopa"/>
        <w:numPr>
          <w:ilvl w:val="1"/>
          <w:numId w:val="3"/>
        </w:numPr>
        <w:tabs>
          <w:tab w:val="clear" w:pos="360"/>
          <w:tab w:val="num" w:pos="0"/>
          <w:tab w:val="left" w:pos="142"/>
          <w:tab w:val="num" w:pos="567"/>
          <w:tab w:val="num" w:pos="709"/>
          <w:tab w:val="num" w:pos="851"/>
          <w:tab w:val="left" w:pos="993"/>
          <w:tab w:val="left" w:pos="1134"/>
          <w:tab w:val="num" w:pos="1440"/>
          <w:tab w:val="left" w:pos="1560"/>
          <w:tab w:val="num" w:pos="1800"/>
        </w:tabs>
        <w:autoSpaceDE w:val="0"/>
        <w:autoSpaceDN w:val="0"/>
        <w:adjustRightInd w:val="0"/>
        <w:ind w:left="567" w:right="-755" w:firstLine="567"/>
        <w:jc w:val="both"/>
        <w:rPr>
          <w:sz w:val="24"/>
          <w:szCs w:val="24"/>
        </w:rPr>
      </w:pPr>
      <w:r w:rsidRPr="00700495">
        <w:rPr>
          <w:bCs/>
          <w:szCs w:val="24"/>
          <w:lang w:eastAsia="ru-RU" w:bidi="lo-LA"/>
        </w:rPr>
        <w:t xml:space="preserve"> </w:t>
      </w:r>
      <w:r w:rsidR="00771A19" w:rsidRPr="00700495">
        <w:rPr>
          <w:sz w:val="24"/>
          <w:szCs w:val="24"/>
        </w:rPr>
        <w:t>Piegādātājs</w:t>
      </w:r>
      <w:r w:rsidR="00700495">
        <w:rPr>
          <w:sz w:val="24"/>
          <w:szCs w:val="24"/>
        </w:rPr>
        <w:t xml:space="preserve"> </w:t>
      </w:r>
      <w:r w:rsidR="00771A19" w:rsidRPr="00700495">
        <w:rPr>
          <w:sz w:val="24"/>
          <w:szCs w:val="24"/>
        </w:rPr>
        <w:t xml:space="preserve">apliecina, ka </w:t>
      </w:r>
      <w:r w:rsidR="00700495">
        <w:rPr>
          <w:sz w:val="24"/>
          <w:szCs w:val="24"/>
        </w:rPr>
        <w:t>t</w:t>
      </w:r>
      <w:r w:rsidR="00771A19" w:rsidRPr="00700495">
        <w:rPr>
          <w:sz w:val="24"/>
          <w:szCs w:val="24"/>
        </w:rPr>
        <w:t xml:space="preserve">am ir </w:t>
      </w:r>
      <w:r w:rsidR="00700495" w:rsidRPr="00700495">
        <w:rPr>
          <w:sz w:val="24"/>
          <w:szCs w:val="24"/>
        </w:rPr>
        <w:t xml:space="preserve">Preces piegādei </w:t>
      </w:r>
      <w:r w:rsidR="00771A19" w:rsidRPr="00700495">
        <w:rPr>
          <w:sz w:val="24"/>
          <w:szCs w:val="24"/>
        </w:rPr>
        <w:t xml:space="preserve">nepieciešamais tehniskais aprīkojums un personāls, kas var izpildīt </w:t>
      </w:r>
      <w:r w:rsidR="00700495">
        <w:rPr>
          <w:sz w:val="24"/>
          <w:szCs w:val="24"/>
        </w:rPr>
        <w:t>L</w:t>
      </w:r>
      <w:r w:rsidR="00771A19" w:rsidRPr="00700495">
        <w:rPr>
          <w:sz w:val="24"/>
          <w:szCs w:val="24"/>
        </w:rPr>
        <w:t xml:space="preserve">īguma </w:t>
      </w:r>
      <w:r w:rsidR="00700495">
        <w:rPr>
          <w:sz w:val="24"/>
          <w:szCs w:val="24"/>
        </w:rPr>
        <w:t xml:space="preserve">noteikumus un </w:t>
      </w:r>
      <w:r w:rsidR="00771A19" w:rsidRPr="00700495">
        <w:rPr>
          <w:sz w:val="24"/>
          <w:szCs w:val="24"/>
        </w:rPr>
        <w:t>Tehnisk</w:t>
      </w:r>
      <w:r w:rsidR="00700495">
        <w:rPr>
          <w:sz w:val="24"/>
          <w:szCs w:val="24"/>
        </w:rPr>
        <w:t>aj</w:t>
      </w:r>
      <w:r w:rsidR="00771A19" w:rsidRPr="00700495">
        <w:rPr>
          <w:sz w:val="24"/>
          <w:szCs w:val="24"/>
        </w:rPr>
        <w:t>ā specifikācij</w:t>
      </w:r>
      <w:r w:rsidR="00700495">
        <w:rPr>
          <w:sz w:val="24"/>
          <w:szCs w:val="24"/>
        </w:rPr>
        <w:t>ā</w:t>
      </w:r>
      <w:r w:rsidR="00771A19" w:rsidRPr="00700495">
        <w:rPr>
          <w:sz w:val="24"/>
          <w:szCs w:val="24"/>
        </w:rPr>
        <w:t xml:space="preserve"> norādītās prasības. </w:t>
      </w:r>
    </w:p>
    <w:p w14:paraId="74B9F326" w14:textId="4F83BFBC" w:rsidR="00771A19" w:rsidRPr="00EF0DCD" w:rsidRDefault="00771A19" w:rsidP="00700495">
      <w:pPr>
        <w:widowControl w:val="0"/>
        <w:numPr>
          <w:ilvl w:val="1"/>
          <w:numId w:val="3"/>
        </w:numPr>
        <w:tabs>
          <w:tab w:val="clear" w:pos="360"/>
          <w:tab w:val="left" w:pos="993"/>
          <w:tab w:val="left" w:pos="1560"/>
        </w:tabs>
        <w:ind w:left="567" w:right="-755" w:firstLine="567"/>
        <w:contextualSpacing/>
        <w:jc w:val="both"/>
        <w:rPr>
          <w:rFonts w:cstheme="minorHAnsi"/>
          <w:b/>
          <w:kern w:val="56"/>
          <w:sz w:val="24"/>
          <w:szCs w:val="24"/>
        </w:rPr>
      </w:pPr>
      <w:r w:rsidRPr="00EF0DCD">
        <w:rPr>
          <w:rFonts w:cstheme="minorHAnsi"/>
          <w:kern w:val="56"/>
          <w:sz w:val="24"/>
          <w:szCs w:val="24"/>
          <w:lang w:eastAsia="lv-LV"/>
        </w:rPr>
        <w:t>Piegādātājs garantē, ka Prece atbilst spēkā esoš</w:t>
      </w:r>
      <w:r w:rsidR="00700495">
        <w:rPr>
          <w:rFonts w:cstheme="minorHAnsi"/>
          <w:kern w:val="56"/>
          <w:sz w:val="24"/>
          <w:szCs w:val="24"/>
          <w:lang w:eastAsia="lv-LV"/>
        </w:rPr>
        <w:t>aj</w:t>
      </w:r>
      <w:r w:rsidRPr="00EF0DCD">
        <w:rPr>
          <w:rFonts w:cstheme="minorHAnsi"/>
          <w:kern w:val="56"/>
          <w:sz w:val="24"/>
          <w:szCs w:val="24"/>
          <w:lang w:eastAsia="lv-LV"/>
        </w:rPr>
        <w:t>iem Eiropas Savienības, Latvijas Republikas standartiem vai citos normatīvajos aktos noteiktajām Preces kvalitātes un atbilstības prasībām.</w:t>
      </w:r>
    </w:p>
    <w:p w14:paraId="71D5DD0A" w14:textId="2891B40C" w:rsidR="00771A19" w:rsidRPr="00EF0DCD" w:rsidRDefault="00700495" w:rsidP="00700495">
      <w:pPr>
        <w:pStyle w:val="Pamattekstsaratkpi"/>
        <w:tabs>
          <w:tab w:val="clear" w:pos="0"/>
        </w:tabs>
        <w:suppressAutoHyphens w:val="0"/>
        <w:autoSpaceDE/>
        <w:autoSpaceDN/>
        <w:ind w:left="567" w:right="-755"/>
        <w:jc w:val="center"/>
        <w:rPr>
          <w:b/>
        </w:rPr>
      </w:pPr>
      <w:r>
        <w:rPr>
          <w:b/>
        </w:rPr>
        <w:t xml:space="preserve">2. </w:t>
      </w:r>
      <w:r w:rsidR="00771A19" w:rsidRPr="00EF0DCD">
        <w:rPr>
          <w:b/>
        </w:rPr>
        <w:t xml:space="preserve">Preces piegādes un pieņemšanas kārtība </w:t>
      </w:r>
    </w:p>
    <w:p w14:paraId="348DCD68" w14:textId="0F1DB122" w:rsidR="00771A19" w:rsidRPr="00EF0DCD" w:rsidRDefault="00771A19" w:rsidP="00700495">
      <w:pPr>
        <w:pStyle w:val="Pamattekstsaratkpi"/>
        <w:numPr>
          <w:ilvl w:val="1"/>
          <w:numId w:val="9"/>
        </w:numPr>
        <w:tabs>
          <w:tab w:val="clear" w:pos="0"/>
          <w:tab w:val="left" w:pos="993"/>
          <w:tab w:val="left" w:pos="1560"/>
        </w:tabs>
        <w:suppressAutoHyphens w:val="0"/>
        <w:autoSpaceDE/>
        <w:autoSpaceDN/>
        <w:ind w:left="567" w:right="-755" w:firstLine="567"/>
        <w:rPr>
          <w:b/>
        </w:rPr>
      </w:pPr>
      <w:r w:rsidRPr="00EF0DCD">
        <w:rPr>
          <w:bCs/>
        </w:rPr>
        <w:t xml:space="preserve">Prece tiek piegādāta </w:t>
      </w:r>
      <w:r w:rsidR="00700495" w:rsidRPr="00EF0DCD">
        <w:rPr>
          <w:bCs/>
        </w:rPr>
        <w:t xml:space="preserve">pēc Pasūtītāja nepieciešamības </w:t>
      </w:r>
      <w:r w:rsidRPr="00EF0DCD">
        <w:rPr>
          <w:bCs/>
        </w:rPr>
        <w:t xml:space="preserve">atsevišķās partijās, kuru apjomu nosaka </w:t>
      </w:r>
      <w:r w:rsidR="00700495">
        <w:rPr>
          <w:bCs/>
        </w:rPr>
        <w:t>L</w:t>
      </w:r>
      <w:r w:rsidRPr="00EF0DCD">
        <w:rPr>
          <w:bCs/>
        </w:rPr>
        <w:t>īguma 8.</w:t>
      </w:r>
      <w:r w:rsidR="00E16D0E">
        <w:rPr>
          <w:bCs/>
        </w:rPr>
        <w:t>4</w:t>
      </w:r>
      <w:r w:rsidRPr="00EF0DCD">
        <w:rPr>
          <w:bCs/>
        </w:rPr>
        <w:t>.punktā norādītais Pasūtītāja pārstāvis</w:t>
      </w:r>
      <w:r w:rsidRPr="00EF0DCD">
        <w:t>, sastādot un nosūtot Piegādātājam pieprasījumu, kurā norādīt</w:t>
      </w:r>
      <w:r w:rsidR="00700495">
        <w:t xml:space="preserve">a informācija par </w:t>
      </w:r>
      <w:r w:rsidRPr="00EF0DCD">
        <w:t>Preces piegādes datum</w:t>
      </w:r>
      <w:r w:rsidR="00700495">
        <w:t>u</w:t>
      </w:r>
      <w:r w:rsidRPr="00EF0DCD">
        <w:t xml:space="preserve">, </w:t>
      </w:r>
      <w:r w:rsidR="00700495">
        <w:t>apjomu</w:t>
      </w:r>
      <w:r w:rsidRPr="00EF0DCD">
        <w:t xml:space="preserve"> un piegādes adres</w:t>
      </w:r>
      <w:r w:rsidR="00700495">
        <w:t>i</w:t>
      </w:r>
      <w:r w:rsidRPr="00EF0DCD">
        <w:t xml:space="preserve">. </w:t>
      </w:r>
      <w:r w:rsidRPr="00EF0DCD">
        <w:rPr>
          <w:rFonts w:eastAsia="Calibri"/>
        </w:rPr>
        <w:t>Rakstiskais pieprasījums tiek nosūtīts uz Piegādātāja e-past</w:t>
      </w:r>
      <w:r w:rsidR="00700495">
        <w:rPr>
          <w:rFonts w:eastAsia="Calibri"/>
        </w:rPr>
        <w:t>a adresi</w:t>
      </w:r>
      <w:r w:rsidRPr="00EF0DCD">
        <w:rPr>
          <w:rFonts w:eastAsia="Calibri"/>
        </w:rPr>
        <w:t>, kas norādīt</w:t>
      </w:r>
      <w:r w:rsidR="00700495">
        <w:rPr>
          <w:rFonts w:eastAsia="Calibri"/>
        </w:rPr>
        <w:t>a</w:t>
      </w:r>
      <w:r w:rsidRPr="00EF0DCD">
        <w:rPr>
          <w:rFonts w:eastAsia="Calibri"/>
        </w:rPr>
        <w:t xml:space="preserve"> </w:t>
      </w:r>
      <w:r w:rsidR="00700495">
        <w:rPr>
          <w:rFonts w:eastAsia="Calibri"/>
        </w:rPr>
        <w:t>L</w:t>
      </w:r>
      <w:r w:rsidRPr="00EF0DCD">
        <w:rPr>
          <w:rFonts w:eastAsia="Calibri"/>
        </w:rPr>
        <w:t>īguma 8.</w:t>
      </w:r>
      <w:r w:rsidR="00E16D0E">
        <w:rPr>
          <w:rFonts w:eastAsia="Calibri"/>
        </w:rPr>
        <w:t>6</w:t>
      </w:r>
      <w:r w:rsidRPr="00EF0DCD">
        <w:rPr>
          <w:rFonts w:eastAsia="Calibri"/>
        </w:rPr>
        <w:t>.punktā.</w:t>
      </w:r>
    </w:p>
    <w:p w14:paraId="12DE763B" w14:textId="2D6C00CF" w:rsidR="00771A19" w:rsidRPr="00EF0DCD" w:rsidRDefault="00771A19" w:rsidP="00700495">
      <w:pPr>
        <w:pStyle w:val="Numbering1"/>
        <w:numPr>
          <w:ilvl w:val="1"/>
          <w:numId w:val="9"/>
        </w:numPr>
        <w:tabs>
          <w:tab w:val="clear" w:pos="360"/>
          <w:tab w:val="left" w:pos="993"/>
          <w:tab w:val="left" w:pos="1560"/>
        </w:tabs>
        <w:spacing w:after="0"/>
        <w:ind w:left="567" w:right="-755" w:firstLine="567"/>
        <w:jc w:val="both"/>
        <w:rPr>
          <w:lang w:val="lv-LV"/>
        </w:rPr>
      </w:pPr>
      <w:r w:rsidRPr="00EF0DCD">
        <w:rPr>
          <w:lang w:val="lv-LV"/>
        </w:rPr>
        <w:t xml:space="preserve">Par Preces piegādes, nodošanas un pieņemšanas datumu uzskata datumu, kuru </w:t>
      </w:r>
      <w:r w:rsidR="003278BC">
        <w:rPr>
          <w:lang w:val="lv-LV"/>
        </w:rPr>
        <w:t>L</w:t>
      </w:r>
      <w:r w:rsidRPr="00EF0DCD">
        <w:rPr>
          <w:lang w:val="lv-LV"/>
        </w:rPr>
        <w:t>īguma 8.</w:t>
      </w:r>
      <w:r w:rsidR="007B7091">
        <w:rPr>
          <w:lang w:val="lv-LV"/>
        </w:rPr>
        <w:t>4</w:t>
      </w:r>
      <w:r w:rsidRPr="00EF0DCD">
        <w:rPr>
          <w:lang w:val="lv-LV"/>
        </w:rPr>
        <w:t xml:space="preserve">.punktā norādītais Pasūtītāja pārstāvis </w:t>
      </w:r>
      <w:r w:rsidR="003278BC">
        <w:rPr>
          <w:lang w:val="lv-LV"/>
        </w:rPr>
        <w:t>norāda</w:t>
      </w:r>
      <w:r w:rsidRPr="00EF0DCD">
        <w:rPr>
          <w:lang w:val="lv-LV"/>
        </w:rPr>
        <w:t xml:space="preserve"> uz Preču pavadzīmes.</w:t>
      </w:r>
    </w:p>
    <w:p w14:paraId="7B6A7425" w14:textId="4F607271" w:rsidR="00771A19" w:rsidRPr="00EF0DCD" w:rsidRDefault="00771A19" w:rsidP="003278BC">
      <w:pPr>
        <w:pStyle w:val="Pamattekstsaratkpi"/>
        <w:numPr>
          <w:ilvl w:val="1"/>
          <w:numId w:val="9"/>
        </w:numPr>
        <w:tabs>
          <w:tab w:val="clear" w:pos="0"/>
          <w:tab w:val="clear" w:pos="360"/>
          <w:tab w:val="left" w:pos="993"/>
          <w:tab w:val="left" w:pos="1560"/>
        </w:tabs>
        <w:suppressAutoHyphens w:val="0"/>
        <w:autoSpaceDE/>
        <w:autoSpaceDN/>
        <w:ind w:left="567" w:right="-755" w:firstLine="567"/>
        <w:rPr>
          <w:bCs/>
          <w:i/>
        </w:rPr>
      </w:pPr>
      <w:r w:rsidRPr="00EF0DCD">
        <w:t xml:space="preserve">Saņemot Preci, Pasūtītāja pārstāvis pārbauda Preces daudzumu, kvalitāti, piegādes laiku un apliecina to ar savu parakstu. </w:t>
      </w:r>
    </w:p>
    <w:p w14:paraId="3DF6B0EB" w14:textId="4AE9BAF8" w:rsidR="00771A19" w:rsidRPr="00EF0DCD" w:rsidRDefault="00771A19" w:rsidP="003278BC">
      <w:pPr>
        <w:pStyle w:val="Pamattekstsaratkpi"/>
        <w:numPr>
          <w:ilvl w:val="1"/>
          <w:numId w:val="9"/>
        </w:numPr>
        <w:tabs>
          <w:tab w:val="clear" w:pos="0"/>
          <w:tab w:val="clear" w:pos="360"/>
          <w:tab w:val="left" w:pos="993"/>
          <w:tab w:val="left" w:pos="1560"/>
        </w:tabs>
        <w:suppressAutoHyphens w:val="0"/>
        <w:autoSpaceDE/>
        <w:autoSpaceDN/>
        <w:ind w:left="567" w:right="-755" w:firstLine="567"/>
        <w:rPr>
          <w:bCs/>
        </w:rPr>
      </w:pPr>
      <w:r w:rsidRPr="00EF0DCD">
        <w:rPr>
          <w:bCs/>
        </w:rPr>
        <w:t>Piegādātājam 3 (tr</w:t>
      </w:r>
      <w:r w:rsidR="003278BC">
        <w:rPr>
          <w:bCs/>
        </w:rPr>
        <w:t>iju</w:t>
      </w:r>
      <w:r w:rsidRPr="00EF0DCD">
        <w:rPr>
          <w:bCs/>
        </w:rPr>
        <w:t xml:space="preserve">) darba dienu laikā pēc Pasūtītāja pretenzijas saņemšanas par Preces neatbilstību </w:t>
      </w:r>
      <w:r w:rsidR="003278BC">
        <w:rPr>
          <w:bCs/>
        </w:rPr>
        <w:t>L</w:t>
      </w:r>
      <w:r w:rsidRPr="00EF0DCD">
        <w:rPr>
          <w:bCs/>
        </w:rPr>
        <w:t xml:space="preserve">īguma noteikumiem, </w:t>
      </w:r>
      <w:r w:rsidR="003278BC">
        <w:rPr>
          <w:bCs/>
        </w:rPr>
        <w:t>Tehniskajā</w:t>
      </w:r>
      <w:r w:rsidRPr="00EF0DCD">
        <w:rPr>
          <w:bCs/>
        </w:rPr>
        <w:t xml:space="preserve"> specifikācijā, pasūtījumā un Preču pavadzīmē norādītajiem datiem vai arī </w:t>
      </w:r>
      <w:r w:rsidR="003278BC">
        <w:rPr>
          <w:bCs/>
        </w:rPr>
        <w:t xml:space="preserve">par </w:t>
      </w:r>
      <w:r w:rsidRPr="00EF0DCD">
        <w:rPr>
          <w:bCs/>
        </w:rPr>
        <w:t xml:space="preserve">Preces trūkumiem, uz sava rēķina jānosūta </w:t>
      </w:r>
      <w:r w:rsidR="003278BC">
        <w:rPr>
          <w:bCs/>
        </w:rPr>
        <w:t>L</w:t>
      </w:r>
      <w:r w:rsidRPr="00EF0DCD">
        <w:rPr>
          <w:bCs/>
        </w:rPr>
        <w:t>īguma noteikumiem un pasūtījuma</w:t>
      </w:r>
      <w:r w:rsidR="003278BC">
        <w:rPr>
          <w:bCs/>
        </w:rPr>
        <w:t>m</w:t>
      </w:r>
      <w:r w:rsidRPr="00EF0DCD">
        <w:rPr>
          <w:bCs/>
        </w:rPr>
        <w:t xml:space="preserve"> </w:t>
      </w:r>
      <w:r w:rsidR="003278BC">
        <w:rPr>
          <w:bCs/>
        </w:rPr>
        <w:t>a</w:t>
      </w:r>
      <w:r w:rsidRPr="00EF0DCD">
        <w:rPr>
          <w:bCs/>
        </w:rPr>
        <w:t>tbilstoš</w:t>
      </w:r>
      <w:r w:rsidR="003278BC">
        <w:rPr>
          <w:bCs/>
        </w:rPr>
        <w:t>ā</w:t>
      </w:r>
      <w:r w:rsidRPr="00EF0DCD">
        <w:rPr>
          <w:bCs/>
        </w:rPr>
        <w:t xml:space="preserve"> Prec</w:t>
      </w:r>
      <w:r w:rsidR="003278BC">
        <w:rPr>
          <w:bCs/>
        </w:rPr>
        <w:t>e</w:t>
      </w:r>
      <w:r w:rsidRPr="00EF0DCD">
        <w:rPr>
          <w:bCs/>
        </w:rPr>
        <w:t xml:space="preserve"> un nekvalitatīvā Prece jāapmaina pret kvalitatīvu un </w:t>
      </w:r>
      <w:r w:rsidR="003278BC">
        <w:rPr>
          <w:bCs/>
        </w:rPr>
        <w:t>L</w:t>
      </w:r>
      <w:r w:rsidRPr="00EF0DCD">
        <w:rPr>
          <w:bCs/>
        </w:rPr>
        <w:t>īguma noteikumiem atbilstošu Preci.</w:t>
      </w:r>
    </w:p>
    <w:p w14:paraId="3BEDFC6A" w14:textId="2175D991" w:rsidR="00771A19" w:rsidRPr="00EF0DCD" w:rsidRDefault="00771A19" w:rsidP="00082E87">
      <w:pPr>
        <w:pStyle w:val="Pamattekstsaratkpi"/>
        <w:numPr>
          <w:ilvl w:val="1"/>
          <w:numId w:val="9"/>
        </w:numPr>
        <w:tabs>
          <w:tab w:val="clear" w:pos="0"/>
          <w:tab w:val="clear" w:pos="360"/>
          <w:tab w:val="left" w:pos="993"/>
          <w:tab w:val="left" w:pos="1560"/>
        </w:tabs>
        <w:suppressAutoHyphens w:val="0"/>
        <w:autoSpaceDE/>
        <w:autoSpaceDN/>
        <w:ind w:left="567" w:right="-754" w:firstLine="567"/>
        <w:rPr>
          <w:bCs/>
        </w:rPr>
      </w:pPr>
      <w:r w:rsidRPr="00EF0DCD">
        <w:rPr>
          <w:bCs/>
        </w:rPr>
        <w:t xml:space="preserve">Pasūtītājs ir tiesīgs atteikties no </w:t>
      </w:r>
      <w:r w:rsidR="003278BC">
        <w:rPr>
          <w:bCs/>
        </w:rPr>
        <w:t>L</w:t>
      </w:r>
      <w:r w:rsidRPr="00EF0DCD">
        <w:rPr>
          <w:bCs/>
        </w:rPr>
        <w:t>īguma noteikumiem neatbilstošās Preces pieņemšanas.</w:t>
      </w:r>
    </w:p>
    <w:p w14:paraId="273364AE" w14:textId="1567EA6E" w:rsidR="00771A19" w:rsidRPr="00082E87" w:rsidRDefault="00082E87" w:rsidP="00082E87">
      <w:pPr>
        <w:widowControl w:val="0"/>
        <w:tabs>
          <w:tab w:val="left" w:pos="426"/>
        </w:tabs>
        <w:autoSpaceDE w:val="0"/>
        <w:autoSpaceDN w:val="0"/>
        <w:adjustRightInd w:val="0"/>
        <w:ind w:left="567" w:right="-755"/>
        <w:jc w:val="center"/>
        <w:rPr>
          <w:b/>
          <w:bCs/>
          <w:sz w:val="24"/>
          <w:szCs w:val="24"/>
        </w:rPr>
      </w:pPr>
      <w:r>
        <w:rPr>
          <w:b/>
          <w:bCs/>
          <w:sz w:val="24"/>
          <w:szCs w:val="24"/>
        </w:rPr>
        <w:t xml:space="preserve">3. </w:t>
      </w:r>
      <w:r w:rsidR="00771A19" w:rsidRPr="00082E87">
        <w:rPr>
          <w:b/>
          <w:bCs/>
          <w:sz w:val="24"/>
          <w:szCs w:val="24"/>
        </w:rPr>
        <w:t>Pušu tiesības un pienākumi</w:t>
      </w:r>
    </w:p>
    <w:p w14:paraId="79AA2E2A" w14:textId="3EDEDC72" w:rsidR="00771A19" w:rsidRPr="00082E87" w:rsidRDefault="00771A19" w:rsidP="00082E87">
      <w:pPr>
        <w:pStyle w:val="Sarakstarindkopa"/>
        <w:widowControl w:val="0"/>
        <w:numPr>
          <w:ilvl w:val="1"/>
          <w:numId w:val="13"/>
        </w:numPr>
        <w:tabs>
          <w:tab w:val="left" w:pos="851"/>
          <w:tab w:val="left" w:pos="993"/>
          <w:tab w:val="left" w:pos="1560"/>
        </w:tabs>
        <w:autoSpaceDE w:val="0"/>
        <w:autoSpaceDN w:val="0"/>
        <w:adjustRightInd w:val="0"/>
        <w:ind w:right="-755" w:firstLine="774"/>
        <w:jc w:val="both"/>
        <w:rPr>
          <w:b/>
          <w:bCs/>
          <w:sz w:val="24"/>
          <w:szCs w:val="24"/>
        </w:rPr>
      </w:pPr>
      <w:r w:rsidRPr="00082E87">
        <w:rPr>
          <w:bCs/>
          <w:sz w:val="24"/>
          <w:szCs w:val="24"/>
        </w:rPr>
        <w:t xml:space="preserve">Pusēm savas </w:t>
      </w:r>
      <w:r w:rsidR="00082E87">
        <w:rPr>
          <w:bCs/>
          <w:sz w:val="24"/>
          <w:szCs w:val="24"/>
        </w:rPr>
        <w:t>L</w:t>
      </w:r>
      <w:r w:rsidRPr="00082E87">
        <w:rPr>
          <w:bCs/>
          <w:sz w:val="24"/>
          <w:szCs w:val="24"/>
        </w:rPr>
        <w:t>īgumā noteiktās tiesības jāizmanto un pienākumi jāpilda godprātīgi.</w:t>
      </w:r>
    </w:p>
    <w:p w14:paraId="10BA01FD" w14:textId="0F48EA6A" w:rsidR="00771A19" w:rsidRPr="00EF0DCD" w:rsidRDefault="00771A19" w:rsidP="00082E87">
      <w:pPr>
        <w:widowControl w:val="0"/>
        <w:numPr>
          <w:ilvl w:val="1"/>
          <w:numId w:val="13"/>
        </w:numPr>
        <w:tabs>
          <w:tab w:val="num" w:pos="360"/>
          <w:tab w:val="left" w:pos="851"/>
          <w:tab w:val="left" w:pos="993"/>
          <w:tab w:val="left" w:pos="1134"/>
          <w:tab w:val="left" w:pos="1418"/>
          <w:tab w:val="left" w:pos="1560"/>
        </w:tabs>
        <w:autoSpaceDE w:val="0"/>
        <w:autoSpaceDN w:val="0"/>
        <w:adjustRightInd w:val="0"/>
        <w:ind w:left="567" w:right="-755" w:firstLine="567"/>
        <w:jc w:val="both"/>
        <w:rPr>
          <w:b/>
          <w:bCs/>
          <w:sz w:val="24"/>
          <w:szCs w:val="24"/>
        </w:rPr>
      </w:pPr>
      <w:r w:rsidRPr="00EF0DCD">
        <w:rPr>
          <w:sz w:val="24"/>
          <w:szCs w:val="24"/>
        </w:rPr>
        <w:t>Puses</w:t>
      </w:r>
      <w:r w:rsidR="00082E87" w:rsidRPr="00082E87">
        <w:rPr>
          <w:sz w:val="24"/>
          <w:szCs w:val="24"/>
        </w:rPr>
        <w:t xml:space="preserve"> </w:t>
      </w:r>
      <w:r w:rsidR="00082E87" w:rsidRPr="00EF0DCD">
        <w:rPr>
          <w:sz w:val="24"/>
          <w:szCs w:val="24"/>
        </w:rPr>
        <w:t>ir</w:t>
      </w:r>
      <w:r w:rsidRPr="00EF0DCD">
        <w:rPr>
          <w:sz w:val="24"/>
          <w:szCs w:val="24"/>
        </w:rPr>
        <w:t xml:space="preserve"> savstarpēji atbildīgas par otrai Pusei nodarītajiem zaudējumiem, ja tie radušies Puses vai tās darbinieku, kā arī </w:t>
      </w:r>
      <w:r w:rsidR="00082E87">
        <w:rPr>
          <w:sz w:val="24"/>
          <w:szCs w:val="24"/>
        </w:rPr>
        <w:t>L</w:t>
      </w:r>
      <w:r w:rsidRPr="00EF0DCD">
        <w:rPr>
          <w:sz w:val="24"/>
          <w:szCs w:val="24"/>
        </w:rPr>
        <w:t>īguma izpildē iesaistīto trešo personu darbības vai bezdarbības, tai skaitā rupjas neuzmanības, ļaunā nolūkā izdarīto darbību vai nolaidības rezultātā.</w:t>
      </w:r>
    </w:p>
    <w:p w14:paraId="4AEAFCC9" w14:textId="77777777" w:rsidR="00771A19" w:rsidRPr="00082E87" w:rsidRDefault="00771A19" w:rsidP="00082E87">
      <w:pPr>
        <w:widowControl w:val="0"/>
        <w:numPr>
          <w:ilvl w:val="1"/>
          <w:numId w:val="13"/>
        </w:numPr>
        <w:tabs>
          <w:tab w:val="num" w:pos="360"/>
          <w:tab w:val="left" w:pos="851"/>
          <w:tab w:val="left" w:pos="993"/>
          <w:tab w:val="left" w:pos="1134"/>
          <w:tab w:val="left" w:pos="1560"/>
        </w:tabs>
        <w:autoSpaceDE w:val="0"/>
        <w:autoSpaceDN w:val="0"/>
        <w:adjustRightInd w:val="0"/>
        <w:ind w:left="567" w:right="-755" w:firstLine="567"/>
        <w:rPr>
          <w:bCs/>
          <w:sz w:val="24"/>
          <w:szCs w:val="24"/>
        </w:rPr>
      </w:pPr>
      <w:r w:rsidRPr="00082E87">
        <w:rPr>
          <w:bCs/>
          <w:sz w:val="24"/>
          <w:szCs w:val="24"/>
          <w:u w:val="single"/>
        </w:rPr>
        <w:lastRenderedPageBreak/>
        <w:t>Piegādātāja pienākumi</w:t>
      </w:r>
      <w:r w:rsidRPr="00082E87">
        <w:rPr>
          <w:bCs/>
          <w:sz w:val="24"/>
          <w:szCs w:val="24"/>
        </w:rPr>
        <w:t>:</w:t>
      </w:r>
    </w:p>
    <w:p w14:paraId="33F07580" w14:textId="04AAC0AD" w:rsidR="00771A19" w:rsidRPr="00EF0DCD" w:rsidRDefault="00082E87" w:rsidP="00082E87">
      <w:pPr>
        <w:widowControl w:val="0"/>
        <w:numPr>
          <w:ilvl w:val="2"/>
          <w:numId w:val="13"/>
        </w:numPr>
        <w:tabs>
          <w:tab w:val="num" w:pos="284"/>
          <w:tab w:val="num" w:pos="720"/>
          <w:tab w:val="left" w:pos="851"/>
          <w:tab w:val="left" w:pos="993"/>
          <w:tab w:val="left" w:pos="1134"/>
        </w:tabs>
        <w:autoSpaceDE w:val="0"/>
        <w:autoSpaceDN w:val="0"/>
        <w:adjustRightInd w:val="0"/>
        <w:ind w:left="567" w:right="-755" w:firstLine="993"/>
        <w:contextualSpacing/>
        <w:jc w:val="both"/>
        <w:rPr>
          <w:sz w:val="24"/>
          <w:szCs w:val="24"/>
        </w:rPr>
      </w:pPr>
      <w:r>
        <w:rPr>
          <w:sz w:val="24"/>
          <w:szCs w:val="24"/>
        </w:rPr>
        <w:t>L</w:t>
      </w:r>
      <w:r w:rsidRPr="00EF0DCD">
        <w:rPr>
          <w:sz w:val="24"/>
          <w:szCs w:val="24"/>
        </w:rPr>
        <w:t xml:space="preserve">īgumā noteiktajā kārtībā </w:t>
      </w:r>
      <w:r w:rsidR="00771A19" w:rsidRPr="00EF0DCD">
        <w:rPr>
          <w:sz w:val="24"/>
          <w:szCs w:val="24"/>
        </w:rPr>
        <w:t xml:space="preserve">savlaicīgi piegādāt </w:t>
      </w:r>
      <w:r w:rsidRPr="00EF0DCD">
        <w:rPr>
          <w:sz w:val="24"/>
          <w:szCs w:val="24"/>
        </w:rPr>
        <w:t xml:space="preserve">kvalitatīvu </w:t>
      </w:r>
      <w:r w:rsidR="00771A19" w:rsidRPr="00EF0DCD">
        <w:rPr>
          <w:sz w:val="24"/>
          <w:szCs w:val="24"/>
        </w:rPr>
        <w:t>Preci ar saviem spēkiem, t</w:t>
      </w:r>
      <w:r>
        <w:rPr>
          <w:sz w:val="24"/>
          <w:szCs w:val="24"/>
        </w:rPr>
        <w:t xml:space="preserve">as </w:t>
      </w:r>
      <w:r w:rsidR="00771A19" w:rsidRPr="00EF0DCD">
        <w:rPr>
          <w:sz w:val="24"/>
          <w:szCs w:val="24"/>
        </w:rPr>
        <w:t>i</w:t>
      </w:r>
      <w:r>
        <w:rPr>
          <w:sz w:val="24"/>
          <w:szCs w:val="24"/>
        </w:rPr>
        <w:t>r</w:t>
      </w:r>
      <w:r w:rsidR="00771A19" w:rsidRPr="00EF0DCD">
        <w:rPr>
          <w:sz w:val="24"/>
          <w:szCs w:val="24"/>
        </w:rPr>
        <w:t>, izmantojot savas profesionālās iemaņas;</w:t>
      </w:r>
    </w:p>
    <w:p w14:paraId="2AD8781B" w14:textId="2EC10E58" w:rsidR="00771A19" w:rsidRPr="00EF0DCD" w:rsidRDefault="00771A19" w:rsidP="00082E87">
      <w:pPr>
        <w:widowControl w:val="0"/>
        <w:numPr>
          <w:ilvl w:val="2"/>
          <w:numId w:val="13"/>
        </w:numPr>
        <w:shd w:val="clear" w:color="auto" w:fill="FFFFFF"/>
        <w:tabs>
          <w:tab w:val="num" w:pos="284"/>
          <w:tab w:val="left" w:pos="851"/>
          <w:tab w:val="left" w:pos="993"/>
          <w:tab w:val="left" w:pos="1134"/>
        </w:tabs>
        <w:autoSpaceDE w:val="0"/>
        <w:autoSpaceDN w:val="0"/>
        <w:adjustRightInd w:val="0"/>
        <w:ind w:left="567" w:right="-755" w:firstLine="993"/>
        <w:jc w:val="both"/>
        <w:rPr>
          <w:sz w:val="24"/>
          <w:szCs w:val="24"/>
        </w:rPr>
      </w:pPr>
      <w:r w:rsidRPr="00EF0DCD">
        <w:rPr>
          <w:sz w:val="24"/>
          <w:szCs w:val="24"/>
        </w:rPr>
        <w:t>pirms Preces piegādes</w:t>
      </w:r>
      <w:r w:rsidR="00082E87" w:rsidRPr="00082E87">
        <w:rPr>
          <w:sz w:val="24"/>
          <w:szCs w:val="24"/>
        </w:rPr>
        <w:t xml:space="preserve"> </w:t>
      </w:r>
      <w:r w:rsidR="00082E87" w:rsidRPr="00EF0DCD">
        <w:rPr>
          <w:sz w:val="24"/>
          <w:szCs w:val="24"/>
        </w:rPr>
        <w:t xml:space="preserve">brīdināt Pasūtītāju </w:t>
      </w:r>
      <w:r w:rsidRPr="00EF0DCD">
        <w:rPr>
          <w:sz w:val="24"/>
          <w:szCs w:val="24"/>
        </w:rPr>
        <w:t xml:space="preserve">par </w:t>
      </w:r>
      <w:r w:rsidR="00082E87">
        <w:rPr>
          <w:sz w:val="24"/>
          <w:szCs w:val="24"/>
        </w:rPr>
        <w:t>L</w:t>
      </w:r>
      <w:r w:rsidRPr="00EF0DCD">
        <w:rPr>
          <w:sz w:val="24"/>
          <w:szCs w:val="24"/>
        </w:rPr>
        <w:t>īgumā neparedzētiem apstākļiem, kas var ietekmēt Preces piegādi, vienlaicīgi iesniedzot savus priekšlikumus situācijas risinājumam;</w:t>
      </w:r>
    </w:p>
    <w:p w14:paraId="4D847E06" w14:textId="7006EDFC" w:rsidR="00771A19" w:rsidRPr="00EF0DCD" w:rsidRDefault="00771A19" w:rsidP="00413A80">
      <w:pPr>
        <w:widowControl w:val="0"/>
        <w:numPr>
          <w:ilvl w:val="2"/>
          <w:numId w:val="13"/>
        </w:numPr>
        <w:tabs>
          <w:tab w:val="num" w:pos="720"/>
          <w:tab w:val="left" w:pos="851"/>
          <w:tab w:val="left" w:pos="993"/>
          <w:tab w:val="left" w:pos="1134"/>
        </w:tabs>
        <w:autoSpaceDE w:val="0"/>
        <w:autoSpaceDN w:val="0"/>
        <w:adjustRightInd w:val="0"/>
        <w:ind w:left="567" w:right="-755" w:firstLine="993"/>
        <w:jc w:val="both"/>
        <w:rPr>
          <w:sz w:val="24"/>
          <w:szCs w:val="24"/>
        </w:rPr>
      </w:pPr>
      <w:r w:rsidRPr="00EF0DCD">
        <w:rPr>
          <w:sz w:val="24"/>
          <w:szCs w:val="24"/>
        </w:rPr>
        <w:t xml:space="preserve">sniegt Pasūtītājam informāciju par </w:t>
      </w:r>
      <w:r w:rsidR="00413A80">
        <w:rPr>
          <w:sz w:val="24"/>
          <w:szCs w:val="24"/>
        </w:rPr>
        <w:t>L</w:t>
      </w:r>
      <w:r w:rsidRPr="00EF0DCD">
        <w:rPr>
          <w:sz w:val="24"/>
          <w:szCs w:val="24"/>
        </w:rPr>
        <w:t>īguma izpildi, ja Pasūtītājs šādu informāciju ir pieprasījis;</w:t>
      </w:r>
    </w:p>
    <w:p w14:paraId="6EE37A54" w14:textId="01DA9F86" w:rsidR="00771A19" w:rsidRPr="00EF0DCD" w:rsidRDefault="00771A19" w:rsidP="00413A80">
      <w:pPr>
        <w:widowControl w:val="0"/>
        <w:numPr>
          <w:ilvl w:val="2"/>
          <w:numId w:val="13"/>
        </w:numPr>
        <w:tabs>
          <w:tab w:val="num" w:pos="720"/>
          <w:tab w:val="left" w:pos="851"/>
          <w:tab w:val="left" w:pos="993"/>
          <w:tab w:val="left" w:pos="1134"/>
        </w:tabs>
        <w:autoSpaceDE w:val="0"/>
        <w:autoSpaceDN w:val="0"/>
        <w:adjustRightInd w:val="0"/>
        <w:ind w:left="567" w:right="-755" w:firstLine="993"/>
        <w:jc w:val="both"/>
        <w:rPr>
          <w:sz w:val="24"/>
          <w:szCs w:val="24"/>
        </w:rPr>
      </w:pPr>
      <w:r w:rsidRPr="00EF0DCD">
        <w:rPr>
          <w:rFonts w:cstheme="minorHAnsi"/>
          <w:color w:val="000000"/>
          <w:kern w:val="56"/>
          <w:sz w:val="24"/>
          <w:szCs w:val="24"/>
          <w:shd w:val="clear" w:color="auto" w:fill="FFFFFF"/>
        </w:rPr>
        <w:t>nodrošināt Pasūtītāja pārstāvja instruktāžu drošai Preces ekspluatācijai un snie</w:t>
      </w:r>
      <w:r w:rsidR="00413A80">
        <w:rPr>
          <w:rFonts w:cstheme="minorHAnsi"/>
          <w:color w:val="000000"/>
          <w:kern w:val="56"/>
          <w:sz w:val="24"/>
          <w:szCs w:val="24"/>
          <w:shd w:val="clear" w:color="auto" w:fill="FFFFFF"/>
        </w:rPr>
        <w:t xml:space="preserve">gt </w:t>
      </w:r>
      <w:r w:rsidRPr="00EF0DCD">
        <w:rPr>
          <w:rFonts w:cstheme="minorHAnsi"/>
          <w:color w:val="000000"/>
          <w:kern w:val="56"/>
          <w:sz w:val="24"/>
          <w:szCs w:val="24"/>
          <w:shd w:val="clear" w:color="auto" w:fill="FFFFFF"/>
        </w:rPr>
        <w:t>norādījumus rīcībai avārijas gadījumos;</w:t>
      </w:r>
    </w:p>
    <w:p w14:paraId="27D8D3AA" w14:textId="71A3687B" w:rsidR="00771A19" w:rsidRPr="00EF0DCD" w:rsidRDefault="00771A19" w:rsidP="00413A80">
      <w:pPr>
        <w:numPr>
          <w:ilvl w:val="2"/>
          <w:numId w:val="13"/>
        </w:numPr>
        <w:tabs>
          <w:tab w:val="left" w:pos="851"/>
          <w:tab w:val="left" w:pos="993"/>
          <w:tab w:val="left" w:pos="1134"/>
          <w:tab w:val="num" w:pos="1418"/>
        </w:tabs>
        <w:ind w:left="567" w:right="-755" w:firstLine="993"/>
        <w:contextualSpacing/>
        <w:jc w:val="both"/>
        <w:rPr>
          <w:color w:val="000000"/>
          <w:sz w:val="24"/>
          <w:szCs w:val="24"/>
        </w:rPr>
      </w:pPr>
      <w:r w:rsidRPr="00EF0DCD">
        <w:rPr>
          <w:color w:val="000000"/>
          <w:sz w:val="24"/>
          <w:szCs w:val="24"/>
        </w:rPr>
        <w:t xml:space="preserve">neizpaust trešajām personām jebkādu informāciju par Pasūtītāju, ieskaitot arī tādu, kas nav uzskatāma par ierobežotas pieejamības informāciju, bet Piegādātājam pieejama un/vai kā citādi kļuvusi zināma </w:t>
      </w:r>
      <w:r w:rsidR="00413A80">
        <w:rPr>
          <w:color w:val="000000"/>
          <w:sz w:val="24"/>
          <w:szCs w:val="24"/>
        </w:rPr>
        <w:t>L</w:t>
      </w:r>
      <w:r w:rsidRPr="00EF0DCD">
        <w:rPr>
          <w:color w:val="000000"/>
          <w:sz w:val="24"/>
          <w:szCs w:val="24"/>
        </w:rPr>
        <w:t>īguma izpildes gaitā, izņemot gadījumus, kad tāds Piegādātāja pienākums noteikts normatīvajos aktos, citos gadījumos, ja tas ir rakstiski saskaņots ar Pasūtītāju;</w:t>
      </w:r>
    </w:p>
    <w:p w14:paraId="443CF102" w14:textId="52873764" w:rsidR="00771A19" w:rsidRPr="00EF0DCD" w:rsidRDefault="00771A19" w:rsidP="00413A80">
      <w:pPr>
        <w:numPr>
          <w:ilvl w:val="2"/>
          <w:numId w:val="13"/>
        </w:numPr>
        <w:tabs>
          <w:tab w:val="num" w:pos="567"/>
          <w:tab w:val="num" w:pos="720"/>
          <w:tab w:val="left" w:pos="1134"/>
          <w:tab w:val="left" w:pos="1418"/>
        </w:tabs>
        <w:ind w:left="567" w:right="-755" w:firstLine="993"/>
        <w:contextualSpacing/>
        <w:jc w:val="both"/>
        <w:rPr>
          <w:bCs/>
          <w:sz w:val="24"/>
          <w:szCs w:val="24"/>
        </w:rPr>
      </w:pPr>
      <w:r w:rsidRPr="00EF0DCD">
        <w:rPr>
          <w:sz w:val="24"/>
          <w:szCs w:val="24"/>
        </w:rPr>
        <w:t xml:space="preserve">izpildīt citus </w:t>
      </w:r>
      <w:r w:rsidR="00413A80">
        <w:rPr>
          <w:sz w:val="24"/>
          <w:szCs w:val="24"/>
        </w:rPr>
        <w:t>L</w:t>
      </w:r>
      <w:r w:rsidRPr="00EF0DCD">
        <w:rPr>
          <w:sz w:val="24"/>
          <w:szCs w:val="24"/>
        </w:rPr>
        <w:t xml:space="preserve">īgumā noteiktos pienākumus. </w:t>
      </w:r>
    </w:p>
    <w:p w14:paraId="70F6A1CE" w14:textId="77777777" w:rsidR="00771A19" w:rsidRPr="00413A80" w:rsidRDefault="00771A19" w:rsidP="00413A80">
      <w:pPr>
        <w:numPr>
          <w:ilvl w:val="1"/>
          <w:numId w:val="13"/>
        </w:numPr>
        <w:tabs>
          <w:tab w:val="num" w:pos="709"/>
          <w:tab w:val="num" w:pos="993"/>
          <w:tab w:val="left" w:pos="1134"/>
          <w:tab w:val="left" w:pos="1560"/>
        </w:tabs>
        <w:ind w:left="567" w:right="-755" w:firstLine="567"/>
        <w:contextualSpacing/>
        <w:jc w:val="both"/>
        <w:rPr>
          <w:color w:val="000000"/>
          <w:sz w:val="24"/>
          <w:szCs w:val="24"/>
        </w:rPr>
      </w:pPr>
      <w:r w:rsidRPr="00413A80">
        <w:rPr>
          <w:color w:val="000000"/>
          <w:sz w:val="24"/>
          <w:szCs w:val="24"/>
          <w:u w:val="single"/>
        </w:rPr>
        <w:t>Piegādātāja tiesības</w:t>
      </w:r>
      <w:r w:rsidRPr="00413A80">
        <w:rPr>
          <w:color w:val="000000"/>
          <w:sz w:val="24"/>
          <w:szCs w:val="24"/>
        </w:rPr>
        <w:t xml:space="preserve">: </w:t>
      </w:r>
    </w:p>
    <w:p w14:paraId="40AA5200" w14:textId="55E7D090" w:rsidR="00771A19" w:rsidRPr="00413A80" w:rsidRDefault="00771A19" w:rsidP="00413A80">
      <w:pPr>
        <w:numPr>
          <w:ilvl w:val="2"/>
          <w:numId w:val="13"/>
        </w:numPr>
        <w:tabs>
          <w:tab w:val="num" w:pos="720"/>
          <w:tab w:val="num" w:pos="993"/>
          <w:tab w:val="left" w:pos="1134"/>
        </w:tabs>
        <w:ind w:left="567" w:right="-755" w:firstLine="993"/>
        <w:contextualSpacing/>
        <w:jc w:val="both"/>
        <w:rPr>
          <w:color w:val="000000"/>
          <w:sz w:val="24"/>
          <w:szCs w:val="24"/>
        </w:rPr>
      </w:pPr>
      <w:r w:rsidRPr="00413A80">
        <w:rPr>
          <w:color w:val="000000"/>
          <w:sz w:val="24"/>
          <w:szCs w:val="24"/>
        </w:rPr>
        <w:t xml:space="preserve">saņemt samaksu no Pasūtītāja saskaņā ar </w:t>
      </w:r>
      <w:r w:rsidR="00413A80">
        <w:rPr>
          <w:color w:val="000000"/>
          <w:sz w:val="24"/>
          <w:szCs w:val="24"/>
        </w:rPr>
        <w:t>L</w:t>
      </w:r>
      <w:r w:rsidRPr="00413A80">
        <w:rPr>
          <w:color w:val="000000"/>
          <w:sz w:val="24"/>
          <w:szCs w:val="24"/>
        </w:rPr>
        <w:t xml:space="preserve">īguma noteikumiem; </w:t>
      </w:r>
    </w:p>
    <w:p w14:paraId="61188EB5" w14:textId="5FBC98A5" w:rsidR="00771A19" w:rsidRPr="00413A80" w:rsidRDefault="00771A19" w:rsidP="00413A80">
      <w:pPr>
        <w:pStyle w:val="Sarakstarindkopa"/>
        <w:numPr>
          <w:ilvl w:val="2"/>
          <w:numId w:val="13"/>
        </w:numPr>
        <w:tabs>
          <w:tab w:val="num" w:pos="720"/>
          <w:tab w:val="num" w:pos="993"/>
          <w:tab w:val="left" w:pos="1134"/>
        </w:tabs>
        <w:ind w:left="567" w:right="-755" w:firstLine="993"/>
        <w:jc w:val="both"/>
        <w:rPr>
          <w:b/>
          <w:bCs/>
          <w:color w:val="000000"/>
          <w:sz w:val="24"/>
          <w:szCs w:val="24"/>
        </w:rPr>
      </w:pPr>
      <w:r w:rsidRPr="00413A80">
        <w:rPr>
          <w:color w:val="000000"/>
          <w:sz w:val="24"/>
          <w:szCs w:val="24"/>
        </w:rPr>
        <w:t xml:space="preserve">saņemt no Pasūtītāja tā rīcībā esošo </w:t>
      </w:r>
      <w:r w:rsidR="00413A80">
        <w:rPr>
          <w:color w:val="000000"/>
          <w:sz w:val="24"/>
          <w:szCs w:val="24"/>
        </w:rPr>
        <w:t>L</w:t>
      </w:r>
      <w:r w:rsidRPr="00413A80">
        <w:rPr>
          <w:color w:val="000000"/>
          <w:sz w:val="24"/>
          <w:szCs w:val="24"/>
        </w:rPr>
        <w:t>īguma izpildei nepieciešamo informāciju</w:t>
      </w:r>
      <w:r w:rsidR="007B7091">
        <w:rPr>
          <w:color w:val="000000"/>
          <w:sz w:val="24"/>
          <w:szCs w:val="24"/>
        </w:rPr>
        <w:t>.</w:t>
      </w:r>
      <w:r w:rsidRPr="00413A80">
        <w:rPr>
          <w:color w:val="000000"/>
          <w:sz w:val="24"/>
          <w:szCs w:val="24"/>
        </w:rPr>
        <w:t xml:space="preserve"> </w:t>
      </w:r>
    </w:p>
    <w:p w14:paraId="0627A540" w14:textId="77777777" w:rsidR="00771A19" w:rsidRPr="00413A80" w:rsidRDefault="00771A19" w:rsidP="00413A80">
      <w:pPr>
        <w:pStyle w:val="Sarakstarindkopa"/>
        <w:numPr>
          <w:ilvl w:val="1"/>
          <w:numId w:val="13"/>
        </w:numPr>
        <w:tabs>
          <w:tab w:val="num" w:pos="360"/>
          <w:tab w:val="num" w:pos="567"/>
          <w:tab w:val="left" w:pos="1134"/>
          <w:tab w:val="left" w:pos="1560"/>
        </w:tabs>
        <w:ind w:left="567" w:right="-755" w:firstLine="567"/>
        <w:jc w:val="both"/>
        <w:rPr>
          <w:sz w:val="24"/>
          <w:szCs w:val="24"/>
        </w:rPr>
      </w:pPr>
      <w:r w:rsidRPr="00413A80">
        <w:rPr>
          <w:sz w:val="24"/>
          <w:szCs w:val="24"/>
          <w:u w:val="single"/>
        </w:rPr>
        <w:t>Pasūtītāja pienākumi</w:t>
      </w:r>
      <w:r w:rsidRPr="00413A80">
        <w:rPr>
          <w:sz w:val="24"/>
          <w:szCs w:val="24"/>
        </w:rPr>
        <w:t>:</w:t>
      </w:r>
    </w:p>
    <w:p w14:paraId="39FB4684" w14:textId="1C6A5E8D" w:rsidR="00771A19" w:rsidRPr="00413A80" w:rsidRDefault="00771A19" w:rsidP="00413A80">
      <w:pPr>
        <w:pStyle w:val="Sarakstarindkopa"/>
        <w:widowControl w:val="0"/>
        <w:numPr>
          <w:ilvl w:val="2"/>
          <w:numId w:val="13"/>
        </w:numPr>
        <w:shd w:val="clear" w:color="auto" w:fill="FFFFFF"/>
        <w:tabs>
          <w:tab w:val="num" w:pos="567"/>
          <w:tab w:val="num" w:pos="851"/>
          <w:tab w:val="num" w:pos="993"/>
          <w:tab w:val="left" w:pos="1080"/>
          <w:tab w:val="left" w:pos="1134"/>
          <w:tab w:val="left" w:pos="1418"/>
        </w:tabs>
        <w:autoSpaceDE w:val="0"/>
        <w:autoSpaceDN w:val="0"/>
        <w:adjustRightInd w:val="0"/>
        <w:ind w:left="567" w:right="-755" w:firstLine="993"/>
        <w:jc w:val="both"/>
        <w:rPr>
          <w:sz w:val="24"/>
          <w:szCs w:val="24"/>
          <w:lang w:eastAsia="ru-RU"/>
        </w:rPr>
      </w:pPr>
      <w:r w:rsidRPr="00413A80">
        <w:rPr>
          <w:sz w:val="24"/>
          <w:szCs w:val="24"/>
          <w:lang w:eastAsia="ru-RU"/>
        </w:rPr>
        <w:t xml:space="preserve">pieņemt Preci no Piegādātāja </w:t>
      </w:r>
      <w:r w:rsidR="00413A80">
        <w:rPr>
          <w:sz w:val="24"/>
          <w:szCs w:val="24"/>
          <w:lang w:eastAsia="ru-RU"/>
        </w:rPr>
        <w:t>L</w:t>
      </w:r>
      <w:r w:rsidRPr="00413A80">
        <w:rPr>
          <w:sz w:val="24"/>
          <w:szCs w:val="24"/>
          <w:lang w:eastAsia="ru-RU"/>
        </w:rPr>
        <w:t>īgumā noteiktajā kārtībā;</w:t>
      </w:r>
    </w:p>
    <w:p w14:paraId="77CD0D9E" w14:textId="513DDF2C" w:rsidR="00771A19" w:rsidRPr="00413A80" w:rsidRDefault="00771A19" w:rsidP="00413A80">
      <w:pPr>
        <w:pStyle w:val="Sarakstarindkopa"/>
        <w:widowControl w:val="0"/>
        <w:numPr>
          <w:ilvl w:val="2"/>
          <w:numId w:val="13"/>
        </w:numPr>
        <w:shd w:val="clear" w:color="auto" w:fill="FFFFFF"/>
        <w:tabs>
          <w:tab w:val="num" w:pos="720"/>
          <w:tab w:val="num" w:pos="993"/>
          <w:tab w:val="left" w:pos="1080"/>
          <w:tab w:val="left" w:pos="1134"/>
        </w:tabs>
        <w:autoSpaceDE w:val="0"/>
        <w:autoSpaceDN w:val="0"/>
        <w:adjustRightInd w:val="0"/>
        <w:ind w:left="567" w:right="-755" w:firstLine="993"/>
        <w:contextualSpacing w:val="0"/>
        <w:jc w:val="both"/>
        <w:rPr>
          <w:sz w:val="24"/>
          <w:szCs w:val="24"/>
          <w:lang w:eastAsia="ru-RU"/>
        </w:rPr>
      </w:pPr>
      <w:r w:rsidRPr="00413A80">
        <w:rPr>
          <w:sz w:val="24"/>
          <w:szCs w:val="24"/>
          <w:lang w:eastAsia="ru-RU"/>
        </w:rPr>
        <w:t xml:space="preserve">norēķināties ar Piegādātāju par piegādātu </w:t>
      </w:r>
      <w:r w:rsidR="00413A80" w:rsidRPr="00413A80">
        <w:rPr>
          <w:sz w:val="24"/>
          <w:szCs w:val="24"/>
          <w:lang w:eastAsia="ru-RU"/>
        </w:rPr>
        <w:t>kvalitatīv</w:t>
      </w:r>
      <w:r w:rsidR="00413A80">
        <w:rPr>
          <w:sz w:val="24"/>
          <w:szCs w:val="24"/>
          <w:lang w:eastAsia="ru-RU"/>
        </w:rPr>
        <w:t>u</w:t>
      </w:r>
      <w:r w:rsidR="00413A80" w:rsidRPr="00413A80">
        <w:rPr>
          <w:sz w:val="24"/>
          <w:szCs w:val="24"/>
          <w:lang w:eastAsia="ru-RU"/>
        </w:rPr>
        <w:t xml:space="preserve"> </w:t>
      </w:r>
      <w:r w:rsidRPr="00413A80">
        <w:rPr>
          <w:sz w:val="24"/>
          <w:szCs w:val="24"/>
          <w:lang w:eastAsia="ru-RU"/>
        </w:rPr>
        <w:t>Preci;</w:t>
      </w:r>
    </w:p>
    <w:p w14:paraId="1090542C" w14:textId="68E2B507" w:rsidR="00771A19" w:rsidRPr="00413A80" w:rsidRDefault="00771A19" w:rsidP="00413A80">
      <w:pPr>
        <w:numPr>
          <w:ilvl w:val="2"/>
          <w:numId w:val="13"/>
        </w:numPr>
        <w:tabs>
          <w:tab w:val="left" w:pos="1134"/>
        </w:tabs>
        <w:ind w:left="567" w:right="-755" w:firstLine="993"/>
        <w:contextualSpacing/>
        <w:jc w:val="both"/>
        <w:rPr>
          <w:color w:val="000000"/>
          <w:sz w:val="24"/>
          <w:szCs w:val="24"/>
        </w:rPr>
      </w:pPr>
      <w:r w:rsidRPr="00413A80">
        <w:rPr>
          <w:color w:val="000000"/>
          <w:sz w:val="24"/>
          <w:szCs w:val="24"/>
        </w:rPr>
        <w:t xml:space="preserve">sniegt Piegādātājam </w:t>
      </w:r>
      <w:r w:rsidR="00413A80">
        <w:rPr>
          <w:color w:val="000000"/>
          <w:sz w:val="24"/>
          <w:szCs w:val="24"/>
        </w:rPr>
        <w:t>L</w:t>
      </w:r>
      <w:r w:rsidRPr="00413A80">
        <w:rPr>
          <w:color w:val="000000"/>
          <w:sz w:val="24"/>
          <w:szCs w:val="24"/>
        </w:rPr>
        <w:t>īguma izpildei nepieciešamo informāciju.</w:t>
      </w:r>
    </w:p>
    <w:p w14:paraId="0BF9D382" w14:textId="77777777" w:rsidR="00771A19" w:rsidRDefault="00771A19" w:rsidP="00413A80">
      <w:pPr>
        <w:pStyle w:val="Sarakstarindkopa"/>
        <w:widowControl w:val="0"/>
        <w:numPr>
          <w:ilvl w:val="1"/>
          <w:numId w:val="13"/>
        </w:numPr>
        <w:shd w:val="clear" w:color="auto" w:fill="FFFFFF"/>
        <w:tabs>
          <w:tab w:val="left" w:pos="1080"/>
          <w:tab w:val="left" w:pos="1560"/>
        </w:tabs>
        <w:autoSpaceDE w:val="0"/>
        <w:autoSpaceDN w:val="0"/>
        <w:adjustRightInd w:val="0"/>
        <w:ind w:left="567" w:right="-755" w:firstLine="567"/>
        <w:contextualSpacing w:val="0"/>
        <w:jc w:val="both"/>
        <w:rPr>
          <w:sz w:val="24"/>
          <w:szCs w:val="24"/>
          <w:lang w:eastAsia="ru-RU"/>
        </w:rPr>
      </w:pPr>
      <w:r w:rsidRPr="00413A80">
        <w:rPr>
          <w:sz w:val="24"/>
          <w:szCs w:val="24"/>
          <w:u w:val="single"/>
          <w:lang w:eastAsia="ru-RU"/>
        </w:rPr>
        <w:t>Pasūtītāja tiesības</w:t>
      </w:r>
      <w:r w:rsidRPr="00413A80">
        <w:rPr>
          <w:sz w:val="24"/>
          <w:szCs w:val="24"/>
          <w:lang w:eastAsia="ru-RU"/>
        </w:rPr>
        <w:t>:</w:t>
      </w:r>
    </w:p>
    <w:p w14:paraId="747D63DA" w14:textId="779C1E16" w:rsidR="00771A19" w:rsidRPr="00980135" w:rsidRDefault="00771A19" w:rsidP="00980135">
      <w:pPr>
        <w:pStyle w:val="Sarakstarindkopa"/>
        <w:widowControl w:val="0"/>
        <w:numPr>
          <w:ilvl w:val="2"/>
          <w:numId w:val="13"/>
        </w:numPr>
        <w:shd w:val="clear" w:color="auto" w:fill="FFFFFF"/>
        <w:tabs>
          <w:tab w:val="left" w:pos="900"/>
          <w:tab w:val="left" w:pos="1134"/>
          <w:tab w:val="left" w:pos="1276"/>
          <w:tab w:val="num" w:pos="1418"/>
        </w:tabs>
        <w:autoSpaceDE w:val="0"/>
        <w:autoSpaceDN w:val="0"/>
        <w:adjustRightInd w:val="0"/>
        <w:ind w:right="-755" w:firstLine="840"/>
        <w:jc w:val="both"/>
        <w:rPr>
          <w:sz w:val="24"/>
          <w:szCs w:val="24"/>
          <w:lang w:eastAsia="ru-RU"/>
        </w:rPr>
      </w:pPr>
      <w:r w:rsidRPr="00980135">
        <w:rPr>
          <w:sz w:val="24"/>
          <w:szCs w:val="24"/>
          <w:lang w:eastAsia="ru-RU"/>
        </w:rPr>
        <w:t xml:space="preserve">7 (septiņu) darba dienu laikā no Preces piegādes dienas, </w:t>
      </w:r>
      <w:proofErr w:type="spellStart"/>
      <w:r w:rsidR="00413A80" w:rsidRPr="00980135">
        <w:rPr>
          <w:sz w:val="24"/>
          <w:szCs w:val="24"/>
          <w:lang w:eastAsia="ru-RU"/>
        </w:rPr>
        <w:t>rakstveidā</w:t>
      </w:r>
      <w:proofErr w:type="spellEnd"/>
      <w:r w:rsidR="00413A80" w:rsidRPr="00980135">
        <w:rPr>
          <w:sz w:val="24"/>
          <w:szCs w:val="24"/>
          <w:lang w:eastAsia="ru-RU"/>
        </w:rPr>
        <w:t xml:space="preserve"> p</w:t>
      </w:r>
      <w:r w:rsidRPr="00980135">
        <w:rPr>
          <w:sz w:val="24"/>
          <w:szCs w:val="24"/>
          <w:lang w:eastAsia="ru-RU"/>
        </w:rPr>
        <w:t>i</w:t>
      </w:r>
      <w:r w:rsidR="00413A80" w:rsidRPr="00980135">
        <w:rPr>
          <w:sz w:val="24"/>
          <w:szCs w:val="24"/>
          <w:lang w:eastAsia="ru-RU"/>
        </w:rPr>
        <w:t>e</w:t>
      </w:r>
      <w:r w:rsidRPr="00980135">
        <w:rPr>
          <w:sz w:val="24"/>
          <w:szCs w:val="24"/>
          <w:lang w:eastAsia="ru-RU"/>
        </w:rPr>
        <w:t>teikt Piegādātājam pretenzijas attiecībā uz Preces kvalitāti un piegād</w:t>
      </w:r>
      <w:r w:rsidR="00413A80" w:rsidRPr="00980135">
        <w:rPr>
          <w:sz w:val="24"/>
          <w:szCs w:val="24"/>
          <w:lang w:eastAsia="ru-RU"/>
        </w:rPr>
        <w:t>es</w:t>
      </w:r>
      <w:r w:rsidRPr="00980135">
        <w:rPr>
          <w:sz w:val="24"/>
          <w:szCs w:val="24"/>
          <w:lang w:eastAsia="ru-RU"/>
        </w:rPr>
        <w:t xml:space="preserve"> atbilst</w:t>
      </w:r>
      <w:r w:rsidR="00413A80" w:rsidRPr="00980135">
        <w:rPr>
          <w:sz w:val="24"/>
          <w:szCs w:val="24"/>
          <w:lang w:eastAsia="ru-RU"/>
        </w:rPr>
        <w:t>ību</w:t>
      </w:r>
      <w:r w:rsidRPr="00980135">
        <w:rPr>
          <w:sz w:val="24"/>
          <w:szCs w:val="24"/>
          <w:lang w:eastAsia="ru-RU"/>
        </w:rPr>
        <w:t xml:space="preserve"> </w:t>
      </w:r>
      <w:r w:rsidR="00413A80" w:rsidRPr="00980135">
        <w:rPr>
          <w:sz w:val="24"/>
          <w:szCs w:val="24"/>
          <w:lang w:eastAsia="ru-RU"/>
        </w:rPr>
        <w:t>L</w:t>
      </w:r>
      <w:r w:rsidRPr="00980135">
        <w:rPr>
          <w:sz w:val="24"/>
          <w:szCs w:val="24"/>
          <w:lang w:eastAsia="ru-RU"/>
        </w:rPr>
        <w:t>īguma noteikumiem. Pretenzijā Pasūtītājs norāda Preces un/vai tās piegādē konstatētos trūkumus</w:t>
      </w:r>
      <w:r w:rsidR="00980135">
        <w:rPr>
          <w:sz w:val="24"/>
          <w:szCs w:val="24"/>
          <w:lang w:eastAsia="ru-RU"/>
        </w:rPr>
        <w:t xml:space="preserve">, </w:t>
      </w:r>
      <w:r w:rsidRPr="00980135">
        <w:rPr>
          <w:sz w:val="24"/>
          <w:szCs w:val="24"/>
          <w:lang w:eastAsia="ru-RU"/>
        </w:rPr>
        <w:t>nosaka termiņu, k</w:t>
      </w:r>
      <w:r w:rsidR="00980135">
        <w:rPr>
          <w:sz w:val="24"/>
          <w:szCs w:val="24"/>
          <w:lang w:eastAsia="ru-RU"/>
        </w:rPr>
        <w:t>as</w:t>
      </w:r>
      <w:r w:rsidRPr="00980135">
        <w:rPr>
          <w:sz w:val="24"/>
          <w:szCs w:val="24"/>
          <w:lang w:eastAsia="ru-RU"/>
        </w:rPr>
        <w:t xml:space="preserve"> nevar </w:t>
      </w:r>
      <w:r w:rsidR="00980135">
        <w:rPr>
          <w:sz w:val="24"/>
          <w:szCs w:val="24"/>
          <w:lang w:eastAsia="ru-RU"/>
        </w:rPr>
        <w:t>p</w:t>
      </w:r>
      <w:r w:rsidRPr="00980135">
        <w:rPr>
          <w:sz w:val="24"/>
          <w:szCs w:val="24"/>
          <w:lang w:eastAsia="ru-RU"/>
        </w:rPr>
        <w:t>ā</w:t>
      </w:r>
      <w:r w:rsidR="00980135">
        <w:rPr>
          <w:sz w:val="24"/>
          <w:szCs w:val="24"/>
          <w:lang w:eastAsia="ru-RU"/>
        </w:rPr>
        <w:t xml:space="preserve">rsniegt </w:t>
      </w:r>
      <w:r w:rsidRPr="00980135">
        <w:rPr>
          <w:sz w:val="24"/>
          <w:szCs w:val="24"/>
          <w:lang w:eastAsia="ru-RU"/>
        </w:rPr>
        <w:t xml:space="preserve">3 (trīs) darba dienas, kurā Piegādātājam ir pienākums </w:t>
      </w:r>
      <w:r w:rsidR="00980135" w:rsidRPr="00980135">
        <w:rPr>
          <w:sz w:val="24"/>
          <w:szCs w:val="24"/>
          <w:lang w:eastAsia="ru-RU"/>
        </w:rPr>
        <w:t xml:space="preserve">par saviem līdzekļiem </w:t>
      </w:r>
      <w:r w:rsidRPr="00980135">
        <w:rPr>
          <w:sz w:val="24"/>
          <w:szCs w:val="24"/>
          <w:lang w:eastAsia="ru-RU"/>
        </w:rPr>
        <w:t>novērst trūkumus saistībā ar Preces kvalitāti un/vai piegādi;</w:t>
      </w:r>
    </w:p>
    <w:p w14:paraId="096C95F7" w14:textId="4907B207" w:rsidR="00771A19" w:rsidRPr="00413A80" w:rsidRDefault="00771A19" w:rsidP="00980135">
      <w:pPr>
        <w:pStyle w:val="Sarakstarindkopa"/>
        <w:widowControl w:val="0"/>
        <w:numPr>
          <w:ilvl w:val="2"/>
          <w:numId w:val="13"/>
        </w:numPr>
        <w:shd w:val="clear" w:color="auto" w:fill="FFFFFF"/>
        <w:tabs>
          <w:tab w:val="num" w:pos="851"/>
          <w:tab w:val="left" w:pos="900"/>
          <w:tab w:val="left" w:pos="1134"/>
        </w:tabs>
        <w:autoSpaceDE w:val="0"/>
        <w:autoSpaceDN w:val="0"/>
        <w:adjustRightInd w:val="0"/>
        <w:ind w:left="567" w:right="-755" w:firstLine="993"/>
        <w:contextualSpacing w:val="0"/>
        <w:jc w:val="both"/>
        <w:rPr>
          <w:sz w:val="24"/>
          <w:szCs w:val="24"/>
          <w:lang w:eastAsia="ru-RU"/>
        </w:rPr>
      </w:pPr>
      <w:r w:rsidRPr="00413A80">
        <w:rPr>
          <w:sz w:val="24"/>
          <w:szCs w:val="24"/>
          <w:lang w:eastAsia="ru-RU"/>
        </w:rPr>
        <w:t xml:space="preserve">kontrolēt </w:t>
      </w:r>
      <w:r w:rsidR="00980135">
        <w:rPr>
          <w:sz w:val="24"/>
          <w:szCs w:val="24"/>
          <w:lang w:eastAsia="ru-RU"/>
        </w:rPr>
        <w:t>L</w:t>
      </w:r>
      <w:r w:rsidRPr="00413A80">
        <w:rPr>
          <w:sz w:val="24"/>
          <w:szCs w:val="24"/>
          <w:lang w:eastAsia="ru-RU"/>
        </w:rPr>
        <w:t>īguma noteikumu izpildi;</w:t>
      </w:r>
    </w:p>
    <w:p w14:paraId="25C1CA45" w14:textId="68E245F0" w:rsidR="00771A19" w:rsidRPr="00413A80" w:rsidRDefault="00771A19" w:rsidP="00980135">
      <w:pPr>
        <w:pStyle w:val="Sarakstarindkopa"/>
        <w:numPr>
          <w:ilvl w:val="2"/>
          <w:numId w:val="13"/>
        </w:numPr>
        <w:tabs>
          <w:tab w:val="left" w:pos="1134"/>
          <w:tab w:val="left" w:pos="1276"/>
        </w:tabs>
        <w:ind w:left="567" w:right="-755" w:firstLine="993"/>
        <w:jc w:val="both"/>
        <w:rPr>
          <w:color w:val="000000"/>
          <w:sz w:val="24"/>
          <w:szCs w:val="24"/>
        </w:rPr>
      </w:pPr>
      <w:r w:rsidRPr="00413A80">
        <w:rPr>
          <w:color w:val="000000"/>
          <w:sz w:val="24"/>
          <w:szCs w:val="24"/>
        </w:rPr>
        <w:t xml:space="preserve">neapmaksāt Piegādātājam rēķinu par Preci, ja saskaņā ar </w:t>
      </w:r>
      <w:r w:rsidR="00980135">
        <w:rPr>
          <w:color w:val="000000"/>
          <w:sz w:val="24"/>
          <w:szCs w:val="24"/>
        </w:rPr>
        <w:t>L</w:t>
      </w:r>
      <w:r w:rsidRPr="00413A80">
        <w:rPr>
          <w:color w:val="000000"/>
          <w:sz w:val="24"/>
          <w:szCs w:val="24"/>
        </w:rPr>
        <w:t>īgumā noteikto kārtību Pasūtītājs ir iesniedzis rakstveida pretenziju.</w:t>
      </w:r>
    </w:p>
    <w:p w14:paraId="167992FC" w14:textId="77BA1659" w:rsidR="00771A19" w:rsidRPr="00413A80" w:rsidRDefault="00771A19" w:rsidP="00980135">
      <w:pPr>
        <w:pStyle w:val="Sarakstarindkopa"/>
        <w:widowControl w:val="0"/>
        <w:numPr>
          <w:ilvl w:val="1"/>
          <w:numId w:val="13"/>
        </w:numPr>
        <w:tabs>
          <w:tab w:val="left" w:pos="1134"/>
          <w:tab w:val="left" w:pos="1560"/>
        </w:tabs>
        <w:autoSpaceDE w:val="0"/>
        <w:autoSpaceDN w:val="0"/>
        <w:adjustRightInd w:val="0"/>
        <w:ind w:left="567" w:right="-755" w:firstLine="567"/>
        <w:contextualSpacing w:val="0"/>
        <w:jc w:val="both"/>
        <w:rPr>
          <w:sz w:val="24"/>
          <w:szCs w:val="24"/>
        </w:rPr>
      </w:pPr>
      <w:r w:rsidRPr="00413A80">
        <w:rPr>
          <w:bCs/>
          <w:sz w:val="24"/>
          <w:szCs w:val="24"/>
        </w:rPr>
        <w:t>Puses nekavējoties, bet ne vēlāk kā 3 (tr</w:t>
      </w:r>
      <w:r w:rsidR="00980135">
        <w:rPr>
          <w:bCs/>
          <w:sz w:val="24"/>
          <w:szCs w:val="24"/>
        </w:rPr>
        <w:t>iju</w:t>
      </w:r>
      <w:r w:rsidRPr="00413A80">
        <w:rPr>
          <w:bCs/>
          <w:sz w:val="24"/>
          <w:szCs w:val="24"/>
        </w:rPr>
        <w:t xml:space="preserve">) darba dienu laikā </w:t>
      </w:r>
      <w:r w:rsidR="00980135" w:rsidRPr="00413A80">
        <w:rPr>
          <w:bCs/>
          <w:sz w:val="24"/>
          <w:szCs w:val="24"/>
        </w:rPr>
        <w:t>informē vien</w:t>
      </w:r>
      <w:r w:rsidR="00980135">
        <w:rPr>
          <w:bCs/>
          <w:sz w:val="24"/>
          <w:szCs w:val="24"/>
        </w:rPr>
        <w:t>a</w:t>
      </w:r>
      <w:r w:rsidR="00980135" w:rsidRPr="00413A80">
        <w:rPr>
          <w:bCs/>
          <w:sz w:val="24"/>
          <w:szCs w:val="24"/>
        </w:rPr>
        <w:t xml:space="preserve"> otru</w:t>
      </w:r>
      <w:r w:rsidR="00980135">
        <w:rPr>
          <w:bCs/>
          <w:sz w:val="24"/>
          <w:szCs w:val="24"/>
        </w:rPr>
        <w:t xml:space="preserve"> par </w:t>
      </w:r>
      <w:r w:rsidRPr="00413A80">
        <w:rPr>
          <w:bCs/>
          <w:sz w:val="24"/>
          <w:szCs w:val="24"/>
        </w:rPr>
        <w:t>šādu apstākļu konstatēšan</w:t>
      </w:r>
      <w:r w:rsidR="00980135">
        <w:rPr>
          <w:bCs/>
          <w:sz w:val="24"/>
          <w:szCs w:val="24"/>
        </w:rPr>
        <w:t>u</w:t>
      </w:r>
      <w:r w:rsidRPr="00413A80">
        <w:rPr>
          <w:bCs/>
          <w:sz w:val="24"/>
          <w:szCs w:val="24"/>
        </w:rPr>
        <w:t>:</w:t>
      </w:r>
    </w:p>
    <w:p w14:paraId="51087FD3" w14:textId="7155F18E" w:rsidR="00771A19" w:rsidRPr="00413A80" w:rsidRDefault="00980135" w:rsidP="00980135">
      <w:pPr>
        <w:numPr>
          <w:ilvl w:val="2"/>
          <w:numId w:val="13"/>
        </w:numPr>
        <w:tabs>
          <w:tab w:val="num" w:pos="851"/>
          <w:tab w:val="left" w:pos="1276"/>
        </w:tabs>
        <w:ind w:left="567" w:right="-755" w:firstLine="993"/>
        <w:jc w:val="both"/>
        <w:rPr>
          <w:sz w:val="24"/>
          <w:szCs w:val="24"/>
        </w:rPr>
      </w:pPr>
      <w:r>
        <w:rPr>
          <w:bCs/>
          <w:sz w:val="24"/>
          <w:szCs w:val="24"/>
        </w:rPr>
        <w:t xml:space="preserve">par </w:t>
      </w:r>
      <w:r w:rsidRPr="00413A80">
        <w:rPr>
          <w:bCs/>
          <w:sz w:val="24"/>
          <w:szCs w:val="24"/>
        </w:rPr>
        <w:t>pretrun</w:t>
      </w:r>
      <w:r>
        <w:rPr>
          <w:bCs/>
          <w:sz w:val="24"/>
          <w:szCs w:val="24"/>
        </w:rPr>
        <w:t>ām</w:t>
      </w:r>
      <w:r w:rsidR="00771A19" w:rsidRPr="00413A80">
        <w:rPr>
          <w:bCs/>
          <w:sz w:val="24"/>
          <w:szCs w:val="24"/>
        </w:rPr>
        <w:t xml:space="preserve"> starp </w:t>
      </w:r>
      <w:r>
        <w:rPr>
          <w:bCs/>
          <w:sz w:val="24"/>
          <w:szCs w:val="24"/>
        </w:rPr>
        <w:t>L</w:t>
      </w:r>
      <w:r w:rsidR="00771A19" w:rsidRPr="00413A80">
        <w:rPr>
          <w:bCs/>
          <w:sz w:val="24"/>
          <w:szCs w:val="24"/>
        </w:rPr>
        <w:t>īguma dokumentiem;</w:t>
      </w:r>
    </w:p>
    <w:p w14:paraId="4E1C96EC" w14:textId="0AD4D9FB" w:rsidR="00771A19" w:rsidRPr="00413A80" w:rsidRDefault="00C02DFE" w:rsidP="00C02DFE">
      <w:pPr>
        <w:numPr>
          <w:ilvl w:val="2"/>
          <w:numId w:val="13"/>
        </w:numPr>
        <w:tabs>
          <w:tab w:val="num" w:pos="851"/>
          <w:tab w:val="left" w:pos="993"/>
          <w:tab w:val="left" w:pos="1276"/>
        </w:tabs>
        <w:ind w:left="567" w:right="-755" w:firstLine="993"/>
        <w:jc w:val="both"/>
        <w:rPr>
          <w:sz w:val="24"/>
          <w:szCs w:val="24"/>
        </w:rPr>
      </w:pPr>
      <w:r>
        <w:rPr>
          <w:bCs/>
          <w:sz w:val="24"/>
          <w:szCs w:val="24"/>
        </w:rPr>
        <w:t>par L</w:t>
      </w:r>
      <w:r w:rsidR="00771A19" w:rsidRPr="00413A80">
        <w:rPr>
          <w:bCs/>
          <w:sz w:val="24"/>
          <w:szCs w:val="24"/>
        </w:rPr>
        <w:t>īguma dokumentos ie</w:t>
      </w:r>
      <w:r>
        <w:rPr>
          <w:bCs/>
          <w:sz w:val="24"/>
          <w:szCs w:val="24"/>
        </w:rPr>
        <w:t>kļauto</w:t>
      </w:r>
      <w:r w:rsidR="00771A19" w:rsidRPr="00413A80">
        <w:rPr>
          <w:bCs/>
          <w:sz w:val="24"/>
          <w:szCs w:val="24"/>
        </w:rPr>
        <w:t xml:space="preserve"> dat</w:t>
      </w:r>
      <w:r>
        <w:rPr>
          <w:bCs/>
          <w:sz w:val="24"/>
          <w:szCs w:val="24"/>
        </w:rPr>
        <w:t>u</w:t>
      </w:r>
      <w:r w:rsidR="00771A19" w:rsidRPr="00413A80">
        <w:rPr>
          <w:bCs/>
          <w:sz w:val="24"/>
          <w:szCs w:val="24"/>
        </w:rPr>
        <w:t xml:space="preserve"> atšķir</w:t>
      </w:r>
      <w:r>
        <w:rPr>
          <w:bCs/>
          <w:sz w:val="24"/>
          <w:szCs w:val="24"/>
        </w:rPr>
        <w:t>ību</w:t>
      </w:r>
      <w:r w:rsidR="00771A19" w:rsidRPr="00413A80">
        <w:rPr>
          <w:bCs/>
          <w:sz w:val="24"/>
          <w:szCs w:val="24"/>
        </w:rPr>
        <w:t xml:space="preserve"> no reālajiem apstākļiem;</w:t>
      </w:r>
    </w:p>
    <w:p w14:paraId="0C4C881B" w14:textId="77777777" w:rsidR="00567CB0" w:rsidRPr="00567CB0" w:rsidRDefault="00C02DFE" w:rsidP="00C02DFE">
      <w:pPr>
        <w:numPr>
          <w:ilvl w:val="2"/>
          <w:numId w:val="13"/>
        </w:numPr>
        <w:tabs>
          <w:tab w:val="num" w:pos="851"/>
          <w:tab w:val="left" w:pos="993"/>
          <w:tab w:val="left" w:pos="1276"/>
        </w:tabs>
        <w:ind w:left="567" w:right="-755" w:firstLine="993"/>
        <w:jc w:val="both"/>
        <w:rPr>
          <w:sz w:val="24"/>
          <w:szCs w:val="24"/>
        </w:rPr>
      </w:pPr>
      <w:r>
        <w:rPr>
          <w:bCs/>
          <w:sz w:val="24"/>
          <w:szCs w:val="24"/>
        </w:rPr>
        <w:t xml:space="preserve">par </w:t>
      </w:r>
      <w:r w:rsidRPr="00413A80">
        <w:rPr>
          <w:bCs/>
          <w:sz w:val="24"/>
          <w:szCs w:val="24"/>
        </w:rPr>
        <w:t>nepilnī</w:t>
      </w:r>
      <w:r>
        <w:rPr>
          <w:bCs/>
          <w:sz w:val="24"/>
          <w:szCs w:val="24"/>
        </w:rPr>
        <w:t>bām</w:t>
      </w:r>
      <w:r w:rsidRPr="00413A80">
        <w:rPr>
          <w:bCs/>
          <w:sz w:val="24"/>
          <w:szCs w:val="24"/>
        </w:rPr>
        <w:t xml:space="preserve"> vai kļūd</w:t>
      </w:r>
      <w:r>
        <w:rPr>
          <w:bCs/>
          <w:sz w:val="24"/>
          <w:szCs w:val="24"/>
        </w:rPr>
        <w:t>ām</w:t>
      </w:r>
      <w:r w:rsidRPr="00413A80">
        <w:rPr>
          <w:bCs/>
          <w:sz w:val="24"/>
          <w:szCs w:val="24"/>
        </w:rPr>
        <w:t xml:space="preserve"> </w:t>
      </w:r>
      <w:r>
        <w:rPr>
          <w:bCs/>
          <w:sz w:val="24"/>
          <w:szCs w:val="24"/>
        </w:rPr>
        <w:t>L</w:t>
      </w:r>
      <w:r w:rsidR="00771A19" w:rsidRPr="00413A80">
        <w:rPr>
          <w:bCs/>
          <w:sz w:val="24"/>
          <w:szCs w:val="24"/>
        </w:rPr>
        <w:t>īguma dokument</w:t>
      </w:r>
      <w:r>
        <w:rPr>
          <w:bCs/>
          <w:sz w:val="24"/>
          <w:szCs w:val="24"/>
        </w:rPr>
        <w:t>os</w:t>
      </w:r>
      <w:r w:rsidR="00771A19" w:rsidRPr="00413A80">
        <w:rPr>
          <w:bCs/>
          <w:sz w:val="24"/>
          <w:szCs w:val="24"/>
        </w:rPr>
        <w:t>;</w:t>
      </w:r>
      <w:r w:rsidR="00567CB0" w:rsidRPr="00567CB0">
        <w:rPr>
          <w:bCs/>
          <w:sz w:val="24"/>
          <w:szCs w:val="24"/>
        </w:rPr>
        <w:t xml:space="preserve"> </w:t>
      </w:r>
    </w:p>
    <w:p w14:paraId="39D6AA56" w14:textId="62DE7C1E" w:rsidR="00771A19" w:rsidRPr="00413A80" w:rsidRDefault="00567CB0" w:rsidP="00C02DFE">
      <w:pPr>
        <w:numPr>
          <w:ilvl w:val="2"/>
          <w:numId w:val="13"/>
        </w:numPr>
        <w:tabs>
          <w:tab w:val="num" w:pos="851"/>
          <w:tab w:val="left" w:pos="993"/>
          <w:tab w:val="left" w:pos="1276"/>
        </w:tabs>
        <w:ind w:left="567" w:right="-755" w:firstLine="993"/>
        <w:jc w:val="both"/>
        <w:rPr>
          <w:sz w:val="24"/>
          <w:szCs w:val="24"/>
        </w:rPr>
      </w:pPr>
      <w:r>
        <w:rPr>
          <w:bCs/>
          <w:sz w:val="24"/>
          <w:szCs w:val="24"/>
        </w:rPr>
        <w:t>p</w:t>
      </w:r>
      <w:r w:rsidRPr="00DA0615">
        <w:rPr>
          <w:bCs/>
          <w:sz w:val="24"/>
          <w:szCs w:val="24"/>
        </w:rPr>
        <w:t>ar to, ka ir mainījušies Līguma izpildei nozīmīgie apstākļi vai radušies jauni.</w:t>
      </w:r>
    </w:p>
    <w:p w14:paraId="7950F3AE" w14:textId="1A707D83" w:rsidR="00567CB0" w:rsidRPr="00413A80" w:rsidRDefault="00567CB0" w:rsidP="00567CB0">
      <w:pPr>
        <w:pStyle w:val="Sarakstarindkopa"/>
        <w:widowControl w:val="0"/>
        <w:numPr>
          <w:ilvl w:val="1"/>
          <w:numId w:val="13"/>
        </w:numPr>
        <w:shd w:val="clear" w:color="auto" w:fill="FFFFFF"/>
        <w:tabs>
          <w:tab w:val="left" w:pos="1080"/>
          <w:tab w:val="left" w:pos="1560"/>
        </w:tabs>
        <w:autoSpaceDE w:val="0"/>
        <w:autoSpaceDN w:val="0"/>
        <w:adjustRightInd w:val="0"/>
        <w:ind w:left="567" w:right="-755" w:firstLine="567"/>
        <w:contextualSpacing w:val="0"/>
        <w:jc w:val="both"/>
        <w:rPr>
          <w:sz w:val="24"/>
          <w:szCs w:val="24"/>
          <w:lang w:eastAsia="ru-RU"/>
        </w:rPr>
      </w:pPr>
      <w:r w:rsidRPr="00567CB0">
        <w:rPr>
          <w:sz w:val="24"/>
          <w:szCs w:val="24"/>
        </w:rPr>
        <w:t>Piegādātājam ir jānodrošina, lai līguma izpildē netiek ietvertas un izmantotas Krievijas Federācijas un Baltkrievijas Republikas izcelsmes preces un pakalpojumi. Pasūtītājam ir tiesības nepieņemt un neapmaksāt Pakalpojumus, kas veikti izmantojot šādas preces vai pakalpojumus. Gadījumā, ja Pasūtītājs konstatē, ka šādas preces vai pakalpojumi ir izmantoti Pakalpojumiem, kuri jau ir apmaksāti, Pasūtītājam ir tiesības pieprasīt atmaksāt samaksāto summu vai to atskaitīt no Piegādātājam paredzētā jebkura maksājuma.</w:t>
      </w:r>
    </w:p>
    <w:p w14:paraId="52ABA121" w14:textId="6E54A0B3" w:rsidR="00771A19" w:rsidRPr="00DA0615" w:rsidRDefault="00C02DFE" w:rsidP="00C02DFE">
      <w:pPr>
        <w:widowControl w:val="0"/>
        <w:tabs>
          <w:tab w:val="left" w:pos="426"/>
          <w:tab w:val="left" w:pos="993"/>
        </w:tabs>
        <w:autoSpaceDE w:val="0"/>
        <w:autoSpaceDN w:val="0"/>
        <w:adjustRightInd w:val="0"/>
        <w:ind w:left="567" w:right="-755"/>
        <w:jc w:val="center"/>
        <w:rPr>
          <w:b/>
          <w:bCs/>
          <w:sz w:val="24"/>
          <w:szCs w:val="24"/>
        </w:rPr>
      </w:pPr>
      <w:r w:rsidRPr="00DA0615">
        <w:rPr>
          <w:b/>
          <w:bCs/>
          <w:sz w:val="24"/>
          <w:szCs w:val="24"/>
        </w:rPr>
        <w:t xml:space="preserve">4. </w:t>
      </w:r>
      <w:r w:rsidR="00771A19" w:rsidRPr="00DA0615">
        <w:rPr>
          <w:b/>
          <w:bCs/>
          <w:sz w:val="24"/>
          <w:szCs w:val="24"/>
        </w:rPr>
        <w:t>Līguma summa un norēķinu kārtība</w:t>
      </w:r>
    </w:p>
    <w:p w14:paraId="1D515F4F" w14:textId="33D86305" w:rsidR="00771A19" w:rsidRPr="00DA0615" w:rsidRDefault="00C02DFE" w:rsidP="00C02DFE">
      <w:pPr>
        <w:pStyle w:val="Sarakstarindkopa"/>
        <w:widowControl w:val="0"/>
        <w:numPr>
          <w:ilvl w:val="1"/>
          <w:numId w:val="14"/>
        </w:numPr>
        <w:tabs>
          <w:tab w:val="left" w:pos="1560"/>
        </w:tabs>
        <w:autoSpaceDE w:val="0"/>
        <w:autoSpaceDN w:val="0"/>
        <w:adjustRightInd w:val="0"/>
        <w:ind w:left="567" w:right="-755" w:firstLine="567"/>
        <w:jc w:val="both"/>
        <w:rPr>
          <w:sz w:val="24"/>
          <w:szCs w:val="24"/>
        </w:rPr>
      </w:pPr>
      <w:r w:rsidRPr="00DA0615">
        <w:rPr>
          <w:sz w:val="24"/>
          <w:szCs w:val="24"/>
        </w:rPr>
        <w:t xml:space="preserve">Līguma summa ir </w:t>
      </w:r>
      <w:r w:rsidR="00771A19" w:rsidRPr="00DA0615">
        <w:rPr>
          <w:sz w:val="24"/>
          <w:szCs w:val="24"/>
        </w:rPr>
        <w:t xml:space="preserve">atlīdzība par </w:t>
      </w:r>
      <w:r w:rsidRPr="00DA0615">
        <w:rPr>
          <w:sz w:val="24"/>
          <w:szCs w:val="24"/>
        </w:rPr>
        <w:t>L</w:t>
      </w:r>
      <w:r w:rsidR="00771A19" w:rsidRPr="00DA0615">
        <w:rPr>
          <w:sz w:val="24"/>
          <w:szCs w:val="24"/>
        </w:rPr>
        <w:t>īguma 1.1.punktā minēt</w:t>
      </w:r>
      <w:r w:rsidRPr="00DA0615">
        <w:rPr>
          <w:sz w:val="24"/>
          <w:szCs w:val="24"/>
        </w:rPr>
        <w:t>ās</w:t>
      </w:r>
      <w:r w:rsidR="00771A19" w:rsidRPr="00DA0615">
        <w:rPr>
          <w:sz w:val="24"/>
          <w:szCs w:val="24"/>
        </w:rPr>
        <w:t xml:space="preserve"> Prec</w:t>
      </w:r>
      <w:r w:rsidRPr="00DA0615">
        <w:rPr>
          <w:sz w:val="24"/>
          <w:szCs w:val="24"/>
        </w:rPr>
        <w:t>es</w:t>
      </w:r>
      <w:r w:rsidR="00771A19" w:rsidRPr="00DA0615">
        <w:rPr>
          <w:sz w:val="24"/>
          <w:szCs w:val="24"/>
        </w:rPr>
        <w:t xml:space="preserve"> </w:t>
      </w:r>
      <w:r w:rsidRPr="00DA0615">
        <w:rPr>
          <w:sz w:val="24"/>
          <w:szCs w:val="24"/>
        </w:rPr>
        <w:t xml:space="preserve">piegādi </w:t>
      </w:r>
      <w:r w:rsidR="00D81ADC" w:rsidRPr="00DA0615">
        <w:rPr>
          <w:sz w:val="24"/>
          <w:szCs w:val="24"/>
        </w:rPr>
        <w:t xml:space="preserve">visā </w:t>
      </w:r>
      <w:r w:rsidRPr="00DA0615">
        <w:rPr>
          <w:sz w:val="24"/>
          <w:szCs w:val="24"/>
        </w:rPr>
        <w:t xml:space="preserve">Līguma </w:t>
      </w:r>
      <w:r w:rsidR="00D81ADC" w:rsidRPr="00DA0615">
        <w:rPr>
          <w:sz w:val="24"/>
          <w:szCs w:val="24"/>
        </w:rPr>
        <w:t xml:space="preserve">izpildes laikā, turpmāk – </w:t>
      </w:r>
      <w:r w:rsidR="00D81ADC" w:rsidRPr="00DA0615">
        <w:rPr>
          <w:b/>
          <w:bCs/>
          <w:i/>
          <w:iCs/>
          <w:sz w:val="24"/>
          <w:szCs w:val="24"/>
        </w:rPr>
        <w:t>Līgumcena</w:t>
      </w:r>
      <w:r w:rsidR="00D81ADC" w:rsidRPr="00DA0615">
        <w:rPr>
          <w:sz w:val="24"/>
          <w:szCs w:val="24"/>
        </w:rPr>
        <w:t xml:space="preserve">. Līgumcena </w:t>
      </w:r>
      <w:r w:rsidR="00771A19" w:rsidRPr="00DA0615">
        <w:rPr>
          <w:sz w:val="24"/>
          <w:szCs w:val="24"/>
        </w:rPr>
        <w:t xml:space="preserve">tiek noteikta </w:t>
      </w:r>
      <w:r w:rsidR="00D81ADC" w:rsidRPr="00DA0615">
        <w:rPr>
          <w:sz w:val="24"/>
          <w:szCs w:val="24"/>
        </w:rPr>
        <w:t xml:space="preserve">saskaņā ar Piegādātāja finanšu piedāvājumu (Līguma pielikums Nr.2) un sastāda </w:t>
      </w:r>
      <w:r w:rsidR="00771A19" w:rsidRPr="00DA0615">
        <w:rPr>
          <w:b/>
          <w:sz w:val="24"/>
          <w:szCs w:val="24"/>
        </w:rPr>
        <w:t>EUR</w:t>
      </w:r>
      <w:r w:rsidR="00D81ADC" w:rsidRPr="00DA0615">
        <w:rPr>
          <w:b/>
          <w:sz w:val="24"/>
          <w:szCs w:val="24"/>
        </w:rPr>
        <w:t xml:space="preserve"> </w:t>
      </w:r>
      <w:r w:rsidR="00DA0615" w:rsidRPr="00DA0615">
        <w:rPr>
          <w:b/>
          <w:bCs/>
          <w:color w:val="000000"/>
          <w:sz w:val="24"/>
          <w:szCs w:val="24"/>
          <w:lang w:eastAsia="lv-LV"/>
        </w:rPr>
        <w:t>_______</w:t>
      </w:r>
      <w:r w:rsidR="00E37E7B" w:rsidRPr="00DA0615">
        <w:rPr>
          <w:b/>
          <w:bCs/>
          <w:color w:val="000000"/>
          <w:sz w:val="24"/>
          <w:szCs w:val="24"/>
          <w:lang w:eastAsia="lv-LV"/>
        </w:rPr>
        <w:t xml:space="preserve"> </w:t>
      </w:r>
      <w:r w:rsidR="00771A19" w:rsidRPr="00DA0615">
        <w:rPr>
          <w:sz w:val="24"/>
          <w:szCs w:val="24"/>
        </w:rPr>
        <w:t>(</w:t>
      </w:r>
      <w:r w:rsidR="00DA0615" w:rsidRPr="00DA0615">
        <w:rPr>
          <w:b/>
          <w:bCs/>
          <w:i/>
          <w:iCs/>
          <w:sz w:val="24"/>
          <w:szCs w:val="24"/>
        </w:rPr>
        <w:t>summa vārdiem</w:t>
      </w:r>
      <w:r w:rsidR="000807ED" w:rsidRPr="00DA0615">
        <w:rPr>
          <w:b/>
          <w:bCs/>
          <w:sz w:val="24"/>
          <w:szCs w:val="24"/>
        </w:rPr>
        <w:t xml:space="preserve"> </w:t>
      </w:r>
      <w:proofErr w:type="spellStart"/>
      <w:r w:rsidR="000807ED" w:rsidRPr="00DA0615">
        <w:rPr>
          <w:b/>
          <w:bCs/>
          <w:i/>
          <w:iCs/>
          <w:sz w:val="24"/>
          <w:szCs w:val="24"/>
        </w:rPr>
        <w:t>euro</w:t>
      </w:r>
      <w:proofErr w:type="spellEnd"/>
      <w:r w:rsidR="00771A19" w:rsidRPr="00DA0615">
        <w:rPr>
          <w:sz w:val="24"/>
          <w:szCs w:val="24"/>
        </w:rPr>
        <w:t>)</w:t>
      </w:r>
      <w:r w:rsidR="00D81ADC" w:rsidRPr="00DA0615">
        <w:rPr>
          <w:sz w:val="24"/>
          <w:szCs w:val="24"/>
        </w:rPr>
        <w:t xml:space="preserve">, neieskaitot pievienotās vērtības nodokli, turpmāk – </w:t>
      </w:r>
      <w:r w:rsidR="00771A19" w:rsidRPr="00DA0615">
        <w:rPr>
          <w:b/>
          <w:bCs/>
          <w:i/>
          <w:iCs/>
          <w:sz w:val="24"/>
          <w:szCs w:val="24"/>
        </w:rPr>
        <w:t>PVN</w:t>
      </w:r>
      <w:r w:rsidR="00D81ADC" w:rsidRPr="00DA0615">
        <w:rPr>
          <w:sz w:val="24"/>
          <w:szCs w:val="24"/>
        </w:rPr>
        <w:t xml:space="preserve">. </w:t>
      </w:r>
      <w:r w:rsidR="00771A19" w:rsidRPr="00DA0615">
        <w:rPr>
          <w:sz w:val="24"/>
          <w:szCs w:val="24"/>
        </w:rPr>
        <w:t xml:space="preserve"> </w:t>
      </w:r>
      <w:r w:rsidR="00D81ADC" w:rsidRPr="00DA0615">
        <w:rPr>
          <w:sz w:val="24"/>
          <w:szCs w:val="24"/>
        </w:rPr>
        <w:t>PVN (</w:t>
      </w:r>
      <w:r w:rsidR="00771A19" w:rsidRPr="00DA0615">
        <w:rPr>
          <w:sz w:val="24"/>
          <w:szCs w:val="24"/>
        </w:rPr>
        <w:t>21%</w:t>
      </w:r>
      <w:r w:rsidR="00D81ADC" w:rsidRPr="00DA0615">
        <w:rPr>
          <w:sz w:val="24"/>
          <w:szCs w:val="24"/>
        </w:rPr>
        <w:t>) summa</w:t>
      </w:r>
      <w:r w:rsidR="00771A19" w:rsidRPr="00DA0615">
        <w:rPr>
          <w:sz w:val="24"/>
          <w:szCs w:val="24"/>
        </w:rPr>
        <w:t xml:space="preserve"> </w:t>
      </w:r>
      <w:r w:rsidR="00D81ADC" w:rsidRPr="00DA0615">
        <w:rPr>
          <w:sz w:val="24"/>
          <w:szCs w:val="24"/>
        </w:rPr>
        <w:t xml:space="preserve">–  </w:t>
      </w:r>
      <w:r w:rsidR="00771A19" w:rsidRPr="00DA0615">
        <w:rPr>
          <w:bCs/>
          <w:sz w:val="24"/>
          <w:szCs w:val="24"/>
        </w:rPr>
        <w:t>EUR</w:t>
      </w:r>
      <w:r w:rsidR="00771A19" w:rsidRPr="00DA0615">
        <w:rPr>
          <w:sz w:val="24"/>
          <w:szCs w:val="24"/>
        </w:rPr>
        <w:t xml:space="preserve"> </w:t>
      </w:r>
      <w:r w:rsidR="00DA0615" w:rsidRPr="00DA0615">
        <w:rPr>
          <w:sz w:val="24"/>
          <w:szCs w:val="24"/>
        </w:rPr>
        <w:t>____</w:t>
      </w:r>
      <w:r w:rsidR="00D81ADC" w:rsidRPr="00DA0615">
        <w:rPr>
          <w:sz w:val="24"/>
          <w:szCs w:val="24"/>
        </w:rPr>
        <w:t xml:space="preserve"> </w:t>
      </w:r>
      <w:r w:rsidR="00771A19" w:rsidRPr="00DA0615">
        <w:rPr>
          <w:sz w:val="24"/>
          <w:szCs w:val="24"/>
        </w:rPr>
        <w:t>(</w:t>
      </w:r>
      <w:r w:rsidR="00DA0615" w:rsidRPr="00DA0615">
        <w:rPr>
          <w:i/>
          <w:iCs/>
          <w:sz w:val="24"/>
          <w:szCs w:val="24"/>
        </w:rPr>
        <w:t>PVN summa vārdiem</w:t>
      </w:r>
      <w:r w:rsidR="00DA0615" w:rsidRPr="00DA0615">
        <w:rPr>
          <w:sz w:val="24"/>
          <w:szCs w:val="24"/>
        </w:rPr>
        <w:t xml:space="preserve"> </w:t>
      </w:r>
      <w:proofErr w:type="spellStart"/>
      <w:r w:rsidR="00931A5B" w:rsidRPr="00DA0615">
        <w:rPr>
          <w:i/>
          <w:iCs/>
          <w:sz w:val="24"/>
          <w:szCs w:val="24"/>
        </w:rPr>
        <w:t>euro</w:t>
      </w:r>
      <w:proofErr w:type="spellEnd"/>
      <w:r w:rsidR="00771A19" w:rsidRPr="00DA0615">
        <w:rPr>
          <w:sz w:val="24"/>
          <w:szCs w:val="24"/>
        </w:rPr>
        <w:t>)</w:t>
      </w:r>
      <w:r w:rsidR="00D81ADC" w:rsidRPr="00DA0615">
        <w:rPr>
          <w:sz w:val="24"/>
          <w:szCs w:val="24"/>
        </w:rPr>
        <w:t>.</w:t>
      </w:r>
      <w:r w:rsidR="00771A19" w:rsidRPr="00DA0615">
        <w:rPr>
          <w:sz w:val="24"/>
          <w:szCs w:val="24"/>
        </w:rPr>
        <w:t xml:space="preserve"> </w:t>
      </w:r>
      <w:r w:rsidR="00D81ADC" w:rsidRPr="00DA0615">
        <w:rPr>
          <w:sz w:val="24"/>
          <w:szCs w:val="24"/>
        </w:rPr>
        <w:t xml:space="preserve">Kopējā summa ar </w:t>
      </w:r>
      <w:r w:rsidR="00771A19" w:rsidRPr="00DA0615">
        <w:rPr>
          <w:sz w:val="24"/>
          <w:szCs w:val="24"/>
        </w:rPr>
        <w:t xml:space="preserve">PVN – </w:t>
      </w:r>
      <w:r w:rsidR="00771A19" w:rsidRPr="00DA0615">
        <w:rPr>
          <w:bCs/>
          <w:sz w:val="24"/>
          <w:szCs w:val="24"/>
        </w:rPr>
        <w:t>EUR</w:t>
      </w:r>
      <w:r w:rsidR="00771A19" w:rsidRPr="00DA0615">
        <w:rPr>
          <w:sz w:val="24"/>
          <w:szCs w:val="24"/>
        </w:rPr>
        <w:t xml:space="preserve"> </w:t>
      </w:r>
      <w:r w:rsidR="00DA0615" w:rsidRPr="00DA0615">
        <w:rPr>
          <w:sz w:val="24"/>
          <w:szCs w:val="24"/>
          <w:lang w:eastAsia="lv-LV"/>
        </w:rPr>
        <w:t>_______</w:t>
      </w:r>
      <w:r w:rsidR="00E37E7B" w:rsidRPr="00DA0615">
        <w:rPr>
          <w:sz w:val="24"/>
          <w:szCs w:val="24"/>
          <w:lang w:eastAsia="lv-LV"/>
        </w:rPr>
        <w:t xml:space="preserve"> </w:t>
      </w:r>
      <w:r w:rsidR="00771A19" w:rsidRPr="00DA0615">
        <w:rPr>
          <w:sz w:val="24"/>
          <w:szCs w:val="24"/>
        </w:rPr>
        <w:t>(</w:t>
      </w:r>
      <w:r w:rsidR="00DA0615" w:rsidRPr="00DA0615">
        <w:rPr>
          <w:i/>
          <w:iCs/>
          <w:sz w:val="24"/>
          <w:szCs w:val="24"/>
        </w:rPr>
        <w:t xml:space="preserve">summa vārdiem </w:t>
      </w:r>
      <w:proofErr w:type="spellStart"/>
      <w:r w:rsidR="00DA0615" w:rsidRPr="00DA0615">
        <w:rPr>
          <w:i/>
          <w:iCs/>
          <w:sz w:val="24"/>
          <w:szCs w:val="24"/>
        </w:rPr>
        <w:t>euro</w:t>
      </w:r>
      <w:proofErr w:type="spellEnd"/>
      <w:r w:rsidR="00771A19" w:rsidRPr="00DA0615">
        <w:rPr>
          <w:sz w:val="24"/>
          <w:szCs w:val="24"/>
        </w:rPr>
        <w:t xml:space="preserve">). Līgumcenā iekļautas visas izmaksas, kas saistītas ar </w:t>
      </w:r>
      <w:r w:rsidR="00D81ADC" w:rsidRPr="00DA0615">
        <w:rPr>
          <w:sz w:val="24"/>
          <w:szCs w:val="24"/>
        </w:rPr>
        <w:t>L</w:t>
      </w:r>
      <w:r w:rsidR="00771A19" w:rsidRPr="00DA0615">
        <w:rPr>
          <w:sz w:val="24"/>
          <w:szCs w:val="24"/>
        </w:rPr>
        <w:t xml:space="preserve">īguma izpildi. </w:t>
      </w:r>
      <w:r w:rsidR="00D81ADC" w:rsidRPr="00DA0615">
        <w:rPr>
          <w:sz w:val="24"/>
          <w:szCs w:val="24"/>
        </w:rPr>
        <w:t xml:space="preserve">Priekšapmaksa </w:t>
      </w:r>
      <w:r w:rsidR="00771A19" w:rsidRPr="00DA0615">
        <w:rPr>
          <w:sz w:val="24"/>
          <w:szCs w:val="24"/>
        </w:rPr>
        <w:t xml:space="preserve">nav </w:t>
      </w:r>
      <w:r w:rsidR="00771A19" w:rsidRPr="00DA0615">
        <w:rPr>
          <w:sz w:val="24"/>
          <w:szCs w:val="24"/>
        </w:rPr>
        <w:lastRenderedPageBreak/>
        <w:t>paredzēt</w:t>
      </w:r>
      <w:r w:rsidR="00D81ADC" w:rsidRPr="00DA0615">
        <w:rPr>
          <w:sz w:val="24"/>
          <w:szCs w:val="24"/>
        </w:rPr>
        <w:t>a</w:t>
      </w:r>
      <w:r w:rsidR="00771A19" w:rsidRPr="00DA0615">
        <w:rPr>
          <w:sz w:val="24"/>
          <w:szCs w:val="24"/>
        </w:rPr>
        <w:t>.</w:t>
      </w:r>
    </w:p>
    <w:p w14:paraId="121B5687" w14:textId="61921BA8" w:rsidR="00771A19" w:rsidRPr="00DA0615" w:rsidRDefault="00C72FCA" w:rsidP="00C72FCA">
      <w:pPr>
        <w:pStyle w:val="Sarakstarindkopa"/>
        <w:widowControl w:val="0"/>
        <w:numPr>
          <w:ilvl w:val="1"/>
          <w:numId w:val="14"/>
        </w:numPr>
        <w:tabs>
          <w:tab w:val="left" w:pos="1080"/>
          <w:tab w:val="left" w:pos="1134"/>
          <w:tab w:val="num" w:pos="1560"/>
        </w:tabs>
        <w:autoSpaceDE w:val="0"/>
        <w:autoSpaceDN w:val="0"/>
        <w:adjustRightInd w:val="0"/>
        <w:ind w:left="567" w:right="-755" w:firstLine="567"/>
        <w:jc w:val="both"/>
        <w:rPr>
          <w:snapToGrid w:val="0"/>
          <w:sz w:val="24"/>
          <w:szCs w:val="24"/>
        </w:rPr>
      </w:pPr>
      <w:r w:rsidRPr="00DA0615">
        <w:rPr>
          <w:snapToGrid w:val="0"/>
          <w:sz w:val="24"/>
          <w:szCs w:val="24"/>
        </w:rPr>
        <w:t>L</w:t>
      </w:r>
      <w:r w:rsidR="00771A19" w:rsidRPr="00DA0615">
        <w:rPr>
          <w:snapToGrid w:val="0"/>
          <w:sz w:val="24"/>
          <w:szCs w:val="24"/>
        </w:rPr>
        <w:t>īguma pielikumā Nr.</w:t>
      </w:r>
      <w:r w:rsidR="00DA0615" w:rsidRPr="00DA0615">
        <w:rPr>
          <w:snapToGrid w:val="0"/>
          <w:sz w:val="24"/>
          <w:szCs w:val="24"/>
        </w:rPr>
        <w:t>_</w:t>
      </w:r>
      <w:r w:rsidR="00771A19" w:rsidRPr="00DA0615">
        <w:rPr>
          <w:snapToGrid w:val="0"/>
          <w:sz w:val="24"/>
          <w:szCs w:val="24"/>
        </w:rPr>
        <w:t xml:space="preserve"> „</w:t>
      </w:r>
      <w:r w:rsidR="00DA0615" w:rsidRPr="00DA0615">
        <w:rPr>
          <w:snapToGrid w:val="0"/>
          <w:sz w:val="24"/>
          <w:szCs w:val="24"/>
        </w:rPr>
        <w:t>________</w:t>
      </w:r>
      <w:r w:rsidR="00771A19" w:rsidRPr="00DA0615">
        <w:rPr>
          <w:snapToGrid w:val="0"/>
          <w:sz w:val="24"/>
          <w:szCs w:val="24"/>
        </w:rPr>
        <w:t>” noteikt</w:t>
      </w:r>
      <w:r w:rsidRPr="00DA0615">
        <w:rPr>
          <w:snapToGrid w:val="0"/>
          <w:sz w:val="24"/>
          <w:szCs w:val="24"/>
        </w:rPr>
        <w:t>ā</w:t>
      </w:r>
      <w:r w:rsidR="00771A19" w:rsidRPr="00DA0615">
        <w:rPr>
          <w:snapToGrid w:val="0"/>
          <w:sz w:val="24"/>
          <w:szCs w:val="24"/>
        </w:rPr>
        <w:t xml:space="preserve"> vienīb</w:t>
      </w:r>
      <w:r w:rsidRPr="00DA0615">
        <w:rPr>
          <w:snapToGrid w:val="0"/>
          <w:sz w:val="24"/>
          <w:szCs w:val="24"/>
        </w:rPr>
        <w:t>as</w:t>
      </w:r>
      <w:r w:rsidR="00771A19" w:rsidRPr="00DA0615">
        <w:rPr>
          <w:snapToGrid w:val="0"/>
          <w:sz w:val="24"/>
          <w:szCs w:val="24"/>
        </w:rPr>
        <w:t xml:space="preserve"> </w:t>
      </w:r>
      <w:r w:rsidRPr="00DA0615">
        <w:rPr>
          <w:snapToGrid w:val="0"/>
          <w:sz w:val="24"/>
          <w:szCs w:val="24"/>
        </w:rPr>
        <w:t>c</w:t>
      </w:r>
      <w:r w:rsidR="00771A19" w:rsidRPr="00DA0615">
        <w:rPr>
          <w:snapToGrid w:val="0"/>
          <w:sz w:val="24"/>
          <w:szCs w:val="24"/>
        </w:rPr>
        <w:t>en</w:t>
      </w:r>
      <w:r w:rsidRPr="00DA0615">
        <w:rPr>
          <w:snapToGrid w:val="0"/>
          <w:sz w:val="24"/>
          <w:szCs w:val="24"/>
        </w:rPr>
        <w:t>a</w:t>
      </w:r>
      <w:r w:rsidR="00771A19" w:rsidRPr="00DA0615">
        <w:rPr>
          <w:snapToGrid w:val="0"/>
          <w:sz w:val="24"/>
          <w:szCs w:val="24"/>
        </w:rPr>
        <w:t xml:space="preserve"> </w:t>
      </w:r>
      <w:r w:rsidRPr="00DA0615">
        <w:rPr>
          <w:snapToGrid w:val="0"/>
          <w:sz w:val="24"/>
          <w:szCs w:val="24"/>
        </w:rPr>
        <w:t>L</w:t>
      </w:r>
      <w:r w:rsidR="00771A19" w:rsidRPr="00DA0615">
        <w:rPr>
          <w:snapToGrid w:val="0"/>
          <w:sz w:val="24"/>
          <w:szCs w:val="24"/>
        </w:rPr>
        <w:t>īguma izpildes laikā netik</w:t>
      </w:r>
      <w:r w:rsidRPr="00DA0615">
        <w:rPr>
          <w:snapToGrid w:val="0"/>
          <w:sz w:val="24"/>
          <w:szCs w:val="24"/>
        </w:rPr>
        <w:t>s</w:t>
      </w:r>
      <w:r w:rsidR="00771A19" w:rsidRPr="00DA0615">
        <w:rPr>
          <w:snapToGrid w:val="0"/>
          <w:sz w:val="24"/>
          <w:szCs w:val="24"/>
        </w:rPr>
        <w:t xml:space="preserve"> mainīt</w:t>
      </w:r>
      <w:r w:rsidRPr="00DA0615">
        <w:rPr>
          <w:snapToGrid w:val="0"/>
          <w:sz w:val="24"/>
          <w:szCs w:val="24"/>
        </w:rPr>
        <w:t>a</w:t>
      </w:r>
      <w:r w:rsidR="00771A19" w:rsidRPr="00DA0615">
        <w:rPr>
          <w:sz w:val="24"/>
          <w:szCs w:val="24"/>
        </w:rPr>
        <w:t>.</w:t>
      </w:r>
    </w:p>
    <w:p w14:paraId="3DD34492" w14:textId="70F21431" w:rsidR="00771A19" w:rsidRPr="007F6A65" w:rsidRDefault="00C72FCA" w:rsidP="00C72FCA">
      <w:pPr>
        <w:pStyle w:val="Saraksts2"/>
        <w:numPr>
          <w:ilvl w:val="1"/>
          <w:numId w:val="14"/>
        </w:numPr>
        <w:tabs>
          <w:tab w:val="num" w:pos="1418"/>
          <w:tab w:val="left" w:pos="1560"/>
        </w:tabs>
        <w:ind w:left="567" w:right="-755" w:firstLine="567"/>
        <w:jc w:val="both"/>
      </w:pPr>
      <w:r w:rsidRPr="00DA0615">
        <w:rPr>
          <w:iCs/>
        </w:rPr>
        <w:t>S</w:t>
      </w:r>
      <w:r w:rsidR="00771A19" w:rsidRPr="00DA0615">
        <w:rPr>
          <w:iCs/>
        </w:rPr>
        <w:t xml:space="preserve">amaksa </w:t>
      </w:r>
      <w:r w:rsidRPr="00DA0615">
        <w:rPr>
          <w:iCs/>
        </w:rPr>
        <w:t xml:space="preserve">Piegādātājam </w:t>
      </w:r>
      <w:r w:rsidR="00771A19" w:rsidRPr="00DA0615">
        <w:rPr>
          <w:iCs/>
        </w:rPr>
        <w:t>par faktiski piegādāto Preci ti</w:t>
      </w:r>
      <w:r w:rsidRPr="00DA0615">
        <w:rPr>
          <w:iCs/>
        </w:rPr>
        <w:t>e</w:t>
      </w:r>
      <w:r w:rsidR="00771A19" w:rsidRPr="00DA0615">
        <w:rPr>
          <w:iCs/>
        </w:rPr>
        <w:t xml:space="preserve">k </w:t>
      </w:r>
      <w:r w:rsidRPr="00DA0615">
        <w:rPr>
          <w:iCs/>
        </w:rPr>
        <w:t xml:space="preserve">veikta </w:t>
      </w:r>
      <w:r w:rsidR="008C2CA6" w:rsidRPr="00DA0615">
        <w:rPr>
          <w:iCs/>
        </w:rPr>
        <w:t>30</w:t>
      </w:r>
      <w:r w:rsidR="00771A19" w:rsidRPr="00DA0615">
        <w:rPr>
          <w:iCs/>
        </w:rPr>
        <w:t xml:space="preserve"> (</w:t>
      </w:r>
      <w:r w:rsidR="008C2CA6" w:rsidRPr="00DA0615">
        <w:rPr>
          <w:iCs/>
        </w:rPr>
        <w:t>trīsdesmit</w:t>
      </w:r>
      <w:r w:rsidR="00771A19" w:rsidRPr="00DA0615">
        <w:rPr>
          <w:iCs/>
        </w:rPr>
        <w:t>) dien</w:t>
      </w:r>
      <w:r w:rsidR="008C2CA6" w:rsidRPr="00DA0615">
        <w:rPr>
          <w:iCs/>
        </w:rPr>
        <w:t>u</w:t>
      </w:r>
      <w:r w:rsidR="00771A19" w:rsidRPr="00DA0615">
        <w:rPr>
          <w:iCs/>
        </w:rPr>
        <w:t xml:space="preserve"> laikā pēc maksājuma dokumenta (rēķina) saņemšanas no Piegādātāja</w:t>
      </w:r>
      <w:r w:rsidR="00771A19" w:rsidRPr="00EF0DCD">
        <w:rPr>
          <w:iCs/>
        </w:rPr>
        <w:t xml:space="preserve">. </w:t>
      </w:r>
    </w:p>
    <w:p w14:paraId="21C96FED" w14:textId="671F22D8" w:rsidR="00C72FCA" w:rsidRDefault="00C72FCA" w:rsidP="00C72FCA">
      <w:pPr>
        <w:pStyle w:val="Pamatteksts"/>
        <w:numPr>
          <w:ilvl w:val="1"/>
          <w:numId w:val="14"/>
        </w:numPr>
        <w:tabs>
          <w:tab w:val="left" w:pos="1560"/>
        </w:tabs>
        <w:spacing w:after="0"/>
        <w:ind w:left="567" w:right="-755" w:firstLine="567"/>
        <w:jc w:val="both"/>
        <w:rPr>
          <w:sz w:val="24"/>
          <w:szCs w:val="24"/>
        </w:rPr>
      </w:pPr>
      <w:r>
        <w:rPr>
          <w:sz w:val="24"/>
          <w:szCs w:val="24"/>
        </w:rPr>
        <w:t xml:space="preserve">Piegādātājs visus rēķinus iesniedz strukturēta elektroniskā rēķina formātā </w:t>
      </w:r>
      <w:r w:rsidR="001C4F51">
        <w:rPr>
          <w:sz w:val="24"/>
          <w:szCs w:val="24"/>
        </w:rPr>
        <w:t xml:space="preserve">maksātāja – </w:t>
      </w:r>
      <w:r w:rsidR="004C6AFC">
        <w:rPr>
          <w:sz w:val="24"/>
          <w:szCs w:val="24"/>
        </w:rPr>
        <w:t xml:space="preserve">Dricānu apvienības pārvaldes </w:t>
      </w:r>
      <w:r>
        <w:rPr>
          <w:sz w:val="24"/>
          <w:szCs w:val="24"/>
        </w:rPr>
        <w:t xml:space="preserve">e-adresē. </w:t>
      </w:r>
      <w:r w:rsidR="001C4F51">
        <w:rPr>
          <w:sz w:val="24"/>
          <w:szCs w:val="24"/>
        </w:rPr>
        <w:t>Maksā</w:t>
      </w:r>
      <w:r>
        <w:rPr>
          <w:sz w:val="24"/>
          <w:szCs w:val="24"/>
        </w:rPr>
        <w:t xml:space="preserve">tājs pieņem elektroniskā veidā sagatavotus un iesniegtos rēķinus, kas atbilst piemērojamajam elektroniskā rēķina standartam.  </w:t>
      </w:r>
    </w:p>
    <w:p w14:paraId="5F067933" w14:textId="3F1CD46A" w:rsidR="00771A19" w:rsidRPr="008E2994" w:rsidRDefault="00771A19" w:rsidP="00C72FCA">
      <w:pPr>
        <w:numPr>
          <w:ilvl w:val="1"/>
          <w:numId w:val="14"/>
        </w:numPr>
        <w:shd w:val="clear" w:color="auto" w:fill="FFFFFF"/>
        <w:tabs>
          <w:tab w:val="left" w:pos="1560"/>
        </w:tabs>
        <w:spacing w:after="120"/>
        <w:ind w:left="567" w:right="-754" w:firstLine="567"/>
        <w:jc w:val="both"/>
        <w:rPr>
          <w:sz w:val="24"/>
          <w:szCs w:val="24"/>
        </w:rPr>
      </w:pPr>
      <w:r w:rsidRPr="008E2994">
        <w:rPr>
          <w:sz w:val="24"/>
          <w:szCs w:val="24"/>
          <w:lang w:eastAsia="lv-LV"/>
        </w:rPr>
        <w:t xml:space="preserve">Samaksa tiek veikta ar bankas pārskaitījumu uz </w:t>
      </w:r>
      <w:r w:rsidR="00C72FCA">
        <w:rPr>
          <w:sz w:val="24"/>
          <w:szCs w:val="24"/>
          <w:lang w:eastAsia="lv-LV"/>
        </w:rPr>
        <w:t>Piegādā</w:t>
      </w:r>
      <w:r w:rsidRPr="008E2994">
        <w:rPr>
          <w:sz w:val="24"/>
          <w:szCs w:val="24"/>
          <w:lang w:eastAsia="lv-LV"/>
        </w:rPr>
        <w:t>tāja norādīto norēķinu kontu.</w:t>
      </w:r>
    </w:p>
    <w:p w14:paraId="5ABA90E2" w14:textId="6DDF310D" w:rsidR="00771A19" w:rsidRPr="00EF0DCD" w:rsidRDefault="0058508E" w:rsidP="0058508E">
      <w:pPr>
        <w:widowControl w:val="0"/>
        <w:tabs>
          <w:tab w:val="left" w:pos="567"/>
          <w:tab w:val="left" w:pos="851"/>
        </w:tabs>
        <w:autoSpaceDE w:val="0"/>
        <w:autoSpaceDN w:val="0"/>
        <w:adjustRightInd w:val="0"/>
        <w:ind w:left="567" w:right="-755"/>
        <w:jc w:val="center"/>
        <w:rPr>
          <w:b/>
          <w:bCs/>
          <w:sz w:val="24"/>
          <w:szCs w:val="24"/>
        </w:rPr>
      </w:pPr>
      <w:r>
        <w:rPr>
          <w:b/>
          <w:bCs/>
          <w:sz w:val="24"/>
          <w:szCs w:val="24"/>
        </w:rPr>
        <w:t xml:space="preserve">5. </w:t>
      </w:r>
      <w:r w:rsidR="00771A19" w:rsidRPr="00EF0DCD">
        <w:rPr>
          <w:b/>
          <w:bCs/>
          <w:sz w:val="24"/>
          <w:szCs w:val="24"/>
        </w:rPr>
        <w:t>Līguma izpildes termiņš</w:t>
      </w:r>
      <w:r>
        <w:rPr>
          <w:b/>
          <w:bCs/>
          <w:sz w:val="24"/>
          <w:szCs w:val="24"/>
        </w:rPr>
        <w:t>, Līguma</w:t>
      </w:r>
      <w:r w:rsidR="00771A19" w:rsidRPr="00EF0DCD">
        <w:rPr>
          <w:b/>
          <w:bCs/>
          <w:sz w:val="24"/>
          <w:szCs w:val="24"/>
        </w:rPr>
        <w:t xml:space="preserve"> </w:t>
      </w:r>
      <w:r w:rsidR="00C72FCA">
        <w:rPr>
          <w:b/>
          <w:bCs/>
          <w:sz w:val="24"/>
          <w:szCs w:val="24"/>
        </w:rPr>
        <w:t>izbeig</w:t>
      </w:r>
      <w:r w:rsidR="00771A19" w:rsidRPr="00EF0DCD">
        <w:rPr>
          <w:b/>
          <w:bCs/>
          <w:sz w:val="24"/>
          <w:szCs w:val="24"/>
        </w:rPr>
        <w:t xml:space="preserve">šanas </w:t>
      </w:r>
      <w:r>
        <w:rPr>
          <w:b/>
          <w:bCs/>
          <w:sz w:val="24"/>
          <w:szCs w:val="24"/>
        </w:rPr>
        <w:t xml:space="preserve">un </w:t>
      </w:r>
      <w:r w:rsidRPr="00EF0DCD">
        <w:rPr>
          <w:b/>
          <w:bCs/>
          <w:sz w:val="24"/>
          <w:szCs w:val="24"/>
        </w:rPr>
        <w:t>grozījum</w:t>
      </w:r>
      <w:r>
        <w:rPr>
          <w:b/>
          <w:bCs/>
          <w:sz w:val="24"/>
          <w:szCs w:val="24"/>
        </w:rPr>
        <w:t>u ve</w:t>
      </w:r>
      <w:r w:rsidRPr="00EF0DCD">
        <w:rPr>
          <w:b/>
          <w:bCs/>
          <w:sz w:val="24"/>
          <w:szCs w:val="24"/>
        </w:rPr>
        <w:t>i</w:t>
      </w:r>
      <w:r>
        <w:rPr>
          <w:b/>
          <w:bCs/>
          <w:sz w:val="24"/>
          <w:szCs w:val="24"/>
        </w:rPr>
        <w:t xml:space="preserve">kšanas </w:t>
      </w:r>
      <w:r w:rsidR="00771A19" w:rsidRPr="00EF0DCD">
        <w:rPr>
          <w:b/>
          <w:bCs/>
          <w:sz w:val="24"/>
          <w:szCs w:val="24"/>
        </w:rPr>
        <w:t xml:space="preserve">kārtība </w:t>
      </w:r>
    </w:p>
    <w:p w14:paraId="00BA581E" w14:textId="779DCD43" w:rsidR="00B47DA3" w:rsidRDefault="00C72FCA" w:rsidP="00793EC0">
      <w:pPr>
        <w:pStyle w:val="Sarakstarindkopa"/>
        <w:widowControl w:val="0"/>
        <w:numPr>
          <w:ilvl w:val="1"/>
          <w:numId w:val="15"/>
        </w:numPr>
        <w:tabs>
          <w:tab w:val="num" w:pos="567"/>
          <w:tab w:val="num" w:pos="1560"/>
        </w:tabs>
        <w:autoSpaceDE w:val="0"/>
        <w:autoSpaceDN w:val="0"/>
        <w:adjustRightInd w:val="0"/>
        <w:ind w:left="567" w:right="-755" w:firstLine="567"/>
        <w:jc w:val="both"/>
        <w:rPr>
          <w:bCs/>
          <w:sz w:val="24"/>
          <w:szCs w:val="24"/>
        </w:rPr>
      </w:pPr>
      <w:r w:rsidRPr="0058508E">
        <w:rPr>
          <w:bCs/>
          <w:sz w:val="24"/>
          <w:szCs w:val="24"/>
        </w:rPr>
        <w:t xml:space="preserve"> L</w:t>
      </w:r>
      <w:r w:rsidR="00771A19" w:rsidRPr="0058508E">
        <w:rPr>
          <w:bCs/>
          <w:sz w:val="24"/>
          <w:szCs w:val="24"/>
        </w:rPr>
        <w:t xml:space="preserve">īgums </w:t>
      </w:r>
      <w:r w:rsidR="0058508E">
        <w:rPr>
          <w:bCs/>
          <w:sz w:val="24"/>
          <w:szCs w:val="24"/>
        </w:rPr>
        <w:t xml:space="preserve">stājās </w:t>
      </w:r>
      <w:r w:rsidR="00771A19" w:rsidRPr="0058508E">
        <w:rPr>
          <w:bCs/>
          <w:sz w:val="24"/>
          <w:szCs w:val="24"/>
        </w:rPr>
        <w:t xml:space="preserve">spēkā </w:t>
      </w:r>
      <w:r w:rsidRPr="0058508E">
        <w:rPr>
          <w:bCs/>
          <w:sz w:val="24"/>
          <w:szCs w:val="24"/>
        </w:rPr>
        <w:t>tā noslēgšanas dien</w:t>
      </w:r>
      <w:r w:rsidR="0058508E">
        <w:rPr>
          <w:bCs/>
          <w:sz w:val="24"/>
          <w:szCs w:val="24"/>
        </w:rPr>
        <w:t>ā un ir spēkā</w:t>
      </w:r>
      <w:r w:rsidRPr="0058508E">
        <w:rPr>
          <w:bCs/>
          <w:sz w:val="24"/>
          <w:szCs w:val="24"/>
        </w:rPr>
        <w:t xml:space="preserve"> līdz Pušu saistību pilnīgai izpildei. Līguma izpildes termiņš </w:t>
      </w:r>
      <w:r w:rsidR="0058508E" w:rsidRPr="0058508E">
        <w:rPr>
          <w:bCs/>
          <w:sz w:val="24"/>
          <w:szCs w:val="24"/>
        </w:rPr>
        <w:t>–</w:t>
      </w:r>
      <w:r w:rsidR="008C2CA6">
        <w:rPr>
          <w:bCs/>
          <w:sz w:val="24"/>
          <w:szCs w:val="24"/>
        </w:rPr>
        <w:t xml:space="preserve"> </w:t>
      </w:r>
      <w:r w:rsidR="00765768">
        <w:rPr>
          <w:bCs/>
          <w:sz w:val="24"/>
          <w:szCs w:val="24"/>
        </w:rPr>
        <w:t xml:space="preserve">__ </w:t>
      </w:r>
      <w:r w:rsidR="00765768" w:rsidRPr="00765768">
        <w:rPr>
          <w:bCs/>
          <w:i/>
          <w:iCs/>
          <w:sz w:val="24"/>
          <w:szCs w:val="24"/>
        </w:rPr>
        <w:t>(</w:t>
      </w:r>
      <w:r w:rsidR="00765768">
        <w:rPr>
          <w:bCs/>
          <w:i/>
          <w:iCs/>
          <w:sz w:val="24"/>
          <w:szCs w:val="24"/>
        </w:rPr>
        <w:t>_____</w:t>
      </w:r>
      <w:r w:rsidR="00765768" w:rsidRPr="00765768">
        <w:rPr>
          <w:bCs/>
          <w:i/>
          <w:iCs/>
          <w:sz w:val="24"/>
          <w:szCs w:val="24"/>
        </w:rPr>
        <w:t xml:space="preserve">) </w:t>
      </w:r>
      <w:r w:rsidR="00765768">
        <w:rPr>
          <w:bCs/>
          <w:sz w:val="24"/>
          <w:szCs w:val="24"/>
        </w:rPr>
        <w:t xml:space="preserve">mēneši </w:t>
      </w:r>
      <w:r w:rsidR="0058508E" w:rsidRPr="0058508E">
        <w:rPr>
          <w:bCs/>
          <w:sz w:val="24"/>
          <w:szCs w:val="24"/>
        </w:rPr>
        <w:t xml:space="preserve">no Līguma </w:t>
      </w:r>
      <w:r w:rsidR="008C2CA6">
        <w:rPr>
          <w:bCs/>
          <w:sz w:val="24"/>
          <w:szCs w:val="24"/>
        </w:rPr>
        <w:t>noslēgšanas dienas</w:t>
      </w:r>
      <w:r w:rsidR="00B47DA3">
        <w:rPr>
          <w:bCs/>
          <w:sz w:val="24"/>
          <w:szCs w:val="24"/>
        </w:rPr>
        <w:t>.</w:t>
      </w:r>
    </w:p>
    <w:p w14:paraId="42550338" w14:textId="2AB51A2F" w:rsidR="00771A19" w:rsidRDefault="0058508E" w:rsidP="00793EC0">
      <w:pPr>
        <w:pStyle w:val="Sarakstarindkopa"/>
        <w:widowControl w:val="0"/>
        <w:numPr>
          <w:ilvl w:val="1"/>
          <w:numId w:val="15"/>
        </w:numPr>
        <w:tabs>
          <w:tab w:val="num" w:pos="567"/>
          <w:tab w:val="num" w:pos="1560"/>
        </w:tabs>
        <w:autoSpaceDE w:val="0"/>
        <w:autoSpaceDN w:val="0"/>
        <w:adjustRightInd w:val="0"/>
        <w:ind w:left="567" w:right="-755" w:firstLine="567"/>
        <w:jc w:val="both"/>
        <w:rPr>
          <w:bCs/>
          <w:sz w:val="24"/>
          <w:szCs w:val="24"/>
        </w:rPr>
      </w:pPr>
      <w:r w:rsidRPr="0058508E">
        <w:rPr>
          <w:bCs/>
          <w:sz w:val="24"/>
          <w:szCs w:val="24"/>
        </w:rPr>
        <w:t>L</w:t>
      </w:r>
      <w:r w:rsidR="00771A19" w:rsidRPr="0058508E">
        <w:rPr>
          <w:bCs/>
          <w:sz w:val="24"/>
          <w:szCs w:val="24"/>
        </w:rPr>
        <w:t>īgums stāj</w:t>
      </w:r>
      <w:r w:rsidRPr="0058508E">
        <w:rPr>
          <w:bCs/>
          <w:sz w:val="24"/>
          <w:szCs w:val="24"/>
        </w:rPr>
        <w:t>ā</w:t>
      </w:r>
      <w:r w:rsidR="00771A19" w:rsidRPr="0058508E">
        <w:rPr>
          <w:bCs/>
          <w:sz w:val="24"/>
          <w:szCs w:val="24"/>
        </w:rPr>
        <w:t>s spēkā dienā, kad t</w:t>
      </w:r>
      <w:r w:rsidRPr="0058508E">
        <w:rPr>
          <w:bCs/>
          <w:sz w:val="24"/>
          <w:szCs w:val="24"/>
        </w:rPr>
        <w:t>o</w:t>
      </w:r>
      <w:r w:rsidR="00771A19" w:rsidRPr="0058508E">
        <w:rPr>
          <w:bCs/>
          <w:sz w:val="24"/>
          <w:szCs w:val="24"/>
        </w:rPr>
        <w:t xml:space="preserve"> parakstī</w:t>
      </w:r>
      <w:r w:rsidRPr="0058508E">
        <w:rPr>
          <w:bCs/>
          <w:sz w:val="24"/>
          <w:szCs w:val="24"/>
        </w:rPr>
        <w:t>juša</w:t>
      </w:r>
      <w:r w:rsidR="00771A19" w:rsidRPr="0058508E">
        <w:rPr>
          <w:bCs/>
          <w:sz w:val="24"/>
          <w:szCs w:val="24"/>
        </w:rPr>
        <w:t>s ab</w:t>
      </w:r>
      <w:r w:rsidRPr="0058508E">
        <w:rPr>
          <w:bCs/>
          <w:sz w:val="24"/>
          <w:szCs w:val="24"/>
        </w:rPr>
        <w:t>as</w:t>
      </w:r>
      <w:r w:rsidR="00771A19" w:rsidRPr="0058508E">
        <w:rPr>
          <w:bCs/>
          <w:sz w:val="24"/>
          <w:szCs w:val="24"/>
        </w:rPr>
        <w:t xml:space="preserve"> </w:t>
      </w:r>
      <w:r w:rsidRPr="0058508E">
        <w:rPr>
          <w:bCs/>
          <w:sz w:val="24"/>
          <w:szCs w:val="24"/>
        </w:rPr>
        <w:t>P</w:t>
      </w:r>
      <w:r w:rsidR="00771A19" w:rsidRPr="0058508E">
        <w:rPr>
          <w:bCs/>
          <w:sz w:val="24"/>
          <w:szCs w:val="24"/>
        </w:rPr>
        <w:t>us</w:t>
      </w:r>
      <w:r w:rsidRPr="0058508E">
        <w:rPr>
          <w:bCs/>
          <w:sz w:val="24"/>
          <w:szCs w:val="24"/>
        </w:rPr>
        <w:t>es.</w:t>
      </w:r>
    </w:p>
    <w:p w14:paraId="5CE538CB" w14:textId="40C7FF7D" w:rsidR="00793EC0" w:rsidRPr="00793EC0" w:rsidRDefault="00793EC0" w:rsidP="00793EC0">
      <w:pPr>
        <w:tabs>
          <w:tab w:val="left" w:pos="426"/>
          <w:tab w:val="num" w:pos="1560"/>
        </w:tabs>
        <w:ind w:left="567" w:right="-755" w:firstLine="567"/>
        <w:jc w:val="both"/>
        <w:rPr>
          <w:bCs/>
          <w:sz w:val="24"/>
          <w:szCs w:val="24"/>
        </w:rPr>
      </w:pPr>
      <w:r w:rsidRPr="00793EC0">
        <w:rPr>
          <w:bCs/>
          <w:sz w:val="24"/>
          <w:szCs w:val="24"/>
        </w:rPr>
        <w:t>5.2. Pasūtītājs ir tiesīgs vienpusējā kārtā atkāpties no Līguma pirms tā izpildes termiņa, rakstiski brīdinot Piegādātāju vismaz 10 (desmit) dienas iepriekš, ja:</w:t>
      </w:r>
    </w:p>
    <w:p w14:paraId="60C0AB25" w14:textId="6CDD8B10" w:rsidR="00793EC0" w:rsidRPr="00C72FCA" w:rsidRDefault="00793EC0" w:rsidP="00793EC0">
      <w:pPr>
        <w:tabs>
          <w:tab w:val="num" w:pos="1134"/>
          <w:tab w:val="left" w:pos="1260"/>
        </w:tabs>
        <w:ind w:left="567" w:right="-755" w:firstLine="993"/>
        <w:jc w:val="both"/>
        <w:rPr>
          <w:sz w:val="24"/>
          <w:szCs w:val="24"/>
        </w:rPr>
      </w:pPr>
      <w:r>
        <w:rPr>
          <w:bCs/>
          <w:sz w:val="24"/>
          <w:szCs w:val="24"/>
        </w:rPr>
        <w:t>5</w:t>
      </w:r>
      <w:r w:rsidRPr="00C72FCA">
        <w:rPr>
          <w:bCs/>
          <w:sz w:val="24"/>
          <w:szCs w:val="24"/>
        </w:rPr>
        <w:t>.</w:t>
      </w:r>
      <w:r>
        <w:rPr>
          <w:bCs/>
          <w:sz w:val="24"/>
          <w:szCs w:val="24"/>
        </w:rPr>
        <w:t>2</w:t>
      </w:r>
      <w:r w:rsidRPr="00C72FCA">
        <w:rPr>
          <w:bCs/>
          <w:sz w:val="24"/>
          <w:szCs w:val="24"/>
        </w:rPr>
        <w:t xml:space="preserve">.1. </w:t>
      </w:r>
      <w:r w:rsidRPr="00793EC0">
        <w:rPr>
          <w:bCs/>
          <w:sz w:val="24"/>
          <w:szCs w:val="24"/>
        </w:rPr>
        <w:t>Piegādātājs</w:t>
      </w:r>
      <w:r w:rsidRPr="00C72FCA">
        <w:rPr>
          <w:bCs/>
          <w:sz w:val="24"/>
          <w:szCs w:val="24"/>
        </w:rPr>
        <w:t xml:space="preserve"> atkārtoti nepilda savus </w:t>
      </w:r>
      <w:r>
        <w:rPr>
          <w:bCs/>
          <w:sz w:val="24"/>
          <w:szCs w:val="24"/>
        </w:rPr>
        <w:t>Lī</w:t>
      </w:r>
      <w:r w:rsidRPr="00C72FCA">
        <w:rPr>
          <w:bCs/>
          <w:sz w:val="24"/>
          <w:szCs w:val="24"/>
        </w:rPr>
        <w:t>gumā noteiktos pienākumus;</w:t>
      </w:r>
    </w:p>
    <w:p w14:paraId="5A729DC1" w14:textId="3B4F8454" w:rsidR="00793EC0" w:rsidRPr="00C72FCA" w:rsidRDefault="00793EC0" w:rsidP="00793EC0">
      <w:pPr>
        <w:tabs>
          <w:tab w:val="num" w:pos="1134"/>
          <w:tab w:val="left" w:pos="1260"/>
        </w:tabs>
        <w:ind w:left="567" w:right="-755" w:firstLine="993"/>
        <w:jc w:val="both"/>
        <w:rPr>
          <w:sz w:val="24"/>
          <w:szCs w:val="24"/>
        </w:rPr>
      </w:pPr>
      <w:r>
        <w:rPr>
          <w:sz w:val="24"/>
          <w:szCs w:val="24"/>
        </w:rPr>
        <w:t>5</w:t>
      </w:r>
      <w:r w:rsidRPr="00C72FCA">
        <w:rPr>
          <w:sz w:val="24"/>
          <w:szCs w:val="24"/>
        </w:rPr>
        <w:t>.</w:t>
      </w:r>
      <w:r>
        <w:rPr>
          <w:sz w:val="24"/>
          <w:szCs w:val="24"/>
        </w:rPr>
        <w:t>2</w:t>
      </w:r>
      <w:r w:rsidRPr="00C72FCA">
        <w:rPr>
          <w:sz w:val="24"/>
          <w:szCs w:val="24"/>
        </w:rPr>
        <w:t xml:space="preserve">.2. </w:t>
      </w:r>
      <w:r w:rsidRPr="00C72FCA">
        <w:rPr>
          <w:bCs/>
          <w:sz w:val="24"/>
          <w:szCs w:val="24"/>
        </w:rPr>
        <w:t>piegādā Pasūtītājam ne</w:t>
      </w:r>
      <w:r>
        <w:rPr>
          <w:bCs/>
          <w:sz w:val="24"/>
          <w:szCs w:val="24"/>
        </w:rPr>
        <w:t xml:space="preserve">atbilstošās </w:t>
      </w:r>
      <w:r w:rsidRPr="00C72FCA">
        <w:rPr>
          <w:bCs/>
          <w:sz w:val="24"/>
          <w:szCs w:val="24"/>
        </w:rPr>
        <w:t>kvalitāt</w:t>
      </w:r>
      <w:r>
        <w:rPr>
          <w:bCs/>
          <w:sz w:val="24"/>
          <w:szCs w:val="24"/>
        </w:rPr>
        <w:t xml:space="preserve">es </w:t>
      </w:r>
      <w:r w:rsidRPr="00C72FCA">
        <w:rPr>
          <w:bCs/>
          <w:sz w:val="24"/>
          <w:szCs w:val="24"/>
        </w:rPr>
        <w:t>Preci</w:t>
      </w:r>
      <w:r>
        <w:rPr>
          <w:bCs/>
          <w:sz w:val="24"/>
          <w:szCs w:val="24"/>
        </w:rPr>
        <w:t xml:space="preserve"> un noteiktajā termiņā neapmaina to pret kvalitatīvu</w:t>
      </w:r>
      <w:r w:rsidRPr="00C72FCA">
        <w:rPr>
          <w:bCs/>
          <w:sz w:val="24"/>
          <w:szCs w:val="24"/>
        </w:rPr>
        <w:t>;</w:t>
      </w:r>
    </w:p>
    <w:p w14:paraId="5A749605" w14:textId="5BEE5DD1" w:rsidR="00793EC0" w:rsidRPr="00C72FCA" w:rsidRDefault="00793EC0" w:rsidP="00793EC0">
      <w:pPr>
        <w:tabs>
          <w:tab w:val="num" w:pos="1134"/>
          <w:tab w:val="left" w:pos="1260"/>
        </w:tabs>
        <w:ind w:left="567" w:right="-755" w:firstLine="993"/>
        <w:jc w:val="both"/>
        <w:rPr>
          <w:sz w:val="24"/>
          <w:szCs w:val="24"/>
        </w:rPr>
      </w:pPr>
      <w:r>
        <w:rPr>
          <w:sz w:val="24"/>
          <w:szCs w:val="24"/>
        </w:rPr>
        <w:t>5</w:t>
      </w:r>
      <w:r w:rsidRPr="00C72FCA">
        <w:rPr>
          <w:sz w:val="24"/>
          <w:szCs w:val="24"/>
        </w:rPr>
        <w:t>.</w:t>
      </w:r>
      <w:r>
        <w:rPr>
          <w:sz w:val="24"/>
          <w:szCs w:val="24"/>
        </w:rPr>
        <w:t>2</w:t>
      </w:r>
      <w:r w:rsidRPr="00C72FCA">
        <w:rPr>
          <w:sz w:val="24"/>
          <w:szCs w:val="24"/>
        </w:rPr>
        <w:t xml:space="preserve">.3 </w:t>
      </w:r>
      <w:r>
        <w:rPr>
          <w:sz w:val="24"/>
          <w:szCs w:val="24"/>
        </w:rPr>
        <w:t>L</w:t>
      </w:r>
      <w:r w:rsidRPr="00C72FCA">
        <w:rPr>
          <w:sz w:val="24"/>
          <w:szCs w:val="24"/>
        </w:rPr>
        <w:t>īgumā noteiktajā kārtībā Piegādātājam p</w:t>
      </w:r>
      <w:r>
        <w:rPr>
          <w:sz w:val="24"/>
          <w:szCs w:val="24"/>
        </w:rPr>
        <w:t>iem</w:t>
      </w:r>
      <w:r w:rsidRPr="00C72FCA">
        <w:rPr>
          <w:sz w:val="24"/>
          <w:szCs w:val="24"/>
        </w:rPr>
        <w:t>ē</w:t>
      </w:r>
      <w:r w:rsidR="007B7091">
        <w:rPr>
          <w:sz w:val="24"/>
          <w:szCs w:val="24"/>
        </w:rPr>
        <w:t>r</w:t>
      </w:r>
      <w:r>
        <w:rPr>
          <w:sz w:val="24"/>
          <w:szCs w:val="24"/>
        </w:rPr>
        <w:t>o</w:t>
      </w:r>
      <w:r w:rsidRPr="00C72FCA">
        <w:rPr>
          <w:sz w:val="24"/>
          <w:szCs w:val="24"/>
        </w:rPr>
        <w:t>tais līgumsods sasniedzis maksimālo apmēru, t</w:t>
      </w:r>
      <w:r>
        <w:rPr>
          <w:sz w:val="24"/>
          <w:szCs w:val="24"/>
        </w:rPr>
        <w:t xml:space="preserve">as </w:t>
      </w:r>
      <w:r w:rsidRPr="00C72FCA">
        <w:rPr>
          <w:sz w:val="24"/>
          <w:szCs w:val="24"/>
        </w:rPr>
        <w:t>i</w:t>
      </w:r>
      <w:r>
        <w:rPr>
          <w:sz w:val="24"/>
          <w:szCs w:val="24"/>
        </w:rPr>
        <w:t>r</w:t>
      </w:r>
      <w:r w:rsidRPr="00C72FCA">
        <w:rPr>
          <w:sz w:val="24"/>
          <w:szCs w:val="24"/>
        </w:rPr>
        <w:t xml:space="preserve">, </w:t>
      </w:r>
      <w:r>
        <w:rPr>
          <w:sz w:val="24"/>
          <w:szCs w:val="24"/>
        </w:rPr>
        <w:t xml:space="preserve">10% (desmit procentus) </w:t>
      </w:r>
      <w:r w:rsidRPr="00C72FCA">
        <w:rPr>
          <w:sz w:val="24"/>
          <w:szCs w:val="24"/>
        </w:rPr>
        <w:t xml:space="preserve">no </w:t>
      </w:r>
      <w:r>
        <w:rPr>
          <w:sz w:val="24"/>
          <w:szCs w:val="24"/>
        </w:rPr>
        <w:t>L</w:t>
      </w:r>
      <w:r w:rsidRPr="00C72FCA">
        <w:rPr>
          <w:sz w:val="24"/>
          <w:szCs w:val="24"/>
        </w:rPr>
        <w:t xml:space="preserve">īgumcenas bez PVN; </w:t>
      </w:r>
    </w:p>
    <w:p w14:paraId="45AC2EE2" w14:textId="4781F751" w:rsidR="00793EC0" w:rsidRPr="00C72FCA" w:rsidRDefault="00793EC0" w:rsidP="00793EC0">
      <w:pPr>
        <w:tabs>
          <w:tab w:val="left" w:pos="1260"/>
          <w:tab w:val="num" w:pos="1560"/>
        </w:tabs>
        <w:ind w:left="567" w:right="-755" w:firstLine="993"/>
        <w:jc w:val="both"/>
        <w:rPr>
          <w:bCs/>
          <w:sz w:val="24"/>
          <w:szCs w:val="24"/>
        </w:rPr>
      </w:pPr>
      <w:r>
        <w:rPr>
          <w:bCs/>
          <w:sz w:val="24"/>
          <w:szCs w:val="24"/>
        </w:rPr>
        <w:t>5</w:t>
      </w:r>
      <w:r w:rsidRPr="00C72FCA">
        <w:rPr>
          <w:bCs/>
          <w:sz w:val="24"/>
          <w:szCs w:val="24"/>
        </w:rPr>
        <w:t>.</w:t>
      </w:r>
      <w:r>
        <w:rPr>
          <w:bCs/>
          <w:sz w:val="24"/>
          <w:szCs w:val="24"/>
        </w:rPr>
        <w:t>2</w:t>
      </w:r>
      <w:r w:rsidRPr="00C72FCA">
        <w:rPr>
          <w:bCs/>
          <w:sz w:val="24"/>
          <w:szCs w:val="24"/>
        </w:rPr>
        <w:t>.</w:t>
      </w:r>
      <w:r>
        <w:rPr>
          <w:bCs/>
          <w:sz w:val="24"/>
          <w:szCs w:val="24"/>
        </w:rPr>
        <w:t>4</w:t>
      </w:r>
      <w:r w:rsidRPr="00C72FCA">
        <w:rPr>
          <w:bCs/>
          <w:sz w:val="24"/>
          <w:szCs w:val="24"/>
        </w:rPr>
        <w:t xml:space="preserve">. normatīvajos aktos noteiktajā kārtībā </w:t>
      </w:r>
      <w:r w:rsidRPr="00793EC0">
        <w:rPr>
          <w:bCs/>
          <w:sz w:val="24"/>
          <w:szCs w:val="24"/>
        </w:rPr>
        <w:t>Piegādātājs</w:t>
      </w:r>
      <w:r w:rsidRPr="00C72FCA">
        <w:rPr>
          <w:bCs/>
          <w:sz w:val="24"/>
          <w:szCs w:val="24"/>
        </w:rPr>
        <w:t xml:space="preserve"> ir atzīts par maksātnespējīgu vai pieņemts lēmums par Piegādātāja likvidāciju, vai apturēta Piegādātāja saimnieciskā darbība;</w:t>
      </w:r>
    </w:p>
    <w:p w14:paraId="355DFCBB" w14:textId="449B04D2" w:rsidR="00843C18" w:rsidRDefault="00793EC0" w:rsidP="00793EC0">
      <w:pPr>
        <w:tabs>
          <w:tab w:val="left" w:pos="1260"/>
          <w:tab w:val="num" w:pos="1560"/>
        </w:tabs>
        <w:ind w:left="567" w:right="-755" w:firstLine="993"/>
        <w:jc w:val="both"/>
        <w:rPr>
          <w:sz w:val="24"/>
          <w:szCs w:val="24"/>
        </w:rPr>
      </w:pPr>
      <w:r>
        <w:rPr>
          <w:sz w:val="24"/>
          <w:szCs w:val="24"/>
        </w:rPr>
        <w:t>5</w:t>
      </w:r>
      <w:r w:rsidRPr="00C72FCA">
        <w:rPr>
          <w:sz w:val="24"/>
          <w:szCs w:val="24"/>
        </w:rPr>
        <w:t>.</w:t>
      </w:r>
      <w:r>
        <w:rPr>
          <w:sz w:val="24"/>
          <w:szCs w:val="24"/>
        </w:rPr>
        <w:t>2</w:t>
      </w:r>
      <w:r w:rsidRPr="00C72FCA">
        <w:rPr>
          <w:sz w:val="24"/>
          <w:szCs w:val="24"/>
        </w:rPr>
        <w:t>.</w:t>
      </w:r>
      <w:r>
        <w:rPr>
          <w:sz w:val="24"/>
          <w:szCs w:val="24"/>
        </w:rPr>
        <w:t>5</w:t>
      </w:r>
      <w:r w:rsidRPr="00C72FCA">
        <w:rPr>
          <w:sz w:val="24"/>
          <w:szCs w:val="24"/>
        </w:rPr>
        <w:t xml:space="preserve">. </w:t>
      </w:r>
      <w:r>
        <w:rPr>
          <w:sz w:val="24"/>
          <w:szCs w:val="24"/>
        </w:rPr>
        <w:t>L</w:t>
      </w:r>
      <w:r w:rsidRPr="00C72FCA">
        <w:rPr>
          <w:sz w:val="24"/>
          <w:szCs w:val="24"/>
        </w:rPr>
        <w:t xml:space="preserve">īguma izpildes laikā </w:t>
      </w:r>
      <w:r w:rsidRPr="00793EC0">
        <w:rPr>
          <w:bCs/>
          <w:sz w:val="24"/>
          <w:szCs w:val="24"/>
        </w:rPr>
        <w:t>Piegādātājs</w:t>
      </w:r>
      <w:r w:rsidRPr="00C72FCA">
        <w:rPr>
          <w:sz w:val="24"/>
          <w:szCs w:val="24"/>
        </w:rPr>
        <w:t xml:space="preserve"> zaudējis speciālo atļauju (licenci) un/vai sašķidrinātās naftas gāzes kvalitātes sertifikātu</w:t>
      </w:r>
      <w:r w:rsidR="00843C18">
        <w:rPr>
          <w:sz w:val="24"/>
          <w:szCs w:val="24"/>
        </w:rPr>
        <w:t>;</w:t>
      </w:r>
    </w:p>
    <w:p w14:paraId="6DF7B0DA" w14:textId="7905E680" w:rsidR="00843C18" w:rsidRDefault="00843C18" w:rsidP="00843C18">
      <w:pPr>
        <w:tabs>
          <w:tab w:val="left" w:pos="851"/>
          <w:tab w:val="left" w:pos="2268"/>
        </w:tabs>
        <w:ind w:left="567" w:right="-755" w:firstLine="993"/>
        <w:jc w:val="both"/>
        <w:rPr>
          <w:sz w:val="24"/>
          <w:szCs w:val="24"/>
          <w:shd w:val="clear" w:color="auto" w:fill="FFFFFF"/>
        </w:rPr>
      </w:pPr>
      <w:r>
        <w:rPr>
          <w:sz w:val="24"/>
          <w:szCs w:val="24"/>
        </w:rPr>
        <w:t xml:space="preserve">5.2.6. </w:t>
      </w:r>
      <w:r w:rsidRPr="00843C18">
        <w:rPr>
          <w:sz w:val="24"/>
          <w:szCs w:val="24"/>
          <w:shd w:val="clear" w:color="auto" w:fill="FFFFFF"/>
        </w:rPr>
        <w:t xml:space="preserve">Līgumu nav iespējams izpildīt tādēļ, ka </w:t>
      </w:r>
      <w:r>
        <w:rPr>
          <w:sz w:val="24"/>
          <w:szCs w:val="24"/>
          <w:shd w:val="clear" w:color="auto" w:fill="FFFFFF"/>
        </w:rPr>
        <w:t>Piegādātā</w:t>
      </w:r>
      <w:r w:rsidRPr="00843C18">
        <w:rPr>
          <w:sz w:val="24"/>
          <w:szCs w:val="24"/>
        </w:rPr>
        <w:t>jam</w:t>
      </w:r>
      <w:r w:rsidRPr="00843C18">
        <w:rPr>
          <w:spacing w:val="-12"/>
          <w:sz w:val="24"/>
          <w:szCs w:val="24"/>
        </w:rPr>
        <w:t xml:space="preserve"> </w:t>
      </w:r>
      <w:r w:rsidRPr="00843C18">
        <w:rPr>
          <w:sz w:val="24"/>
          <w:szCs w:val="24"/>
        </w:rPr>
        <w:t>(tai</w:t>
      </w:r>
      <w:r w:rsidRPr="00843C18">
        <w:rPr>
          <w:spacing w:val="-13"/>
          <w:sz w:val="24"/>
          <w:szCs w:val="24"/>
        </w:rPr>
        <w:t xml:space="preserve"> </w:t>
      </w:r>
      <w:r w:rsidRPr="00843C18">
        <w:rPr>
          <w:sz w:val="24"/>
          <w:szCs w:val="24"/>
        </w:rPr>
        <w:t>skaitā</w:t>
      </w:r>
      <w:r w:rsidRPr="00843C18">
        <w:rPr>
          <w:spacing w:val="-14"/>
          <w:sz w:val="24"/>
          <w:szCs w:val="24"/>
        </w:rPr>
        <w:t xml:space="preserve"> </w:t>
      </w:r>
      <w:r w:rsidRPr="00843C18">
        <w:rPr>
          <w:sz w:val="24"/>
          <w:szCs w:val="24"/>
        </w:rPr>
        <w:t>tā</w:t>
      </w:r>
      <w:r w:rsidRPr="00843C18">
        <w:rPr>
          <w:spacing w:val="-13"/>
          <w:sz w:val="24"/>
          <w:szCs w:val="24"/>
        </w:rPr>
        <w:t xml:space="preserve"> </w:t>
      </w:r>
      <w:r w:rsidRPr="00843C18">
        <w:rPr>
          <w:sz w:val="24"/>
          <w:szCs w:val="24"/>
        </w:rPr>
        <w:t>valdes</w:t>
      </w:r>
      <w:r w:rsidRPr="00843C18">
        <w:rPr>
          <w:spacing w:val="-53"/>
          <w:sz w:val="24"/>
          <w:szCs w:val="24"/>
        </w:rPr>
        <w:t xml:space="preserve">   </w:t>
      </w:r>
      <w:r w:rsidRPr="00843C18">
        <w:rPr>
          <w:sz w:val="24"/>
          <w:szCs w:val="24"/>
        </w:rPr>
        <w:t>vai</w:t>
      </w:r>
      <w:r w:rsidRPr="00843C18">
        <w:rPr>
          <w:spacing w:val="1"/>
          <w:sz w:val="24"/>
          <w:szCs w:val="24"/>
        </w:rPr>
        <w:t xml:space="preserve"> </w:t>
      </w:r>
      <w:r w:rsidRPr="00843C18">
        <w:rPr>
          <w:sz w:val="24"/>
          <w:szCs w:val="24"/>
        </w:rPr>
        <w:t>padomes</w:t>
      </w:r>
      <w:r w:rsidRPr="00843C18">
        <w:rPr>
          <w:spacing w:val="1"/>
          <w:sz w:val="24"/>
          <w:szCs w:val="24"/>
        </w:rPr>
        <w:t xml:space="preserve"> </w:t>
      </w:r>
      <w:r w:rsidRPr="00843C18">
        <w:rPr>
          <w:sz w:val="24"/>
          <w:szCs w:val="24"/>
        </w:rPr>
        <w:t>loceklim,</w:t>
      </w:r>
      <w:r w:rsidRPr="00843C18">
        <w:rPr>
          <w:spacing w:val="1"/>
          <w:sz w:val="24"/>
          <w:szCs w:val="24"/>
        </w:rPr>
        <w:t xml:space="preserve"> </w:t>
      </w:r>
      <w:r w:rsidRPr="00843C18">
        <w:rPr>
          <w:sz w:val="24"/>
          <w:szCs w:val="24"/>
        </w:rPr>
        <w:t>patiesajam</w:t>
      </w:r>
      <w:r w:rsidRPr="00843C18">
        <w:rPr>
          <w:spacing w:val="1"/>
          <w:sz w:val="24"/>
          <w:szCs w:val="24"/>
        </w:rPr>
        <w:t xml:space="preserve"> </w:t>
      </w:r>
      <w:r w:rsidRPr="00843C18">
        <w:rPr>
          <w:sz w:val="24"/>
          <w:szCs w:val="24"/>
        </w:rPr>
        <w:t>labuma</w:t>
      </w:r>
      <w:r w:rsidRPr="00843C18">
        <w:rPr>
          <w:spacing w:val="1"/>
          <w:sz w:val="24"/>
          <w:szCs w:val="24"/>
        </w:rPr>
        <w:t xml:space="preserve"> </w:t>
      </w:r>
      <w:r w:rsidRPr="00843C18">
        <w:rPr>
          <w:sz w:val="24"/>
          <w:szCs w:val="24"/>
        </w:rPr>
        <w:t>guvējam,</w:t>
      </w:r>
      <w:r w:rsidRPr="00843C18">
        <w:rPr>
          <w:spacing w:val="1"/>
          <w:sz w:val="24"/>
          <w:szCs w:val="24"/>
        </w:rPr>
        <w:t xml:space="preserve"> </w:t>
      </w:r>
      <w:proofErr w:type="spellStart"/>
      <w:r w:rsidRPr="00843C18">
        <w:rPr>
          <w:sz w:val="24"/>
          <w:szCs w:val="24"/>
        </w:rPr>
        <w:t>pārstāvēttiesīgajai</w:t>
      </w:r>
      <w:proofErr w:type="spellEnd"/>
      <w:r w:rsidRPr="00843C18">
        <w:rPr>
          <w:spacing w:val="1"/>
          <w:sz w:val="24"/>
          <w:szCs w:val="24"/>
        </w:rPr>
        <w:t xml:space="preserve"> </w:t>
      </w:r>
      <w:r w:rsidRPr="00843C18">
        <w:rPr>
          <w:sz w:val="24"/>
          <w:szCs w:val="24"/>
        </w:rPr>
        <w:t>personai</w:t>
      </w:r>
      <w:r w:rsidRPr="00843C18">
        <w:rPr>
          <w:spacing w:val="1"/>
          <w:sz w:val="24"/>
          <w:szCs w:val="24"/>
        </w:rPr>
        <w:t xml:space="preserve"> </w:t>
      </w:r>
      <w:r w:rsidRPr="00843C18">
        <w:rPr>
          <w:sz w:val="24"/>
          <w:szCs w:val="24"/>
        </w:rPr>
        <w:t>vai</w:t>
      </w:r>
      <w:r w:rsidRPr="00843C18">
        <w:rPr>
          <w:spacing w:val="1"/>
          <w:sz w:val="24"/>
          <w:szCs w:val="24"/>
        </w:rPr>
        <w:t xml:space="preserve"> </w:t>
      </w:r>
      <w:r w:rsidRPr="00843C18">
        <w:rPr>
          <w:sz w:val="24"/>
          <w:szCs w:val="24"/>
        </w:rPr>
        <w:t>prokūristam,</w:t>
      </w:r>
      <w:r w:rsidRPr="00843C18">
        <w:rPr>
          <w:spacing w:val="-13"/>
          <w:sz w:val="24"/>
          <w:szCs w:val="24"/>
        </w:rPr>
        <w:t xml:space="preserve"> </w:t>
      </w:r>
      <w:r w:rsidRPr="00843C18">
        <w:rPr>
          <w:sz w:val="24"/>
          <w:szCs w:val="24"/>
        </w:rPr>
        <w:t>vai</w:t>
      </w:r>
      <w:r w:rsidRPr="00843C18">
        <w:rPr>
          <w:spacing w:val="-12"/>
          <w:sz w:val="24"/>
          <w:szCs w:val="24"/>
        </w:rPr>
        <w:t xml:space="preserve"> </w:t>
      </w:r>
      <w:r w:rsidRPr="00843C18">
        <w:rPr>
          <w:sz w:val="24"/>
          <w:szCs w:val="24"/>
        </w:rPr>
        <w:t>personai,</w:t>
      </w:r>
      <w:r w:rsidRPr="00843C18">
        <w:rPr>
          <w:spacing w:val="-13"/>
          <w:sz w:val="24"/>
          <w:szCs w:val="24"/>
        </w:rPr>
        <w:t xml:space="preserve"> </w:t>
      </w:r>
      <w:r w:rsidRPr="00843C18">
        <w:rPr>
          <w:sz w:val="24"/>
          <w:szCs w:val="24"/>
        </w:rPr>
        <w:t>kura</w:t>
      </w:r>
      <w:r w:rsidRPr="00843C18">
        <w:rPr>
          <w:spacing w:val="-11"/>
          <w:sz w:val="24"/>
          <w:szCs w:val="24"/>
        </w:rPr>
        <w:t xml:space="preserve"> </w:t>
      </w:r>
      <w:r w:rsidRPr="00843C18">
        <w:rPr>
          <w:sz w:val="24"/>
          <w:szCs w:val="24"/>
        </w:rPr>
        <w:t>ir</w:t>
      </w:r>
      <w:r w:rsidRPr="00843C18">
        <w:rPr>
          <w:spacing w:val="-12"/>
          <w:sz w:val="24"/>
          <w:szCs w:val="24"/>
        </w:rPr>
        <w:t xml:space="preserve"> </w:t>
      </w:r>
      <w:r w:rsidRPr="00843C18">
        <w:rPr>
          <w:sz w:val="24"/>
          <w:szCs w:val="24"/>
        </w:rPr>
        <w:t>pilnvarota</w:t>
      </w:r>
      <w:r w:rsidRPr="00843C18">
        <w:rPr>
          <w:spacing w:val="-10"/>
          <w:sz w:val="24"/>
          <w:szCs w:val="24"/>
        </w:rPr>
        <w:t xml:space="preserve"> </w:t>
      </w:r>
      <w:r w:rsidRPr="00843C18">
        <w:rPr>
          <w:sz w:val="24"/>
          <w:szCs w:val="24"/>
        </w:rPr>
        <w:t>pārstāvēt</w:t>
      </w:r>
      <w:r w:rsidRPr="00843C18">
        <w:rPr>
          <w:spacing w:val="-12"/>
          <w:sz w:val="24"/>
          <w:szCs w:val="24"/>
        </w:rPr>
        <w:t xml:space="preserve"> </w:t>
      </w:r>
      <w:r>
        <w:rPr>
          <w:spacing w:val="-12"/>
          <w:sz w:val="24"/>
          <w:szCs w:val="24"/>
        </w:rPr>
        <w:t>Piegādā</w:t>
      </w:r>
      <w:r w:rsidRPr="00843C18">
        <w:rPr>
          <w:sz w:val="24"/>
          <w:szCs w:val="24"/>
        </w:rPr>
        <w:t>tāju</w:t>
      </w:r>
      <w:r w:rsidRPr="00843C18">
        <w:rPr>
          <w:spacing w:val="-10"/>
          <w:sz w:val="24"/>
          <w:szCs w:val="24"/>
        </w:rPr>
        <w:t xml:space="preserve"> </w:t>
      </w:r>
      <w:r w:rsidRPr="00843C18">
        <w:rPr>
          <w:sz w:val="24"/>
          <w:szCs w:val="24"/>
        </w:rPr>
        <w:t>darbībās,</w:t>
      </w:r>
      <w:r w:rsidRPr="00843C18">
        <w:rPr>
          <w:spacing w:val="-10"/>
          <w:sz w:val="24"/>
          <w:szCs w:val="24"/>
        </w:rPr>
        <w:t xml:space="preserve"> </w:t>
      </w:r>
      <w:r w:rsidRPr="00843C18">
        <w:rPr>
          <w:sz w:val="24"/>
          <w:szCs w:val="24"/>
        </w:rPr>
        <w:t>kas</w:t>
      </w:r>
      <w:r w:rsidRPr="00843C18">
        <w:rPr>
          <w:spacing w:val="-10"/>
          <w:sz w:val="24"/>
          <w:szCs w:val="24"/>
        </w:rPr>
        <w:t xml:space="preserve"> </w:t>
      </w:r>
      <w:r w:rsidRPr="00843C18">
        <w:rPr>
          <w:sz w:val="24"/>
          <w:szCs w:val="24"/>
        </w:rPr>
        <w:t>saistītas</w:t>
      </w:r>
      <w:r w:rsidRPr="00843C18">
        <w:rPr>
          <w:spacing w:val="-12"/>
          <w:sz w:val="24"/>
          <w:szCs w:val="24"/>
        </w:rPr>
        <w:t xml:space="preserve"> </w:t>
      </w:r>
      <w:r w:rsidRPr="00843C18">
        <w:rPr>
          <w:sz w:val="24"/>
          <w:szCs w:val="24"/>
        </w:rPr>
        <w:t>ar</w:t>
      </w:r>
      <w:r w:rsidRPr="00843C18">
        <w:rPr>
          <w:spacing w:val="-12"/>
          <w:sz w:val="24"/>
          <w:szCs w:val="24"/>
        </w:rPr>
        <w:t xml:space="preserve"> </w:t>
      </w:r>
      <w:r w:rsidRPr="00843C18">
        <w:rPr>
          <w:sz w:val="24"/>
          <w:szCs w:val="24"/>
        </w:rPr>
        <w:t>filiāli,</w:t>
      </w:r>
      <w:r w:rsidRPr="00843C18">
        <w:rPr>
          <w:spacing w:val="-52"/>
          <w:sz w:val="24"/>
          <w:szCs w:val="24"/>
        </w:rPr>
        <w:t xml:space="preserve"> </w:t>
      </w:r>
      <w:r w:rsidRPr="00843C18">
        <w:rPr>
          <w:sz w:val="24"/>
          <w:szCs w:val="24"/>
        </w:rPr>
        <w:t>vai</w:t>
      </w:r>
      <w:r w:rsidRPr="00843C18">
        <w:rPr>
          <w:spacing w:val="-7"/>
          <w:sz w:val="24"/>
          <w:szCs w:val="24"/>
        </w:rPr>
        <w:t xml:space="preserve"> </w:t>
      </w:r>
      <w:r w:rsidRPr="00843C18">
        <w:rPr>
          <w:sz w:val="24"/>
          <w:szCs w:val="24"/>
        </w:rPr>
        <w:t>personālsabiedrības</w:t>
      </w:r>
      <w:r w:rsidRPr="00843C18">
        <w:rPr>
          <w:spacing w:val="-10"/>
          <w:sz w:val="24"/>
          <w:szCs w:val="24"/>
        </w:rPr>
        <w:t xml:space="preserve"> </w:t>
      </w:r>
      <w:r w:rsidRPr="00843C18">
        <w:rPr>
          <w:sz w:val="24"/>
          <w:szCs w:val="24"/>
        </w:rPr>
        <w:t>biedram,</w:t>
      </w:r>
      <w:r w:rsidRPr="00843C18">
        <w:rPr>
          <w:spacing w:val="-7"/>
          <w:sz w:val="24"/>
          <w:szCs w:val="24"/>
        </w:rPr>
        <w:t xml:space="preserve"> </w:t>
      </w:r>
      <w:r w:rsidRPr="00843C18">
        <w:rPr>
          <w:sz w:val="24"/>
          <w:szCs w:val="24"/>
        </w:rPr>
        <w:t>tās</w:t>
      </w:r>
      <w:r w:rsidRPr="00843C18">
        <w:rPr>
          <w:spacing w:val="-7"/>
          <w:sz w:val="24"/>
          <w:szCs w:val="24"/>
        </w:rPr>
        <w:t xml:space="preserve"> </w:t>
      </w:r>
      <w:r w:rsidRPr="00843C18">
        <w:rPr>
          <w:sz w:val="24"/>
          <w:szCs w:val="24"/>
        </w:rPr>
        <w:t>valdes</w:t>
      </w:r>
      <w:r w:rsidRPr="00843C18">
        <w:rPr>
          <w:spacing w:val="-7"/>
          <w:sz w:val="24"/>
          <w:szCs w:val="24"/>
        </w:rPr>
        <w:t xml:space="preserve"> </w:t>
      </w:r>
      <w:r w:rsidRPr="00843C18">
        <w:rPr>
          <w:sz w:val="24"/>
          <w:szCs w:val="24"/>
        </w:rPr>
        <w:t>vai</w:t>
      </w:r>
      <w:r w:rsidRPr="00843C18">
        <w:rPr>
          <w:spacing w:val="-8"/>
          <w:sz w:val="24"/>
          <w:szCs w:val="24"/>
        </w:rPr>
        <w:t xml:space="preserve"> </w:t>
      </w:r>
      <w:r w:rsidRPr="00843C18">
        <w:rPr>
          <w:sz w:val="24"/>
          <w:szCs w:val="24"/>
        </w:rPr>
        <w:t>padomes</w:t>
      </w:r>
      <w:r w:rsidRPr="00843C18">
        <w:rPr>
          <w:spacing w:val="-7"/>
          <w:sz w:val="24"/>
          <w:szCs w:val="24"/>
        </w:rPr>
        <w:t xml:space="preserve"> </w:t>
      </w:r>
      <w:r w:rsidRPr="00843C18">
        <w:rPr>
          <w:sz w:val="24"/>
          <w:szCs w:val="24"/>
        </w:rPr>
        <w:t>loceklim,</w:t>
      </w:r>
      <w:r w:rsidRPr="00843C18">
        <w:rPr>
          <w:spacing w:val="-8"/>
          <w:sz w:val="24"/>
          <w:szCs w:val="24"/>
        </w:rPr>
        <w:t xml:space="preserve"> </w:t>
      </w:r>
      <w:r w:rsidRPr="00843C18">
        <w:rPr>
          <w:sz w:val="24"/>
          <w:szCs w:val="24"/>
        </w:rPr>
        <w:t>patiesajam</w:t>
      </w:r>
      <w:r w:rsidRPr="00843C18">
        <w:rPr>
          <w:spacing w:val="-8"/>
          <w:sz w:val="24"/>
          <w:szCs w:val="24"/>
        </w:rPr>
        <w:t xml:space="preserve"> </w:t>
      </w:r>
      <w:r w:rsidRPr="00843C18">
        <w:rPr>
          <w:sz w:val="24"/>
          <w:szCs w:val="24"/>
        </w:rPr>
        <w:t>labuma</w:t>
      </w:r>
      <w:r w:rsidRPr="00843C18">
        <w:rPr>
          <w:spacing w:val="-10"/>
          <w:sz w:val="24"/>
          <w:szCs w:val="24"/>
        </w:rPr>
        <w:t xml:space="preserve"> </w:t>
      </w:r>
      <w:r w:rsidRPr="00843C18">
        <w:rPr>
          <w:sz w:val="24"/>
          <w:szCs w:val="24"/>
        </w:rPr>
        <w:t>guvējam,</w:t>
      </w:r>
      <w:r w:rsidRPr="00843C18">
        <w:rPr>
          <w:spacing w:val="-52"/>
          <w:sz w:val="24"/>
          <w:szCs w:val="24"/>
        </w:rPr>
        <w:t xml:space="preserve"> </w:t>
      </w:r>
      <w:proofErr w:type="spellStart"/>
      <w:r w:rsidRPr="00843C18">
        <w:rPr>
          <w:sz w:val="24"/>
          <w:szCs w:val="24"/>
        </w:rPr>
        <w:t>pārstāvēttiesīgajai</w:t>
      </w:r>
      <w:proofErr w:type="spellEnd"/>
      <w:r w:rsidRPr="00843C18">
        <w:rPr>
          <w:sz w:val="24"/>
          <w:szCs w:val="24"/>
        </w:rPr>
        <w:t xml:space="preserve"> personai vai prokūristam, ja </w:t>
      </w:r>
      <w:r>
        <w:rPr>
          <w:sz w:val="24"/>
          <w:szCs w:val="24"/>
        </w:rPr>
        <w:t>Piegādāt</w:t>
      </w:r>
      <w:r w:rsidRPr="00843C18">
        <w:rPr>
          <w:sz w:val="24"/>
          <w:szCs w:val="24"/>
        </w:rPr>
        <w:t xml:space="preserve">ājs ir personālsabiedrība) </w:t>
      </w:r>
      <w:r w:rsidRPr="00843C18">
        <w:rPr>
          <w:sz w:val="24"/>
          <w:szCs w:val="24"/>
          <w:shd w:val="clear" w:color="auto" w:fill="FFFFFF"/>
        </w:rPr>
        <w:t>ir piemērotas starptautiskās vai nacionālās sankcijas vai būtiskas finanšu tirgus intereses ietekmējošas Eiropas Savienības vai Ziemeļatlantijas līguma organizācijas dalībvalsts noteiktās sankcijas.</w:t>
      </w:r>
    </w:p>
    <w:p w14:paraId="58FDD573" w14:textId="48537B2C" w:rsidR="00843C18" w:rsidRPr="00843C18" w:rsidRDefault="00843C18" w:rsidP="00843C18">
      <w:pPr>
        <w:tabs>
          <w:tab w:val="left" w:pos="1134"/>
          <w:tab w:val="left" w:pos="1276"/>
          <w:tab w:val="num" w:pos="1560"/>
        </w:tabs>
        <w:overflowPunct w:val="0"/>
        <w:autoSpaceDE w:val="0"/>
        <w:autoSpaceDN w:val="0"/>
        <w:adjustRightInd w:val="0"/>
        <w:ind w:left="567" w:right="-755" w:firstLine="567"/>
        <w:jc w:val="both"/>
        <w:textAlignment w:val="baseline"/>
        <w:rPr>
          <w:sz w:val="24"/>
          <w:szCs w:val="24"/>
        </w:rPr>
      </w:pPr>
      <w:r>
        <w:rPr>
          <w:sz w:val="24"/>
          <w:szCs w:val="24"/>
          <w:lang w:eastAsia="lv-LV"/>
        </w:rPr>
        <w:t xml:space="preserve">5.3. </w:t>
      </w:r>
      <w:r w:rsidRPr="00843C18">
        <w:rPr>
          <w:sz w:val="24"/>
          <w:szCs w:val="24"/>
          <w:lang w:eastAsia="lv-LV"/>
        </w:rPr>
        <w:t xml:space="preserve">Visos gadījumos, kad </w:t>
      </w:r>
      <w:r>
        <w:rPr>
          <w:sz w:val="24"/>
          <w:szCs w:val="24"/>
          <w:lang w:eastAsia="lv-LV"/>
        </w:rPr>
        <w:t>L</w:t>
      </w:r>
      <w:r w:rsidRPr="00843C18">
        <w:rPr>
          <w:sz w:val="24"/>
          <w:szCs w:val="24"/>
          <w:lang w:eastAsia="lv-LV"/>
        </w:rPr>
        <w:t xml:space="preserve">īgums tiek izbeigts pirms termiņa neatkarīgi no iemesla, </w:t>
      </w:r>
      <w:r w:rsidRPr="00843C18">
        <w:rPr>
          <w:sz w:val="24"/>
          <w:szCs w:val="24"/>
        </w:rPr>
        <w:t>Piegādātājs</w:t>
      </w:r>
      <w:r w:rsidRPr="00843C18">
        <w:rPr>
          <w:sz w:val="24"/>
          <w:szCs w:val="24"/>
          <w:lang w:eastAsia="lv-LV"/>
        </w:rPr>
        <w:t xml:space="preserve"> saņem samaksu par faktiski piegādāto Preci, ievērojot noteikumus par Preces piegādes dokumentācijas iesniegšanu.</w:t>
      </w:r>
    </w:p>
    <w:p w14:paraId="38E13165" w14:textId="4C29C191" w:rsidR="00843C18" w:rsidRPr="00354EF1" w:rsidRDefault="00843C18" w:rsidP="00843C18">
      <w:pPr>
        <w:pStyle w:val="Sarakstarindkopa"/>
        <w:numPr>
          <w:ilvl w:val="1"/>
          <w:numId w:val="17"/>
        </w:numPr>
        <w:tabs>
          <w:tab w:val="left" w:pos="426"/>
          <w:tab w:val="left" w:pos="1276"/>
          <w:tab w:val="left" w:pos="1560"/>
        </w:tabs>
        <w:ind w:left="567" w:right="-755" w:firstLine="567"/>
        <w:jc w:val="both"/>
        <w:rPr>
          <w:bCs/>
          <w:sz w:val="24"/>
          <w:szCs w:val="24"/>
        </w:rPr>
      </w:pPr>
      <w:r w:rsidRPr="00354EF1">
        <w:rPr>
          <w:sz w:val="24"/>
          <w:szCs w:val="24"/>
        </w:rPr>
        <w:t>Puses var veikt Līguma grozījumus, ievērojot Publisko iepirkumu likuma 61.panta prasības, ja Līguma izpildes gaitā radusies iepriekš neparedzēta nepieciešamība</w:t>
      </w:r>
      <w:r w:rsidR="00354EF1" w:rsidRPr="00354EF1">
        <w:rPr>
          <w:sz w:val="24"/>
          <w:szCs w:val="24"/>
        </w:rPr>
        <w:t xml:space="preserve"> palielināt vai samazināt Preces apjomu</w:t>
      </w:r>
      <w:r w:rsidR="00856920">
        <w:rPr>
          <w:sz w:val="24"/>
          <w:szCs w:val="24"/>
        </w:rPr>
        <w:t>.</w:t>
      </w:r>
    </w:p>
    <w:p w14:paraId="03407D22" w14:textId="417E3A5A" w:rsidR="00E26015" w:rsidRPr="00EF0DCD" w:rsidRDefault="00E26015" w:rsidP="00E26015">
      <w:pPr>
        <w:widowControl w:val="0"/>
        <w:tabs>
          <w:tab w:val="left" w:pos="993"/>
        </w:tabs>
        <w:autoSpaceDE w:val="0"/>
        <w:autoSpaceDN w:val="0"/>
        <w:adjustRightInd w:val="0"/>
        <w:ind w:left="567" w:right="-755" w:firstLine="567"/>
        <w:jc w:val="both"/>
        <w:rPr>
          <w:sz w:val="24"/>
          <w:szCs w:val="24"/>
        </w:rPr>
      </w:pPr>
      <w:bookmarkStart w:id="2" w:name="OLE_LINK1"/>
      <w:r>
        <w:rPr>
          <w:sz w:val="24"/>
          <w:szCs w:val="24"/>
        </w:rPr>
        <w:t>5.5.</w:t>
      </w:r>
      <w:r w:rsidR="00793EC0" w:rsidRPr="00C72FCA">
        <w:rPr>
          <w:sz w:val="24"/>
          <w:szCs w:val="24"/>
        </w:rPr>
        <w:t xml:space="preserve"> </w:t>
      </w:r>
      <w:bookmarkEnd w:id="2"/>
      <w:r w:rsidRPr="00EF0DCD">
        <w:rPr>
          <w:sz w:val="24"/>
          <w:szCs w:val="24"/>
        </w:rPr>
        <w:t xml:space="preserve">Visi </w:t>
      </w:r>
      <w:r>
        <w:rPr>
          <w:sz w:val="24"/>
          <w:szCs w:val="24"/>
        </w:rPr>
        <w:t xml:space="preserve">Līguma </w:t>
      </w:r>
      <w:r w:rsidRPr="00EF0DCD">
        <w:rPr>
          <w:sz w:val="24"/>
          <w:szCs w:val="24"/>
        </w:rPr>
        <w:t xml:space="preserve">grozījumi </w:t>
      </w:r>
      <w:r>
        <w:rPr>
          <w:sz w:val="24"/>
          <w:szCs w:val="24"/>
        </w:rPr>
        <w:t>un</w:t>
      </w:r>
      <w:r w:rsidRPr="00EF0DCD">
        <w:rPr>
          <w:sz w:val="24"/>
          <w:szCs w:val="24"/>
        </w:rPr>
        <w:t xml:space="preserve"> papildinājumi </w:t>
      </w:r>
      <w:r>
        <w:rPr>
          <w:sz w:val="24"/>
          <w:szCs w:val="24"/>
        </w:rPr>
        <w:t xml:space="preserve">veicami </w:t>
      </w:r>
      <w:proofErr w:type="spellStart"/>
      <w:r>
        <w:rPr>
          <w:sz w:val="24"/>
          <w:szCs w:val="24"/>
        </w:rPr>
        <w:t>rakstveidā</w:t>
      </w:r>
      <w:proofErr w:type="spellEnd"/>
      <w:r>
        <w:rPr>
          <w:sz w:val="24"/>
          <w:szCs w:val="24"/>
        </w:rPr>
        <w:t xml:space="preserve"> un </w:t>
      </w:r>
      <w:r w:rsidRPr="00EF0DCD">
        <w:rPr>
          <w:sz w:val="24"/>
          <w:szCs w:val="24"/>
        </w:rPr>
        <w:t xml:space="preserve">stājas spēkā </w:t>
      </w:r>
      <w:r>
        <w:rPr>
          <w:sz w:val="24"/>
          <w:szCs w:val="24"/>
        </w:rPr>
        <w:t>pēc to abpusējās p</w:t>
      </w:r>
      <w:r w:rsidRPr="00EF0DCD">
        <w:rPr>
          <w:sz w:val="24"/>
          <w:szCs w:val="24"/>
        </w:rPr>
        <w:t>arakstīša</w:t>
      </w:r>
      <w:r>
        <w:rPr>
          <w:sz w:val="24"/>
          <w:szCs w:val="24"/>
        </w:rPr>
        <w:t>na</w:t>
      </w:r>
      <w:r w:rsidRPr="00EF0DCD">
        <w:rPr>
          <w:sz w:val="24"/>
          <w:szCs w:val="24"/>
        </w:rPr>
        <w:t>s.</w:t>
      </w:r>
    </w:p>
    <w:p w14:paraId="3402723C" w14:textId="52F9FCC7" w:rsidR="00793EC0" w:rsidRPr="00E8108C" w:rsidRDefault="00E8108C" w:rsidP="00E8108C">
      <w:pPr>
        <w:pStyle w:val="Pamattekstsaratkpi"/>
        <w:tabs>
          <w:tab w:val="left" w:pos="1080"/>
        </w:tabs>
        <w:ind w:left="567" w:right="-755"/>
        <w:jc w:val="center"/>
        <w:rPr>
          <w:b/>
        </w:rPr>
      </w:pPr>
      <w:r w:rsidRPr="00E8108C">
        <w:rPr>
          <w:b/>
        </w:rPr>
        <w:t>6. Līgumsoda piemērošanas kārtība</w:t>
      </w:r>
    </w:p>
    <w:p w14:paraId="2DE45994" w14:textId="3A206B51" w:rsidR="00E8108C" w:rsidRDefault="00771A19" w:rsidP="00FC683B">
      <w:pPr>
        <w:pStyle w:val="Sarakstarindkopa"/>
        <w:widowControl w:val="0"/>
        <w:numPr>
          <w:ilvl w:val="1"/>
          <w:numId w:val="18"/>
        </w:numPr>
        <w:tabs>
          <w:tab w:val="left" w:pos="1560"/>
        </w:tabs>
        <w:autoSpaceDE w:val="0"/>
        <w:autoSpaceDN w:val="0"/>
        <w:adjustRightInd w:val="0"/>
        <w:ind w:left="567" w:right="-755" w:firstLine="567"/>
        <w:jc w:val="both"/>
        <w:rPr>
          <w:sz w:val="24"/>
          <w:szCs w:val="24"/>
        </w:rPr>
      </w:pPr>
      <w:r w:rsidRPr="00E8108C">
        <w:rPr>
          <w:sz w:val="24"/>
          <w:szCs w:val="24"/>
        </w:rPr>
        <w:t>Preces piegādes un trūkumu novēršanas termiņa neievērošana</w:t>
      </w:r>
      <w:r w:rsidR="00E8108C">
        <w:rPr>
          <w:sz w:val="24"/>
          <w:szCs w:val="24"/>
        </w:rPr>
        <w:t>s gadījumā Piegādātājam tiek piemērots līgumsods 0,1% (vienas desmitdaļas procenta) apmērā no kavētās piegādes vērtības par katru nokavējuma dienu, bet ne vairāk kā 10% (desmit procentu) apmērā no</w:t>
      </w:r>
      <w:r w:rsidRPr="00E8108C">
        <w:rPr>
          <w:sz w:val="24"/>
          <w:szCs w:val="24"/>
        </w:rPr>
        <w:t xml:space="preserve"> </w:t>
      </w:r>
      <w:r w:rsidR="00E8108C">
        <w:rPr>
          <w:sz w:val="24"/>
          <w:szCs w:val="24"/>
        </w:rPr>
        <w:t>kavētās piegādes vērtības.</w:t>
      </w:r>
    </w:p>
    <w:p w14:paraId="2FEFA6FC" w14:textId="018FA07A" w:rsidR="00771A19" w:rsidRPr="00E8108C" w:rsidRDefault="00E8108C" w:rsidP="00FC683B">
      <w:pPr>
        <w:pStyle w:val="Sarakstarindkopa"/>
        <w:widowControl w:val="0"/>
        <w:numPr>
          <w:ilvl w:val="1"/>
          <w:numId w:val="18"/>
        </w:numPr>
        <w:tabs>
          <w:tab w:val="left" w:pos="1560"/>
        </w:tabs>
        <w:autoSpaceDE w:val="0"/>
        <w:autoSpaceDN w:val="0"/>
        <w:adjustRightInd w:val="0"/>
        <w:ind w:left="567" w:right="-755" w:firstLine="567"/>
        <w:jc w:val="both"/>
        <w:rPr>
          <w:sz w:val="24"/>
          <w:szCs w:val="24"/>
        </w:rPr>
      </w:pPr>
      <w:r w:rsidRPr="00E8108C">
        <w:rPr>
          <w:sz w:val="24"/>
          <w:szCs w:val="24"/>
        </w:rPr>
        <w:t>N</w:t>
      </w:r>
      <w:r w:rsidR="00771A19" w:rsidRPr="00E8108C">
        <w:rPr>
          <w:sz w:val="24"/>
          <w:szCs w:val="24"/>
        </w:rPr>
        <w:t>orēķin</w:t>
      </w:r>
      <w:r w:rsidR="00FC683B">
        <w:rPr>
          <w:sz w:val="24"/>
          <w:szCs w:val="24"/>
        </w:rPr>
        <w:t>u</w:t>
      </w:r>
      <w:r w:rsidR="00771A19" w:rsidRPr="00E8108C">
        <w:rPr>
          <w:sz w:val="24"/>
          <w:szCs w:val="24"/>
        </w:rPr>
        <w:t xml:space="preserve"> termiņa neievērošana</w:t>
      </w:r>
      <w:r w:rsidRPr="00E8108C">
        <w:rPr>
          <w:sz w:val="24"/>
          <w:szCs w:val="24"/>
        </w:rPr>
        <w:t xml:space="preserve">s gadījumā Pasūtītājam </w:t>
      </w:r>
      <w:r w:rsidR="00771A19" w:rsidRPr="00E8108C">
        <w:rPr>
          <w:sz w:val="24"/>
          <w:szCs w:val="24"/>
        </w:rPr>
        <w:t xml:space="preserve">tiek </w:t>
      </w:r>
      <w:r w:rsidRPr="00E8108C">
        <w:rPr>
          <w:sz w:val="24"/>
          <w:szCs w:val="24"/>
        </w:rPr>
        <w:t>piemērots līgumsods 0,1% (vienas desmitdaļas procenta) apmērā no kavētā maksā</w:t>
      </w:r>
      <w:r>
        <w:rPr>
          <w:sz w:val="24"/>
          <w:szCs w:val="24"/>
        </w:rPr>
        <w:t xml:space="preserve">juma </w:t>
      </w:r>
      <w:r w:rsidRPr="00E8108C">
        <w:rPr>
          <w:sz w:val="24"/>
          <w:szCs w:val="24"/>
        </w:rPr>
        <w:t>s</w:t>
      </w:r>
      <w:r>
        <w:rPr>
          <w:sz w:val="24"/>
          <w:szCs w:val="24"/>
        </w:rPr>
        <w:t>umm</w:t>
      </w:r>
      <w:r w:rsidRPr="00E8108C">
        <w:rPr>
          <w:sz w:val="24"/>
          <w:szCs w:val="24"/>
        </w:rPr>
        <w:t xml:space="preserve">as par katru </w:t>
      </w:r>
      <w:r>
        <w:rPr>
          <w:sz w:val="24"/>
          <w:szCs w:val="24"/>
        </w:rPr>
        <w:t>no</w:t>
      </w:r>
      <w:r w:rsidRPr="00E8108C">
        <w:rPr>
          <w:sz w:val="24"/>
          <w:szCs w:val="24"/>
        </w:rPr>
        <w:t xml:space="preserve">kavējuma dienu, bet ne vairāk kā 10% (desmit procentu) apmērā no kavētā </w:t>
      </w:r>
      <w:r>
        <w:rPr>
          <w:sz w:val="24"/>
          <w:szCs w:val="24"/>
        </w:rPr>
        <w:t>maksājuma summ</w:t>
      </w:r>
      <w:r w:rsidRPr="00E8108C">
        <w:rPr>
          <w:sz w:val="24"/>
          <w:szCs w:val="24"/>
        </w:rPr>
        <w:t>as.</w:t>
      </w:r>
      <w:r>
        <w:rPr>
          <w:sz w:val="24"/>
          <w:szCs w:val="24"/>
        </w:rPr>
        <w:t xml:space="preserve"> </w:t>
      </w:r>
    </w:p>
    <w:p w14:paraId="17E5EE89" w14:textId="61D80C32" w:rsidR="00771A19" w:rsidRPr="00C72FCA" w:rsidRDefault="00771A19" w:rsidP="00FC683B">
      <w:pPr>
        <w:widowControl w:val="0"/>
        <w:numPr>
          <w:ilvl w:val="1"/>
          <w:numId w:val="18"/>
        </w:numPr>
        <w:tabs>
          <w:tab w:val="left" w:pos="1080"/>
          <w:tab w:val="left" w:pos="1134"/>
          <w:tab w:val="left" w:pos="1560"/>
        </w:tabs>
        <w:autoSpaceDE w:val="0"/>
        <w:autoSpaceDN w:val="0"/>
        <w:adjustRightInd w:val="0"/>
        <w:spacing w:after="120"/>
        <w:ind w:left="567" w:right="-754" w:firstLine="567"/>
        <w:jc w:val="both"/>
        <w:rPr>
          <w:sz w:val="24"/>
          <w:szCs w:val="24"/>
        </w:rPr>
      </w:pPr>
      <w:r w:rsidRPr="00C72FCA">
        <w:rPr>
          <w:sz w:val="24"/>
          <w:szCs w:val="24"/>
        </w:rPr>
        <w:t xml:space="preserve">Līgumsoda samaksa neatbrīvo </w:t>
      </w:r>
      <w:r w:rsidR="00FC683B">
        <w:rPr>
          <w:sz w:val="24"/>
          <w:szCs w:val="24"/>
        </w:rPr>
        <w:t xml:space="preserve">Puses </w:t>
      </w:r>
      <w:r w:rsidRPr="00C72FCA">
        <w:rPr>
          <w:sz w:val="24"/>
          <w:szCs w:val="24"/>
        </w:rPr>
        <w:t xml:space="preserve">no pienākuma pienācīgi izpildīt </w:t>
      </w:r>
      <w:r w:rsidR="00FC683B">
        <w:rPr>
          <w:sz w:val="24"/>
          <w:szCs w:val="24"/>
        </w:rPr>
        <w:t xml:space="preserve">Līguma </w:t>
      </w:r>
      <w:r w:rsidRPr="00C72FCA">
        <w:rPr>
          <w:sz w:val="24"/>
          <w:szCs w:val="24"/>
        </w:rPr>
        <w:t>saistību.</w:t>
      </w:r>
    </w:p>
    <w:p w14:paraId="37916ED7" w14:textId="63862894" w:rsidR="00771A19" w:rsidRPr="00EF0DCD" w:rsidRDefault="00FC683B" w:rsidP="00FC683B">
      <w:pPr>
        <w:widowControl w:val="0"/>
        <w:tabs>
          <w:tab w:val="left" w:pos="1134"/>
        </w:tabs>
        <w:autoSpaceDE w:val="0"/>
        <w:autoSpaceDN w:val="0"/>
        <w:adjustRightInd w:val="0"/>
        <w:ind w:left="567" w:right="-755"/>
        <w:contextualSpacing/>
        <w:jc w:val="center"/>
        <w:rPr>
          <w:b/>
          <w:sz w:val="24"/>
          <w:szCs w:val="24"/>
        </w:rPr>
      </w:pPr>
      <w:r>
        <w:rPr>
          <w:b/>
          <w:sz w:val="24"/>
          <w:szCs w:val="24"/>
        </w:rPr>
        <w:t xml:space="preserve">7. </w:t>
      </w:r>
      <w:r w:rsidR="00771A19" w:rsidRPr="00EF0DCD">
        <w:rPr>
          <w:b/>
          <w:sz w:val="24"/>
          <w:szCs w:val="24"/>
        </w:rPr>
        <w:t>Nepārvarama vara</w:t>
      </w:r>
    </w:p>
    <w:p w14:paraId="6156065F" w14:textId="63F4700C" w:rsidR="00771A19" w:rsidRPr="00FC683B" w:rsidRDefault="00771A19" w:rsidP="00FC683B">
      <w:pPr>
        <w:pStyle w:val="Sarakstarindkopa"/>
        <w:widowControl w:val="0"/>
        <w:numPr>
          <w:ilvl w:val="1"/>
          <w:numId w:val="19"/>
        </w:numPr>
        <w:tabs>
          <w:tab w:val="left" w:pos="1560"/>
        </w:tabs>
        <w:autoSpaceDE w:val="0"/>
        <w:autoSpaceDN w:val="0"/>
        <w:adjustRightInd w:val="0"/>
        <w:ind w:left="567" w:right="-755" w:firstLine="567"/>
        <w:jc w:val="both"/>
        <w:rPr>
          <w:sz w:val="24"/>
          <w:szCs w:val="24"/>
        </w:rPr>
      </w:pPr>
      <w:r w:rsidRPr="00FC683B">
        <w:rPr>
          <w:sz w:val="24"/>
          <w:szCs w:val="24"/>
        </w:rPr>
        <w:lastRenderedPageBreak/>
        <w:t xml:space="preserve">Puses tiek atbrīvotas no atbildības par </w:t>
      </w:r>
      <w:r w:rsidR="00FC683B">
        <w:rPr>
          <w:sz w:val="24"/>
          <w:szCs w:val="24"/>
        </w:rPr>
        <w:t>L</w:t>
      </w:r>
      <w:r w:rsidRPr="00FC683B">
        <w:rPr>
          <w:sz w:val="24"/>
          <w:szCs w:val="24"/>
        </w:rPr>
        <w:t xml:space="preserve">īguma pilnīgu vai daļēju neizpildi, ja šāda neizpilde radusies nepārvaramas varas apstākļu rezultātā, kuru darbība sākusies pēc </w:t>
      </w:r>
      <w:r w:rsidR="00FC683B">
        <w:rPr>
          <w:sz w:val="24"/>
          <w:szCs w:val="24"/>
        </w:rPr>
        <w:t>L</w:t>
      </w:r>
      <w:r w:rsidRPr="00FC683B">
        <w:rPr>
          <w:sz w:val="24"/>
          <w:szCs w:val="24"/>
        </w:rPr>
        <w:t>īguma noslēgšanas un kurus nevarēja iepriekš ne paredzēt ne novērst. Pie nepārvaramas varas</w:t>
      </w:r>
      <w:r w:rsidR="00FC683B">
        <w:rPr>
          <w:sz w:val="24"/>
          <w:szCs w:val="24"/>
        </w:rPr>
        <w:t xml:space="preserve"> apstākļiem </w:t>
      </w:r>
      <w:r w:rsidRPr="00FC683B">
        <w:rPr>
          <w:sz w:val="24"/>
          <w:szCs w:val="24"/>
        </w:rPr>
        <w:t>pieskaitāmi: stihiskas nelaimes, avārijas, katastrofas, epidēmijas, kara darbība, streiki, iekšējie nemieri, blokādes, varas un pārvaldes institūciju rīcība</w:t>
      </w:r>
      <w:r w:rsidR="00FC683B">
        <w:rPr>
          <w:sz w:val="24"/>
          <w:szCs w:val="24"/>
        </w:rPr>
        <w:t>,</w:t>
      </w:r>
      <w:r w:rsidRPr="00FC683B">
        <w:rPr>
          <w:sz w:val="24"/>
          <w:szCs w:val="24"/>
        </w:rPr>
        <w:t xml:space="preserve"> normatīv</w:t>
      </w:r>
      <w:r w:rsidR="00FC683B">
        <w:rPr>
          <w:sz w:val="24"/>
          <w:szCs w:val="24"/>
        </w:rPr>
        <w:t>o</w:t>
      </w:r>
      <w:r w:rsidRPr="00FC683B">
        <w:rPr>
          <w:sz w:val="24"/>
          <w:szCs w:val="24"/>
        </w:rPr>
        <w:t xml:space="preserve"> aktu, kas būtiski ierobežo un aizskar Pušu tiesības un ietekmē uzņemtās saistības, pieņemšan</w:t>
      </w:r>
      <w:r w:rsidR="00FC683B">
        <w:rPr>
          <w:sz w:val="24"/>
          <w:szCs w:val="24"/>
        </w:rPr>
        <w:t>a</w:t>
      </w:r>
      <w:r w:rsidRPr="00FC683B">
        <w:rPr>
          <w:sz w:val="24"/>
          <w:szCs w:val="24"/>
        </w:rPr>
        <w:t xml:space="preserve"> un šādu normatīvo aktu stāšanās spēkā. </w:t>
      </w:r>
    </w:p>
    <w:p w14:paraId="3C3F434D" w14:textId="70598D42" w:rsidR="00771A19" w:rsidRPr="00FC683B" w:rsidRDefault="00771A19" w:rsidP="00FC683B">
      <w:pPr>
        <w:pStyle w:val="Sarakstarindkopa"/>
        <w:widowControl w:val="0"/>
        <w:numPr>
          <w:ilvl w:val="1"/>
          <w:numId w:val="19"/>
        </w:numPr>
        <w:tabs>
          <w:tab w:val="left" w:pos="993"/>
          <w:tab w:val="left" w:pos="1560"/>
        </w:tabs>
        <w:autoSpaceDE w:val="0"/>
        <w:autoSpaceDN w:val="0"/>
        <w:adjustRightInd w:val="0"/>
        <w:ind w:left="567" w:right="-755" w:firstLine="567"/>
        <w:jc w:val="both"/>
        <w:rPr>
          <w:sz w:val="24"/>
          <w:szCs w:val="24"/>
        </w:rPr>
      </w:pPr>
      <w:r w:rsidRPr="00FC683B">
        <w:rPr>
          <w:sz w:val="24"/>
          <w:szCs w:val="24"/>
        </w:rPr>
        <w:t xml:space="preserve">Pusei, kas atsaucas uz nepārvaramas varas apstākļu darbību, nekavējoties par šādiem apstākļiem </w:t>
      </w:r>
      <w:proofErr w:type="spellStart"/>
      <w:r w:rsidRPr="00FC683B">
        <w:rPr>
          <w:sz w:val="24"/>
          <w:szCs w:val="24"/>
        </w:rPr>
        <w:t>rakstveidā</w:t>
      </w:r>
      <w:proofErr w:type="spellEnd"/>
      <w:r w:rsidRPr="00FC683B">
        <w:rPr>
          <w:sz w:val="24"/>
          <w:szCs w:val="24"/>
        </w:rPr>
        <w:t xml:space="preserve"> jāziņo otrai Pusei. Ziņojumā jānorāda, kādā termiņā pēc </w:t>
      </w:r>
      <w:r w:rsidR="00FC683B">
        <w:rPr>
          <w:sz w:val="24"/>
          <w:szCs w:val="24"/>
        </w:rPr>
        <w:t>Puses ies</w:t>
      </w:r>
      <w:r w:rsidRPr="00FC683B">
        <w:rPr>
          <w:sz w:val="24"/>
          <w:szCs w:val="24"/>
        </w:rPr>
        <w:t>kat</w:t>
      </w:r>
      <w:r w:rsidR="00FC683B">
        <w:rPr>
          <w:sz w:val="24"/>
          <w:szCs w:val="24"/>
        </w:rPr>
        <w:t>iem</w:t>
      </w:r>
      <w:r w:rsidRPr="00FC683B">
        <w:rPr>
          <w:sz w:val="24"/>
          <w:szCs w:val="24"/>
        </w:rPr>
        <w:t xml:space="preserve"> ir iespējama un paredzama </w:t>
      </w:r>
      <w:r w:rsidR="00FC683B">
        <w:rPr>
          <w:sz w:val="24"/>
          <w:szCs w:val="24"/>
        </w:rPr>
        <w:t>L</w:t>
      </w:r>
      <w:r w:rsidRPr="00FC683B">
        <w:rPr>
          <w:sz w:val="24"/>
          <w:szCs w:val="24"/>
        </w:rPr>
        <w:t>īguma saistību izpilde</w:t>
      </w:r>
      <w:r w:rsidR="00FC683B">
        <w:rPr>
          <w:sz w:val="24"/>
          <w:szCs w:val="24"/>
        </w:rPr>
        <w:t>s atjaunošana</w:t>
      </w:r>
      <w:r w:rsidRPr="00FC683B">
        <w:rPr>
          <w:sz w:val="24"/>
          <w:szCs w:val="24"/>
        </w:rPr>
        <w:t xml:space="preserve">. Pēc otras Puses pieprasījuma šādam ziņojumam jāpievieno </w:t>
      </w:r>
      <w:smartTag w:uri="schemas-tilde-lv/tildestengine" w:element="veidnes">
        <w:smartTagPr>
          <w:attr w:name="baseform" w:val="izziтa"/>
          <w:attr w:name="id" w:val="-1"/>
          <w:attr w:name="text" w:val="izziņa"/>
        </w:smartTagPr>
        <w:r w:rsidRPr="00FC683B">
          <w:rPr>
            <w:sz w:val="24"/>
            <w:szCs w:val="24"/>
          </w:rPr>
          <w:t>izziņa</w:t>
        </w:r>
      </w:smartTag>
      <w:r w:rsidRPr="00FC683B">
        <w:rPr>
          <w:sz w:val="24"/>
          <w:szCs w:val="24"/>
        </w:rPr>
        <w:t xml:space="preserve">, kuru izsniegusi kompetenta institūcija un kura satur </w:t>
      </w:r>
      <w:r w:rsidR="00FC683B">
        <w:rPr>
          <w:sz w:val="24"/>
          <w:szCs w:val="24"/>
        </w:rPr>
        <w:t>nepārvaramas varas</w:t>
      </w:r>
      <w:r w:rsidRPr="00FC683B">
        <w:rPr>
          <w:sz w:val="24"/>
          <w:szCs w:val="24"/>
        </w:rPr>
        <w:t xml:space="preserve"> apstākļu darbības apstiprinājumu un to raksturojumu.</w:t>
      </w:r>
    </w:p>
    <w:p w14:paraId="6205C42D" w14:textId="45095C37" w:rsidR="00771A19" w:rsidRPr="00EF0DCD" w:rsidRDefault="00771A19" w:rsidP="00FC683B">
      <w:pPr>
        <w:widowControl w:val="0"/>
        <w:numPr>
          <w:ilvl w:val="1"/>
          <w:numId w:val="19"/>
        </w:numPr>
        <w:tabs>
          <w:tab w:val="left" w:pos="993"/>
          <w:tab w:val="left" w:pos="1560"/>
        </w:tabs>
        <w:autoSpaceDE w:val="0"/>
        <w:autoSpaceDN w:val="0"/>
        <w:adjustRightInd w:val="0"/>
        <w:ind w:left="567" w:right="-755" w:firstLine="567"/>
        <w:jc w:val="both"/>
        <w:rPr>
          <w:sz w:val="24"/>
          <w:szCs w:val="24"/>
        </w:rPr>
      </w:pPr>
      <w:r w:rsidRPr="00EF0DCD">
        <w:rPr>
          <w:sz w:val="24"/>
          <w:szCs w:val="24"/>
        </w:rPr>
        <w:t xml:space="preserve">Ja </w:t>
      </w:r>
      <w:r w:rsidR="00FC683B">
        <w:rPr>
          <w:sz w:val="24"/>
          <w:szCs w:val="24"/>
        </w:rPr>
        <w:t>L</w:t>
      </w:r>
      <w:r w:rsidRPr="00EF0DCD">
        <w:rPr>
          <w:sz w:val="24"/>
          <w:szCs w:val="24"/>
        </w:rPr>
        <w:t xml:space="preserve">īguma </w:t>
      </w:r>
      <w:r w:rsidR="00FC683B">
        <w:rPr>
          <w:sz w:val="24"/>
          <w:szCs w:val="24"/>
        </w:rPr>
        <w:t>7</w:t>
      </w:r>
      <w:r w:rsidRPr="00EF0DCD">
        <w:rPr>
          <w:sz w:val="24"/>
          <w:szCs w:val="24"/>
        </w:rPr>
        <w:t>.1.punktā minētie apstākļi turpinās ilgāk kā 2 (divus) mēnešus, jebkura Puse ir tiesīga at</w:t>
      </w:r>
      <w:r w:rsidR="000F7FF1">
        <w:rPr>
          <w:sz w:val="24"/>
          <w:szCs w:val="24"/>
        </w:rPr>
        <w:t>kāptie</w:t>
      </w:r>
      <w:r w:rsidRPr="00EF0DCD">
        <w:rPr>
          <w:sz w:val="24"/>
          <w:szCs w:val="24"/>
        </w:rPr>
        <w:t xml:space="preserve">s no </w:t>
      </w:r>
      <w:r w:rsidR="000F7FF1">
        <w:rPr>
          <w:sz w:val="24"/>
          <w:szCs w:val="24"/>
        </w:rPr>
        <w:t>L</w:t>
      </w:r>
      <w:r w:rsidRPr="00EF0DCD">
        <w:rPr>
          <w:sz w:val="24"/>
          <w:szCs w:val="24"/>
        </w:rPr>
        <w:t>īgum</w:t>
      </w:r>
      <w:r w:rsidR="000F7FF1">
        <w:rPr>
          <w:sz w:val="24"/>
          <w:szCs w:val="24"/>
        </w:rPr>
        <w:t>a</w:t>
      </w:r>
      <w:r w:rsidRPr="00EF0DCD">
        <w:rPr>
          <w:sz w:val="24"/>
          <w:szCs w:val="24"/>
        </w:rPr>
        <w:t xml:space="preserve">, un neviena no Pusēm nav tiesīga </w:t>
      </w:r>
      <w:r w:rsidR="000F7FF1">
        <w:rPr>
          <w:sz w:val="24"/>
          <w:szCs w:val="24"/>
        </w:rPr>
        <w:t>pie</w:t>
      </w:r>
      <w:r w:rsidRPr="00EF0DCD">
        <w:rPr>
          <w:sz w:val="24"/>
          <w:szCs w:val="24"/>
        </w:rPr>
        <w:t xml:space="preserve">prasīt zaudējuma atlīdzināšanu. </w:t>
      </w:r>
    </w:p>
    <w:p w14:paraId="1243DF12" w14:textId="13AB2F09" w:rsidR="00771A19" w:rsidRPr="00EF0DCD" w:rsidRDefault="00771A19" w:rsidP="000F7FF1">
      <w:pPr>
        <w:widowControl w:val="0"/>
        <w:numPr>
          <w:ilvl w:val="1"/>
          <w:numId w:val="19"/>
        </w:numPr>
        <w:tabs>
          <w:tab w:val="left" w:pos="993"/>
          <w:tab w:val="left" w:pos="1560"/>
        </w:tabs>
        <w:autoSpaceDE w:val="0"/>
        <w:autoSpaceDN w:val="0"/>
        <w:adjustRightInd w:val="0"/>
        <w:ind w:left="567" w:right="-755" w:firstLine="567"/>
        <w:jc w:val="both"/>
        <w:rPr>
          <w:sz w:val="24"/>
          <w:szCs w:val="24"/>
        </w:rPr>
      </w:pPr>
      <w:r w:rsidRPr="00EF0DCD">
        <w:rPr>
          <w:sz w:val="24"/>
          <w:szCs w:val="24"/>
        </w:rPr>
        <w:t>Pusēm ir pienākums vienoties par rīcību, lai mazināt</w:t>
      </w:r>
      <w:r w:rsidR="000F7FF1">
        <w:rPr>
          <w:sz w:val="24"/>
          <w:szCs w:val="24"/>
        </w:rPr>
        <w:t>u nepārvaramas varas</w:t>
      </w:r>
      <w:r w:rsidRPr="00EF0DCD">
        <w:rPr>
          <w:sz w:val="24"/>
          <w:szCs w:val="24"/>
        </w:rPr>
        <w:t xml:space="preserve"> apstākļu rezultātā radītās nelabvēlīgās sekas. </w:t>
      </w:r>
    </w:p>
    <w:p w14:paraId="24A21676" w14:textId="77777777" w:rsidR="000F7FF1" w:rsidRPr="00EF0DCD" w:rsidRDefault="000F7FF1" w:rsidP="000F7FF1">
      <w:pPr>
        <w:widowControl w:val="0"/>
        <w:numPr>
          <w:ilvl w:val="0"/>
          <w:numId w:val="19"/>
        </w:numPr>
        <w:tabs>
          <w:tab w:val="left" w:pos="426"/>
          <w:tab w:val="left" w:pos="851"/>
        </w:tabs>
        <w:autoSpaceDE w:val="0"/>
        <w:autoSpaceDN w:val="0"/>
        <w:adjustRightInd w:val="0"/>
        <w:ind w:left="567" w:right="-755" w:firstLine="0"/>
        <w:jc w:val="center"/>
        <w:rPr>
          <w:b/>
          <w:bCs/>
          <w:sz w:val="24"/>
          <w:szCs w:val="24"/>
        </w:rPr>
      </w:pPr>
      <w:r w:rsidRPr="00EF0DCD">
        <w:rPr>
          <w:b/>
          <w:bCs/>
          <w:sz w:val="24"/>
          <w:szCs w:val="24"/>
        </w:rPr>
        <w:t>Citi noteikumi</w:t>
      </w:r>
    </w:p>
    <w:p w14:paraId="4D5D19F1" w14:textId="6DDF90C8" w:rsidR="00771A19" w:rsidRPr="00EF0DCD" w:rsidRDefault="00771A19" w:rsidP="000F7FF1">
      <w:pPr>
        <w:widowControl w:val="0"/>
        <w:numPr>
          <w:ilvl w:val="1"/>
          <w:numId w:val="19"/>
        </w:numPr>
        <w:tabs>
          <w:tab w:val="left" w:pos="993"/>
          <w:tab w:val="left" w:pos="1560"/>
        </w:tabs>
        <w:autoSpaceDE w:val="0"/>
        <w:autoSpaceDN w:val="0"/>
        <w:adjustRightInd w:val="0"/>
        <w:ind w:left="567" w:right="-755" w:firstLine="567"/>
        <w:jc w:val="both"/>
        <w:rPr>
          <w:sz w:val="24"/>
          <w:szCs w:val="24"/>
        </w:rPr>
      </w:pPr>
      <w:r w:rsidRPr="00EF0DCD">
        <w:rPr>
          <w:sz w:val="24"/>
          <w:szCs w:val="24"/>
        </w:rPr>
        <w:t xml:space="preserve">Visus jautājumus, kas nav atrunāti </w:t>
      </w:r>
      <w:r w:rsidR="000F7FF1">
        <w:rPr>
          <w:sz w:val="24"/>
          <w:szCs w:val="24"/>
        </w:rPr>
        <w:t>L</w:t>
      </w:r>
      <w:r w:rsidRPr="00EF0DCD">
        <w:rPr>
          <w:sz w:val="24"/>
          <w:szCs w:val="24"/>
        </w:rPr>
        <w:t>īgumā, Puses risina, savstarpēji vienojoties, ievērojot spēkā esošo Latvijas Republikas normatīv</w:t>
      </w:r>
      <w:r w:rsidR="000F7FF1">
        <w:rPr>
          <w:sz w:val="24"/>
          <w:szCs w:val="24"/>
        </w:rPr>
        <w:t>o</w:t>
      </w:r>
      <w:r w:rsidRPr="00EF0DCD">
        <w:rPr>
          <w:sz w:val="24"/>
          <w:szCs w:val="24"/>
        </w:rPr>
        <w:t xml:space="preserve"> aktu prasības.</w:t>
      </w:r>
    </w:p>
    <w:p w14:paraId="07B8FFCE" w14:textId="77777777" w:rsidR="00771A19" w:rsidRPr="00EF0DCD" w:rsidRDefault="00771A19" w:rsidP="000F7FF1">
      <w:pPr>
        <w:widowControl w:val="0"/>
        <w:numPr>
          <w:ilvl w:val="1"/>
          <w:numId w:val="19"/>
        </w:numPr>
        <w:tabs>
          <w:tab w:val="left" w:pos="993"/>
          <w:tab w:val="left" w:pos="1080"/>
          <w:tab w:val="left" w:pos="1560"/>
        </w:tabs>
        <w:autoSpaceDE w:val="0"/>
        <w:autoSpaceDN w:val="0"/>
        <w:adjustRightInd w:val="0"/>
        <w:ind w:left="567" w:right="-755" w:firstLine="567"/>
        <w:jc w:val="both"/>
        <w:rPr>
          <w:spacing w:val="-4"/>
          <w:sz w:val="24"/>
          <w:szCs w:val="24"/>
        </w:rPr>
      </w:pPr>
      <w:r w:rsidRPr="00EF0DCD">
        <w:rPr>
          <w:spacing w:val="-4"/>
          <w:sz w:val="24"/>
          <w:szCs w:val="24"/>
        </w:rPr>
        <w:t xml:space="preserve"> Pušu strīdi tiek izskatīti savstarpēji vienojoties, bet, ja vienošanās netiek panākta – tiesā Latvijas Republikas spēkā esošajos normatīvajos aktos noteiktajā kārtībā.</w:t>
      </w:r>
    </w:p>
    <w:p w14:paraId="5F3A3FBA" w14:textId="068EB0BD" w:rsidR="00771A19" w:rsidRPr="00EF0DCD" w:rsidRDefault="00771A19" w:rsidP="000F7FF1">
      <w:pPr>
        <w:widowControl w:val="0"/>
        <w:numPr>
          <w:ilvl w:val="1"/>
          <w:numId w:val="19"/>
        </w:numPr>
        <w:tabs>
          <w:tab w:val="left" w:pos="993"/>
          <w:tab w:val="left" w:pos="1080"/>
          <w:tab w:val="left" w:pos="1134"/>
          <w:tab w:val="left" w:pos="1560"/>
        </w:tabs>
        <w:autoSpaceDE w:val="0"/>
        <w:autoSpaceDN w:val="0"/>
        <w:adjustRightInd w:val="0"/>
        <w:ind w:left="567" w:right="-755" w:firstLine="567"/>
        <w:jc w:val="both"/>
        <w:rPr>
          <w:spacing w:val="-4"/>
          <w:sz w:val="24"/>
          <w:szCs w:val="24"/>
        </w:rPr>
      </w:pPr>
      <w:r w:rsidRPr="00EF0DCD">
        <w:rPr>
          <w:spacing w:val="-4"/>
          <w:sz w:val="24"/>
          <w:szCs w:val="24"/>
        </w:rPr>
        <w:t xml:space="preserve">Pušu rekvizītu, vai kādas citas informācijas, kas var ietekmēt </w:t>
      </w:r>
      <w:r w:rsidR="000F7FF1">
        <w:rPr>
          <w:spacing w:val="-4"/>
          <w:sz w:val="24"/>
          <w:szCs w:val="24"/>
        </w:rPr>
        <w:t>L</w:t>
      </w:r>
      <w:r w:rsidRPr="00EF0DCD">
        <w:rPr>
          <w:spacing w:val="-4"/>
          <w:sz w:val="24"/>
          <w:szCs w:val="24"/>
        </w:rPr>
        <w:t xml:space="preserve">īgumā </w:t>
      </w:r>
      <w:r w:rsidR="000F7FF1">
        <w:rPr>
          <w:spacing w:val="-4"/>
          <w:sz w:val="24"/>
          <w:szCs w:val="24"/>
        </w:rPr>
        <w:t>noteik</w:t>
      </w:r>
      <w:r w:rsidRPr="00EF0DCD">
        <w:rPr>
          <w:spacing w:val="-4"/>
          <w:sz w:val="24"/>
          <w:szCs w:val="24"/>
        </w:rPr>
        <w:t>to saistību izpildi, izmaiņ</w:t>
      </w:r>
      <w:r w:rsidR="000F7FF1">
        <w:rPr>
          <w:spacing w:val="-4"/>
          <w:sz w:val="24"/>
          <w:szCs w:val="24"/>
        </w:rPr>
        <w:t>as</w:t>
      </w:r>
      <w:r w:rsidRPr="00EF0DCD">
        <w:rPr>
          <w:spacing w:val="-4"/>
          <w:sz w:val="24"/>
          <w:szCs w:val="24"/>
        </w:rPr>
        <w:t xml:space="preserve"> gadījumā attiecīgai Pusei 3 (tr</w:t>
      </w:r>
      <w:r w:rsidR="000F7FF1">
        <w:rPr>
          <w:spacing w:val="-4"/>
          <w:sz w:val="24"/>
          <w:szCs w:val="24"/>
        </w:rPr>
        <w:t>iju</w:t>
      </w:r>
      <w:r w:rsidRPr="00EF0DCD">
        <w:rPr>
          <w:spacing w:val="-4"/>
          <w:sz w:val="24"/>
          <w:szCs w:val="24"/>
        </w:rPr>
        <w:t xml:space="preserve">) darba dienu laikā </w:t>
      </w:r>
      <w:proofErr w:type="spellStart"/>
      <w:r w:rsidRPr="00EF0DCD">
        <w:rPr>
          <w:spacing w:val="-4"/>
          <w:sz w:val="24"/>
          <w:szCs w:val="24"/>
        </w:rPr>
        <w:t>rakstveidā</w:t>
      </w:r>
      <w:proofErr w:type="spellEnd"/>
      <w:r w:rsidRPr="00EF0DCD">
        <w:rPr>
          <w:spacing w:val="-4"/>
          <w:sz w:val="24"/>
          <w:szCs w:val="24"/>
        </w:rPr>
        <w:t xml:space="preserve"> jāpaziņo otrai Pusei par notikušām izmaiņām.</w:t>
      </w:r>
    </w:p>
    <w:p w14:paraId="33C1DE28" w14:textId="06089ED4" w:rsidR="000F7FF1" w:rsidRPr="000F7FF1" w:rsidRDefault="000F7FF1" w:rsidP="000F7FF1">
      <w:pPr>
        <w:widowControl w:val="0"/>
        <w:numPr>
          <w:ilvl w:val="1"/>
          <w:numId w:val="19"/>
        </w:numPr>
        <w:tabs>
          <w:tab w:val="left" w:pos="993"/>
          <w:tab w:val="left" w:pos="1080"/>
          <w:tab w:val="left" w:pos="1560"/>
        </w:tabs>
        <w:autoSpaceDE w:val="0"/>
        <w:autoSpaceDN w:val="0"/>
        <w:adjustRightInd w:val="0"/>
        <w:ind w:left="567" w:right="-755" w:firstLine="567"/>
        <w:jc w:val="both"/>
        <w:rPr>
          <w:bCs/>
          <w:sz w:val="24"/>
          <w:szCs w:val="24"/>
        </w:rPr>
      </w:pPr>
      <w:r w:rsidRPr="000F7FF1">
        <w:rPr>
          <w:sz w:val="24"/>
          <w:szCs w:val="24"/>
        </w:rPr>
        <w:t>Pasūtītāja atbildīgā persona Līguma saistību izpildes organizēšan</w:t>
      </w:r>
      <w:r w:rsidR="004312F9">
        <w:rPr>
          <w:sz w:val="24"/>
          <w:szCs w:val="24"/>
        </w:rPr>
        <w:t>ai</w:t>
      </w:r>
      <w:r w:rsidRPr="000F7FF1">
        <w:rPr>
          <w:sz w:val="24"/>
          <w:szCs w:val="24"/>
        </w:rPr>
        <w:t xml:space="preserve"> – </w:t>
      </w:r>
      <w:r w:rsidR="00825C01">
        <w:rPr>
          <w:sz w:val="24"/>
          <w:szCs w:val="24"/>
        </w:rPr>
        <w:t>_____________</w:t>
      </w:r>
      <w:r w:rsidR="00A741AF">
        <w:rPr>
          <w:sz w:val="24"/>
          <w:szCs w:val="24"/>
        </w:rPr>
        <w:t>,</w:t>
      </w:r>
      <w:r w:rsidR="00A741AF" w:rsidRPr="00A741AF">
        <w:t xml:space="preserve"> </w:t>
      </w:r>
      <w:r w:rsidR="00A741AF" w:rsidRPr="00A741AF">
        <w:rPr>
          <w:sz w:val="24"/>
          <w:szCs w:val="24"/>
        </w:rPr>
        <w:t>t</w:t>
      </w:r>
      <w:r w:rsidR="00A741AF">
        <w:rPr>
          <w:sz w:val="24"/>
          <w:szCs w:val="24"/>
        </w:rPr>
        <w:t xml:space="preserve">ālrunis: </w:t>
      </w:r>
      <w:r w:rsidR="00825C01">
        <w:rPr>
          <w:sz w:val="24"/>
          <w:szCs w:val="24"/>
        </w:rPr>
        <w:t>_____________</w:t>
      </w:r>
      <w:r w:rsidR="00A741AF">
        <w:rPr>
          <w:sz w:val="24"/>
          <w:szCs w:val="24"/>
        </w:rPr>
        <w:t>, e-pasts</w:t>
      </w:r>
      <w:r w:rsidR="00825C01">
        <w:rPr>
          <w:sz w:val="24"/>
          <w:szCs w:val="24"/>
        </w:rPr>
        <w:t>: _____________.</w:t>
      </w:r>
    </w:p>
    <w:p w14:paraId="223B87F4" w14:textId="13C4EB55" w:rsidR="000F7FF1" w:rsidRPr="000F7FF1" w:rsidRDefault="000F7FF1" w:rsidP="000F7FF1">
      <w:pPr>
        <w:pStyle w:val="Sarakstarindkopa"/>
        <w:widowControl w:val="0"/>
        <w:numPr>
          <w:ilvl w:val="1"/>
          <w:numId w:val="19"/>
        </w:numPr>
        <w:tabs>
          <w:tab w:val="left" w:pos="1080"/>
          <w:tab w:val="left" w:pos="1560"/>
        </w:tabs>
        <w:autoSpaceDE w:val="0"/>
        <w:autoSpaceDN w:val="0"/>
        <w:adjustRightInd w:val="0"/>
        <w:ind w:left="567" w:right="-755" w:firstLine="567"/>
        <w:jc w:val="both"/>
        <w:rPr>
          <w:bCs/>
          <w:sz w:val="24"/>
          <w:szCs w:val="24"/>
        </w:rPr>
      </w:pPr>
      <w:r w:rsidRPr="000F7FF1">
        <w:rPr>
          <w:sz w:val="24"/>
          <w:szCs w:val="24"/>
        </w:rPr>
        <w:t xml:space="preserve">Pasūtītāja pārstāvim ir tiesības risināt visus ar Līguma izpildi saistītos operatīvos jautājumus, organizēt un kontrolēt Līguma izpildes gaitu, tai skaitā, bet ne tikai, veikt komunikāciju ar Piegādātāju, pieprasīt no Piegādātāja informāciju, sniegt informāciju Piegādātājam, nodrošināt ar Līgumu saistītās dokumentācijas nodošanu – pieņemšanu, organizēt Preces pieņemšanu, dot norādījumus par Preces piegādi, kā arī veikt citas darbības, kas saistītas ar pienācīgu </w:t>
      </w:r>
      <w:r w:rsidR="004312F9">
        <w:rPr>
          <w:sz w:val="24"/>
          <w:szCs w:val="24"/>
        </w:rPr>
        <w:t>L</w:t>
      </w:r>
      <w:r w:rsidRPr="000F7FF1">
        <w:rPr>
          <w:sz w:val="24"/>
          <w:szCs w:val="24"/>
        </w:rPr>
        <w:t>īgumā paredzēto saistību izpildi.</w:t>
      </w:r>
    </w:p>
    <w:p w14:paraId="176B3205" w14:textId="30EA640D" w:rsidR="004312F9" w:rsidRPr="00EF0DCD" w:rsidRDefault="004312F9" w:rsidP="004312F9">
      <w:pPr>
        <w:widowControl w:val="0"/>
        <w:numPr>
          <w:ilvl w:val="1"/>
          <w:numId w:val="19"/>
        </w:numPr>
        <w:tabs>
          <w:tab w:val="left" w:pos="993"/>
          <w:tab w:val="left" w:pos="1080"/>
          <w:tab w:val="left" w:pos="1560"/>
        </w:tabs>
        <w:autoSpaceDE w:val="0"/>
        <w:autoSpaceDN w:val="0"/>
        <w:adjustRightInd w:val="0"/>
        <w:ind w:left="567" w:right="-755" w:firstLine="567"/>
        <w:jc w:val="both"/>
        <w:rPr>
          <w:bCs/>
          <w:sz w:val="24"/>
          <w:szCs w:val="24"/>
        </w:rPr>
      </w:pPr>
      <w:r w:rsidRPr="00EF0DCD">
        <w:rPr>
          <w:sz w:val="24"/>
          <w:szCs w:val="24"/>
        </w:rPr>
        <w:t>Piegādātāj</w:t>
      </w:r>
      <w:r>
        <w:rPr>
          <w:sz w:val="24"/>
          <w:szCs w:val="24"/>
        </w:rPr>
        <w:t>a</w:t>
      </w:r>
      <w:r w:rsidRPr="00EF0DCD">
        <w:rPr>
          <w:sz w:val="24"/>
          <w:szCs w:val="24"/>
        </w:rPr>
        <w:t xml:space="preserve"> atbildīg</w:t>
      </w:r>
      <w:r>
        <w:rPr>
          <w:sz w:val="24"/>
          <w:szCs w:val="24"/>
        </w:rPr>
        <w:t>ā persona</w:t>
      </w:r>
      <w:r w:rsidRPr="00EF0DCD">
        <w:rPr>
          <w:sz w:val="24"/>
          <w:szCs w:val="24"/>
        </w:rPr>
        <w:t xml:space="preserve"> </w:t>
      </w:r>
      <w:r>
        <w:rPr>
          <w:sz w:val="24"/>
          <w:szCs w:val="24"/>
        </w:rPr>
        <w:t>L</w:t>
      </w:r>
      <w:r w:rsidRPr="00EF0DCD">
        <w:rPr>
          <w:sz w:val="24"/>
          <w:szCs w:val="24"/>
        </w:rPr>
        <w:t>īguma saistību izpildes organizēšanai un nodrošināšanai</w:t>
      </w:r>
      <w:r>
        <w:rPr>
          <w:sz w:val="24"/>
          <w:szCs w:val="24"/>
        </w:rPr>
        <w:t xml:space="preserve"> </w:t>
      </w:r>
      <w:r w:rsidRPr="000F7FF1">
        <w:rPr>
          <w:sz w:val="24"/>
          <w:szCs w:val="24"/>
        </w:rPr>
        <w:t xml:space="preserve">– </w:t>
      </w:r>
      <w:r w:rsidRPr="00EF0DCD">
        <w:rPr>
          <w:sz w:val="24"/>
          <w:szCs w:val="24"/>
        </w:rPr>
        <w:t xml:space="preserve"> </w:t>
      </w:r>
      <w:r w:rsidR="00825C01">
        <w:rPr>
          <w:sz w:val="24"/>
          <w:szCs w:val="24"/>
        </w:rPr>
        <w:t>__________</w:t>
      </w:r>
      <w:r w:rsidR="00116C7C">
        <w:rPr>
          <w:sz w:val="24"/>
          <w:szCs w:val="24"/>
        </w:rPr>
        <w:t xml:space="preserve">, tālrunis: </w:t>
      </w:r>
      <w:r w:rsidR="00825C01">
        <w:rPr>
          <w:sz w:val="24"/>
          <w:szCs w:val="24"/>
        </w:rPr>
        <w:t>___________</w:t>
      </w:r>
      <w:r w:rsidR="00116C7C">
        <w:rPr>
          <w:sz w:val="24"/>
          <w:szCs w:val="24"/>
        </w:rPr>
        <w:t>, e-pasts:</w:t>
      </w:r>
      <w:r w:rsidR="00825C01">
        <w:rPr>
          <w:sz w:val="24"/>
          <w:szCs w:val="24"/>
        </w:rPr>
        <w:t>____________</w:t>
      </w:r>
      <w:r>
        <w:rPr>
          <w:sz w:val="24"/>
          <w:szCs w:val="24"/>
        </w:rPr>
        <w:t>.</w:t>
      </w:r>
    </w:p>
    <w:p w14:paraId="066ABB1E" w14:textId="2E33BA69" w:rsidR="004312F9" w:rsidRPr="00EF0DCD" w:rsidRDefault="004312F9" w:rsidP="004312F9">
      <w:pPr>
        <w:widowControl w:val="0"/>
        <w:numPr>
          <w:ilvl w:val="1"/>
          <w:numId w:val="19"/>
        </w:numPr>
        <w:tabs>
          <w:tab w:val="left" w:pos="993"/>
          <w:tab w:val="left" w:pos="1080"/>
          <w:tab w:val="left" w:pos="1560"/>
        </w:tabs>
        <w:autoSpaceDE w:val="0"/>
        <w:autoSpaceDN w:val="0"/>
        <w:adjustRightInd w:val="0"/>
        <w:ind w:left="567" w:right="-755" w:firstLine="567"/>
        <w:jc w:val="both"/>
        <w:rPr>
          <w:bCs/>
          <w:sz w:val="24"/>
          <w:szCs w:val="24"/>
        </w:rPr>
      </w:pPr>
      <w:r w:rsidRPr="00EF0DCD">
        <w:rPr>
          <w:sz w:val="24"/>
          <w:szCs w:val="24"/>
        </w:rPr>
        <w:t>Pušu pārstāvji ir atbildīgi par Puses saistību izpildes nodrošināšanu, tai skaitā, par Preces pieņemšan</w:t>
      </w:r>
      <w:r>
        <w:rPr>
          <w:sz w:val="24"/>
          <w:szCs w:val="24"/>
        </w:rPr>
        <w:t>u – nodošanu,</w:t>
      </w:r>
      <w:r w:rsidRPr="00EF0DCD">
        <w:rPr>
          <w:sz w:val="24"/>
          <w:szCs w:val="24"/>
        </w:rPr>
        <w:t xml:space="preserve"> savlaicīgu rēķinu iesniegšanu un pieņemšanu, apstiprināšanu un nodošanu apmaksai.</w:t>
      </w:r>
    </w:p>
    <w:p w14:paraId="47992472" w14:textId="472DAB86" w:rsidR="004312F9" w:rsidRDefault="004312F9" w:rsidP="004312F9">
      <w:pPr>
        <w:numPr>
          <w:ilvl w:val="1"/>
          <w:numId w:val="19"/>
        </w:numPr>
        <w:tabs>
          <w:tab w:val="left" w:pos="993"/>
          <w:tab w:val="left" w:pos="1134"/>
          <w:tab w:val="left" w:pos="1560"/>
        </w:tabs>
        <w:ind w:left="567" w:right="-755" w:firstLine="567"/>
        <w:jc w:val="both"/>
        <w:rPr>
          <w:sz w:val="24"/>
          <w:szCs w:val="24"/>
        </w:rPr>
      </w:pPr>
      <w:r w:rsidRPr="00EF0DCD">
        <w:rPr>
          <w:sz w:val="24"/>
          <w:szCs w:val="24"/>
        </w:rPr>
        <w:t xml:space="preserve">Katrai no Pusēm ir tiesības apstrādāt no otras Puses iegūtos fizisko personu datus tikai ar mērķi nodrošināt </w:t>
      </w:r>
      <w:r>
        <w:rPr>
          <w:sz w:val="24"/>
          <w:szCs w:val="24"/>
        </w:rPr>
        <w:t>L</w:t>
      </w:r>
      <w:r w:rsidRPr="00EF0DCD">
        <w:rPr>
          <w:sz w:val="24"/>
          <w:szCs w:val="24"/>
        </w:rPr>
        <w:t xml:space="preserve">īguma saistību izpildi, ievērojot normatīvajos aktos noteiktās prasības šādu datu apstrādei un aizsardzībai </w:t>
      </w:r>
      <w:r>
        <w:rPr>
          <w:sz w:val="24"/>
          <w:szCs w:val="24"/>
        </w:rPr>
        <w:t>L</w:t>
      </w:r>
      <w:r w:rsidRPr="00EF0DCD">
        <w:rPr>
          <w:sz w:val="24"/>
          <w:szCs w:val="24"/>
        </w:rPr>
        <w:t xml:space="preserve">īguma spēkā esamības laikā. Katras Puses pārstāvis, kurš nodod otrai Pusei fizisko personu datus apstrādei, ir atbildīgs par to, lai personas datu apstrādei pastāv atbilstošs tiesiskais pamats. Puses apņemas nenodot tālāk trešajām personām iegūtos fizisko personu datus, izņemot gadījumus, kad normatīvie akti paredz šādu datu nodošanu. Katra Puse apņemas nodrošināt spēkā esošajiem normatīvajiem aktiem atbilstošu aizsardzības līmeni otras Puses iesniegtajiem fizisko personu datiem. Katra Puse ir tiesīga apstrādāt no otras Puses </w:t>
      </w:r>
      <w:r>
        <w:rPr>
          <w:sz w:val="24"/>
          <w:szCs w:val="24"/>
        </w:rPr>
        <w:t>L</w:t>
      </w:r>
      <w:r w:rsidRPr="00EF0DCD">
        <w:rPr>
          <w:sz w:val="24"/>
          <w:szCs w:val="24"/>
        </w:rPr>
        <w:t xml:space="preserve">īguma ietvaros iegūtos fizisko personu datus tikai </w:t>
      </w:r>
      <w:r>
        <w:rPr>
          <w:sz w:val="24"/>
          <w:szCs w:val="24"/>
        </w:rPr>
        <w:t>L</w:t>
      </w:r>
      <w:r w:rsidRPr="00EF0DCD">
        <w:rPr>
          <w:sz w:val="24"/>
          <w:szCs w:val="24"/>
        </w:rPr>
        <w:t>īguma spēkā esamības laikā.</w:t>
      </w:r>
    </w:p>
    <w:p w14:paraId="4C7F6C81" w14:textId="7D0E4BD5" w:rsidR="00771A19" w:rsidRPr="00EF0DCD" w:rsidRDefault="004312F9" w:rsidP="004312F9">
      <w:pPr>
        <w:widowControl w:val="0"/>
        <w:numPr>
          <w:ilvl w:val="1"/>
          <w:numId w:val="19"/>
        </w:numPr>
        <w:tabs>
          <w:tab w:val="left" w:pos="1134"/>
          <w:tab w:val="left" w:pos="1560"/>
        </w:tabs>
        <w:autoSpaceDE w:val="0"/>
        <w:autoSpaceDN w:val="0"/>
        <w:adjustRightInd w:val="0"/>
        <w:ind w:left="567" w:right="-755" w:firstLine="567"/>
        <w:jc w:val="both"/>
        <w:rPr>
          <w:sz w:val="24"/>
          <w:szCs w:val="24"/>
        </w:rPr>
      </w:pPr>
      <w:r>
        <w:rPr>
          <w:sz w:val="24"/>
          <w:szCs w:val="24"/>
        </w:rPr>
        <w:t>L</w:t>
      </w:r>
      <w:r w:rsidR="00771A19" w:rsidRPr="00EF0DCD">
        <w:rPr>
          <w:sz w:val="24"/>
          <w:szCs w:val="24"/>
        </w:rPr>
        <w:t xml:space="preserve">īgums </w:t>
      </w:r>
      <w:r>
        <w:rPr>
          <w:sz w:val="24"/>
          <w:szCs w:val="24"/>
        </w:rPr>
        <w:t>i</w:t>
      </w:r>
      <w:r w:rsidR="00771A19" w:rsidRPr="00EF0DCD">
        <w:rPr>
          <w:sz w:val="24"/>
          <w:szCs w:val="24"/>
        </w:rPr>
        <w:t xml:space="preserve">r sastādīts latviešu valodā uz </w:t>
      </w:r>
      <w:r w:rsidR="00BF6E3F">
        <w:rPr>
          <w:sz w:val="24"/>
          <w:szCs w:val="24"/>
        </w:rPr>
        <w:t>_</w:t>
      </w:r>
      <w:r w:rsidR="00771A19" w:rsidRPr="00184886">
        <w:rPr>
          <w:sz w:val="24"/>
          <w:szCs w:val="24"/>
        </w:rPr>
        <w:t xml:space="preserve"> (</w:t>
      </w:r>
      <w:r w:rsidR="00BF6E3F">
        <w:rPr>
          <w:sz w:val="24"/>
          <w:szCs w:val="24"/>
        </w:rPr>
        <w:t>_____</w:t>
      </w:r>
      <w:r w:rsidR="00771A19" w:rsidRPr="00184886">
        <w:rPr>
          <w:sz w:val="24"/>
          <w:szCs w:val="24"/>
        </w:rPr>
        <w:t>)</w:t>
      </w:r>
      <w:r w:rsidR="00771A19" w:rsidRPr="00EF0DCD">
        <w:rPr>
          <w:sz w:val="24"/>
          <w:szCs w:val="24"/>
        </w:rPr>
        <w:t xml:space="preserve"> lapām. </w:t>
      </w:r>
      <w:r w:rsidR="00184886">
        <w:rPr>
          <w:sz w:val="24"/>
          <w:szCs w:val="24"/>
        </w:rPr>
        <w:t>L</w:t>
      </w:r>
      <w:r w:rsidR="00771A19" w:rsidRPr="00EF0DCD">
        <w:rPr>
          <w:sz w:val="24"/>
          <w:szCs w:val="24"/>
        </w:rPr>
        <w:t xml:space="preserve">īgums ir parakstīts, izmantojot drošus elektroniskos parakstus, kas satur laika zīmogus. </w:t>
      </w:r>
      <w:r w:rsidR="00184886">
        <w:rPr>
          <w:sz w:val="24"/>
          <w:szCs w:val="24"/>
        </w:rPr>
        <w:t xml:space="preserve">Līguma noslēgšanas datums ir pēdējām elektroniskajam parakstam pievienotā laika zīmoga datums. Katras Puses rīcībā ir </w:t>
      </w:r>
      <w:r w:rsidR="00184886">
        <w:rPr>
          <w:sz w:val="24"/>
          <w:szCs w:val="24"/>
        </w:rPr>
        <w:lastRenderedPageBreak/>
        <w:t>abpusēji e</w:t>
      </w:r>
      <w:r w:rsidR="00771A19" w:rsidRPr="00EF0DCD">
        <w:rPr>
          <w:sz w:val="24"/>
          <w:szCs w:val="24"/>
        </w:rPr>
        <w:t xml:space="preserve">lektroniski </w:t>
      </w:r>
      <w:r w:rsidR="00184886">
        <w:rPr>
          <w:sz w:val="24"/>
          <w:szCs w:val="24"/>
        </w:rPr>
        <w:t>parakstīts Līgums</w:t>
      </w:r>
      <w:r w:rsidR="00771A19" w:rsidRPr="00EF0DCD">
        <w:rPr>
          <w:sz w:val="24"/>
          <w:szCs w:val="24"/>
        </w:rPr>
        <w:t>.</w:t>
      </w:r>
    </w:p>
    <w:p w14:paraId="23D6DB1E" w14:textId="7AEE84A6" w:rsidR="002C6A28" w:rsidRPr="002C6A28" w:rsidRDefault="006E0645" w:rsidP="00825C01">
      <w:pPr>
        <w:pStyle w:val="Sarakstarindkopa"/>
        <w:widowControl w:val="0"/>
        <w:numPr>
          <w:ilvl w:val="1"/>
          <w:numId w:val="19"/>
        </w:numPr>
        <w:tabs>
          <w:tab w:val="left" w:pos="1134"/>
          <w:tab w:val="left" w:pos="1701"/>
        </w:tabs>
        <w:autoSpaceDE w:val="0"/>
        <w:autoSpaceDN w:val="0"/>
        <w:adjustRightInd w:val="0"/>
        <w:spacing w:after="120"/>
        <w:ind w:left="567" w:right="-755" w:firstLine="567"/>
        <w:rPr>
          <w:b/>
          <w:sz w:val="24"/>
          <w:szCs w:val="24"/>
        </w:rPr>
      </w:pPr>
      <w:r w:rsidRPr="002C6A28">
        <w:rPr>
          <w:sz w:val="24"/>
          <w:szCs w:val="24"/>
        </w:rPr>
        <w:t xml:space="preserve">Līgumam ir </w:t>
      </w:r>
      <w:r w:rsidR="00825C01">
        <w:rPr>
          <w:sz w:val="24"/>
          <w:szCs w:val="24"/>
        </w:rPr>
        <w:t>_</w:t>
      </w:r>
      <w:r w:rsidRPr="002C6A28">
        <w:rPr>
          <w:sz w:val="24"/>
          <w:szCs w:val="24"/>
        </w:rPr>
        <w:t xml:space="preserve"> (</w:t>
      </w:r>
      <w:r w:rsidR="00825C01">
        <w:rPr>
          <w:sz w:val="24"/>
          <w:szCs w:val="24"/>
        </w:rPr>
        <w:t>___</w:t>
      </w:r>
      <w:r w:rsidRPr="002C6A28">
        <w:rPr>
          <w:sz w:val="24"/>
          <w:szCs w:val="24"/>
        </w:rPr>
        <w:t>) pielikumi –</w:t>
      </w:r>
    </w:p>
    <w:p w14:paraId="289CD53A" w14:textId="77777777" w:rsidR="002C6A28" w:rsidRDefault="002C6A28" w:rsidP="002C6A28">
      <w:pPr>
        <w:pStyle w:val="Sarakstarindkopa"/>
        <w:widowControl w:val="0"/>
        <w:tabs>
          <w:tab w:val="left" w:pos="1134"/>
          <w:tab w:val="left" w:pos="1701"/>
        </w:tabs>
        <w:autoSpaceDE w:val="0"/>
        <w:autoSpaceDN w:val="0"/>
        <w:adjustRightInd w:val="0"/>
        <w:spacing w:after="120"/>
        <w:ind w:left="1134" w:right="-755"/>
        <w:rPr>
          <w:sz w:val="24"/>
          <w:szCs w:val="24"/>
        </w:rPr>
      </w:pPr>
    </w:p>
    <w:p w14:paraId="0317FB0A" w14:textId="450CFDD3" w:rsidR="00771A19" w:rsidRPr="002C6A28" w:rsidRDefault="00771A19" w:rsidP="002C6A28">
      <w:pPr>
        <w:pStyle w:val="Sarakstarindkopa"/>
        <w:widowControl w:val="0"/>
        <w:tabs>
          <w:tab w:val="left" w:pos="1134"/>
          <w:tab w:val="left" w:pos="1701"/>
        </w:tabs>
        <w:autoSpaceDE w:val="0"/>
        <w:autoSpaceDN w:val="0"/>
        <w:adjustRightInd w:val="0"/>
        <w:spacing w:after="120"/>
        <w:ind w:left="1134" w:right="-755"/>
        <w:jc w:val="center"/>
        <w:rPr>
          <w:b/>
          <w:sz w:val="24"/>
          <w:szCs w:val="24"/>
        </w:rPr>
      </w:pPr>
      <w:r w:rsidRPr="002C6A28">
        <w:rPr>
          <w:b/>
          <w:sz w:val="24"/>
          <w:szCs w:val="24"/>
        </w:rPr>
        <w:t>Pušu rekvizīti un paraksti</w:t>
      </w:r>
    </w:p>
    <w:p w14:paraId="6F81A465" w14:textId="77777777" w:rsidR="00421830" w:rsidRDefault="00421830" w:rsidP="003E553B"/>
    <w:sectPr w:rsidR="0042183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8EAB9" w14:textId="77777777" w:rsidR="00BD4CAB" w:rsidRDefault="00BD4CAB" w:rsidP="003728C9">
      <w:r>
        <w:separator/>
      </w:r>
    </w:p>
  </w:endnote>
  <w:endnote w:type="continuationSeparator" w:id="0">
    <w:p w14:paraId="63E23313" w14:textId="77777777" w:rsidR="00BD4CAB" w:rsidRDefault="00BD4CAB" w:rsidP="0037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20661"/>
      <w:docPartObj>
        <w:docPartGallery w:val="Page Numbers (Bottom of Page)"/>
        <w:docPartUnique/>
      </w:docPartObj>
    </w:sdtPr>
    <w:sdtEndPr>
      <w:rPr>
        <w:noProof/>
        <w:sz w:val="24"/>
        <w:szCs w:val="24"/>
      </w:rPr>
    </w:sdtEndPr>
    <w:sdtContent>
      <w:p w14:paraId="5D66385A" w14:textId="5DEA362F" w:rsidR="004312F9" w:rsidRPr="004312F9" w:rsidRDefault="004312F9" w:rsidP="004312F9">
        <w:pPr>
          <w:pStyle w:val="Kjene"/>
          <w:ind w:left="567" w:right="-755"/>
          <w:jc w:val="center"/>
          <w:rPr>
            <w:sz w:val="24"/>
            <w:szCs w:val="24"/>
          </w:rPr>
        </w:pPr>
        <w:r w:rsidRPr="004312F9">
          <w:rPr>
            <w:sz w:val="24"/>
            <w:szCs w:val="24"/>
          </w:rPr>
          <w:fldChar w:fldCharType="begin"/>
        </w:r>
        <w:r w:rsidRPr="004312F9">
          <w:rPr>
            <w:sz w:val="24"/>
            <w:szCs w:val="24"/>
          </w:rPr>
          <w:instrText xml:space="preserve"> PAGE   \* MERGEFORMAT </w:instrText>
        </w:r>
        <w:r w:rsidRPr="004312F9">
          <w:rPr>
            <w:sz w:val="24"/>
            <w:szCs w:val="24"/>
          </w:rPr>
          <w:fldChar w:fldCharType="separate"/>
        </w:r>
        <w:r w:rsidRPr="004312F9">
          <w:rPr>
            <w:noProof/>
            <w:sz w:val="24"/>
            <w:szCs w:val="24"/>
          </w:rPr>
          <w:t>2</w:t>
        </w:r>
        <w:r w:rsidRPr="004312F9">
          <w:rPr>
            <w:noProof/>
            <w:sz w:val="24"/>
            <w:szCs w:val="24"/>
          </w:rPr>
          <w:fldChar w:fldCharType="end"/>
        </w:r>
      </w:p>
    </w:sdtContent>
  </w:sdt>
  <w:p w14:paraId="4C154ED4" w14:textId="77777777" w:rsidR="004312F9" w:rsidRDefault="004312F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0F4E9" w14:textId="77777777" w:rsidR="00BD4CAB" w:rsidRDefault="00BD4CAB" w:rsidP="003728C9">
      <w:r>
        <w:separator/>
      </w:r>
    </w:p>
  </w:footnote>
  <w:footnote w:type="continuationSeparator" w:id="0">
    <w:p w14:paraId="618E6790" w14:textId="77777777" w:rsidR="00BD4CAB" w:rsidRDefault="00BD4CAB" w:rsidP="00372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AD620" w14:textId="77777777" w:rsidR="008C66C1" w:rsidRPr="00F17605" w:rsidRDefault="008C66C1" w:rsidP="008C66C1">
    <w:pPr>
      <w:pStyle w:val="Galvene"/>
      <w:pBdr>
        <w:bottom w:val="single" w:sz="12" w:space="1" w:color="auto"/>
      </w:pBdr>
      <w:jc w:val="center"/>
      <w:rPr>
        <w:b/>
        <w:bCs/>
        <w:lang w:eastAsia="x-none"/>
      </w:rPr>
    </w:pPr>
    <w:bookmarkStart w:id="3" w:name="_Hlk72331582"/>
    <w:bookmarkStart w:id="4" w:name="_Hlk72331583"/>
    <w:bookmarkStart w:id="5" w:name="_Hlk72331990"/>
    <w:bookmarkStart w:id="6" w:name="_Hlk72331991"/>
    <w:bookmarkStart w:id="7" w:name="_Hlk72332115"/>
    <w:bookmarkStart w:id="8" w:name="_Hlk72332116"/>
    <w:bookmarkStart w:id="9" w:name="_Hlk72332465"/>
    <w:bookmarkStart w:id="10" w:name="_Hlk72332466"/>
    <w:bookmarkStart w:id="11" w:name="_Hlk72332548"/>
    <w:bookmarkStart w:id="12" w:name="_Hlk72332549"/>
    <w:bookmarkStart w:id="13" w:name="_Hlk72332747"/>
    <w:bookmarkStart w:id="14" w:name="_Hlk72332748"/>
    <w:bookmarkStart w:id="15" w:name="_Hlk72333102"/>
    <w:bookmarkStart w:id="16" w:name="_Hlk72333103"/>
    <w:bookmarkStart w:id="17" w:name="_Hlk72333765"/>
    <w:bookmarkStart w:id="18" w:name="_Hlk72333766"/>
    <w:bookmarkStart w:id="19" w:name="_Hlk236916867"/>
    <w:r w:rsidRPr="00F17605">
      <w:rPr>
        <w:b/>
        <w:bCs/>
        <w:lang w:eastAsia="x-none"/>
      </w:rPr>
      <w:t>Atklāta konkursa “</w:t>
    </w:r>
    <w:r w:rsidRPr="003D6062">
      <w:rPr>
        <w:b/>
        <w:bCs/>
        <w:lang w:eastAsia="x-none"/>
      </w:rPr>
      <w:t xml:space="preserve">Kurināmā (sašķidrinātās naftas gāzes, malkas, </w:t>
    </w:r>
    <w:proofErr w:type="spellStart"/>
    <w:r w:rsidRPr="003D6062">
      <w:rPr>
        <w:b/>
        <w:bCs/>
        <w:lang w:eastAsia="x-none"/>
      </w:rPr>
      <w:t>kokskaidu</w:t>
    </w:r>
    <w:proofErr w:type="spellEnd"/>
    <w:r w:rsidRPr="003D6062">
      <w:rPr>
        <w:b/>
        <w:bCs/>
        <w:lang w:eastAsia="x-none"/>
      </w:rPr>
      <w:t xml:space="preserve"> granulu, ogļu, šķeldas) piegāde Dricānu apvienības pārvaldes vajadzībām</w:t>
    </w:r>
    <w:r w:rsidRPr="00F17605">
      <w:rPr>
        <w:b/>
        <w:bCs/>
        <w:lang w:eastAsia="x-none"/>
      </w:rPr>
      <w:t xml:space="preserve">" (identifikācijas Nr. </w:t>
    </w:r>
    <w:r>
      <w:rPr>
        <w:b/>
        <w:bCs/>
        <w:lang w:eastAsia="x-none"/>
      </w:rPr>
      <w:t>DA</w:t>
    </w:r>
    <w:r w:rsidRPr="00F17605">
      <w:rPr>
        <w:b/>
        <w:bCs/>
        <w:lang w:eastAsia="x-none"/>
      </w:rPr>
      <w:t>P 2026/</w:t>
    </w:r>
    <w:r>
      <w:rPr>
        <w:b/>
        <w:bCs/>
        <w:lang w:eastAsia="x-none"/>
      </w:rPr>
      <w:t>1</w:t>
    </w:r>
    <w:r w:rsidRPr="00F17605">
      <w:rPr>
        <w:b/>
        <w:bCs/>
        <w:lang w:eastAsia="x-none"/>
      </w:rPr>
      <w:t>3) nolikums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bookmarkEnd w:id="19"/>
  <w:p w14:paraId="09CD96D0" w14:textId="77777777" w:rsidR="00C205D1" w:rsidRDefault="00C205D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1877"/>
    <w:multiLevelType w:val="multilevel"/>
    <w:tmpl w:val="67DC005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BF91372"/>
    <w:multiLevelType w:val="multilevel"/>
    <w:tmpl w:val="21B8D426"/>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3EF5C5E"/>
    <w:multiLevelType w:val="multilevel"/>
    <w:tmpl w:val="94367EF2"/>
    <w:lvl w:ilvl="0">
      <w:start w:val="10"/>
      <w:numFmt w:val="decimal"/>
      <w:lvlText w:val="%1."/>
      <w:lvlJc w:val="left"/>
      <w:pPr>
        <w:ind w:left="480" w:hanging="480"/>
      </w:pPr>
      <w:rPr>
        <w:rFonts w:hint="default"/>
      </w:rPr>
    </w:lvl>
    <w:lvl w:ilvl="1">
      <w:start w:val="1"/>
      <w:numFmt w:val="decimal"/>
      <w:lvlText w:val="%1.%2."/>
      <w:lvlJc w:val="left"/>
      <w:pPr>
        <w:ind w:left="821" w:hanging="480"/>
      </w:pPr>
      <w:rPr>
        <w:rFonts w:hint="default"/>
      </w:rPr>
    </w:lvl>
    <w:lvl w:ilvl="2">
      <w:start w:val="1"/>
      <w:numFmt w:val="decimal"/>
      <w:lvlText w:val="%1.%2.%3."/>
      <w:lvlJc w:val="left"/>
      <w:pPr>
        <w:ind w:left="1402" w:hanging="720"/>
      </w:pPr>
      <w:rPr>
        <w:rFonts w:hint="default"/>
      </w:rPr>
    </w:lvl>
    <w:lvl w:ilvl="3">
      <w:start w:val="1"/>
      <w:numFmt w:val="decimal"/>
      <w:lvlText w:val="%1.%2.%3.%4."/>
      <w:lvlJc w:val="left"/>
      <w:pPr>
        <w:ind w:left="1743" w:hanging="720"/>
      </w:pPr>
      <w:rPr>
        <w:rFonts w:hint="default"/>
      </w:rPr>
    </w:lvl>
    <w:lvl w:ilvl="4">
      <w:start w:val="1"/>
      <w:numFmt w:val="decimal"/>
      <w:lvlText w:val="%1.%2.%3.%4.%5."/>
      <w:lvlJc w:val="left"/>
      <w:pPr>
        <w:ind w:left="2444" w:hanging="1080"/>
      </w:pPr>
      <w:rPr>
        <w:rFonts w:hint="default"/>
      </w:rPr>
    </w:lvl>
    <w:lvl w:ilvl="5">
      <w:start w:val="1"/>
      <w:numFmt w:val="decimal"/>
      <w:lvlText w:val="%1.%2.%3.%4.%5.%6."/>
      <w:lvlJc w:val="left"/>
      <w:pPr>
        <w:ind w:left="2785" w:hanging="1080"/>
      </w:pPr>
      <w:rPr>
        <w:rFonts w:hint="default"/>
      </w:rPr>
    </w:lvl>
    <w:lvl w:ilvl="6">
      <w:start w:val="1"/>
      <w:numFmt w:val="decimal"/>
      <w:lvlText w:val="%1.%2.%3.%4.%5.%6.%7."/>
      <w:lvlJc w:val="left"/>
      <w:pPr>
        <w:ind w:left="3486" w:hanging="1440"/>
      </w:pPr>
      <w:rPr>
        <w:rFonts w:hint="default"/>
      </w:rPr>
    </w:lvl>
    <w:lvl w:ilvl="7">
      <w:start w:val="1"/>
      <w:numFmt w:val="decimal"/>
      <w:lvlText w:val="%1.%2.%3.%4.%5.%6.%7.%8."/>
      <w:lvlJc w:val="left"/>
      <w:pPr>
        <w:ind w:left="3827" w:hanging="1440"/>
      </w:pPr>
      <w:rPr>
        <w:rFonts w:hint="default"/>
      </w:rPr>
    </w:lvl>
    <w:lvl w:ilvl="8">
      <w:start w:val="1"/>
      <w:numFmt w:val="decimal"/>
      <w:lvlText w:val="%1.%2.%3.%4.%5.%6.%7.%8.%9."/>
      <w:lvlJc w:val="left"/>
      <w:pPr>
        <w:ind w:left="4528" w:hanging="1800"/>
      </w:pPr>
      <w:rPr>
        <w:rFonts w:hint="default"/>
      </w:rPr>
    </w:lvl>
  </w:abstractNum>
  <w:abstractNum w:abstractNumId="3" w15:restartNumberingAfterBreak="0">
    <w:nsid w:val="162B2254"/>
    <w:multiLevelType w:val="multilevel"/>
    <w:tmpl w:val="3852F3C8"/>
    <w:lvl w:ilvl="0">
      <w:start w:val="9"/>
      <w:numFmt w:val="decimal"/>
      <w:lvlText w:val="%1."/>
      <w:lvlJc w:val="left"/>
      <w:pPr>
        <w:ind w:left="450" w:hanging="450"/>
      </w:pPr>
      <w:rPr>
        <w:rFonts w:hint="default"/>
      </w:rPr>
    </w:lvl>
    <w:lvl w:ilvl="1">
      <w:start w:val="1"/>
      <w:numFmt w:val="decimal"/>
      <w:lvlText w:val="%1.%2."/>
      <w:lvlJc w:val="left"/>
      <w:pPr>
        <w:ind w:left="1020" w:hanging="45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500" w:hanging="108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4" w15:restartNumberingAfterBreak="0">
    <w:nsid w:val="168A553E"/>
    <w:multiLevelType w:val="multilevel"/>
    <w:tmpl w:val="F2820C8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C9957BB"/>
    <w:multiLevelType w:val="multilevel"/>
    <w:tmpl w:val="C0609F4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E893470"/>
    <w:multiLevelType w:val="hybridMultilevel"/>
    <w:tmpl w:val="B90447C8"/>
    <w:lvl w:ilvl="0" w:tplc="BA049E8A">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6A25E91"/>
    <w:multiLevelType w:val="multilevel"/>
    <w:tmpl w:val="39281182"/>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9D043D6"/>
    <w:multiLevelType w:val="multilevel"/>
    <w:tmpl w:val="196C82A2"/>
    <w:lvl w:ilvl="0">
      <w:start w:val="3"/>
      <w:numFmt w:val="decimal"/>
      <w:lvlText w:val="%1."/>
      <w:lvlJc w:val="left"/>
      <w:pPr>
        <w:tabs>
          <w:tab w:val="num" w:pos="480"/>
        </w:tabs>
        <w:ind w:left="480" w:hanging="480"/>
      </w:pPr>
      <w:rPr>
        <w:rFonts w:hint="default"/>
        <w:i w:val="0"/>
      </w:rPr>
    </w:lvl>
    <w:lvl w:ilvl="1">
      <w:start w:val="1"/>
      <w:numFmt w:val="decimal"/>
      <w:lvlText w:val="%1.%2."/>
      <w:lvlJc w:val="left"/>
      <w:pPr>
        <w:tabs>
          <w:tab w:val="num" w:pos="1440"/>
        </w:tabs>
        <w:ind w:left="1440" w:hanging="720"/>
      </w:pPr>
      <w:rPr>
        <w:rFonts w:hint="default"/>
        <w:i w:val="0"/>
        <w:color w:val="auto"/>
      </w:rPr>
    </w:lvl>
    <w:lvl w:ilvl="2">
      <w:start w:val="1"/>
      <w:numFmt w:val="decimal"/>
      <w:lvlText w:val="%1.%2.%3."/>
      <w:lvlJc w:val="left"/>
      <w:pPr>
        <w:tabs>
          <w:tab w:val="num" w:pos="1800"/>
        </w:tabs>
        <w:ind w:left="1800" w:hanging="720"/>
      </w:pPr>
      <w:rPr>
        <w:rFonts w:hint="default"/>
        <w:i w:val="0"/>
      </w:rPr>
    </w:lvl>
    <w:lvl w:ilvl="3">
      <w:start w:val="1"/>
      <w:numFmt w:val="decimal"/>
      <w:lvlText w:val="%1.%2.%3.%4."/>
      <w:lvlJc w:val="left"/>
      <w:pPr>
        <w:tabs>
          <w:tab w:val="num" w:pos="2700"/>
        </w:tabs>
        <w:ind w:left="2700" w:hanging="1080"/>
      </w:pPr>
      <w:rPr>
        <w:rFonts w:hint="default"/>
        <w:i w:val="0"/>
      </w:rPr>
    </w:lvl>
    <w:lvl w:ilvl="4">
      <w:start w:val="1"/>
      <w:numFmt w:val="decimal"/>
      <w:lvlText w:val="%1.%2.%3.%4.%5."/>
      <w:lvlJc w:val="left"/>
      <w:pPr>
        <w:tabs>
          <w:tab w:val="num" w:pos="3600"/>
        </w:tabs>
        <w:ind w:left="3600" w:hanging="1440"/>
      </w:pPr>
      <w:rPr>
        <w:rFonts w:hint="default"/>
        <w:i w:val="0"/>
      </w:rPr>
    </w:lvl>
    <w:lvl w:ilvl="5">
      <w:start w:val="1"/>
      <w:numFmt w:val="decimal"/>
      <w:lvlText w:val="%1.%2.%3.%4.%5.%6."/>
      <w:lvlJc w:val="left"/>
      <w:pPr>
        <w:tabs>
          <w:tab w:val="num" w:pos="4140"/>
        </w:tabs>
        <w:ind w:left="4140" w:hanging="1440"/>
      </w:pPr>
      <w:rPr>
        <w:rFonts w:hint="default"/>
        <w:i w:val="0"/>
      </w:rPr>
    </w:lvl>
    <w:lvl w:ilvl="6">
      <w:start w:val="1"/>
      <w:numFmt w:val="decimal"/>
      <w:lvlText w:val="%1.%2.%3.%4.%5.%6.%7."/>
      <w:lvlJc w:val="left"/>
      <w:pPr>
        <w:tabs>
          <w:tab w:val="num" w:pos="5040"/>
        </w:tabs>
        <w:ind w:left="5040" w:hanging="1800"/>
      </w:pPr>
      <w:rPr>
        <w:rFonts w:hint="default"/>
        <w:i w:val="0"/>
      </w:rPr>
    </w:lvl>
    <w:lvl w:ilvl="7">
      <w:start w:val="1"/>
      <w:numFmt w:val="decimal"/>
      <w:lvlText w:val="%1.%2.%3.%4.%5.%6.%7.%8."/>
      <w:lvlJc w:val="left"/>
      <w:pPr>
        <w:tabs>
          <w:tab w:val="num" w:pos="5940"/>
        </w:tabs>
        <w:ind w:left="5940" w:hanging="2160"/>
      </w:pPr>
      <w:rPr>
        <w:rFonts w:hint="default"/>
        <w:i w:val="0"/>
      </w:rPr>
    </w:lvl>
    <w:lvl w:ilvl="8">
      <w:start w:val="1"/>
      <w:numFmt w:val="decimal"/>
      <w:lvlText w:val="%1.%2.%3.%4.%5.%6.%7.%8.%9."/>
      <w:lvlJc w:val="left"/>
      <w:pPr>
        <w:tabs>
          <w:tab w:val="num" w:pos="6480"/>
        </w:tabs>
        <w:ind w:left="6480" w:hanging="2160"/>
      </w:pPr>
      <w:rPr>
        <w:rFonts w:hint="default"/>
        <w:i w:val="0"/>
      </w:rPr>
    </w:lvl>
  </w:abstractNum>
  <w:abstractNum w:abstractNumId="9" w15:restartNumberingAfterBreak="0">
    <w:nsid w:val="35BB75DC"/>
    <w:multiLevelType w:val="multilevel"/>
    <w:tmpl w:val="8C52BB1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D221137"/>
    <w:multiLevelType w:val="multilevel"/>
    <w:tmpl w:val="5F08455C"/>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DD271E0"/>
    <w:multiLevelType w:val="multilevel"/>
    <w:tmpl w:val="C7384574"/>
    <w:lvl w:ilvl="0">
      <w:start w:val="1"/>
      <w:numFmt w:val="decimal"/>
      <w:lvlText w:val="%1."/>
      <w:lvlJc w:val="left"/>
      <w:pPr>
        <w:tabs>
          <w:tab w:val="num" w:pos="570"/>
        </w:tabs>
        <w:ind w:left="570" w:hanging="570"/>
      </w:pPr>
      <w:rPr>
        <w:rFonts w:hint="default"/>
        <w:b/>
        <w:bCs/>
      </w:rPr>
    </w:lvl>
    <w:lvl w:ilvl="1">
      <w:start w:val="1"/>
      <w:numFmt w:val="decimal"/>
      <w:isLgl/>
      <w:lvlText w:val="%1.%2."/>
      <w:lvlJc w:val="left"/>
      <w:pPr>
        <w:tabs>
          <w:tab w:val="num" w:pos="570"/>
        </w:tabs>
        <w:ind w:left="570" w:hanging="57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080"/>
        </w:tabs>
        <w:ind w:left="1080" w:hanging="108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440"/>
        </w:tabs>
        <w:ind w:left="1440" w:hanging="144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12" w15:restartNumberingAfterBreak="0">
    <w:nsid w:val="3F5A17D5"/>
    <w:multiLevelType w:val="hybridMultilevel"/>
    <w:tmpl w:val="66C6564E"/>
    <w:lvl w:ilvl="0" w:tplc="25E66DBA">
      <w:start w:val="12"/>
      <w:numFmt w:val="bullet"/>
      <w:lvlText w:val="-"/>
      <w:lvlJc w:val="left"/>
      <w:pPr>
        <w:tabs>
          <w:tab w:val="num" w:pos="720"/>
        </w:tabs>
        <w:ind w:left="720" w:hanging="360"/>
      </w:pPr>
      <w:rPr>
        <w:rFonts w:ascii="Times New Roman" w:eastAsia="Times New Roman" w:hAnsi="Times New Roman" w:cs="Times New Roman" w:hint="default"/>
      </w:rPr>
    </w:lvl>
    <w:lvl w:ilvl="1" w:tplc="142407F8" w:tentative="1">
      <w:start w:val="1"/>
      <w:numFmt w:val="bullet"/>
      <w:lvlText w:val="o"/>
      <w:lvlJc w:val="left"/>
      <w:pPr>
        <w:tabs>
          <w:tab w:val="num" w:pos="1440"/>
        </w:tabs>
        <w:ind w:left="1440" w:hanging="360"/>
      </w:pPr>
      <w:rPr>
        <w:rFonts w:ascii="Courier New" w:hAnsi="Courier New" w:cs="Courier New" w:hint="default"/>
      </w:rPr>
    </w:lvl>
    <w:lvl w:ilvl="2" w:tplc="F2543F3A" w:tentative="1">
      <w:start w:val="1"/>
      <w:numFmt w:val="bullet"/>
      <w:lvlText w:val=""/>
      <w:lvlJc w:val="left"/>
      <w:pPr>
        <w:tabs>
          <w:tab w:val="num" w:pos="2160"/>
        </w:tabs>
        <w:ind w:left="2160" w:hanging="360"/>
      </w:pPr>
      <w:rPr>
        <w:rFonts w:ascii="Wingdings" w:hAnsi="Wingdings" w:hint="default"/>
      </w:rPr>
    </w:lvl>
    <w:lvl w:ilvl="3" w:tplc="1D1ACA66" w:tentative="1">
      <w:start w:val="1"/>
      <w:numFmt w:val="bullet"/>
      <w:lvlText w:val=""/>
      <w:lvlJc w:val="left"/>
      <w:pPr>
        <w:tabs>
          <w:tab w:val="num" w:pos="2880"/>
        </w:tabs>
        <w:ind w:left="2880" w:hanging="360"/>
      </w:pPr>
      <w:rPr>
        <w:rFonts w:ascii="Symbol" w:hAnsi="Symbol" w:hint="default"/>
      </w:rPr>
    </w:lvl>
    <w:lvl w:ilvl="4" w:tplc="4680F9C6" w:tentative="1">
      <w:start w:val="1"/>
      <w:numFmt w:val="bullet"/>
      <w:lvlText w:val="o"/>
      <w:lvlJc w:val="left"/>
      <w:pPr>
        <w:tabs>
          <w:tab w:val="num" w:pos="3600"/>
        </w:tabs>
        <w:ind w:left="3600" w:hanging="360"/>
      </w:pPr>
      <w:rPr>
        <w:rFonts w:ascii="Courier New" w:hAnsi="Courier New" w:cs="Courier New" w:hint="default"/>
      </w:rPr>
    </w:lvl>
    <w:lvl w:ilvl="5" w:tplc="E682BB94" w:tentative="1">
      <w:start w:val="1"/>
      <w:numFmt w:val="bullet"/>
      <w:lvlText w:val=""/>
      <w:lvlJc w:val="left"/>
      <w:pPr>
        <w:tabs>
          <w:tab w:val="num" w:pos="4320"/>
        </w:tabs>
        <w:ind w:left="4320" w:hanging="360"/>
      </w:pPr>
      <w:rPr>
        <w:rFonts w:ascii="Wingdings" w:hAnsi="Wingdings" w:hint="default"/>
      </w:rPr>
    </w:lvl>
    <w:lvl w:ilvl="6" w:tplc="BF581170" w:tentative="1">
      <w:start w:val="1"/>
      <w:numFmt w:val="bullet"/>
      <w:lvlText w:val=""/>
      <w:lvlJc w:val="left"/>
      <w:pPr>
        <w:tabs>
          <w:tab w:val="num" w:pos="5040"/>
        </w:tabs>
        <w:ind w:left="5040" w:hanging="360"/>
      </w:pPr>
      <w:rPr>
        <w:rFonts w:ascii="Symbol" w:hAnsi="Symbol" w:hint="default"/>
      </w:rPr>
    </w:lvl>
    <w:lvl w:ilvl="7" w:tplc="7B90C9DC" w:tentative="1">
      <w:start w:val="1"/>
      <w:numFmt w:val="bullet"/>
      <w:lvlText w:val="o"/>
      <w:lvlJc w:val="left"/>
      <w:pPr>
        <w:tabs>
          <w:tab w:val="num" w:pos="5760"/>
        </w:tabs>
        <w:ind w:left="5760" w:hanging="360"/>
      </w:pPr>
      <w:rPr>
        <w:rFonts w:ascii="Courier New" w:hAnsi="Courier New" w:cs="Courier New" w:hint="default"/>
      </w:rPr>
    </w:lvl>
    <w:lvl w:ilvl="8" w:tplc="7936A92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6042AC"/>
    <w:multiLevelType w:val="multilevel"/>
    <w:tmpl w:val="5E6002D0"/>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1DF43DD"/>
    <w:multiLevelType w:val="multilevel"/>
    <w:tmpl w:val="7C7043A0"/>
    <w:lvl w:ilvl="0">
      <w:start w:val="4"/>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A63B20"/>
    <w:multiLevelType w:val="multilevel"/>
    <w:tmpl w:val="DEF05F50"/>
    <w:lvl w:ilvl="0">
      <w:start w:val="5"/>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7A37030"/>
    <w:multiLevelType w:val="hybridMultilevel"/>
    <w:tmpl w:val="73A8936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E10FFF"/>
    <w:multiLevelType w:val="multilevel"/>
    <w:tmpl w:val="8BE0ACFA"/>
    <w:lvl w:ilvl="0">
      <w:start w:val="4"/>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8" w15:restartNumberingAfterBreak="0">
    <w:nsid w:val="54DE1C6F"/>
    <w:multiLevelType w:val="multilevel"/>
    <w:tmpl w:val="42DE8BCC"/>
    <w:lvl w:ilvl="0">
      <w:start w:val="5"/>
      <w:numFmt w:val="decimal"/>
      <w:lvlText w:val="%1."/>
      <w:lvlJc w:val="left"/>
      <w:pPr>
        <w:ind w:left="360" w:hanging="360"/>
      </w:pPr>
      <w:rPr>
        <w:rFonts w:hint="default"/>
        <w:b/>
        <w:bCs/>
      </w:rPr>
    </w:lvl>
    <w:lvl w:ilvl="1">
      <w:start w:val="4"/>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D281A0D"/>
    <w:multiLevelType w:val="multilevel"/>
    <w:tmpl w:val="2B20C3FC"/>
    <w:lvl w:ilvl="0">
      <w:start w:val="5"/>
      <w:numFmt w:val="decimal"/>
      <w:lvlText w:val="%1."/>
      <w:lvlJc w:val="left"/>
      <w:pPr>
        <w:ind w:left="360" w:hanging="360"/>
      </w:pPr>
      <w:rPr>
        <w:rFonts w:hint="default"/>
        <w:b/>
        <w:bCs/>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96A5E1B"/>
    <w:multiLevelType w:val="multilevel"/>
    <w:tmpl w:val="ECC61E4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E2D795D"/>
    <w:multiLevelType w:val="multilevel"/>
    <w:tmpl w:val="0A20AC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D31344"/>
    <w:multiLevelType w:val="multilevel"/>
    <w:tmpl w:val="1E2CBE9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6B971C1"/>
    <w:multiLevelType w:val="multilevel"/>
    <w:tmpl w:val="9214A974"/>
    <w:lvl w:ilvl="0">
      <w:start w:val="3"/>
      <w:numFmt w:val="decimal"/>
      <w:lvlText w:val="%1."/>
      <w:lvlJc w:val="left"/>
      <w:pPr>
        <w:ind w:left="3196" w:hanging="360"/>
      </w:pPr>
      <w:rPr>
        <w:rFonts w:hint="default"/>
        <w:b/>
        <w:bCs/>
      </w:rPr>
    </w:lvl>
    <w:lvl w:ilvl="1">
      <w:start w:val="1"/>
      <w:numFmt w:val="decimal"/>
      <w:lvlText w:val="%1.%2."/>
      <w:lvlJc w:val="left"/>
      <w:pPr>
        <w:ind w:left="5749" w:hanging="360"/>
      </w:pPr>
      <w:rPr>
        <w:rFonts w:hint="default"/>
        <w:b w:val="0"/>
        <w:bCs w:val="0"/>
      </w:rPr>
    </w:lvl>
    <w:lvl w:ilvl="2">
      <w:start w:val="1"/>
      <w:numFmt w:val="decimal"/>
      <w:lvlText w:val="%1.%2.%3."/>
      <w:lvlJc w:val="left"/>
      <w:pPr>
        <w:ind w:left="3556"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3916" w:hanging="1080"/>
      </w:pPr>
      <w:rPr>
        <w:rFonts w:hint="default"/>
      </w:rPr>
    </w:lvl>
    <w:lvl w:ilvl="6">
      <w:start w:val="1"/>
      <w:numFmt w:val="decimal"/>
      <w:lvlText w:val="%1.%2.%3.%4.%5.%6.%7."/>
      <w:lvlJc w:val="left"/>
      <w:pPr>
        <w:ind w:left="3916" w:hanging="1080"/>
      </w:pPr>
      <w:rPr>
        <w:rFonts w:hint="default"/>
      </w:rPr>
    </w:lvl>
    <w:lvl w:ilvl="7">
      <w:start w:val="1"/>
      <w:numFmt w:val="decimal"/>
      <w:lvlText w:val="%1.%2.%3.%4.%5.%6.%7.%8."/>
      <w:lvlJc w:val="left"/>
      <w:pPr>
        <w:ind w:left="4276" w:hanging="1440"/>
      </w:pPr>
      <w:rPr>
        <w:rFonts w:hint="default"/>
      </w:rPr>
    </w:lvl>
    <w:lvl w:ilvl="8">
      <w:start w:val="1"/>
      <w:numFmt w:val="decimal"/>
      <w:lvlText w:val="%1.%2.%3.%4.%5.%6.%7.%8.%9."/>
      <w:lvlJc w:val="left"/>
      <w:pPr>
        <w:ind w:left="4276" w:hanging="1440"/>
      </w:pPr>
      <w:rPr>
        <w:rFonts w:hint="default"/>
      </w:rPr>
    </w:lvl>
  </w:abstractNum>
  <w:abstractNum w:abstractNumId="24" w15:restartNumberingAfterBreak="0">
    <w:nsid w:val="7A904BC3"/>
    <w:multiLevelType w:val="hybridMultilevel"/>
    <w:tmpl w:val="73A8936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6526499">
    <w:abstractNumId w:val="11"/>
  </w:num>
  <w:num w:numId="2" w16cid:durableId="230317089">
    <w:abstractNumId w:val="8"/>
  </w:num>
  <w:num w:numId="3" w16cid:durableId="789737452">
    <w:abstractNumId w:val="0"/>
  </w:num>
  <w:num w:numId="4" w16cid:durableId="1154684955">
    <w:abstractNumId w:val="12"/>
  </w:num>
  <w:num w:numId="5" w16cid:durableId="808716633">
    <w:abstractNumId w:val="19"/>
  </w:num>
  <w:num w:numId="6" w16cid:durableId="980571290">
    <w:abstractNumId w:val="3"/>
  </w:num>
  <w:num w:numId="7" w16cid:durableId="853812356">
    <w:abstractNumId w:val="21"/>
  </w:num>
  <w:num w:numId="8" w16cid:durableId="943728925">
    <w:abstractNumId w:val="18"/>
  </w:num>
  <w:num w:numId="9" w16cid:durableId="865027010">
    <w:abstractNumId w:val="22"/>
  </w:num>
  <w:num w:numId="10" w16cid:durableId="1036466196">
    <w:abstractNumId w:val="14"/>
  </w:num>
  <w:num w:numId="11" w16cid:durableId="838618178">
    <w:abstractNumId w:val="13"/>
  </w:num>
  <w:num w:numId="12" w16cid:durableId="1674642959">
    <w:abstractNumId w:val="17"/>
  </w:num>
  <w:num w:numId="13" w16cid:durableId="2087144610">
    <w:abstractNumId w:val="7"/>
  </w:num>
  <w:num w:numId="14" w16cid:durableId="1975452412">
    <w:abstractNumId w:val="9"/>
  </w:num>
  <w:num w:numId="15" w16cid:durableId="618419324">
    <w:abstractNumId w:val="20"/>
  </w:num>
  <w:num w:numId="16" w16cid:durableId="1012297381">
    <w:abstractNumId w:val="2"/>
  </w:num>
  <w:num w:numId="17" w16cid:durableId="481317268">
    <w:abstractNumId w:val="10"/>
  </w:num>
  <w:num w:numId="18" w16cid:durableId="1803305530">
    <w:abstractNumId w:val="4"/>
  </w:num>
  <w:num w:numId="19" w16cid:durableId="162857965">
    <w:abstractNumId w:val="1"/>
  </w:num>
  <w:num w:numId="20" w16cid:durableId="319312583">
    <w:abstractNumId w:val="6"/>
  </w:num>
  <w:num w:numId="21" w16cid:durableId="1939631149">
    <w:abstractNumId w:val="5"/>
  </w:num>
  <w:num w:numId="22" w16cid:durableId="658001665">
    <w:abstractNumId w:val="24"/>
  </w:num>
  <w:num w:numId="23" w16cid:durableId="543061698">
    <w:abstractNumId w:val="16"/>
  </w:num>
  <w:num w:numId="24" w16cid:durableId="1123772526">
    <w:abstractNumId w:val="23"/>
  </w:num>
  <w:num w:numId="25" w16cid:durableId="826479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8C9"/>
    <w:rsid w:val="000400C5"/>
    <w:rsid w:val="000807ED"/>
    <w:rsid w:val="00082E87"/>
    <w:rsid w:val="00092075"/>
    <w:rsid w:val="000C2ACE"/>
    <w:rsid w:val="000F7FF1"/>
    <w:rsid w:val="0010754A"/>
    <w:rsid w:val="0011088F"/>
    <w:rsid w:val="00116C7C"/>
    <w:rsid w:val="001172BE"/>
    <w:rsid w:val="00142B44"/>
    <w:rsid w:val="00152D2A"/>
    <w:rsid w:val="00184886"/>
    <w:rsid w:val="00190A85"/>
    <w:rsid w:val="001A56FF"/>
    <w:rsid w:val="001C4F51"/>
    <w:rsid w:val="00233419"/>
    <w:rsid w:val="00275B56"/>
    <w:rsid w:val="00294BC4"/>
    <w:rsid w:val="002C6A28"/>
    <w:rsid w:val="00317BA5"/>
    <w:rsid w:val="00326D12"/>
    <w:rsid w:val="003278BC"/>
    <w:rsid w:val="00354EF1"/>
    <w:rsid w:val="003628D9"/>
    <w:rsid w:val="003728C9"/>
    <w:rsid w:val="003A0241"/>
    <w:rsid w:val="003A1C0A"/>
    <w:rsid w:val="003C53F8"/>
    <w:rsid w:val="003E553B"/>
    <w:rsid w:val="00413A80"/>
    <w:rsid w:val="00421830"/>
    <w:rsid w:val="004312F9"/>
    <w:rsid w:val="00431490"/>
    <w:rsid w:val="00491187"/>
    <w:rsid w:val="004A16E8"/>
    <w:rsid w:val="004C6AFC"/>
    <w:rsid w:val="004D0D21"/>
    <w:rsid w:val="005031E5"/>
    <w:rsid w:val="00546F3F"/>
    <w:rsid w:val="00555CB3"/>
    <w:rsid w:val="00567CB0"/>
    <w:rsid w:val="0058508E"/>
    <w:rsid w:val="005C4AEC"/>
    <w:rsid w:val="00600870"/>
    <w:rsid w:val="00605A10"/>
    <w:rsid w:val="00614430"/>
    <w:rsid w:val="00655498"/>
    <w:rsid w:val="006679DA"/>
    <w:rsid w:val="006824D7"/>
    <w:rsid w:val="006833A6"/>
    <w:rsid w:val="006A1CB7"/>
    <w:rsid w:val="006A20E5"/>
    <w:rsid w:val="006E0645"/>
    <w:rsid w:val="006E2842"/>
    <w:rsid w:val="006F47F6"/>
    <w:rsid w:val="00700495"/>
    <w:rsid w:val="00726643"/>
    <w:rsid w:val="007619DE"/>
    <w:rsid w:val="00765768"/>
    <w:rsid w:val="0076792A"/>
    <w:rsid w:val="00771A19"/>
    <w:rsid w:val="00793EC0"/>
    <w:rsid w:val="007B7091"/>
    <w:rsid w:val="00825C01"/>
    <w:rsid w:val="00843C18"/>
    <w:rsid w:val="00856920"/>
    <w:rsid w:val="008C2CA6"/>
    <w:rsid w:val="008C66C1"/>
    <w:rsid w:val="00920FDF"/>
    <w:rsid w:val="00931A5B"/>
    <w:rsid w:val="0096273E"/>
    <w:rsid w:val="00980135"/>
    <w:rsid w:val="009A2931"/>
    <w:rsid w:val="009A581A"/>
    <w:rsid w:val="00A01F59"/>
    <w:rsid w:val="00A27921"/>
    <w:rsid w:val="00A33A64"/>
    <w:rsid w:val="00A340E0"/>
    <w:rsid w:val="00A741AF"/>
    <w:rsid w:val="00A8370B"/>
    <w:rsid w:val="00A95160"/>
    <w:rsid w:val="00AA099B"/>
    <w:rsid w:val="00AC09F2"/>
    <w:rsid w:val="00AE04ED"/>
    <w:rsid w:val="00B44087"/>
    <w:rsid w:val="00B47DA3"/>
    <w:rsid w:val="00BB7668"/>
    <w:rsid w:val="00BD4CAB"/>
    <w:rsid w:val="00BE1D65"/>
    <w:rsid w:val="00BF641E"/>
    <w:rsid w:val="00BF6E3F"/>
    <w:rsid w:val="00C02DFE"/>
    <w:rsid w:val="00C205D1"/>
    <w:rsid w:val="00C62217"/>
    <w:rsid w:val="00C72FCA"/>
    <w:rsid w:val="00C82F64"/>
    <w:rsid w:val="00CC5F8D"/>
    <w:rsid w:val="00CD37E6"/>
    <w:rsid w:val="00D23367"/>
    <w:rsid w:val="00D405BE"/>
    <w:rsid w:val="00D81ADC"/>
    <w:rsid w:val="00DA0615"/>
    <w:rsid w:val="00DD3A28"/>
    <w:rsid w:val="00DF2111"/>
    <w:rsid w:val="00DF573A"/>
    <w:rsid w:val="00E16D0E"/>
    <w:rsid w:val="00E26015"/>
    <w:rsid w:val="00E37E7B"/>
    <w:rsid w:val="00E650F6"/>
    <w:rsid w:val="00E65CAA"/>
    <w:rsid w:val="00E8108C"/>
    <w:rsid w:val="00E838B2"/>
    <w:rsid w:val="00EE1F6D"/>
    <w:rsid w:val="00FA13D6"/>
    <w:rsid w:val="00FC683B"/>
    <w:rsid w:val="00FE11BB"/>
    <w:rsid w:val="00FF3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B7815F0"/>
  <w15:chartTrackingRefBased/>
  <w15:docId w15:val="{38AA7058-E162-4D92-9516-8CB0CA35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A19"/>
    <w:pPr>
      <w:spacing w:after="0" w:line="240" w:lineRule="auto"/>
    </w:pPr>
    <w:rPr>
      <w:rFonts w:ascii="Times New Roman" w:eastAsia="Times New Roman" w:hAnsi="Times New Roman" w:cs="Times New Roman"/>
      <w:kern w:val="0"/>
      <w:sz w:val="20"/>
      <w:szCs w:val="20"/>
      <w:lang w:val="lv-LV"/>
      <w14:ligatures w14:val="none"/>
    </w:rPr>
  </w:style>
  <w:style w:type="paragraph" w:styleId="Virsraksts1">
    <w:name w:val="heading 1"/>
    <w:aliases w:val="Section Heading,heading1,Antraste 1,h1,Section Heading Char,heading1 Char,Antraste 1 Char,h1 Char,H1"/>
    <w:basedOn w:val="Parasts"/>
    <w:next w:val="Parasts"/>
    <w:link w:val="Virsraksts1Rakstz"/>
    <w:qFormat/>
    <w:rsid w:val="003728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728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728C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728C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728C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728C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728C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728C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728C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Section Heading Rakstz.,heading1 Rakstz.,Antraste 1 Rakstz.,h1 Rakstz.,Section Heading Char Rakstz.,heading1 Char Rakstz.,Antraste 1 Char Rakstz.,h1 Char Rakstz.,H1 Rakstz."/>
    <w:basedOn w:val="Noklusjumarindkopasfonts"/>
    <w:link w:val="Virsraksts1"/>
    <w:uiPriority w:val="9"/>
    <w:rsid w:val="003728C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728C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728C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728C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728C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728C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728C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728C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728C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728C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728C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728C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728C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728C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728C9"/>
    <w:rPr>
      <w:i/>
      <w:iCs/>
      <w:color w:val="404040" w:themeColor="text1" w:themeTint="BF"/>
    </w:rPr>
  </w:style>
  <w:style w:type="paragraph" w:styleId="Sarakstarindkopa">
    <w:name w:val="List Paragraph"/>
    <w:aliases w:val="2,H&amp;P List Paragraph,List Paragraph Red,Bullet EY,Bullet list,Colorful List - Accent 12,Normal bullet 2,Strip,Saistīto dokumentu saraksts,List Paragraph1,Syle 1,Virsraksti,Numbered Para 1,Dot pt,List Paragraph Char Char Char,PPS_Bullet"/>
    <w:basedOn w:val="Parasts"/>
    <w:link w:val="SarakstarindkopaRakstz"/>
    <w:uiPriority w:val="34"/>
    <w:qFormat/>
    <w:rsid w:val="003728C9"/>
    <w:pPr>
      <w:ind w:left="720"/>
      <w:contextualSpacing/>
    </w:pPr>
  </w:style>
  <w:style w:type="character" w:styleId="Intensvsizclums">
    <w:name w:val="Intense Emphasis"/>
    <w:basedOn w:val="Noklusjumarindkopasfonts"/>
    <w:uiPriority w:val="21"/>
    <w:qFormat/>
    <w:rsid w:val="003728C9"/>
    <w:rPr>
      <w:i/>
      <w:iCs/>
      <w:color w:val="2F5496" w:themeColor="accent1" w:themeShade="BF"/>
    </w:rPr>
  </w:style>
  <w:style w:type="paragraph" w:styleId="Intensvscitts">
    <w:name w:val="Intense Quote"/>
    <w:basedOn w:val="Parasts"/>
    <w:next w:val="Parasts"/>
    <w:link w:val="IntensvscittsRakstz"/>
    <w:uiPriority w:val="30"/>
    <w:qFormat/>
    <w:rsid w:val="003728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728C9"/>
    <w:rPr>
      <w:i/>
      <w:iCs/>
      <w:color w:val="2F5496" w:themeColor="accent1" w:themeShade="BF"/>
    </w:rPr>
  </w:style>
  <w:style w:type="character" w:styleId="Intensvaatsauce">
    <w:name w:val="Intense Reference"/>
    <w:basedOn w:val="Noklusjumarindkopasfonts"/>
    <w:uiPriority w:val="32"/>
    <w:qFormat/>
    <w:rsid w:val="003728C9"/>
    <w:rPr>
      <w:b/>
      <w:bCs/>
      <w:smallCaps/>
      <w:color w:val="2F5496" w:themeColor="accent1" w:themeShade="BF"/>
      <w:spacing w:val="5"/>
    </w:rPr>
  </w:style>
  <w:style w:type="paragraph" w:styleId="Galvene">
    <w:name w:val="header"/>
    <w:basedOn w:val="Parasts"/>
    <w:link w:val="GalveneRakstz"/>
    <w:unhideWhenUsed/>
    <w:rsid w:val="003728C9"/>
    <w:pPr>
      <w:tabs>
        <w:tab w:val="center" w:pos="4153"/>
        <w:tab w:val="right" w:pos="8306"/>
      </w:tabs>
    </w:pPr>
  </w:style>
  <w:style w:type="character" w:customStyle="1" w:styleId="GalveneRakstz">
    <w:name w:val="Galvene Rakstz."/>
    <w:basedOn w:val="Noklusjumarindkopasfonts"/>
    <w:link w:val="Galvene"/>
    <w:rsid w:val="003728C9"/>
  </w:style>
  <w:style w:type="paragraph" w:styleId="Kjene">
    <w:name w:val="footer"/>
    <w:basedOn w:val="Parasts"/>
    <w:link w:val="KjeneRakstz"/>
    <w:uiPriority w:val="99"/>
    <w:unhideWhenUsed/>
    <w:rsid w:val="003728C9"/>
    <w:pPr>
      <w:tabs>
        <w:tab w:val="center" w:pos="4153"/>
        <w:tab w:val="right" w:pos="8306"/>
      </w:tabs>
    </w:pPr>
  </w:style>
  <w:style w:type="character" w:customStyle="1" w:styleId="KjeneRakstz">
    <w:name w:val="Kājene Rakstz."/>
    <w:basedOn w:val="Noklusjumarindkopasfonts"/>
    <w:link w:val="Kjene"/>
    <w:uiPriority w:val="99"/>
    <w:rsid w:val="003728C9"/>
  </w:style>
  <w:style w:type="character" w:customStyle="1" w:styleId="HeaderChar1">
    <w:name w:val="Header Char1"/>
    <w:aliases w:val="Header Char Char"/>
    <w:uiPriority w:val="99"/>
    <w:rsid w:val="003728C9"/>
    <w:rPr>
      <w:rFonts w:ascii="RimTimes" w:hAnsi="RimTimes"/>
      <w:sz w:val="24"/>
      <w:lang w:eastAsia="en-US"/>
    </w:rPr>
  </w:style>
  <w:style w:type="paragraph" w:styleId="Pamattekstsaratkpi">
    <w:name w:val="Body Text Indent"/>
    <w:aliases w:val="Body Text Indent Char Char Char Char,Body Text Indent Char Char,Body Text Indent Char Char Char"/>
    <w:basedOn w:val="Parasts"/>
    <w:link w:val="PamattekstsaratkpiRakstz"/>
    <w:rsid w:val="00771A19"/>
    <w:pPr>
      <w:tabs>
        <w:tab w:val="left" w:pos="0"/>
      </w:tabs>
      <w:suppressAutoHyphens/>
      <w:autoSpaceDE w:val="0"/>
      <w:autoSpaceDN w:val="0"/>
      <w:jc w:val="both"/>
    </w:pPr>
    <w:rPr>
      <w:sz w:val="24"/>
      <w:szCs w:val="24"/>
    </w:rPr>
  </w:style>
  <w:style w:type="character" w:customStyle="1" w:styleId="BodyTextIndentChar">
    <w:name w:val="Body Text Indent Char"/>
    <w:basedOn w:val="Noklusjumarindkopasfonts"/>
    <w:uiPriority w:val="99"/>
    <w:semiHidden/>
    <w:rsid w:val="00771A19"/>
    <w:rPr>
      <w:rFonts w:ascii="Times New Roman" w:eastAsia="Times New Roman" w:hAnsi="Times New Roman" w:cs="Times New Roman"/>
      <w:kern w:val="0"/>
      <w:sz w:val="20"/>
      <w:szCs w:val="20"/>
      <w:lang w:val="lv-LV"/>
      <w14:ligatures w14:val="none"/>
    </w:rPr>
  </w:style>
  <w:style w:type="character" w:styleId="Hipersaite">
    <w:name w:val="Hyperlink"/>
    <w:uiPriority w:val="99"/>
    <w:rsid w:val="00771A19"/>
    <w:rPr>
      <w:color w:val="0000FF"/>
      <w:u w:val="single"/>
    </w:rPr>
  </w:style>
  <w:style w:type="character" w:customStyle="1" w:styleId="PamattekstsaratkpiRakstz">
    <w:name w:val="Pamatteksts ar atkāpi Rakstz."/>
    <w:aliases w:val="Body Text Indent Char Char Char Char Rakstz.,Body Text Indent Char Char Rakstz.,Body Text Indent Char Char Char Rakstz."/>
    <w:link w:val="Pamattekstsaratkpi"/>
    <w:locked/>
    <w:rsid w:val="00771A19"/>
    <w:rPr>
      <w:rFonts w:ascii="Times New Roman" w:eastAsia="Times New Roman" w:hAnsi="Times New Roman" w:cs="Times New Roman"/>
      <w:kern w:val="0"/>
      <w:sz w:val="24"/>
      <w:szCs w:val="24"/>
      <w:lang w:val="lv-LV"/>
      <w14:ligatures w14:val="none"/>
    </w:rPr>
  </w:style>
  <w:style w:type="character" w:customStyle="1" w:styleId="SarakstarindkopaRakstz">
    <w:name w:val="Saraksta rindkopa Rakstz."/>
    <w:aliases w:val="2 Rakstz.,H&amp;P List Paragraph Rakstz.,List Paragraph Red Rakstz.,Bullet EY Rakstz.,Bullet list Rakstz.,Colorful List - Accent 12 Rakstz.,Normal bullet 2 Rakstz.,Strip Rakstz.,Saistīto dokumentu saraksts Rakstz.,Syle 1 Rakstz."/>
    <w:link w:val="Sarakstarindkopa"/>
    <w:uiPriority w:val="34"/>
    <w:qFormat/>
    <w:locked/>
    <w:rsid w:val="00771A19"/>
  </w:style>
  <w:style w:type="paragraph" w:styleId="Saraksts2">
    <w:name w:val="List 2"/>
    <w:basedOn w:val="Parasts"/>
    <w:rsid w:val="00771A19"/>
    <w:pPr>
      <w:ind w:left="566" w:hanging="283"/>
    </w:pPr>
    <w:rPr>
      <w:sz w:val="24"/>
      <w:szCs w:val="24"/>
    </w:rPr>
  </w:style>
  <w:style w:type="character" w:customStyle="1" w:styleId="FontStyle15">
    <w:name w:val="Font Style15"/>
    <w:basedOn w:val="Noklusjumarindkopasfonts"/>
    <w:uiPriority w:val="99"/>
    <w:rsid w:val="00771A19"/>
    <w:rPr>
      <w:rFonts w:ascii="Times New Roman" w:hAnsi="Times New Roman" w:cs="Times New Roman"/>
      <w:sz w:val="24"/>
      <w:szCs w:val="24"/>
    </w:rPr>
  </w:style>
  <w:style w:type="paragraph" w:customStyle="1" w:styleId="Numbering1">
    <w:name w:val="Numbering1"/>
    <w:rsid w:val="00771A19"/>
    <w:pPr>
      <w:tabs>
        <w:tab w:val="num" w:pos="397"/>
      </w:tabs>
      <w:autoSpaceDE w:val="0"/>
      <w:autoSpaceDN w:val="0"/>
      <w:spacing w:after="120" w:line="240" w:lineRule="auto"/>
      <w:ind w:left="397" w:hanging="397"/>
    </w:pPr>
    <w:rPr>
      <w:rFonts w:ascii="Times New Roman" w:eastAsia="Times New Roman" w:hAnsi="Times New Roman" w:cs="Times New Roman"/>
      <w:kern w:val="0"/>
      <w:sz w:val="24"/>
      <w:szCs w:val="24"/>
      <w:lang w:val="en-US"/>
      <w14:ligatures w14:val="none"/>
    </w:rPr>
  </w:style>
  <w:style w:type="paragraph" w:styleId="Pamatteksts">
    <w:name w:val="Body Text"/>
    <w:basedOn w:val="Parasts"/>
    <w:link w:val="PamattekstsRakstz"/>
    <w:uiPriority w:val="99"/>
    <w:unhideWhenUsed/>
    <w:rsid w:val="00C72FCA"/>
    <w:pPr>
      <w:spacing w:after="120"/>
    </w:pPr>
  </w:style>
  <w:style w:type="character" w:customStyle="1" w:styleId="PamattekstsRakstz">
    <w:name w:val="Pamatteksts Rakstz."/>
    <w:basedOn w:val="Noklusjumarindkopasfonts"/>
    <w:link w:val="Pamatteksts"/>
    <w:uiPriority w:val="99"/>
    <w:rsid w:val="00C72FCA"/>
    <w:rPr>
      <w:rFonts w:ascii="Times New Roman" w:eastAsia="Times New Roman" w:hAnsi="Times New Roman" w:cs="Times New Roman"/>
      <w:kern w:val="0"/>
      <w:sz w:val="20"/>
      <w:szCs w:val="20"/>
      <w:lang w:val="lv-LV"/>
      <w14:ligatures w14:val="none"/>
    </w:rPr>
  </w:style>
  <w:style w:type="character" w:styleId="Neatrisintapieminana">
    <w:name w:val="Unresolved Mention"/>
    <w:basedOn w:val="Noklusjumarindkopasfonts"/>
    <w:uiPriority w:val="99"/>
    <w:semiHidden/>
    <w:unhideWhenUsed/>
    <w:rsid w:val="003628D9"/>
    <w:rPr>
      <w:color w:val="605E5C"/>
      <w:shd w:val="clear" w:color="auto" w:fill="E1DFDD"/>
    </w:rPr>
  </w:style>
  <w:style w:type="character" w:customStyle="1" w:styleId="Bodytext2">
    <w:name w:val="Body text (2)_"/>
    <w:link w:val="Bodytext20"/>
    <w:locked/>
    <w:rsid w:val="00FA13D6"/>
    <w:rPr>
      <w:shd w:val="clear" w:color="auto" w:fill="FFFFFF"/>
    </w:rPr>
  </w:style>
  <w:style w:type="paragraph" w:customStyle="1" w:styleId="Bodytext20">
    <w:name w:val="Body text (2)"/>
    <w:basedOn w:val="Parasts"/>
    <w:link w:val="Bodytext2"/>
    <w:rsid w:val="00FA13D6"/>
    <w:pPr>
      <w:widowControl w:val="0"/>
      <w:shd w:val="clear" w:color="auto" w:fill="FFFFFF"/>
      <w:spacing w:before="3720" w:line="0" w:lineRule="atLeast"/>
      <w:ind w:hanging="1000"/>
      <w:jc w:val="center"/>
    </w:pPr>
    <w:rPr>
      <w:rFonts w:asciiTheme="minorHAnsi" w:eastAsiaTheme="minorHAnsi" w:hAnsiTheme="minorHAnsi" w:cstheme="minorBidi"/>
      <w:kern w:val="2"/>
      <w:sz w:val="22"/>
      <w:szCs w:val="22"/>
      <w:lang w:val="en-GB"/>
      <w14:ligatures w14:val="standardContextual"/>
    </w:rPr>
  </w:style>
  <w:style w:type="character" w:customStyle="1" w:styleId="Bodytext2Bold">
    <w:name w:val="Body text (2) + Bold"/>
    <w:rsid w:val="00FA13D6"/>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78CED-A7F3-48CA-B507-F93A58226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9087</Words>
  <Characters>5180</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dc:creator>
  <cp:keywords/>
  <dc:description/>
  <cp:lastModifiedBy>Žanete Gabranova</cp:lastModifiedBy>
  <cp:revision>2</cp:revision>
  <cp:lastPrinted>2025-10-07T07:09:00Z</cp:lastPrinted>
  <dcterms:created xsi:type="dcterms:W3CDTF">2026-08-06T10:58:00Z</dcterms:created>
  <dcterms:modified xsi:type="dcterms:W3CDTF">2026-08-06T10:58:00Z</dcterms:modified>
</cp:coreProperties>
</file>