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090D4" w14:textId="77777777" w:rsidR="00047AFA" w:rsidRDefault="00047AFA" w:rsidP="00924CFF">
      <w:pPr>
        <w:rPr>
          <w:rFonts w:ascii="Times New Roman" w:hAnsi="Times New Roman" w:cs="Times New Roman"/>
          <w:b/>
          <w:sz w:val="32"/>
          <w:szCs w:val="32"/>
          <w:lang w:val="en-GB"/>
        </w:rPr>
      </w:pPr>
    </w:p>
    <w:p w14:paraId="046ADAD2" w14:textId="513F4348" w:rsidR="003772F5" w:rsidRPr="00023C8D" w:rsidRDefault="00B93671" w:rsidP="00341A85">
      <w:pPr>
        <w:rPr>
          <w:rFonts w:ascii="Times New Roman" w:hAnsi="Times New Roman" w:cs="Times New Roman"/>
          <w:b/>
          <w:sz w:val="32"/>
          <w:szCs w:val="32"/>
          <w:lang w:val="en-GB"/>
        </w:rPr>
      </w:pPr>
      <w:r w:rsidRPr="00023C8D">
        <w:rPr>
          <w:noProof/>
          <w:sz w:val="20"/>
          <w:lang w:val="en-GB" w:eastAsia="lv-LV"/>
        </w:rPr>
        <w:drawing>
          <wp:anchor distT="0" distB="0" distL="114300" distR="114300" simplePos="0" relativeHeight="251658240" behindDoc="0" locked="0" layoutInCell="1" allowOverlap="1" wp14:anchorId="026E30B3" wp14:editId="4527A5F1">
            <wp:simplePos x="0" y="0"/>
            <wp:positionH relativeFrom="margin">
              <wp:posOffset>-194310</wp:posOffset>
            </wp:positionH>
            <wp:positionV relativeFrom="paragraph">
              <wp:posOffset>330835</wp:posOffset>
            </wp:positionV>
            <wp:extent cx="2397760" cy="590550"/>
            <wp:effectExtent l="0" t="0" r="2540" b="0"/>
            <wp:wrapTight wrapText="bothSides">
              <wp:wrapPolygon edited="0">
                <wp:start x="0" y="0"/>
                <wp:lineTo x="0" y="20903"/>
                <wp:lineTo x="21451" y="20903"/>
                <wp:lineTo x="21451" y="0"/>
                <wp:lineTo x="0" y="0"/>
              </wp:wrapPolygon>
            </wp:wrapTight>
            <wp:docPr id="2" name="Picture 2"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a:blip r:embed="rId11" cstate="print"/>
                    <a:srcRect t="23854" b="18410"/>
                    <a:stretch>
                      <a:fillRect/>
                    </a:stretch>
                  </pic:blipFill>
                  <pic:spPr bwMode="auto">
                    <a:xfrm>
                      <a:off x="0" y="0"/>
                      <a:ext cx="2397760" cy="590550"/>
                    </a:xfrm>
                    <a:prstGeom prst="rect">
                      <a:avLst/>
                    </a:prstGeom>
                    <a:noFill/>
                    <a:ln w="9525">
                      <a:noFill/>
                      <a:miter lim="800000"/>
                      <a:headEnd/>
                      <a:tailEnd/>
                    </a:ln>
                  </pic:spPr>
                </pic:pic>
              </a:graphicData>
            </a:graphic>
            <wp14:sizeRelH relativeFrom="margin">
              <wp14:pctWidth>0</wp14:pctWidth>
            </wp14:sizeRelH>
          </wp:anchor>
        </w:drawing>
      </w:r>
      <w:r w:rsidRPr="00023C8D">
        <w:rPr>
          <w:noProof/>
          <w:lang w:val="en-GB" w:eastAsia="lv-LV"/>
        </w:rPr>
        <mc:AlternateContent>
          <mc:Choice Requires="wps">
            <w:drawing>
              <wp:anchor distT="0" distB="0" distL="114300" distR="114300" simplePos="0" relativeHeight="251658241" behindDoc="1" locked="0" layoutInCell="1" allowOverlap="1" wp14:anchorId="52809126" wp14:editId="0F258F63">
                <wp:simplePos x="0" y="0"/>
                <wp:positionH relativeFrom="margin">
                  <wp:posOffset>4093090</wp:posOffset>
                </wp:positionH>
                <wp:positionV relativeFrom="paragraph">
                  <wp:posOffset>339198</wp:posOffset>
                </wp:positionV>
                <wp:extent cx="2294255" cy="590550"/>
                <wp:effectExtent l="0" t="0" r="0" b="0"/>
                <wp:wrapTight wrapText="bothSides">
                  <wp:wrapPolygon edited="0">
                    <wp:start x="359" y="0"/>
                    <wp:lineTo x="359" y="20903"/>
                    <wp:lineTo x="20984" y="20903"/>
                    <wp:lineTo x="20984" y="0"/>
                    <wp:lineTo x="359" y="0"/>
                  </wp:wrapPolygon>
                </wp:wrapTigh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DAF45" w14:textId="77777777" w:rsidR="00B93671" w:rsidRPr="001B3361" w:rsidRDefault="00B93671" w:rsidP="00B93671">
                            <w:pPr>
                              <w:tabs>
                                <w:tab w:val="left" w:pos="142"/>
                              </w:tabs>
                              <w:spacing w:after="0" w:line="240" w:lineRule="auto"/>
                              <w:rPr>
                                <w:rFonts w:ascii="Arial" w:hAnsi="Arial" w:cs="Arial"/>
                                <w:b/>
                                <w:color w:val="5B566E"/>
                                <w:sz w:val="16"/>
                                <w:szCs w:val="16"/>
                              </w:rPr>
                            </w:pPr>
                            <w:r w:rsidRPr="001B3361">
                              <w:rPr>
                                <w:rFonts w:ascii="Arial" w:hAnsi="Arial" w:cs="Arial"/>
                                <w:b/>
                                <w:color w:val="5B566E"/>
                                <w:sz w:val="16"/>
                                <w:szCs w:val="16"/>
                              </w:rPr>
                              <w:t xml:space="preserve">Akciju sabiedrība “Conexus Baltic Grid” </w:t>
                            </w:r>
                          </w:p>
                          <w:p w14:paraId="5979985F" w14:textId="77777777" w:rsidR="00B93671" w:rsidRPr="001B3361" w:rsidRDefault="00B93671" w:rsidP="00B93671">
                            <w:pPr>
                              <w:tabs>
                                <w:tab w:val="left" w:pos="142"/>
                              </w:tabs>
                              <w:spacing w:after="0" w:line="240" w:lineRule="auto"/>
                              <w:rPr>
                                <w:rFonts w:ascii="Arial" w:hAnsi="Arial" w:cs="Arial"/>
                                <w:color w:val="5B566E"/>
                                <w:sz w:val="16"/>
                                <w:szCs w:val="16"/>
                              </w:rPr>
                            </w:pPr>
                            <w:r w:rsidRPr="001B3361">
                              <w:rPr>
                                <w:rFonts w:ascii="Arial" w:hAnsi="Arial" w:cs="Arial"/>
                                <w:color w:val="5B566E"/>
                                <w:sz w:val="16"/>
                                <w:szCs w:val="16"/>
                              </w:rPr>
                              <w:t xml:space="preserve">Reģistrācijas Nr. </w:t>
                            </w:r>
                            <w:r w:rsidRPr="00CA1402">
                              <w:rPr>
                                <w:rFonts w:ascii="Arial" w:hAnsi="Arial" w:cs="Arial"/>
                                <w:color w:val="5B566E"/>
                                <w:sz w:val="16"/>
                                <w:szCs w:val="16"/>
                              </w:rPr>
                              <w:t>40203041605</w:t>
                            </w:r>
                          </w:p>
                          <w:p w14:paraId="28D75818" w14:textId="77777777" w:rsidR="00B93671" w:rsidRDefault="00B93671" w:rsidP="00B93671">
                            <w:pPr>
                              <w:tabs>
                                <w:tab w:val="left" w:pos="142"/>
                              </w:tabs>
                              <w:spacing w:after="0" w:line="240" w:lineRule="auto"/>
                              <w:rPr>
                                <w:rFonts w:ascii="Arial" w:hAnsi="Arial" w:cs="Arial"/>
                                <w:color w:val="5B566E"/>
                                <w:sz w:val="16"/>
                                <w:szCs w:val="16"/>
                              </w:rPr>
                            </w:pPr>
                            <w:r>
                              <w:rPr>
                                <w:rFonts w:ascii="Arial" w:hAnsi="Arial" w:cs="Arial"/>
                                <w:color w:val="5B566E"/>
                                <w:sz w:val="16"/>
                                <w:szCs w:val="16"/>
                              </w:rPr>
                              <w:t>Stigu</w:t>
                            </w:r>
                            <w:r w:rsidRPr="001B3361">
                              <w:rPr>
                                <w:rFonts w:ascii="Arial" w:hAnsi="Arial" w:cs="Arial"/>
                                <w:color w:val="5B566E"/>
                                <w:sz w:val="16"/>
                                <w:szCs w:val="16"/>
                              </w:rPr>
                              <w:t xml:space="preserve"> iela </w:t>
                            </w:r>
                            <w:r>
                              <w:rPr>
                                <w:rFonts w:ascii="Arial" w:hAnsi="Arial" w:cs="Arial"/>
                                <w:color w:val="5B566E"/>
                                <w:sz w:val="16"/>
                                <w:szCs w:val="16"/>
                              </w:rPr>
                              <w:t>14</w:t>
                            </w:r>
                            <w:r w:rsidRPr="001B3361">
                              <w:rPr>
                                <w:rFonts w:ascii="Arial" w:hAnsi="Arial" w:cs="Arial"/>
                                <w:color w:val="5B566E"/>
                                <w:sz w:val="16"/>
                                <w:szCs w:val="16"/>
                              </w:rPr>
                              <w:t>, Rīga, LV-10</w:t>
                            </w:r>
                            <w:r>
                              <w:rPr>
                                <w:rFonts w:ascii="Arial" w:hAnsi="Arial" w:cs="Arial"/>
                                <w:color w:val="5B566E"/>
                                <w:sz w:val="16"/>
                                <w:szCs w:val="16"/>
                              </w:rPr>
                              <w:t>2</w:t>
                            </w:r>
                            <w:r w:rsidRPr="001B3361">
                              <w:rPr>
                                <w:rFonts w:ascii="Arial" w:hAnsi="Arial" w:cs="Arial"/>
                                <w:color w:val="5B566E"/>
                                <w:sz w:val="16"/>
                                <w:szCs w:val="16"/>
                              </w:rPr>
                              <w:t>1</w:t>
                            </w:r>
                          </w:p>
                          <w:p w14:paraId="685B61F0" w14:textId="36F61915" w:rsidR="00B93671" w:rsidRDefault="00B93671" w:rsidP="00B93671">
                            <w:pPr>
                              <w:tabs>
                                <w:tab w:val="left" w:pos="142"/>
                              </w:tabs>
                              <w:rPr>
                                <w:rFonts w:ascii="Arial" w:hAnsi="Arial" w:cs="Arial"/>
                                <w:color w:val="5B566E"/>
                                <w:sz w:val="16"/>
                                <w:szCs w:val="16"/>
                              </w:rPr>
                            </w:pPr>
                            <w:r>
                              <w:rPr>
                                <w:rFonts w:ascii="Arial" w:hAnsi="Arial" w:cs="Arial"/>
                                <w:color w:val="5B566E"/>
                                <w:sz w:val="16"/>
                                <w:szCs w:val="16"/>
                              </w:rPr>
                              <w:t>67087900, info@conexus.lv</w:t>
                            </w:r>
                            <w:r w:rsidRPr="001B3361">
                              <w:rPr>
                                <w:rFonts w:ascii="Arial" w:hAnsi="Arial" w:cs="Arial"/>
                                <w:color w:val="5B566E"/>
                                <w:sz w:val="16"/>
                                <w:szCs w:val="16"/>
                              </w:rPr>
                              <w:t xml:space="preserve"> </w:t>
                            </w:r>
                          </w:p>
                          <w:p w14:paraId="14C9307F" w14:textId="77777777" w:rsidR="00B93671" w:rsidRPr="00B23C0A" w:rsidRDefault="00B93671" w:rsidP="00B93671">
                            <w:pPr>
                              <w:tabs>
                                <w:tab w:val="left" w:pos="142"/>
                              </w:tabs>
                              <w:rPr>
                                <w:rFonts w:ascii="Arial" w:hAnsi="Arial" w:cs="Arial"/>
                                <w:color w:val="5B566E"/>
                                <w:sz w:val="10"/>
                                <w:szCs w:val="10"/>
                              </w:rPr>
                            </w:pPr>
                          </w:p>
                          <w:p w14:paraId="055638BB" w14:textId="77777777" w:rsidR="00B93671" w:rsidRPr="001B3361" w:rsidRDefault="00B93671" w:rsidP="00B93671">
                            <w:pPr>
                              <w:tabs>
                                <w:tab w:val="left" w:pos="142"/>
                              </w:tabs>
                              <w:rPr>
                                <w:rFonts w:ascii="Arial" w:hAnsi="Arial" w:cs="Arial"/>
                                <w:b/>
                                <w:color w:val="5B566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2809126" id="_x0000_t202" coordsize="21600,21600" o:spt="202" path="m,l,21600r21600,l21600,xe">
                <v:stroke joinstyle="miter"/>
                <v:path gradientshapeok="t" o:connecttype="rect"/>
              </v:shapetype>
              <v:shape id="Text Box 3" o:spid="_x0000_s1026" type="#_x0000_t202" style="position:absolute;margin-left:322.3pt;margin-top:26.7pt;width:180.65pt;height:46.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" filled="f" stroked="f">
                <v:textbox>
                  <w:txbxContent>
                    <w:p w14:paraId="003DAF45" w14:textId="77777777" w:rsidR="00B93671" w:rsidRPr="001B3361" w:rsidRDefault="00B93671" w:rsidP="00B93671">
                      <w:pPr>
                        <w:tabs>
                          <w:tab w:val="left" w:pos="142"/>
                        </w:tabs>
                        <w:spacing w:after="0" w:line="240" w:lineRule="auto"/>
                        <w:rPr>
                          <w:rFonts w:ascii="Arial" w:hAnsi="Arial" w:cs="Arial"/>
                          <w:b/>
                          <w:color w:val="5B566E"/>
                          <w:sz w:val="16"/>
                          <w:szCs w:val="16"/>
                        </w:rPr>
                      </w:pPr>
                      <w:r w:rsidRPr="001B3361">
                        <w:rPr>
                          <w:rFonts w:ascii="Arial" w:hAnsi="Arial" w:cs="Arial"/>
                          <w:b/>
                          <w:color w:val="5B566E"/>
                          <w:sz w:val="16"/>
                          <w:szCs w:val="16"/>
                        </w:rPr>
                        <w:t xml:space="preserve">Akciju sabiedrība “Conexus Baltic Grid” </w:t>
                      </w:r>
                    </w:p>
                    <w:p w14:paraId="5979985F" w14:textId="77777777" w:rsidR="00B93671" w:rsidRPr="001B3361" w:rsidRDefault="00B93671" w:rsidP="00B93671">
                      <w:pPr>
                        <w:tabs>
                          <w:tab w:val="left" w:pos="142"/>
                        </w:tabs>
                        <w:spacing w:after="0" w:line="240" w:lineRule="auto"/>
                        <w:rPr>
                          <w:rFonts w:ascii="Arial" w:hAnsi="Arial" w:cs="Arial"/>
                          <w:color w:val="5B566E"/>
                          <w:sz w:val="16"/>
                          <w:szCs w:val="16"/>
                        </w:rPr>
                      </w:pPr>
                      <w:r w:rsidRPr="001B3361">
                        <w:rPr>
                          <w:rFonts w:ascii="Arial" w:hAnsi="Arial" w:cs="Arial"/>
                          <w:color w:val="5B566E"/>
                          <w:sz w:val="16"/>
                          <w:szCs w:val="16"/>
                        </w:rPr>
                        <w:t xml:space="preserve">Reģistrācijas Nr. </w:t>
                      </w:r>
                      <w:r w:rsidRPr="00CA1402">
                        <w:rPr>
                          <w:rFonts w:ascii="Arial" w:hAnsi="Arial" w:cs="Arial"/>
                          <w:color w:val="5B566E"/>
                          <w:sz w:val="16"/>
                          <w:szCs w:val="16"/>
                        </w:rPr>
                        <w:t>40203041605</w:t>
                      </w:r>
                    </w:p>
                    <w:p w14:paraId="28D75818" w14:textId="77777777" w:rsidR="00B93671" w:rsidRDefault="00B93671" w:rsidP="00B93671">
                      <w:pPr>
                        <w:tabs>
                          <w:tab w:val="left" w:pos="142"/>
                        </w:tabs>
                        <w:spacing w:after="0" w:line="240" w:lineRule="auto"/>
                        <w:rPr>
                          <w:rFonts w:ascii="Arial" w:hAnsi="Arial" w:cs="Arial"/>
                          <w:color w:val="5B566E"/>
                          <w:sz w:val="16"/>
                          <w:szCs w:val="16"/>
                        </w:rPr>
                      </w:pPr>
                      <w:r>
                        <w:rPr>
                          <w:rFonts w:ascii="Arial" w:hAnsi="Arial" w:cs="Arial"/>
                          <w:color w:val="5B566E"/>
                          <w:sz w:val="16"/>
                          <w:szCs w:val="16"/>
                        </w:rPr>
                        <w:t>Stigu</w:t>
                      </w:r>
                      <w:r w:rsidRPr="001B3361">
                        <w:rPr>
                          <w:rFonts w:ascii="Arial" w:hAnsi="Arial" w:cs="Arial"/>
                          <w:color w:val="5B566E"/>
                          <w:sz w:val="16"/>
                          <w:szCs w:val="16"/>
                        </w:rPr>
                        <w:t xml:space="preserve"> iela </w:t>
                      </w:r>
                      <w:r>
                        <w:rPr>
                          <w:rFonts w:ascii="Arial" w:hAnsi="Arial" w:cs="Arial"/>
                          <w:color w:val="5B566E"/>
                          <w:sz w:val="16"/>
                          <w:szCs w:val="16"/>
                        </w:rPr>
                        <w:t>14</w:t>
                      </w:r>
                      <w:r w:rsidRPr="001B3361">
                        <w:rPr>
                          <w:rFonts w:ascii="Arial" w:hAnsi="Arial" w:cs="Arial"/>
                          <w:color w:val="5B566E"/>
                          <w:sz w:val="16"/>
                          <w:szCs w:val="16"/>
                        </w:rPr>
                        <w:t>, Rīga, LV-10</w:t>
                      </w:r>
                      <w:r>
                        <w:rPr>
                          <w:rFonts w:ascii="Arial" w:hAnsi="Arial" w:cs="Arial"/>
                          <w:color w:val="5B566E"/>
                          <w:sz w:val="16"/>
                          <w:szCs w:val="16"/>
                        </w:rPr>
                        <w:t>2</w:t>
                      </w:r>
                      <w:r w:rsidRPr="001B3361">
                        <w:rPr>
                          <w:rFonts w:ascii="Arial" w:hAnsi="Arial" w:cs="Arial"/>
                          <w:color w:val="5B566E"/>
                          <w:sz w:val="16"/>
                          <w:szCs w:val="16"/>
                        </w:rPr>
                        <w:t>1</w:t>
                      </w:r>
                    </w:p>
                    <w:p w14:paraId="685B61F0" w14:textId="36F61915" w:rsidR="00B93671" w:rsidRDefault="00B93671" w:rsidP="00B93671">
                      <w:pPr>
                        <w:tabs>
                          <w:tab w:val="left" w:pos="142"/>
                        </w:tabs>
                        <w:rPr>
                          <w:rFonts w:ascii="Arial" w:hAnsi="Arial" w:cs="Arial"/>
                          <w:color w:val="5B566E"/>
                          <w:sz w:val="16"/>
                          <w:szCs w:val="16"/>
                        </w:rPr>
                      </w:pPr>
                      <w:r>
                        <w:rPr>
                          <w:rFonts w:ascii="Arial" w:hAnsi="Arial" w:cs="Arial"/>
                          <w:color w:val="5B566E"/>
                          <w:sz w:val="16"/>
                          <w:szCs w:val="16"/>
                        </w:rPr>
                        <w:t>67087900, info@conexus.lv</w:t>
                      </w:r>
                      <w:r w:rsidRPr="001B3361">
                        <w:rPr>
                          <w:rFonts w:ascii="Arial" w:hAnsi="Arial" w:cs="Arial"/>
                          <w:color w:val="5B566E"/>
                          <w:sz w:val="16"/>
                          <w:szCs w:val="16"/>
                        </w:rPr>
                        <w:t xml:space="preserve"> </w:t>
                      </w:r>
                    </w:p>
                    <w:p w14:paraId="14C9307F" w14:textId="77777777" w:rsidR="00B93671" w:rsidRPr="00B23C0A" w:rsidRDefault="00B93671" w:rsidP="00B93671">
                      <w:pPr>
                        <w:tabs>
                          <w:tab w:val="left" w:pos="142"/>
                        </w:tabs>
                        <w:rPr>
                          <w:rFonts w:ascii="Arial" w:hAnsi="Arial" w:cs="Arial"/>
                          <w:color w:val="5B566E"/>
                          <w:sz w:val="10"/>
                          <w:szCs w:val="10"/>
                        </w:rPr>
                      </w:pPr>
                    </w:p>
                    <w:p w14:paraId="055638BB" w14:textId="77777777" w:rsidR="00B93671" w:rsidRPr="001B3361" w:rsidRDefault="00B93671" w:rsidP="00B93671">
                      <w:pPr>
                        <w:tabs>
                          <w:tab w:val="left" w:pos="142"/>
                        </w:tabs>
                        <w:rPr>
                          <w:rFonts w:ascii="Arial" w:hAnsi="Arial" w:cs="Arial"/>
                          <w:b/>
                          <w:color w:val="5B566E"/>
                          <w:sz w:val="16"/>
                          <w:szCs w:val="16"/>
                        </w:rPr>
                      </w:pPr>
                    </w:p>
                  </w:txbxContent>
                </v:textbox>
                <w10:wrap type="tight" anchorx="margin"/>
              </v:shape>
            </w:pict>
          </mc:Fallback>
        </mc:AlternateContent>
      </w:r>
    </w:p>
    <w:p w14:paraId="094C7B6E" w14:textId="77777777" w:rsidR="003772F5" w:rsidRPr="00023C8D" w:rsidRDefault="003772F5" w:rsidP="003772F5">
      <w:pPr>
        <w:jc w:val="center"/>
        <w:rPr>
          <w:rFonts w:ascii="Times New Roman" w:hAnsi="Times New Roman" w:cs="Times New Roman"/>
          <w:b/>
          <w:sz w:val="32"/>
          <w:szCs w:val="32"/>
          <w:lang w:val="en-GB"/>
        </w:rPr>
      </w:pPr>
    </w:p>
    <w:p w14:paraId="61E06CD9" w14:textId="77777777" w:rsidR="005457D6" w:rsidRPr="00023C8D" w:rsidRDefault="005457D6" w:rsidP="00B93671">
      <w:pPr>
        <w:rPr>
          <w:rFonts w:ascii="Times New Roman" w:hAnsi="Times New Roman" w:cs="Times New Roman"/>
          <w:b/>
          <w:sz w:val="32"/>
          <w:szCs w:val="32"/>
          <w:lang w:val="en-GB"/>
        </w:rPr>
      </w:pPr>
    </w:p>
    <w:p w14:paraId="00A741BE" w14:textId="77777777" w:rsidR="00794B5A" w:rsidRPr="00794B5A" w:rsidRDefault="00E03397" w:rsidP="005E37B9">
      <w:pPr>
        <w:spacing w:after="0" w:line="240" w:lineRule="auto"/>
        <w:jc w:val="center"/>
        <w:rPr>
          <w:rFonts w:ascii="Times New Roman" w:eastAsia="Times New Roman" w:hAnsi="Times New Roman" w:cs="Times New Roman"/>
          <w:b/>
          <w:sz w:val="32"/>
          <w:szCs w:val="32"/>
          <w:lang w:val="en-GB"/>
        </w:rPr>
      </w:pPr>
      <w:bookmarkStart w:id="0" w:name="_Hlk95227848"/>
      <w:bookmarkEnd w:id="0"/>
      <w:r w:rsidRPr="004574D8">
        <w:rPr>
          <w:rFonts w:ascii="Times New Roman" w:hAnsi="Times New Roman"/>
          <w:color w:val="548DD4" w:themeColor="text2" w:themeTint="99"/>
        </w:rPr>
        <w:tab/>
      </w:r>
      <w:r w:rsidRPr="004574D8">
        <w:rPr>
          <w:rFonts w:ascii="Times New Roman" w:hAnsi="Times New Roman"/>
          <w:color w:val="548DD4" w:themeColor="text2" w:themeTint="99"/>
        </w:rPr>
        <w:tab/>
      </w:r>
      <w:r w:rsidRPr="004574D8">
        <w:rPr>
          <w:rFonts w:ascii="Times New Roman" w:hAnsi="Times New Roman"/>
          <w:color w:val="548DD4" w:themeColor="text2" w:themeTint="99"/>
        </w:rPr>
        <w:tab/>
      </w:r>
      <w:r w:rsidRPr="004574D8">
        <w:rPr>
          <w:rFonts w:ascii="Times New Roman" w:hAnsi="Times New Roman"/>
          <w:color w:val="548DD4" w:themeColor="text2" w:themeTint="99"/>
        </w:rPr>
        <w:tab/>
      </w:r>
      <w:r w:rsidRPr="004574D8">
        <w:rPr>
          <w:rFonts w:ascii="Times New Roman" w:hAnsi="Times New Roman"/>
          <w:color w:val="548DD4" w:themeColor="text2" w:themeTint="99"/>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4574D8">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005E37B9" w:rsidRPr="00794B5A">
        <w:rPr>
          <w:rFonts w:ascii="Times New Roman" w:eastAsia="Times New Roman" w:hAnsi="Times New Roman" w:cs="Times New Roman"/>
          <w:b/>
          <w:sz w:val="32"/>
          <w:szCs w:val="32"/>
          <w:lang w:val="en-GB"/>
        </w:rPr>
        <w:t xml:space="preserve">ATKLĀTA SARUNU PROCEDŪRA, </w:t>
      </w:r>
    </w:p>
    <w:p w14:paraId="35593F39" w14:textId="75776694" w:rsidR="005E37B9" w:rsidRPr="00794B5A" w:rsidRDefault="005E37B9" w:rsidP="005E37B9">
      <w:pPr>
        <w:spacing w:after="0" w:line="240" w:lineRule="auto"/>
        <w:jc w:val="center"/>
        <w:rPr>
          <w:rFonts w:ascii="Times New Roman" w:eastAsia="Times New Roman" w:hAnsi="Times New Roman" w:cs="Times New Roman"/>
          <w:b/>
          <w:sz w:val="32"/>
          <w:szCs w:val="32"/>
          <w:lang w:val="en-GB"/>
        </w:rPr>
      </w:pPr>
      <w:proofErr w:type="spellStart"/>
      <w:r w:rsidRPr="00794B5A">
        <w:rPr>
          <w:rFonts w:ascii="Times New Roman" w:eastAsia="Times New Roman" w:hAnsi="Times New Roman" w:cs="Times New Roman"/>
          <w:b/>
          <w:sz w:val="32"/>
          <w:szCs w:val="32"/>
          <w:lang w:val="en-GB"/>
        </w:rPr>
        <w:t>publicējot</w:t>
      </w:r>
      <w:proofErr w:type="spellEnd"/>
      <w:r w:rsidRPr="00794B5A">
        <w:rPr>
          <w:rFonts w:ascii="Times New Roman" w:eastAsia="Times New Roman" w:hAnsi="Times New Roman" w:cs="Times New Roman"/>
          <w:b/>
          <w:sz w:val="32"/>
          <w:szCs w:val="32"/>
          <w:lang w:val="en-GB"/>
        </w:rPr>
        <w:t xml:space="preserve"> </w:t>
      </w:r>
      <w:proofErr w:type="spellStart"/>
      <w:r w:rsidRPr="00794B5A">
        <w:rPr>
          <w:rFonts w:ascii="Times New Roman" w:eastAsia="Times New Roman" w:hAnsi="Times New Roman" w:cs="Times New Roman"/>
          <w:b/>
          <w:sz w:val="32"/>
          <w:szCs w:val="32"/>
          <w:lang w:val="en-GB"/>
        </w:rPr>
        <w:t>dalības</w:t>
      </w:r>
      <w:proofErr w:type="spellEnd"/>
      <w:r w:rsidRPr="00794B5A">
        <w:rPr>
          <w:rFonts w:ascii="Times New Roman" w:eastAsia="Times New Roman" w:hAnsi="Times New Roman" w:cs="Times New Roman"/>
          <w:b/>
          <w:sz w:val="32"/>
          <w:szCs w:val="32"/>
          <w:lang w:val="en-GB"/>
        </w:rPr>
        <w:t xml:space="preserve"> </w:t>
      </w:r>
      <w:proofErr w:type="spellStart"/>
      <w:r w:rsidRPr="00794B5A">
        <w:rPr>
          <w:rFonts w:ascii="Times New Roman" w:eastAsia="Times New Roman" w:hAnsi="Times New Roman" w:cs="Times New Roman"/>
          <w:b/>
          <w:sz w:val="32"/>
          <w:szCs w:val="32"/>
          <w:lang w:val="en-GB"/>
        </w:rPr>
        <w:t>uzaicinājumu</w:t>
      </w:r>
      <w:proofErr w:type="spellEnd"/>
    </w:p>
    <w:p w14:paraId="3BDB4347" w14:textId="77777777" w:rsidR="005E37B9" w:rsidRPr="00794B5A" w:rsidRDefault="005E37B9" w:rsidP="005E37B9">
      <w:pPr>
        <w:spacing w:after="0" w:line="240" w:lineRule="auto"/>
        <w:rPr>
          <w:rFonts w:ascii="Times New Roman" w:eastAsia="Times New Roman" w:hAnsi="Times New Roman" w:cs="Times New Roman"/>
          <w:b/>
          <w:sz w:val="32"/>
          <w:szCs w:val="32"/>
          <w:lang w:val="en-GB"/>
        </w:rPr>
      </w:pPr>
    </w:p>
    <w:p w14:paraId="65B0BEE7" w14:textId="27DAC7C6" w:rsidR="005E37B9" w:rsidRPr="00794B5A" w:rsidRDefault="005E37B9" w:rsidP="005E37B9">
      <w:pPr>
        <w:spacing w:after="0" w:line="240" w:lineRule="auto"/>
        <w:jc w:val="center"/>
        <w:rPr>
          <w:rFonts w:ascii="Times New Roman" w:eastAsia="Times New Roman" w:hAnsi="Times New Roman" w:cs="Times New Roman"/>
          <w:b/>
          <w:sz w:val="32"/>
          <w:szCs w:val="32"/>
          <w:lang w:val="en-GB"/>
        </w:rPr>
      </w:pPr>
      <w:r w:rsidRPr="00794B5A">
        <w:rPr>
          <w:rFonts w:ascii="Times New Roman" w:eastAsia="Times New Roman" w:hAnsi="Times New Roman" w:cs="Times New Roman"/>
          <w:b/>
          <w:sz w:val="32"/>
          <w:szCs w:val="32"/>
          <w:lang w:val="en-GB"/>
        </w:rPr>
        <w:t>“</w:t>
      </w:r>
      <w:r w:rsidR="00B45D44" w:rsidRPr="00794B5A">
        <w:rPr>
          <w:rFonts w:ascii="Times New Roman" w:eastAsia="Times New Roman" w:hAnsi="Times New Roman" w:cs="Times New Roman"/>
          <w:b/>
          <w:sz w:val="32"/>
          <w:szCs w:val="32"/>
        </w:rPr>
        <w:t>Inčukalna PGK 11 urbumu atjaunošanas būvdarbi</w:t>
      </w:r>
      <w:r w:rsidRPr="00794B5A">
        <w:rPr>
          <w:rFonts w:ascii="Times New Roman" w:eastAsia="Times New Roman" w:hAnsi="Times New Roman" w:cs="Times New Roman"/>
          <w:b/>
          <w:sz w:val="32"/>
          <w:szCs w:val="32"/>
          <w:lang w:val="en-GB"/>
        </w:rPr>
        <w:t>”</w:t>
      </w:r>
    </w:p>
    <w:p w14:paraId="48988207" w14:textId="77777777" w:rsidR="005E37B9" w:rsidRPr="00794B5A" w:rsidRDefault="005E37B9" w:rsidP="005E37B9">
      <w:pPr>
        <w:spacing w:after="0" w:line="240" w:lineRule="auto"/>
        <w:rPr>
          <w:rFonts w:ascii="Times New Roman" w:eastAsia="Times New Roman" w:hAnsi="Times New Roman" w:cs="Times New Roman"/>
          <w:b/>
          <w:i/>
          <w:iCs/>
          <w:sz w:val="28"/>
          <w:szCs w:val="28"/>
          <w:lang w:val="en-GB"/>
        </w:rPr>
      </w:pPr>
    </w:p>
    <w:p w14:paraId="1DC125C7" w14:textId="77777777" w:rsidR="005E37B9" w:rsidRPr="00794B5A" w:rsidRDefault="005E37B9" w:rsidP="005E37B9">
      <w:pPr>
        <w:spacing w:after="0" w:line="240" w:lineRule="auto"/>
        <w:rPr>
          <w:rFonts w:ascii="Times New Roman" w:eastAsia="Times New Roman" w:hAnsi="Times New Roman" w:cs="Times New Roman"/>
          <w:b/>
          <w:sz w:val="32"/>
          <w:szCs w:val="32"/>
          <w:lang w:val="en-GB"/>
        </w:rPr>
      </w:pPr>
    </w:p>
    <w:p w14:paraId="15D317F7" w14:textId="77777777" w:rsidR="005E37B9" w:rsidRPr="00794B5A" w:rsidRDefault="005E37B9" w:rsidP="005E37B9">
      <w:pPr>
        <w:spacing w:after="0" w:line="240" w:lineRule="auto"/>
        <w:jc w:val="center"/>
        <w:rPr>
          <w:rFonts w:ascii="Times New Roman" w:eastAsia="Times New Roman" w:hAnsi="Times New Roman" w:cs="Times New Roman"/>
          <w:b/>
          <w:sz w:val="32"/>
          <w:szCs w:val="32"/>
          <w:lang w:val="en-GB"/>
        </w:rPr>
      </w:pPr>
      <w:r w:rsidRPr="00794B5A">
        <w:rPr>
          <w:rFonts w:ascii="Times New Roman" w:eastAsia="Times New Roman" w:hAnsi="Times New Roman" w:cs="Times New Roman"/>
          <w:b/>
          <w:sz w:val="32"/>
          <w:szCs w:val="32"/>
          <w:lang w:val="en-GB"/>
        </w:rPr>
        <w:t>NOLIKUMS</w:t>
      </w:r>
    </w:p>
    <w:p w14:paraId="38775B75" w14:textId="463C2847" w:rsidR="00C55265" w:rsidRDefault="005E37B9" w:rsidP="005E37B9">
      <w:pPr>
        <w:spacing w:after="0" w:line="240" w:lineRule="auto"/>
        <w:ind w:firstLine="720"/>
        <w:jc w:val="center"/>
        <w:rPr>
          <w:rFonts w:ascii="Times New Roman" w:eastAsia="Times New Roman" w:hAnsi="Times New Roman" w:cs="Times New Roman"/>
          <w:sz w:val="32"/>
          <w:szCs w:val="32"/>
          <w:lang w:val="en-GB"/>
        </w:rPr>
      </w:pPr>
      <w:proofErr w:type="spellStart"/>
      <w:r w:rsidRPr="494AC245">
        <w:rPr>
          <w:rFonts w:ascii="Times New Roman" w:eastAsia="Times New Roman" w:hAnsi="Times New Roman" w:cs="Times New Roman"/>
          <w:sz w:val="32"/>
          <w:szCs w:val="32"/>
          <w:lang w:val="en-GB"/>
        </w:rPr>
        <w:t>Iepirkuma</w:t>
      </w:r>
      <w:proofErr w:type="spellEnd"/>
      <w:r w:rsidRPr="494AC245">
        <w:rPr>
          <w:rFonts w:ascii="Times New Roman" w:eastAsia="Times New Roman" w:hAnsi="Times New Roman" w:cs="Times New Roman"/>
          <w:sz w:val="32"/>
          <w:szCs w:val="32"/>
          <w:lang w:val="en-GB"/>
        </w:rPr>
        <w:t xml:space="preserve"> </w:t>
      </w:r>
      <w:proofErr w:type="spellStart"/>
      <w:r w:rsidRPr="494AC245">
        <w:rPr>
          <w:rFonts w:ascii="Times New Roman" w:eastAsia="Times New Roman" w:hAnsi="Times New Roman" w:cs="Times New Roman"/>
          <w:sz w:val="32"/>
          <w:szCs w:val="32"/>
          <w:lang w:val="en-GB"/>
        </w:rPr>
        <w:t>identifikācijas</w:t>
      </w:r>
      <w:proofErr w:type="spellEnd"/>
      <w:r w:rsidRPr="494AC245">
        <w:rPr>
          <w:rFonts w:ascii="Times New Roman" w:eastAsia="Times New Roman" w:hAnsi="Times New Roman" w:cs="Times New Roman"/>
          <w:sz w:val="32"/>
          <w:szCs w:val="32"/>
          <w:lang w:val="en-GB"/>
        </w:rPr>
        <w:t xml:space="preserve"> </w:t>
      </w:r>
      <w:proofErr w:type="spellStart"/>
      <w:r w:rsidRPr="494AC245">
        <w:rPr>
          <w:rFonts w:ascii="Times New Roman" w:eastAsia="Times New Roman" w:hAnsi="Times New Roman" w:cs="Times New Roman"/>
          <w:sz w:val="32"/>
          <w:szCs w:val="32"/>
          <w:lang w:val="en-GB"/>
        </w:rPr>
        <w:t>numurs</w:t>
      </w:r>
      <w:proofErr w:type="spellEnd"/>
    </w:p>
    <w:p w14:paraId="5E4B1BF2" w14:textId="5E0B0E19" w:rsidR="005E37B9" w:rsidRPr="00794B5A" w:rsidRDefault="00C55265" w:rsidP="005E37B9">
      <w:pPr>
        <w:spacing w:after="0" w:line="240" w:lineRule="auto"/>
        <w:ind w:firstLine="720"/>
        <w:jc w:val="center"/>
        <w:rPr>
          <w:rFonts w:ascii="Times New Roman" w:eastAsia="Times New Roman" w:hAnsi="Times New Roman" w:cs="Times New Roman"/>
          <w:sz w:val="32"/>
          <w:szCs w:val="32"/>
          <w:lang w:val="en-GB"/>
        </w:rPr>
      </w:pPr>
      <w:r w:rsidRPr="00AE71F1">
        <w:rPr>
          <w:rFonts w:ascii="Times New Roman" w:hAnsi="Times New Roman" w:cs="Times New Roman"/>
          <w:sz w:val="28"/>
        </w:rPr>
        <w:t>Conexus Baltic Grid 2026/</w:t>
      </w:r>
      <w:r w:rsidR="00CD31E7">
        <w:rPr>
          <w:rFonts w:ascii="Times New Roman" w:hAnsi="Times New Roman" w:cs="Times New Roman"/>
          <w:sz w:val="28"/>
        </w:rPr>
        <w:t>114</w:t>
      </w:r>
      <w:r w:rsidR="001F4EFC">
        <w:rPr>
          <w:rFonts w:ascii="Times New Roman" w:hAnsi="Times New Roman" w:cs="Times New Roman"/>
          <w:sz w:val="28"/>
        </w:rPr>
        <w:t>)</w:t>
      </w:r>
      <w:r w:rsidR="00AE71F1" w:rsidRPr="00AE71F1">
        <w:rPr>
          <w:rFonts w:ascii="Times New Roman" w:hAnsi="Times New Roman" w:cs="Times New Roman"/>
          <w:sz w:val="28"/>
        </w:rPr>
        <w:t>,</w:t>
      </w:r>
      <w:r w:rsidR="00AE71F1">
        <w:rPr>
          <w:rFonts w:ascii="Times New Roman" w:hAnsi="Times New Roman" w:cs="Times New Roman"/>
          <w:b/>
          <w:bCs/>
          <w:sz w:val="28"/>
        </w:rPr>
        <w:t xml:space="preserve"> </w:t>
      </w:r>
      <w:r w:rsidR="005E37B9" w:rsidRPr="00794B5A">
        <w:rPr>
          <w:rFonts w:ascii="Times New Roman" w:eastAsia="Times New Roman" w:hAnsi="Times New Roman" w:cs="Times New Roman"/>
          <w:sz w:val="32"/>
          <w:szCs w:val="32"/>
          <w:lang w:val="en-GB"/>
        </w:rPr>
        <w:t>PRO-202</w:t>
      </w:r>
      <w:r w:rsidR="00B45D44" w:rsidRPr="00794B5A">
        <w:rPr>
          <w:rFonts w:ascii="Times New Roman" w:eastAsia="Times New Roman" w:hAnsi="Times New Roman" w:cs="Times New Roman"/>
          <w:sz w:val="32"/>
          <w:szCs w:val="32"/>
          <w:lang w:val="en-GB"/>
        </w:rPr>
        <w:t>6</w:t>
      </w:r>
      <w:r w:rsidR="004C00B6" w:rsidRPr="00794B5A">
        <w:rPr>
          <w:rFonts w:ascii="Times New Roman" w:eastAsia="Times New Roman" w:hAnsi="Times New Roman" w:cs="Times New Roman"/>
          <w:sz w:val="32"/>
          <w:szCs w:val="32"/>
          <w:lang w:val="en-GB"/>
        </w:rPr>
        <w:t>/</w:t>
      </w:r>
      <w:r w:rsidR="004C00B6">
        <w:rPr>
          <w:rFonts w:ascii="Times New Roman" w:eastAsia="Times New Roman" w:hAnsi="Times New Roman" w:cs="Times New Roman"/>
          <w:sz w:val="32"/>
          <w:szCs w:val="32"/>
          <w:lang w:val="en-GB"/>
        </w:rPr>
        <w:t>4</w:t>
      </w:r>
    </w:p>
    <w:p w14:paraId="51479952" w14:textId="027BFC1E" w:rsidR="00E03397" w:rsidRPr="00794B5A" w:rsidRDefault="00E03397" w:rsidP="00E03397">
      <w:pPr>
        <w:pStyle w:val="FR1"/>
        <w:spacing w:before="0"/>
        <w:jc w:val="center"/>
        <w:rPr>
          <w:rFonts w:ascii="Times New Roman" w:hAnsi="Times New Roman"/>
          <w:sz w:val="28"/>
          <w:szCs w:val="28"/>
        </w:rPr>
      </w:pP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r w:rsidRPr="00794B5A">
        <w:rPr>
          <w:rFonts w:ascii="Times New Roman" w:hAnsi="Times New Roman"/>
        </w:rPr>
        <w:tab/>
      </w:r>
    </w:p>
    <w:p w14:paraId="01295B3C" w14:textId="77777777" w:rsidR="00E03397" w:rsidRPr="00794B5A" w:rsidRDefault="00E03397" w:rsidP="00E03397">
      <w:pPr>
        <w:pStyle w:val="FR1"/>
        <w:spacing w:before="0" w:line="360" w:lineRule="auto"/>
        <w:ind w:right="13"/>
        <w:jc w:val="center"/>
        <w:rPr>
          <w:rFonts w:ascii="Times New Roman" w:hAnsi="Times New Roman"/>
          <w:sz w:val="24"/>
          <w:szCs w:val="24"/>
        </w:rPr>
      </w:pPr>
    </w:p>
    <w:p w14:paraId="2A9DC6B8" w14:textId="77777777" w:rsidR="00E03397" w:rsidRPr="00794B5A" w:rsidRDefault="00E03397" w:rsidP="00E03397">
      <w:pPr>
        <w:jc w:val="center"/>
        <w:rPr>
          <w:rFonts w:ascii="Times New Roman" w:hAnsi="Times New Roman" w:cs="Times New Roman"/>
          <w:b/>
          <w:sz w:val="32"/>
          <w:szCs w:val="32"/>
        </w:rPr>
      </w:pPr>
      <w:r w:rsidRPr="00794B5A">
        <w:rPr>
          <w:rFonts w:ascii="Times New Roman" w:hAnsi="Times New Roman" w:cs="Times New Roman"/>
          <w:b/>
          <w:sz w:val="32"/>
          <w:szCs w:val="32"/>
        </w:rPr>
        <w:t xml:space="preserve">OPEN NEGOTIATED PROCEDURE, </w:t>
      </w:r>
    </w:p>
    <w:p w14:paraId="01DD43FC" w14:textId="77777777" w:rsidR="00E03397" w:rsidRPr="00794B5A" w:rsidRDefault="00E03397" w:rsidP="00E03397">
      <w:pPr>
        <w:jc w:val="center"/>
        <w:rPr>
          <w:rFonts w:ascii="Times New Roman" w:hAnsi="Times New Roman" w:cs="Times New Roman"/>
          <w:b/>
          <w:sz w:val="32"/>
          <w:szCs w:val="32"/>
        </w:rPr>
      </w:pPr>
      <w:proofErr w:type="spellStart"/>
      <w:r w:rsidRPr="00794B5A">
        <w:rPr>
          <w:rFonts w:ascii="Times New Roman" w:hAnsi="Times New Roman" w:cs="Times New Roman"/>
          <w:b/>
          <w:sz w:val="32"/>
          <w:szCs w:val="32"/>
        </w:rPr>
        <w:t>by</w:t>
      </w:r>
      <w:proofErr w:type="spellEnd"/>
      <w:r w:rsidRPr="00794B5A">
        <w:rPr>
          <w:rFonts w:ascii="Times New Roman" w:hAnsi="Times New Roman" w:cs="Times New Roman"/>
          <w:b/>
          <w:sz w:val="32"/>
          <w:szCs w:val="32"/>
        </w:rPr>
        <w:t xml:space="preserve"> </w:t>
      </w:r>
      <w:proofErr w:type="spellStart"/>
      <w:r w:rsidRPr="00794B5A">
        <w:rPr>
          <w:rFonts w:ascii="Times New Roman" w:hAnsi="Times New Roman" w:cs="Times New Roman"/>
          <w:b/>
          <w:sz w:val="32"/>
          <w:szCs w:val="32"/>
        </w:rPr>
        <w:t>publishing</w:t>
      </w:r>
      <w:proofErr w:type="spellEnd"/>
      <w:r w:rsidRPr="00794B5A">
        <w:rPr>
          <w:rFonts w:ascii="Times New Roman" w:hAnsi="Times New Roman" w:cs="Times New Roman"/>
          <w:b/>
          <w:sz w:val="32"/>
          <w:szCs w:val="32"/>
        </w:rPr>
        <w:t xml:space="preserve"> </w:t>
      </w:r>
      <w:proofErr w:type="spellStart"/>
      <w:r w:rsidRPr="00794B5A">
        <w:rPr>
          <w:rFonts w:ascii="Times New Roman" w:hAnsi="Times New Roman" w:cs="Times New Roman"/>
          <w:b/>
          <w:sz w:val="32"/>
          <w:szCs w:val="32"/>
        </w:rPr>
        <w:t>invitation</w:t>
      </w:r>
      <w:proofErr w:type="spellEnd"/>
      <w:r w:rsidRPr="00794B5A">
        <w:rPr>
          <w:rFonts w:ascii="Times New Roman" w:hAnsi="Times New Roman" w:cs="Times New Roman"/>
          <w:b/>
          <w:sz w:val="32"/>
          <w:szCs w:val="32"/>
        </w:rPr>
        <w:t xml:space="preserve"> to </w:t>
      </w:r>
      <w:proofErr w:type="spellStart"/>
      <w:r w:rsidRPr="00794B5A">
        <w:rPr>
          <w:rFonts w:ascii="Times New Roman" w:hAnsi="Times New Roman" w:cs="Times New Roman"/>
          <w:b/>
          <w:sz w:val="32"/>
          <w:szCs w:val="32"/>
        </w:rPr>
        <w:t>participate</w:t>
      </w:r>
      <w:proofErr w:type="spellEnd"/>
    </w:p>
    <w:p w14:paraId="27FFF476" w14:textId="77777777" w:rsidR="004058FD" w:rsidRDefault="00E03397" w:rsidP="00E03397">
      <w:pPr>
        <w:jc w:val="center"/>
        <w:rPr>
          <w:rFonts w:ascii="Times New Roman" w:hAnsi="Times New Roman" w:cs="Times New Roman"/>
          <w:b/>
          <w:sz w:val="32"/>
          <w:szCs w:val="32"/>
        </w:rPr>
      </w:pPr>
      <w:r w:rsidRPr="00794B5A">
        <w:rPr>
          <w:rFonts w:ascii="Times New Roman" w:hAnsi="Times New Roman" w:cs="Times New Roman"/>
          <w:b/>
          <w:sz w:val="32"/>
          <w:szCs w:val="32"/>
        </w:rPr>
        <w:t>“</w:t>
      </w:r>
      <w:proofErr w:type="spellStart"/>
      <w:r w:rsidR="00566ABA" w:rsidRPr="00794B5A">
        <w:rPr>
          <w:rFonts w:ascii="Times New Roman" w:hAnsi="Times New Roman" w:cs="Times New Roman"/>
          <w:b/>
          <w:sz w:val="32"/>
          <w:szCs w:val="32"/>
        </w:rPr>
        <w:t>Workover</w:t>
      </w:r>
      <w:proofErr w:type="spellEnd"/>
      <w:r w:rsidR="00566ABA" w:rsidRPr="00794B5A">
        <w:rPr>
          <w:rFonts w:ascii="Times New Roman" w:hAnsi="Times New Roman" w:cs="Times New Roman"/>
          <w:b/>
          <w:sz w:val="32"/>
          <w:szCs w:val="32"/>
        </w:rPr>
        <w:t xml:space="preserve"> </w:t>
      </w:r>
      <w:proofErr w:type="spellStart"/>
      <w:r w:rsidR="00566ABA" w:rsidRPr="00794B5A">
        <w:rPr>
          <w:rFonts w:ascii="Times New Roman" w:hAnsi="Times New Roman" w:cs="Times New Roman"/>
          <w:b/>
          <w:sz w:val="32"/>
          <w:szCs w:val="32"/>
        </w:rPr>
        <w:t>of</w:t>
      </w:r>
      <w:proofErr w:type="spellEnd"/>
      <w:r w:rsidR="00566ABA" w:rsidRPr="00794B5A">
        <w:rPr>
          <w:rFonts w:ascii="Times New Roman" w:hAnsi="Times New Roman" w:cs="Times New Roman"/>
          <w:b/>
          <w:sz w:val="32"/>
          <w:szCs w:val="32"/>
        </w:rPr>
        <w:t xml:space="preserve"> 11 </w:t>
      </w:r>
      <w:proofErr w:type="spellStart"/>
      <w:r w:rsidR="00566ABA" w:rsidRPr="00794B5A">
        <w:rPr>
          <w:rFonts w:ascii="Times New Roman" w:hAnsi="Times New Roman" w:cs="Times New Roman"/>
          <w:b/>
          <w:sz w:val="32"/>
          <w:szCs w:val="32"/>
        </w:rPr>
        <w:t>wells</w:t>
      </w:r>
      <w:proofErr w:type="spellEnd"/>
      <w:r w:rsidR="00566ABA" w:rsidRPr="00794B5A">
        <w:rPr>
          <w:rFonts w:ascii="Times New Roman" w:hAnsi="Times New Roman" w:cs="Times New Roman"/>
          <w:b/>
          <w:sz w:val="32"/>
          <w:szCs w:val="32"/>
        </w:rPr>
        <w:t xml:space="preserve"> </w:t>
      </w:r>
      <w:proofErr w:type="spellStart"/>
      <w:r w:rsidR="00566ABA" w:rsidRPr="00794B5A">
        <w:rPr>
          <w:rFonts w:ascii="Times New Roman" w:hAnsi="Times New Roman" w:cs="Times New Roman"/>
          <w:b/>
          <w:sz w:val="32"/>
          <w:szCs w:val="32"/>
        </w:rPr>
        <w:t>at</w:t>
      </w:r>
      <w:proofErr w:type="spellEnd"/>
      <w:r w:rsidR="00566ABA" w:rsidRPr="00794B5A">
        <w:rPr>
          <w:rFonts w:ascii="Times New Roman" w:hAnsi="Times New Roman" w:cs="Times New Roman"/>
          <w:b/>
          <w:sz w:val="32"/>
          <w:szCs w:val="32"/>
        </w:rPr>
        <w:t xml:space="preserve"> </w:t>
      </w:r>
      <w:proofErr w:type="spellStart"/>
      <w:r w:rsidR="00566ABA" w:rsidRPr="00794B5A">
        <w:rPr>
          <w:rFonts w:ascii="Times New Roman" w:hAnsi="Times New Roman" w:cs="Times New Roman"/>
          <w:b/>
          <w:sz w:val="32"/>
          <w:szCs w:val="32"/>
        </w:rPr>
        <w:t>Incukalns</w:t>
      </w:r>
      <w:proofErr w:type="spellEnd"/>
      <w:r w:rsidR="00566ABA" w:rsidRPr="00794B5A">
        <w:rPr>
          <w:rFonts w:ascii="Times New Roman" w:hAnsi="Times New Roman" w:cs="Times New Roman"/>
          <w:b/>
          <w:sz w:val="32"/>
          <w:szCs w:val="32"/>
        </w:rPr>
        <w:t xml:space="preserve"> Underground Gas Storage </w:t>
      </w:r>
    </w:p>
    <w:p w14:paraId="2085CFEF" w14:textId="040752CB" w:rsidR="00E03397" w:rsidRPr="00794B5A" w:rsidRDefault="00566ABA" w:rsidP="00E03397">
      <w:pPr>
        <w:jc w:val="center"/>
        <w:rPr>
          <w:rFonts w:ascii="Times New Roman" w:hAnsi="Times New Roman" w:cs="Times New Roman"/>
          <w:b/>
          <w:sz w:val="32"/>
          <w:szCs w:val="32"/>
        </w:rPr>
      </w:pPr>
      <w:proofErr w:type="spellStart"/>
      <w:r w:rsidRPr="00794B5A">
        <w:rPr>
          <w:rFonts w:ascii="Times New Roman" w:hAnsi="Times New Roman" w:cs="Times New Roman"/>
          <w:b/>
          <w:sz w:val="32"/>
          <w:szCs w:val="32"/>
        </w:rPr>
        <w:t>of</w:t>
      </w:r>
      <w:proofErr w:type="spellEnd"/>
      <w:r w:rsidRPr="00794B5A">
        <w:rPr>
          <w:rFonts w:ascii="Times New Roman" w:hAnsi="Times New Roman" w:cs="Times New Roman"/>
          <w:b/>
          <w:sz w:val="32"/>
          <w:szCs w:val="32"/>
        </w:rPr>
        <w:t xml:space="preserve"> JSC “Conexus Baltic Grid</w:t>
      </w:r>
      <w:r w:rsidR="00E03397" w:rsidRPr="00794B5A">
        <w:rPr>
          <w:rFonts w:ascii="Times New Roman" w:hAnsi="Times New Roman" w:cs="Times New Roman"/>
          <w:b/>
          <w:sz w:val="32"/>
          <w:szCs w:val="32"/>
        </w:rPr>
        <w:t>”</w:t>
      </w:r>
      <w:r w:rsidR="004058FD">
        <w:rPr>
          <w:rFonts w:ascii="Times New Roman" w:hAnsi="Times New Roman" w:cs="Times New Roman"/>
          <w:b/>
          <w:sz w:val="32"/>
          <w:szCs w:val="32"/>
        </w:rPr>
        <w:t>”</w:t>
      </w:r>
    </w:p>
    <w:p w14:paraId="4886DA8E" w14:textId="77777777" w:rsidR="00E03397" w:rsidRPr="00794B5A" w:rsidRDefault="00E03397" w:rsidP="00E03397">
      <w:pPr>
        <w:jc w:val="center"/>
        <w:rPr>
          <w:rFonts w:ascii="Times New Roman" w:hAnsi="Times New Roman" w:cs="Times New Roman"/>
          <w:b/>
          <w:sz w:val="32"/>
          <w:szCs w:val="32"/>
        </w:rPr>
      </w:pPr>
    </w:p>
    <w:p w14:paraId="787B60CC" w14:textId="77777777" w:rsidR="00E03397" w:rsidRPr="00794B5A" w:rsidRDefault="00E03397" w:rsidP="00E03397">
      <w:pPr>
        <w:jc w:val="center"/>
        <w:rPr>
          <w:rFonts w:ascii="Times New Roman" w:hAnsi="Times New Roman" w:cs="Times New Roman"/>
          <w:b/>
          <w:sz w:val="32"/>
          <w:szCs w:val="32"/>
        </w:rPr>
      </w:pPr>
      <w:r w:rsidRPr="00794B5A">
        <w:rPr>
          <w:rFonts w:ascii="Times New Roman" w:hAnsi="Times New Roman" w:cs="Times New Roman"/>
          <w:b/>
          <w:sz w:val="32"/>
          <w:szCs w:val="32"/>
        </w:rPr>
        <w:t>REGULATIONS</w:t>
      </w:r>
    </w:p>
    <w:p w14:paraId="5878186F" w14:textId="77777777" w:rsidR="00E03397" w:rsidRPr="00794B5A" w:rsidRDefault="00E03397" w:rsidP="00E03397">
      <w:pPr>
        <w:pStyle w:val="Footer"/>
        <w:tabs>
          <w:tab w:val="clear" w:pos="4153"/>
          <w:tab w:val="clear" w:pos="8306"/>
        </w:tabs>
        <w:jc w:val="both"/>
        <w:rPr>
          <w:rFonts w:ascii="Times New Roman" w:hAnsi="Times New Roman" w:cs="Times New Roman"/>
          <w:sz w:val="28"/>
          <w:szCs w:val="28"/>
        </w:rPr>
      </w:pPr>
    </w:p>
    <w:p w14:paraId="124E46C0" w14:textId="77777777" w:rsidR="00E03397" w:rsidRPr="00794B5A" w:rsidRDefault="00E03397" w:rsidP="00E03397">
      <w:pPr>
        <w:pStyle w:val="Footer"/>
        <w:tabs>
          <w:tab w:val="clear" w:pos="4153"/>
          <w:tab w:val="clear" w:pos="8306"/>
        </w:tabs>
        <w:jc w:val="center"/>
        <w:rPr>
          <w:rFonts w:ascii="Times New Roman" w:hAnsi="Times New Roman" w:cs="Times New Roman"/>
          <w:b/>
          <w:sz w:val="28"/>
          <w:szCs w:val="28"/>
        </w:rPr>
      </w:pPr>
      <w:proofErr w:type="spellStart"/>
      <w:r w:rsidRPr="00794B5A">
        <w:rPr>
          <w:rFonts w:ascii="Times New Roman" w:hAnsi="Times New Roman" w:cs="Times New Roman"/>
          <w:b/>
          <w:sz w:val="28"/>
          <w:szCs w:val="28"/>
        </w:rPr>
        <w:t>Procurement</w:t>
      </w:r>
      <w:proofErr w:type="spellEnd"/>
      <w:r w:rsidRPr="00794B5A">
        <w:rPr>
          <w:rFonts w:ascii="Times New Roman" w:hAnsi="Times New Roman" w:cs="Times New Roman"/>
          <w:b/>
          <w:sz w:val="28"/>
          <w:szCs w:val="28"/>
        </w:rPr>
        <w:t xml:space="preserve"> </w:t>
      </w:r>
      <w:proofErr w:type="spellStart"/>
      <w:r w:rsidRPr="00794B5A">
        <w:rPr>
          <w:rFonts w:ascii="Times New Roman" w:hAnsi="Times New Roman" w:cs="Times New Roman"/>
          <w:b/>
          <w:sz w:val="28"/>
          <w:szCs w:val="28"/>
        </w:rPr>
        <w:t>identification</w:t>
      </w:r>
      <w:proofErr w:type="spellEnd"/>
      <w:r w:rsidRPr="00794B5A">
        <w:rPr>
          <w:rFonts w:ascii="Times New Roman" w:hAnsi="Times New Roman" w:cs="Times New Roman"/>
          <w:b/>
          <w:sz w:val="28"/>
          <w:szCs w:val="28"/>
        </w:rPr>
        <w:t xml:space="preserve"> </w:t>
      </w:r>
    </w:p>
    <w:p w14:paraId="5FFCE0DB" w14:textId="30F0F1B4" w:rsidR="00E03397" w:rsidRPr="00794B5A" w:rsidRDefault="00E03397" w:rsidP="00E03397">
      <w:pPr>
        <w:pStyle w:val="Footer"/>
        <w:tabs>
          <w:tab w:val="clear" w:pos="4153"/>
          <w:tab w:val="clear" w:pos="8306"/>
        </w:tabs>
        <w:jc w:val="center"/>
        <w:rPr>
          <w:rFonts w:ascii="Times New Roman" w:hAnsi="Times New Roman" w:cs="Times New Roman"/>
          <w:b/>
          <w:sz w:val="28"/>
          <w:szCs w:val="28"/>
        </w:rPr>
      </w:pPr>
      <w:r w:rsidRPr="00794B5A">
        <w:rPr>
          <w:rFonts w:ascii="Times New Roman" w:hAnsi="Times New Roman" w:cs="Times New Roman"/>
          <w:b/>
          <w:sz w:val="28"/>
          <w:szCs w:val="28"/>
        </w:rPr>
        <w:t>No.</w:t>
      </w:r>
      <w:r w:rsidRPr="00794B5A">
        <w:rPr>
          <w:rFonts w:ascii="Times New Roman" w:hAnsi="Times New Roman" w:cs="Times New Roman"/>
          <w:b/>
          <w:bCs/>
          <w:sz w:val="28"/>
        </w:rPr>
        <w:t xml:space="preserve"> Conexus Baltic Grid 202</w:t>
      </w:r>
      <w:r w:rsidR="00D5400F" w:rsidRPr="00794B5A">
        <w:rPr>
          <w:rFonts w:ascii="Times New Roman" w:hAnsi="Times New Roman" w:cs="Times New Roman"/>
          <w:b/>
          <w:bCs/>
          <w:sz w:val="28"/>
        </w:rPr>
        <w:t>6</w:t>
      </w:r>
      <w:r w:rsidRPr="00794B5A">
        <w:rPr>
          <w:rFonts w:ascii="Times New Roman" w:hAnsi="Times New Roman" w:cs="Times New Roman"/>
          <w:b/>
          <w:bCs/>
          <w:sz w:val="28"/>
        </w:rPr>
        <w:t>/</w:t>
      </w:r>
      <w:r w:rsidR="004C00B6">
        <w:rPr>
          <w:rFonts w:ascii="Times New Roman" w:hAnsi="Times New Roman" w:cs="Times New Roman"/>
          <w:b/>
          <w:bCs/>
          <w:sz w:val="28"/>
        </w:rPr>
        <w:t>114</w:t>
      </w:r>
      <w:r w:rsidRPr="00794B5A">
        <w:rPr>
          <w:rFonts w:ascii="Times New Roman" w:hAnsi="Times New Roman" w:cs="Times New Roman"/>
          <w:b/>
          <w:bCs/>
          <w:sz w:val="28"/>
        </w:rPr>
        <w:t>, PRO-202</w:t>
      </w:r>
      <w:r w:rsidR="00D5400F" w:rsidRPr="00794B5A">
        <w:rPr>
          <w:rFonts w:ascii="Times New Roman" w:hAnsi="Times New Roman" w:cs="Times New Roman"/>
          <w:b/>
          <w:bCs/>
          <w:sz w:val="28"/>
        </w:rPr>
        <w:t>6</w:t>
      </w:r>
      <w:r w:rsidR="004C00B6" w:rsidRPr="00794B5A">
        <w:rPr>
          <w:rFonts w:ascii="Times New Roman" w:hAnsi="Times New Roman" w:cs="Times New Roman"/>
          <w:b/>
          <w:bCs/>
          <w:sz w:val="28"/>
        </w:rPr>
        <w:t>/</w:t>
      </w:r>
      <w:r w:rsidR="004C00B6">
        <w:rPr>
          <w:rFonts w:ascii="Times New Roman" w:hAnsi="Times New Roman" w:cs="Times New Roman"/>
          <w:b/>
          <w:bCs/>
          <w:sz w:val="28"/>
        </w:rPr>
        <w:t>4</w:t>
      </w:r>
    </w:p>
    <w:p w14:paraId="034B18BD" w14:textId="77777777" w:rsidR="00E03397" w:rsidRPr="00794B5A" w:rsidRDefault="00E03397" w:rsidP="00E03397">
      <w:pPr>
        <w:pStyle w:val="Footer"/>
        <w:tabs>
          <w:tab w:val="clear" w:pos="4153"/>
          <w:tab w:val="clear" w:pos="8306"/>
        </w:tabs>
        <w:jc w:val="both"/>
        <w:rPr>
          <w:rFonts w:ascii="Times New Roman" w:hAnsi="Times New Roman" w:cs="Times New Roman"/>
          <w:sz w:val="28"/>
          <w:szCs w:val="28"/>
        </w:rPr>
      </w:pPr>
    </w:p>
    <w:p w14:paraId="4116CC29" w14:textId="77777777" w:rsidR="00E03397" w:rsidRPr="00A027BF" w:rsidRDefault="00E03397" w:rsidP="00E03397">
      <w:pPr>
        <w:pStyle w:val="Heading9"/>
        <w:jc w:val="center"/>
        <w:rPr>
          <w:rFonts w:ascii="Times New Roman" w:hAnsi="Times New Roman" w:cs="Times New Roman"/>
          <w:b/>
          <w:highlight w:val="yellow"/>
        </w:rPr>
      </w:pPr>
    </w:p>
    <w:p w14:paraId="22A318B6" w14:textId="77777777" w:rsidR="00E03397" w:rsidRPr="00A027BF" w:rsidRDefault="00E03397" w:rsidP="00E03397">
      <w:pPr>
        <w:pStyle w:val="Heading9"/>
        <w:jc w:val="center"/>
        <w:rPr>
          <w:rFonts w:ascii="Times New Roman" w:hAnsi="Times New Roman" w:cs="Times New Roman"/>
          <w:b/>
          <w:highlight w:val="yellow"/>
        </w:rPr>
      </w:pPr>
    </w:p>
    <w:p w14:paraId="6F782B6F" w14:textId="77777777" w:rsidR="00E03397" w:rsidRPr="00A027BF" w:rsidRDefault="00E03397" w:rsidP="00E03397">
      <w:pPr>
        <w:pStyle w:val="Heading9"/>
        <w:jc w:val="center"/>
        <w:rPr>
          <w:rFonts w:ascii="Times New Roman" w:hAnsi="Times New Roman" w:cs="Times New Roman"/>
          <w:b/>
          <w:highlight w:val="yellow"/>
        </w:rPr>
      </w:pPr>
    </w:p>
    <w:p w14:paraId="7AFF9685" w14:textId="12F838DC" w:rsidR="00E03397" w:rsidRPr="00A027BF" w:rsidRDefault="00E03397" w:rsidP="007D7F73">
      <w:pPr>
        <w:pStyle w:val="Heading9"/>
        <w:jc w:val="center"/>
        <w:rPr>
          <w:rFonts w:ascii="Times New Roman" w:hAnsi="Times New Roman" w:cs="Times New Roman"/>
          <w:highlight w:val="yellow"/>
        </w:rPr>
      </w:pPr>
      <w:proofErr w:type="spellStart"/>
      <w:r w:rsidRPr="007D7F73">
        <w:rPr>
          <w:rFonts w:ascii="Times New Roman" w:hAnsi="Times New Roman" w:cs="Times New Roman"/>
        </w:rPr>
        <w:lastRenderedPageBreak/>
        <w:t>Riga</w:t>
      </w:r>
      <w:proofErr w:type="spellEnd"/>
      <w:r w:rsidRPr="007D7F73">
        <w:rPr>
          <w:rFonts w:ascii="Times New Roman" w:hAnsi="Times New Roman" w:cs="Times New Roman"/>
        </w:rPr>
        <w:t>, 202</w:t>
      </w:r>
      <w:r w:rsidR="007D7F73" w:rsidRPr="007D7F73">
        <w:rPr>
          <w:rFonts w:ascii="Times New Roman" w:hAnsi="Times New Roman" w:cs="Times New Roman"/>
        </w:rPr>
        <w:t>6</w:t>
      </w:r>
      <w:r w:rsidRPr="00A027BF">
        <w:rPr>
          <w:rFonts w:ascii="Times New Roman" w:hAnsi="Times New Roman" w:cs="Times New Roman"/>
          <w:highlight w:val="yellow"/>
        </w:rPr>
        <w:br w:type="page"/>
      </w:r>
    </w:p>
    <w:p w14:paraId="3A3E6A32" w14:textId="77777777" w:rsidR="00E03397" w:rsidRPr="00B75A2F" w:rsidRDefault="00E03397">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B75A2F">
        <w:rPr>
          <w:rFonts w:ascii="Times New Roman" w:eastAsia="Times New Roman" w:hAnsi="Times New Roman" w:cs="Times New Roman"/>
          <w:sz w:val="24"/>
          <w:szCs w:val="24"/>
          <w:lang w:val="en" w:eastAsia="lv-LV"/>
        </w:rPr>
        <w:lastRenderedPageBreak/>
        <w:t>GENERAL PROVISIONS</w:t>
      </w:r>
    </w:p>
    <w:p w14:paraId="077CE000" w14:textId="77777777" w:rsidR="00E03397" w:rsidRPr="00B75A2F" w:rsidRDefault="00E03397" w:rsidP="00E03397">
      <w:pPr>
        <w:pStyle w:val="ListParagraph"/>
        <w:spacing w:after="0" w:line="240" w:lineRule="auto"/>
        <w:rPr>
          <w:rFonts w:ascii="Times New Roman" w:eastAsia="Times New Roman" w:hAnsi="Times New Roman" w:cs="Times New Roman"/>
          <w:sz w:val="24"/>
          <w:szCs w:val="24"/>
          <w:lang w:val="en" w:eastAsia="lv-LV"/>
        </w:rPr>
      </w:pPr>
    </w:p>
    <w:p w14:paraId="5CAA1FB0" w14:textId="77777777" w:rsidR="00E03397" w:rsidRPr="00B75A2F"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The organizer of the procurement is the joint-stock company “Conexus Baltic Grid”, unified registration No. 40203041605, legal address Stigu Street 14, Riga, LV-1021 (hereinafter – the Customer/Client).</w:t>
      </w:r>
    </w:p>
    <w:p w14:paraId="058E8BEA" w14:textId="6B7DBFE7" w:rsidR="00E03397" w:rsidRPr="00B75A2F"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procurement “Workover of 11 wells at </w:t>
      </w:r>
      <w:proofErr w:type="spellStart"/>
      <w:r w:rsidRPr="4E8C09E9">
        <w:rPr>
          <w:rFonts w:ascii="Times New Roman" w:eastAsia="Times New Roman" w:hAnsi="Times New Roman" w:cs="Times New Roman"/>
          <w:sz w:val="24"/>
          <w:szCs w:val="24"/>
          <w:lang w:val="en-US" w:eastAsia="lv-LV"/>
        </w:rPr>
        <w:t>Incukalns</w:t>
      </w:r>
      <w:proofErr w:type="spellEnd"/>
      <w:r w:rsidRPr="4E8C09E9">
        <w:rPr>
          <w:rFonts w:ascii="Times New Roman" w:eastAsia="Times New Roman" w:hAnsi="Times New Roman" w:cs="Times New Roman"/>
          <w:sz w:val="24"/>
          <w:szCs w:val="24"/>
          <w:lang w:val="en-US" w:eastAsia="lv-LV"/>
        </w:rPr>
        <w:t xml:space="preserve"> Underground Gas Storage” is organized as a negotiated procedure by publishing an invitation for participation, in accordance with the Law on Public Service Providers (hereinafter – the Negotiations). The negotiations are organized by the Procurement Commission (hereinafter – the Commission).</w:t>
      </w:r>
    </w:p>
    <w:p w14:paraId="489A55D7" w14:textId="77777777" w:rsidR="00E03397" w:rsidRPr="00026AAD"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The purpose of the negotiated procedure is to select the bidder who has submitted the most economically advantageous tender, ensuring competition, openness and efficient use of the funds of the joint-stock company “Conexus Baltic Grid”.</w:t>
      </w:r>
    </w:p>
    <w:p w14:paraId="63DBFE08" w14:textId="77777777" w:rsidR="00E03397" w:rsidRPr="00026AAD"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Negotiations are organized in one stage in accordance with the procedure specified in these Regulations.</w:t>
      </w:r>
    </w:p>
    <w:p w14:paraId="09AD6C73" w14:textId="7F4C3ECA" w:rsidR="00E03397" w:rsidRPr="00026AAD"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026AAD">
        <w:rPr>
          <w:rFonts w:ascii="Times New Roman" w:eastAsia="Times New Roman" w:hAnsi="Times New Roman" w:cs="Times New Roman"/>
          <w:sz w:val="24"/>
          <w:szCs w:val="24"/>
          <w:lang w:val="en" w:eastAsia="lv-LV"/>
        </w:rPr>
        <w:t xml:space="preserve">Negotiations are organized by the Customer publishing the Negotiation Regulations with annexes (hereinafter referred to as the Regulations), as well as its amendments and answers to the questions asked by the </w:t>
      </w:r>
      <w:r w:rsidR="005C28D8">
        <w:rPr>
          <w:rFonts w:ascii="Times New Roman" w:eastAsia="Times New Roman" w:hAnsi="Times New Roman" w:cs="Times New Roman"/>
          <w:sz w:val="24"/>
          <w:szCs w:val="24"/>
          <w:lang w:val="en" w:eastAsia="lv-LV"/>
        </w:rPr>
        <w:t>applicants</w:t>
      </w:r>
      <w:r w:rsidRPr="00026AAD">
        <w:rPr>
          <w:rFonts w:ascii="Times New Roman" w:eastAsia="Times New Roman" w:hAnsi="Times New Roman" w:cs="Times New Roman"/>
          <w:sz w:val="24"/>
          <w:szCs w:val="24"/>
          <w:lang w:val="en" w:eastAsia="lv-LV"/>
        </w:rPr>
        <w:t xml:space="preserve"> in the Public Service Provider profile of the EIS e-tendering subsystem</w:t>
      </w:r>
      <w:r w:rsidR="00026AAD">
        <w:rPr>
          <w:rFonts w:ascii="Times New Roman" w:eastAsia="Times New Roman" w:hAnsi="Times New Roman" w:cs="Times New Roman"/>
          <w:sz w:val="24"/>
          <w:szCs w:val="24"/>
          <w:lang w:val="en" w:eastAsia="lv-LV"/>
        </w:rPr>
        <w:t xml:space="preserve"> </w:t>
      </w:r>
      <w:hyperlink r:id="rId12" w:history="1">
        <w:r w:rsidRPr="00026AAD">
          <w:rPr>
            <w:rFonts w:ascii="Times New Roman" w:hAnsi="Times New Roman" w:cs="Times New Roman"/>
            <w:lang w:val="en" w:eastAsia="lv-LV"/>
          </w:rPr>
          <w:t>https://www.eis.gov.lv/EKEIS/Supplier/Organizer/3391</w:t>
        </w:r>
      </w:hyperlink>
      <w:r w:rsidR="00026AAD">
        <w:rPr>
          <w:rFonts w:ascii="Times New Roman" w:hAnsi="Times New Roman" w:cs="Times New Roman"/>
        </w:rPr>
        <w:t xml:space="preserve"> </w:t>
      </w:r>
      <w:r w:rsidRPr="00026AAD">
        <w:rPr>
          <w:rFonts w:ascii="Times New Roman" w:eastAsia="Times New Roman" w:hAnsi="Times New Roman" w:cs="Times New Roman"/>
          <w:sz w:val="24"/>
          <w:szCs w:val="24"/>
          <w:lang w:val="en" w:eastAsia="lv-LV"/>
        </w:rPr>
        <w:t>(hereinafter referred to as the "EIS profile").</w:t>
      </w:r>
    </w:p>
    <w:p w14:paraId="5D262EB3" w14:textId="14FF15A9" w:rsidR="00E03397" w:rsidRPr="00026AAD"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proofErr w:type="gramStart"/>
      <w:r w:rsidRPr="4E8C09E9">
        <w:rPr>
          <w:rFonts w:ascii="Times New Roman" w:eastAsia="Times New Roman" w:hAnsi="Times New Roman" w:cs="Times New Roman"/>
          <w:sz w:val="24"/>
          <w:szCs w:val="24"/>
          <w:lang w:val="en-US" w:eastAsia="lv-LV"/>
        </w:rPr>
        <w:t>In order to</w:t>
      </w:r>
      <w:proofErr w:type="gramEnd"/>
      <w:r w:rsidRPr="4E8C09E9">
        <w:rPr>
          <w:rFonts w:ascii="Times New Roman" w:eastAsia="Times New Roman" w:hAnsi="Times New Roman" w:cs="Times New Roman"/>
          <w:sz w:val="24"/>
          <w:szCs w:val="24"/>
          <w:lang w:val="en-US" w:eastAsia="lv-LV"/>
        </w:rPr>
        <w:t xml:space="preserve"> submit a bid, the </w:t>
      </w:r>
      <w:r w:rsidR="000814A6">
        <w:rPr>
          <w:rFonts w:ascii="Times New Roman" w:eastAsia="Times New Roman" w:hAnsi="Times New Roman" w:cs="Times New Roman"/>
          <w:sz w:val="24"/>
          <w:szCs w:val="24"/>
          <w:lang w:val="en-US" w:eastAsia="lv-LV"/>
        </w:rPr>
        <w:t>A</w:t>
      </w:r>
      <w:r w:rsidR="000814A6" w:rsidRPr="4E8C09E9">
        <w:rPr>
          <w:rFonts w:ascii="Times New Roman" w:eastAsia="Times New Roman" w:hAnsi="Times New Roman" w:cs="Times New Roman"/>
          <w:sz w:val="24"/>
          <w:szCs w:val="24"/>
          <w:lang w:val="en-US" w:eastAsia="lv-LV"/>
        </w:rPr>
        <w:t xml:space="preserve">pplicant </w:t>
      </w:r>
      <w:r w:rsidRPr="4E8C09E9">
        <w:rPr>
          <w:rFonts w:ascii="Times New Roman" w:eastAsia="Times New Roman" w:hAnsi="Times New Roman" w:cs="Times New Roman"/>
          <w:sz w:val="24"/>
          <w:szCs w:val="24"/>
          <w:lang w:val="en-US" w:eastAsia="lv-LV"/>
        </w:rPr>
        <w:t>(bidder</w:t>
      </w:r>
      <w:r w:rsidR="000814A6">
        <w:rPr>
          <w:rFonts w:ascii="Times New Roman" w:eastAsia="Times New Roman" w:hAnsi="Times New Roman" w:cs="Times New Roman"/>
          <w:sz w:val="24"/>
          <w:szCs w:val="24"/>
          <w:lang w:val="en-US" w:eastAsia="lv-LV"/>
        </w:rPr>
        <w:t>,</w:t>
      </w:r>
      <w:r w:rsidR="000814A6" w:rsidRPr="000814A6">
        <w:rPr>
          <w:rFonts w:ascii="Times New Roman" w:eastAsia="Times New Roman" w:hAnsi="Times New Roman" w:cs="Times New Roman"/>
          <w:sz w:val="24"/>
          <w:szCs w:val="24"/>
          <w:lang w:val="en-US" w:eastAsia="lv-LV"/>
        </w:rPr>
        <w:t xml:space="preserve"> </w:t>
      </w:r>
      <w:r w:rsidR="000814A6">
        <w:rPr>
          <w:rFonts w:ascii="Times New Roman" w:eastAsia="Times New Roman" w:hAnsi="Times New Roman" w:cs="Times New Roman"/>
          <w:sz w:val="24"/>
          <w:szCs w:val="24"/>
          <w:lang w:val="en-US" w:eastAsia="lv-LV"/>
        </w:rPr>
        <w:t>t</w:t>
      </w:r>
      <w:r w:rsidR="000814A6" w:rsidRPr="4E8C09E9">
        <w:rPr>
          <w:rFonts w:ascii="Times New Roman" w:eastAsia="Times New Roman" w:hAnsi="Times New Roman" w:cs="Times New Roman"/>
          <w:sz w:val="24"/>
          <w:szCs w:val="24"/>
          <w:lang w:val="en-US" w:eastAsia="lv-LV"/>
        </w:rPr>
        <w:t>enderer</w:t>
      </w:r>
      <w:r w:rsidRPr="4E8C09E9">
        <w:rPr>
          <w:rFonts w:ascii="Times New Roman" w:eastAsia="Times New Roman" w:hAnsi="Times New Roman" w:cs="Times New Roman"/>
          <w:sz w:val="24"/>
          <w:szCs w:val="24"/>
          <w:lang w:val="en-US" w:eastAsia="lv-LV"/>
        </w:rPr>
        <w:t>) registers in the EIS e-tendering system.</w:t>
      </w:r>
    </w:p>
    <w:p w14:paraId="1CDA6857" w14:textId="5D752B52" w:rsidR="00E03397" w:rsidRPr="000777F0"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is obliged to constantly follow the information published in the EIS profile regarding this procurement procedure. 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is obliged to make sure that all documents of the Regulations, as well as its explanations, amendments or supplements, have been received in full.</w:t>
      </w:r>
    </w:p>
    <w:p w14:paraId="01E186E2" w14:textId="77777777" w:rsidR="00E03397" w:rsidRPr="000777F0"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0777F0">
        <w:rPr>
          <w:rFonts w:ascii="Times New Roman" w:eastAsia="Times New Roman" w:hAnsi="Times New Roman" w:cs="Times New Roman"/>
          <w:sz w:val="24"/>
          <w:szCs w:val="24"/>
          <w:lang w:val="en" w:eastAsia="lv-LV"/>
        </w:rPr>
        <w:t>The exchange of information between the Customer and the bidders takes place electronically, using the EIS system, e-mail, or by sending documents signed with a secure electronic signature, or by attaching a scanned document to an e-mail. Information provided orally within the framework of the Negotiations is not binding.</w:t>
      </w:r>
    </w:p>
    <w:p w14:paraId="44004532" w14:textId="5CF7710C" w:rsidR="00E03397" w:rsidRPr="000777F0"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is obliged to confirm </w:t>
      </w:r>
      <w:proofErr w:type="gramStart"/>
      <w:r w:rsidRPr="4E8C09E9">
        <w:rPr>
          <w:rFonts w:ascii="Times New Roman" w:eastAsia="Times New Roman" w:hAnsi="Times New Roman" w:cs="Times New Roman"/>
          <w:sz w:val="24"/>
          <w:szCs w:val="24"/>
          <w:lang w:val="en-US" w:eastAsia="lv-LV"/>
        </w:rPr>
        <w:t>the receipt</w:t>
      </w:r>
      <w:proofErr w:type="gramEnd"/>
      <w:r w:rsidRPr="4E8C09E9">
        <w:rPr>
          <w:rFonts w:ascii="Times New Roman" w:eastAsia="Times New Roman" w:hAnsi="Times New Roman" w:cs="Times New Roman"/>
          <w:sz w:val="24"/>
          <w:szCs w:val="24"/>
          <w:lang w:val="en-US" w:eastAsia="lv-LV"/>
        </w:rPr>
        <w:t xml:space="preserve"> of all information related to this procurement procedure from the Customer by sending a confirmation e-mail to the contact e-mail address specified by the Customer. If the bidder does not confirm the receipt of information from the Customer, the relevant printout of the Customer's e-mail regarding the sending of information may serve as evidence of the sending of information.</w:t>
      </w:r>
    </w:p>
    <w:p w14:paraId="596B78BD" w14:textId="77777777" w:rsidR="00E03397" w:rsidRPr="007405C8"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Contact </w:t>
      </w:r>
      <w:proofErr w:type="gramStart"/>
      <w:r w:rsidRPr="4E8C09E9">
        <w:rPr>
          <w:rFonts w:ascii="Times New Roman" w:eastAsia="Times New Roman" w:hAnsi="Times New Roman" w:cs="Times New Roman"/>
          <w:sz w:val="24"/>
          <w:szCs w:val="24"/>
          <w:lang w:val="en-US" w:eastAsia="lv-LV"/>
        </w:rPr>
        <w:t>persons</w:t>
      </w:r>
      <w:proofErr w:type="gramEnd"/>
      <w:r w:rsidRPr="4E8C09E9">
        <w:rPr>
          <w:rFonts w:ascii="Times New Roman" w:eastAsia="Times New Roman" w:hAnsi="Times New Roman" w:cs="Times New Roman"/>
          <w:sz w:val="24"/>
          <w:szCs w:val="24"/>
          <w:lang w:val="en-US" w:eastAsia="lv-LV"/>
        </w:rPr>
        <w:t xml:space="preserve"> of the Customer who can provide additional information: </w:t>
      </w:r>
    </w:p>
    <w:p w14:paraId="0B03D8E2" w14:textId="5D02972F" w:rsidR="00E03397" w:rsidRPr="007405C8" w:rsidRDefault="4E8C09E9" w:rsidP="4E8C09E9">
      <w:pPr>
        <w:pStyle w:val="ListParagraph"/>
        <w:numPr>
          <w:ilvl w:val="2"/>
          <w:numId w:val="37"/>
        </w:numPr>
        <w:spacing w:after="0" w:line="240" w:lineRule="auto"/>
        <w:ind w:left="-142" w:hanging="709"/>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regarding technical issues of the procurement subject – Project Manager Artjoms Nazarovs, mobile phone (+371) 22011036, e-mail: </w:t>
      </w:r>
      <w:hyperlink r:id="rId13">
        <w:r w:rsidRPr="4E8C09E9">
          <w:rPr>
            <w:rStyle w:val="Hyperlink"/>
            <w:rFonts w:ascii="Times New Roman" w:eastAsia="Times New Roman" w:hAnsi="Times New Roman" w:cs="Times New Roman"/>
            <w:sz w:val="24"/>
            <w:szCs w:val="24"/>
            <w:lang w:val="en-US" w:eastAsia="lv-LV"/>
          </w:rPr>
          <w:t>Artjoms.Nazarovs@conexus.lv</w:t>
        </w:r>
      </w:hyperlink>
      <w:r w:rsidRPr="4E8C09E9">
        <w:rPr>
          <w:rFonts w:ascii="Times New Roman" w:eastAsia="Times New Roman" w:hAnsi="Times New Roman" w:cs="Times New Roman"/>
          <w:sz w:val="24"/>
          <w:szCs w:val="24"/>
          <w:lang w:val="en-US" w:eastAsia="lv-LV"/>
        </w:rPr>
        <w:t>.</w:t>
      </w:r>
    </w:p>
    <w:p w14:paraId="2DA410FF" w14:textId="77777777" w:rsidR="00E03397" w:rsidRPr="007405C8" w:rsidRDefault="4E8C09E9" w:rsidP="4E8C09E9">
      <w:pPr>
        <w:pStyle w:val="ListParagraph"/>
        <w:numPr>
          <w:ilvl w:val="2"/>
          <w:numId w:val="37"/>
        </w:numPr>
        <w:spacing w:after="0" w:line="240" w:lineRule="auto"/>
        <w:ind w:left="-142" w:hanging="709"/>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regarding the conduct of the Negotiations and the requirements included in the Regulations – Juris Briedis, Chief Procurement Specialist of the Procurement Division of the Legal Department, mobile phone (+371) 26611222, e-mail: </w:t>
      </w:r>
      <w:hyperlink r:id="rId14">
        <w:r w:rsidRPr="4E8C09E9">
          <w:rPr>
            <w:rStyle w:val="Hyperlink"/>
            <w:rFonts w:ascii="Times New Roman" w:hAnsi="Times New Roman" w:cs="Times New Roman"/>
            <w:lang w:val="en-US" w:eastAsia="lv-LV"/>
          </w:rPr>
          <w:t>Juris.Briedis@conexus.l</w:t>
        </w:r>
        <w:r w:rsidRPr="4E8C09E9">
          <w:rPr>
            <w:rStyle w:val="Hyperlink"/>
            <w:rFonts w:ascii="Times New Roman" w:eastAsia="Times New Roman" w:hAnsi="Times New Roman" w:cs="Times New Roman"/>
            <w:sz w:val="24"/>
            <w:szCs w:val="24"/>
            <w:lang w:val="en-US" w:eastAsia="lv-LV"/>
          </w:rPr>
          <w:t>v</w:t>
        </w:r>
      </w:hyperlink>
      <w:r w:rsidRPr="4E8C09E9">
        <w:rPr>
          <w:rFonts w:ascii="Times New Roman" w:eastAsia="Times New Roman" w:hAnsi="Times New Roman" w:cs="Times New Roman"/>
          <w:sz w:val="24"/>
          <w:szCs w:val="24"/>
          <w:lang w:val="en-US" w:eastAsia="lv-LV"/>
        </w:rPr>
        <w:t>.</w:t>
      </w:r>
    </w:p>
    <w:p w14:paraId="0A2CD7A3" w14:textId="77777777" w:rsidR="00E03397" w:rsidRPr="007405C8"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During the procurement procedure, communication regarding the Regulations and/or the procurement subject is permitted only with the Customer's contact </w:t>
      </w:r>
      <w:proofErr w:type="gramStart"/>
      <w:r w:rsidRPr="4E8C09E9">
        <w:rPr>
          <w:rFonts w:ascii="Times New Roman" w:eastAsia="Times New Roman" w:hAnsi="Times New Roman" w:cs="Times New Roman"/>
          <w:sz w:val="24"/>
          <w:szCs w:val="24"/>
          <w:lang w:val="en-US" w:eastAsia="lv-LV"/>
        </w:rPr>
        <w:t>persons</w:t>
      </w:r>
      <w:proofErr w:type="gramEnd"/>
      <w:r w:rsidRPr="4E8C09E9">
        <w:rPr>
          <w:rFonts w:ascii="Times New Roman" w:eastAsia="Times New Roman" w:hAnsi="Times New Roman" w:cs="Times New Roman"/>
          <w:sz w:val="24"/>
          <w:szCs w:val="24"/>
          <w:lang w:val="en-US" w:eastAsia="lv-LV"/>
        </w:rPr>
        <w:t>.</w:t>
      </w:r>
    </w:p>
    <w:p w14:paraId="75594940" w14:textId="77777777" w:rsidR="00E03397" w:rsidRPr="00FC23A0"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If the applicant requires an explanation, he shall promptly notify the Customer's contact person by e-mail or submit a request for clarification to the EIS. If the applicant has requested additional information on the requirements included in the Regulations in a timely manner, the Customer shall provide it within 5 (five) business days, but no later than 6 calendar days before the deadline for submitting bids, and shall publish the answers in the EIS system, also indicating the question asked.</w:t>
      </w:r>
    </w:p>
    <w:p w14:paraId="7D5C0F90" w14:textId="49494BC9" w:rsidR="00E03397" w:rsidRPr="004032A0"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In the event of any contradictions between any provisions of the Regulations, the applicant must request an explanation of the Regulations from the Commission. The Commission’s decision in the event of any contradictions will be final and indisputable.</w:t>
      </w:r>
    </w:p>
    <w:p w14:paraId="4FCDF621" w14:textId="5FCE2EF8" w:rsidR="00E03397" w:rsidRPr="004032A0"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applicant must carefully familiarize himself with the Regulations, comply with all requirements specified in the Regulations and its annexes, and assume responsibility for the compliance of the submitted bid (hereinafter referred to as the Bid) with the requirements of the Regulations. The Customer is not responsible for incompletely prepared bids by the applicant, if the applicant has not </w:t>
      </w:r>
      <w:proofErr w:type="gramStart"/>
      <w:r w:rsidRPr="4E8C09E9">
        <w:rPr>
          <w:rFonts w:ascii="Times New Roman" w:eastAsia="Times New Roman" w:hAnsi="Times New Roman" w:cs="Times New Roman"/>
          <w:sz w:val="24"/>
          <w:szCs w:val="24"/>
          <w:lang w:val="en-US" w:eastAsia="lv-LV"/>
        </w:rPr>
        <w:t>taken into account</w:t>
      </w:r>
      <w:proofErr w:type="gramEnd"/>
      <w:r w:rsidRPr="4E8C09E9">
        <w:rPr>
          <w:rFonts w:ascii="Times New Roman" w:eastAsia="Times New Roman" w:hAnsi="Times New Roman" w:cs="Times New Roman"/>
          <w:sz w:val="24"/>
          <w:szCs w:val="24"/>
          <w:lang w:val="en-US" w:eastAsia="lv-LV"/>
        </w:rPr>
        <w:t xml:space="preserve"> the changes, answers provided and clarifications regarding the requirements included in the Regulations.</w:t>
      </w:r>
    </w:p>
    <w:p w14:paraId="2B6842B4" w14:textId="77777777" w:rsidR="00E03397" w:rsidRPr="004032A0"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lastRenderedPageBreak/>
        <w:t>Submission of a Bid shall mean the Bidder’s clear and final intention to participate in the Negotiation Procedure and acceptance of the terms and conditions included in the Regulations, confirming understanding of the requirements included in the Regulations. The Bid shall be legally binding on the Bidder who submitted it. Any deficiencies or non-compliances of the Bid with the requirements of the Regulations that are later discovered shall not give the Bidder grounds for increasing the Bid price or extending the Contract performance period.</w:t>
      </w:r>
    </w:p>
    <w:p w14:paraId="59D3D0C0" w14:textId="77777777" w:rsidR="00E03397" w:rsidRPr="000F1313"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Any term or condition included in the Bidder’s Bid that is contrary to the Regulations and the requirements included therein may be grounds for rejecting the Bid. The Contracting Authority has the right to reject any Bid that does not meet the requirements set out in the Regulations.</w:t>
      </w:r>
    </w:p>
    <w:p w14:paraId="2DFC3C07" w14:textId="77777777" w:rsidR="00E03397" w:rsidRPr="000F1313"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0F1313">
        <w:rPr>
          <w:rFonts w:ascii="Times New Roman" w:eastAsia="Times New Roman" w:hAnsi="Times New Roman" w:cs="Times New Roman"/>
          <w:sz w:val="24"/>
          <w:szCs w:val="24"/>
          <w:lang w:val="en" w:eastAsia="lv-LV"/>
        </w:rPr>
        <w:t xml:space="preserve">The Bidder shall fully cover all expenses incurred in connection with the preparation and submission of the Bid. The Contracting Authority shall not assume any liability for these costs, regardless of the outcome of the Negotiation Procedure. </w:t>
      </w:r>
    </w:p>
    <w:p w14:paraId="4097B00F" w14:textId="77777777" w:rsidR="00E03397"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ED5244">
        <w:rPr>
          <w:rFonts w:ascii="Times New Roman" w:eastAsia="Times New Roman" w:hAnsi="Times New Roman" w:cs="Times New Roman"/>
          <w:sz w:val="24"/>
          <w:szCs w:val="24"/>
          <w:lang w:val="en" w:eastAsia="lv-LV"/>
        </w:rPr>
        <w:t>The Applicant has the right to enter into contracts with the subcontractors specified in the Offer, provided that the Applicant assumes full responsibility for the performance of the intended Contract.</w:t>
      </w:r>
    </w:p>
    <w:p w14:paraId="6BB6D868" w14:textId="5A06A764" w:rsidR="007241A6" w:rsidRDefault="007241A6">
      <w:pPr>
        <w:pStyle w:val="ListParagraph"/>
        <w:numPr>
          <w:ilvl w:val="1"/>
          <w:numId w:val="37"/>
        </w:numPr>
        <w:spacing w:before="60" w:after="60" w:line="240" w:lineRule="auto"/>
        <w:ind w:left="-284" w:hanging="567"/>
        <w:jc w:val="both"/>
        <w:rPr>
          <w:rFonts w:ascii="Times New Roman" w:hAnsi="Times New Roman" w:cs="Times New Roman"/>
          <w:lang w:val="en-GB"/>
        </w:rPr>
      </w:pPr>
      <w:r w:rsidRPr="007241A6">
        <w:rPr>
          <w:rFonts w:ascii="Times New Roman" w:eastAsia="Times New Roman" w:hAnsi="Times New Roman" w:cs="Times New Roman"/>
          <w:sz w:val="24"/>
          <w:szCs w:val="24"/>
          <w:lang w:val="en" w:eastAsia="lv-LV"/>
        </w:rPr>
        <w:t>A</w:t>
      </w:r>
      <w:r w:rsidR="00E03397" w:rsidRPr="007241A6">
        <w:rPr>
          <w:rFonts w:ascii="Times New Roman" w:eastAsia="Times New Roman" w:hAnsi="Times New Roman" w:cs="Times New Roman"/>
          <w:sz w:val="24"/>
          <w:szCs w:val="24"/>
          <w:lang w:val="en" w:eastAsia="lv-LV"/>
        </w:rPr>
        <w:t xml:space="preserve"> legal entity registered in a NATO, NATO Cooperation (Australia, Japan, New Zealand, Republic of Korea, Switzerland), European Union or European Economic Area (hereinafter – EEA) Member State may participate in the negotiation procedure and its beneficial owner </w:t>
      </w:r>
      <w:r w:rsidRPr="007241A6">
        <w:rPr>
          <w:rFonts w:ascii="Times New Roman" w:hAnsi="Times New Roman" w:cs="Times New Roman"/>
          <w:lang w:val="en-GB"/>
        </w:rPr>
        <w:t>beneficial owner is a citizen of one of the member states or countries mentioned in this paragraph.</w:t>
      </w:r>
    </w:p>
    <w:p w14:paraId="7279B5BB" w14:textId="77777777" w:rsidR="00A30830" w:rsidRDefault="00A30830" w:rsidP="00A30830">
      <w:pPr>
        <w:pStyle w:val="ListParagraph"/>
        <w:spacing w:before="60" w:after="60" w:line="240" w:lineRule="auto"/>
        <w:ind w:left="-284"/>
        <w:jc w:val="both"/>
        <w:rPr>
          <w:rFonts w:ascii="Times New Roman" w:hAnsi="Times New Roman" w:cs="Times New Roman"/>
          <w:lang w:val="en-GB"/>
        </w:rPr>
      </w:pPr>
    </w:p>
    <w:p w14:paraId="465E6E38" w14:textId="2530EAD6" w:rsidR="00A30830" w:rsidRPr="00A30830" w:rsidRDefault="00A30830">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A30830">
        <w:rPr>
          <w:rFonts w:ascii="Times New Roman" w:eastAsia="Times New Roman" w:hAnsi="Times New Roman" w:cs="Times New Roman"/>
          <w:sz w:val="24"/>
          <w:szCs w:val="24"/>
          <w:lang w:val="en" w:eastAsia="lv-LV"/>
        </w:rPr>
        <w:t>INFORMATION ON THE SUBJECT OF NEGOTIATIONS</w:t>
      </w:r>
    </w:p>
    <w:p w14:paraId="2FB74139" w14:textId="77777777" w:rsidR="00A30830" w:rsidRPr="00A027BF" w:rsidRDefault="00A30830" w:rsidP="00A30830">
      <w:pPr>
        <w:pStyle w:val="ListParagraph"/>
        <w:spacing w:after="0" w:line="240" w:lineRule="auto"/>
        <w:rPr>
          <w:rFonts w:ascii="Times New Roman" w:eastAsia="Times New Roman" w:hAnsi="Times New Roman" w:cs="Times New Roman"/>
          <w:sz w:val="24"/>
          <w:szCs w:val="24"/>
          <w:highlight w:val="yellow"/>
          <w:lang w:val="en" w:eastAsia="lv-LV"/>
        </w:rPr>
      </w:pPr>
    </w:p>
    <w:p w14:paraId="54BB5465" w14:textId="26E8778C" w:rsidR="00795BEC" w:rsidRPr="00CC3F6C" w:rsidRDefault="0047459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CC3F6C">
        <w:rPr>
          <w:rFonts w:ascii="Times New Roman" w:hAnsi="Times New Roman" w:cs="Times New Roman"/>
          <w:sz w:val="24"/>
          <w:szCs w:val="24"/>
          <w:lang w:val="en-GB"/>
        </w:rPr>
        <w:t xml:space="preserve">The subject of </w:t>
      </w:r>
      <w:r w:rsidR="00BD7291" w:rsidRPr="00CC3F6C">
        <w:rPr>
          <w:rFonts w:ascii="Times New Roman" w:hAnsi="Times New Roman" w:cs="Times New Roman"/>
          <w:sz w:val="24"/>
          <w:szCs w:val="24"/>
          <w:lang w:val="en-GB"/>
        </w:rPr>
        <w:t>the procurement</w:t>
      </w:r>
      <w:r w:rsidRPr="00CC3F6C">
        <w:rPr>
          <w:rFonts w:ascii="Times New Roman" w:hAnsi="Times New Roman" w:cs="Times New Roman"/>
          <w:sz w:val="24"/>
          <w:szCs w:val="24"/>
          <w:lang w:val="en-GB"/>
        </w:rPr>
        <w:t xml:space="preserve"> is </w:t>
      </w:r>
      <w:r w:rsidRPr="00CC3F6C">
        <w:rPr>
          <w:rFonts w:ascii="Times New Roman" w:hAnsi="Times New Roman" w:cs="Times New Roman"/>
          <w:bCs/>
          <w:sz w:val="24"/>
          <w:szCs w:val="24"/>
          <w:lang w:val="en-GB"/>
        </w:rPr>
        <w:t xml:space="preserve">to provide enhancement works of 11 production wells at </w:t>
      </w:r>
      <w:proofErr w:type="spellStart"/>
      <w:r w:rsidRPr="00CC3F6C">
        <w:rPr>
          <w:rFonts w:ascii="Times New Roman" w:hAnsi="Times New Roman" w:cs="Times New Roman"/>
          <w:bCs/>
          <w:sz w:val="24"/>
          <w:szCs w:val="24"/>
          <w:lang w:val="en-GB"/>
        </w:rPr>
        <w:t>Inčukalns</w:t>
      </w:r>
      <w:proofErr w:type="spellEnd"/>
      <w:r w:rsidRPr="00CC3F6C">
        <w:rPr>
          <w:rFonts w:ascii="Times New Roman" w:hAnsi="Times New Roman" w:cs="Times New Roman"/>
          <w:bCs/>
          <w:sz w:val="24"/>
          <w:szCs w:val="24"/>
          <w:lang w:val="en-GB"/>
        </w:rPr>
        <w:t xml:space="preserve"> underground gas storage </w:t>
      </w:r>
      <w:r w:rsidRPr="00CC3F6C">
        <w:rPr>
          <w:rStyle w:val="jlqj4b"/>
          <w:rFonts w:ascii="Times New Roman" w:hAnsi="Times New Roman" w:cs="Times New Roman"/>
          <w:bCs/>
          <w:sz w:val="24"/>
          <w:szCs w:val="24"/>
          <w:lang w:val="en-GB"/>
        </w:rPr>
        <w:t>(hereinafter - the Works)</w:t>
      </w:r>
      <w:r w:rsidRPr="00CC3F6C">
        <w:rPr>
          <w:rFonts w:ascii="Times New Roman" w:hAnsi="Times New Roman" w:cs="Times New Roman"/>
          <w:iCs/>
          <w:sz w:val="24"/>
          <w:szCs w:val="24"/>
          <w:lang w:val="en-GB"/>
        </w:rPr>
        <w:t xml:space="preserve">, </w:t>
      </w:r>
      <w:r w:rsidRPr="00CC3F6C">
        <w:rPr>
          <w:rFonts w:ascii="Times New Roman" w:hAnsi="Times New Roman" w:cs="Times New Roman"/>
          <w:sz w:val="24"/>
          <w:szCs w:val="24"/>
          <w:lang w:val="en-GB"/>
        </w:rPr>
        <w:t xml:space="preserve">in accordance with the Technical Specification, Tender submitted by the </w:t>
      </w:r>
      <w:r w:rsidR="000814A6">
        <w:rPr>
          <w:rFonts w:ascii="Times New Roman" w:hAnsi="Times New Roman" w:cs="Times New Roman"/>
          <w:sz w:val="24"/>
          <w:szCs w:val="24"/>
          <w:lang w:val="en-GB"/>
        </w:rPr>
        <w:t>Applicant</w:t>
      </w:r>
      <w:r w:rsidRPr="00CC3F6C">
        <w:rPr>
          <w:rFonts w:ascii="Times New Roman" w:hAnsi="Times New Roman" w:cs="Times New Roman"/>
          <w:sz w:val="24"/>
          <w:szCs w:val="24"/>
          <w:lang w:val="en-GB"/>
        </w:rPr>
        <w:t xml:space="preserve">, </w:t>
      </w:r>
      <w:r w:rsidRPr="00CC3F6C">
        <w:rPr>
          <w:rFonts w:ascii="Times New Roman" w:hAnsi="Times New Roman" w:cs="Times New Roman"/>
          <w:bCs/>
          <w:sz w:val="24"/>
          <w:szCs w:val="24"/>
          <w:lang w:val="en-GB"/>
        </w:rPr>
        <w:t>terms of the Contract and the laws and regulations of the Republic of Latvia and the European Union</w:t>
      </w:r>
      <w:r w:rsidRPr="00CC3F6C">
        <w:rPr>
          <w:rFonts w:ascii="Times New Roman" w:hAnsi="Times New Roman" w:cs="Times New Roman"/>
          <w:iCs/>
          <w:sz w:val="24"/>
          <w:szCs w:val="24"/>
          <w:lang w:val="en-GB"/>
        </w:rPr>
        <w:t>.</w:t>
      </w:r>
    </w:p>
    <w:p w14:paraId="2BA4013F" w14:textId="77777777" w:rsidR="002D4367" w:rsidRPr="00CC3F6C" w:rsidRDefault="00795BEC">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CC3F6C">
        <w:rPr>
          <w:rFonts w:ascii="Times New Roman" w:hAnsi="Times New Roman" w:cs="Times New Roman"/>
          <w:sz w:val="24"/>
          <w:szCs w:val="24"/>
          <w:lang w:val="en-GB"/>
        </w:rPr>
        <w:t xml:space="preserve">Procurement subject nomenclature (further – CPV codes): </w:t>
      </w:r>
    </w:p>
    <w:p w14:paraId="629EFCD9" w14:textId="77777777" w:rsidR="002D4367" w:rsidRPr="00CC3F6C" w:rsidRDefault="00795BEC">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CC3F6C">
        <w:rPr>
          <w:rFonts w:ascii="Times New Roman" w:hAnsi="Times New Roman" w:cs="Times New Roman"/>
          <w:sz w:val="24"/>
          <w:szCs w:val="24"/>
          <w:lang w:val="en-GB"/>
        </w:rPr>
        <w:t>Primary CPV code: 45250000-4 (Construction works for plants, mining and manufacturing</w:t>
      </w:r>
      <w:r w:rsidRPr="00CC3F6C">
        <w:rPr>
          <w:rFonts w:ascii="Times New Roman" w:hAnsi="Times New Roman" w:cs="Times New Roman"/>
          <w:lang w:val="en-GB"/>
        </w:rPr>
        <w:t xml:space="preserve"> and for buildings relating to the oil and gas industry).</w:t>
      </w:r>
    </w:p>
    <w:p w14:paraId="26DF3503" w14:textId="6CDC831E" w:rsidR="00795BEC" w:rsidRPr="00CC3F6C" w:rsidRDefault="00795BEC">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CC3F6C">
        <w:rPr>
          <w:rFonts w:ascii="Times New Roman" w:hAnsi="Times New Roman" w:cs="Times New Roman"/>
          <w:bCs/>
          <w:lang w:val="en-GB"/>
        </w:rPr>
        <w:t>Additional CPV code: 76000000-3 (Services related to the oil and gas industry).</w:t>
      </w:r>
    </w:p>
    <w:p w14:paraId="5CF51424" w14:textId="6B9A9A46" w:rsidR="00664EBF" w:rsidRPr="00AE57DE" w:rsidRDefault="00ED7ACC" w:rsidP="00664EBF">
      <w:pPr>
        <w:pStyle w:val="ListParagraph"/>
        <w:numPr>
          <w:ilvl w:val="1"/>
          <w:numId w:val="37"/>
        </w:numPr>
        <w:spacing w:before="60" w:after="60" w:line="240" w:lineRule="auto"/>
        <w:ind w:left="-284" w:hanging="567"/>
        <w:jc w:val="both"/>
        <w:rPr>
          <w:rFonts w:ascii="Times New Roman" w:eastAsia="Times New Roman" w:hAnsi="Times New Roman" w:cs="Times New Roman"/>
          <w:sz w:val="24"/>
          <w:szCs w:val="24"/>
          <w:lang w:val="en" w:eastAsia="lv-LV"/>
        </w:rPr>
      </w:pPr>
      <w:r w:rsidRPr="00A03CF1">
        <w:rPr>
          <w:rFonts w:ascii="Times New Roman" w:hAnsi="Times New Roman" w:cs="Times New Roman"/>
          <w:sz w:val="24"/>
          <w:szCs w:val="24"/>
          <w:lang w:val="en-GB"/>
        </w:rPr>
        <w:t xml:space="preserve">Technical specification is in Annex No. </w:t>
      </w:r>
      <w:r w:rsidR="00AE30A2" w:rsidRPr="00A03CF1">
        <w:rPr>
          <w:rFonts w:ascii="Times New Roman" w:hAnsi="Times New Roman" w:cs="Times New Roman"/>
          <w:sz w:val="24"/>
          <w:szCs w:val="24"/>
          <w:lang w:val="en-GB"/>
        </w:rPr>
        <w:t>1</w:t>
      </w:r>
      <w:r w:rsidRPr="003E668B">
        <w:rPr>
          <w:rFonts w:ascii="Times New Roman" w:hAnsi="Times New Roman" w:cs="Times New Roman"/>
          <w:sz w:val="24"/>
          <w:szCs w:val="24"/>
          <w:lang w:val="en-GB"/>
        </w:rPr>
        <w:t xml:space="preserve"> to the Regulations. A detailed construction</w:t>
      </w:r>
      <w:r w:rsidRPr="00CC3F6C">
        <w:rPr>
          <w:rFonts w:ascii="Times New Roman" w:hAnsi="Times New Roman" w:cs="Times New Roman"/>
          <w:sz w:val="24"/>
          <w:szCs w:val="24"/>
          <w:lang w:val="en-GB"/>
        </w:rPr>
        <w:t xml:space="preserve"> project</w:t>
      </w:r>
      <w:r w:rsidR="00CC6095" w:rsidRPr="00CC3F6C">
        <w:rPr>
          <w:rFonts w:ascii="Times New Roman" w:hAnsi="Times New Roman" w:cs="Times New Roman"/>
          <w:sz w:val="24"/>
          <w:szCs w:val="24"/>
          <w:lang w:val="en-GB"/>
        </w:rPr>
        <w:t>s</w:t>
      </w:r>
      <w:r w:rsidRPr="00CC3F6C">
        <w:rPr>
          <w:rFonts w:ascii="Times New Roman" w:hAnsi="Times New Roman" w:cs="Times New Roman"/>
          <w:sz w:val="24"/>
          <w:szCs w:val="24"/>
          <w:lang w:val="en-GB"/>
        </w:rPr>
        <w:t xml:space="preserve"> (technical specification annexes) will be issued separately upon request.</w:t>
      </w:r>
      <w:r w:rsidR="00664EBF" w:rsidRPr="00664EBF">
        <w:rPr>
          <w:rFonts w:ascii="Times New Roman" w:eastAsia="Times New Roman" w:hAnsi="Times New Roman" w:cs="Times New Roman"/>
          <w:sz w:val="24"/>
          <w:szCs w:val="24"/>
          <w:lang w:val="en" w:eastAsia="lv-LV"/>
        </w:rPr>
        <w:t xml:space="preserve"> </w:t>
      </w:r>
      <w:r w:rsidR="00664EBF" w:rsidRPr="00AE57DE">
        <w:rPr>
          <w:rFonts w:ascii="Times New Roman" w:eastAsia="Times New Roman" w:hAnsi="Times New Roman" w:cs="Times New Roman"/>
          <w:sz w:val="24"/>
          <w:szCs w:val="24"/>
          <w:lang w:val="en" w:eastAsia="lv-LV"/>
        </w:rPr>
        <w:t xml:space="preserve">Suppliers interested in construction project documentation can obtain it separately, </w:t>
      </w:r>
      <w:r w:rsidR="00664EBF" w:rsidRPr="00AE57DE">
        <w:rPr>
          <w:rFonts w:ascii="Times New Roman" w:hAnsi="Times New Roman" w:cs="Times New Roman"/>
          <w:lang w:val="en-GB"/>
        </w:rPr>
        <w:t xml:space="preserve">electronically submitting a request. </w:t>
      </w:r>
    </w:p>
    <w:p w14:paraId="51973446" w14:textId="77777777" w:rsidR="00A30830" w:rsidRPr="00CC3F6C"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Place of performance of the contract: in accordance with the Technical Specification.</w:t>
      </w:r>
    </w:p>
    <w:p w14:paraId="30BD423D" w14:textId="2878ED4D" w:rsidR="00A30830" w:rsidRPr="00251F3E"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Planned contract term: in accordance with the Technical Specification.</w:t>
      </w:r>
    </w:p>
    <w:p w14:paraId="73B06E8E" w14:textId="539A8756" w:rsidR="007C31B6" w:rsidRDefault="00812E27">
      <w:pPr>
        <w:pStyle w:val="ListParagraph"/>
        <w:numPr>
          <w:ilvl w:val="1"/>
          <w:numId w:val="37"/>
        </w:numPr>
        <w:spacing w:before="60" w:after="60" w:line="240" w:lineRule="auto"/>
        <w:ind w:left="-284" w:hanging="567"/>
        <w:jc w:val="both"/>
        <w:rPr>
          <w:rFonts w:ascii="Times New Roman" w:hAnsi="Times New Roman" w:cs="Times New Roman"/>
          <w:sz w:val="24"/>
          <w:szCs w:val="24"/>
          <w:lang w:val="en-GB"/>
        </w:rPr>
      </w:pPr>
      <w:r w:rsidRPr="00564DF4">
        <w:rPr>
          <w:rFonts w:ascii="Times New Roman" w:hAnsi="Times New Roman" w:cs="Times New Roman"/>
          <w:sz w:val="24"/>
          <w:szCs w:val="24"/>
          <w:lang w:val="en-GB"/>
        </w:rPr>
        <w:t xml:space="preserve">For the accurate preparation of the technical and financial proposals, the </w:t>
      </w:r>
      <w:r w:rsidR="000814A6">
        <w:rPr>
          <w:rFonts w:ascii="Times New Roman" w:hAnsi="Times New Roman" w:cs="Times New Roman"/>
          <w:sz w:val="24"/>
          <w:szCs w:val="24"/>
          <w:lang w:val="en-GB"/>
        </w:rPr>
        <w:t>Applicant</w:t>
      </w:r>
      <w:r w:rsidRPr="00564DF4">
        <w:rPr>
          <w:rFonts w:ascii="Times New Roman" w:hAnsi="Times New Roman" w:cs="Times New Roman"/>
          <w:sz w:val="24"/>
          <w:szCs w:val="24"/>
          <w:lang w:val="en-GB"/>
        </w:rPr>
        <w:t xml:space="preserve"> may request to conduct a site inspection of the construction site (hereinafter referred to as the "Object"). In this case, </w:t>
      </w:r>
      <w:r w:rsidR="002F0B18" w:rsidRPr="00564DF4">
        <w:rPr>
          <w:rFonts w:ascii="Times New Roman" w:hAnsi="Times New Roman" w:cs="Times New Roman"/>
          <w:sz w:val="24"/>
          <w:szCs w:val="24"/>
          <w:lang w:val="en-GB"/>
        </w:rPr>
        <w:t>C</w:t>
      </w:r>
      <w:r w:rsidR="002F0B18">
        <w:rPr>
          <w:rFonts w:ascii="Times New Roman" w:hAnsi="Times New Roman" w:cs="Times New Roman"/>
          <w:sz w:val="24"/>
          <w:szCs w:val="24"/>
          <w:lang w:val="en-GB"/>
        </w:rPr>
        <w:t>ustomer</w:t>
      </w:r>
      <w:r w:rsidR="002F0B18" w:rsidRPr="00564DF4">
        <w:rPr>
          <w:rFonts w:ascii="Times New Roman" w:hAnsi="Times New Roman" w:cs="Times New Roman"/>
          <w:sz w:val="24"/>
          <w:szCs w:val="24"/>
          <w:lang w:val="en-GB"/>
        </w:rPr>
        <w:t xml:space="preserve"> </w:t>
      </w:r>
      <w:r w:rsidRPr="00564DF4">
        <w:rPr>
          <w:rFonts w:ascii="Times New Roman" w:hAnsi="Times New Roman" w:cs="Times New Roman"/>
          <w:sz w:val="24"/>
          <w:szCs w:val="24"/>
          <w:lang w:val="en-GB"/>
        </w:rPr>
        <w:t>will publish information about the dates and procedure of the Object inspection on the Customer's EIS profile.</w:t>
      </w:r>
    </w:p>
    <w:p w14:paraId="2E3B2517" w14:textId="39AA895F" w:rsidR="00D65458" w:rsidRPr="008B0B29" w:rsidRDefault="007C31B6" w:rsidP="007C31B6">
      <w:pPr>
        <w:pStyle w:val="ListParagraph"/>
        <w:numPr>
          <w:ilvl w:val="1"/>
          <w:numId w:val="37"/>
        </w:numPr>
        <w:spacing w:before="60" w:after="60" w:line="240" w:lineRule="auto"/>
        <w:ind w:left="-284" w:hanging="567"/>
        <w:jc w:val="both"/>
        <w:rPr>
          <w:rFonts w:ascii="Times New Roman" w:eastAsia="Times New Roman" w:hAnsi="Times New Roman" w:cs="Times New Roman"/>
          <w:sz w:val="24"/>
          <w:szCs w:val="24"/>
          <w:lang w:val="en-US" w:eastAsia="lv-LV"/>
        </w:rPr>
      </w:pPr>
      <w:r w:rsidRPr="007C31B6">
        <w:rPr>
          <w:rFonts w:ascii="Times New Roman" w:hAnsi="Times New Roman" w:cs="Times New Roman"/>
          <w:sz w:val="24"/>
          <w:szCs w:val="24"/>
          <w:lang w:val="en-GB"/>
        </w:rPr>
        <w:t xml:space="preserve"> </w:t>
      </w:r>
      <w:r w:rsidR="00B04A34" w:rsidRPr="008B0B29">
        <w:rPr>
          <w:rFonts w:ascii="Times New Roman" w:eastAsia="Times New Roman" w:hAnsi="Times New Roman" w:cs="Times New Roman"/>
          <w:sz w:val="24"/>
          <w:szCs w:val="24"/>
          <w:lang w:val="en-US" w:eastAsia="lv-LV"/>
        </w:rPr>
        <w:t xml:space="preserve">Scope of Supply is not divisible. The </w:t>
      </w:r>
      <w:r w:rsidR="000814A6">
        <w:rPr>
          <w:rFonts w:ascii="Times New Roman" w:eastAsia="Times New Roman" w:hAnsi="Times New Roman" w:cs="Times New Roman"/>
          <w:sz w:val="24"/>
          <w:szCs w:val="24"/>
          <w:lang w:val="en-US" w:eastAsia="lv-LV"/>
        </w:rPr>
        <w:t>Applicant</w:t>
      </w:r>
      <w:r w:rsidR="00B04A34" w:rsidRPr="008B0B29">
        <w:rPr>
          <w:rFonts w:ascii="Times New Roman" w:eastAsia="Times New Roman" w:hAnsi="Times New Roman" w:cs="Times New Roman"/>
          <w:sz w:val="24"/>
          <w:szCs w:val="24"/>
          <w:lang w:val="en-US" w:eastAsia="lv-LV"/>
        </w:rPr>
        <w:t>s must propose full scope of the amounts of the goods/works/services required. The Tenders for the part of the required scopes may be rejected.</w:t>
      </w:r>
      <w:r w:rsidR="72CF0DB2" w:rsidRPr="00A03CF1">
        <w:rPr>
          <w:rFonts w:ascii="Times New Roman" w:eastAsia="Segoe UI" w:hAnsi="Times New Roman" w:cs="Times New Roman"/>
          <w:color w:val="242424"/>
          <w:sz w:val="24"/>
          <w:szCs w:val="24"/>
          <w:lang w:val="en-US"/>
        </w:rPr>
        <w:t xml:space="preserve"> Where services are provided on a daily-rate basis, the </w:t>
      </w:r>
      <w:r w:rsidR="00EF6F83" w:rsidRPr="00A03CF1">
        <w:rPr>
          <w:rFonts w:ascii="Times New Roman" w:eastAsia="Segoe UI" w:hAnsi="Times New Roman" w:cs="Times New Roman"/>
          <w:color w:val="242424"/>
          <w:sz w:val="24"/>
          <w:szCs w:val="24"/>
          <w:lang w:val="en-US"/>
        </w:rPr>
        <w:t>Customer</w:t>
      </w:r>
      <w:r w:rsidR="72CF0DB2" w:rsidRPr="00A03CF1">
        <w:rPr>
          <w:rFonts w:ascii="Times New Roman" w:eastAsia="Segoe UI" w:hAnsi="Times New Roman" w:cs="Times New Roman"/>
          <w:color w:val="242424"/>
          <w:sz w:val="24"/>
          <w:szCs w:val="24"/>
          <w:lang w:val="en-US"/>
        </w:rPr>
        <w:t xml:space="preserve"> reserves the right to engage the Contractor for all or part of the requested scope, with services being performed and invoiced based on the actual number of days worked.</w:t>
      </w:r>
      <w:r w:rsidR="46273ACD" w:rsidRPr="00A03CF1">
        <w:rPr>
          <w:rFonts w:ascii="Times New Roman" w:hAnsi="Times New Roman" w:cs="Times New Roman"/>
          <w:sz w:val="24"/>
          <w:szCs w:val="24"/>
          <w:lang w:val="en-US"/>
        </w:rPr>
        <w:t xml:space="preserve"> The Customer shall pay </w:t>
      </w:r>
      <w:proofErr w:type="gramStart"/>
      <w:r w:rsidR="46273ACD" w:rsidRPr="00A03CF1">
        <w:rPr>
          <w:rFonts w:ascii="Times New Roman" w:hAnsi="Times New Roman" w:cs="Times New Roman"/>
          <w:sz w:val="24"/>
          <w:szCs w:val="24"/>
          <w:lang w:val="en-US"/>
        </w:rPr>
        <w:t>the full</w:t>
      </w:r>
      <w:proofErr w:type="gramEnd"/>
      <w:r w:rsidR="46273ACD" w:rsidRPr="00A03CF1">
        <w:rPr>
          <w:rFonts w:ascii="Times New Roman" w:hAnsi="Times New Roman" w:cs="Times New Roman"/>
          <w:sz w:val="24"/>
          <w:szCs w:val="24"/>
          <w:lang w:val="en-US"/>
        </w:rPr>
        <w:t xml:space="preserve"> value </w:t>
      </w:r>
      <w:proofErr w:type="gramStart"/>
      <w:r w:rsidR="46273ACD" w:rsidRPr="00A03CF1">
        <w:rPr>
          <w:rFonts w:ascii="Times New Roman" w:hAnsi="Times New Roman" w:cs="Times New Roman"/>
          <w:sz w:val="24"/>
          <w:szCs w:val="24"/>
          <w:lang w:val="en-US"/>
        </w:rPr>
        <w:t>of</w:t>
      </w:r>
      <w:proofErr w:type="gramEnd"/>
      <w:r w:rsidR="46273ACD" w:rsidRPr="00A03CF1">
        <w:rPr>
          <w:rFonts w:ascii="Times New Roman" w:hAnsi="Times New Roman" w:cs="Times New Roman"/>
          <w:sz w:val="24"/>
          <w:szCs w:val="24"/>
          <w:lang w:val="en-US"/>
        </w:rPr>
        <w:t xml:space="preserve"> all goods supplied, materials consumed, and services rendered as evidenced by mutually approved and signed delivery, service, and acceptance protocols. The amounts confirmed in such protocols shall be binding on both Parties and shall be invoiced and paid in full in accordance with the agreed rates and prices specified in the Financial Proposal.</w:t>
      </w:r>
    </w:p>
    <w:p w14:paraId="3993CB01" w14:textId="7D9091ED" w:rsidR="00837D78" w:rsidRDefault="007C31B6" w:rsidP="007C31B6">
      <w:pPr>
        <w:pStyle w:val="ListParagraph"/>
        <w:numPr>
          <w:ilvl w:val="1"/>
          <w:numId w:val="37"/>
        </w:numPr>
        <w:spacing w:before="60" w:after="60" w:line="240" w:lineRule="auto"/>
        <w:ind w:left="-284" w:hanging="567"/>
        <w:jc w:val="both"/>
        <w:rPr>
          <w:rFonts w:ascii="Times New Roman" w:eastAsia="Times New Roman" w:hAnsi="Times New Roman" w:cs="Times New Roman"/>
          <w:sz w:val="24"/>
          <w:szCs w:val="24"/>
          <w:lang w:val="en-US" w:eastAsia="lv-LV"/>
        </w:rPr>
      </w:pPr>
      <w:r w:rsidRPr="007C31B6">
        <w:rPr>
          <w:rFonts w:ascii="Times New Roman" w:eastAsia="Times New Roman" w:hAnsi="Times New Roman" w:cs="Times New Roman"/>
          <w:sz w:val="24"/>
          <w:szCs w:val="24"/>
          <w:lang w:val="en-US" w:eastAsia="lv-LV"/>
        </w:rPr>
        <w:t xml:space="preserve"> </w:t>
      </w:r>
      <w:r w:rsidR="4E8C09E9" w:rsidRPr="007C31B6">
        <w:rPr>
          <w:rFonts w:ascii="Times New Roman" w:eastAsia="Times New Roman" w:hAnsi="Times New Roman" w:cs="Times New Roman"/>
          <w:sz w:val="24"/>
          <w:szCs w:val="24"/>
          <w:lang w:val="en-US" w:eastAsia="lv-LV"/>
        </w:rPr>
        <w:t xml:space="preserve">The Tender selection criterion is the most economically advantageous tender, which will be </w:t>
      </w:r>
      <w:proofErr w:type="gramStart"/>
      <w:r w:rsidR="4E8C09E9" w:rsidRPr="007C31B6">
        <w:rPr>
          <w:rFonts w:ascii="Times New Roman" w:eastAsia="Times New Roman" w:hAnsi="Times New Roman" w:cs="Times New Roman"/>
          <w:sz w:val="24"/>
          <w:szCs w:val="24"/>
          <w:lang w:val="en-US" w:eastAsia="lv-LV"/>
        </w:rPr>
        <w:t>determined</w:t>
      </w:r>
      <w:proofErr w:type="gramEnd"/>
      <w:r w:rsidR="4E8C09E9" w:rsidRPr="007C31B6">
        <w:rPr>
          <w:rFonts w:ascii="Times New Roman" w:eastAsia="Times New Roman" w:hAnsi="Times New Roman" w:cs="Times New Roman"/>
          <w:sz w:val="24"/>
          <w:szCs w:val="24"/>
          <w:lang w:val="en-US" w:eastAsia="lv-LV"/>
        </w:rPr>
        <w:t xml:space="preserve"> </w:t>
      </w:r>
      <w:proofErr w:type="gramStart"/>
      <w:r w:rsidR="4E8C09E9" w:rsidRPr="007C31B6">
        <w:rPr>
          <w:rFonts w:ascii="Times New Roman" w:eastAsia="Times New Roman" w:hAnsi="Times New Roman" w:cs="Times New Roman"/>
          <w:sz w:val="24"/>
          <w:szCs w:val="24"/>
          <w:lang w:val="en-US" w:eastAsia="lv-LV"/>
        </w:rPr>
        <w:t>taking into account</w:t>
      </w:r>
      <w:proofErr w:type="gramEnd"/>
      <w:r w:rsidR="4E8C09E9" w:rsidRPr="007C31B6">
        <w:rPr>
          <w:rFonts w:ascii="Times New Roman" w:eastAsia="Times New Roman" w:hAnsi="Times New Roman" w:cs="Times New Roman"/>
          <w:sz w:val="24"/>
          <w:szCs w:val="24"/>
          <w:lang w:val="en-US" w:eastAsia="lv-LV"/>
        </w:rPr>
        <w:t xml:space="preserve"> the criteria set out in Paragraph 5.6. of the Regulations.</w:t>
      </w:r>
    </w:p>
    <w:p w14:paraId="48E1A1ED" w14:textId="77777777" w:rsidR="00140B13" w:rsidRPr="007C31B6" w:rsidRDefault="00140B13" w:rsidP="00A03CF1">
      <w:pPr>
        <w:pStyle w:val="ListParagraph"/>
        <w:spacing w:before="60" w:after="60" w:line="240" w:lineRule="auto"/>
        <w:ind w:left="-284"/>
        <w:jc w:val="both"/>
        <w:rPr>
          <w:rFonts w:ascii="Times New Roman" w:eastAsia="Times New Roman" w:hAnsi="Times New Roman" w:cs="Times New Roman"/>
          <w:sz w:val="24"/>
          <w:szCs w:val="24"/>
          <w:lang w:val="en-US" w:eastAsia="lv-LV"/>
        </w:rPr>
      </w:pPr>
    </w:p>
    <w:p w14:paraId="4B83A3FE" w14:textId="77777777" w:rsidR="00E03397" w:rsidRPr="00565F78" w:rsidRDefault="00E03397">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565F78">
        <w:rPr>
          <w:rFonts w:ascii="Times New Roman" w:eastAsia="Times New Roman" w:hAnsi="Times New Roman" w:cs="Times New Roman"/>
          <w:sz w:val="24"/>
          <w:szCs w:val="24"/>
          <w:lang w:val="en" w:eastAsia="lv-LV"/>
        </w:rPr>
        <w:t xml:space="preserve">RULES FOR </w:t>
      </w:r>
      <w:proofErr w:type="gramStart"/>
      <w:r w:rsidRPr="00565F78">
        <w:rPr>
          <w:rFonts w:ascii="Times New Roman" w:eastAsia="Times New Roman" w:hAnsi="Times New Roman" w:cs="Times New Roman"/>
          <w:sz w:val="24"/>
          <w:szCs w:val="24"/>
          <w:lang w:val="en" w:eastAsia="lv-LV"/>
        </w:rPr>
        <w:t>SELECTION,</w:t>
      </w:r>
      <w:proofErr w:type="gramEnd"/>
      <w:r w:rsidRPr="00565F78">
        <w:rPr>
          <w:rFonts w:ascii="Times New Roman" w:eastAsia="Times New Roman" w:hAnsi="Times New Roman" w:cs="Times New Roman"/>
          <w:sz w:val="24"/>
          <w:szCs w:val="24"/>
          <w:lang w:val="en" w:eastAsia="lv-LV"/>
        </w:rPr>
        <w:t xml:space="preserve"> DOCUMENTS TO BE SUBMITTED</w:t>
      </w:r>
    </w:p>
    <w:p w14:paraId="14372E27" w14:textId="77777777" w:rsidR="00E03397" w:rsidRPr="00565F78" w:rsidRDefault="00E03397" w:rsidP="00E03397">
      <w:pPr>
        <w:spacing w:after="0" w:line="240" w:lineRule="auto"/>
        <w:jc w:val="both"/>
        <w:rPr>
          <w:rFonts w:ascii="Times New Roman" w:eastAsia="Times New Roman" w:hAnsi="Times New Roman" w:cs="Times New Roman"/>
          <w:sz w:val="24"/>
          <w:szCs w:val="24"/>
          <w:lang w:val="en" w:eastAsia="lv-LV"/>
        </w:rPr>
      </w:pPr>
    </w:p>
    <w:p w14:paraId="23F250B5" w14:textId="77777777" w:rsidR="00E03397" w:rsidRPr="00565F78"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565F78">
        <w:rPr>
          <w:rFonts w:ascii="Times New Roman" w:eastAsia="Times New Roman" w:hAnsi="Times New Roman" w:cs="Times New Roman"/>
          <w:sz w:val="24"/>
          <w:szCs w:val="24"/>
          <w:lang w:val="en" w:eastAsia="lv-LV"/>
        </w:rPr>
        <w:lastRenderedPageBreak/>
        <w:t>The rules for exclusion of applicants are specified in the second part of Article 48 of the Law on Procurement of Public Service Providers.</w:t>
      </w:r>
    </w:p>
    <w:p w14:paraId="220EEE9F" w14:textId="01FD8C0B" w:rsidR="00E03397" w:rsidRPr="00565F78"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must meet the following (mandatory) qualification rules for applicants specified in the </w:t>
      </w:r>
      <w:proofErr w:type="gramStart"/>
      <w:r w:rsidRPr="4E8C09E9">
        <w:rPr>
          <w:rFonts w:ascii="Times New Roman" w:eastAsia="Times New Roman" w:hAnsi="Times New Roman" w:cs="Times New Roman"/>
          <w:sz w:val="24"/>
          <w:szCs w:val="24"/>
          <w:lang w:val="en-US" w:eastAsia="lv-LV"/>
        </w:rPr>
        <w:t>Technical</w:t>
      </w:r>
      <w:proofErr w:type="gramEnd"/>
      <w:r w:rsidRPr="4E8C09E9">
        <w:rPr>
          <w:rFonts w:ascii="Times New Roman" w:eastAsia="Times New Roman" w:hAnsi="Times New Roman" w:cs="Times New Roman"/>
          <w:sz w:val="24"/>
          <w:szCs w:val="24"/>
          <w:lang w:val="en-US" w:eastAsia="lv-LV"/>
        </w:rPr>
        <w:t xml:space="preserve"> specification:</w:t>
      </w:r>
    </w:p>
    <w:tbl>
      <w:tblPr>
        <w:tblpPr w:leftFromText="180" w:rightFromText="180" w:vertAnchor="text" w:horzAnchor="margin" w:tblpXSpec="center" w:tblpY="21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3210"/>
        <w:gridCol w:w="2919"/>
        <w:gridCol w:w="2628"/>
      </w:tblGrid>
      <w:tr w:rsidR="00E03397" w:rsidRPr="00A027BF" w14:paraId="3B1B6494" w14:textId="77777777" w:rsidTr="00A03CF1">
        <w:trPr>
          <w:jc w:val="center"/>
        </w:trPr>
        <w:tc>
          <w:tcPr>
            <w:tcW w:w="5000" w:type="pct"/>
            <w:gridSpan w:val="4"/>
          </w:tcPr>
          <w:p w14:paraId="31E50C73" w14:textId="77777777" w:rsidR="00E03397" w:rsidRPr="00564DF4" w:rsidRDefault="00E03397" w:rsidP="00AA2BCB">
            <w:pPr>
              <w:keepLines/>
              <w:spacing w:before="120" w:after="120"/>
              <w:jc w:val="center"/>
              <w:rPr>
                <w:rFonts w:ascii="Times New Roman" w:hAnsi="Times New Roman" w:cs="Times New Roman"/>
                <w:bCs/>
                <w:smallCaps/>
                <w:color w:val="548DD4" w:themeColor="text2" w:themeTint="99"/>
                <w:sz w:val="20"/>
                <w:szCs w:val="20"/>
              </w:rPr>
            </w:pPr>
            <w:r w:rsidRPr="00564DF4">
              <w:rPr>
                <w:rFonts w:ascii="Times New Roman" w:eastAsia="Times New Roman" w:hAnsi="Times New Roman" w:cs="Times New Roman"/>
                <w:sz w:val="20"/>
                <w:szCs w:val="20"/>
                <w:lang w:val="en" w:eastAsia="lv-LV"/>
              </w:rPr>
              <w:t>QUALIFICATION REQUIREMENTS</w:t>
            </w:r>
          </w:p>
        </w:tc>
      </w:tr>
      <w:tr w:rsidR="00E03397" w:rsidRPr="00A03CF1" w14:paraId="04CCE5CE" w14:textId="77777777" w:rsidTr="00A03CF1">
        <w:trPr>
          <w:trHeight w:val="898"/>
          <w:jc w:val="center"/>
        </w:trPr>
        <w:tc>
          <w:tcPr>
            <w:tcW w:w="452" w:type="pct"/>
          </w:tcPr>
          <w:p w14:paraId="24EE6293" w14:textId="77777777" w:rsidR="00E03397" w:rsidRPr="00A027BF" w:rsidRDefault="00E03397" w:rsidP="00A03CF1">
            <w:pPr>
              <w:keepLines/>
              <w:spacing w:before="120" w:after="120" w:line="240" w:lineRule="auto"/>
              <w:jc w:val="both"/>
              <w:rPr>
                <w:rFonts w:ascii="Times New Roman" w:hAnsi="Times New Roman" w:cs="Times New Roman"/>
                <w:smallCaps/>
                <w:color w:val="548DD4" w:themeColor="text2" w:themeTint="99"/>
                <w:sz w:val="20"/>
                <w:szCs w:val="20"/>
                <w:highlight w:val="yellow"/>
              </w:rPr>
            </w:pPr>
          </w:p>
        </w:tc>
        <w:tc>
          <w:tcPr>
            <w:tcW w:w="1667" w:type="pct"/>
          </w:tcPr>
          <w:p w14:paraId="68486EF3" w14:textId="77777777" w:rsidR="00E03397" w:rsidRPr="00564DF4" w:rsidRDefault="00E03397" w:rsidP="00A03CF1">
            <w:pPr>
              <w:keepLines/>
              <w:spacing w:before="120" w:after="120" w:line="240" w:lineRule="auto"/>
              <w:jc w:val="center"/>
              <w:rPr>
                <w:rFonts w:ascii="Times New Roman" w:hAnsi="Times New Roman" w:cs="Times New Roman"/>
                <w:bCs/>
                <w:smallCaps/>
                <w:color w:val="548DD4" w:themeColor="text2" w:themeTint="99"/>
                <w:sz w:val="20"/>
                <w:szCs w:val="20"/>
              </w:rPr>
            </w:pPr>
            <w:r w:rsidRPr="00564DF4">
              <w:rPr>
                <w:rFonts w:ascii="Times New Roman" w:eastAsia="Times New Roman" w:hAnsi="Times New Roman" w:cs="Times New Roman"/>
                <w:sz w:val="20"/>
                <w:szCs w:val="20"/>
                <w:lang w:val="en" w:eastAsia="lv-LV"/>
              </w:rPr>
              <w:t>Qualification requirement</w:t>
            </w:r>
          </w:p>
        </w:tc>
        <w:tc>
          <w:tcPr>
            <w:tcW w:w="1516" w:type="pct"/>
          </w:tcPr>
          <w:p w14:paraId="3DD56068" w14:textId="77777777" w:rsidR="00E03397" w:rsidRPr="00564DF4" w:rsidRDefault="00E03397" w:rsidP="00A03CF1">
            <w:pPr>
              <w:keepLines/>
              <w:spacing w:before="120" w:after="120" w:line="240" w:lineRule="auto"/>
              <w:jc w:val="center"/>
              <w:rPr>
                <w:rFonts w:ascii="Times New Roman" w:hAnsi="Times New Roman" w:cs="Times New Roman"/>
                <w:sz w:val="20"/>
                <w:szCs w:val="20"/>
              </w:rPr>
            </w:pPr>
            <w:r w:rsidRPr="00564DF4">
              <w:rPr>
                <w:rFonts w:ascii="Times New Roman" w:eastAsia="Times New Roman" w:hAnsi="Times New Roman" w:cs="Times New Roman"/>
                <w:sz w:val="20"/>
                <w:szCs w:val="20"/>
                <w:lang w:val="en" w:eastAsia="lv-LV"/>
              </w:rPr>
              <w:t>Documents to be submitted for a person registered or permanently residing in the Republic of Latvia</w:t>
            </w:r>
          </w:p>
        </w:tc>
        <w:tc>
          <w:tcPr>
            <w:tcW w:w="1365" w:type="pct"/>
          </w:tcPr>
          <w:p w14:paraId="5F16B28E" w14:textId="60D5F2E0" w:rsidR="00E03397" w:rsidRPr="00A03CF1" w:rsidRDefault="4E8C09E9" w:rsidP="00A03CF1">
            <w:pPr>
              <w:keepLines/>
              <w:spacing w:before="120" w:after="120" w:line="240" w:lineRule="auto"/>
              <w:jc w:val="center"/>
              <w:rPr>
                <w:rFonts w:ascii="Times New Roman" w:eastAsia="Times New Roman" w:hAnsi="Times New Roman" w:cs="Times New Roman"/>
                <w:sz w:val="20"/>
                <w:szCs w:val="20"/>
                <w:lang w:val="en" w:eastAsia="lv-LV"/>
              </w:rPr>
            </w:pPr>
            <w:r w:rsidRPr="00A03CF1">
              <w:rPr>
                <w:rFonts w:ascii="Times New Roman" w:eastAsia="Times New Roman" w:hAnsi="Times New Roman" w:cs="Times New Roman"/>
                <w:sz w:val="20"/>
                <w:szCs w:val="20"/>
                <w:lang w:val="en" w:eastAsia="lv-LV"/>
              </w:rPr>
              <w:t xml:space="preserve">Documents to be submitted for a person registered or permanently residing abroad </w:t>
            </w:r>
          </w:p>
        </w:tc>
      </w:tr>
      <w:tr w:rsidR="00E03397" w:rsidRPr="00A027BF" w14:paraId="6AA75F92" w14:textId="77777777" w:rsidTr="00A03CF1">
        <w:trPr>
          <w:trHeight w:val="798"/>
          <w:jc w:val="center"/>
        </w:trPr>
        <w:tc>
          <w:tcPr>
            <w:tcW w:w="452" w:type="pct"/>
          </w:tcPr>
          <w:p w14:paraId="4398B8BF" w14:textId="77777777" w:rsidR="00E03397" w:rsidRPr="00564DF4" w:rsidRDefault="00E03397" w:rsidP="00A03CF1">
            <w:pPr>
              <w:keepLines/>
              <w:spacing w:before="120" w:after="120" w:line="240" w:lineRule="auto"/>
              <w:jc w:val="both"/>
              <w:rPr>
                <w:rFonts w:ascii="Times New Roman" w:hAnsi="Times New Roman" w:cs="Times New Roman"/>
                <w:smallCaps/>
                <w:sz w:val="20"/>
                <w:szCs w:val="20"/>
              </w:rPr>
            </w:pPr>
            <w:r w:rsidRPr="00564DF4">
              <w:rPr>
                <w:rFonts w:ascii="Times New Roman" w:hAnsi="Times New Roman" w:cs="Times New Roman"/>
                <w:sz w:val="20"/>
                <w:szCs w:val="20"/>
              </w:rPr>
              <w:t>3.2.1.</w:t>
            </w:r>
          </w:p>
        </w:tc>
        <w:tc>
          <w:tcPr>
            <w:tcW w:w="1667" w:type="pct"/>
          </w:tcPr>
          <w:p w14:paraId="54F457F8" w14:textId="55E85B9C" w:rsidR="00E03397" w:rsidRPr="00564DF4" w:rsidRDefault="000375F1" w:rsidP="00A03CF1">
            <w:pPr>
              <w:spacing w:line="240" w:lineRule="auto"/>
              <w:jc w:val="both"/>
              <w:rPr>
                <w:rFonts w:ascii="Times New Roman" w:hAnsi="Times New Roman" w:cs="Times New Roman"/>
                <w:bCs/>
                <w:sz w:val="20"/>
                <w:szCs w:val="20"/>
              </w:rPr>
            </w:pPr>
            <w:r w:rsidRPr="00564DF4">
              <w:rPr>
                <w:rFonts w:ascii="Times New Roman" w:eastAsia="Times New Roman" w:hAnsi="Times New Roman" w:cs="Times New Roman"/>
                <w:sz w:val="20"/>
                <w:szCs w:val="20"/>
                <w:lang w:val="en" w:eastAsia="lv-LV"/>
              </w:rPr>
              <w:t xml:space="preserve">Requirements </w:t>
            </w:r>
            <w:proofErr w:type="gramStart"/>
            <w:r w:rsidRPr="00564DF4">
              <w:rPr>
                <w:rFonts w:ascii="Times New Roman" w:eastAsia="Times New Roman" w:hAnsi="Times New Roman" w:cs="Times New Roman"/>
                <w:sz w:val="20"/>
                <w:szCs w:val="20"/>
                <w:lang w:val="en" w:eastAsia="lv-LV"/>
              </w:rPr>
              <w:t>to</w:t>
            </w:r>
            <w:proofErr w:type="gramEnd"/>
            <w:r w:rsidRPr="00564DF4">
              <w:rPr>
                <w:rFonts w:ascii="Times New Roman" w:eastAsia="Times New Roman" w:hAnsi="Times New Roman" w:cs="Times New Roman"/>
                <w:sz w:val="20"/>
                <w:szCs w:val="20"/>
                <w:lang w:val="en" w:eastAsia="lv-LV"/>
              </w:rPr>
              <w:t xml:space="preserve"> the company (Contractor) performing the wells workover</w:t>
            </w:r>
          </w:p>
        </w:tc>
        <w:tc>
          <w:tcPr>
            <w:tcW w:w="2881" w:type="pct"/>
            <w:gridSpan w:val="2"/>
          </w:tcPr>
          <w:p w14:paraId="3CDFA41A" w14:textId="77777777" w:rsidR="00E03397" w:rsidRPr="00564DF4" w:rsidRDefault="00E03397" w:rsidP="00A03CF1">
            <w:pPr>
              <w:keepLines/>
              <w:spacing w:line="240" w:lineRule="auto"/>
              <w:jc w:val="both"/>
              <w:rPr>
                <w:rFonts w:ascii="Times New Roman" w:hAnsi="Times New Roman" w:cs="Times New Roman"/>
                <w:bCs/>
                <w:sz w:val="20"/>
                <w:szCs w:val="20"/>
              </w:rPr>
            </w:pPr>
            <w:r w:rsidRPr="00564DF4">
              <w:rPr>
                <w:rFonts w:ascii="Times New Roman" w:eastAsia="Times New Roman" w:hAnsi="Times New Roman" w:cs="Times New Roman"/>
                <w:sz w:val="20"/>
                <w:szCs w:val="20"/>
                <w:lang w:val="en" w:eastAsia="lv-LV"/>
              </w:rPr>
              <w:t>Completed form "Description of Applicant's Experience"</w:t>
            </w:r>
          </w:p>
        </w:tc>
      </w:tr>
      <w:tr w:rsidR="00F04DB7" w:rsidRPr="00A027BF" w14:paraId="015F34D4" w14:textId="77777777" w:rsidTr="00A03CF1">
        <w:trPr>
          <w:jc w:val="center"/>
        </w:trPr>
        <w:tc>
          <w:tcPr>
            <w:tcW w:w="452" w:type="pct"/>
          </w:tcPr>
          <w:p w14:paraId="74075077" w14:textId="5796C4BC" w:rsidR="00F04DB7" w:rsidRPr="00564DF4" w:rsidRDefault="00F04DB7" w:rsidP="00A03CF1">
            <w:pPr>
              <w:keepLines/>
              <w:spacing w:before="120" w:after="120" w:line="240" w:lineRule="auto"/>
              <w:jc w:val="both"/>
              <w:rPr>
                <w:rFonts w:ascii="Times New Roman" w:hAnsi="Times New Roman" w:cs="Times New Roman"/>
                <w:sz w:val="20"/>
                <w:szCs w:val="20"/>
              </w:rPr>
            </w:pPr>
            <w:r w:rsidRPr="00564DF4">
              <w:rPr>
                <w:rFonts w:ascii="Times New Roman" w:hAnsi="Times New Roman" w:cs="Times New Roman"/>
                <w:sz w:val="20"/>
                <w:szCs w:val="20"/>
              </w:rPr>
              <w:t xml:space="preserve">3.2.2. </w:t>
            </w:r>
          </w:p>
        </w:tc>
        <w:tc>
          <w:tcPr>
            <w:tcW w:w="1667" w:type="pct"/>
          </w:tcPr>
          <w:p w14:paraId="57A6D459" w14:textId="2DA8F66D" w:rsidR="00F04DB7" w:rsidRPr="00564DF4" w:rsidRDefault="00F04DB7" w:rsidP="00A03CF1">
            <w:pPr>
              <w:spacing w:line="240" w:lineRule="auto"/>
              <w:jc w:val="both"/>
              <w:rPr>
                <w:rFonts w:ascii="Times New Roman" w:eastAsia="Times New Roman" w:hAnsi="Times New Roman" w:cs="Times New Roman"/>
                <w:sz w:val="20"/>
                <w:szCs w:val="20"/>
                <w:lang w:val="en" w:eastAsia="lv-LV"/>
              </w:rPr>
            </w:pPr>
            <w:r w:rsidRPr="00564DF4">
              <w:rPr>
                <w:rFonts w:ascii="Times New Roman" w:eastAsia="Times New Roman" w:hAnsi="Times New Roman" w:cs="Times New Roman"/>
                <w:sz w:val="20"/>
                <w:szCs w:val="20"/>
                <w:lang w:val="en" w:eastAsia="lv-LV"/>
              </w:rPr>
              <w:t>Requirements to personnel</w:t>
            </w:r>
          </w:p>
        </w:tc>
        <w:tc>
          <w:tcPr>
            <w:tcW w:w="2881" w:type="pct"/>
            <w:gridSpan w:val="2"/>
          </w:tcPr>
          <w:p w14:paraId="362D428F" w14:textId="7576C0C3" w:rsidR="00F04DB7" w:rsidRPr="00564DF4" w:rsidRDefault="00F04DB7" w:rsidP="00A03CF1">
            <w:pPr>
              <w:keepLines/>
              <w:spacing w:line="240" w:lineRule="auto"/>
              <w:jc w:val="both"/>
              <w:rPr>
                <w:rFonts w:ascii="Times New Roman" w:eastAsia="Times New Roman" w:hAnsi="Times New Roman" w:cs="Times New Roman"/>
                <w:sz w:val="20"/>
                <w:szCs w:val="20"/>
                <w:lang w:val="en" w:eastAsia="lv-LV"/>
              </w:rPr>
            </w:pPr>
            <w:r w:rsidRPr="00564DF4">
              <w:rPr>
                <w:rFonts w:ascii="Times New Roman" w:eastAsia="Times New Roman" w:hAnsi="Times New Roman" w:cs="Times New Roman"/>
                <w:sz w:val="20"/>
                <w:szCs w:val="20"/>
                <w:lang w:val="en" w:eastAsia="lv-LV"/>
              </w:rPr>
              <w:t xml:space="preserve">Completed form "Description of Applicant's </w:t>
            </w:r>
            <w:r w:rsidR="002C6475" w:rsidRPr="00564DF4">
              <w:rPr>
                <w:rFonts w:ascii="Times New Roman" w:eastAsia="Times New Roman" w:hAnsi="Times New Roman" w:cs="Times New Roman"/>
                <w:sz w:val="20"/>
                <w:szCs w:val="20"/>
                <w:lang w:val="en" w:eastAsia="lv-LV"/>
              </w:rPr>
              <w:t xml:space="preserve">Personnel </w:t>
            </w:r>
            <w:r w:rsidRPr="00564DF4">
              <w:rPr>
                <w:rFonts w:ascii="Times New Roman" w:eastAsia="Times New Roman" w:hAnsi="Times New Roman" w:cs="Times New Roman"/>
                <w:sz w:val="20"/>
                <w:szCs w:val="20"/>
                <w:lang w:val="en" w:eastAsia="lv-LV"/>
              </w:rPr>
              <w:t>Experience"</w:t>
            </w:r>
          </w:p>
        </w:tc>
      </w:tr>
      <w:tr w:rsidR="00537568" w:rsidRPr="00A027BF" w14:paraId="50DB20D0" w14:textId="77777777" w:rsidTr="00A03CF1">
        <w:trPr>
          <w:jc w:val="center"/>
        </w:trPr>
        <w:tc>
          <w:tcPr>
            <w:tcW w:w="452" w:type="pct"/>
          </w:tcPr>
          <w:p w14:paraId="0093083B" w14:textId="6FE156DF" w:rsidR="00537568" w:rsidRPr="00564DF4" w:rsidRDefault="00537568" w:rsidP="00A03CF1">
            <w:pPr>
              <w:keepLines/>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3.2.3.</w:t>
            </w:r>
          </w:p>
        </w:tc>
        <w:tc>
          <w:tcPr>
            <w:tcW w:w="1667" w:type="pct"/>
          </w:tcPr>
          <w:p w14:paraId="23AF6BB8" w14:textId="6C2BCDA2" w:rsidR="00537568" w:rsidRPr="00A03CF1" w:rsidRDefault="00537568" w:rsidP="00A03CF1">
            <w:pPr>
              <w:spacing w:line="240" w:lineRule="auto"/>
              <w:jc w:val="both"/>
              <w:rPr>
                <w:rFonts w:ascii="Times New Roman" w:eastAsia="Times New Roman" w:hAnsi="Times New Roman" w:cs="Times New Roman"/>
                <w:sz w:val="20"/>
                <w:szCs w:val="20"/>
                <w:lang w:val="en-US" w:eastAsia="lv-LV"/>
              </w:rPr>
            </w:pPr>
            <w:r w:rsidRPr="00A03CF1">
              <w:rPr>
                <w:rFonts w:ascii="Times New Roman" w:hAnsi="Times New Roman" w:cs="Times New Roman"/>
                <w:sz w:val="20"/>
                <w:szCs w:val="20"/>
                <w:lang w:val="en-US"/>
              </w:rPr>
              <w:t xml:space="preserve">The </w:t>
            </w:r>
            <w:r w:rsidR="000814A6">
              <w:rPr>
                <w:rFonts w:ascii="Times New Roman" w:hAnsi="Times New Roman" w:cs="Times New Roman"/>
                <w:sz w:val="20"/>
                <w:szCs w:val="20"/>
                <w:lang w:val="en-US"/>
              </w:rPr>
              <w:t>Applicant</w:t>
            </w:r>
            <w:r w:rsidRPr="00A03CF1">
              <w:rPr>
                <w:rFonts w:ascii="Times New Roman" w:hAnsi="Times New Roman" w:cs="Times New Roman"/>
                <w:sz w:val="20"/>
                <w:szCs w:val="20"/>
                <w:lang w:val="en-US"/>
              </w:rPr>
              <w:t xml:space="preserve"> (including each member of the suppliers’ association or partnership) and legal persons who will carry out con</w:t>
            </w:r>
            <w:r w:rsidR="00311F99">
              <w:rPr>
                <w:rFonts w:ascii="Times New Roman" w:hAnsi="Times New Roman" w:cs="Times New Roman"/>
                <w:sz w:val="20"/>
                <w:szCs w:val="20"/>
                <w:lang w:val="en-US"/>
              </w:rPr>
              <w:t>s</w:t>
            </w:r>
            <w:r w:rsidRPr="00A03CF1">
              <w:rPr>
                <w:rFonts w:ascii="Times New Roman" w:hAnsi="Times New Roman" w:cs="Times New Roman"/>
                <w:sz w:val="20"/>
                <w:szCs w:val="20"/>
                <w:lang w:val="en-US"/>
              </w:rPr>
              <w:t xml:space="preserve">truction works within the framework of the procurement agreement (persons who the </w:t>
            </w:r>
            <w:r w:rsidR="000814A6">
              <w:rPr>
                <w:rFonts w:ascii="Times New Roman" w:hAnsi="Times New Roman" w:cs="Times New Roman"/>
                <w:sz w:val="20"/>
                <w:szCs w:val="20"/>
                <w:lang w:val="en-US"/>
              </w:rPr>
              <w:t>Applicant</w:t>
            </w:r>
            <w:r w:rsidRPr="00A03CF1">
              <w:rPr>
                <w:rFonts w:ascii="Times New Roman" w:hAnsi="Times New Roman" w:cs="Times New Roman"/>
                <w:sz w:val="20"/>
                <w:szCs w:val="20"/>
                <w:lang w:val="en-US"/>
              </w:rPr>
              <w:t xml:space="preserve"> relies upon, and subcontractors) are registered in the Register of Construction Merchants of the Republic of Latvia or equivalent professional register abroad, or a respective person holds a license, certificate or other equivalent document issued by a competent authority certifying that the person concerned is registered, </w:t>
            </w:r>
            <w:proofErr w:type="spellStart"/>
            <w:r w:rsidRPr="00A03CF1">
              <w:rPr>
                <w:rFonts w:ascii="Times New Roman" w:hAnsi="Times New Roman" w:cs="Times New Roman"/>
                <w:sz w:val="20"/>
                <w:szCs w:val="20"/>
                <w:lang w:val="en-US"/>
              </w:rPr>
              <w:t>licenced</w:t>
            </w:r>
            <w:proofErr w:type="spellEnd"/>
            <w:r w:rsidRPr="00A03CF1">
              <w:rPr>
                <w:rFonts w:ascii="Times New Roman" w:hAnsi="Times New Roman" w:cs="Times New Roman"/>
                <w:sz w:val="20"/>
                <w:szCs w:val="20"/>
                <w:lang w:val="en-US"/>
              </w:rPr>
              <w:t xml:space="preserve"> or certified in accordance with the requirements of relevant national laws and Regulations, if such registration is required by legal acts of the respective country of registration.</w:t>
            </w:r>
          </w:p>
        </w:tc>
        <w:tc>
          <w:tcPr>
            <w:tcW w:w="2881" w:type="pct"/>
            <w:gridSpan w:val="2"/>
          </w:tcPr>
          <w:p w14:paraId="1BC1585C" w14:textId="503D6BF3" w:rsidR="000568B1" w:rsidRPr="00A03CF1" w:rsidRDefault="000568B1" w:rsidP="00E204EC">
            <w:pPr>
              <w:keepLines/>
              <w:spacing w:after="120" w:line="240" w:lineRule="auto"/>
              <w:jc w:val="both"/>
              <w:rPr>
                <w:rFonts w:ascii="Times New Roman" w:hAnsi="Times New Roman" w:cs="Times New Roman"/>
                <w:sz w:val="20"/>
                <w:szCs w:val="20"/>
                <w:lang w:val="en-US"/>
              </w:rPr>
            </w:pPr>
            <w:r w:rsidRPr="00A03CF1">
              <w:rPr>
                <w:rFonts w:ascii="Times New Roman" w:hAnsi="Times New Roman" w:cs="Times New Roman"/>
                <w:sz w:val="20"/>
                <w:szCs w:val="20"/>
                <w:lang w:val="en-US"/>
              </w:rPr>
              <w:t xml:space="preserve">a) A person who is not registered in the Register of Construction Merchants of the Republic of Latvia shall submit an acknowledgement that in case it is recognized as a winner it will register itself in the Register of Construction Merchants of the Republic of Latvia prior to the conclusion of the agreement. As of the moment of commencement of construction, according to Section 22 of the Construction Law, a merchant, including a member of the suppliers’ association or partnership, persons who the </w:t>
            </w:r>
            <w:r w:rsidR="000814A6">
              <w:rPr>
                <w:rFonts w:ascii="Times New Roman" w:hAnsi="Times New Roman" w:cs="Times New Roman"/>
                <w:sz w:val="20"/>
                <w:szCs w:val="20"/>
                <w:lang w:val="en-US"/>
              </w:rPr>
              <w:t>Applicant</w:t>
            </w:r>
            <w:r w:rsidRPr="00A03CF1">
              <w:rPr>
                <w:rFonts w:ascii="Times New Roman" w:hAnsi="Times New Roman" w:cs="Times New Roman"/>
                <w:sz w:val="20"/>
                <w:szCs w:val="20"/>
                <w:lang w:val="en-US"/>
              </w:rPr>
              <w:t xml:space="preserve"> relies upon, a subcontractor and a foreign merchant shall be registered in the Register of Construction Merchants, by indicating at least one construction </w:t>
            </w:r>
            <w:r w:rsidR="0042385C">
              <w:rPr>
                <w:rFonts w:ascii="Times New Roman" w:hAnsi="Times New Roman" w:cs="Times New Roman"/>
                <w:sz w:val="20"/>
                <w:szCs w:val="20"/>
                <w:lang w:val="en-US"/>
              </w:rPr>
              <w:t>specialist</w:t>
            </w:r>
            <w:r w:rsidRPr="00A03CF1">
              <w:rPr>
                <w:rFonts w:ascii="Times New Roman" w:hAnsi="Times New Roman" w:cs="Times New Roman"/>
                <w:sz w:val="20"/>
                <w:szCs w:val="20"/>
                <w:lang w:val="en-US"/>
              </w:rPr>
              <w:t xml:space="preserve"> registered with the register of construction specialists.</w:t>
            </w:r>
          </w:p>
          <w:p w14:paraId="63677785" w14:textId="2042F436" w:rsidR="000568B1" w:rsidRPr="00A03CF1" w:rsidRDefault="000568B1" w:rsidP="00E204EC">
            <w:pPr>
              <w:keepLines/>
              <w:spacing w:after="120" w:line="240" w:lineRule="auto"/>
              <w:jc w:val="both"/>
              <w:rPr>
                <w:rFonts w:ascii="Times New Roman" w:hAnsi="Times New Roman" w:cs="Times New Roman"/>
                <w:sz w:val="20"/>
                <w:szCs w:val="20"/>
                <w:lang w:val="en-US"/>
              </w:rPr>
            </w:pPr>
            <w:r w:rsidRPr="00A03CF1">
              <w:rPr>
                <w:rFonts w:ascii="Times New Roman" w:hAnsi="Times New Roman" w:cs="Times New Roman"/>
                <w:sz w:val="20"/>
                <w:szCs w:val="20"/>
                <w:lang w:val="en-US"/>
              </w:rPr>
              <w:t xml:space="preserve">b) The Tenderer registered abroad and not registered in the Register of Construction Merchants of the Republic of Latvia shall submit any documents certifying the registration/licensing/certification facts of a respective country of origin (registration) or permanent residence, if respective laws and Contest Regulations of the country where the </w:t>
            </w:r>
            <w:r w:rsidR="000814A6">
              <w:rPr>
                <w:rFonts w:ascii="Times New Roman" w:hAnsi="Times New Roman" w:cs="Times New Roman"/>
                <w:sz w:val="20"/>
                <w:szCs w:val="20"/>
                <w:lang w:val="en-US"/>
              </w:rPr>
              <w:t>Applicant</w:t>
            </w:r>
            <w:r w:rsidRPr="00A03CF1">
              <w:rPr>
                <w:rFonts w:ascii="Times New Roman" w:hAnsi="Times New Roman" w:cs="Times New Roman"/>
                <w:sz w:val="20"/>
                <w:szCs w:val="20"/>
                <w:lang w:val="en-US"/>
              </w:rPr>
              <w:t xml:space="preserve"> is registered specify so. </w:t>
            </w:r>
          </w:p>
          <w:p w14:paraId="1BC432BC" w14:textId="642BDF3A" w:rsidR="00537568" w:rsidRPr="00A03CF1" w:rsidRDefault="000568B1" w:rsidP="00A03CF1">
            <w:pPr>
              <w:keepLines/>
              <w:spacing w:line="240" w:lineRule="auto"/>
              <w:jc w:val="both"/>
              <w:rPr>
                <w:rFonts w:ascii="Times New Roman" w:eastAsia="Times New Roman" w:hAnsi="Times New Roman" w:cs="Times New Roman"/>
                <w:sz w:val="20"/>
                <w:szCs w:val="20"/>
                <w:lang w:val="en-US" w:eastAsia="lv-LV"/>
              </w:rPr>
            </w:pPr>
            <w:r w:rsidRPr="00A03CF1">
              <w:rPr>
                <w:rFonts w:ascii="Times New Roman" w:hAnsi="Times New Roman" w:cs="Times New Roman"/>
                <w:sz w:val="20"/>
                <w:szCs w:val="20"/>
                <w:lang w:val="en-US"/>
              </w:rPr>
              <w:t xml:space="preserve">c) As regards the </w:t>
            </w:r>
            <w:r w:rsidR="000814A6">
              <w:rPr>
                <w:rFonts w:ascii="Times New Roman" w:hAnsi="Times New Roman" w:cs="Times New Roman"/>
                <w:sz w:val="20"/>
                <w:szCs w:val="20"/>
                <w:lang w:val="en-US"/>
              </w:rPr>
              <w:t>Applicant</w:t>
            </w:r>
            <w:r w:rsidRPr="00A03CF1">
              <w:rPr>
                <w:rFonts w:ascii="Times New Roman" w:hAnsi="Times New Roman" w:cs="Times New Roman"/>
                <w:sz w:val="20"/>
                <w:szCs w:val="20"/>
                <w:lang w:val="en-US"/>
              </w:rPr>
              <w:t xml:space="preserve"> registered in Latvia, the Commission shall inspect the publicly available Construction information system.</w:t>
            </w:r>
          </w:p>
        </w:tc>
      </w:tr>
    </w:tbl>
    <w:p w14:paraId="320A53FC" w14:textId="77777777" w:rsidR="00E03397" w:rsidRDefault="00E03397" w:rsidP="00E03397">
      <w:pPr>
        <w:spacing w:after="0" w:line="240" w:lineRule="auto"/>
        <w:jc w:val="both"/>
        <w:rPr>
          <w:rFonts w:ascii="Times New Roman" w:eastAsia="Times New Roman" w:hAnsi="Times New Roman" w:cs="Times New Roman"/>
          <w:sz w:val="24"/>
          <w:szCs w:val="24"/>
          <w:highlight w:val="yellow"/>
          <w:lang w:val="en" w:eastAsia="lv-LV"/>
        </w:rPr>
      </w:pPr>
    </w:p>
    <w:p w14:paraId="65F9FD49" w14:textId="500FEDF4" w:rsidR="00AD7EFF" w:rsidRPr="00D87597" w:rsidRDefault="00AD7EF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Pr>
          <w:rFonts w:ascii="Times New Roman" w:eastAsia="Times New Roman" w:hAnsi="Times New Roman" w:cs="Times New Roman"/>
          <w:sz w:val="24"/>
          <w:szCs w:val="24"/>
          <w:lang w:val="en" w:eastAsia="lv-LV"/>
        </w:rPr>
        <w:t>Any</w:t>
      </w:r>
      <w:r w:rsidRPr="00D87597">
        <w:rPr>
          <w:rFonts w:ascii="Times New Roman" w:eastAsia="Times New Roman" w:hAnsi="Times New Roman" w:cs="Times New Roman"/>
          <w:sz w:val="24"/>
          <w:szCs w:val="24"/>
          <w:lang w:val="en" w:eastAsia="lv-LV"/>
        </w:rPr>
        <w:t xml:space="preserve"> subcontractor specified by the </w:t>
      </w:r>
      <w:r w:rsidR="000814A6">
        <w:rPr>
          <w:rFonts w:ascii="Times New Roman" w:eastAsia="Times New Roman" w:hAnsi="Times New Roman" w:cs="Times New Roman"/>
          <w:sz w:val="24"/>
          <w:szCs w:val="24"/>
          <w:lang w:val="en" w:eastAsia="lv-LV"/>
        </w:rPr>
        <w:t>Applicant</w:t>
      </w:r>
      <w:r w:rsidRPr="00D87597">
        <w:rPr>
          <w:rFonts w:ascii="Times New Roman" w:eastAsia="Times New Roman" w:hAnsi="Times New Roman" w:cs="Times New Roman"/>
          <w:sz w:val="24"/>
          <w:szCs w:val="24"/>
          <w:lang w:val="en" w:eastAsia="lv-LV"/>
        </w:rPr>
        <w:t xml:space="preserve">, the value of provided services of which is at least 10 000 EUR, is subject to the terms and conditions referred to in Clauses </w:t>
      </w:r>
      <w:r>
        <w:rPr>
          <w:rFonts w:ascii="Times New Roman" w:eastAsia="Times New Roman" w:hAnsi="Times New Roman" w:cs="Times New Roman"/>
          <w:sz w:val="24"/>
          <w:szCs w:val="24"/>
          <w:lang w:val="en" w:eastAsia="lv-LV"/>
        </w:rPr>
        <w:t>3</w:t>
      </w:r>
      <w:r w:rsidRPr="00D87597">
        <w:rPr>
          <w:rFonts w:ascii="Times New Roman" w:eastAsia="Times New Roman" w:hAnsi="Times New Roman" w:cs="Times New Roman"/>
          <w:sz w:val="24"/>
          <w:szCs w:val="24"/>
          <w:lang w:val="en" w:eastAsia="lv-LV"/>
        </w:rPr>
        <w:t xml:space="preserve">.1. - </w:t>
      </w:r>
      <w:r>
        <w:rPr>
          <w:rFonts w:ascii="Times New Roman" w:eastAsia="Times New Roman" w:hAnsi="Times New Roman" w:cs="Times New Roman"/>
          <w:sz w:val="24"/>
          <w:szCs w:val="24"/>
          <w:lang w:val="en" w:eastAsia="lv-LV"/>
        </w:rPr>
        <w:t>3</w:t>
      </w:r>
      <w:r w:rsidRPr="00D87597">
        <w:rPr>
          <w:rFonts w:ascii="Times New Roman" w:eastAsia="Times New Roman" w:hAnsi="Times New Roman" w:cs="Times New Roman"/>
          <w:sz w:val="24"/>
          <w:szCs w:val="24"/>
          <w:lang w:val="en" w:eastAsia="lv-LV"/>
        </w:rPr>
        <w:t>.</w:t>
      </w:r>
      <w:r>
        <w:rPr>
          <w:rFonts w:ascii="Times New Roman" w:eastAsia="Times New Roman" w:hAnsi="Times New Roman" w:cs="Times New Roman"/>
          <w:sz w:val="24"/>
          <w:szCs w:val="24"/>
          <w:lang w:val="en" w:eastAsia="lv-LV"/>
        </w:rPr>
        <w:t>2</w:t>
      </w:r>
      <w:r w:rsidRPr="00D87597">
        <w:rPr>
          <w:rFonts w:ascii="Times New Roman" w:eastAsia="Times New Roman" w:hAnsi="Times New Roman" w:cs="Times New Roman"/>
          <w:sz w:val="24"/>
          <w:szCs w:val="24"/>
          <w:lang w:val="en" w:eastAsia="lv-LV"/>
        </w:rPr>
        <w:t>. of the Regulations (if a subcontractor is involved).</w:t>
      </w:r>
    </w:p>
    <w:p w14:paraId="3C8DFCC6" w14:textId="30D957E8" w:rsidR="008F3B93" w:rsidRPr="00B06656" w:rsidRDefault="008F3B93">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proofErr w:type="gramStart"/>
      <w:r w:rsidRPr="00B06656">
        <w:rPr>
          <w:rFonts w:ascii="Times New Roman" w:hAnsi="Times New Roman" w:cs="Times New Roman"/>
          <w:sz w:val="24"/>
          <w:szCs w:val="24"/>
          <w:lang w:val="en-GB"/>
        </w:rPr>
        <w:t>A</w:t>
      </w:r>
      <w:proofErr w:type="gramEnd"/>
      <w:r w:rsidRPr="00B06656">
        <w:rPr>
          <w:rFonts w:ascii="Times New Roman" w:hAnsi="Times New Roman" w:cs="Times New Roman"/>
          <w:sz w:val="24"/>
          <w:szCs w:val="24"/>
          <w:lang w:val="en-GB"/>
        </w:rPr>
        <w:t xml:space="preserve"> </w:t>
      </w:r>
      <w:r w:rsidR="000814A6">
        <w:rPr>
          <w:rFonts w:ascii="Times New Roman" w:hAnsi="Times New Roman" w:cs="Times New Roman"/>
          <w:sz w:val="24"/>
          <w:szCs w:val="24"/>
          <w:lang w:val="en-GB"/>
        </w:rPr>
        <w:t>Applicant</w:t>
      </w:r>
      <w:r w:rsidRPr="00B06656">
        <w:rPr>
          <w:rFonts w:ascii="Times New Roman" w:hAnsi="Times New Roman" w:cs="Times New Roman"/>
          <w:sz w:val="24"/>
          <w:szCs w:val="24"/>
          <w:lang w:val="en-GB"/>
        </w:rPr>
        <w:t xml:space="preserve"> is entitled to rely on other persons' resources to demonstrate that their qualifications meet the selection requirements set out in the Regulations. In this case, the exclusion cases listed in Clause </w:t>
      </w:r>
      <w:r w:rsidR="006D7918" w:rsidRPr="00B06656">
        <w:rPr>
          <w:rFonts w:ascii="Times New Roman" w:hAnsi="Times New Roman" w:cs="Times New Roman"/>
          <w:sz w:val="24"/>
          <w:szCs w:val="24"/>
          <w:lang w:val="en-GB"/>
        </w:rPr>
        <w:t>3</w:t>
      </w:r>
      <w:r w:rsidRPr="00B06656">
        <w:rPr>
          <w:rFonts w:ascii="Times New Roman" w:hAnsi="Times New Roman" w:cs="Times New Roman"/>
          <w:sz w:val="24"/>
          <w:szCs w:val="24"/>
          <w:lang w:val="en-GB"/>
        </w:rPr>
        <w:t>.1</w:t>
      </w:r>
      <w:r w:rsidR="003B64BA">
        <w:rPr>
          <w:rFonts w:ascii="Times New Roman" w:hAnsi="Times New Roman" w:cs="Times New Roman"/>
          <w:sz w:val="24"/>
          <w:szCs w:val="24"/>
          <w:lang w:val="en-GB"/>
        </w:rPr>
        <w:t>.</w:t>
      </w:r>
      <w:r w:rsidRPr="00B06656">
        <w:rPr>
          <w:rFonts w:ascii="Times New Roman" w:hAnsi="Times New Roman" w:cs="Times New Roman"/>
          <w:sz w:val="24"/>
          <w:szCs w:val="24"/>
          <w:lang w:val="en-GB"/>
        </w:rPr>
        <w:t xml:space="preserve"> shall apply to the person on whose resources the </w:t>
      </w:r>
      <w:r w:rsidR="000814A6">
        <w:rPr>
          <w:rFonts w:ascii="Times New Roman" w:hAnsi="Times New Roman" w:cs="Times New Roman"/>
          <w:sz w:val="24"/>
          <w:szCs w:val="24"/>
          <w:lang w:val="en-GB"/>
        </w:rPr>
        <w:t>Applicant</w:t>
      </w:r>
      <w:r w:rsidRPr="00B06656">
        <w:rPr>
          <w:rFonts w:ascii="Times New Roman" w:hAnsi="Times New Roman" w:cs="Times New Roman"/>
          <w:sz w:val="24"/>
          <w:szCs w:val="24"/>
          <w:lang w:val="en-GB"/>
        </w:rPr>
        <w:t xml:space="preserve"> relies </w:t>
      </w:r>
      <w:proofErr w:type="gramStart"/>
      <w:r w:rsidRPr="00B06656">
        <w:rPr>
          <w:rFonts w:ascii="Times New Roman" w:hAnsi="Times New Roman" w:cs="Times New Roman"/>
          <w:sz w:val="24"/>
          <w:szCs w:val="24"/>
          <w:lang w:val="en-GB"/>
        </w:rPr>
        <w:t>in order to</w:t>
      </w:r>
      <w:proofErr w:type="gramEnd"/>
      <w:r w:rsidRPr="00B06656">
        <w:rPr>
          <w:rFonts w:ascii="Times New Roman" w:hAnsi="Times New Roman" w:cs="Times New Roman"/>
          <w:sz w:val="24"/>
          <w:szCs w:val="24"/>
          <w:lang w:val="en-GB"/>
        </w:rPr>
        <w:t xml:space="preserve"> demonstrate that their qualifications meet the requirements laid down in the Regulations. </w:t>
      </w:r>
      <w:proofErr w:type="gramStart"/>
      <w:r w:rsidRPr="00B06656">
        <w:rPr>
          <w:rFonts w:ascii="Times New Roman" w:hAnsi="Times New Roman" w:cs="Times New Roman"/>
          <w:sz w:val="24"/>
          <w:szCs w:val="24"/>
          <w:lang w:val="en-GB"/>
        </w:rPr>
        <w:t>In order to</w:t>
      </w:r>
      <w:proofErr w:type="gramEnd"/>
      <w:r w:rsidRPr="00B06656">
        <w:rPr>
          <w:rFonts w:ascii="Times New Roman" w:hAnsi="Times New Roman" w:cs="Times New Roman"/>
          <w:sz w:val="24"/>
          <w:szCs w:val="24"/>
          <w:lang w:val="en-GB"/>
        </w:rPr>
        <w:t xml:space="preserve"> certify the professional experience or the availability of the staff meeting the requirements of the Regulations, the </w:t>
      </w:r>
      <w:r w:rsidR="000814A6">
        <w:rPr>
          <w:rFonts w:ascii="Times New Roman" w:hAnsi="Times New Roman" w:cs="Times New Roman"/>
          <w:sz w:val="24"/>
          <w:szCs w:val="24"/>
          <w:lang w:val="en-GB"/>
        </w:rPr>
        <w:t>Applicant</w:t>
      </w:r>
      <w:r w:rsidRPr="00B06656">
        <w:rPr>
          <w:rFonts w:ascii="Times New Roman" w:hAnsi="Times New Roman" w:cs="Times New Roman"/>
          <w:sz w:val="24"/>
          <w:szCs w:val="24"/>
          <w:lang w:val="en-GB"/>
        </w:rPr>
        <w:t xml:space="preserve"> may rely on the capacities of other persons only if such persons are to perform the construction work or to provide services for the performance whereof the relevant capacities are necessary.</w:t>
      </w:r>
    </w:p>
    <w:p w14:paraId="59C44518" w14:textId="2DC3B82D" w:rsidR="006D11D8" w:rsidRPr="006D11D8" w:rsidRDefault="006D11D8">
      <w:pPr>
        <w:pStyle w:val="ListParagraph"/>
        <w:numPr>
          <w:ilvl w:val="1"/>
          <w:numId w:val="37"/>
        </w:numPr>
        <w:spacing w:after="0" w:line="240" w:lineRule="auto"/>
        <w:ind w:left="-284" w:hanging="567"/>
        <w:jc w:val="both"/>
        <w:rPr>
          <w:rFonts w:ascii="Times New Roman" w:hAnsi="Times New Roman" w:cs="Times New Roman"/>
          <w:sz w:val="24"/>
          <w:szCs w:val="24"/>
          <w:lang w:val="en-GB"/>
        </w:rPr>
      </w:pPr>
      <w:r w:rsidRPr="006D11D8">
        <w:rPr>
          <w:rFonts w:ascii="Times New Roman" w:hAnsi="Times New Roman" w:cs="Times New Roman"/>
          <w:sz w:val="24"/>
          <w:szCs w:val="24"/>
          <w:lang w:val="en-GB"/>
        </w:rPr>
        <w:t xml:space="preserve">The Customer may request the replacement of a subcontractor or a person on whose capabilities the </w:t>
      </w:r>
      <w:r w:rsidR="000814A6">
        <w:rPr>
          <w:rFonts w:ascii="Times New Roman" w:hAnsi="Times New Roman" w:cs="Times New Roman"/>
          <w:sz w:val="24"/>
          <w:szCs w:val="24"/>
          <w:lang w:val="en-GB"/>
        </w:rPr>
        <w:t>Applicant</w:t>
      </w:r>
      <w:r w:rsidRPr="006D11D8">
        <w:rPr>
          <w:rFonts w:ascii="Times New Roman" w:hAnsi="Times New Roman" w:cs="Times New Roman"/>
          <w:sz w:val="24"/>
          <w:szCs w:val="24"/>
          <w:lang w:val="en-GB"/>
        </w:rPr>
        <w:t xml:space="preserve"> relies, if the exclusion criteria specified in the Regulations are applicable to the said persons. If the </w:t>
      </w:r>
      <w:r w:rsidR="000814A6">
        <w:rPr>
          <w:rFonts w:ascii="Times New Roman" w:hAnsi="Times New Roman" w:cs="Times New Roman"/>
          <w:sz w:val="24"/>
          <w:szCs w:val="24"/>
          <w:lang w:val="en-GB"/>
        </w:rPr>
        <w:t>Applicant</w:t>
      </w:r>
      <w:r w:rsidRPr="006D11D8">
        <w:rPr>
          <w:rFonts w:ascii="Times New Roman" w:hAnsi="Times New Roman" w:cs="Times New Roman"/>
          <w:sz w:val="24"/>
          <w:szCs w:val="24"/>
          <w:lang w:val="en-GB"/>
        </w:rPr>
        <w:t xml:space="preserve"> does not submit documents regarding a new, compliant subcontractor or a person on whose capabilities the </w:t>
      </w:r>
      <w:r w:rsidR="000814A6">
        <w:rPr>
          <w:rFonts w:ascii="Times New Roman" w:hAnsi="Times New Roman" w:cs="Times New Roman"/>
          <w:sz w:val="24"/>
          <w:szCs w:val="24"/>
          <w:lang w:val="en-GB"/>
        </w:rPr>
        <w:t>Applicant</w:t>
      </w:r>
      <w:r w:rsidRPr="006D11D8">
        <w:rPr>
          <w:rFonts w:ascii="Times New Roman" w:hAnsi="Times New Roman" w:cs="Times New Roman"/>
          <w:sz w:val="24"/>
          <w:szCs w:val="24"/>
          <w:lang w:val="en-GB"/>
        </w:rPr>
        <w:t xml:space="preserve"> relies within 10 working days after sending such a request, the Public Service Provider shall exclude the </w:t>
      </w:r>
      <w:r w:rsidR="000814A6">
        <w:rPr>
          <w:rFonts w:ascii="Times New Roman" w:hAnsi="Times New Roman" w:cs="Times New Roman"/>
          <w:sz w:val="24"/>
          <w:szCs w:val="24"/>
          <w:lang w:val="en-GB"/>
        </w:rPr>
        <w:t>Applicant</w:t>
      </w:r>
      <w:r w:rsidRPr="006D11D8">
        <w:rPr>
          <w:rFonts w:ascii="Times New Roman" w:hAnsi="Times New Roman" w:cs="Times New Roman"/>
          <w:sz w:val="24"/>
          <w:szCs w:val="24"/>
          <w:lang w:val="en-GB"/>
        </w:rPr>
        <w:t xml:space="preserve"> from participation in the procurement procedure.</w:t>
      </w:r>
    </w:p>
    <w:p w14:paraId="5129C961" w14:textId="2F0D6D1C" w:rsidR="008F3B93" w:rsidRPr="00B06656" w:rsidRDefault="008F3B93">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B06656">
        <w:rPr>
          <w:rFonts w:ascii="Times New Roman" w:hAnsi="Times New Roman" w:cs="Times New Roman"/>
          <w:sz w:val="24"/>
          <w:szCs w:val="24"/>
          <w:lang w:val="en-GB"/>
        </w:rPr>
        <w:lastRenderedPageBreak/>
        <w:t xml:space="preserve">In relation to the </w:t>
      </w:r>
      <w:r w:rsidR="000814A6">
        <w:rPr>
          <w:rFonts w:ascii="Times New Roman" w:hAnsi="Times New Roman" w:cs="Times New Roman"/>
          <w:sz w:val="24"/>
          <w:szCs w:val="24"/>
          <w:lang w:val="en-GB"/>
        </w:rPr>
        <w:t>Applicant</w:t>
      </w:r>
      <w:r w:rsidRPr="00B06656">
        <w:rPr>
          <w:rFonts w:ascii="Times New Roman" w:hAnsi="Times New Roman" w:cs="Times New Roman"/>
          <w:sz w:val="24"/>
          <w:szCs w:val="24"/>
          <w:lang w:val="en-GB"/>
        </w:rPr>
        <w:t xml:space="preserve"> registered and constantly resident in Latvia the Public Service Provider will verify the information on the conditions of exclusion referred to in Clause </w:t>
      </w:r>
      <w:r w:rsidR="006D7918" w:rsidRPr="00B06656">
        <w:rPr>
          <w:rFonts w:ascii="Times New Roman" w:hAnsi="Times New Roman" w:cs="Times New Roman"/>
          <w:sz w:val="24"/>
          <w:szCs w:val="24"/>
          <w:lang w:val="en-GB"/>
        </w:rPr>
        <w:t>3</w:t>
      </w:r>
      <w:r w:rsidRPr="00B06656">
        <w:rPr>
          <w:rFonts w:ascii="Times New Roman" w:hAnsi="Times New Roman" w:cs="Times New Roman"/>
          <w:sz w:val="24"/>
          <w:szCs w:val="24"/>
          <w:lang w:val="en-GB"/>
        </w:rPr>
        <w:t>.1 of the Regulations in publicly available databases or registers.</w:t>
      </w:r>
    </w:p>
    <w:p w14:paraId="5144AC42" w14:textId="0D966CCE" w:rsidR="00E03397" w:rsidRPr="00A1369B"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A1369B">
        <w:rPr>
          <w:rFonts w:ascii="Times New Roman" w:eastAsia="Times New Roman" w:hAnsi="Times New Roman" w:cs="Times New Roman"/>
          <w:sz w:val="24"/>
          <w:szCs w:val="24"/>
          <w:lang w:val="en" w:eastAsia="lv-LV"/>
        </w:rPr>
        <w:t>The C</w:t>
      </w:r>
      <w:r w:rsidR="00A1369B" w:rsidRPr="00A1369B">
        <w:rPr>
          <w:rFonts w:ascii="Times New Roman" w:eastAsia="Times New Roman" w:hAnsi="Times New Roman" w:cs="Times New Roman"/>
          <w:sz w:val="24"/>
          <w:szCs w:val="24"/>
          <w:lang w:val="en" w:eastAsia="lv-LV"/>
        </w:rPr>
        <w:t>ommission</w:t>
      </w:r>
      <w:r w:rsidRPr="00A1369B">
        <w:rPr>
          <w:rFonts w:ascii="Times New Roman" w:eastAsia="Times New Roman" w:hAnsi="Times New Roman" w:cs="Times New Roman"/>
          <w:sz w:val="24"/>
          <w:szCs w:val="24"/>
          <w:lang w:val="en" w:eastAsia="lv-LV"/>
        </w:rPr>
        <w:t xml:space="preserve"> accepts and </w:t>
      </w:r>
      <w:r w:rsidR="00B76F9B" w:rsidRPr="00A1369B">
        <w:rPr>
          <w:rFonts w:ascii="Times New Roman" w:eastAsia="Times New Roman" w:hAnsi="Times New Roman" w:cs="Times New Roman"/>
          <w:sz w:val="24"/>
          <w:szCs w:val="24"/>
          <w:lang w:val="en" w:eastAsia="lv-LV"/>
        </w:rPr>
        <w:t>recognizes</w:t>
      </w:r>
      <w:r w:rsidRPr="00A1369B">
        <w:rPr>
          <w:rFonts w:ascii="Times New Roman" w:eastAsia="Times New Roman" w:hAnsi="Times New Roman" w:cs="Times New Roman"/>
          <w:sz w:val="24"/>
          <w:szCs w:val="24"/>
          <w:lang w:val="en" w:eastAsia="lv-LV"/>
        </w:rPr>
        <w:t xml:space="preserve"> certificates and other documents for the verification of exclusion conditions, which are issued by the competent authorities of Latvia in the cases specified in the Regulations, if they were issued no earlier than one month before the date of submission, but the Client accepts and </w:t>
      </w:r>
      <w:r w:rsidR="00592A7C" w:rsidRPr="00A1369B">
        <w:rPr>
          <w:rFonts w:ascii="Times New Roman" w:eastAsia="Times New Roman" w:hAnsi="Times New Roman" w:cs="Times New Roman"/>
          <w:sz w:val="24"/>
          <w:szCs w:val="24"/>
          <w:lang w:val="en" w:eastAsia="lv-LV"/>
        </w:rPr>
        <w:t>recognizes</w:t>
      </w:r>
      <w:r w:rsidRPr="00A1369B">
        <w:rPr>
          <w:rFonts w:ascii="Times New Roman" w:eastAsia="Times New Roman" w:hAnsi="Times New Roman" w:cs="Times New Roman"/>
          <w:sz w:val="24"/>
          <w:szCs w:val="24"/>
          <w:lang w:val="en" w:eastAsia="lv-LV"/>
        </w:rPr>
        <w:t xml:space="preserve"> certificates and other documents issued by foreign competent authorities if they were issued no earlier than six months before the date of submission, if the issuer of the certificate or document has not indicated a shorter period of validity.</w:t>
      </w:r>
    </w:p>
    <w:p w14:paraId="52914547" w14:textId="3C6A4553" w:rsidR="00E03397"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If the Commission establishes that, according to the information entered on the date of the last data update of the Latvian state revenue service public database of tax debtors, the applicant has tax debts (including state social insurance compulsory contribution debts) exceeding EUR 150 in total, the Commission shall set a deadline of 10 days after the date of issuance or sending of the information for the submission of a certificate that the applicant did not have tax debts (including state social insurance compulsory contribution debts) exceeding 150 EUR in total on the last day of the deadline for submission of tenders. If the confirmation is not submitted within the specified period, the Commission shall exclude the Applicant from participation in the Negotiation Procedure.</w:t>
      </w:r>
    </w:p>
    <w:p w14:paraId="72E3E37D" w14:textId="77777777" w:rsidR="00554C93" w:rsidRPr="001317D9" w:rsidRDefault="00554C93" w:rsidP="00A03CF1">
      <w:pPr>
        <w:pStyle w:val="ListParagraph"/>
        <w:numPr>
          <w:ilvl w:val="0"/>
          <w:numId w:val="25"/>
        </w:numPr>
        <w:spacing w:before="60" w:after="60" w:line="240" w:lineRule="auto"/>
        <w:ind w:left="-284" w:hanging="567"/>
        <w:contextualSpacing w:val="0"/>
        <w:jc w:val="both"/>
        <w:rPr>
          <w:rFonts w:ascii="Times New Roman" w:hAnsi="Times New Roman" w:cs="Times New Roman"/>
          <w:vanish/>
          <w:color w:val="EE0000"/>
          <w:highlight w:val="lightGray"/>
          <w:lang w:val="en-GB"/>
        </w:rPr>
      </w:pPr>
    </w:p>
    <w:p w14:paraId="63515733" w14:textId="5B9B9F37" w:rsidR="00554C93" w:rsidRPr="00A03CF1" w:rsidRDefault="00554C93" w:rsidP="003961F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00A03CF1">
        <w:rPr>
          <w:rFonts w:ascii="Times New Roman" w:eastAsia="Times New Roman" w:hAnsi="Times New Roman" w:cs="Times New Roman"/>
          <w:sz w:val="24"/>
          <w:szCs w:val="24"/>
          <w:lang w:val="en-US" w:eastAsia="lv-LV"/>
        </w:rPr>
        <w:t xml:space="preserve">If the </w:t>
      </w:r>
      <w:r w:rsidR="000814A6">
        <w:rPr>
          <w:rFonts w:ascii="Times New Roman" w:eastAsia="Times New Roman" w:hAnsi="Times New Roman" w:cs="Times New Roman"/>
          <w:sz w:val="24"/>
          <w:szCs w:val="24"/>
          <w:lang w:val="en-US" w:eastAsia="lv-LV"/>
        </w:rPr>
        <w:t>Applicant</w:t>
      </w:r>
      <w:r w:rsidRPr="00A03CF1">
        <w:rPr>
          <w:rFonts w:ascii="Times New Roman" w:eastAsia="Times New Roman" w:hAnsi="Times New Roman" w:cs="Times New Roman"/>
          <w:sz w:val="24"/>
          <w:szCs w:val="24"/>
          <w:lang w:val="en-US" w:eastAsia="lv-LV"/>
        </w:rPr>
        <w:t xml:space="preserve"> is registered outside Latvia, the following may be submitted</w:t>
      </w:r>
      <w:r w:rsidR="00E8124E" w:rsidRPr="00A03CF1">
        <w:rPr>
          <w:rFonts w:ascii="Times New Roman" w:eastAsia="Times New Roman" w:hAnsi="Times New Roman" w:cs="Times New Roman"/>
          <w:sz w:val="24"/>
          <w:szCs w:val="24"/>
          <w:lang w:val="en-US" w:eastAsia="lv-LV"/>
        </w:rPr>
        <w:t xml:space="preserve"> </w:t>
      </w:r>
      <w:r w:rsidR="00545CF0" w:rsidRPr="00A03CF1">
        <w:rPr>
          <w:rFonts w:ascii="Times New Roman" w:eastAsia="Times New Roman" w:hAnsi="Times New Roman" w:cs="Times New Roman"/>
          <w:sz w:val="24"/>
          <w:szCs w:val="24"/>
          <w:lang w:val="en-US" w:eastAsia="lv-LV"/>
        </w:rPr>
        <w:t>- a</w:t>
      </w:r>
      <w:r w:rsidRPr="00A03CF1">
        <w:rPr>
          <w:rFonts w:ascii="Times New Roman" w:eastAsia="Times New Roman" w:hAnsi="Times New Roman" w:cs="Times New Roman"/>
          <w:sz w:val="24"/>
          <w:szCs w:val="24"/>
          <w:lang w:val="en-US" w:eastAsia="lv-LV"/>
        </w:rPr>
        <w:t xml:space="preserve"> certificate issued no earlier than 6 (six) months before the day of submission of the Tender and prepared in accordance with the legislation of the </w:t>
      </w:r>
      <w:r w:rsidR="000814A6">
        <w:rPr>
          <w:rFonts w:ascii="Times New Roman" w:eastAsia="Times New Roman" w:hAnsi="Times New Roman" w:cs="Times New Roman"/>
          <w:sz w:val="24"/>
          <w:szCs w:val="24"/>
          <w:lang w:val="en-US" w:eastAsia="lv-LV"/>
        </w:rPr>
        <w:t>Applicant</w:t>
      </w:r>
      <w:r w:rsidRPr="00A03CF1">
        <w:rPr>
          <w:rFonts w:ascii="Times New Roman" w:eastAsia="Times New Roman" w:hAnsi="Times New Roman" w:cs="Times New Roman"/>
          <w:sz w:val="24"/>
          <w:szCs w:val="24"/>
          <w:lang w:val="en-US" w:eastAsia="lv-LV"/>
        </w:rPr>
        <w:t xml:space="preserve">'s country of registration, confirming that the </w:t>
      </w:r>
      <w:r w:rsidR="000814A6">
        <w:rPr>
          <w:rFonts w:ascii="Times New Roman" w:eastAsia="Times New Roman" w:hAnsi="Times New Roman" w:cs="Times New Roman"/>
          <w:sz w:val="24"/>
          <w:szCs w:val="24"/>
          <w:lang w:val="en-US" w:eastAsia="lv-LV"/>
        </w:rPr>
        <w:t>Applicant</w:t>
      </w:r>
      <w:r w:rsidRPr="00A03CF1">
        <w:rPr>
          <w:rFonts w:ascii="Times New Roman" w:eastAsia="Times New Roman" w:hAnsi="Times New Roman" w:cs="Times New Roman"/>
          <w:sz w:val="24"/>
          <w:szCs w:val="24"/>
          <w:lang w:val="en-US" w:eastAsia="lv-LV"/>
        </w:rPr>
        <w:t xml:space="preserve"> in the respective foreign country has no tax debts, including debts of the state social insurance mandatory payments, the aggregate amount of which exceeds 150</w:t>
      </w:r>
      <w:r w:rsidR="00384F91" w:rsidRPr="00A03CF1">
        <w:rPr>
          <w:rFonts w:ascii="Times New Roman" w:eastAsia="Times New Roman" w:hAnsi="Times New Roman" w:cs="Times New Roman"/>
          <w:sz w:val="24"/>
          <w:szCs w:val="24"/>
          <w:lang w:val="en-US" w:eastAsia="lv-LV"/>
        </w:rPr>
        <w:t xml:space="preserve"> EUR</w:t>
      </w:r>
      <w:r w:rsidR="008E6DF8" w:rsidRPr="00A03CF1">
        <w:rPr>
          <w:rFonts w:ascii="Times New Roman" w:eastAsia="Times New Roman" w:hAnsi="Times New Roman" w:cs="Times New Roman"/>
          <w:sz w:val="24"/>
          <w:szCs w:val="24"/>
          <w:lang w:val="en-US" w:eastAsia="lv-LV"/>
        </w:rPr>
        <w:t>.</w:t>
      </w:r>
    </w:p>
    <w:p w14:paraId="428B2CB3" w14:textId="77777777" w:rsidR="00554C93" w:rsidRPr="008E6DF8" w:rsidRDefault="00554C93">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8E6DF8">
        <w:rPr>
          <w:rFonts w:ascii="Times New Roman" w:eastAsia="Times New Roman" w:hAnsi="Times New Roman" w:cs="Times New Roman"/>
          <w:sz w:val="24"/>
          <w:szCs w:val="24"/>
          <w:lang w:val="en" w:eastAsia="lv-LV"/>
        </w:rPr>
        <w:t>Statements and other documents for the verification of the exclusion conditions, which in the cases provided for in the Regulations are issued by the competent institutions of the Republic of Latvia, will be accepted and recognized by the Customer on the condition that they are issued not earlier than one month before the date of submission; statements and other documents issued by foreign competent authorities will be accepted and recognized by the Customer on the condition that they are issued not earlier than six months before the date of submission, where the authority issuing the statement or document has not specified a shorter period of its validity.</w:t>
      </w:r>
    </w:p>
    <w:p w14:paraId="2CDE9579" w14:textId="59124EF4" w:rsidR="00554C93"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Commission accepts the European Single Procurement Document as the initial proof of compliance with 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selection requirements defined by the Regulations of the negotiations. The document form is available on the website of the Electronic Procurement System: </w:t>
      </w:r>
      <w:hyperlink r:id="rId15">
        <w:r w:rsidRPr="4E8C09E9">
          <w:rPr>
            <w:rStyle w:val="Hyperlink"/>
            <w:rFonts w:ascii="Times New Roman" w:eastAsia="Times New Roman" w:hAnsi="Times New Roman" w:cs="Times New Roman"/>
            <w:sz w:val="24"/>
            <w:szCs w:val="24"/>
            <w:lang w:val="en-US" w:eastAsia="lv-LV"/>
          </w:rPr>
          <w:t>http://espd.eis.gov.lv/</w:t>
        </w:r>
      </w:hyperlink>
      <w:r w:rsidRPr="4E8C09E9">
        <w:rPr>
          <w:rFonts w:ascii="Times New Roman" w:eastAsia="Times New Roman" w:hAnsi="Times New Roman" w:cs="Times New Roman"/>
          <w:sz w:val="24"/>
          <w:szCs w:val="24"/>
          <w:lang w:val="en-US" w:eastAsia="lv-LV"/>
        </w:rPr>
        <w:t xml:space="preserve">. 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submits a separate European Single Procurement Document regarding each subcontractor which has been specified by </w:t>
      </w:r>
      <w:proofErr w:type="gramStart"/>
      <w:r w:rsidRPr="4E8C09E9">
        <w:rPr>
          <w:rFonts w:ascii="Times New Roman" w:eastAsia="Times New Roman" w:hAnsi="Times New Roman" w:cs="Times New Roman"/>
          <w:sz w:val="24"/>
          <w:szCs w:val="24"/>
          <w:lang w:val="en-US" w:eastAsia="lv-LV"/>
        </w:rPr>
        <w:t>it</w:t>
      </w:r>
      <w:proofErr w:type="gramEnd"/>
      <w:r w:rsidRPr="4E8C09E9">
        <w:rPr>
          <w:rFonts w:ascii="Times New Roman" w:eastAsia="Times New Roman" w:hAnsi="Times New Roman" w:cs="Times New Roman"/>
          <w:sz w:val="24"/>
          <w:szCs w:val="24"/>
          <w:lang w:val="en-US" w:eastAsia="lv-LV"/>
        </w:rPr>
        <w:t xml:space="preserve"> and the value of whose services amounts to at least 10 000 EUR. The suppliers' association submits a separate European Single Procurement Document on each of its members. 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may submit to the Customer the European Single Procurement Document that has been submitted in another procurement procedure if 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certifies that the information contained in the document is accurate.</w:t>
      </w:r>
    </w:p>
    <w:p w14:paraId="7B027821" w14:textId="034CA5EE" w:rsidR="00352FDE"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Customer at any stage of the procurement procedure has the right to request that the </w:t>
      </w:r>
      <w:r w:rsidR="000814A6">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provides all or part of the documents confirming compliance with the selection requirements set out in the Regulations. </w:t>
      </w:r>
    </w:p>
    <w:p w14:paraId="7F9493EB" w14:textId="77777777" w:rsidR="00E03397" w:rsidRPr="00A027BF" w:rsidRDefault="00E03397" w:rsidP="00E03397">
      <w:pPr>
        <w:spacing w:after="0" w:line="240" w:lineRule="auto"/>
        <w:jc w:val="both"/>
        <w:rPr>
          <w:rFonts w:ascii="Times New Roman" w:eastAsia="Times New Roman" w:hAnsi="Times New Roman" w:cs="Times New Roman"/>
          <w:sz w:val="24"/>
          <w:szCs w:val="24"/>
          <w:highlight w:val="yellow"/>
          <w:lang w:val="en" w:eastAsia="lv-LV"/>
        </w:rPr>
      </w:pPr>
    </w:p>
    <w:p w14:paraId="01FB9330" w14:textId="77777777" w:rsidR="00E03397" w:rsidRPr="0093336E" w:rsidRDefault="00E03397">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93336E">
        <w:rPr>
          <w:rFonts w:ascii="Times New Roman" w:eastAsia="Times New Roman" w:hAnsi="Times New Roman" w:cs="Times New Roman"/>
          <w:sz w:val="24"/>
          <w:szCs w:val="24"/>
          <w:lang w:val="en" w:eastAsia="lv-LV"/>
        </w:rPr>
        <w:t>OFFER, NEGOTIATIONS WITH TENDERS</w:t>
      </w:r>
    </w:p>
    <w:p w14:paraId="2B4A52CF" w14:textId="77777777" w:rsidR="00E03397" w:rsidRPr="0093336E" w:rsidRDefault="00E03397" w:rsidP="00E03397">
      <w:pPr>
        <w:spacing w:after="0" w:line="240" w:lineRule="auto"/>
        <w:jc w:val="both"/>
        <w:rPr>
          <w:rFonts w:ascii="Times New Roman" w:eastAsia="Times New Roman" w:hAnsi="Times New Roman" w:cs="Times New Roman"/>
          <w:sz w:val="24"/>
          <w:szCs w:val="24"/>
          <w:lang w:val="en" w:eastAsia="lv-LV"/>
        </w:rPr>
      </w:pPr>
    </w:p>
    <w:p w14:paraId="5D5795C8" w14:textId="7D7AA093" w:rsidR="00E03397" w:rsidRPr="0093336E"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Tenders must be submitted electronically to the EIS e-tendering subsystem, considering the following options:</w:t>
      </w:r>
    </w:p>
    <w:p w14:paraId="041A0E8C" w14:textId="6E1FDC2F" w:rsidR="00E03397" w:rsidRPr="0093336E" w:rsidRDefault="4E8C09E9" w:rsidP="4E8C09E9">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using the tools offered by EIS, filling in the forms inserted in the EIS profile.</w:t>
      </w:r>
    </w:p>
    <w:p w14:paraId="76ACD21E" w14:textId="03C9E8FE" w:rsidR="00E03397" w:rsidRPr="0093336E" w:rsidRDefault="00E03397">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93336E">
        <w:rPr>
          <w:rFonts w:ascii="Times New Roman" w:eastAsia="Times New Roman" w:hAnsi="Times New Roman" w:cs="Times New Roman"/>
          <w:sz w:val="24"/>
          <w:szCs w:val="24"/>
          <w:lang w:val="en" w:eastAsia="lv-LV"/>
        </w:rPr>
        <w:t xml:space="preserve">electronically filling in documents by preparing them electronically outside the EIS and uploading completed PDF forms to the relevant websites of the system, including files integrated into the form (in this case, the </w:t>
      </w:r>
      <w:r w:rsidR="000814A6">
        <w:rPr>
          <w:rFonts w:ascii="Times New Roman" w:eastAsia="Times New Roman" w:hAnsi="Times New Roman" w:cs="Times New Roman"/>
          <w:sz w:val="24"/>
          <w:szCs w:val="24"/>
          <w:lang w:val="en" w:eastAsia="lv-LV"/>
        </w:rPr>
        <w:t>Applicant</w:t>
      </w:r>
      <w:r w:rsidRPr="0093336E">
        <w:rPr>
          <w:rFonts w:ascii="Times New Roman" w:eastAsia="Times New Roman" w:hAnsi="Times New Roman" w:cs="Times New Roman"/>
          <w:sz w:val="24"/>
          <w:szCs w:val="24"/>
          <w:lang w:val="en" w:eastAsia="lv-LV"/>
        </w:rPr>
        <w:t xml:space="preserve"> is responsible for the compliance of the forms to be filled in with the documentation requirements and sample forms).</w:t>
      </w:r>
    </w:p>
    <w:p w14:paraId="5F05D11E" w14:textId="090CEC2A" w:rsidR="00E03397" w:rsidRPr="0093336E"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93336E">
        <w:rPr>
          <w:rFonts w:ascii="Times New Roman" w:eastAsia="Times New Roman" w:hAnsi="Times New Roman" w:cs="Times New Roman"/>
          <w:sz w:val="24"/>
          <w:szCs w:val="24"/>
          <w:lang w:val="en" w:eastAsia="lv-LV"/>
        </w:rPr>
        <w:lastRenderedPageBreak/>
        <w:t>The application letter, technical proposal</w:t>
      </w:r>
      <w:r w:rsidR="0093336E" w:rsidRPr="0093336E">
        <w:rPr>
          <w:rFonts w:ascii="Times New Roman" w:eastAsia="Times New Roman" w:hAnsi="Times New Roman" w:cs="Times New Roman"/>
          <w:sz w:val="24"/>
          <w:szCs w:val="24"/>
          <w:lang w:val="en" w:eastAsia="lv-LV"/>
        </w:rPr>
        <w:t>, and financial</w:t>
      </w:r>
      <w:r w:rsidRPr="0093336E">
        <w:rPr>
          <w:rFonts w:ascii="Times New Roman" w:eastAsia="Times New Roman" w:hAnsi="Times New Roman" w:cs="Times New Roman"/>
          <w:sz w:val="24"/>
          <w:szCs w:val="24"/>
          <w:lang w:val="en" w:eastAsia="lv-LV"/>
        </w:rPr>
        <w:t xml:space="preserve"> proposal must be completed electronically, in a separate electronic document in a format readable by Microsoft Office </w:t>
      </w:r>
      <w:r w:rsidR="0093336E" w:rsidRPr="0093336E">
        <w:rPr>
          <w:rFonts w:ascii="Times New Roman" w:eastAsia="Times New Roman" w:hAnsi="Times New Roman" w:cs="Times New Roman"/>
          <w:sz w:val="24"/>
          <w:szCs w:val="24"/>
          <w:lang w:val="en" w:eastAsia="lv-LV"/>
        </w:rPr>
        <w:t>tools.</w:t>
      </w:r>
    </w:p>
    <w:p w14:paraId="7D344E6D" w14:textId="53A447BE" w:rsidR="00E03397" w:rsidRPr="0093336E"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When submitting the Proposal, it must be signed using the signature tool built into the EIS, or an electronic signature that complies with the regulatory enactments of the Republic of Latvia on electronic documents and the status of electronic signatures.</w:t>
      </w:r>
    </w:p>
    <w:p w14:paraId="5AB1A654" w14:textId="0420C18F" w:rsidR="00E03397" w:rsidRPr="00D423C5"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The Proposal must be prepared in such a way that the operation of the EIS is not compromised in any way and access to the information contained in the Proposal is not restricted, including that the Proposal must not contain computer viruses and other harmful software or their generators. If the Proposal contains any of the risks referred to in this subparagraph, it will not be considered;</w:t>
      </w:r>
    </w:p>
    <w:p w14:paraId="6C46D2BC" w14:textId="1CC3B915" w:rsidR="00E03397" w:rsidRPr="00D423C5"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 Copies, if the Applicant has submitted a copy of the document, must be certified. If the copy of the document is not certified, the C</w:t>
      </w:r>
      <w:r w:rsidR="007258D3">
        <w:rPr>
          <w:rFonts w:ascii="Times New Roman" w:eastAsia="Times New Roman" w:hAnsi="Times New Roman" w:cs="Times New Roman"/>
          <w:sz w:val="24"/>
          <w:szCs w:val="24"/>
          <w:lang w:val="en-US" w:eastAsia="lv-LV"/>
        </w:rPr>
        <w:t>ommission</w:t>
      </w:r>
      <w:r w:rsidRPr="4E8C09E9">
        <w:rPr>
          <w:rFonts w:ascii="Times New Roman" w:eastAsia="Times New Roman" w:hAnsi="Times New Roman" w:cs="Times New Roman"/>
          <w:sz w:val="24"/>
          <w:szCs w:val="24"/>
          <w:lang w:val="en-US" w:eastAsia="lv-LV"/>
        </w:rPr>
        <w:t>, if it has doubts about the authenticity of the copy of the submitted document, may request that the Applicant present the original document or submit a certified copy;</w:t>
      </w:r>
    </w:p>
    <w:p w14:paraId="0B9EB3BD" w14:textId="5F027E3B" w:rsidR="00E03397" w:rsidRPr="00340384"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The Applicant is entitled to certify all derivative documents and translations included in the Offer by submitting one common certification that applies to all derivative documents and translations.</w:t>
      </w:r>
    </w:p>
    <w:p w14:paraId="62620258" w14:textId="7DB188E1" w:rsidR="00E03397" w:rsidRPr="00927466"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Offer must be prepared in English or Latvian. Documents submitted in other languages ​​must be accompanied by a translation into Latvian. The Applicant is responsible for the conformity of the translation of documents to the original. </w:t>
      </w:r>
    </w:p>
    <w:p w14:paraId="6D052419" w14:textId="77777777" w:rsidR="00E03397" w:rsidRDefault="4E8C09E9" w:rsidP="4E8C09E9">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If, in the opinion of the Applicant, any of the components of the offer is considered a commercial secret, the Applicant shall indicate this in its offer. Information that is generally available in accordance with regulatory enactments, including information included in the Regulations, cannot be recognized as a commercial secret.</w:t>
      </w:r>
    </w:p>
    <w:p w14:paraId="56E7BAA6" w14:textId="77777777" w:rsidR="004978AF" w:rsidRDefault="004978A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4978AF">
        <w:rPr>
          <w:rFonts w:ascii="Times New Roman" w:eastAsia="Times New Roman" w:hAnsi="Times New Roman" w:cs="Times New Roman"/>
          <w:sz w:val="24"/>
          <w:szCs w:val="24"/>
          <w:lang w:val="en" w:eastAsia="lv-LV"/>
        </w:rPr>
        <w:t>Technical Tender:</w:t>
      </w:r>
    </w:p>
    <w:p w14:paraId="1E2FC2C0" w14:textId="54974FB2" w:rsidR="004978AF" w:rsidRPr="004978AF" w:rsidRDefault="4E8C09E9" w:rsidP="4E8C09E9">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The Technical tender shall be drawn up in accordance with the Technical Specification.</w:t>
      </w:r>
    </w:p>
    <w:p w14:paraId="294F0E47" w14:textId="48C8B978" w:rsidR="004978AF" w:rsidRPr="006C02B3" w:rsidRDefault="4E8C09E9" w:rsidP="4E8C09E9">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E8C09E9">
        <w:rPr>
          <w:rFonts w:ascii="Times New Roman" w:eastAsia="Times New Roman" w:hAnsi="Times New Roman" w:cs="Times New Roman"/>
          <w:sz w:val="24"/>
          <w:szCs w:val="24"/>
          <w:lang w:val="en-US" w:eastAsia="lv-LV"/>
        </w:rPr>
        <w:t xml:space="preserve">The </w:t>
      </w:r>
      <w:r w:rsidR="00473B69">
        <w:rPr>
          <w:rFonts w:ascii="Times New Roman" w:eastAsia="Times New Roman" w:hAnsi="Times New Roman" w:cs="Times New Roman"/>
          <w:sz w:val="24"/>
          <w:szCs w:val="24"/>
          <w:lang w:val="en-US" w:eastAsia="lv-LV"/>
        </w:rPr>
        <w:t>Applicant</w:t>
      </w:r>
      <w:r w:rsidRPr="4E8C09E9">
        <w:rPr>
          <w:rFonts w:ascii="Times New Roman" w:eastAsia="Times New Roman" w:hAnsi="Times New Roman" w:cs="Times New Roman"/>
          <w:sz w:val="24"/>
          <w:szCs w:val="24"/>
          <w:lang w:val="en-US" w:eastAsia="lv-LV"/>
        </w:rPr>
        <w:t xml:space="preserve"> must additionally include and submit the following documents in the technical tender, as well as all other documents in accordance with the Technical Specification:</w:t>
      </w:r>
    </w:p>
    <w:p w14:paraId="400EEEDD" w14:textId="77777777" w:rsidR="006C02B3"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Detailed work performance schedule (in weeks);</w:t>
      </w:r>
    </w:p>
    <w:p w14:paraId="29F4A9F2" w14:textId="70CF693D"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 xml:space="preserve">Outline plan for the organization of the works, as well as detailed description of the work organization, methods, implementation process (work plan, implementation methodology, expected deliverables and deadlines, forms of cooperation between </w:t>
      </w:r>
      <w:r w:rsidR="00473B69" w:rsidRPr="00423071">
        <w:rPr>
          <w:rFonts w:ascii="Times New Roman" w:hAnsi="Times New Roman" w:cs="Times New Roman"/>
          <w:sz w:val="24"/>
          <w:szCs w:val="24"/>
          <w:lang w:val="en-GB"/>
        </w:rPr>
        <w:t>Applicant</w:t>
      </w:r>
      <w:r w:rsidRPr="00423071">
        <w:rPr>
          <w:rFonts w:ascii="Times New Roman" w:hAnsi="Times New Roman" w:cs="Times New Roman"/>
          <w:sz w:val="24"/>
          <w:szCs w:val="24"/>
          <w:lang w:val="en-GB"/>
        </w:rPr>
        <w:t>, Conexus, and possible subcontractors, etc.), clarifying also:</w:t>
      </w:r>
    </w:p>
    <w:p w14:paraId="2A2864EF" w14:textId="483B3EEA" w:rsidR="004978AF" w:rsidRPr="00423071" w:rsidRDefault="004978AF" w:rsidP="001C51DC">
      <w:pPr>
        <w:pStyle w:val="ListParagraph"/>
        <w:spacing w:after="0" w:line="240" w:lineRule="auto"/>
        <w:ind w:left="0"/>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 the mutual sequence and subordination of the Works, which is coordinated with the Work Execution Schedule (Outline plan);</w:t>
      </w:r>
    </w:p>
    <w:p w14:paraId="6AB4EB41" w14:textId="48BA9200" w:rsidR="004978AF" w:rsidRPr="00423071" w:rsidRDefault="004978AF" w:rsidP="001C51DC">
      <w:pPr>
        <w:pStyle w:val="ListParagraph"/>
        <w:spacing w:after="0" w:line="240" w:lineRule="auto"/>
        <w:ind w:left="0"/>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w:t>
      </w:r>
      <w:r w:rsidR="00A9106A" w:rsidRPr="00423071">
        <w:rPr>
          <w:rFonts w:ascii="Times New Roman" w:hAnsi="Times New Roman" w:cs="Times New Roman"/>
          <w:sz w:val="24"/>
          <w:szCs w:val="24"/>
          <w:lang w:val="en-GB"/>
        </w:rPr>
        <w:t xml:space="preserve"> </w:t>
      </w:r>
      <w:r w:rsidRPr="00423071">
        <w:rPr>
          <w:rFonts w:ascii="Times New Roman" w:hAnsi="Times New Roman" w:cs="Times New Roman"/>
          <w:sz w:val="24"/>
          <w:szCs w:val="24"/>
          <w:lang w:val="en-GB"/>
        </w:rPr>
        <w:t>"critical stages" of the workover progress and risks in the work execution plan;</w:t>
      </w:r>
    </w:p>
    <w:p w14:paraId="39B212ED" w14:textId="3A241A28" w:rsidR="004978AF" w:rsidRPr="00423071" w:rsidRDefault="004978AF" w:rsidP="001C51DC">
      <w:pPr>
        <w:pStyle w:val="ListParagraph"/>
        <w:spacing w:after="0" w:line="240" w:lineRule="auto"/>
        <w:ind w:left="0"/>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w:t>
      </w:r>
      <w:r w:rsidR="00A9106A" w:rsidRPr="00423071">
        <w:rPr>
          <w:rFonts w:ascii="Times New Roman" w:hAnsi="Times New Roman" w:cs="Times New Roman"/>
          <w:sz w:val="24"/>
          <w:szCs w:val="24"/>
          <w:lang w:val="en-GB"/>
        </w:rPr>
        <w:t xml:space="preserve"> </w:t>
      </w:r>
      <w:r w:rsidRPr="00423071">
        <w:rPr>
          <w:rFonts w:ascii="Times New Roman" w:hAnsi="Times New Roman" w:cs="Times New Roman"/>
          <w:sz w:val="24"/>
          <w:szCs w:val="24"/>
          <w:lang w:val="en-GB"/>
        </w:rPr>
        <w:t xml:space="preserve">description of </w:t>
      </w:r>
      <w:r w:rsidR="008F6563" w:rsidRPr="00423071">
        <w:rPr>
          <w:rFonts w:ascii="Times New Roman" w:hAnsi="Times New Roman" w:cs="Times New Roman"/>
          <w:sz w:val="24"/>
          <w:szCs w:val="24"/>
          <w:lang w:val="en-GB"/>
        </w:rPr>
        <w:t>labour</w:t>
      </w:r>
      <w:r w:rsidRPr="00423071">
        <w:rPr>
          <w:rFonts w:ascii="Times New Roman" w:hAnsi="Times New Roman" w:cs="Times New Roman"/>
          <w:sz w:val="24"/>
          <w:szCs w:val="24"/>
          <w:lang w:val="en-GB"/>
        </w:rPr>
        <w:t xml:space="preserve"> protection, safety equipment, production hygiene and fire safety measures;</w:t>
      </w:r>
    </w:p>
    <w:p w14:paraId="7F8CE0AA" w14:textId="3DEC4906" w:rsidR="004978AF" w:rsidRPr="00423071" w:rsidRDefault="004978AF" w:rsidP="4667B34F">
      <w:pPr>
        <w:pStyle w:val="ListParagraph"/>
        <w:spacing w:after="0" w:line="240" w:lineRule="auto"/>
        <w:ind w:left="0"/>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 xml:space="preserve">- description of the procedure for utilization of work and household waste, including toxic or chemically hazardous substances, including information on the attached waste disposal organization(s), proof of cooperation. </w:t>
      </w:r>
    </w:p>
    <w:p w14:paraId="5A93E067" w14:textId="06CE27AC"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 xml:space="preserve">Description of the </w:t>
      </w:r>
      <w:r w:rsidR="00473B69" w:rsidRPr="00423071">
        <w:rPr>
          <w:rFonts w:ascii="Times New Roman" w:hAnsi="Times New Roman" w:cs="Times New Roman"/>
          <w:sz w:val="24"/>
          <w:szCs w:val="24"/>
          <w:lang w:val="en-GB"/>
        </w:rPr>
        <w:t>Applicant</w:t>
      </w:r>
      <w:r w:rsidRPr="00423071">
        <w:rPr>
          <w:rFonts w:ascii="Times New Roman" w:hAnsi="Times New Roman" w:cs="Times New Roman"/>
          <w:sz w:val="24"/>
          <w:szCs w:val="24"/>
          <w:lang w:val="en-GB"/>
        </w:rPr>
        <w:t>'s technical support (a list of vehicles, mechanisms, equipment and tools owned by the Bidder (or subcontractors) and which will be used in the execution of the Works).</w:t>
      </w:r>
    </w:p>
    <w:p w14:paraId="7614B8FD" w14:textId="77777777"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 xml:space="preserve">Description of the activities ensuring well blowout safety during gas wells enhancement works. </w:t>
      </w:r>
    </w:p>
    <w:p w14:paraId="1409BF7E" w14:textId="77777777"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List of subcontractors and suppliers (naming the persons who will supervise the installation of the equipment).</w:t>
      </w:r>
    </w:p>
    <w:p w14:paraId="550408BC" w14:textId="3FC464E8"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 xml:space="preserve">List of well equipment/materials to be supplied and installed by the </w:t>
      </w:r>
      <w:r w:rsidR="00473B69" w:rsidRPr="00423071">
        <w:rPr>
          <w:rFonts w:ascii="Times New Roman" w:hAnsi="Times New Roman" w:cs="Times New Roman"/>
          <w:sz w:val="24"/>
          <w:szCs w:val="24"/>
          <w:lang w:val="en-GB"/>
        </w:rPr>
        <w:t>Applicant</w:t>
      </w:r>
      <w:r w:rsidRPr="00423071">
        <w:rPr>
          <w:rFonts w:ascii="Times New Roman" w:hAnsi="Times New Roman" w:cs="Times New Roman"/>
          <w:sz w:val="24"/>
          <w:szCs w:val="24"/>
          <w:lang w:val="en-GB"/>
        </w:rPr>
        <w:t xml:space="preserve"> which indicates the name of the material to be supplied, the manufacturer and a mark on its certification (whether there is a declaration of conformity or not). Copies of the declaration of conformity or other certificates must be attached to </w:t>
      </w:r>
      <w:proofErr w:type="gramStart"/>
      <w:r w:rsidRPr="00423071">
        <w:rPr>
          <w:rFonts w:ascii="Times New Roman" w:hAnsi="Times New Roman" w:cs="Times New Roman"/>
          <w:sz w:val="24"/>
          <w:szCs w:val="24"/>
          <w:lang w:val="en-GB"/>
        </w:rPr>
        <w:t>those materials/equipment</w:t>
      </w:r>
      <w:proofErr w:type="gramEnd"/>
      <w:r w:rsidRPr="00423071">
        <w:rPr>
          <w:rFonts w:ascii="Times New Roman" w:hAnsi="Times New Roman" w:cs="Times New Roman"/>
          <w:sz w:val="24"/>
          <w:szCs w:val="24"/>
          <w:lang w:val="en-GB"/>
        </w:rPr>
        <w:t xml:space="preserve"> subject to certification. </w:t>
      </w:r>
    </w:p>
    <w:p w14:paraId="16CFE479" w14:textId="77777777"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Solutions based on temporary technological constructions.</w:t>
      </w:r>
    </w:p>
    <w:p w14:paraId="407CB712" w14:textId="77777777"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Identified risks for implementation and proposed mitigation.</w:t>
      </w:r>
    </w:p>
    <w:p w14:paraId="0B880176" w14:textId="77777777"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t>The amount of the Customer's involvement in the implementation of the project, the necessary resources on the part of the Customer.</w:t>
      </w:r>
    </w:p>
    <w:p w14:paraId="7BACD020" w14:textId="278803E0" w:rsidR="004978AF" w:rsidRPr="00423071" w:rsidRDefault="004978AF">
      <w:pPr>
        <w:pStyle w:val="ListParagraph"/>
        <w:numPr>
          <w:ilvl w:val="0"/>
          <w:numId w:val="35"/>
        </w:numPr>
        <w:spacing w:after="0" w:line="240" w:lineRule="auto"/>
        <w:ind w:left="0" w:hanging="284"/>
        <w:jc w:val="both"/>
        <w:rPr>
          <w:rFonts w:ascii="Times New Roman" w:hAnsi="Times New Roman" w:cs="Times New Roman"/>
          <w:sz w:val="24"/>
          <w:szCs w:val="24"/>
          <w:lang w:val="en-GB"/>
        </w:rPr>
      </w:pPr>
      <w:r w:rsidRPr="00423071">
        <w:rPr>
          <w:rFonts w:ascii="Times New Roman" w:hAnsi="Times New Roman" w:cs="Times New Roman"/>
          <w:sz w:val="24"/>
          <w:szCs w:val="24"/>
          <w:lang w:val="en-GB"/>
        </w:rPr>
        <w:lastRenderedPageBreak/>
        <w:t>Detailed description of the warranty</w:t>
      </w:r>
      <w:r w:rsidR="001100FE" w:rsidRPr="00423071">
        <w:rPr>
          <w:rFonts w:ascii="Times New Roman" w:hAnsi="Times New Roman" w:cs="Times New Roman"/>
          <w:sz w:val="24"/>
          <w:szCs w:val="24"/>
          <w:lang w:val="en-GB"/>
        </w:rPr>
        <w:t xml:space="preserve"> if applicable</w:t>
      </w:r>
      <w:r w:rsidRPr="00423071">
        <w:rPr>
          <w:rFonts w:ascii="Times New Roman" w:hAnsi="Times New Roman" w:cs="Times New Roman"/>
          <w:sz w:val="24"/>
          <w:szCs w:val="24"/>
          <w:lang w:val="en-GB"/>
        </w:rPr>
        <w:t>: warranties regarding warranty periods; bidder's assurance regarding the provided warranty terms for equipment, materials, and work; general conditions for warranty provision, communication channels, procedures for information exchange, reporting damages, and the corresponding procedures, response times, troubleshooting times, description of maintenance / service work, etc.</w:t>
      </w:r>
    </w:p>
    <w:p w14:paraId="46053F87" w14:textId="77777777" w:rsidR="00B07B66" w:rsidRPr="00B07B66" w:rsidRDefault="00B07B66">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B07B66">
        <w:rPr>
          <w:rFonts w:ascii="Times New Roman" w:eastAsia="Times New Roman" w:hAnsi="Times New Roman" w:cs="Times New Roman"/>
          <w:sz w:val="24"/>
          <w:szCs w:val="24"/>
          <w:lang w:val="en" w:eastAsia="lv-LV"/>
        </w:rPr>
        <w:t>Financial Tender:</w:t>
      </w:r>
    </w:p>
    <w:p w14:paraId="5263025F" w14:textId="08B26ACF" w:rsidR="00B07B66" w:rsidRPr="000A19EB"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financial Tender shall be drawn up by the </w:t>
      </w:r>
      <w:r w:rsidR="00473B69">
        <w:rPr>
          <w:rFonts w:ascii="Times New Roman" w:eastAsia="Times New Roman" w:hAnsi="Times New Roman" w:cs="Times New Roman"/>
          <w:sz w:val="24"/>
          <w:szCs w:val="24"/>
          <w:lang w:val="en-US" w:eastAsia="lv-LV"/>
        </w:rPr>
        <w:t>Applicant</w:t>
      </w:r>
      <w:r w:rsidRPr="4667B34F">
        <w:rPr>
          <w:rFonts w:ascii="Times New Roman" w:eastAsia="Times New Roman" w:hAnsi="Times New Roman" w:cs="Times New Roman"/>
          <w:sz w:val="24"/>
          <w:szCs w:val="24"/>
          <w:lang w:val="en-US" w:eastAsia="lv-LV"/>
        </w:rPr>
        <w:t xml:space="preserve"> and submitted in accordance with the form provided in the Technical Specification.</w:t>
      </w:r>
    </w:p>
    <w:p w14:paraId="3B5ED8AB" w14:textId="10C33654" w:rsidR="00B07B66" w:rsidRPr="00C872F8"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w:t>
      </w:r>
      <w:r w:rsidR="00473B69">
        <w:rPr>
          <w:rFonts w:ascii="Times New Roman" w:eastAsia="Times New Roman" w:hAnsi="Times New Roman" w:cs="Times New Roman"/>
          <w:sz w:val="24"/>
          <w:szCs w:val="24"/>
          <w:lang w:val="en-US" w:eastAsia="lv-LV"/>
        </w:rPr>
        <w:t>Applicant</w:t>
      </w:r>
      <w:r w:rsidRPr="4667B34F">
        <w:rPr>
          <w:rFonts w:ascii="Times New Roman" w:eastAsia="Times New Roman" w:hAnsi="Times New Roman" w:cs="Times New Roman"/>
          <w:sz w:val="24"/>
          <w:szCs w:val="24"/>
          <w:lang w:val="en-US" w:eastAsia="lv-LV"/>
        </w:rPr>
        <w:t xml:space="preserve"> shall include in the Tender all costs related to the performance of the Contract, including all </w:t>
      </w:r>
      <w:proofErr w:type="gramStart"/>
      <w:r w:rsidRPr="4667B34F">
        <w:rPr>
          <w:rFonts w:ascii="Times New Roman" w:eastAsia="Times New Roman" w:hAnsi="Times New Roman" w:cs="Times New Roman"/>
          <w:sz w:val="24"/>
          <w:szCs w:val="24"/>
          <w:lang w:val="en-US" w:eastAsia="lv-LV"/>
        </w:rPr>
        <w:t>fees,</w:t>
      </w:r>
      <w:proofErr w:type="gramEnd"/>
      <w:r w:rsidRPr="4667B34F">
        <w:rPr>
          <w:rFonts w:ascii="Times New Roman" w:eastAsia="Times New Roman" w:hAnsi="Times New Roman" w:cs="Times New Roman"/>
          <w:sz w:val="24"/>
          <w:szCs w:val="24"/>
          <w:lang w:val="en-US" w:eastAsia="lv-LV"/>
        </w:rPr>
        <w:t xml:space="preserve"> taxes (except for value added tax (VAT)) that the </w:t>
      </w:r>
      <w:r w:rsidR="00473B69">
        <w:rPr>
          <w:rFonts w:ascii="Times New Roman" w:eastAsia="Times New Roman" w:hAnsi="Times New Roman" w:cs="Times New Roman"/>
          <w:sz w:val="24"/>
          <w:szCs w:val="24"/>
          <w:lang w:val="en-US" w:eastAsia="lv-LV"/>
        </w:rPr>
        <w:t>Applicant</w:t>
      </w:r>
      <w:r w:rsidRPr="4667B34F">
        <w:rPr>
          <w:rFonts w:ascii="Times New Roman" w:eastAsia="Times New Roman" w:hAnsi="Times New Roman" w:cs="Times New Roman"/>
          <w:sz w:val="24"/>
          <w:szCs w:val="24"/>
          <w:lang w:val="en-US" w:eastAsia="lv-LV"/>
        </w:rPr>
        <w:t xml:space="preserve"> may incur in connection with the timely and high-quality performance of the Contract. Taxes and duties shall be included in the price of Tender in accordance with the following procedure:</w:t>
      </w:r>
    </w:p>
    <w:p w14:paraId="78C67F66" w14:textId="7E6BC76F" w:rsidR="00B07B66" w:rsidRPr="00483375" w:rsidRDefault="00B07B66">
      <w:pPr>
        <w:pStyle w:val="ListParagraph"/>
        <w:numPr>
          <w:ilvl w:val="0"/>
          <w:numId w:val="38"/>
        </w:numPr>
        <w:spacing w:after="0" w:line="240" w:lineRule="auto"/>
        <w:jc w:val="both"/>
        <w:rPr>
          <w:rFonts w:ascii="Times New Roman" w:hAnsi="Times New Roman" w:cs="Times New Roman"/>
          <w:lang w:val="en-GB"/>
        </w:rPr>
      </w:pPr>
      <w:r w:rsidRPr="00483375">
        <w:rPr>
          <w:rFonts w:ascii="Times New Roman" w:hAnsi="Times New Roman" w:cs="Times New Roman"/>
          <w:sz w:val="24"/>
          <w:szCs w:val="24"/>
          <w:lang w:val="en-GB"/>
        </w:rPr>
        <w:t xml:space="preserve">All taxes and duties payable in Latvia and abroad with regard to the performance of the Contract shall be included in the price of the Tender, except for the 21% VAT of the Republic of Latvia, except in the event </w:t>
      </w:r>
      <w:r w:rsidR="00F71AAD" w:rsidRPr="00483375">
        <w:rPr>
          <w:rFonts w:ascii="Times New Roman" w:hAnsi="Times New Roman" w:cs="Times New Roman"/>
          <w:sz w:val="24"/>
          <w:szCs w:val="24"/>
          <w:lang w:val="en-GB"/>
        </w:rPr>
        <w:t>i</w:t>
      </w:r>
      <w:r w:rsidRPr="00483375">
        <w:rPr>
          <w:rFonts w:ascii="Times New Roman" w:hAnsi="Times New Roman" w:cs="Times New Roman"/>
          <w:lang w:val="en-GB"/>
        </w:rPr>
        <w:t xml:space="preserve">f the </w:t>
      </w:r>
      <w:r w:rsidR="00473B69">
        <w:rPr>
          <w:rFonts w:ascii="Times New Roman" w:hAnsi="Times New Roman" w:cs="Times New Roman"/>
          <w:lang w:val="en-GB"/>
        </w:rPr>
        <w:t>Applicant</w:t>
      </w:r>
      <w:r w:rsidRPr="00483375">
        <w:rPr>
          <w:rFonts w:ascii="Times New Roman" w:hAnsi="Times New Roman" w:cs="Times New Roman"/>
          <w:lang w:val="en-GB"/>
        </w:rPr>
        <w:t xml:space="preserve"> is not a company registered in the Latvia or the other EU country, but intends to invite a company registered in Latvia or other EU country as subcontractor, all taxes and duties payable in Latvia and abroad with regard to the performance of the Contract shall be included in the price of the Tender, including the 21% VAT of the Republic of Latvia, which will be payable to the subcontractor.</w:t>
      </w:r>
    </w:p>
    <w:p w14:paraId="721263DD" w14:textId="77777777" w:rsidR="00B07B66" w:rsidRPr="001E266D" w:rsidRDefault="00B07B66">
      <w:pPr>
        <w:pStyle w:val="ListParagraph"/>
        <w:numPr>
          <w:ilvl w:val="0"/>
          <w:numId w:val="38"/>
        </w:numPr>
        <w:spacing w:after="0" w:line="240" w:lineRule="auto"/>
        <w:jc w:val="both"/>
        <w:rPr>
          <w:rFonts w:ascii="Times New Roman" w:hAnsi="Times New Roman" w:cs="Times New Roman"/>
          <w:sz w:val="24"/>
          <w:szCs w:val="24"/>
          <w:lang w:val="en-GB"/>
        </w:rPr>
      </w:pPr>
      <w:r w:rsidRPr="001E266D">
        <w:rPr>
          <w:rFonts w:ascii="Times New Roman" w:hAnsi="Times New Roman" w:cs="Times New Roman"/>
          <w:sz w:val="24"/>
          <w:szCs w:val="24"/>
          <w:lang w:val="en-GB"/>
        </w:rPr>
        <w:t>In the financial offer, prices / amounts must be indicated in EUR without VAT. The total amount of positions and the total amount of the contract must be calculated and indicated to the nearest 2 (two) decimal places.</w:t>
      </w:r>
    </w:p>
    <w:p w14:paraId="468E0035" w14:textId="192F9236" w:rsidR="00B07B66" w:rsidRPr="001E266D" w:rsidRDefault="00B07B66">
      <w:pPr>
        <w:pStyle w:val="ListParagraph"/>
        <w:numPr>
          <w:ilvl w:val="0"/>
          <w:numId w:val="38"/>
        </w:numPr>
        <w:spacing w:after="0" w:line="240" w:lineRule="auto"/>
        <w:jc w:val="both"/>
        <w:rPr>
          <w:rFonts w:ascii="Times New Roman" w:hAnsi="Times New Roman" w:cs="Times New Roman"/>
          <w:sz w:val="24"/>
          <w:szCs w:val="24"/>
          <w:lang w:val="en-GB"/>
        </w:rPr>
      </w:pPr>
      <w:r w:rsidRPr="001E266D">
        <w:rPr>
          <w:rFonts w:ascii="Times New Roman" w:hAnsi="Times New Roman" w:cs="Times New Roman"/>
          <w:sz w:val="24"/>
          <w:szCs w:val="24"/>
          <w:lang w:val="en-GB"/>
        </w:rPr>
        <w:t xml:space="preserve">The prices quoted by the </w:t>
      </w:r>
      <w:r w:rsidR="00473B69">
        <w:rPr>
          <w:rFonts w:ascii="Times New Roman" w:hAnsi="Times New Roman" w:cs="Times New Roman"/>
          <w:sz w:val="24"/>
          <w:szCs w:val="24"/>
          <w:lang w:val="en-GB"/>
        </w:rPr>
        <w:t>Applicant</w:t>
      </w:r>
      <w:r w:rsidRPr="001E266D">
        <w:rPr>
          <w:rFonts w:ascii="Times New Roman" w:hAnsi="Times New Roman" w:cs="Times New Roman"/>
          <w:sz w:val="24"/>
          <w:szCs w:val="24"/>
          <w:lang w:val="en-GB"/>
        </w:rPr>
        <w:t xml:space="preserve"> shall be fixed for the entire Contract execution term and they may not be subject to any subsequent recalculations, except as provided for in the Regulations and/or Contract.</w:t>
      </w:r>
    </w:p>
    <w:p w14:paraId="50AAD2E3" w14:textId="77777777" w:rsidR="00B07B66" w:rsidRPr="001E266D" w:rsidRDefault="00B07B66">
      <w:pPr>
        <w:pStyle w:val="ListParagraph"/>
        <w:numPr>
          <w:ilvl w:val="0"/>
          <w:numId w:val="38"/>
        </w:numPr>
        <w:spacing w:after="0" w:line="240" w:lineRule="auto"/>
        <w:jc w:val="both"/>
        <w:rPr>
          <w:rFonts w:ascii="Times New Roman" w:hAnsi="Times New Roman" w:cs="Times New Roman"/>
          <w:sz w:val="24"/>
          <w:szCs w:val="24"/>
          <w:lang w:val="en-GB"/>
        </w:rPr>
      </w:pPr>
      <w:r w:rsidRPr="001E266D">
        <w:rPr>
          <w:rFonts w:ascii="Times New Roman" w:hAnsi="Times New Roman" w:cs="Times New Roman"/>
          <w:sz w:val="24"/>
          <w:szCs w:val="24"/>
          <w:lang w:val="en-GB"/>
        </w:rPr>
        <w:t>Items (rows) and their number may be added to the financial offer form, but the already indicated / defined columns may not be deleted.</w:t>
      </w:r>
    </w:p>
    <w:p w14:paraId="44691BF1" w14:textId="2A6D5A0F" w:rsidR="00B07B66" w:rsidRPr="001E266D" w:rsidRDefault="00B07B66">
      <w:pPr>
        <w:pStyle w:val="ListParagraph"/>
        <w:numPr>
          <w:ilvl w:val="0"/>
          <w:numId w:val="38"/>
        </w:numPr>
        <w:spacing w:after="0" w:line="240" w:lineRule="auto"/>
        <w:jc w:val="both"/>
        <w:rPr>
          <w:rFonts w:ascii="Times New Roman" w:hAnsi="Times New Roman" w:cs="Times New Roman"/>
          <w:sz w:val="24"/>
          <w:szCs w:val="24"/>
          <w:lang w:val="en-GB"/>
        </w:rPr>
      </w:pPr>
      <w:r w:rsidRPr="001E266D">
        <w:rPr>
          <w:rFonts w:ascii="Times New Roman" w:hAnsi="Times New Roman" w:cs="Times New Roman"/>
          <w:sz w:val="24"/>
          <w:szCs w:val="24"/>
          <w:lang w:val="en-GB"/>
        </w:rPr>
        <w:t xml:space="preserve">The Customer may request the </w:t>
      </w:r>
      <w:r w:rsidR="00473B69">
        <w:rPr>
          <w:rFonts w:ascii="Times New Roman" w:hAnsi="Times New Roman" w:cs="Times New Roman"/>
          <w:sz w:val="24"/>
          <w:szCs w:val="24"/>
          <w:lang w:val="en-GB"/>
        </w:rPr>
        <w:t>Applicant</w:t>
      </w:r>
      <w:r w:rsidRPr="001E266D">
        <w:rPr>
          <w:rFonts w:ascii="Times New Roman" w:hAnsi="Times New Roman" w:cs="Times New Roman"/>
          <w:sz w:val="24"/>
          <w:szCs w:val="24"/>
          <w:lang w:val="en-GB"/>
        </w:rPr>
        <w:t xml:space="preserve"> to submit a more detailed mechanism for the formation of the price / total amount of the Contract.</w:t>
      </w:r>
    </w:p>
    <w:p w14:paraId="2910F823" w14:textId="4B9D4D42" w:rsidR="00E03397" w:rsidRPr="00CD1295" w:rsidRDefault="004F050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CD1295">
        <w:rPr>
          <w:rFonts w:ascii="Times New Roman" w:hAnsi="Times New Roman" w:cs="Times New Roman"/>
          <w:lang w:val="en-GB"/>
        </w:rPr>
        <w:t xml:space="preserve">The Applicant may modify or withdraw his Tender prior to the deadline for the submission of </w:t>
      </w:r>
      <w:proofErr w:type="gramStart"/>
      <w:r w:rsidRPr="00CD1295">
        <w:rPr>
          <w:rFonts w:ascii="Times New Roman" w:hAnsi="Times New Roman" w:cs="Times New Roman"/>
          <w:lang w:val="en-GB"/>
        </w:rPr>
        <w:t>tenders.</w:t>
      </w:r>
      <w:r w:rsidR="00E03397" w:rsidRPr="00CD1295">
        <w:rPr>
          <w:rFonts w:ascii="Times New Roman" w:eastAsia="Times New Roman" w:hAnsi="Times New Roman" w:cs="Times New Roman"/>
          <w:sz w:val="24"/>
          <w:szCs w:val="24"/>
          <w:lang w:val="en" w:eastAsia="lv-LV"/>
        </w:rPr>
        <w:t>The</w:t>
      </w:r>
      <w:proofErr w:type="gramEnd"/>
      <w:r w:rsidR="00E03397" w:rsidRPr="00CD1295">
        <w:rPr>
          <w:rFonts w:ascii="Times New Roman" w:eastAsia="Times New Roman" w:hAnsi="Times New Roman" w:cs="Times New Roman"/>
          <w:sz w:val="24"/>
          <w:szCs w:val="24"/>
          <w:lang w:val="en" w:eastAsia="lv-LV"/>
        </w:rPr>
        <w:t xml:space="preserve"> withdrawal is unconditional and excludes the Applicant from further participation in the procurement procedure.</w:t>
      </w:r>
      <w:r w:rsidR="00927466" w:rsidRPr="00CD1295">
        <w:rPr>
          <w:rFonts w:ascii="Times New Roman" w:eastAsia="Times New Roman" w:hAnsi="Times New Roman" w:cs="Times New Roman"/>
          <w:sz w:val="24"/>
          <w:szCs w:val="24"/>
          <w:lang w:val="en" w:eastAsia="lv-LV"/>
        </w:rPr>
        <w:t xml:space="preserve"> </w:t>
      </w:r>
      <w:r w:rsidR="00E03397" w:rsidRPr="00CD1295">
        <w:rPr>
          <w:rFonts w:ascii="Times New Roman" w:eastAsia="Times New Roman" w:hAnsi="Times New Roman" w:cs="Times New Roman"/>
          <w:sz w:val="24"/>
          <w:szCs w:val="24"/>
          <w:lang w:val="en" w:eastAsia="lv-LV"/>
        </w:rPr>
        <w:t>The Applicant may amend, supplement or withdraw the submitted Offer only until the expiry of the deadline for submission of offers.</w:t>
      </w:r>
    </w:p>
    <w:p w14:paraId="0B0C2FF5" w14:textId="77777777" w:rsidR="00E03397" w:rsidRPr="00927466"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927466">
        <w:rPr>
          <w:rFonts w:ascii="Times New Roman" w:eastAsia="Times New Roman" w:hAnsi="Times New Roman" w:cs="Times New Roman"/>
          <w:sz w:val="24"/>
          <w:szCs w:val="24"/>
          <w:lang w:val="en" w:eastAsia="lv-LV"/>
        </w:rPr>
        <w:t>Place, time and procedure for submission of offers:</w:t>
      </w:r>
    </w:p>
    <w:p w14:paraId="6D988A4A" w14:textId="77777777" w:rsidR="00E03397"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Bids must be submitted to the EIS e-tendering subsystem by the deadline for bid submission specified in the EIS profile (Latvian time).</w:t>
      </w:r>
    </w:p>
    <w:p w14:paraId="45167954" w14:textId="20A236BA" w:rsidR="00296F3E" w:rsidRPr="00296F3E"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Any tenders submitted outside the EIS may be declared as submitted in a non-compliant manner.</w:t>
      </w:r>
    </w:p>
    <w:p w14:paraId="0FFE333E" w14:textId="77777777" w:rsidR="00E03397" w:rsidRPr="00927466" w:rsidRDefault="00E03397">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927466">
        <w:rPr>
          <w:rFonts w:ascii="Times New Roman" w:eastAsia="Times New Roman" w:hAnsi="Times New Roman" w:cs="Times New Roman"/>
          <w:sz w:val="24"/>
          <w:szCs w:val="24"/>
          <w:lang w:val="en" w:eastAsia="lv-LV"/>
        </w:rPr>
        <w:t>The risk of non-delivery or late delivery of the Bid shall be borne by the Applicant.</w:t>
      </w:r>
    </w:p>
    <w:p w14:paraId="26009CD4" w14:textId="77777777" w:rsidR="00E03397" w:rsidRPr="00927466"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927466">
        <w:rPr>
          <w:rFonts w:ascii="Times New Roman" w:eastAsia="Times New Roman" w:hAnsi="Times New Roman" w:cs="Times New Roman"/>
          <w:sz w:val="24"/>
          <w:szCs w:val="24"/>
          <w:lang w:val="en" w:eastAsia="lv-LV"/>
        </w:rPr>
        <w:t>Opening of Bids:</w:t>
      </w:r>
    </w:p>
    <w:p w14:paraId="008D398D" w14:textId="77777777" w:rsidR="00E03397" w:rsidRPr="00927466" w:rsidRDefault="00E03397">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927466">
        <w:rPr>
          <w:rFonts w:ascii="Times New Roman" w:eastAsia="Times New Roman" w:hAnsi="Times New Roman" w:cs="Times New Roman"/>
          <w:sz w:val="24"/>
          <w:szCs w:val="24"/>
          <w:lang w:val="en" w:eastAsia="lv-LV"/>
        </w:rPr>
        <w:t>The opening of the submitted Bids will take place without the participation of the Applicant's representatives.</w:t>
      </w:r>
    </w:p>
    <w:p w14:paraId="380F7681" w14:textId="5A4D5E25" w:rsidR="00E03397" w:rsidRPr="00927466"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Commission shall evaluate the initial and subsequent Offers in closed sessions.</w:t>
      </w:r>
    </w:p>
    <w:p w14:paraId="4441FE77" w14:textId="77777777" w:rsidR="00E03397" w:rsidRPr="000A19EB"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0A19EB">
        <w:rPr>
          <w:rFonts w:ascii="Times New Roman" w:eastAsia="Times New Roman" w:hAnsi="Times New Roman" w:cs="Times New Roman"/>
          <w:sz w:val="24"/>
          <w:szCs w:val="24"/>
          <w:lang w:val="en" w:eastAsia="lv-LV"/>
        </w:rPr>
        <w:t>Offer validity period:</w:t>
      </w:r>
    </w:p>
    <w:p w14:paraId="32CBFFA3" w14:textId="77777777" w:rsidR="00E03397" w:rsidRPr="000A19EB"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Offer validity period of the Applicant shall be no less than 90 (ninety) days after the expiry date of the Offer submission period specified in the Regulations. Offers with a shorter validity period may be deemed non-compliant.</w:t>
      </w:r>
    </w:p>
    <w:p w14:paraId="571AD2FA" w14:textId="6C282FCC" w:rsidR="00E03397" w:rsidRPr="00927466" w:rsidRDefault="00E03397">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927466">
        <w:rPr>
          <w:rFonts w:ascii="Times New Roman" w:eastAsia="Times New Roman" w:hAnsi="Times New Roman" w:cs="Times New Roman"/>
          <w:sz w:val="24"/>
          <w:szCs w:val="24"/>
          <w:lang w:val="en" w:eastAsia="lv-LV"/>
        </w:rPr>
        <w:t xml:space="preserve">The Tender shall be binding on the </w:t>
      </w:r>
      <w:r w:rsidR="00473B69">
        <w:rPr>
          <w:rFonts w:ascii="Times New Roman" w:eastAsia="Times New Roman" w:hAnsi="Times New Roman" w:cs="Times New Roman"/>
          <w:sz w:val="24"/>
          <w:szCs w:val="24"/>
          <w:lang w:val="en" w:eastAsia="lv-LV"/>
        </w:rPr>
        <w:t>Applicant</w:t>
      </w:r>
      <w:r w:rsidRPr="00927466">
        <w:rPr>
          <w:rFonts w:ascii="Times New Roman" w:eastAsia="Times New Roman" w:hAnsi="Times New Roman" w:cs="Times New Roman"/>
          <w:sz w:val="24"/>
          <w:szCs w:val="24"/>
          <w:lang w:val="en" w:eastAsia="lv-LV"/>
        </w:rPr>
        <w:t xml:space="preserve"> until the shorter of the following periods: the entire Tender validity period, or, if the Commission awards the </w:t>
      </w:r>
      <w:r w:rsidR="00473B69">
        <w:rPr>
          <w:rFonts w:ascii="Times New Roman" w:eastAsia="Times New Roman" w:hAnsi="Times New Roman" w:cs="Times New Roman"/>
          <w:sz w:val="24"/>
          <w:szCs w:val="24"/>
          <w:lang w:val="en" w:eastAsia="lv-LV"/>
        </w:rPr>
        <w:t>Applicant</w:t>
      </w:r>
      <w:r w:rsidRPr="00927466">
        <w:rPr>
          <w:rFonts w:ascii="Times New Roman" w:eastAsia="Times New Roman" w:hAnsi="Times New Roman" w:cs="Times New Roman"/>
          <w:sz w:val="24"/>
          <w:szCs w:val="24"/>
          <w:lang w:val="en" w:eastAsia="lv-LV"/>
        </w:rPr>
        <w:t xml:space="preserve"> the right to conclude the Contract – until the date on which the Contract is concluded.</w:t>
      </w:r>
    </w:p>
    <w:p w14:paraId="3B1C9497" w14:textId="3B7F9AF9" w:rsidR="00E03397" w:rsidRPr="00927466"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Client may request the </w:t>
      </w:r>
      <w:r w:rsidR="00473B69">
        <w:rPr>
          <w:rFonts w:ascii="Times New Roman" w:eastAsia="Times New Roman" w:hAnsi="Times New Roman" w:cs="Times New Roman"/>
          <w:sz w:val="24"/>
          <w:szCs w:val="24"/>
          <w:lang w:val="en-US" w:eastAsia="lv-LV"/>
        </w:rPr>
        <w:t>Applicant</w:t>
      </w:r>
      <w:r w:rsidRPr="4667B34F">
        <w:rPr>
          <w:rFonts w:ascii="Times New Roman" w:eastAsia="Times New Roman" w:hAnsi="Times New Roman" w:cs="Times New Roman"/>
          <w:sz w:val="24"/>
          <w:szCs w:val="24"/>
          <w:lang w:val="en-US" w:eastAsia="lv-LV"/>
        </w:rPr>
        <w:t xml:space="preserve"> to extend the Tender validity period for a specific period. The </w:t>
      </w:r>
      <w:r w:rsidR="00473B69">
        <w:rPr>
          <w:rFonts w:ascii="Times New Roman" w:eastAsia="Times New Roman" w:hAnsi="Times New Roman" w:cs="Times New Roman"/>
          <w:sz w:val="24"/>
          <w:szCs w:val="24"/>
          <w:lang w:val="en-US" w:eastAsia="lv-LV"/>
        </w:rPr>
        <w:t>Applicant</w:t>
      </w:r>
      <w:r w:rsidRPr="4667B34F">
        <w:rPr>
          <w:rFonts w:ascii="Times New Roman" w:eastAsia="Times New Roman" w:hAnsi="Times New Roman" w:cs="Times New Roman"/>
          <w:sz w:val="24"/>
          <w:szCs w:val="24"/>
          <w:lang w:val="en-US" w:eastAsia="lv-LV"/>
        </w:rPr>
        <w:t>, for whom an extension of the Tender validity period has been requested, is not permitted to change its Tender, the price or content of the Tender.</w:t>
      </w:r>
    </w:p>
    <w:p w14:paraId="527D418A" w14:textId="324239BC" w:rsidR="00E03397" w:rsidRPr="00927466"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927466">
        <w:rPr>
          <w:rFonts w:ascii="Times New Roman" w:eastAsia="Times New Roman" w:hAnsi="Times New Roman" w:cs="Times New Roman"/>
          <w:sz w:val="24"/>
          <w:szCs w:val="24"/>
          <w:lang w:val="en" w:eastAsia="lv-LV"/>
        </w:rPr>
        <w:lastRenderedPageBreak/>
        <w:t xml:space="preserve">Negotiations with the </w:t>
      </w:r>
      <w:r w:rsidR="00473B69">
        <w:rPr>
          <w:rFonts w:ascii="Times New Roman" w:eastAsia="Times New Roman" w:hAnsi="Times New Roman" w:cs="Times New Roman"/>
          <w:sz w:val="24"/>
          <w:szCs w:val="24"/>
          <w:lang w:val="en" w:eastAsia="lv-LV"/>
        </w:rPr>
        <w:t>Applicant</w:t>
      </w:r>
      <w:r w:rsidRPr="00927466">
        <w:rPr>
          <w:rFonts w:ascii="Times New Roman" w:eastAsia="Times New Roman" w:hAnsi="Times New Roman" w:cs="Times New Roman"/>
          <w:sz w:val="24"/>
          <w:szCs w:val="24"/>
          <w:lang w:val="en" w:eastAsia="lv-LV"/>
        </w:rPr>
        <w:t xml:space="preserve">s may be held with each </w:t>
      </w:r>
      <w:r w:rsidR="00473B69">
        <w:rPr>
          <w:rFonts w:ascii="Times New Roman" w:eastAsia="Times New Roman" w:hAnsi="Times New Roman" w:cs="Times New Roman"/>
          <w:sz w:val="24"/>
          <w:szCs w:val="24"/>
          <w:lang w:val="en" w:eastAsia="lv-LV"/>
        </w:rPr>
        <w:t>Applicant</w:t>
      </w:r>
      <w:r w:rsidRPr="00927466">
        <w:rPr>
          <w:rFonts w:ascii="Times New Roman" w:eastAsia="Times New Roman" w:hAnsi="Times New Roman" w:cs="Times New Roman"/>
          <w:sz w:val="24"/>
          <w:szCs w:val="24"/>
          <w:lang w:val="en" w:eastAsia="lv-LV"/>
        </w:rPr>
        <w:t xml:space="preserve"> separately or with all </w:t>
      </w:r>
      <w:r w:rsidR="00473B69">
        <w:rPr>
          <w:rFonts w:ascii="Times New Roman" w:eastAsia="Times New Roman" w:hAnsi="Times New Roman" w:cs="Times New Roman"/>
          <w:sz w:val="24"/>
          <w:szCs w:val="24"/>
          <w:lang w:val="en" w:eastAsia="lv-LV"/>
        </w:rPr>
        <w:t>Applicant</w:t>
      </w:r>
      <w:r w:rsidRPr="00927466">
        <w:rPr>
          <w:rFonts w:ascii="Times New Roman" w:eastAsia="Times New Roman" w:hAnsi="Times New Roman" w:cs="Times New Roman"/>
          <w:sz w:val="24"/>
          <w:szCs w:val="24"/>
          <w:lang w:val="en" w:eastAsia="lv-LV"/>
        </w:rPr>
        <w:t>s together after the Tender review or during the Tender review, if:</w:t>
      </w:r>
    </w:p>
    <w:p w14:paraId="2A483F6C" w14:textId="77777777" w:rsidR="00E03397" w:rsidRPr="00927466"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Commission requires clarifications of the Tenders;</w:t>
      </w:r>
    </w:p>
    <w:p w14:paraId="30B5E87A" w14:textId="34C6370D" w:rsidR="00E03397" w:rsidRPr="00927466"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proofErr w:type="gramStart"/>
      <w:r w:rsidRPr="4667B34F">
        <w:rPr>
          <w:rFonts w:ascii="Times New Roman" w:eastAsia="Times New Roman" w:hAnsi="Times New Roman" w:cs="Times New Roman"/>
          <w:sz w:val="24"/>
          <w:szCs w:val="24"/>
          <w:lang w:val="en-US" w:eastAsia="lv-LV"/>
        </w:rPr>
        <w:t>it</w:t>
      </w:r>
      <w:proofErr w:type="gramEnd"/>
      <w:r w:rsidRPr="4667B34F">
        <w:rPr>
          <w:rFonts w:ascii="Times New Roman" w:eastAsia="Times New Roman" w:hAnsi="Times New Roman" w:cs="Times New Roman"/>
          <w:sz w:val="24"/>
          <w:szCs w:val="24"/>
          <w:lang w:val="en-US" w:eastAsia="lv-LV"/>
        </w:rPr>
        <w:t xml:space="preserve"> is necessary to agree on possible changes to the subject of the Procurement, the Technical Specification, the essential terms of the contract, for example: deadlines, </w:t>
      </w:r>
      <w:proofErr w:type="gramStart"/>
      <w:r w:rsidRPr="4667B34F">
        <w:rPr>
          <w:rFonts w:ascii="Times New Roman" w:eastAsia="Times New Roman" w:hAnsi="Times New Roman" w:cs="Times New Roman"/>
          <w:sz w:val="24"/>
          <w:szCs w:val="24"/>
          <w:lang w:val="en-US" w:eastAsia="lv-LV"/>
        </w:rPr>
        <w:t>the scope of the</w:t>
      </w:r>
      <w:proofErr w:type="gramEnd"/>
      <w:r w:rsidRPr="4667B34F">
        <w:rPr>
          <w:rFonts w:ascii="Times New Roman" w:eastAsia="Times New Roman" w:hAnsi="Times New Roman" w:cs="Times New Roman"/>
          <w:sz w:val="24"/>
          <w:szCs w:val="24"/>
          <w:lang w:val="en-US" w:eastAsia="lv-LV"/>
        </w:rPr>
        <w:t xml:space="preserve"> subject of the Procurement, technical regulations and requirements, etc.;</w:t>
      </w:r>
    </w:p>
    <w:p w14:paraId="4DA46CC8" w14:textId="77777777" w:rsidR="00E03397" w:rsidRPr="00927466" w:rsidRDefault="4667B34F" w:rsidP="4667B34F">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improvements to the Offers are necessary, including </w:t>
      </w:r>
      <w:proofErr w:type="gramStart"/>
      <w:r w:rsidRPr="4667B34F">
        <w:rPr>
          <w:rFonts w:ascii="Times New Roman" w:eastAsia="Times New Roman" w:hAnsi="Times New Roman" w:cs="Times New Roman"/>
          <w:sz w:val="24"/>
          <w:szCs w:val="24"/>
          <w:lang w:val="en-US" w:eastAsia="lv-LV"/>
        </w:rPr>
        <w:t>with regard to</w:t>
      </w:r>
      <w:proofErr w:type="gramEnd"/>
      <w:r w:rsidRPr="4667B34F">
        <w:rPr>
          <w:rFonts w:ascii="Times New Roman" w:eastAsia="Times New Roman" w:hAnsi="Times New Roman" w:cs="Times New Roman"/>
          <w:sz w:val="24"/>
          <w:szCs w:val="24"/>
          <w:lang w:val="en-US" w:eastAsia="lv-LV"/>
        </w:rPr>
        <w:t xml:space="preserve"> price.</w:t>
      </w:r>
    </w:p>
    <w:p w14:paraId="4383A63D" w14:textId="77777777" w:rsidR="00E03397" w:rsidRPr="004416F0"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Negotiations may take place in person, online or in writing. If the Customer deems it necessary, then the negotiations in person, online may be recorded and/or an audiovisual recording may be made (at the Customer's choice).</w:t>
      </w:r>
    </w:p>
    <w:p w14:paraId="2C8D4D80" w14:textId="77777777" w:rsidR="00E03397" w:rsidRPr="004416F0"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4416F0">
        <w:rPr>
          <w:rFonts w:ascii="Times New Roman" w:eastAsia="Times New Roman" w:hAnsi="Times New Roman" w:cs="Times New Roman"/>
          <w:sz w:val="24"/>
          <w:szCs w:val="24"/>
          <w:lang w:val="en" w:eastAsia="lv-LV"/>
        </w:rPr>
        <w:t xml:space="preserve"> As a result of the negotiations, the Applicants may be given the opportunity to improve the terms of their Offer.</w:t>
      </w:r>
    </w:p>
    <w:p w14:paraId="43E2EB16" w14:textId="77777777" w:rsidR="00E03397" w:rsidRPr="004416F0"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4416F0">
        <w:rPr>
          <w:rFonts w:ascii="Times New Roman" w:eastAsia="Times New Roman" w:hAnsi="Times New Roman" w:cs="Times New Roman"/>
          <w:sz w:val="24"/>
          <w:szCs w:val="24"/>
          <w:lang w:val="en" w:eastAsia="lv-LV"/>
        </w:rPr>
        <w:t>It is not permissible to specify sections of the Offer in the specified Offer, the clarification of which is not specifically requested. The Customer has the right to reject the Applicant if the Applicant amends the Offer during the procedure without a corresponding invitation from the Customer.</w:t>
      </w:r>
    </w:p>
    <w:p w14:paraId="73617EAF" w14:textId="77777777" w:rsidR="00E03397" w:rsidRPr="004416F0"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Commission may decide not to </w:t>
      </w:r>
      <w:proofErr w:type="gramStart"/>
      <w:r w:rsidRPr="4667B34F">
        <w:rPr>
          <w:rFonts w:ascii="Times New Roman" w:eastAsia="Times New Roman" w:hAnsi="Times New Roman" w:cs="Times New Roman"/>
          <w:sz w:val="24"/>
          <w:szCs w:val="24"/>
          <w:lang w:val="en-US" w:eastAsia="lv-LV"/>
        </w:rPr>
        <w:t>hold negotiations</w:t>
      </w:r>
      <w:proofErr w:type="gramEnd"/>
      <w:r w:rsidRPr="4667B34F">
        <w:rPr>
          <w:rFonts w:ascii="Times New Roman" w:eastAsia="Times New Roman" w:hAnsi="Times New Roman" w:cs="Times New Roman"/>
          <w:sz w:val="24"/>
          <w:szCs w:val="24"/>
          <w:lang w:val="en-US" w:eastAsia="lv-LV"/>
        </w:rPr>
        <w:t xml:space="preserve"> and award the right to conclude a procurement contract based on the initial Offers.</w:t>
      </w:r>
    </w:p>
    <w:p w14:paraId="7E45FBA7" w14:textId="77777777" w:rsidR="00E03397" w:rsidRPr="004416F0"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compliance of the Applicants' technical and financial offers will be assessed, including </w:t>
      </w:r>
      <w:proofErr w:type="gramStart"/>
      <w:r w:rsidRPr="4667B34F">
        <w:rPr>
          <w:rFonts w:ascii="Times New Roman" w:eastAsia="Times New Roman" w:hAnsi="Times New Roman" w:cs="Times New Roman"/>
          <w:sz w:val="24"/>
          <w:szCs w:val="24"/>
          <w:lang w:val="en-US" w:eastAsia="lv-LV"/>
        </w:rPr>
        <w:t>taking into account</w:t>
      </w:r>
      <w:proofErr w:type="gramEnd"/>
      <w:r w:rsidRPr="4667B34F">
        <w:rPr>
          <w:rFonts w:ascii="Times New Roman" w:eastAsia="Times New Roman" w:hAnsi="Times New Roman" w:cs="Times New Roman"/>
          <w:sz w:val="24"/>
          <w:szCs w:val="24"/>
          <w:lang w:val="en-US" w:eastAsia="lv-LV"/>
        </w:rPr>
        <w:t>:</w:t>
      </w:r>
    </w:p>
    <w:p w14:paraId="5DD42E14" w14:textId="77777777" w:rsidR="00E03397" w:rsidRPr="004416F0" w:rsidRDefault="00E03397">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4416F0">
        <w:rPr>
          <w:rFonts w:ascii="Times New Roman" w:eastAsia="Times New Roman" w:hAnsi="Times New Roman" w:cs="Times New Roman"/>
          <w:sz w:val="24"/>
          <w:szCs w:val="24"/>
          <w:lang w:val="en" w:eastAsia="lv-LV"/>
        </w:rPr>
        <w:t>Explanations, clarifications, amendments, improvements to the Offers;</w:t>
      </w:r>
    </w:p>
    <w:p w14:paraId="2FF88B36" w14:textId="77777777" w:rsidR="00E03397" w:rsidRPr="004416F0" w:rsidRDefault="00E03397">
      <w:pPr>
        <w:pStyle w:val="ListParagraph"/>
        <w:numPr>
          <w:ilvl w:val="2"/>
          <w:numId w:val="37"/>
        </w:numPr>
        <w:spacing w:after="0" w:line="240" w:lineRule="auto"/>
        <w:ind w:left="-284" w:hanging="567"/>
        <w:jc w:val="both"/>
        <w:rPr>
          <w:rFonts w:ascii="Times New Roman" w:eastAsia="Times New Roman" w:hAnsi="Times New Roman" w:cs="Times New Roman"/>
          <w:sz w:val="24"/>
          <w:szCs w:val="24"/>
          <w:lang w:val="en" w:eastAsia="lv-LV"/>
        </w:rPr>
      </w:pPr>
      <w:r w:rsidRPr="004416F0">
        <w:rPr>
          <w:rFonts w:ascii="Times New Roman" w:eastAsia="Times New Roman" w:hAnsi="Times New Roman" w:cs="Times New Roman"/>
          <w:sz w:val="24"/>
          <w:szCs w:val="24"/>
          <w:lang w:val="en" w:eastAsia="lv-LV"/>
        </w:rPr>
        <w:t>Changes made to the technical specifications and/or other procurement procedure documents during the negotiations.</w:t>
      </w:r>
    </w:p>
    <w:p w14:paraId="6D015734" w14:textId="77777777" w:rsidR="00E03397" w:rsidRPr="00A027BF" w:rsidRDefault="00E03397" w:rsidP="00E03397">
      <w:pPr>
        <w:spacing w:after="0" w:line="240" w:lineRule="auto"/>
        <w:rPr>
          <w:rStyle w:val="Hyperlink"/>
          <w:rFonts w:ascii="Times New Roman" w:eastAsia="Times New Roman" w:hAnsi="Times New Roman" w:cs="Times New Roman"/>
          <w:sz w:val="24"/>
          <w:szCs w:val="24"/>
          <w:highlight w:val="yellow"/>
          <w:lang w:eastAsia="lv-LV"/>
        </w:rPr>
      </w:pPr>
      <w:r w:rsidRPr="00A027BF">
        <w:rPr>
          <w:rFonts w:ascii="Times New Roman" w:eastAsia="Times New Roman" w:hAnsi="Times New Roman" w:cs="Times New Roman"/>
          <w:sz w:val="24"/>
          <w:szCs w:val="24"/>
          <w:highlight w:val="yellow"/>
          <w:lang w:eastAsia="lv-LV"/>
        </w:rPr>
        <w:fldChar w:fldCharType="begin"/>
      </w:r>
      <w:r w:rsidRPr="00A027BF">
        <w:rPr>
          <w:rFonts w:ascii="Times New Roman" w:eastAsia="Times New Roman" w:hAnsi="Times New Roman" w:cs="Times New Roman"/>
          <w:sz w:val="24"/>
          <w:szCs w:val="24"/>
          <w:highlight w:val="yellow"/>
          <w:lang w:eastAsia="lv-LV"/>
        </w:rPr>
        <w:instrText>HYPERLINK "https://translate.google.com/saved"</w:instrText>
      </w:r>
      <w:r w:rsidRPr="00A027BF">
        <w:rPr>
          <w:rFonts w:ascii="Times New Roman" w:eastAsia="Times New Roman" w:hAnsi="Times New Roman" w:cs="Times New Roman"/>
          <w:sz w:val="24"/>
          <w:szCs w:val="24"/>
          <w:highlight w:val="yellow"/>
          <w:lang w:eastAsia="lv-LV"/>
        </w:rPr>
      </w:r>
      <w:r w:rsidRPr="00A027BF">
        <w:rPr>
          <w:rFonts w:ascii="Times New Roman" w:eastAsia="Times New Roman" w:hAnsi="Times New Roman" w:cs="Times New Roman"/>
          <w:sz w:val="24"/>
          <w:szCs w:val="24"/>
          <w:highlight w:val="yellow"/>
          <w:lang w:eastAsia="lv-LV"/>
        </w:rPr>
        <w:fldChar w:fldCharType="separate"/>
      </w:r>
    </w:p>
    <w:p w14:paraId="677B55C2" w14:textId="77777777" w:rsidR="00E03397" w:rsidRPr="007D75DC" w:rsidRDefault="00E03397">
      <w:pPr>
        <w:pStyle w:val="ListParagraph"/>
        <w:numPr>
          <w:ilvl w:val="0"/>
          <w:numId w:val="37"/>
        </w:numPr>
        <w:spacing w:after="160" w:line="259" w:lineRule="auto"/>
        <w:jc w:val="center"/>
        <w:rPr>
          <w:rFonts w:ascii="Times New Roman" w:hAnsi="Times New Roman" w:cs="Times New Roman"/>
          <w:sz w:val="24"/>
          <w:szCs w:val="24"/>
          <w:lang w:val="en" w:eastAsia="lv-LV"/>
        </w:rPr>
      </w:pPr>
      <w:r w:rsidRPr="00A027BF">
        <w:rPr>
          <w:highlight w:val="yellow"/>
          <w:lang w:eastAsia="lv-LV"/>
        </w:rPr>
        <w:fldChar w:fldCharType="end"/>
      </w:r>
      <w:r w:rsidRPr="007D75DC">
        <w:rPr>
          <w:rFonts w:ascii="Times New Roman" w:hAnsi="Times New Roman" w:cs="Times New Roman"/>
          <w:sz w:val="24"/>
          <w:szCs w:val="24"/>
          <w:lang w:val="en" w:eastAsia="lv-LV"/>
        </w:rPr>
        <w:t>EXAMINATION OF OFFERS AND DECISION-MAKING</w:t>
      </w:r>
    </w:p>
    <w:p w14:paraId="0195D4AA" w14:textId="77777777" w:rsidR="00E03397" w:rsidRPr="007D75DC" w:rsidRDefault="00E03397" w:rsidP="00E03397">
      <w:pPr>
        <w:pStyle w:val="ListParagraph"/>
        <w:rPr>
          <w:rFonts w:ascii="Times New Roman" w:hAnsi="Times New Roman" w:cs="Times New Roman"/>
          <w:sz w:val="24"/>
          <w:szCs w:val="24"/>
          <w:lang w:val="en" w:eastAsia="lv-LV"/>
        </w:rPr>
      </w:pPr>
    </w:p>
    <w:p w14:paraId="6C0C216C" w14:textId="77777777" w:rsidR="00E03397" w:rsidRPr="007D75DC"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Commission shall examine the Offers submitted by the Applicants, their presentation and validity period. In case of presentation deficiencies, the Commission shall assess their materiality and decide on further consideration of the Offer, </w:t>
      </w:r>
      <w:proofErr w:type="gramStart"/>
      <w:r w:rsidRPr="4667B34F">
        <w:rPr>
          <w:rFonts w:ascii="Times New Roman" w:eastAsia="Times New Roman" w:hAnsi="Times New Roman" w:cs="Times New Roman"/>
          <w:sz w:val="24"/>
          <w:szCs w:val="24"/>
          <w:lang w:val="en-US" w:eastAsia="lv-LV"/>
        </w:rPr>
        <w:t>taking into account</w:t>
      </w:r>
      <w:proofErr w:type="gramEnd"/>
      <w:r w:rsidRPr="4667B34F">
        <w:rPr>
          <w:rFonts w:ascii="Times New Roman" w:eastAsia="Times New Roman" w:hAnsi="Times New Roman" w:cs="Times New Roman"/>
          <w:sz w:val="24"/>
          <w:szCs w:val="24"/>
          <w:lang w:val="en-US" w:eastAsia="lv-LV"/>
        </w:rPr>
        <w:t xml:space="preserve"> the principle of proportionality. The Commission shall be entitled to reject the Offer if it establishes that:</w:t>
      </w:r>
    </w:p>
    <w:p w14:paraId="286B17C2" w14:textId="77777777" w:rsidR="00E03397" w:rsidRPr="007D75DC" w:rsidRDefault="4667B34F" w:rsidP="4667B34F">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period of submission and/or validity of the Offer does not comply with the provisions of the Regulations; The Offer has such presentation deficiencies that significantly affect the evaluation of the Offer;</w:t>
      </w:r>
    </w:p>
    <w:p w14:paraId="2F7B45AB" w14:textId="77777777" w:rsidR="00E03397" w:rsidRPr="007D75DC" w:rsidRDefault="4667B34F" w:rsidP="4667B34F">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Not all documents referred to in Section 3 of the Regulations have been submitted.</w:t>
      </w:r>
    </w:p>
    <w:p w14:paraId="272C82F2" w14:textId="77777777" w:rsidR="00E03397" w:rsidRPr="007D75DC"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Applicant and its Offer may be rejected if the Applicant does not comply with any of the qualification requirements specified in the Regulations.</w:t>
      </w:r>
    </w:p>
    <w:p w14:paraId="71A83EE0" w14:textId="77777777" w:rsidR="00E03397" w:rsidRPr="007D75DC"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Applicant shall be excluded from participation in the Negotiation Procedure if it complies with any of the exclusion conditions specified in the Regulations. The Commission shall check the exclusion conditions only for the Applicant who, in accordance with the Regulations, should be awarded the right to conclude the Contract.</w:t>
      </w:r>
    </w:p>
    <w:p w14:paraId="5E8103B8" w14:textId="77777777" w:rsidR="00E03397" w:rsidRPr="007D75DC"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Commission shall have the right to reject any Applicant/Tender at any time if the Client has received appropriate opinions/suggestions/recommendations from the state security institutions.</w:t>
      </w:r>
    </w:p>
    <w:p w14:paraId="16789CDD" w14:textId="55D03844" w:rsidR="00E03397" w:rsidRPr="007D75DC" w:rsidRDefault="00D52A1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Pr>
          <w:rFonts w:ascii="Times New Roman" w:eastAsia="Times New Roman" w:hAnsi="Times New Roman" w:cs="Times New Roman"/>
          <w:sz w:val="24"/>
          <w:szCs w:val="24"/>
          <w:lang w:val="en" w:eastAsia="lv-LV"/>
        </w:rPr>
        <w:t>Evaluation</w:t>
      </w:r>
      <w:r w:rsidR="00E03397" w:rsidRPr="007D75DC">
        <w:rPr>
          <w:rFonts w:ascii="Times New Roman" w:eastAsia="Times New Roman" w:hAnsi="Times New Roman" w:cs="Times New Roman"/>
          <w:sz w:val="24"/>
          <w:szCs w:val="24"/>
          <w:lang w:val="en" w:eastAsia="lv-LV"/>
        </w:rPr>
        <w:t xml:space="preserve"> the financial offers of the Applicants</w:t>
      </w:r>
      <w:r>
        <w:rPr>
          <w:rFonts w:ascii="Times New Roman" w:eastAsia="Times New Roman" w:hAnsi="Times New Roman" w:cs="Times New Roman"/>
          <w:sz w:val="24"/>
          <w:szCs w:val="24"/>
          <w:lang w:val="en" w:eastAsia="lv-LV"/>
        </w:rPr>
        <w:t>:</w:t>
      </w:r>
    </w:p>
    <w:p w14:paraId="2C2676CB" w14:textId="77777777" w:rsidR="00E03397" w:rsidRPr="007D75DC" w:rsidRDefault="4667B34F" w:rsidP="4667B34F">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Applicant’s offer may be rejected if the Commission determines that no financial offer documents have been submitted or that they and their content do not comply with the requirements of the Regulations.</w:t>
      </w:r>
    </w:p>
    <w:p w14:paraId="5AA81F8A" w14:textId="134B7718" w:rsidR="00E03397" w:rsidRPr="00B77FD5" w:rsidRDefault="4667B34F" w:rsidP="4667B34F">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Commission shall check whether an unreasonably low offer has been submitted. If the Commission determines that the offer may be unreasonably low, it shall request in writing a detailed explanation of the essential conditions for the implementation of the offer. The Commission, in consultation with the Applicant, shall evaluate the explanations provided by it. The Commission shall reject the offer as unreasonably low if the explanations provided do not justify the low price or cost level offered by the Applicant or if the price or costs do not include costs related to compliance with </w:t>
      </w:r>
      <w:r w:rsidRPr="4667B34F">
        <w:rPr>
          <w:rFonts w:ascii="Times New Roman" w:eastAsia="Times New Roman" w:hAnsi="Times New Roman" w:cs="Times New Roman"/>
          <w:sz w:val="24"/>
          <w:szCs w:val="24"/>
          <w:lang w:val="en-US" w:eastAsia="lv-LV"/>
        </w:rPr>
        <w:lastRenderedPageBreak/>
        <w:t xml:space="preserve">the obligations set out in environmental, social and </w:t>
      </w:r>
      <w:proofErr w:type="spellStart"/>
      <w:r w:rsidRPr="4667B34F">
        <w:rPr>
          <w:rFonts w:ascii="Times New Roman" w:eastAsia="Times New Roman" w:hAnsi="Times New Roman" w:cs="Times New Roman"/>
          <w:sz w:val="24"/>
          <w:szCs w:val="24"/>
          <w:lang w:val="en-US" w:eastAsia="lv-LV"/>
        </w:rPr>
        <w:t>labour</w:t>
      </w:r>
      <w:proofErr w:type="spellEnd"/>
      <w:r w:rsidRPr="4667B34F">
        <w:rPr>
          <w:rFonts w:ascii="Times New Roman" w:eastAsia="Times New Roman" w:hAnsi="Times New Roman" w:cs="Times New Roman"/>
          <w:sz w:val="24"/>
          <w:szCs w:val="24"/>
          <w:lang w:val="en-US" w:eastAsia="lv-LV"/>
        </w:rPr>
        <w:t xml:space="preserve"> law and </w:t>
      </w:r>
      <w:proofErr w:type="spellStart"/>
      <w:r w:rsidRPr="4667B34F">
        <w:rPr>
          <w:rFonts w:ascii="Times New Roman" w:eastAsia="Times New Roman" w:hAnsi="Times New Roman" w:cs="Times New Roman"/>
          <w:sz w:val="24"/>
          <w:szCs w:val="24"/>
          <w:lang w:val="en-US" w:eastAsia="lv-LV"/>
        </w:rPr>
        <w:t>labour</w:t>
      </w:r>
      <w:proofErr w:type="spellEnd"/>
      <w:r w:rsidRPr="4667B34F">
        <w:rPr>
          <w:rFonts w:ascii="Times New Roman" w:eastAsia="Times New Roman" w:hAnsi="Times New Roman" w:cs="Times New Roman"/>
          <w:sz w:val="24"/>
          <w:szCs w:val="24"/>
          <w:lang w:val="en-US" w:eastAsia="lv-LV"/>
        </w:rPr>
        <w:t xml:space="preserve"> protection legislation and collective </w:t>
      </w:r>
      <w:proofErr w:type="spellStart"/>
      <w:r w:rsidRPr="4667B34F">
        <w:rPr>
          <w:rFonts w:ascii="Times New Roman" w:eastAsia="Times New Roman" w:hAnsi="Times New Roman" w:cs="Times New Roman"/>
          <w:sz w:val="24"/>
          <w:szCs w:val="24"/>
          <w:lang w:val="en-US" w:eastAsia="lv-LV"/>
        </w:rPr>
        <w:t>labour</w:t>
      </w:r>
      <w:proofErr w:type="spellEnd"/>
      <w:r w:rsidRPr="4667B34F">
        <w:rPr>
          <w:rFonts w:ascii="Times New Roman" w:eastAsia="Times New Roman" w:hAnsi="Times New Roman" w:cs="Times New Roman"/>
          <w:sz w:val="24"/>
          <w:szCs w:val="24"/>
          <w:lang w:val="en-US" w:eastAsia="lv-LV"/>
        </w:rPr>
        <w:t xml:space="preserve"> agreements.</w:t>
      </w:r>
    </w:p>
    <w:p w14:paraId="2991A36A" w14:textId="38E2AB77" w:rsidR="00BB3FDB"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Commission shall award the contract to the Applicant whose offer is deemed to comply with all the requirements of the Regulations and is the most economically advantageous. The criterion for selecting the offer is the most economically advantageous Offer, which is determined considering the criteria provided for in this Paragraph. The maximum score of the assessment of the Tender is 100 points. The total score of the Tender (S) will be calculated according to the following formula: S = A + B</w:t>
      </w:r>
      <w:r w:rsidR="00F30056">
        <w:rPr>
          <w:rFonts w:ascii="Times New Roman" w:eastAsia="Times New Roman" w:hAnsi="Times New Roman" w:cs="Times New Roman"/>
          <w:sz w:val="24"/>
          <w:szCs w:val="24"/>
          <w:lang w:val="en-US" w:eastAsia="lv-LV"/>
        </w:rPr>
        <w:t xml:space="preserve"> + C</w:t>
      </w:r>
      <w:r w:rsidRPr="4667B34F">
        <w:rPr>
          <w:rFonts w:ascii="Times New Roman" w:eastAsia="Times New Roman" w:hAnsi="Times New Roman" w:cs="Times New Roman"/>
          <w:sz w:val="24"/>
          <w:szCs w:val="24"/>
          <w:lang w:val="en-US" w:eastAsia="lv-LV"/>
        </w:rPr>
        <w:t xml:space="preserve">. The </w:t>
      </w:r>
      <w:proofErr w:type="gramStart"/>
      <w:r w:rsidRPr="4667B34F">
        <w:rPr>
          <w:rFonts w:ascii="Times New Roman" w:eastAsia="Times New Roman" w:hAnsi="Times New Roman" w:cs="Times New Roman"/>
          <w:sz w:val="24"/>
          <w:szCs w:val="24"/>
          <w:lang w:val="en-US" w:eastAsia="lv-LV"/>
        </w:rPr>
        <w:t>Tender</w:t>
      </w:r>
      <w:proofErr w:type="gramEnd"/>
      <w:r w:rsidRPr="4667B34F">
        <w:rPr>
          <w:rFonts w:ascii="Times New Roman" w:eastAsia="Times New Roman" w:hAnsi="Times New Roman" w:cs="Times New Roman"/>
          <w:sz w:val="24"/>
          <w:szCs w:val="24"/>
          <w:lang w:val="en-US" w:eastAsia="lv-LV"/>
        </w:rPr>
        <w:t xml:space="preserve"> with the largest score according to the following </w:t>
      </w:r>
      <w:proofErr w:type="gramStart"/>
      <w:r w:rsidRPr="4667B34F">
        <w:rPr>
          <w:rFonts w:ascii="Times New Roman" w:eastAsia="Times New Roman" w:hAnsi="Times New Roman" w:cs="Times New Roman"/>
          <w:sz w:val="24"/>
          <w:szCs w:val="24"/>
          <w:lang w:val="en-US" w:eastAsia="lv-LV"/>
        </w:rPr>
        <w:t>criteria</w:t>
      </w:r>
      <w:proofErr w:type="gramEnd"/>
      <w:r w:rsidRPr="4667B34F">
        <w:rPr>
          <w:rFonts w:ascii="Times New Roman" w:eastAsia="Times New Roman" w:hAnsi="Times New Roman" w:cs="Times New Roman"/>
          <w:sz w:val="24"/>
          <w:szCs w:val="24"/>
          <w:lang w:val="en-US" w:eastAsia="lv-LV"/>
        </w:rPr>
        <w:t xml:space="preserve"> will be chosen as the most economically advantageous Tender.</w:t>
      </w:r>
    </w:p>
    <w:p w14:paraId="64F937A2" w14:textId="77777777" w:rsidR="00A35BD5" w:rsidRPr="00BB3FDB" w:rsidRDefault="00A35BD5" w:rsidP="00B442EF">
      <w:pPr>
        <w:pStyle w:val="ListParagraph"/>
        <w:spacing w:after="0" w:line="240" w:lineRule="auto"/>
        <w:jc w:val="both"/>
        <w:rPr>
          <w:rFonts w:ascii="Times New Roman" w:hAnsi="Times New Roman" w:cs="Times New Roman"/>
          <w:color w:val="EE0000"/>
          <w:highlight w:val="lightGray"/>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5992"/>
        <w:gridCol w:w="1492"/>
      </w:tblGrid>
      <w:tr w:rsidR="00BB3FDB" w:rsidRPr="00C31583" w14:paraId="36DAA6CA" w14:textId="77777777" w:rsidTr="00A03CF1">
        <w:tc>
          <w:tcPr>
            <w:tcW w:w="1113" w:type="pct"/>
          </w:tcPr>
          <w:p w14:paraId="7C0615B3" w14:textId="77777777" w:rsidR="00BB3FDB" w:rsidRPr="00C31583" w:rsidRDefault="00BB3FDB" w:rsidP="00826170">
            <w:pPr>
              <w:spacing w:after="120"/>
              <w:jc w:val="center"/>
              <w:rPr>
                <w:rFonts w:ascii="Times New Roman" w:eastAsia="Arial Unicode MS" w:hAnsi="Times New Roman" w:cs="Times New Roman"/>
                <w:sz w:val="20"/>
                <w:szCs w:val="20"/>
                <w:lang w:val="en-GB"/>
              </w:rPr>
            </w:pPr>
            <w:bookmarkStart w:id="1" w:name="_Hlk111583698"/>
            <w:r w:rsidRPr="00C31583">
              <w:rPr>
                <w:rFonts w:ascii="Times New Roman" w:hAnsi="Times New Roman" w:cs="Times New Roman"/>
                <w:b/>
                <w:bCs/>
                <w:sz w:val="20"/>
                <w:szCs w:val="20"/>
                <w:lang w:val="en-GB"/>
              </w:rPr>
              <w:t>Evaluation criterion</w:t>
            </w:r>
          </w:p>
        </w:tc>
        <w:tc>
          <w:tcPr>
            <w:tcW w:w="3112" w:type="pct"/>
          </w:tcPr>
          <w:p w14:paraId="107B767B" w14:textId="77777777" w:rsidR="00BB3FDB" w:rsidRPr="00C31583" w:rsidRDefault="00BB3FDB" w:rsidP="00826170">
            <w:pPr>
              <w:spacing w:after="120"/>
              <w:jc w:val="center"/>
              <w:rPr>
                <w:rFonts w:ascii="Times New Roman" w:eastAsia="Arial Unicode MS" w:hAnsi="Times New Roman" w:cs="Times New Roman"/>
                <w:b/>
                <w:sz w:val="20"/>
                <w:szCs w:val="20"/>
                <w:lang w:val="en-GB"/>
              </w:rPr>
            </w:pPr>
            <w:r w:rsidRPr="00C31583">
              <w:rPr>
                <w:rFonts w:ascii="Times New Roman" w:hAnsi="Times New Roman" w:cs="Times New Roman"/>
                <w:b/>
                <w:sz w:val="20"/>
                <w:szCs w:val="20"/>
                <w:lang w:val="en-GB"/>
              </w:rPr>
              <w:t>Evaluation methodology</w:t>
            </w:r>
          </w:p>
        </w:tc>
        <w:tc>
          <w:tcPr>
            <w:tcW w:w="775" w:type="pct"/>
          </w:tcPr>
          <w:p w14:paraId="6B7D094C" w14:textId="77777777" w:rsidR="00BB3FDB" w:rsidRPr="00C31583" w:rsidRDefault="00BB3FDB" w:rsidP="00826170">
            <w:pPr>
              <w:spacing w:after="120"/>
              <w:jc w:val="center"/>
              <w:rPr>
                <w:rFonts w:ascii="Times New Roman" w:eastAsia="Arial Unicode MS" w:hAnsi="Times New Roman" w:cs="Times New Roman"/>
                <w:b/>
                <w:sz w:val="20"/>
                <w:szCs w:val="20"/>
                <w:lang w:val="en-GB"/>
              </w:rPr>
            </w:pPr>
            <w:r w:rsidRPr="00C31583">
              <w:rPr>
                <w:rFonts w:ascii="Times New Roman" w:hAnsi="Times New Roman" w:cs="Times New Roman"/>
                <w:b/>
                <w:sz w:val="20"/>
                <w:szCs w:val="20"/>
                <w:lang w:val="en-GB"/>
              </w:rPr>
              <w:t>Maximum points</w:t>
            </w:r>
          </w:p>
        </w:tc>
      </w:tr>
      <w:tr w:rsidR="00BB3FDB" w:rsidRPr="00C31583" w14:paraId="37E77D24" w14:textId="77777777" w:rsidTr="00A03CF1">
        <w:trPr>
          <w:trHeight w:val="412"/>
        </w:trPr>
        <w:tc>
          <w:tcPr>
            <w:tcW w:w="5000" w:type="pct"/>
            <w:gridSpan w:val="3"/>
          </w:tcPr>
          <w:p w14:paraId="7D3D68B9" w14:textId="77777777" w:rsidR="00BB3FDB" w:rsidRPr="00C31583" w:rsidRDefault="00BB3FDB" w:rsidP="00826170">
            <w:pPr>
              <w:spacing w:after="120"/>
              <w:jc w:val="center"/>
              <w:rPr>
                <w:rFonts w:ascii="Times New Roman" w:hAnsi="Times New Roman" w:cs="Times New Roman"/>
                <w:b/>
                <w:sz w:val="20"/>
                <w:szCs w:val="20"/>
                <w:lang w:val="en-GB"/>
              </w:rPr>
            </w:pPr>
            <w:r w:rsidRPr="00C31583">
              <w:rPr>
                <w:rFonts w:ascii="Times New Roman" w:hAnsi="Times New Roman" w:cs="Times New Roman"/>
                <w:b/>
                <w:sz w:val="20"/>
                <w:szCs w:val="20"/>
                <w:lang w:val="en-GB"/>
              </w:rPr>
              <w:t>FINANCIAL CRITERION</w:t>
            </w:r>
          </w:p>
        </w:tc>
      </w:tr>
      <w:tr w:rsidR="00BB3FDB" w:rsidRPr="00C31583" w14:paraId="2DA32997" w14:textId="77777777" w:rsidTr="00A03CF1">
        <w:tc>
          <w:tcPr>
            <w:tcW w:w="1113" w:type="pct"/>
          </w:tcPr>
          <w:p w14:paraId="31D2D94A" w14:textId="377DAF81" w:rsidR="00BB3FDB" w:rsidRPr="00C31583" w:rsidRDefault="00473B69" w:rsidP="00826170">
            <w:pPr>
              <w:spacing w:after="0" w:line="240" w:lineRule="auto"/>
              <w:ind w:left="67" w:right="203"/>
              <w:jc w:val="center"/>
              <w:rPr>
                <w:rFonts w:ascii="Times New Roman" w:hAnsi="Times New Roman" w:cs="Times New Roman"/>
                <w:b/>
                <w:bCs/>
                <w:color w:val="EE0000"/>
                <w:sz w:val="20"/>
                <w:szCs w:val="20"/>
                <w:highlight w:val="lightGray"/>
                <w:lang w:val="en-GB"/>
              </w:rPr>
            </w:pPr>
            <w:r>
              <w:rPr>
                <w:rFonts w:ascii="Times New Roman" w:hAnsi="Times New Roman" w:cs="Times New Roman"/>
                <w:sz w:val="20"/>
                <w:szCs w:val="20"/>
                <w:lang w:val="en-GB" w:bidi="th-TH"/>
              </w:rPr>
              <w:t>Applicant</w:t>
            </w:r>
            <w:r w:rsidR="00BB3FDB" w:rsidRPr="00C31583">
              <w:rPr>
                <w:rFonts w:ascii="Times New Roman" w:hAnsi="Times New Roman" w:cs="Times New Roman"/>
                <w:sz w:val="20"/>
                <w:szCs w:val="20"/>
                <w:lang w:val="en-GB" w:bidi="th-TH"/>
              </w:rPr>
              <w:t xml:space="preserve">’s total quoted price in </w:t>
            </w:r>
            <w:r w:rsidR="0024645F" w:rsidRPr="00C31583">
              <w:rPr>
                <w:rFonts w:ascii="Times New Roman" w:hAnsi="Times New Roman" w:cs="Times New Roman"/>
                <w:sz w:val="20"/>
                <w:szCs w:val="20"/>
                <w:lang w:val="en-GB" w:bidi="th-TH"/>
              </w:rPr>
              <w:t>EUR</w:t>
            </w:r>
            <w:r w:rsidR="00BB3FDB" w:rsidRPr="00C31583">
              <w:rPr>
                <w:rFonts w:ascii="Times New Roman" w:hAnsi="Times New Roman" w:cs="Times New Roman"/>
                <w:sz w:val="20"/>
                <w:szCs w:val="20"/>
                <w:lang w:val="en-GB" w:bidi="th-TH"/>
              </w:rPr>
              <w:t xml:space="preserve"> before VAT </w:t>
            </w:r>
          </w:p>
        </w:tc>
        <w:tc>
          <w:tcPr>
            <w:tcW w:w="3112" w:type="pct"/>
          </w:tcPr>
          <w:p w14:paraId="00E6C2E1" w14:textId="21C28F85" w:rsidR="00BB3FDB" w:rsidRPr="00C31583" w:rsidRDefault="00BB3FDB" w:rsidP="00826170">
            <w:pPr>
              <w:keepLines/>
              <w:spacing w:after="0" w:line="240" w:lineRule="auto"/>
              <w:ind w:right="20"/>
              <w:jc w:val="both"/>
              <w:rPr>
                <w:rFonts w:ascii="Times New Roman" w:hAnsi="Times New Roman" w:cs="Times New Roman"/>
                <w:sz w:val="20"/>
                <w:szCs w:val="20"/>
                <w:lang w:val="en-GB" w:bidi="lo-LA"/>
              </w:rPr>
            </w:pPr>
            <w:r w:rsidRPr="00C31583">
              <w:rPr>
                <w:rFonts w:ascii="Times New Roman" w:hAnsi="Times New Roman" w:cs="Times New Roman"/>
                <w:sz w:val="20"/>
                <w:szCs w:val="20"/>
                <w:lang w:val="en-GB" w:bidi="th-TH"/>
              </w:rPr>
              <w:t xml:space="preserve">The Tender with the lowest amount in EUR </w:t>
            </w:r>
            <w:r w:rsidR="00717359">
              <w:rPr>
                <w:rFonts w:ascii="Times New Roman" w:hAnsi="Times New Roman" w:cs="Times New Roman"/>
                <w:sz w:val="20"/>
                <w:szCs w:val="20"/>
                <w:lang w:val="en-GB" w:bidi="th-TH"/>
              </w:rPr>
              <w:t xml:space="preserve">for operational rate (financial form item 1.1.) </w:t>
            </w:r>
            <w:r w:rsidR="00124F78" w:rsidRPr="00C31583">
              <w:rPr>
                <w:rFonts w:ascii="Times New Roman" w:hAnsi="Times New Roman" w:cs="Times New Roman"/>
                <w:sz w:val="20"/>
                <w:szCs w:val="20"/>
                <w:lang w:val="en-GB" w:bidi="th-TH"/>
              </w:rPr>
              <w:t>w</w:t>
            </w:r>
            <w:r w:rsidRPr="00C31583">
              <w:rPr>
                <w:rFonts w:ascii="Times New Roman" w:hAnsi="Times New Roman" w:cs="Times New Roman"/>
                <w:sz w:val="20"/>
                <w:szCs w:val="20"/>
                <w:lang w:val="en-GB" w:bidi="th-TH"/>
              </w:rPr>
              <w:t xml:space="preserve">ill be granted a maximum of </w:t>
            </w:r>
            <w:r w:rsidR="005C2CB8">
              <w:rPr>
                <w:rFonts w:ascii="Times New Roman" w:hAnsi="Times New Roman" w:cs="Times New Roman"/>
                <w:sz w:val="20"/>
                <w:szCs w:val="20"/>
                <w:lang w:val="en-GB" w:bidi="th-TH"/>
              </w:rPr>
              <w:t>90</w:t>
            </w:r>
            <w:r w:rsidR="005C2CB8" w:rsidRPr="00C31583">
              <w:rPr>
                <w:rFonts w:ascii="Times New Roman" w:hAnsi="Times New Roman" w:cs="Times New Roman"/>
                <w:sz w:val="20"/>
                <w:szCs w:val="20"/>
                <w:lang w:val="en-GB" w:bidi="th-TH"/>
              </w:rPr>
              <w:t xml:space="preserve"> </w:t>
            </w:r>
            <w:r w:rsidRPr="00C31583">
              <w:rPr>
                <w:rFonts w:ascii="Times New Roman" w:hAnsi="Times New Roman" w:cs="Times New Roman"/>
                <w:sz w:val="20"/>
                <w:szCs w:val="20"/>
                <w:lang w:val="en-GB" w:bidi="th-TH"/>
              </w:rPr>
              <w:t>points.</w:t>
            </w:r>
          </w:p>
          <w:p w14:paraId="2FCEE0CB" w14:textId="77777777" w:rsidR="00BB3FDB" w:rsidRPr="00C31583" w:rsidRDefault="00BB3FDB" w:rsidP="00826170">
            <w:pPr>
              <w:keepLines/>
              <w:spacing w:after="0" w:line="240" w:lineRule="auto"/>
              <w:ind w:right="20"/>
              <w:jc w:val="both"/>
              <w:rPr>
                <w:rFonts w:ascii="Times New Roman" w:hAnsi="Times New Roman" w:cs="Times New Roman"/>
                <w:sz w:val="20"/>
                <w:szCs w:val="20"/>
                <w:lang w:val="en-GB" w:bidi="lo-LA"/>
              </w:rPr>
            </w:pPr>
            <w:r w:rsidRPr="00C31583">
              <w:rPr>
                <w:rFonts w:ascii="Times New Roman" w:hAnsi="Times New Roman" w:cs="Times New Roman"/>
                <w:iCs/>
                <w:sz w:val="20"/>
                <w:szCs w:val="20"/>
                <w:lang w:val="en-GB" w:bidi="th-TH"/>
              </w:rPr>
              <w:t>The points to be awarded to other Tenders shall be calculated according to the following formula</w:t>
            </w:r>
            <w:r w:rsidRPr="00C31583">
              <w:rPr>
                <w:rFonts w:ascii="Times New Roman" w:hAnsi="Times New Roman" w:cs="Times New Roman"/>
                <w:sz w:val="20"/>
                <w:szCs w:val="20"/>
                <w:lang w:val="en-GB" w:bidi="lo-LA"/>
              </w:rPr>
              <w:t>:</w:t>
            </w:r>
          </w:p>
          <w:p w14:paraId="2E92A849" w14:textId="0E00CAFC" w:rsidR="00BB3FDB" w:rsidRPr="00C31583" w:rsidRDefault="00BB3FDB" w:rsidP="00826170">
            <w:pPr>
              <w:keepLines/>
              <w:spacing w:after="0" w:line="240" w:lineRule="auto"/>
              <w:ind w:left="357" w:right="23"/>
              <w:rPr>
                <w:rFonts w:ascii="Times New Roman" w:hAnsi="Times New Roman" w:cs="Times New Roman"/>
                <w:sz w:val="20"/>
                <w:szCs w:val="20"/>
                <w:lang w:val="en-GB" w:bidi="lo-LA"/>
              </w:rPr>
            </w:pPr>
            <m:oMath>
              <m:r>
                <m:rPr>
                  <m:sty m:val="bi"/>
                </m:rPr>
                <w:rPr>
                  <w:rFonts w:ascii="Cambria Math" w:hAnsi="Cambria Math" w:cs="Times New Roman"/>
                  <w:sz w:val="20"/>
                  <w:szCs w:val="20"/>
                  <w:lang w:val="en-GB" w:bidi="lo-LA"/>
                </w:rPr>
                <m:t>A=</m:t>
              </m:r>
              <m:f>
                <m:fPr>
                  <m:ctrlPr>
                    <w:rPr>
                      <w:rFonts w:ascii="Cambria Math" w:hAnsi="Cambria Math" w:cs="Times New Roman"/>
                      <w:b/>
                      <w:i/>
                      <w:sz w:val="20"/>
                      <w:szCs w:val="20"/>
                      <w:lang w:val="en-GB" w:bidi="lo-LA"/>
                    </w:rPr>
                  </m:ctrlPr>
                </m:fPr>
                <m:num>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A</m:t>
                      </m:r>
                    </m:e>
                    <m:sub>
                      <m:r>
                        <m:rPr>
                          <m:sty m:val="bi"/>
                        </m:rPr>
                        <w:rPr>
                          <w:rFonts w:ascii="Cambria Math" w:hAnsi="Cambria Math" w:cs="Times New Roman"/>
                          <w:sz w:val="20"/>
                          <w:szCs w:val="20"/>
                          <w:lang w:val="en-GB" w:bidi="lo-LA"/>
                        </w:rPr>
                        <m:t>lowest</m:t>
                      </m:r>
                    </m:sub>
                  </m:sSub>
                </m:num>
                <m:den>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A</m:t>
                      </m:r>
                    </m:e>
                    <m:sub>
                      <m:r>
                        <m:rPr>
                          <m:sty m:val="bi"/>
                        </m:rPr>
                        <w:rPr>
                          <w:rFonts w:ascii="Cambria Math" w:hAnsi="Cambria Math" w:cs="Times New Roman"/>
                          <w:sz w:val="20"/>
                          <w:szCs w:val="20"/>
                          <w:lang w:val="en-GB" w:bidi="lo-LA"/>
                        </w:rPr>
                        <m:t>current</m:t>
                      </m:r>
                    </m:sub>
                  </m:sSub>
                </m:den>
              </m:f>
              <m:r>
                <m:rPr>
                  <m:sty m:val="bi"/>
                </m:rPr>
                <w:rPr>
                  <w:rFonts w:ascii="Cambria Math" w:hAnsi="Cambria Math" w:cs="Times New Roman"/>
                  <w:sz w:val="20"/>
                  <w:szCs w:val="20"/>
                  <w:lang w:val="en-GB" w:bidi="lo-LA"/>
                </w:rPr>
                <m:t>x 90</m:t>
              </m:r>
            </m:oMath>
            <w:r w:rsidRPr="00C31583">
              <w:rPr>
                <w:rFonts w:ascii="Times New Roman" w:hAnsi="Times New Roman" w:cs="Times New Roman"/>
                <w:sz w:val="20"/>
                <w:szCs w:val="20"/>
                <w:lang w:val="en-GB" w:bidi="lo-LA"/>
              </w:rPr>
              <w:t xml:space="preserve">, </w:t>
            </w:r>
          </w:p>
          <w:p w14:paraId="4B4EC402" w14:textId="77777777" w:rsidR="00BB3FDB" w:rsidRPr="00C31583" w:rsidRDefault="00BB3FDB" w:rsidP="00826170">
            <w:pPr>
              <w:keepLines/>
              <w:spacing w:after="0" w:line="240" w:lineRule="auto"/>
              <w:ind w:left="357" w:right="23"/>
              <w:rPr>
                <w:rFonts w:ascii="Times New Roman" w:hAnsi="Times New Roman" w:cs="Times New Roman"/>
                <w:sz w:val="20"/>
                <w:szCs w:val="20"/>
                <w:lang w:val="en-GB" w:bidi="lo-LA"/>
              </w:rPr>
            </w:pPr>
            <w:r w:rsidRPr="00C31583">
              <w:rPr>
                <w:rFonts w:ascii="Times New Roman" w:hAnsi="Times New Roman" w:cs="Times New Roman"/>
                <w:sz w:val="20"/>
                <w:szCs w:val="20"/>
                <w:lang w:val="en-GB" w:bidi="lo-LA"/>
              </w:rPr>
              <w:t>where:</w:t>
            </w:r>
          </w:p>
          <w:p w14:paraId="27C26DDD" w14:textId="696F9FB3" w:rsidR="00BB3FDB" w:rsidRPr="004D6C71" w:rsidRDefault="004221E2" w:rsidP="00826170">
            <w:pPr>
              <w:keepLines/>
              <w:spacing w:after="0" w:line="240" w:lineRule="auto"/>
              <w:ind w:left="64" w:right="23"/>
              <w:rPr>
                <w:rFonts w:ascii="Times New Roman" w:hAnsi="Times New Roman" w:cs="Times New Roman"/>
                <w:sz w:val="20"/>
                <w:szCs w:val="20"/>
                <w:lang w:val="en-GB" w:bidi="lo-LA"/>
              </w:rPr>
            </w:pPr>
            <m:oMath>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A</m:t>
                  </m:r>
                </m:e>
                <m:sub>
                  <m:r>
                    <m:rPr>
                      <m:sty m:val="bi"/>
                    </m:rPr>
                    <w:rPr>
                      <w:rFonts w:ascii="Cambria Math" w:hAnsi="Cambria Math" w:cs="Times New Roman"/>
                      <w:sz w:val="20"/>
                      <w:szCs w:val="20"/>
                      <w:lang w:val="en-GB" w:bidi="lo-LA"/>
                    </w:rPr>
                    <m:t>lowest</m:t>
                  </m:r>
                </m:sub>
              </m:sSub>
            </m:oMath>
            <w:r w:rsidR="00BB3FDB" w:rsidRPr="00C31583">
              <w:rPr>
                <w:rFonts w:ascii="Times New Roman" w:hAnsi="Times New Roman" w:cs="Times New Roman"/>
                <w:i/>
                <w:sz w:val="20"/>
                <w:szCs w:val="20"/>
                <w:lang w:val="en-GB" w:bidi="lo-LA"/>
              </w:rPr>
              <w:t xml:space="preserve"> – </w:t>
            </w:r>
            <w:r w:rsidR="00BB3FDB" w:rsidRPr="004D6C71">
              <w:rPr>
                <w:rFonts w:ascii="Times New Roman" w:hAnsi="Times New Roman" w:cs="Times New Roman"/>
                <w:i/>
                <w:sz w:val="20"/>
                <w:szCs w:val="20"/>
                <w:lang w:val="en-GB" w:bidi="lo-LA"/>
              </w:rPr>
              <w:t>lowest offered price;</w:t>
            </w:r>
          </w:p>
          <w:p w14:paraId="04DDD270" w14:textId="15CCE758" w:rsidR="00BB3FDB" w:rsidRDefault="004221E2" w:rsidP="00826170">
            <w:pPr>
              <w:keepLines/>
              <w:tabs>
                <w:tab w:val="left" w:pos="72"/>
              </w:tabs>
              <w:suppressAutoHyphens/>
              <w:autoSpaceDE w:val="0"/>
              <w:spacing w:after="0" w:line="240" w:lineRule="auto"/>
              <w:ind w:left="67" w:right="267"/>
              <w:jc w:val="both"/>
              <w:rPr>
                <w:rFonts w:ascii="Times New Roman" w:hAnsi="Times New Roman" w:cs="Times New Roman"/>
                <w:i/>
                <w:sz w:val="20"/>
                <w:szCs w:val="20"/>
                <w:lang w:val="en-GB" w:bidi="lo-LA"/>
              </w:rPr>
            </w:pPr>
            <m:oMath>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A</m:t>
                  </m:r>
                </m:e>
                <m:sub>
                  <m:r>
                    <m:rPr>
                      <m:sty m:val="bi"/>
                    </m:rPr>
                    <w:rPr>
                      <w:rFonts w:ascii="Cambria Math" w:hAnsi="Cambria Math" w:cs="Times New Roman"/>
                      <w:sz w:val="20"/>
                      <w:szCs w:val="20"/>
                      <w:lang w:val="en-GB" w:bidi="lo-LA"/>
                    </w:rPr>
                    <m:t>current</m:t>
                  </m:r>
                </m:sub>
              </m:sSub>
            </m:oMath>
            <w:r w:rsidR="00BB3FDB" w:rsidRPr="004D6C71">
              <w:rPr>
                <w:rFonts w:ascii="Times New Roman" w:hAnsi="Times New Roman" w:cs="Times New Roman"/>
                <w:i/>
                <w:sz w:val="20"/>
                <w:szCs w:val="20"/>
                <w:lang w:val="en-GB" w:bidi="lo-LA"/>
              </w:rPr>
              <w:t xml:space="preserve"> - the total offered </w:t>
            </w:r>
            <w:r w:rsidR="00BB3FDB" w:rsidRPr="00C31583">
              <w:rPr>
                <w:rFonts w:ascii="Times New Roman" w:hAnsi="Times New Roman" w:cs="Times New Roman"/>
                <w:i/>
                <w:sz w:val="20"/>
                <w:szCs w:val="20"/>
                <w:lang w:val="en-GB" w:bidi="lo-LA"/>
              </w:rPr>
              <w:t xml:space="preserve">price of the current </w:t>
            </w:r>
            <w:r w:rsidR="00473B69">
              <w:rPr>
                <w:rFonts w:ascii="Times New Roman" w:hAnsi="Times New Roman" w:cs="Times New Roman"/>
                <w:i/>
                <w:sz w:val="20"/>
                <w:szCs w:val="20"/>
                <w:lang w:val="en-GB" w:bidi="lo-LA"/>
              </w:rPr>
              <w:t>Applicant</w:t>
            </w:r>
            <w:r w:rsidR="00BB3FDB" w:rsidRPr="00C31583">
              <w:rPr>
                <w:rFonts w:ascii="Times New Roman" w:hAnsi="Times New Roman" w:cs="Times New Roman"/>
                <w:i/>
                <w:sz w:val="20"/>
                <w:szCs w:val="20"/>
                <w:lang w:val="en-GB" w:bidi="lo-LA"/>
              </w:rPr>
              <w:t>.</w:t>
            </w:r>
          </w:p>
          <w:p w14:paraId="68FD6D15" w14:textId="254271C5" w:rsidR="00AD3EF5" w:rsidRPr="00C31583" w:rsidRDefault="00AD3EF5" w:rsidP="008B0BA8">
            <w:pPr>
              <w:keepLines/>
              <w:tabs>
                <w:tab w:val="left" w:pos="72"/>
              </w:tabs>
              <w:suppressAutoHyphens/>
              <w:autoSpaceDE w:val="0"/>
              <w:spacing w:after="0" w:line="240" w:lineRule="auto"/>
              <w:ind w:left="67" w:right="267"/>
              <w:jc w:val="both"/>
              <w:rPr>
                <w:rFonts w:ascii="Times New Roman" w:hAnsi="Times New Roman" w:cs="Times New Roman"/>
                <w:i/>
                <w:sz w:val="20"/>
                <w:szCs w:val="20"/>
                <w:lang w:val="en-GB" w:bidi="lo-LA"/>
              </w:rPr>
            </w:pPr>
          </w:p>
        </w:tc>
        <w:tc>
          <w:tcPr>
            <w:tcW w:w="775" w:type="pct"/>
          </w:tcPr>
          <w:p w14:paraId="5D4EA880" w14:textId="3083DB6D" w:rsidR="00BB3FDB" w:rsidRPr="00C31583" w:rsidRDefault="005C2CB8" w:rsidP="00826170">
            <w:pPr>
              <w:spacing w:after="0"/>
              <w:jc w:val="center"/>
              <w:rPr>
                <w:rFonts w:ascii="Times New Roman" w:eastAsia="Arial Unicode MS" w:hAnsi="Times New Roman" w:cs="Times New Roman"/>
                <w:b/>
                <w:bCs/>
                <w:sz w:val="20"/>
                <w:szCs w:val="20"/>
                <w:lang w:val="en-GB"/>
              </w:rPr>
            </w:pPr>
            <w:r>
              <w:rPr>
                <w:rFonts w:ascii="Times New Roman" w:eastAsia="Arial Unicode MS" w:hAnsi="Times New Roman" w:cs="Times New Roman"/>
                <w:b/>
                <w:bCs/>
                <w:sz w:val="20"/>
                <w:szCs w:val="20"/>
                <w:lang w:val="en-GB" w:bidi="th-TH"/>
              </w:rPr>
              <w:t>90</w:t>
            </w:r>
          </w:p>
        </w:tc>
      </w:tr>
      <w:tr w:rsidR="002349CF" w:rsidRPr="00C31583" w14:paraId="2048BB4E" w14:textId="77777777" w:rsidTr="00A03CF1">
        <w:tc>
          <w:tcPr>
            <w:tcW w:w="1113" w:type="pct"/>
          </w:tcPr>
          <w:p w14:paraId="2FB96D2B" w14:textId="7AF41866" w:rsidR="002349CF" w:rsidRPr="00C31583" w:rsidRDefault="00247648" w:rsidP="00826170">
            <w:pPr>
              <w:keepLines/>
              <w:spacing w:after="0"/>
              <w:ind w:left="67" w:right="203"/>
              <w:jc w:val="center"/>
              <w:rPr>
                <w:rFonts w:ascii="Times New Roman" w:eastAsia="Arial Unicode MS" w:hAnsi="Times New Roman" w:cs="Times New Roman"/>
                <w:b/>
                <w:sz w:val="20"/>
                <w:szCs w:val="20"/>
                <w:lang w:val="en-GB" w:bidi="th-TH"/>
              </w:rPr>
            </w:pPr>
            <w:r>
              <w:rPr>
                <w:rFonts w:ascii="Times New Roman" w:hAnsi="Times New Roman" w:cs="Times New Roman"/>
                <w:sz w:val="20"/>
                <w:szCs w:val="20"/>
                <w:lang w:val="en-GB" w:bidi="th-TH"/>
              </w:rPr>
              <w:t>Applicant</w:t>
            </w:r>
            <w:r w:rsidRPr="00C31583">
              <w:rPr>
                <w:rFonts w:ascii="Times New Roman" w:hAnsi="Times New Roman" w:cs="Times New Roman"/>
                <w:sz w:val="20"/>
                <w:szCs w:val="20"/>
                <w:lang w:val="en-GB" w:bidi="th-TH"/>
              </w:rPr>
              <w:t>’s total quoted price in EUR before VAT</w:t>
            </w:r>
          </w:p>
        </w:tc>
        <w:tc>
          <w:tcPr>
            <w:tcW w:w="3112" w:type="pct"/>
          </w:tcPr>
          <w:p w14:paraId="5C3262E7" w14:textId="26B041C7" w:rsidR="00247648" w:rsidRPr="00C31583" w:rsidRDefault="00247648" w:rsidP="00247648">
            <w:pPr>
              <w:keepLines/>
              <w:spacing w:after="0" w:line="240" w:lineRule="auto"/>
              <w:ind w:right="20"/>
              <w:jc w:val="both"/>
              <w:rPr>
                <w:rFonts w:ascii="Times New Roman" w:hAnsi="Times New Roman" w:cs="Times New Roman"/>
                <w:sz w:val="20"/>
                <w:szCs w:val="20"/>
                <w:lang w:val="en-GB" w:bidi="lo-LA"/>
              </w:rPr>
            </w:pPr>
            <w:r w:rsidRPr="002E297C">
              <w:rPr>
                <w:rFonts w:ascii="Times New Roman" w:hAnsi="Times New Roman" w:cs="Times New Roman"/>
                <w:sz w:val="20"/>
                <w:szCs w:val="20"/>
                <w:lang w:val="en-GB" w:bidi="th-TH"/>
              </w:rPr>
              <w:t xml:space="preserve">The Tender with the lowest amount in EUR for </w:t>
            </w:r>
            <w:r w:rsidR="002E297C" w:rsidRPr="002E297C">
              <w:rPr>
                <w:rFonts w:ascii="Times New Roman" w:hAnsi="Times New Roman" w:cs="Times New Roman"/>
                <w:sz w:val="20"/>
                <w:szCs w:val="20"/>
                <w:lang w:val="en-GB" w:bidi="th-TH"/>
              </w:rPr>
              <w:t>mobilization</w:t>
            </w:r>
            <w:r w:rsidR="002E297C" w:rsidRPr="00A03CF1">
              <w:rPr>
                <w:rFonts w:ascii="Times New Roman" w:hAnsi="Times New Roman" w:cs="Times New Roman"/>
                <w:sz w:val="20"/>
                <w:szCs w:val="20"/>
                <w:lang w:val="en-US"/>
              </w:rPr>
              <w:t xml:space="preserve"> </w:t>
            </w:r>
            <w:r w:rsidR="00BC11E9" w:rsidRPr="00A03CF1">
              <w:rPr>
                <w:rFonts w:ascii="Times New Roman" w:hAnsi="Times New Roman" w:cs="Times New Roman"/>
                <w:sz w:val="20"/>
                <w:szCs w:val="20"/>
                <w:lang w:val="en-US"/>
              </w:rPr>
              <w:t>&amp;</w:t>
            </w:r>
            <w:r w:rsidR="002E297C" w:rsidRPr="00A03CF1">
              <w:rPr>
                <w:rFonts w:ascii="Times New Roman" w:hAnsi="Times New Roman" w:cs="Times New Roman"/>
                <w:sz w:val="20"/>
                <w:szCs w:val="20"/>
                <w:lang w:val="en-US"/>
              </w:rPr>
              <w:t xml:space="preserve"> </w:t>
            </w:r>
            <w:proofErr w:type="spellStart"/>
            <w:r w:rsidR="00BC11E9" w:rsidRPr="00A03CF1">
              <w:rPr>
                <w:rFonts w:ascii="Times New Roman" w:hAnsi="Times New Roman" w:cs="Times New Roman"/>
                <w:sz w:val="20"/>
                <w:szCs w:val="20"/>
                <w:lang w:val="en-US"/>
              </w:rPr>
              <w:t>demobilisatin</w:t>
            </w:r>
            <w:proofErr w:type="spellEnd"/>
            <w:r w:rsidR="00BC11E9" w:rsidRPr="00A03CF1">
              <w:rPr>
                <w:rFonts w:ascii="Times New Roman" w:hAnsi="Times New Roman" w:cs="Times New Roman"/>
                <w:sz w:val="20"/>
                <w:szCs w:val="20"/>
                <w:lang w:val="en-US"/>
              </w:rPr>
              <w:t xml:space="preserve"> charge</w:t>
            </w:r>
            <w:r w:rsidR="008B0BA8">
              <w:rPr>
                <w:rFonts w:ascii="Times New Roman" w:hAnsi="Times New Roman" w:cs="Times New Roman"/>
                <w:sz w:val="20"/>
                <w:szCs w:val="20"/>
                <w:lang w:val="en-US"/>
              </w:rPr>
              <w:t>s</w:t>
            </w:r>
            <w:r w:rsidR="00BC11E9" w:rsidRPr="002E297C">
              <w:rPr>
                <w:rFonts w:ascii="Times New Roman" w:hAnsi="Times New Roman" w:cs="Times New Roman"/>
                <w:sz w:val="20"/>
                <w:szCs w:val="20"/>
                <w:lang w:val="en-GB" w:bidi="th-TH"/>
              </w:rPr>
              <w:t xml:space="preserve"> </w:t>
            </w:r>
            <w:r w:rsidRPr="002E297C">
              <w:rPr>
                <w:rFonts w:ascii="Times New Roman" w:hAnsi="Times New Roman" w:cs="Times New Roman"/>
                <w:sz w:val="20"/>
                <w:szCs w:val="20"/>
                <w:lang w:val="en-GB" w:bidi="th-TH"/>
              </w:rPr>
              <w:t>(financial form item</w:t>
            </w:r>
            <w:r w:rsidR="003E668B">
              <w:rPr>
                <w:rFonts w:ascii="Times New Roman" w:hAnsi="Times New Roman" w:cs="Times New Roman"/>
                <w:sz w:val="20"/>
                <w:szCs w:val="20"/>
                <w:lang w:val="en-GB" w:bidi="th-TH"/>
              </w:rPr>
              <w:t>s</w:t>
            </w:r>
            <w:r w:rsidRPr="002E297C">
              <w:rPr>
                <w:rFonts w:ascii="Times New Roman" w:hAnsi="Times New Roman" w:cs="Times New Roman"/>
                <w:sz w:val="20"/>
                <w:szCs w:val="20"/>
                <w:lang w:val="en-GB" w:bidi="th-TH"/>
              </w:rPr>
              <w:t xml:space="preserve"> </w:t>
            </w:r>
            <w:r w:rsidR="002E297C" w:rsidRPr="002E297C">
              <w:rPr>
                <w:rFonts w:ascii="Times New Roman" w:hAnsi="Times New Roman" w:cs="Times New Roman"/>
                <w:sz w:val="20"/>
                <w:szCs w:val="20"/>
                <w:lang w:val="en-GB" w:bidi="th-TH"/>
              </w:rPr>
              <w:t>2</w:t>
            </w:r>
            <w:r w:rsidRPr="002E297C">
              <w:rPr>
                <w:rFonts w:ascii="Times New Roman" w:hAnsi="Times New Roman" w:cs="Times New Roman"/>
                <w:sz w:val="20"/>
                <w:szCs w:val="20"/>
                <w:lang w:val="en-GB" w:bidi="th-TH"/>
              </w:rPr>
              <w:t>.1.</w:t>
            </w:r>
            <w:r w:rsidR="002E297C" w:rsidRPr="002E297C">
              <w:rPr>
                <w:rFonts w:ascii="Times New Roman" w:hAnsi="Times New Roman" w:cs="Times New Roman"/>
                <w:sz w:val="20"/>
                <w:szCs w:val="20"/>
                <w:lang w:val="en-GB" w:bidi="th-TH"/>
              </w:rPr>
              <w:t>, 2.2</w:t>
            </w:r>
            <w:r w:rsidRPr="002E297C">
              <w:rPr>
                <w:rFonts w:ascii="Times New Roman" w:hAnsi="Times New Roman" w:cs="Times New Roman"/>
                <w:sz w:val="20"/>
                <w:szCs w:val="20"/>
                <w:lang w:val="en-GB" w:bidi="th-TH"/>
              </w:rPr>
              <w:t xml:space="preserve">) will be granted a maximum of </w:t>
            </w:r>
            <w:r w:rsidR="002E297C" w:rsidRPr="002E297C">
              <w:rPr>
                <w:rFonts w:ascii="Times New Roman" w:hAnsi="Times New Roman" w:cs="Times New Roman"/>
                <w:sz w:val="20"/>
                <w:szCs w:val="20"/>
                <w:lang w:val="en-GB" w:bidi="th-TH"/>
              </w:rPr>
              <w:t>5</w:t>
            </w:r>
            <w:r w:rsidRPr="002E297C">
              <w:rPr>
                <w:rFonts w:ascii="Times New Roman" w:hAnsi="Times New Roman" w:cs="Times New Roman"/>
                <w:sz w:val="20"/>
                <w:szCs w:val="20"/>
                <w:lang w:val="en-GB" w:bidi="th-TH"/>
              </w:rPr>
              <w:t xml:space="preserve"> points.</w:t>
            </w:r>
          </w:p>
          <w:p w14:paraId="140928B0" w14:textId="77777777" w:rsidR="00247648" w:rsidRPr="00C31583" w:rsidRDefault="00247648" w:rsidP="00247648">
            <w:pPr>
              <w:keepLines/>
              <w:spacing w:after="0" w:line="240" w:lineRule="auto"/>
              <w:ind w:right="20"/>
              <w:jc w:val="both"/>
              <w:rPr>
                <w:rFonts w:ascii="Times New Roman" w:hAnsi="Times New Roman" w:cs="Times New Roman"/>
                <w:sz w:val="20"/>
                <w:szCs w:val="20"/>
                <w:lang w:val="en-GB" w:bidi="lo-LA"/>
              </w:rPr>
            </w:pPr>
            <w:r w:rsidRPr="00C31583">
              <w:rPr>
                <w:rFonts w:ascii="Times New Roman" w:hAnsi="Times New Roman" w:cs="Times New Roman"/>
                <w:iCs/>
                <w:sz w:val="20"/>
                <w:szCs w:val="20"/>
                <w:lang w:val="en-GB" w:bidi="th-TH"/>
              </w:rPr>
              <w:t>The points to be awarded to other Tenders shall be calculated according to the following formula</w:t>
            </w:r>
            <w:r w:rsidRPr="00C31583">
              <w:rPr>
                <w:rFonts w:ascii="Times New Roman" w:hAnsi="Times New Roman" w:cs="Times New Roman"/>
                <w:sz w:val="20"/>
                <w:szCs w:val="20"/>
                <w:lang w:val="en-GB" w:bidi="lo-LA"/>
              </w:rPr>
              <w:t>:</w:t>
            </w:r>
          </w:p>
          <w:p w14:paraId="3E6AA993" w14:textId="3E1E670B" w:rsidR="00247648" w:rsidRPr="00C31583" w:rsidRDefault="00F30056" w:rsidP="00247648">
            <w:pPr>
              <w:keepLines/>
              <w:spacing w:after="0" w:line="240" w:lineRule="auto"/>
              <w:ind w:left="357" w:right="23"/>
              <w:rPr>
                <w:rFonts w:ascii="Times New Roman" w:hAnsi="Times New Roman" w:cs="Times New Roman"/>
                <w:sz w:val="20"/>
                <w:szCs w:val="20"/>
                <w:lang w:val="en-GB" w:bidi="lo-LA"/>
              </w:rPr>
            </w:pPr>
            <m:oMath>
              <m:r>
                <m:rPr>
                  <m:sty m:val="bi"/>
                </m:rPr>
                <w:rPr>
                  <w:rFonts w:ascii="Cambria Math" w:hAnsi="Cambria Math" w:cs="Times New Roman"/>
                  <w:sz w:val="20"/>
                  <w:szCs w:val="20"/>
                  <w:lang w:val="en-GB" w:bidi="lo-LA"/>
                </w:rPr>
                <m:t>B=</m:t>
              </m:r>
              <m:f>
                <m:fPr>
                  <m:ctrlPr>
                    <w:rPr>
                      <w:rFonts w:ascii="Cambria Math" w:hAnsi="Cambria Math" w:cs="Times New Roman"/>
                      <w:b/>
                      <w:i/>
                      <w:sz w:val="20"/>
                      <w:szCs w:val="20"/>
                      <w:lang w:val="en-GB" w:bidi="lo-LA"/>
                    </w:rPr>
                  </m:ctrlPr>
                </m:fPr>
                <m:num>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B</m:t>
                      </m:r>
                    </m:e>
                    <m:sub>
                      <m:r>
                        <m:rPr>
                          <m:sty m:val="bi"/>
                        </m:rPr>
                        <w:rPr>
                          <w:rFonts w:ascii="Cambria Math" w:hAnsi="Cambria Math" w:cs="Times New Roman"/>
                          <w:sz w:val="20"/>
                          <w:szCs w:val="20"/>
                          <w:lang w:val="en-GB" w:bidi="lo-LA"/>
                        </w:rPr>
                        <m:t>lowest</m:t>
                      </m:r>
                    </m:sub>
                  </m:sSub>
                </m:num>
                <m:den>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B</m:t>
                      </m:r>
                    </m:e>
                    <m:sub>
                      <m:r>
                        <m:rPr>
                          <m:sty m:val="bi"/>
                        </m:rPr>
                        <w:rPr>
                          <w:rFonts w:ascii="Cambria Math" w:hAnsi="Cambria Math" w:cs="Times New Roman"/>
                          <w:sz w:val="20"/>
                          <w:szCs w:val="20"/>
                          <w:lang w:val="en-GB" w:bidi="lo-LA"/>
                        </w:rPr>
                        <m:t>current</m:t>
                      </m:r>
                    </m:sub>
                  </m:sSub>
                </m:den>
              </m:f>
              <m:r>
                <m:rPr>
                  <m:sty m:val="bi"/>
                </m:rPr>
                <w:rPr>
                  <w:rFonts w:ascii="Cambria Math" w:hAnsi="Cambria Math" w:cs="Times New Roman"/>
                  <w:sz w:val="20"/>
                  <w:szCs w:val="20"/>
                  <w:lang w:val="en-GB" w:bidi="lo-LA"/>
                </w:rPr>
                <m:t>x 5</m:t>
              </m:r>
            </m:oMath>
            <w:r w:rsidR="00247648" w:rsidRPr="00C31583">
              <w:rPr>
                <w:rFonts w:ascii="Times New Roman" w:hAnsi="Times New Roman" w:cs="Times New Roman"/>
                <w:sz w:val="20"/>
                <w:szCs w:val="20"/>
                <w:lang w:val="en-GB" w:bidi="lo-LA"/>
              </w:rPr>
              <w:t xml:space="preserve">, </w:t>
            </w:r>
          </w:p>
          <w:p w14:paraId="1CF84ABD" w14:textId="77777777" w:rsidR="00247648" w:rsidRPr="00C31583" w:rsidRDefault="00247648" w:rsidP="00247648">
            <w:pPr>
              <w:keepLines/>
              <w:spacing w:after="0" w:line="240" w:lineRule="auto"/>
              <w:ind w:left="357" w:right="23"/>
              <w:rPr>
                <w:rFonts w:ascii="Times New Roman" w:hAnsi="Times New Roman" w:cs="Times New Roman"/>
                <w:sz w:val="20"/>
                <w:szCs w:val="20"/>
                <w:lang w:val="en-GB" w:bidi="lo-LA"/>
              </w:rPr>
            </w:pPr>
            <w:r w:rsidRPr="00C31583">
              <w:rPr>
                <w:rFonts w:ascii="Times New Roman" w:hAnsi="Times New Roman" w:cs="Times New Roman"/>
                <w:sz w:val="20"/>
                <w:szCs w:val="20"/>
                <w:lang w:val="en-GB" w:bidi="lo-LA"/>
              </w:rPr>
              <w:t>where:</w:t>
            </w:r>
          </w:p>
          <w:p w14:paraId="7C58026F" w14:textId="04979C8E" w:rsidR="00247648" w:rsidRPr="004D6C71" w:rsidRDefault="004221E2" w:rsidP="00247648">
            <w:pPr>
              <w:keepLines/>
              <w:spacing w:after="0" w:line="240" w:lineRule="auto"/>
              <w:ind w:left="64" w:right="23"/>
              <w:rPr>
                <w:rFonts w:ascii="Times New Roman" w:hAnsi="Times New Roman" w:cs="Times New Roman"/>
                <w:sz w:val="20"/>
                <w:szCs w:val="20"/>
                <w:lang w:val="en-GB" w:bidi="lo-LA"/>
              </w:rPr>
            </w:pPr>
            <m:oMath>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B</m:t>
                  </m:r>
                </m:e>
                <m:sub>
                  <m:r>
                    <m:rPr>
                      <m:sty m:val="bi"/>
                    </m:rPr>
                    <w:rPr>
                      <w:rFonts w:ascii="Cambria Math" w:hAnsi="Cambria Math" w:cs="Times New Roman"/>
                      <w:sz w:val="20"/>
                      <w:szCs w:val="20"/>
                      <w:lang w:val="en-GB" w:bidi="lo-LA"/>
                    </w:rPr>
                    <m:t>lowest</m:t>
                  </m:r>
                </m:sub>
              </m:sSub>
            </m:oMath>
            <w:r w:rsidR="00247648" w:rsidRPr="00C31583">
              <w:rPr>
                <w:rFonts w:ascii="Times New Roman" w:hAnsi="Times New Roman" w:cs="Times New Roman"/>
                <w:i/>
                <w:sz w:val="20"/>
                <w:szCs w:val="20"/>
                <w:lang w:val="en-GB" w:bidi="lo-LA"/>
              </w:rPr>
              <w:t xml:space="preserve"> – </w:t>
            </w:r>
            <w:r w:rsidR="00247648" w:rsidRPr="004D6C71">
              <w:rPr>
                <w:rFonts w:ascii="Times New Roman" w:hAnsi="Times New Roman" w:cs="Times New Roman"/>
                <w:i/>
                <w:sz w:val="20"/>
                <w:szCs w:val="20"/>
                <w:lang w:val="en-GB" w:bidi="lo-LA"/>
              </w:rPr>
              <w:t>lowest offered price;</w:t>
            </w:r>
          </w:p>
          <w:p w14:paraId="57624AFE" w14:textId="4EEF708C" w:rsidR="00247648" w:rsidRDefault="004221E2" w:rsidP="00247648">
            <w:pPr>
              <w:keepLines/>
              <w:tabs>
                <w:tab w:val="left" w:pos="72"/>
              </w:tabs>
              <w:suppressAutoHyphens/>
              <w:autoSpaceDE w:val="0"/>
              <w:spacing w:after="0" w:line="240" w:lineRule="auto"/>
              <w:ind w:left="67" w:right="267"/>
              <w:jc w:val="both"/>
              <w:rPr>
                <w:rFonts w:ascii="Times New Roman" w:hAnsi="Times New Roman" w:cs="Times New Roman"/>
                <w:i/>
                <w:sz w:val="20"/>
                <w:szCs w:val="20"/>
                <w:lang w:val="en-GB" w:bidi="lo-LA"/>
              </w:rPr>
            </w:pPr>
            <m:oMath>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B</m:t>
                  </m:r>
                </m:e>
                <m:sub>
                  <m:r>
                    <m:rPr>
                      <m:sty m:val="bi"/>
                    </m:rPr>
                    <w:rPr>
                      <w:rFonts w:ascii="Cambria Math" w:hAnsi="Cambria Math" w:cs="Times New Roman"/>
                      <w:sz w:val="20"/>
                      <w:szCs w:val="20"/>
                      <w:lang w:val="en-GB" w:bidi="lo-LA"/>
                    </w:rPr>
                    <m:t>current</m:t>
                  </m:r>
                </m:sub>
              </m:sSub>
            </m:oMath>
            <w:r w:rsidR="00247648" w:rsidRPr="004D6C71">
              <w:rPr>
                <w:rFonts w:ascii="Times New Roman" w:hAnsi="Times New Roman" w:cs="Times New Roman"/>
                <w:i/>
                <w:sz w:val="20"/>
                <w:szCs w:val="20"/>
                <w:lang w:val="en-GB" w:bidi="lo-LA"/>
              </w:rPr>
              <w:t xml:space="preserve"> - the total offered </w:t>
            </w:r>
            <w:r w:rsidR="00247648" w:rsidRPr="00C31583">
              <w:rPr>
                <w:rFonts w:ascii="Times New Roman" w:hAnsi="Times New Roman" w:cs="Times New Roman"/>
                <w:i/>
                <w:sz w:val="20"/>
                <w:szCs w:val="20"/>
                <w:lang w:val="en-GB" w:bidi="lo-LA"/>
              </w:rPr>
              <w:t xml:space="preserve">price of the current </w:t>
            </w:r>
            <w:r w:rsidR="00247648">
              <w:rPr>
                <w:rFonts w:ascii="Times New Roman" w:hAnsi="Times New Roman" w:cs="Times New Roman"/>
                <w:i/>
                <w:sz w:val="20"/>
                <w:szCs w:val="20"/>
                <w:lang w:val="en-GB" w:bidi="lo-LA"/>
              </w:rPr>
              <w:t>Applicant</w:t>
            </w:r>
            <w:r w:rsidR="00247648" w:rsidRPr="00C31583">
              <w:rPr>
                <w:rFonts w:ascii="Times New Roman" w:hAnsi="Times New Roman" w:cs="Times New Roman"/>
                <w:i/>
                <w:sz w:val="20"/>
                <w:szCs w:val="20"/>
                <w:lang w:val="en-GB" w:bidi="lo-LA"/>
              </w:rPr>
              <w:t>.</w:t>
            </w:r>
          </w:p>
          <w:p w14:paraId="779DE608" w14:textId="77777777" w:rsidR="002349CF" w:rsidRPr="00C31583" w:rsidRDefault="002349CF" w:rsidP="00826170">
            <w:pPr>
              <w:keepLines/>
              <w:spacing w:after="0" w:line="240" w:lineRule="auto"/>
              <w:ind w:right="20"/>
              <w:jc w:val="both"/>
              <w:rPr>
                <w:rFonts w:ascii="Times New Roman" w:hAnsi="Times New Roman" w:cs="Times New Roman"/>
                <w:sz w:val="20"/>
                <w:szCs w:val="20"/>
                <w:lang w:val="en-GB" w:bidi="th-TH"/>
              </w:rPr>
            </w:pPr>
          </w:p>
        </w:tc>
        <w:tc>
          <w:tcPr>
            <w:tcW w:w="775" w:type="pct"/>
          </w:tcPr>
          <w:p w14:paraId="7F8EB1D2" w14:textId="0D59E926" w:rsidR="002349CF" w:rsidDel="005C2CB8" w:rsidRDefault="008B0BA8" w:rsidP="00826170">
            <w:pPr>
              <w:spacing w:after="0"/>
              <w:jc w:val="center"/>
              <w:rPr>
                <w:rFonts w:ascii="Times New Roman" w:eastAsia="Arial Unicode MS" w:hAnsi="Times New Roman" w:cs="Times New Roman"/>
                <w:b/>
                <w:bCs/>
                <w:sz w:val="20"/>
                <w:szCs w:val="20"/>
                <w:lang w:val="en-GB" w:bidi="th-TH"/>
              </w:rPr>
            </w:pPr>
            <w:r>
              <w:rPr>
                <w:rFonts w:ascii="Times New Roman" w:eastAsia="Arial Unicode MS" w:hAnsi="Times New Roman" w:cs="Times New Roman"/>
                <w:b/>
                <w:bCs/>
                <w:sz w:val="20"/>
                <w:szCs w:val="20"/>
                <w:lang w:val="en-GB" w:bidi="th-TH"/>
              </w:rPr>
              <w:t>5</w:t>
            </w:r>
          </w:p>
        </w:tc>
      </w:tr>
      <w:tr w:rsidR="002349CF" w:rsidRPr="00C31583" w14:paraId="4B4C543D" w14:textId="77777777" w:rsidTr="00A03CF1">
        <w:tc>
          <w:tcPr>
            <w:tcW w:w="1113" w:type="pct"/>
          </w:tcPr>
          <w:p w14:paraId="52421684" w14:textId="7615A908" w:rsidR="002349CF" w:rsidRPr="00C31583" w:rsidRDefault="00247648" w:rsidP="00826170">
            <w:pPr>
              <w:keepLines/>
              <w:spacing w:after="0"/>
              <w:ind w:left="67" w:right="203"/>
              <w:jc w:val="center"/>
              <w:rPr>
                <w:rFonts w:ascii="Times New Roman" w:eastAsia="Arial Unicode MS" w:hAnsi="Times New Roman" w:cs="Times New Roman"/>
                <w:b/>
                <w:sz w:val="20"/>
                <w:szCs w:val="20"/>
                <w:lang w:val="en-GB" w:bidi="th-TH"/>
              </w:rPr>
            </w:pPr>
            <w:r>
              <w:rPr>
                <w:rFonts w:ascii="Times New Roman" w:hAnsi="Times New Roman" w:cs="Times New Roman"/>
                <w:sz w:val="20"/>
                <w:szCs w:val="20"/>
                <w:lang w:val="en-GB" w:bidi="th-TH"/>
              </w:rPr>
              <w:t>Applicant</w:t>
            </w:r>
            <w:r w:rsidRPr="00C31583">
              <w:rPr>
                <w:rFonts w:ascii="Times New Roman" w:hAnsi="Times New Roman" w:cs="Times New Roman"/>
                <w:sz w:val="20"/>
                <w:szCs w:val="20"/>
                <w:lang w:val="en-GB" w:bidi="th-TH"/>
              </w:rPr>
              <w:t>’s total quoted price in EUR before VAT</w:t>
            </w:r>
          </w:p>
        </w:tc>
        <w:tc>
          <w:tcPr>
            <w:tcW w:w="3112" w:type="pct"/>
          </w:tcPr>
          <w:p w14:paraId="459B1785" w14:textId="0D870332" w:rsidR="00247648" w:rsidRPr="00C31583" w:rsidRDefault="00247648" w:rsidP="00247648">
            <w:pPr>
              <w:keepLines/>
              <w:spacing w:after="0" w:line="240" w:lineRule="auto"/>
              <w:ind w:right="20"/>
              <w:jc w:val="both"/>
              <w:rPr>
                <w:rFonts w:ascii="Times New Roman" w:hAnsi="Times New Roman" w:cs="Times New Roman"/>
                <w:sz w:val="20"/>
                <w:szCs w:val="20"/>
                <w:lang w:val="en-GB" w:bidi="lo-LA"/>
              </w:rPr>
            </w:pPr>
            <w:r w:rsidRPr="008E0EAA">
              <w:rPr>
                <w:rFonts w:ascii="Times New Roman" w:hAnsi="Times New Roman" w:cs="Times New Roman"/>
                <w:sz w:val="20"/>
                <w:szCs w:val="20"/>
                <w:lang w:val="en-GB" w:bidi="th-TH"/>
              </w:rPr>
              <w:t xml:space="preserve">The Tender with the lowest amount in EUR for </w:t>
            </w:r>
            <w:r w:rsidR="00892F8A" w:rsidRPr="00A03CF1">
              <w:rPr>
                <w:rFonts w:ascii="Times New Roman" w:hAnsi="Times New Roman" w:cs="Times New Roman"/>
                <w:sz w:val="20"/>
                <w:szCs w:val="20"/>
                <w:lang w:val="en-US"/>
              </w:rPr>
              <w:t>Rig down - Rig Move – Rig up &amp; commissioning per well</w:t>
            </w:r>
            <w:r w:rsidR="00892F8A" w:rsidRPr="008E0EAA">
              <w:rPr>
                <w:rFonts w:ascii="Times New Roman" w:hAnsi="Times New Roman" w:cs="Times New Roman"/>
                <w:sz w:val="20"/>
                <w:szCs w:val="20"/>
                <w:lang w:val="en-GB" w:bidi="th-TH"/>
              </w:rPr>
              <w:t xml:space="preserve"> </w:t>
            </w:r>
            <w:r w:rsidRPr="008E0EAA">
              <w:rPr>
                <w:rFonts w:ascii="Times New Roman" w:hAnsi="Times New Roman" w:cs="Times New Roman"/>
                <w:sz w:val="20"/>
                <w:szCs w:val="20"/>
                <w:lang w:val="en-GB" w:bidi="th-TH"/>
              </w:rPr>
              <w:t xml:space="preserve">(financial form item </w:t>
            </w:r>
            <w:r w:rsidR="008E0EAA" w:rsidRPr="008E0EAA">
              <w:rPr>
                <w:rFonts w:ascii="Times New Roman" w:hAnsi="Times New Roman" w:cs="Times New Roman"/>
                <w:sz w:val="20"/>
                <w:szCs w:val="20"/>
                <w:lang w:val="en-GB" w:bidi="th-TH"/>
              </w:rPr>
              <w:t>2</w:t>
            </w:r>
            <w:r w:rsidRPr="008E0EAA">
              <w:rPr>
                <w:rFonts w:ascii="Times New Roman" w:hAnsi="Times New Roman" w:cs="Times New Roman"/>
                <w:sz w:val="20"/>
                <w:szCs w:val="20"/>
                <w:lang w:val="en-GB" w:bidi="th-TH"/>
              </w:rPr>
              <w:t>.</w:t>
            </w:r>
            <w:r w:rsidR="008E0EAA" w:rsidRPr="008E0EAA">
              <w:rPr>
                <w:rFonts w:ascii="Times New Roman" w:hAnsi="Times New Roman" w:cs="Times New Roman"/>
                <w:sz w:val="20"/>
                <w:szCs w:val="20"/>
                <w:lang w:val="en-GB" w:bidi="th-TH"/>
              </w:rPr>
              <w:t>3</w:t>
            </w:r>
            <w:r w:rsidRPr="008E0EAA">
              <w:rPr>
                <w:rFonts w:ascii="Times New Roman" w:hAnsi="Times New Roman" w:cs="Times New Roman"/>
                <w:sz w:val="20"/>
                <w:szCs w:val="20"/>
                <w:lang w:val="en-GB" w:bidi="th-TH"/>
              </w:rPr>
              <w:t xml:space="preserve">.) will be granted a maximum of </w:t>
            </w:r>
            <w:r w:rsidR="008E0EAA" w:rsidRPr="008E0EAA">
              <w:rPr>
                <w:rFonts w:ascii="Times New Roman" w:hAnsi="Times New Roman" w:cs="Times New Roman"/>
                <w:sz w:val="20"/>
                <w:szCs w:val="20"/>
                <w:lang w:val="en-GB" w:bidi="th-TH"/>
              </w:rPr>
              <w:t>5</w:t>
            </w:r>
            <w:r w:rsidRPr="008E0EAA">
              <w:rPr>
                <w:rFonts w:ascii="Times New Roman" w:hAnsi="Times New Roman" w:cs="Times New Roman"/>
                <w:sz w:val="20"/>
                <w:szCs w:val="20"/>
                <w:lang w:val="en-GB" w:bidi="th-TH"/>
              </w:rPr>
              <w:t xml:space="preserve"> points.</w:t>
            </w:r>
          </w:p>
          <w:p w14:paraId="69E22BD8" w14:textId="77777777" w:rsidR="00247648" w:rsidRPr="00C31583" w:rsidRDefault="00247648" w:rsidP="00247648">
            <w:pPr>
              <w:keepLines/>
              <w:spacing w:after="0" w:line="240" w:lineRule="auto"/>
              <w:ind w:right="20"/>
              <w:jc w:val="both"/>
              <w:rPr>
                <w:rFonts w:ascii="Times New Roman" w:hAnsi="Times New Roman" w:cs="Times New Roman"/>
                <w:sz w:val="20"/>
                <w:szCs w:val="20"/>
                <w:lang w:val="en-GB" w:bidi="lo-LA"/>
              </w:rPr>
            </w:pPr>
            <w:r w:rsidRPr="00C31583">
              <w:rPr>
                <w:rFonts w:ascii="Times New Roman" w:hAnsi="Times New Roman" w:cs="Times New Roman"/>
                <w:iCs/>
                <w:sz w:val="20"/>
                <w:szCs w:val="20"/>
                <w:lang w:val="en-GB" w:bidi="th-TH"/>
              </w:rPr>
              <w:t>The points to be awarded to other Tenders shall be calculated according to the following formula</w:t>
            </w:r>
            <w:r w:rsidRPr="00C31583">
              <w:rPr>
                <w:rFonts w:ascii="Times New Roman" w:hAnsi="Times New Roman" w:cs="Times New Roman"/>
                <w:sz w:val="20"/>
                <w:szCs w:val="20"/>
                <w:lang w:val="en-GB" w:bidi="lo-LA"/>
              </w:rPr>
              <w:t>:</w:t>
            </w:r>
          </w:p>
          <w:p w14:paraId="24B8F834" w14:textId="250A12F5" w:rsidR="00247648" w:rsidRPr="00C31583" w:rsidRDefault="00F30056" w:rsidP="00247648">
            <w:pPr>
              <w:keepLines/>
              <w:spacing w:after="0" w:line="240" w:lineRule="auto"/>
              <w:ind w:left="357" w:right="23"/>
              <w:rPr>
                <w:rFonts w:ascii="Times New Roman" w:hAnsi="Times New Roman" w:cs="Times New Roman"/>
                <w:sz w:val="20"/>
                <w:szCs w:val="20"/>
                <w:lang w:val="en-GB" w:bidi="lo-LA"/>
              </w:rPr>
            </w:pPr>
            <m:oMath>
              <m:r>
                <m:rPr>
                  <m:sty m:val="bi"/>
                </m:rPr>
                <w:rPr>
                  <w:rFonts w:ascii="Cambria Math" w:hAnsi="Cambria Math" w:cs="Times New Roman"/>
                  <w:sz w:val="20"/>
                  <w:szCs w:val="20"/>
                  <w:lang w:val="en-GB" w:bidi="lo-LA"/>
                </w:rPr>
                <m:t>C=</m:t>
              </m:r>
              <m:f>
                <m:fPr>
                  <m:ctrlPr>
                    <w:rPr>
                      <w:rFonts w:ascii="Cambria Math" w:hAnsi="Cambria Math" w:cs="Times New Roman"/>
                      <w:b/>
                      <w:i/>
                      <w:sz w:val="20"/>
                      <w:szCs w:val="20"/>
                      <w:lang w:val="en-GB" w:bidi="lo-LA"/>
                    </w:rPr>
                  </m:ctrlPr>
                </m:fPr>
                <m:num>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C</m:t>
                      </m:r>
                    </m:e>
                    <m:sub>
                      <m:r>
                        <m:rPr>
                          <m:sty m:val="bi"/>
                        </m:rPr>
                        <w:rPr>
                          <w:rFonts w:ascii="Cambria Math" w:hAnsi="Cambria Math" w:cs="Times New Roman"/>
                          <w:sz w:val="20"/>
                          <w:szCs w:val="20"/>
                          <w:lang w:val="en-GB" w:bidi="lo-LA"/>
                        </w:rPr>
                        <m:t>lowest</m:t>
                      </m:r>
                    </m:sub>
                  </m:sSub>
                </m:num>
                <m:den>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C</m:t>
                      </m:r>
                    </m:e>
                    <m:sub>
                      <m:r>
                        <m:rPr>
                          <m:sty m:val="bi"/>
                        </m:rPr>
                        <w:rPr>
                          <w:rFonts w:ascii="Cambria Math" w:hAnsi="Cambria Math" w:cs="Times New Roman"/>
                          <w:sz w:val="20"/>
                          <w:szCs w:val="20"/>
                          <w:lang w:val="en-GB" w:bidi="lo-LA"/>
                        </w:rPr>
                        <m:t>current</m:t>
                      </m:r>
                    </m:sub>
                  </m:sSub>
                </m:den>
              </m:f>
              <m:r>
                <m:rPr>
                  <m:sty m:val="bi"/>
                </m:rPr>
                <w:rPr>
                  <w:rFonts w:ascii="Cambria Math" w:hAnsi="Cambria Math" w:cs="Times New Roman"/>
                  <w:sz w:val="20"/>
                  <w:szCs w:val="20"/>
                  <w:lang w:val="en-GB" w:bidi="lo-LA"/>
                </w:rPr>
                <m:t>x 5</m:t>
              </m:r>
            </m:oMath>
            <w:r w:rsidR="00247648" w:rsidRPr="00C31583">
              <w:rPr>
                <w:rFonts w:ascii="Times New Roman" w:hAnsi="Times New Roman" w:cs="Times New Roman"/>
                <w:sz w:val="20"/>
                <w:szCs w:val="20"/>
                <w:lang w:val="en-GB" w:bidi="lo-LA"/>
              </w:rPr>
              <w:t xml:space="preserve">, </w:t>
            </w:r>
          </w:p>
          <w:p w14:paraId="6716AA98" w14:textId="77777777" w:rsidR="00247648" w:rsidRPr="00C31583" w:rsidRDefault="00247648" w:rsidP="00247648">
            <w:pPr>
              <w:keepLines/>
              <w:spacing w:after="0" w:line="240" w:lineRule="auto"/>
              <w:ind w:left="357" w:right="23"/>
              <w:rPr>
                <w:rFonts w:ascii="Times New Roman" w:hAnsi="Times New Roman" w:cs="Times New Roman"/>
                <w:sz w:val="20"/>
                <w:szCs w:val="20"/>
                <w:lang w:val="en-GB" w:bidi="lo-LA"/>
              </w:rPr>
            </w:pPr>
            <w:r w:rsidRPr="00C31583">
              <w:rPr>
                <w:rFonts w:ascii="Times New Roman" w:hAnsi="Times New Roman" w:cs="Times New Roman"/>
                <w:sz w:val="20"/>
                <w:szCs w:val="20"/>
                <w:lang w:val="en-GB" w:bidi="lo-LA"/>
              </w:rPr>
              <w:t>where:</w:t>
            </w:r>
          </w:p>
          <w:p w14:paraId="6B9B82E6" w14:textId="580FD002" w:rsidR="00247648" w:rsidRPr="004D6C71" w:rsidRDefault="004221E2" w:rsidP="00247648">
            <w:pPr>
              <w:keepLines/>
              <w:spacing w:after="0" w:line="240" w:lineRule="auto"/>
              <w:ind w:left="64" w:right="23"/>
              <w:rPr>
                <w:rFonts w:ascii="Times New Roman" w:hAnsi="Times New Roman" w:cs="Times New Roman"/>
                <w:sz w:val="20"/>
                <w:szCs w:val="20"/>
                <w:lang w:val="en-GB" w:bidi="lo-LA"/>
              </w:rPr>
            </w:pPr>
            <m:oMath>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C</m:t>
                  </m:r>
                </m:e>
                <m:sub>
                  <m:r>
                    <m:rPr>
                      <m:sty m:val="bi"/>
                    </m:rPr>
                    <w:rPr>
                      <w:rFonts w:ascii="Cambria Math" w:hAnsi="Cambria Math" w:cs="Times New Roman"/>
                      <w:sz w:val="20"/>
                      <w:szCs w:val="20"/>
                      <w:lang w:val="en-GB" w:bidi="lo-LA"/>
                    </w:rPr>
                    <m:t>lowest</m:t>
                  </m:r>
                </m:sub>
              </m:sSub>
            </m:oMath>
            <w:r w:rsidR="00247648" w:rsidRPr="00C31583">
              <w:rPr>
                <w:rFonts w:ascii="Times New Roman" w:hAnsi="Times New Roman" w:cs="Times New Roman"/>
                <w:i/>
                <w:sz w:val="20"/>
                <w:szCs w:val="20"/>
                <w:lang w:val="en-GB" w:bidi="lo-LA"/>
              </w:rPr>
              <w:t xml:space="preserve"> – </w:t>
            </w:r>
            <w:r w:rsidR="00247648" w:rsidRPr="004D6C71">
              <w:rPr>
                <w:rFonts w:ascii="Times New Roman" w:hAnsi="Times New Roman" w:cs="Times New Roman"/>
                <w:i/>
                <w:sz w:val="20"/>
                <w:szCs w:val="20"/>
                <w:lang w:val="en-GB" w:bidi="lo-LA"/>
              </w:rPr>
              <w:t>lowest offered price;</w:t>
            </w:r>
          </w:p>
          <w:p w14:paraId="47F9B128" w14:textId="147C0FFE" w:rsidR="00247648" w:rsidRDefault="004221E2" w:rsidP="00247648">
            <w:pPr>
              <w:keepLines/>
              <w:tabs>
                <w:tab w:val="left" w:pos="72"/>
              </w:tabs>
              <w:suppressAutoHyphens/>
              <w:autoSpaceDE w:val="0"/>
              <w:spacing w:after="0" w:line="240" w:lineRule="auto"/>
              <w:ind w:left="67" w:right="267"/>
              <w:jc w:val="both"/>
              <w:rPr>
                <w:rFonts w:ascii="Times New Roman" w:hAnsi="Times New Roman" w:cs="Times New Roman"/>
                <w:i/>
                <w:sz w:val="20"/>
                <w:szCs w:val="20"/>
                <w:lang w:val="en-GB" w:bidi="lo-LA"/>
              </w:rPr>
            </w:pPr>
            <m:oMath>
              <m:sSub>
                <m:sSubPr>
                  <m:ctrlPr>
                    <w:rPr>
                      <w:rFonts w:ascii="Cambria Math" w:hAnsi="Cambria Math" w:cs="Times New Roman"/>
                      <w:b/>
                      <w:i/>
                      <w:sz w:val="20"/>
                      <w:szCs w:val="20"/>
                      <w:lang w:val="en-GB" w:bidi="lo-LA"/>
                    </w:rPr>
                  </m:ctrlPr>
                </m:sSubPr>
                <m:e>
                  <m:r>
                    <m:rPr>
                      <m:sty m:val="bi"/>
                    </m:rPr>
                    <w:rPr>
                      <w:rFonts w:ascii="Cambria Math" w:hAnsi="Cambria Math" w:cs="Times New Roman"/>
                      <w:sz w:val="20"/>
                      <w:szCs w:val="20"/>
                      <w:lang w:val="en-GB" w:bidi="lo-LA"/>
                    </w:rPr>
                    <m:t>C</m:t>
                  </m:r>
                </m:e>
                <m:sub>
                  <m:r>
                    <m:rPr>
                      <m:sty m:val="bi"/>
                    </m:rPr>
                    <w:rPr>
                      <w:rFonts w:ascii="Cambria Math" w:hAnsi="Cambria Math" w:cs="Times New Roman"/>
                      <w:sz w:val="20"/>
                      <w:szCs w:val="20"/>
                      <w:lang w:val="en-GB" w:bidi="lo-LA"/>
                    </w:rPr>
                    <m:t>current</m:t>
                  </m:r>
                </m:sub>
              </m:sSub>
            </m:oMath>
            <w:r w:rsidR="00247648" w:rsidRPr="004D6C71">
              <w:rPr>
                <w:rFonts w:ascii="Times New Roman" w:hAnsi="Times New Roman" w:cs="Times New Roman"/>
                <w:i/>
                <w:sz w:val="20"/>
                <w:szCs w:val="20"/>
                <w:lang w:val="en-GB" w:bidi="lo-LA"/>
              </w:rPr>
              <w:t xml:space="preserve"> - the total offered </w:t>
            </w:r>
            <w:r w:rsidR="00247648" w:rsidRPr="00C31583">
              <w:rPr>
                <w:rFonts w:ascii="Times New Roman" w:hAnsi="Times New Roman" w:cs="Times New Roman"/>
                <w:i/>
                <w:sz w:val="20"/>
                <w:szCs w:val="20"/>
                <w:lang w:val="en-GB" w:bidi="lo-LA"/>
              </w:rPr>
              <w:t xml:space="preserve">price of the current </w:t>
            </w:r>
            <w:r w:rsidR="00247648">
              <w:rPr>
                <w:rFonts w:ascii="Times New Roman" w:hAnsi="Times New Roman" w:cs="Times New Roman"/>
                <w:i/>
                <w:sz w:val="20"/>
                <w:szCs w:val="20"/>
                <w:lang w:val="en-GB" w:bidi="lo-LA"/>
              </w:rPr>
              <w:t>Applicant</w:t>
            </w:r>
            <w:r w:rsidR="00247648" w:rsidRPr="00C31583">
              <w:rPr>
                <w:rFonts w:ascii="Times New Roman" w:hAnsi="Times New Roman" w:cs="Times New Roman"/>
                <w:i/>
                <w:sz w:val="20"/>
                <w:szCs w:val="20"/>
                <w:lang w:val="en-GB" w:bidi="lo-LA"/>
              </w:rPr>
              <w:t>.</w:t>
            </w:r>
          </w:p>
          <w:p w14:paraId="4C66B1A0" w14:textId="77777777" w:rsidR="002349CF" w:rsidRPr="00C31583" w:rsidRDefault="002349CF" w:rsidP="00826170">
            <w:pPr>
              <w:keepLines/>
              <w:spacing w:after="0" w:line="240" w:lineRule="auto"/>
              <w:ind w:right="20"/>
              <w:jc w:val="both"/>
              <w:rPr>
                <w:rFonts w:ascii="Times New Roman" w:hAnsi="Times New Roman" w:cs="Times New Roman"/>
                <w:sz w:val="20"/>
                <w:szCs w:val="20"/>
                <w:lang w:val="en-GB" w:bidi="th-TH"/>
              </w:rPr>
            </w:pPr>
          </w:p>
        </w:tc>
        <w:tc>
          <w:tcPr>
            <w:tcW w:w="775" w:type="pct"/>
          </w:tcPr>
          <w:p w14:paraId="1AB921A4" w14:textId="31879918" w:rsidR="002349CF" w:rsidDel="005C2CB8" w:rsidRDefault="008E0EAA" w:rsidP="00826170">
            <w:pPr>
              <w:spacing w:after="0"/>
              <w:jc w:val="center"/>
              <w:rPr>
                <w:rFonts w:ascii="Times New Roman" w:eastAsia="Arial Unicode MS" w:hAnsi="Times New Roman" w:cs="Times New Roman"/>
                <w:b/>
                <w:bCs/>
                <w:sz w:val="20"/>
                <w:szCs w:val="20"/>
                <w:lang w:val="en-GB" w:bidi="th-TH"/>
              </w:rPr>
            </w:pPr>
            <w:r>
              <w:rPr>
                <w:rFonts w:ascii="Times New Roman" w:eastAsia="Arial Unicode MS" w:hAnsi="Times New Roman" w:cs="Times New Roman"/>
                <w:b/>
                <w:bCs/>
                <w:sz w:val="20"/>
                <w:szCs w:val="20"/>
                <w:lang w:val="en-GB" w:bidi="th-TH"/>
              </w:rPr>
              <w:t>5</w:t>
            </w:r>
          </w:p>
        </w:tc>
      </w:tr>
      <w:bookmarkEnd w:id="1"/>
    </w:tbl>
    <w:p w14:paraId="7D1A7A6C" w14:textId="77777777" w:rsidR="00BB3FDB" w:rsidRPr="00BB3FDB" w:rsidRDefault="00BB3FDB" w:rsidP="00E606C8">
      <w:pPr>
        <w:pStyle w:val="ListParagraph"/>
        <w:spacing w:after="0" w:line="240" w:lineRule="auto"/>
        <w:jc w:val="both"/>
        <w:rPr>
          <w:rFonts w:ascii="Times New Roman" w:hAnsi="Times New Roman" w:cs="Times New Roman"/>
          <w:color w:val="EE0000"/>
          <w:highlight w:val="lightGray"/>
          <w:lang w:val="en-GB"/>
        </w:rPr>
      </w:pPr>
    </w:p>
    <w:p w14:paraId="7BD7761F" w14:textId="6332EFDB" w:rsidR="00BB3FDB" w:rsidRPr="007D2D5F"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 xml:space="preserve">The score obtained at each stage of the assessment will be rounded up to two decimal places (for example, if the score is “5.765”, the points awarded to the </w:t>
      </w:r>
      <w:r w:rsidR="00473B69">
        <w:rPr>
          <w:rFonts w:ascii="Times New Roman" w:eastAsia="Times New Roman" w:hAnsi="Times New Roman" w:cs="Times New Roman"/>
          <w:sz w:val="24"/>
          <w:szCs w:val="24"/>
          <w:lang w:val="en-US" w:eastAsia="lv-LV"/>
        </w:rPr>
        <w:t>Applicant</w:t>
      </w:r>
      <w:r w:rsidRPr="4667B34F">
        <w:rPr>
          <w:rFonts w:ascii="Times New Roman" w:eastAsia="Times New Roman" w:hAnsi="Times New Roman" w:cs="Times New Roman"/>
          <w:sz w:val="24"/>
          <w:szCs w:val="24"/>
          <w:lang w:val="en-US" w:eastAsia="lv-LV"/>
        </w:rPr>
        <w:t xml:space="preserve"> will be rounded to “5.77”).</w:t>
      </w:r>
    </w:p>
    <w:p w14:paraId="5E2DE58D" w14:textId="77777777" w:rsidR="00E03397" w:rsidRPr="00673B75"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673B75">
        <w:rPr>
          <w:rFonts w:ascii="Times New Roman" w:eastAsia="Times New Roman" w:hAnsi="Times New Roman" w:cs="Times New Roman"/>
          <w:sz w:val="24"/>
          <w:szCs w:val="24"/>
          <w:lang w:val="en" w:eastAsia="lv-LV"/>
        </w:rPr>
        <w:t xml:space="preserve">After evaluating the Offers, the Commission shall make one of the following decisions: </w:t>
      </w:r>
    </w:p>
    <w:p w14:paraId="21CC32A8" w14:textId="5F078CD6" w:rsidR="00E03397" w:rsidRPr="00673B75" w:rsidRDefault="4667B34F" w:rsidP="4667B34F">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to recognize the Applicant who has offered the most economically advantageous offer that complies with the requirements of the Regulations as the winner of the Negotiation Procedure, and with whom the Agreement will be concluded.</w:t>
      </w:r>
    </w:p>
    <w:p w14:paraId="31C0281B" w14:textId="77777777" w:rsidR="00E03397" w:rsidRPr="00673B75" w:rsidRDefault="00E03397">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673B75">
        <w:rPr>
          <w:rFonts w:ascii="Times New Roman" w:eastAsia="Times New Roman" w:hAnsi="Times New Roman" w:cs="Times New Roman"/>
          <w:sz w:val="24"/>
          <w:szCs w:val="24"/>
          <w:lang w:val="en" w:eastAsia="lv-LV"/>
        </w:rPr>
        <w:t>terminate the Negotiation Procedure if:</w:t>
      </w:r>
    </w:p>
    <w:p w14:paraId="33CF5BD1" w14:textId="5CEABAD4" w:rsidR="00E03397" w:rsidRPr="00673B75" w:rsidRDefault="4667B34F" w:rsidP="4667B34F">
      <w:pPr>
        <w:pStyle w:val="ListParagraph"/>
        <w:numPr>
          <w:ilvl w:val="3"/>
          <w:numId w:val="37"/>
        </w:numPr>
        <w:spacing w:after="0" w:line="240" w:lineRule="auto"/>
        <w:ind w:left="0" w:hanging="851"/>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No bids have been submitted in the Negotiation Procedure.</w:t>
      </w:r>
    </w:p>
    <w:p w14:paraId="350229C2" w14:textId="24297D0B" w:rsidR="00E03397" w:rsidRPr="00673B75" w:rsidRDefault="00E03397">
      <w:pPr>
        <w:pStyle w:val="ListParagraph"/>
        <w:numPr>
          <w:ilvl w:val="3"/>
          <w:numId w:val="37"/>
        </w:numPr>
        <w:spacing w:after="0" w:line="240" w:lineRule="auto"/>
        <w:ind w:left="-570" w:hanging="281"/>
        <w:jc w:val="both"/>
        <w:rPr>
          <w:rFonts w:ascii="Times New Roman" w:eastAsia="Times New Roman" w:hAnsi="Times New Roman" w:cs="Times New Roman"/>
          <w:sz w:val="24"/>
          <w:szCs w:val="24"/>
          <w:lang w:val="en" w:eastAsia="lv-LV"/>
        </w:rPr>
      </w:pPr>
      <w:r w:rsidRPr="00673B75">
        <w:rPr>
          <w:rFonts w:ascii="Times New Roman" w:eastAsia="Times New Roman" w:hAnsi="Times New Roman" w:cs="Times New Roman"/>
          <w:sz w:val="24"/>
          <w:szCs w:val="24"/>
          <w:lang w:val="en" w:eastAsia="lv-LV"/>
        </w:rPr>
        <w:t xml:space="preserve">Applicants do not meet the selection </w:t>
      </w:r>
      <w:r w:rsidR="00C9726B" w:rsidRPr="00673B75">
        <w:rPr>
          <w:rFonts w:ascii="Times New Roman" w:eastAsia="Times New Roman" w:hAnsi="Times New Roman" w:cs="Times New Roman"/>
          <w:sz w:val="24"/>
          <w:szCs w:val="24"/>
          <w:lang w:val="en" w:eastAsia="lv-LV"/>
        </w:rPr>
        <w:t>requirements.</w:t>
      </w:r>
    </w:p>
    <w:p w14:paraId="2F08C03C" w14:textId="5B9F2D7B" w:rsidR="00E03397" w:rsidRPr="00673B75" w:rsidRDefault="4667B34F" w:rsidP="4667B34F">
      <w:pPr>
        <w:pStyle w:val="ListParagraph"/>
        <w:numPr>
          <w:ilvl w:val="3"/>
          <w:numId w:val="37"/>
        </w:numPr>
        <w:spacing w:after="0" w:line="240" w:lineRule="auto"/>
        <w:ind w:left="-570" w:hanging="281"/>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Bids that do not meet the requirements of the Regulations have been submitted.</w:t>
      </w:r>
    </w:p>
    <w:p w14:paraId="7DC37F95" w14:textId="52FD19E4" w:rsidR="00E03397" w:rsidRPr="00673B75" w:rsidRDefault="00673B75">
      <w:pPr>
        <w:pStyle w:val="ListParagraph"/>
        <w:numPr>
          <w:ilvl w:val="3"/>
          <w:numId w:val="37"/>
        </w:numPr>
        <w:spacing w:after="0" w:line="240" w:lineRule="auto"/>
        <w:ind w:left="-570" w:hanging="281"/>
        <w:jc w:val="both"/>
        <w:rPr>
          <w:rFonts w:ascii="Times New Roman" w:eastAsia="Times New Roman" w:hAnsi="Times New Roman" w:cs="Times New Roman"/>
          <w:sz w:val="24"/>
          <w:szCs w:val="24"/>
          <w:lang w:val="en" w:eastAsia="lv-LV"/>
        </w:rPr>
      </w:pPr>
      <w:r w:rsidRPr="00673B75">
        <w:rPr>
          <w:rFonts w:ascii="Times New Roman" w:eastAsia="Times New Roman" w:hAnsi="Times New Roman" w:cs="Times New Roman"/>
          <w:sz w:val="24"/>
          <w:szCs w:val="24"/>
          <w:lang w:val="en" w:eastAsia="lv-LV"/>
        </w:rPr>
        <w:t>All</w:t>
      </w:r>
      <w:r w:rsidR="00E03397" w:rsidRPr="00673B75">
        <w:rPr>
          <w:rFonts w:ascii="Times New Roman" w:eastAsia="Times New Roman" w:hAnsi="Times New Roman" w:cs="Times New Roman"/>
          <w:sz w:val="24"/>
          <w:szCs w:val="24"/>
          <w:lang w:val="en" w:eastAsia="lv-LV"/>
        </w:rPr>
        <w:t xml:space="preserve"> bids have been recognized as unreasonably low.</w:t>
      </w:r>
    </w:p>
    <w:p w14:paraId="50026366" w14:textId="77777777" w:rsidR="00E03397" w:rsidRPr="007C7030" w:rsidRDefault="00E03397">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7C7030">
        <w:rPr>
          <w:rFonts w:ascii="Times New Roman" w:eastAsia="Times New Roman" w:hAnsi="Times New Roman" w:cs="Times New Roman"/>
          <w:sz w:val="24"/>
          <w:szCs w:val="24"/>
          <w:lang w:val="en" w:eastAsia="lv-LV"/>
        </w:rPr>
        <w:lastRenderedPageBreak/>
        <w:t>interrupt the Negotiation Procedure if:</w:t>
      </w:r>
    </w:p>
    <w:p w14:paraId="06AC2C08" w14:textId="44925215" w:rsidR="00E03397" w:rsidRPr="007C7030" w:rsidRDefault="4667B34F" w:rsidP="4667B34F">
      <w:pPr>
        <w:pStyle w:val="ListParagraph"/>
        <w:numPr>
          <w:ilvl w:val="3"/>
          <w:numId w:val="37"/>
        </w:numPr>
        <w:spacing w:after="0" w:line="240" w:lineRule="auto"/>
        <w:ind w:left="0" w:hanging="851"/>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only one Applicant has submitted a bid, and the Commission determines that the qualification requirements set out in the Regulations are not objective and proportionate. If the qualification requirements set out in the Regulations are objective and proportionate, the Commission shall decide whether the sole Bid is appropriate to the needs of the Customer and economically advantageous, and whether it is possible to conclude a Contract with the sole Applicant.</w:t>
      </w:r>
    </w:p>
    <w:p w14:paraId="1621D892" w14:textId="21758273" w:rsidR="00E03397" w:rsidRPr="007C7030" w:rsidRDefault="4667B34F" w:rsidP="4667B34F">
      <w:pPr>
        <w:pStyle w:val="ListParagraph"/>
        <w:numPr>
          <w:ilvl w:val="3"/>
          <w:numId w:val="37"/>
        </w:numPr>
        <w:spacing w:after="0" w:line="240" w:lineRule="auto"/>
        <w:ind w:left="0" w:hanging="851"/>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next Applicant who has offered the most economically advantageous offer shall be considered a single market participant together with the initially selected Applicant who was awarded the right to conclude the procurement contract.</w:t>
      </w:r>
    </w:p>
    <w:p w14:paraId="2B7E0C37" w14:textId="77777777" w:rsidR="00E03397" w:rsidRPr="007C7030" w:rsidRDefault="4667B34F" w:rsidP="4667B34F">
      <w:pPr>
        <w:pStyle w:val="ListParagraph"/>
        <w:numPr>
          <w:ilvl w:val="3"/>
          <w:numId w:val="37"/>
        </w:numPr>
        <w:spacing w:after="0" w:line="240" w:lineRule="auto"/>
        <w:ind w:left="0" w:hanging="851"/>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there is an objective justification for this, including if the level of prices offered by the Applicants is unacceptable to the Customer.</w:t>
      </w:r>
    </w:p>
    <w:p w14:paraId="1DA77625" w14:textId="77777777" w:rsidR="00E03397" w:rsidRPr="007C7030"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In the event of termination or interruption of the negotiation procedure, the Customer shall not assume any obligations towards the Applicants.</w:t>
      </w:r>
    </w:p>
    <w:p w14:paraId="3C6C2CF4" w14:textId="77777777" w:rsidR="00E03397" w:rsidRDefault="4667B34F" w:rsidP="4667B34F">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667B34F">
        <w:rPr>
          <w:rFonts w:ascii="Times New Roman" w:eastAsia="Times New Roman" w:hAnsi="Times New Roman" w:cs="Times New Roman"/>
          <w:sz w:val="24"/>
          <w:szCs w:val="24"/>
          <w:lang w:val="en-US" w:eastAsia="lv-LV"/>
        </w:rPr>
        <w:t>The decision taken by the Commission shall be approved in accordance with the procedure specified in the internal documents regulating the activities of the Customer.</w:t>
      </w:r>
    </w:p>
    <w:p w14:paraId="14339016" w14:textId="77777777" w:rsidR="00300454" w:rsidRDefault="00300454" w:rsidP="00300454">
      <w:pPr>
        <w:spacing w:after="0" w:line="240" w:lineRule="auto"/>
        <w:jc w:val="both"/>
        <w:rPr>
          <w:rFonts w:ascii="Times New Roman" w:eastAsia="Times New Roman" w:hAnsi="Times New Roman" w:cs="Times New Roman"/>
          <w:sz w:val="24"/>
          <w:szCs w:val="24"/>
          <w:lang w:val="en" w:eastAsia="lv-LV"/>
        </w:rPr>
      </w:pPr>
    </w:p>
    <w:p w14:paraId="45B456D5" w14:textId="31307D84" w:rsidR="00300454" w:rsidRPr="00300454" w:rsidRDefault="00300454">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300454">
        <w:rPr>
          <w:rFonts w:ascii="Times New Roman" w:eastAsia="Times New Roman" w:hAnsi="Times New Roman" w:cs="Times New Roman"/>
          <w:sz w:val="24"/>
          <w:szCs w:val="24"/>
          <w:lang w:val="en" w:eastAsia="lv-LV"/>
        </w:rPr>
        <w:t>RIGHTS AND OBLIGATIONS OF THE COMMISSION</w:t>
      </w:r>
    </w:p>
    <w:p w14:paraId="3274071E" w14:textId="77777777" w:rsidR="00300454" w:rsidRPr="00A84237" w:rsidRDefault="00300454" w:rsidP="00300454">
      <w:pPr>
        <w:pStyle w:val="ListParagraph"/>
        <w:spacing w:after="0" w:line="240" w:lineRule="auto"/>
        <w:rPr>
          <w:rFonts w:ascii="Times New Roman" w:eastAsia="Times New Roman" w:hAnsi="Times New Roman" w:cs="Times New Roman"/>
          <w:sz w:val="24"/>
          <w:szCs w:val="24"/>
          <w:lang w:val="en" w:eastAsia="lv-LV"/>
        </w:rPr>
      </w:pPr>
    </w:p>
    <w:p w14:paraId="2841C64B" w14:textId="77777777" w:rsidR="00300454" w:rsidRPr="00A84237" w:rsidRDefault="00300454">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The Commission's rights:</w:t>
      </w:r>
    </w:p>
    <w:p w14:paraId="7E60EE27" w14:textId="77777777" w:rsidR="00300454" w:rsidRPr="00A84237"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to request the Applicant to clarify the Tender/submitted information in writing and to provide detailed explanations;</w:t>
      </w:r>
    </w:p>
    <w:p w14:paraId="679D563C" w14:textId="77777777" w:rsidR="00300454" w:rsidRPr="00A84237"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invite the Applicant to an explanatory meeting (online; in person – if possible) to clarify/explain the details of the Offer.</w:t>
      </w:r>
    </w:p>
    <w:p w14:paraId="1A02369B" w14:textId="77777777" w:rsidR="00300454" w:rsidRPr="00A84237"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The Commission has the right to invite experts to evaluate the Offers, making sure that the experts are not subject to conflict of interest restrictions.</w:t>
      </w:r>
    </w:p>
    <w:p w14:paraId="61F5A6FB" w14:textId="77777777" w:rsidR="00300454" w:rsidRPr="00A84237"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During the selection of Applicants, check the necessary information in a competent institution, publicly available databases or other publicly available sources.</w:t>
      </w:r>
    </w:p>
    <w:p w14:paraId="2813E0BF" w14:textId="77777777" w:rsidR="00300454" w:rsidRPr="00A84237"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make amendments to the Regulations on the Negotiation Procedure.</w:t>
      </w:r>
    </w:p>
    <w:p w14:paraId="1DA1D901" w14:textId="77777777" w:rsidR="00300454" w:rsidRPr="00A84237"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perform a qualification compliance check with the requirements set out in the Regulations only for the Applicant who should be awarded the right to conclude a procurement contract.</w:t>
      </w:r>
    </w:p>
    <w:p w14:paraId="650EB821" w14:textId="77777777" w:rsidR="00300454" w:rsidRPr="00A84237"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reject the Applicant's Offer if the Applicant has provided false or misleading information in its Offer, including for the assessment of its qualifications, or has not provided the requested information at all;</w:t>
      </w:r>
    </w:p>
    <w:p w14:paraId="00BAAFBF" w14:textId="77777777" w:rsidR="00300454" w:rsidRPr="003E23B1"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3E23B1">
        <w:rPr>
          <w:rFonts w:ascii="Times New Roman" w:eastAsia="Times New Roman" w:hAnsi="Times New Roman" w:cs="Times New Roman"/>
          <w:sz w:val="24"/>
          <w:szCs w:val="24"/>
          <w:lang w:val="en" w:eastAsia="lv-LV"/>
        </w:rPr>
        <w:t>to reject the Applicant's Offer if the Applicant has not provided answers / explanations to the Commission's requests or has not appeared at the explanatory meeting.</w:t>
      </w:r>
    </w:p>
    <w:p w14:paraId="14F4D921" w14:textId="77777777" w:rsidR="00300454"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3E23B1">
        <w:rPr>
          <w:rFonts w:ascii="Times New Roman" w:eastAsia="Times New Roman" w:hAnsi="Times New Roman" w:cs="Times New Roman"/>
          <w:sz w:val="24"/>
          <w:szCs w:val="24"/>
          <w:lang w:val="en" w:eastAsia="lv-LV"/>
        </w:rPr>
        <w:t>accept or reject any offer, terminate the Negotiation procedure and reject all offers at any time before the conclusion of the procurement contract, if there is an objective justification for this and it does not contradict the regulatory enactments of the Republic of Latvia, without compensating any expenses of the Applicants, including those related to the preparation of offers and participation in the Negotiation procedure.</w:t>
      </w:r>
    </w:p>
    <w:p w14:paraId="103A76F2" w14:textId="77777777" w:rsidR="00300454" w:rsidRPr="003E23B1" w:rsidRDefault="00300454">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3E23B1">
        <w:rPr>
          <w:rFonts w:ascii="Times New Roman" w:eastAsia="Times New Roman" w:hAnsi="Times New Roman" w:cs="Times New Roman"/>
          <w:sz w:val="24"/>
          <w:szCs w:val="24"/>
          <w:lang w:val="en" w:eastAsia="lv-LV"/>
        </w:rPr>
        <w:t>Duties of the Commission:</w:t>
      </w:r>
    </w:p>
    <w:p w14:paraId="2DF1EA7C" w14:textId="77777777" w:rsidR="00300454" w:rsidRPr="003E23B1"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to examine the offers submitted by the Applicants, which have been submitted within the deadline for submission of offers specified in the Regulations.</w:t>
      </w:r>
    </w:p>
    <w:p w14:paraId="34BD5A99" w14:textId="77777777" w:rsidR="00300454"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to make decisions on the progress or results of the Negotiation procedure. </w:t>
      </w:r>
    </w:p>
    <w:p w14:paraId="1D05595F" w14:textId="77777777" w:rsidR="00E03397" w:rsidRPr="00A027BF" w:rsidRDefault="00E03397" w:rsidP="00E03397">
      <w:pPr>
        <w:spacing w:after="0" w:line="240" w:lineRule="auto"/>
        <w:rPr>
          <w:rStyle w:val="Hyperlink"/>
          <w:rFonts w:ascii="Times New Roman" w:eastAsia="Times New Roman" w:hAnsi="Times New Roman" w:cs="Times New Roman"/>
          <w:sz w:val="24"/>
          <w:szCs w:val="24"/>
          <w:highlight w:val="yellow"/>
          <w:lang w:eastAsia="lv-LV"/>
        </w:rPr>
      </w:pPr>
      <w:r w:rsidRPr="00A027BF">
        <w:rPr>
          <w:rFonts w:ascii="Times New Roman" w:eastAsia="Times New Roman" w:hAnsi="Times New Roman" w:cs="Times New Roman"/>
          <w:sz w:val="24"/>
          <w:szCs w:val="24"/>
          <w:highlight w:val="yellow"/>
          <w:lang w:eastAsia="lv-LV"/>
        </w:rPr>
        <w:fldChar w:fldCharType="begin"/>
      </w:r>
      <w:r w:rsidRPr="00A027BF">
        <w:rPr>
          <w:rFonts w:ascii="Times New Roman" w:eastAsia="Times New Roman" w:hAnsi="Times New Roman" w:cs="Times New Roman"/>
          <w:sz w:val="24"/>
          <w:szCs w:val="24"/>
          <w:highlight w:val="yellow"/>
          <w:lang w:eastAsia="lv-LV"/>
        </w:rPr>
        <w:instrText>HYPERLINK "https://translate.google.com/history"</w:instrText>
      </w:r>
      <w:r w:rsidRPr="00A027BF">
        <w:rPr>
          <w:rFonts w:ascii="Times New Roman" w:eastAsia="Times New Roman" w:hAnsi="Times New Roman" w:cs="Times New Roman"/>
          <w:sz w:val="24"/>
          <w:szCs w:val="24"/>
          <w:highlight w:val="yellow"/>
          <w:lang w:eastAsia="lv-LV"/>
        </w:rPr>
      </w:r>
      <w:r w:rsidRPr="00A027BF">
        <w:rPr>
          <w:rFonts w:ascii="Times New Roman" w:eastAsia="Times New Roman" w:hAnsi="Times New Roman" w:cs="Times New Roman"/>
          <w:sz w:val="24"/>
          <w:szCs w:val="24"/>
          <w:highlight w:val="yellow"/>
          <w:lang w:eastAsia="lv-LV"/>
        </w:rPr>
        <w:fldChar w:fldCharType="separate"/>
      </w:r>
    </w:p>
    <w:p w14:paraId="714244FC" w14:textId="77777777" w:rsidR="00E03397" w:rsidRPr="00576AAC" w:rsidRDefault="00E03397">
      <w:pPr>
        <w:pStyle w:val="ListParagraph"/>
        <w:numPr>
          <w:ilvl w:val="0"/>
          <w:numId w:val="37"/>
        </w:numPr>
        <w:spacing w:after="160" w:line="259" w:lineRule="auto"/>
        <w:jc w:val="center"/>
        <w:rPr>
          <w:rFonts w:ascii="Times New Roman" w:hAnsi="Times New Roman" w:cs="Times New Roman"/>
          <w:sz w:val="24"/>
          <w:szCs w:val="24"/>
          <w:lang w:val="en" w:eastAsia="lv-LV"/>
        </w:rPr>
      </w:pPr>
      <w:r w:rsidRPr="00A027BF">
        <w:rPr>
          <w:highlight w:val="yellow"/>
          <w:lang w:eastAsia="lv-LV"/>
        </w:rPr>
        <w:fldChar w:fldCharType="end"/>
      </w:r>
      <w:r w:rsidRPr="00576AAC">
        <w:rPr>
          <w:rFonts w:ascii="Times New Roman" w:hAnsi="Times New Roman" w:cs="Times New Roman"/>
          <w:sz w:val="24"/>
          <w:szCs w:val="24"/>
          <w:lang w:val="en" w:eastAsia="lv-LV"/>
        </w:rPr>
        <w:t>NOTIFICATION OF THE DECISION, NEGOTIATIONS AND CONCLUSION OF THE CONTRACT</w:t>
      </w:r>
    </w:p>
    <w:p w14:paraId="165D6F96" w14:textId="77777777" w:rsidR="00E03397" w:rsidRPr="00A027BF" w:rsidRDefault="00E03397" w:rsidP="00E03397">
      <w:pPr>
        <w:pStyle w:val="ListParagraph"/>
        <w:rPr>
          <w:rFonts w:ascii="Times New Roman" w:hAnsi="Times New Roman" w:cs="Times New Roman"/>
          <w:sz w:val="24"/>
          <w:szCs w:val="24"/>
          <w:highlight w:val="yellow"/>
          <w:lang w:val="en" w:eastAsia="lv-LV"/>
        </w:rPr>
      </w:pPr>
    </w:p>
    <w:p w14:paraId="198E80AC" w14:textId="77777777" w:rsidR="00E03397" w:rsidRPr="00576AAC"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576AAC">
        <w:rPr>
          <w:rFonts w:ascii="Times New Roman" w:eastAsia="Times New Roman" w:hAnsi="Times New Roman" w:cs="Times New Roman"/>
          <w:sz w:val="24"/>
          <w:szCs w:val="24"/>
          <w:lang w:val="en" w:eastAsia="lv-LV"/>
        </w:rPr>
        <w:t>The Commission shall register the decision taken in the Negotiation Procedure in the EIS.</w:t>
      </w:r>
    </w:p>
    <w:p w14:paraId="0AEAFC49" w14:textId="77777777" w:rsidR="00E03397" w:rsidRPr="00576AAC" w:rsidRDefault="00E03397"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The Contracting Authority shall invite the Applicant who will be recognized as the winner of the Negotiation Procedure to the Contract negotiations. In the event of unsuccessful contract negotiations, </w:t>
      </w:r>
      <w:r w:rsidRPr="494AC245">
        <w:rPr>
          <w:rFonts w:ascii="Times New Roman" w:eastAsia="Times New Roman" w:hAnsi="Times New Roman" w:cs="Times New Roman"/>
          <w:sz w:val="24"/>
          <w:szCs w:val="24"/>
          <w:lang w:val="en-US" w:eastAsia="lv-LV"/>
        </w:rPr>
        <w:lastRenderedPageBreak/>
        <w:t>the Contracting Authority shall have the right to invite the Applicant who submitted the next most economically advantageous tender to the Contract negotiations.</w:t>
      </w:r>
    </w:p>
    <w:p w14:paraId="73DD4007" w14:textId="2BE71B38" w:rsidR="00E03397" w:rsidRPr="00576AAC" w:rsidRDefault="00E03397"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If the Contracting Authority and the winner of the Negotiation Procedure do not conclude the Contract within 30 (thirty) days from the date on which the Contracting Authority has informed the latter of the result of the Negotiation Procedure, the Contracting Authority shall have the right to refuse to conclude the Contract with the winner of the Negotiation Procedure. In such a case, the Contracting Authority shall have the right to invite the Applicant who submitted the next most economically advantageous Tender to the Contract negotiations or to terminate the Negotiation Procedure without selecting any tender. If a decision is made to award the right to conclude the procurement contract to the next bidder who has offered the most economically advantageous tender, but it refuses to conclude the procurement contract, the Customer shall decide to terminate the Negotiation procedure without selecting any Tender.</w:t>
      </w:r>
    </w:p>
    <w:p w14:paraId="09EE3FA3" w14:textId="20531586" w:rsidR="00E03397" w:rsidRPr="00A84237"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 xml:space="preserve">If a </w:t>
      </w:r>
      <w:r w:rsidR="00576AAC" w:rsidRPr="00A84237">
        <w:rPr>
          <w:rFonts w:ascii="Times New Roman" w:eastAsia="Times New Roman" w:hAnsi="Times New Roman" w:cs="Times New Roman"/>
          <w:sz w:val="24"/>
          <w:szCs w:val="24"/>
          <w:lang w:val="en" w:eastAsia="lv-LV"/>
        </w:rPr>
        <w:t>compan</w:t>
      </w:r>
      <w:r w:rsidR="00A84237" w:rsidRPr="00A84237">
        <w:rPr>
          <w:rFonts w:ascii="Times New Roman" w:eastAsia="Times New Roman" w:hAnsi="Times New Roman" w:cs="Times New Roman"/>
          <w:sz w:val="24"/>
          <w:szCs w:val="24"/>
          <w:lang w:val="en" w:eastAsia="lv-LV"/>
        </w:rPr>
        <w:t xml:space="preserve">y </w:t>
      </w:r>
      <w:r w:rsidRPr="00A84237">
        <w:rPr>
          <w:rFonts w:ascii="Times New Roman" w:eastAsia="Times New Roman" w:hAnsi="Times New Roman" w:cs="Times New Roman"/>
          <w:sz w:val="24"/>
          <w:szCs w:val="24"/>
          <w:lang w:val="en" w:eastAsia="lv-LV"/>
        </w:rPr>
        <w:t>registered abroad is recognized as the winner of the Procurement, for which a permanent establishment is formed within the meaning of the Tax Convention or the Law "On Taxes and Duties", before concluding the procurement contract, the Winner of the Procurement must submit all necessary certificates requested by the Customer in relation to the permanent establishment.</w:t>
      </w:r>
    </w:p>
    <w:p w14:paraId="140C03B2" w14:textId="77777777" w:rsidR="00E03397" w:rsidRPr="00A84237"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If the tender is submitted by an association of suppliers that is not registered in the Commercial Register or an equivalent foreign register, in the event of obtaining the right to conclude a procurement contract, it is obliged, prior to concluding the procurement contract, to either register a partnership in the Commercial Register of the Enterprise Register or an equivalent foreign register, or to conclude a partnership agreement, agreeing on the division of liability of the members of the association of suppliers, taking into account the division of liability specified in the tender (hereinafter – partnership agreement).</w:t>
      </w:r>
    </w:p>
    <w:p w14:paraId="2BF66EF9" w14:textId="77777777" w:rsidR="00E03397" w:rsidRPr="00A84237"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If the supplier association that submitted the tender, to which the right to conclude the procurement contract is granted, chooses to establish a general partnership, it shall, within 20 (twenty) calendar days from the date of notification of the decision on the award of the right to conclude the procurement contract, submit to the Customer a certified copy of the certificate from the Register of Enterprises, the Commercial Register or the register of the relevant foreign state institution or another document certifying the legal capacity and legal capacity of the Applicant, and a document certifying the status of a value added tax payer.</w:t>
      </w:r>
    </w:p>
    <w:p w14:paraId="280C1FD9" w14:textId="77777777" w:rsidR="00E03397" w:rsidRPr="00A84237"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A84237">
        <w:rPr>
          <w:rFonts w:ascii="Times New Roman" w:eastAsia="Times New Roman" w:hAnsi="Times New Roman" w:cs="Times New Roman"/>
          <w:sz w:val="24"/>
          <w:szCs w:val="24"/>
          <w:lang w:val="en" w:eastAsia="lv-LV"/>
        </w:rPr>
        <w:t>If the supplier association that submitted the tender, to which the right to conclude the procurement contract is granted, chooses to conclude a partnership agreement, it shall, within 20 (twenty) calendar days from the date of notification of the decision on the award of the right to conclude the procurement contract, agree on the division of responsibilities of the members of the supplier association, taking into account the division of responsibilities specified in the tender, and submit to the Customer a certified copy of the partnership agreement and, if necessary, a power of attorney of the company representative. If the documents referred to in these paragraphs are not submitted to the Customer within the deadlines specified in the Regulations, this shall be considered as the refusal of the Applicant (association of suppliers) to conclude the procurement contract, and the Customer shall be entitled to decide on awarding the right to conclude the procurement contract to the next Applicant who has submitted the most economically advantageous tender.</w:t>
      </w:r>
    </w:p>
    <w:p w14:paraId="13E9B071" w14:textId="77777777" w:rsidR="00300454" w:rsidRDefault="00300454" w:rsidP="00300454">
      <w:pPr>
        <w:spacing w:after="0" w:line="240" w:lineRule="auto"/>
        <w:jc w:val="both"/>
        <w:rPr>
          <w:rFonts w:ascii="Times New Roman" w:eastAsia="Times New Roman" w:hAnsi="Times New Roman" w:cs="Times New Roman"/>
          <w:sz w:val="24"/>
          <w:szCs w:val="24"/>
          <w:lang w:val="en" w:eastAsia="lv-LV"/>
        </w:rPr>
      </w:pPr>
    </w:p>
    <w:p w14:paraId="43F34EAA" w14:textId="45E323AB" w:rsidR="00300454" w:rsidRPr="00AA0FFB" w:rsidRDefault="00300454">
      <w:pPr>
        <w:pStyle w:val="ListParagraph"/>
        <w:numPr>
          <w:ilvl w:val="0"/>
          <w:numId w:val="37"/>
        </w:numPr>
        <w:spacing w:before="60" w:after="60" w:line="240" w:lineRule="auto"/>
        <w:jc w:val="center"/>
        <w:rPr>
          <w:rFonts w:ascii="Times New Roman" w:hAnsi="Times New Roman" w:cs="Times New Roman"/>
          <w:b/>
          <w:lang w:val="en-GB"/>
        </w:rPr>
      </w:pPr>
      <w:r w:rsidRPr="00AA0FFB">
        <w:rPr>
          <w:rFonts w:ascii="Times New Roman" w:hAnsi="Times New Roman" w:cs="Times New Roman"/>
          <w:b/>
          <w:lang w:val="en-GB"/>
        </w:rPr>
        <w:t>C</w:t>
      </w:r>
      <w:r w:rsidR="00AA0FFB" w:rsidRPr="00AA0FFB">
        <w:rPr>
          <w:rFonts w:ascii="Times New Roman" w:hAnsi="Times New Roman" w:cs="Times New Roman"/>
          <w:b/>
          <w:lang w:val="en-GB"/>
        </w:rPr>
        <w:t>ONTRACT TERMS</w:t>
      </w:r>
      <w:r w:rsidRPr="00AA0FFB">
        <w:rPr>
          <w:rFonts w:ascii="Times New Roman" w:hAnsi="Times New Roman" w:cs="Times New Roman"/>
          <w:b/>
          <w:lang w:val="en-GB"/>
        </w:rPr>
        <w:t>:</w:t>
      </w:r>
    </w:p>
    <w:p w14:paraId="54060F81" w14:textId="77777777" w:rsidR="00300454" w:rsidRPr="00A027BF" w:rsidRDefault="00300454" w:rsidP="0049284F">
      <w:pPr>
        <w:spacing w:before="60" w:after="60" w:line="240" w:lineRule="auto"/>
        <w:jc w:val="both"/>
        <w:rPr>
          <w:rFonts w:ascii="Times New Roman" w:hAnsi="Times New Roman" w:cs="Times New Roman"/>
          <w:color w:val="EE0000"/>
          <w:highlight w:val="lightGray"/>
          <w:lang w:val="en-GB"/>
        </w:rPr>
      </w:pPr>
    </w:p>
    <w:p w14:paraId="078DAE85" w14:textId="38187FBB" w:rsidR="00300454" w:rsidRDefault="00300454">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49284F">
        <w:rPr>
          <w:rFonts w:ascii="Times New Roman" w:eastAsia="Times New Roman" w:hAnsi="Times New Roman" w:cs="Times New Roman"/>
          <w:sz w:val="24"/>
          <w:szCs w:val="24"/>
          <w:lang w:val="en" w:eastAsia="lv-LV"/>
        </w:rPr>
        <w:t>When concluding the Contract with the winner of the Procurement (hereinafter referred to as the Contractor), the provisions mentioned below should be included in the contract in such or revised version:</w:t>
      </w:r>
    </w:p>
    <w:p w14:paraId="616CD1F2" w14:textId="57B38824" w:rsidR="00300454" w:rsidRPr="002E072F"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The Contractor is obliged to carry out the Works in compliance with the laws and regulations of the Republic of Latvia and in accordance with the existing working regimes of the Customer's transmission gas pipelines.</w:t>
      </w:r>
    </w:p>
    <w:p w14:paraId="26BF2282" w14:textId="6D5E5737" w:rsidR="00300454" w:rsidRPr="0025503B"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For non-observance of the deadlines for execution and handover of the Works specified in the Contract, the Customer is entitled to apply to the Contractor a contractual penalty in the amount of </w:t>
      </w:r>
      <w:r w:rsidRPr="494AC245">
        <w:rPr>
          <w:rFonts w:ascii="Times New Roman" w:eastAsia="Times New Roman" w:hAnsi="Times New Roman" w:cs="Times New Roman"/>
          <w:sz w:val="24"/>
          <w:szCs w:val="24"/>
          <w:lang w:val="en-US" w:eastAsia="lv-LV"/>
        </w:rPr>
        <w:lastRenderedPageBreak/>
        <w:t xml:space="preserve">0,05 % of the </w:t>
      </w:r>
      <w:proofErr w:type="gramStart"/>
      <w:r w:rsidR="7FA09D5E" w:rsidRPr="494AC245">
        <w:rPr>
          <w:rFonts w:ascii="Times New Roman" w:eastAsia="Times New Roman" w:hAnsi="Times New Roman" w:cs="Times New Roman"/>
          <w:sz w:val="24"/>
          <w:szCs w:val="24"/>
          <w:lang w:val="en-US" w:eastAsia="lv-LV"/>
        </w:rPr>
        <w:t xml:space="preserve">estimated </w:t>
      </w:r>
      <w:r w:rsidRPr="494AC245">
        <w:rPr>
          <w:rFonts w:ascii="Times New Roman" w:eastAsia="Times New Roman" w:hAnsi="Times New Roman" w:cs="Times New Roman"/>
          <w:sz w:val="24"/>
          <w:szCs w:val="24"/>
          <w:lang w:val="en-US" w:eastAsia="lv-LV"/>
        </w:rPr>
        <w:t xml:space="preserve"> amount</w:t>
      </w:r>
      <w:proofErr w:type="gramEnd"/>
      <w:r w:rsidRPr="494AC245">
        <w:rPr>
          <w:rFonts w:ascii="Times New Roman" w:eastAsia="Times New Roman" w:hAnsi="Times New Roman" w:cs="Times New Roman"/>
          <w:sz w:val="24"/>
          <w:szCs w:val="24"/>
          <w:lang w:val="en-US" w:eastAsia="lv-LV"/>
        </w:rPr>
        <w:t xml:space="preserve"> of the Works (excluding VAT) for each calendar day of delay. Payment of the contractual penalty does not release the Contractor from the performance of the contractual obligations. The customer will be entitled to deduct the sums payable from the contractor for the high-quality works performed and accepted by the Customer.</w:t>
      </w:r>
    </w:p>
    <w:p w14:paraId="0D9B96CB" w14:textId="01534947" w:rsidR="00300454" w:rsidRPr="0025503B"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25503B">
        <w:rPr>
          <w:rFonts w:ascii="Times New Roman" w:eastAsia="Times New Roman" w:hAnsi="Times New Roman" w:cs="Times New Roman"/>
          <w:sz w:val="24"/>
          <w:szCs w:val="24"/>
          <w:lang w:val="en" w:eastAsia="lv-LV"/>
        </w:rPr>
        <w:t xml:space="preserve">The contractor is obliged to assign the </w:t>
      </w:r>
      <w:proofErr w:type="gramStart"/>
      <w:r w:rsidRPr="0025503B">
        <w:rPr>
          <w:rFonts w:ascii="Times New Roman" w:eastAsia="Times New Roman" w:hAnsi="Times New Roman" w:cs="Times New Roman"/>
          <w:sz w:val="24"/>
          <w:szCs w:val="24"/>
          <w:lang w:val="en" w:eastAsia="lv-LV"/>
        </w:rPr>
        <w:t>responsible manager</w:t>
      </w:r>
      <w:proofErr w:type="gramEnd"/>
      <w:r w:rsidRPr="0025503B">
        <w:rPr>
          <w:rFonts w:ascii="Times New Roman" w:eastAsia="Times New Roman" w:hAnsi="Times New Roman" w:cs="Times New Roman"/>
          <w:sz w:val="24"/>
          <w:szCs w:val="24"/>
          <w:lang w:val="en" w:eastAsia="lv-LV"/>
        </w:rPr>
        <w:t xml:space="preserve"> </w:t>
      </w:r>
      <w:proofErr w:type="gramStart"/>
      <w:r w:rsidRPr="0025503B">
        <w:rPr>
          <w:rFonts w:ascii="Times New Roman" w:eastAsia="Times New Roman" w:hAnsi="Times New Roman" w:cs="Times New Roman"/>
          <w:sz w:val="24"/>
          <w:szCs w:val="24"/>
          <w:lang w:val="en" w:eastAsia="lv-LV"/>
        </w:rPr>
        <w:t>of</w:t>
      </w:r>
      <w:proofErr w:type="gramEnd"/>
      <w:r w:rsidRPr="0025503B">
        <w:rPr>
          <w:rFonts w:ascii="Times New Roman" w:eastAsia="Times New Roman" w:hAnsi="Times New Roman" w:cs="Times New Roman"/>
          <w:sz w:val="24"/>
          <w:szCs w:val="24"/>
          <w:lang w:val="en" w:eastAsia="lv-LV"/>
        </w:rPr>
        <w:t xml:space="preserve"> the </w:t>
      </w:r>
      <w:proofErr w:type="gramStart"/>
      <w:r w:rsidRPr="0025503B">
        <w:rPr>
          <w:rFonts w:ascii="Times New Roman" w:eastAsia="Times New Roman" w:hAnsi="Times New Roman" w:cs="Times New Roman"/>
          <w:sz w:val="24"/>
          <w:szCs w:val="24"/>
          <w:lang w:val="en" w:eastAsia="lv-LV"/>
        </w:rPr>
        <w:t>works</w:t>
      </w:r>
      <w:proofErr w:type="gramEnd"/>
      <w:r w:rsidRPr="0025503B">
        <w:rPr>
          <w:rFonts w:ascii="Times New Roman" w:eastAsia="Times New Roman" w:hAnsi="Times New Roman" w:cs="Times New Roman"/>
          <w:sz w:val="24"/>
          <w:szCs w:val="24"/>
          <w:lang w:val="en" w:eastAsia="lv-LV"/>
        </w:rPr>
        <w:t xml:space="preserve">, who will ensure the execution of the </w:t>
      </w:r>
      <w:proofErr w:type="gramStart"/>
      <w:r w:rsidRPr="0025503B">
        <w:rPr>
          <w:rFonts w:ascii="Times New Roman" w:eastAsia="Times New Roman" w:hAnsi="Times New Roman" w:cs="Times New Roman"/>
          <w:sz w:val="24"/>
          <w:szCs w:val="24"/>
          <w:lang w:val="en" w:eastAsia="lv-LV"/>
        </w:rPr>
        <w:t>works</w:t>
      </w:r>
      <w:proofErr w:type="gramEnd"/>
      <w:r w:rsidRPr="0025503B">
        <w:rPr>
          <w:rFonts w:ascii="Times New Roman" w:eastAsia="Times New Roman" w:hAnsi="Times New Roman" w:cs="Times New Roman"/>
          <w:sz w:val="24"/>
          <w:szCs w:val="24"/>
          <w:lang w:val="en" w:eastAsia="lv-LV"/>
        </w:rPr>
        <w:t>, their management and supervision, as well as communication with the customer.</w:t>
      </w:r>
    </w:p>
    <w:p w14:paraId="24F49AC0" w14:textId="052E3EE0" w:rsidR="00300454" w:rsidRPr="0025503B"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25503B">
        <w:rPr>
          <w:rFonts w:ascii="Times New Roman" w:eastAsia="Times New Roman" w:hAnsi="Times New Roman" w:cs="Times New Roman"/>
          <w:sz w:val="24"/>
          <w:szCs w:val="24"/>
          <w:lang w:val="en" w:eastAsia="lv-LV"/>
        </w:rPr>
        <w:t>The settlement for the execution of the Works provided for in this Agreement is made within 30 (thirty) days after the date of receipt of the Work acceptance - transfer act signed by the parties and the corresponding payment request (invoice).</w:t>
      </w:r>
    </w:p>
    <w:p w14:paraId="56E189A5" w14:textId="49E43F63" w:rsidR="00300454" w:rsidRPr="0025503B" w:rsidRDefault="00300454" w:rsidP="494AC245">
      <w:pPr>
        <w:pStyle w:val="ListParagraph"/>
        <w:numPr>
          <w:ilvl w:val="2"/>
          <w:numId w:val="37"/>
        </w:numPr>
        <w:spacing w:after="0" w:line="240" w:lineRule="auto"/>
        <w:ind w:left="-105"/>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The Contractor is responsible for any damage to the Customer or third parties caused by the execution of the Works or </w:t>
      </w:r>
      <w:proofErr w:type="gramStart"/>
      <w:r w:rsidRPr="494AC245">
        <w:rPr>
          <w:rFonts w:ascii="Times New Roman" w:eastAsia="Times New Roman" w:hAnsi="Times New Roman" w:cs="Times New Roman"/>
          <w:sz w:val="24"/>
          <w:szCs w:val="24"/>
          <w:lang w:val="en-US" w:eastAsia="lv-LV"/>
        </w:rPr>
        <w:t>as a result of</w:t>
      </w:r>
      <w:proofErr w:type="gramEnd"/>
      <w:r w:rsidRPr="494AC245">
        <w:rPr>
          <w:rFonts w:ascii="Times New Roman" w:eastAsia="Times New Roman" w:hAnsi="Times New Roman" w:cs="Times New Roman"/>
          <w:sz w:val="24"/>
          <w:szCs w:val="24"/>
          <w:lang w:val="en-US" w:eastAsia="lv-LV"/>
        </w:rPr>
        <w:t xml:space="preserve"> poor execution of the Work.</w:t>
      </w:r>
    </w:p>
    <w:p w14:paraId="256A6D3D" w14:textId="16F56B32" w:rsidR="00300454" w:rsidRDefault="00300454">
      <w:pPr>
        <w:pStyle w:val="ListParagraph"/>
        <w:numPr>
          <w:ilvl w:val="2"/>
          <w:numId w:val="37"/>
        </w:numPr>
        <w:spacing w:after="0" w:line="240" w:lineRule="auto"/>
        <w:ind w:left="-105"/>
        <w:jc w:val="both"/>
        <w:rPr>
          <w:rFonts w:ascii="Times New Roman" w:eastAsia="Times New Roman" w:hAnsi="Times New Roman" w:cs="Times New Roman"/>
          <w:sz w:val="24"/>
          <w:szCs w:val="24"/>
          <w:lang w:val="en" w:eastAsia="lv-LV"/>
        </w:rPr>
      </w:pPr>
      <w:r w:rsidRPr="0025503B">
        <w:rPr>
          <w:rFonts w:ascii="Times New Roman" w:eastAsia="Times New Roman" w:hAnsi="Times New Roman" w:cs="Times New Roman"/>
          <w:sz w:val="24"/>
          <w:szCs w:val="24"/>
          <w:lang w:val="en" w:eastAsia="lv-LV"/>
        </w:rPr>
        <w:t>Before starting the execution of the Works, the Contractor shall conclude a civil liability insurance contract at his own expense (insurance against harm to the Customer, as well as to the life or health of third parties and damage caused to the Customer's property, as well as to the property of third parties) in accordance with the regulatory enactments of the relevant field for an amount that is not less than the amount of the Agreement, the original of which and a document certifying the payment of the insurance premium and the validity and applicability of the policies to the subject of the agreement shall be submitted by the Contractor to the Customer.</w:t>
      </w:r>
    </w:p>
    <w:p w14:paraId="3075CF03" w14:textId="0CB4CF8D" w:rsidR="008B0256" w:rsidRPr="00277F89" w:rsidRDefault="00300454">
      <w:pPr>
        <w:pStyle w:val="ListParagraph"/>
        <w:numPr>
          <w:ilvl w:val="2"/>
          <w:numId w:val="37"/>
        </w:numPr>
        <w:spacing w:before="60" w:after="60" w:line="240" w:lineRule="auto"/>
        <w:ind w:left="-105"/>
        <w:jc w:val="both"/>
        <w:rPr>
          <w:rFonts w:ascii="Times New Roman" w:hAnsi="Times New Roman" w:cs="Times New Roman"/>
          <w:lang w:val="en-GB"/>
        </w:rPr>
      </w:pPr>
      <w:r w:rsidRPr="00277F89">
        <w:rPr>
          <w:rFonts w:ascii="Times New Roman" w:eastAsia="Times New Roman" w:hAnsi="Times New Roman" w:cs="Times New Roman"/>
          <w:sz w:val="24"/>
          <w:szCs w:val="24"/>
          <w:lang w:val="en" w:eastAsia="lv-LV"/>
        </w:rPr>
        <w:t xml:space="preserve">The Customer has the right to unilaterally terminate the Agreement by notifying the Contractor in writing </w:t>
      </w:r>
      <w:r w:rsidR="00F561F7">
        <w:rPr>
          <w:rFonts w:ascii="Times New Roman" w:eastAsia="Times New Roman" w:hAnsi="Times New Roman" w:cs="Times New Roman"/>
          <w:sz w:val="24"/>
          <w:szCs w:val="24"/>
          <w:lang w:val="en" w:eastAsia="lv-LV"/>
        </w:rPr>
        <w:t>in</w:t>
      </w:r>
      <w:r w:rsidRPr="00277F89">
        <w:rPr>
          <w:rFonts w:ascii="Times New Roman" w:eastAsia="Times New Roman" w:hAnsi="Times New Roman" w:cs="Times New Roman"/>
          <w:sz w:val="24"/>
          <w:szCs w:val="24"/>
          <w:lang w:val="en" w:eastAsia="lv-LV"/>
        </w:rPr>
        <w:t xml:space="preserve"> following cases:</w:t>
      </w:r>
    </w:p>
    <w:p w14:paraId="782ED60E" w14:textId="3ADD9136" w:rsidR="00300454" w:rsidRPr="00277F89" w:rsidRDefault="00300454">
      <w:pPr>
        <w:pStyle w:val="ListParagraph"/>
        <w:numPr>
          <w:ilvl w:val="1"/>
          <w:numId w:val="38"/>
        </w:numPr>
        <w:spacing w:before="60" w:after="60" w:line="240" w:lineRule="auto"/>
        <w:ind w:left="142" w:hanging="142"/>
        <w:jc w:val="both"/>
        <w:rPr>
          <w:rFonts w:ascii="Times New Roman" w:hAnsi="Times New Roman" w:cs="Times New Roman"/>
          <w:lang w:val="en-GB"/>
        </w:rPr>
      </w:pPr>
      <w:r w:rsidRPr="00277F89">
        <w:rPr>
          <w:rFonts w:ascii="Times New Roman" w:hAnsi="Times New Roman" w:cs="Times New Roman"/>
          <w:lang w:val="en-GB"/>
        </w:rPr>
        <w:t>the contractor delays the execution and handover of the Works specified in the Agreement by more than 30 (thirty) working days;</w:t>
      </w:r>
    </w:p>
    <w:p w14:paraId="37D6BF03" w14:textId="1A3E6B62" w:rsidR="00300454" w:rsidRDefault="00300454">
      <w:pPr>
        <w:pStyle w:val="ListParagraph"/>
        <w:numPr>
          <w:ilvl w:val="1"/>
          <w:numId w:val="38"/>
        </w:numPr>
        <w:spacing w:before="60" w:after="60" w:line="240" w:lineRule="auto"/>
        <w:ind w:left="142" w:hanging="142"/>
        <w:jc w:val="both"/>
        <w:rPr>
          <w:rFonts w:ascii="Times New Roman" w:hAnsi="Times New Roman" w:cs="Times New Roman"/>
          <w:lang w:val="en-GB"/>
        </w:rPr>
      </w:pPr>
      <w:r w:rsidRPr="00F23236">
        <w:rPr>
          <w:rFonts w:ascii="Times New Roman" w:hAnsi="Times New Roman" w:cs="Times New Roman"/>
          <w:lang w:val="en-GB"/>
        </w:rPr>
        <w:t>The Contractor performs the Works contrary to the provisions of the Agreement, or otherwise violates the provisions of the Agreement, for which the Contractor was warned, but did not remedy the violation in accordance with the Customer's instructions within the deadline set by the Customer;</w:t>
      </w:r>
    </w:p>
    <w:p w14:paraId="446AAD88" w14:textId="7C7E2B18" w:rsidR="00300454" w:rsidRPr="00F23236" w:rsidRDefault="00300454">
      <w:pPr>
        <w:pStyle w:val="ListParagraph"/>
        <w:numPr>
          <w:ilvl w:val="1"/>
          <w:numId w:val="38"/>
        </w:numPr>
        <w:spacing w:before="60" w:after="60" w:line="240" w:lineRule="auto"/>
        <w:ind w:left="142" w:hanging="142"/>
        <w:jc w:val="both"/>
        <w:rPr>
          <w:rFonts w:ascii="Times New Roman" w:hAnsi="Times New Roman" w:cs="Times New Roman"/>
          <w:lang w:val="en-GB"/>
        </w:rPr>
      </w:pPr>
      <w:r w:rsidRPr="00F23236">
        <w:rPr>
          <w:rFonts w:ascii="Times New Roman" w:hAnsi="Times New Roman" w:cs="Times New Roman"/>
          <w:lang w:val="en-GB"/>
        </w:rPr>
        <w:t xml:space="preserve">The Contractor has been declared insolvent, its economic activity has been </w:t>
      </w:r>
      <w:proofErr w:type="gramStart"/>
      <w:r w:rsidRPr="00F23236">
        <w:rPr>
          <w:rFonts w:ascii="Times New Roman" w:hAnsi="Times New Roman" w:cs="Times New Roman"/>
          <w:lang w:val="en-GB"/>
        </w:rPr>
        <w:t>suspended</w:t>
      </w:r>
      <w:proofErr w:type="gramEnd"/>
      <w:r w:rsidRPr="00F23236">
        <w:rPr>
          <w:rFonts w:ascii="Times New Roman" w:hAnsi="Times New Roman" w:cs="Times New Roman"/>
          <w:lang w:val="en-GB"/>
        </w:rPr>
        <w:t xml:space="preserve"> or the Contractor is being liquidated;</w:t>
      </w:r>
    </w:p>
    <w:p w14:paraId="4B901345" w14:textId="3CA6F8F9" w:rsidR="00300454" w:rsidRPr="00F23236" w:rsidRDefault="00300454">
      <w:pPr>
        <w:pStyle w:val="ListParagraph"/>
        <w:numPr>
          <w:ilvl w:val="1"/>
          <w:numId w:val="38"/>
        </w:numPr>
        <w:spacing w:before="60" w:after="60" w:line="240" w:lineRule="auto"/>
        <w:ind w:left="142" w:hanging="142"/>
        <w:jc w:val="both"/>
        <w:rPr>
          <w:rFonts w:ascii="Times New Roman" w:hAnsi="Times New Roman" w:cs="Times New Roman"/>
          <w:lang w:val="en-GB"/>
        </w:rPr>
      </w:pPr>
      <w:r w:rsidRPr="00F23236">
        <w:rPr>
          <w:rFonts w:ascii="Times New Roman" w:hAnsi="Times New Roman" w:cs="Times New Roman"/>
          <w:lang w:val="en-GB"/>
        </w:rPr>
        <w:t xml:space="preserve">It is impossible to execute the Agreement </w:t>
      </w:r>
      <w:proofErr w:type="gramStart"/>
      <w:r w:rsidRPr="00F23236">
        <w:rPr>
          <w:rFonts w:ascii="Times New Roman" w:hAnsi="Times New Roman" w:cs="Times New Roman"/>
          <w:lang w:val="en-GB"/>
        </w:rPr>
        <w:t>due to the fact that</w:t>
      </w:r>
      <w:proofErr w:type="gramEnd"/>
      <w:r w:rsidRPr="00F23236">
        <w:rPr>
          <w:rFonts w:ascii="Times New Roman" w:hAnsi="Times New Roman" w:cs="Times New Roman"/>
          <w:lang w:val="en-GB"/>
        </w:rPr>
        <w:t xml:space="preserve"> during the execution of the Agreement, international or national sanctions or sanctions imposed by a member state of the European Union or the North Atlantic Treaty Organization affecting significant financial and capital market interests have been applied;</w:t>
      </w:r>
    </w:p>
    <w:p w14:paraId="7140283D" w14:textId="7287D300" w:rsidR="00300454" w:rsidRPr="00F23236" w:rsidRDefault="00300454">
      <w:pPr>
        <w:pStyle w:val="ListParagraph"/>
        <w:numPr>
          <w:ilvl w:val="1"/>
          <w:numId w:val="38"/>
        </w:numPr>
        <w:spacing w:before="60" w:after="60" w:line="240" w:lineRule="auto"/>
        <w:ind w:left="142" w:hanging="142"/>
        <w:jc w:val="both"/>
        <w:rPr>
          <w:rFonts w:ascii="Times New Roman" w:hAnsi="Times New Roman" w:cs="Times New Roman"/>
          <w:lang w:val="en-GB"/>
        </w:rPr>
      </w:pPr>
      <w:r w:rsidRPr="00F23236">
        <w:rPr>
          <w:rFonts w:ascii="Times New Roman" w:hAnsi="Times New Roman" w:cs="Times New Roman"/>
          <w:lang w:val="en-GB"/>
        </w:rPr>
        <w:t>The Contractor has been found guilty of a violation of competition law by a decision of a competent institution or a court judgment that has entered into force and has become indisputable and non-appealable, which is manifested as a horizontal cartel agreement, except for the case when the relevant institution, having established a violation of competition law, for cooperation in the leniency program has exempted the Executor from the fine or reduced the fine;</w:t>
      </w:r>
    </w:p>
    <w:p w14:paraId="455494C3" w14:textId="62CA3099" w:rsidR="00300454" w:rsidRPr="00074A94" w:rsidRDefault="00300454"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The customer has the right to unilaterally terminate the contract before the deadline without explaining the reasons, by notifying the Contractor in writing one month in advance. In this case, the Customer is obliged to pay the </w:t>
      </w:r>
      <w:r w:rsidR="00102256" w:rsidRPr="494AC245">
        <w:rPr>
          <w:rFonts w:ascii="Times New Roman" w:eastAsia="Times New Roman" w:hAnsi="Times New Roman" w:cs="Times New Roman"/>
          <w:sz w:val="24"/>
          <w:szCs w:val="24"/>
          <w:lang w:val="en-US" w:eastAsia="lv-LV"/>
        </w:rPr>
        <w:t>Contractor</w:t>
      </w:r>
      <w:r w:rsidRPr="494AC245">
        <w:rPr>
          <w:rFonts w:ascii="Times New Roman" w:eastAsia="Times New Roman" w:hAnsi="Times New Roman" w:cs="Times New Roman"/>
          <w:sz w:val="24"/>
          <w:szCs w:val="24"/>
          <w:lang w:val="en-US" w:eastAsia="lv-LV"/>
        </w:rPr>
        <w:t xml:space="preserve"> for the </w:t>
      </w:r>
      <w:proofErr w:type="gramStart"/>
      <w:r w:rsidRPr="494AC245">
        <w:rPr>
          <w:rFonts w:ascii="Times New Roman" w:eastAsia="Times New Roman" w:hAnsi="Times New Roman" w:cs="Times New Roman"/>
          <w:sz w:val="24"/>
          <w:szCs w:val="24"/>
          <w:lang w:val="en-US" w:eastAsia="lv-LV"/>
        </w:rPr>
        <w:t>actually performed</w:t>
      </w:r>
      <w:proofErr w:type="gramEnd"/>
      <w:r w:rsidRPr="494AC245">
        <w:rPr>
          <w:rFonts w:ascii="Times New Roman" w:eastAsia="Times New Roman" w:hAnsi="Times New Roman" w:cs="Times New Roman"/>
          <w:sz w:val="24"/>
          <w:szCs w:val="24"/>
          <w:lang w:val="en-US" w:eastAsia="lv-LV"/>
        </w:rPr>
        <w:t xml:space="preserve"> works based on the act of acceptance – handover.</w:t>
      </w:r>
    </w:p>
    <w:p w14:paraId="14A5FB54" w14:textId="77777777" w:rsidR="00300454" w:rsidRPr="00DE6E3B" w:rsidRDefault="00300454"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The Parties shall resolve all disputes and discrepancies arising between the Parties during the performance of this Contract by means of negotiations. If within 30 (thirty) business days of the date of the dispute or disagreement the Parties are unable to reach a mutually negotiated solution, either Party shall have the right to apply to the courts in accordance with the laws and Contest Regulations of the Republic of Latvia, applying the existing legislation of the Republic of Latvia to solve the disputes.</w:t>
      </w:r>
    </w:p>
    <w:p w14:paraId="3EA77445" w14:textId="77777777" w:rsidR="00300454" w:rsidRPr="00DE6E3B" w:rsidRDefault="00300454"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The Parties shall resolve the issues not discussed in the Contract in accordance with the laws and Contest Regulations in force in the Republic of Latvia.</w:t>
      </w:r>
    </w:p>
    <w:p w14:paraId="6F239EE0" w14:textId="77777777" w:rsidR="000C379E" w:rsidRDefault="000C379E" w:rsidP="000C379E">
      <w:pPr>
        <w:pStyle w:val="ListParagraph"/>
        <w:spacing w:after="0" w:line="240" w:lineRule="auto"/>
        <w:ind w:left="825"/>
        <w:jc w:val="both"/>
        <w:rPr>
          <w:rFonts w:ascii="Times New Roman" w:eastAsia="Times New Roman" w:hAnsi="Times New Roman" w:cs="Times New Roman"/>
          <w:sz w:val="24"/>
          <w:szCs w:val="24"/>
          <w:lang w:val="en" w:eastAsia="lv-LV"/>
        </w:rPr>
      </w:pPr>
    </w:p>
    <w:p w14:paraId="60B263DC" w14:textId="77777777" w:rsidR="00E03397" w:rsidRDefault="00E03397">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200EFF">
        <w:rPr>
          <w:rFonts w:ascii="Times New Roman" w:eastAsia="Times New Roman" w:hAnsi="Times New Roman" w:cs="Times New Roman"/>
          <w:sz w:val="24"/>
          <w:szCs w:val="24"/>
          <w:lang w:val="en" w:eastAsia="lv-LV"/>
        </w:rPr>
        <w:t>CONFIDENTIALITY</w:t>
      </w:r>
    </w:p>
    <w:p w14:paraId="3C48A6AA" w14:textId="77777777" w:rsidR="007D7AA8" w:rsidRPr="00200EFF" w:rsidRDefault="007D7AA8" w:rsidP="00A03CF1">
      <w:pPr>
        <w:pStyle w:val="ListParagraph"/>
        <w:spacing w:after="0" w:line="240" w:lineRule="auto"/>
        <w:rPr>
          <w:rFonts w:ascii="Times New Roman" w:eastAsia="Times New Roman" w:hAnsi="Times New Roman" w:cs="Times New Roman"/>
          <w:sz w:val="24"/>
          <w:szCs w:val="24"/>
          <w:lang w:val="en" w:eastAsia="lv-LV"/>
        </w:rPr>
      </w:pPr>
    </w:p>
    <w:p w14:paraId="493A161E" w14:textId="77777777" w:rsidR="00E03397" w:rsidRPr="00200EFF" w:rsidRDefault="00E03397"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No communication between the Applicants on the one hand and the Contracting Authority or the Commission on the other hand shall take place during the entire period of evaluation of offers, except for the cases provided for in these Regulations.</w:t>
      </w:r>
    </w:p>
    <w:p w14:paraId="546F4FEB" w14:textId="77777777" w:rsidR="00E03397" w:rsidRPr="00200EFF" w:rsidRDefault="00E03397" w:rsidP="494AC245">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lastRenderedPageBreak/>
        <w:t xml:space="preserve">During the period from the date of submission of offers to the moment of their opening, the Contracting Authority shall not provide information on the existence of other offers. During the evaluation of the offers until the announcement of the results, the Client shall not provide information about the evaluation process. The content of the offers and the materials of the Commission meetings shall not be disclosed to other Applicants or third parties. </w:t>
      </w:r>
    </w:p>
    <w:p w14:paraId="4D59CE1A" w14:textId="77777777" w:rsidR="00E03397" w:rsidRPr="00200EFF" w:rsidRDefault="00E03397">
      <w:pPr>
        <w:pStyle w:val="ListParagraph"/>
        <w:numPr>
          <w:ilvl w:val="1"/>
          <w:numId w:val="37"/>
        </w:numPr>
        <w:spacing w:after="0" w:line="240" w:lineRule="auto"/>
        <w:ind w:left="-284" w:hanging="567"/>
        <w:jc w:val="both"/>
        <w:rPr>
          <w:rFonts w:ascii="Times New Roman" w:eastAsia="Times New Roman" w:hAnsi="Times New Roman" w:cs="Times New Roman"/>
          <w:sz w:val="24"/>
          <w:szCs w:val="24"/>
          <w:lang w:val="en" w:eastAsia="lv-LV"/>
        </w:rPr>
      </w:pPr>
      <w:r w:rsidRPr="00200EFF">
        <w:rPr>
          <w:rFonts w:ascii="Times New Roman" w:eastAsia="Times New Roman" w:hAnsi="Times New Roman" w:cs="Times New Roman"/>
          <w:sz w:val="24"/>
          <w:szCs w:val="24"/>
          <w:lang w:val="en" w:eastAsia="lv-LV"/>
        </w:rPr>
        <w:t>The Client shall not be liable if the applicant has not informed the data subjects about the processing of their data, has not received consent, or has not fulfilled any other data protection requirement in relation to the data of the data subjects contained in the submitted offer.</w:t>
      </w:r>
    </w:p>
    <w:p w14:paraId="6F14496C" w14:textId="77777777" w:rsidR="007D7AA8" w:rsidRPr="00A027BF" w:rsidRDefault="007D7AA8" w:rsidP="00E03397">
      <w:pPr>
        <w:spacing w:after="0" w:line="240" w:lineRule="auto"/>
        <w:rPr>
          <w:rFonts w:ascii="Times New Roman" w:eastAsia="Times New Roman" w:hAnsi="Times New Roman" w:cs="Times New Roman"/>
          <w:sz w:val="24"/>
          <w:szCs w:val="24"/>
          <w:highlight w:val="yellow"/>
          <w:lang w:val="en" w:eastAsia="lv-LV"/>
        </w:rPr>
      </w:pPr>
    </w:p>
    <w:p w14:paraId="25C412D7" w14:textId="77777777" w:rsidR="00E03397" w:rsidRPr="009C6DEA" w:rsidRDefault="00E03397">
      <w:pPr>
        <w:pStyle w:val="ListParagraph"/>
        <w:numPr>
          <w:ilvl w:val="0"/>
          <w:numId w:val="37"/>
        </w:numPr>
        <w:spacing w:after="0" w:line="240" w:lineRule="auto"/>
        <w:jc w:val="center"/>
        <w:rPr>
          <w:rFonts w:ascii="Times New Roman" w:eastAsia="Times New Roman" w:hAnsi="Times New Roman" w:cs="Times New Roman"/>
          <w:sz w:val="24"/>
          <w:szCs w:val="24"/>
          <w:lang w:val="en" w:eastAsia="lv-LV"/>
        </w:rPr>
      </w:pPr>
      <w:r w:rsidRPr="009C6DEA">
        <w:rPr>
          <w:rFonts w:ascii="Times New Roman" w:eastAsia="Times New Roman" w:hAnsi="Times New Roman" w:cs="Times New Roman"/>
          <w:sz w:val="24"/>
          <w:szCs w:val="24"/>
          <w:lang w:val="en" w:eastAsia="lv-LV"/>
        </w:rPr>
        <w:t>ANNEXES</w:t>
      </w:r>
    </w:p>
    <w:p w14:paraId="6E139B6B" w14:textId="77777777" w:rsidR="00E03397" w:rsidRPr="009C6DEA" w:rsidRDefault="00E03397" w:rsidP="00E03397">
      <w:pPr>
        <w:pStyle w:val="ListParagraph"/>
        <w:spacing w:after="0" w:line="240" w:lineRule="auto"/>
        <w:rPr>
          <w:rFonts w:ascii="Times New Roman" w:eastAsia="Times New Roman" w:hAnsi="Times New Roman" w:cs="Times New Roman"/>
          <w:sz w:val="24"/>
          <w:szCs w:val="24"/>
          <w:lang w:val="en" w:eastAsia="lv-LV"/>
        </w:rPr>
      </w:pPr>
    </w:p>
    <w:p w14:paraId="013E457F" w14:textId="77777777" w:rsidR="00E03397" w:rsidRPr="009C6DEA" w:rsidRDefault="00E03397" w:rsidP="00E03397">
      <w:pPr>
        <w:spacing w:after="0" w:line="240" w:lineRule="auto"/>
        <w:rPr>
          <w:rFonts w:ascii="Times New Roman" w:eastAsia="Times New Roman" w:hAnsi="Times New Roman" w:cs="Times New Roman"/>
          <w:sz w:val="24"/>
          <w:szCs w:val="24"/>
          <w:lang w:val="en" w:eastAsia="lv-LV"/>
        </w:rPr>
      </w:pPr>
      <w:r w:rsidRPr="009C6DEA">
        <w:rPr>
          <w:rFonts w:ascii="Times New Roman" w:eastAsia="Times New Roman" w:hAnsi="Times New Roman" w:cs="Times New Roman"/>
          <w:sz w:val="24"/>
          <w:szCs w:val="24"/>
          <w:lang w:val="en" w:eastAsia="lv-LV"/>
        </w:rPr>
        <w:t>The following annexes are attached to the Regulations as integral parts:</w:t>
      </w:r>
    </w:p>
    <w:p w14:paraId="4CFCC2B9" w14:textId="3B80BC14" w:rsidR="00E03397" w:rsidRPr="009940B5" w:rsidRDefault="00E03397" w:rsidP="00E03397">
      <w:pPr>
        <w:spacing w:after="0" w:line="240" w:lineRule="auto"/>
        <w:rPr>
          <w:rFonts w:ascii="Times New Roman" w:eastAsia="Times New Roman" w:hAnsi="Times New Roman" w:cs="Times New Roman"/>
          <w:lang w:val="en" w:eastAsia="lv-LV"/>
        </w:rPr>
      </w:pPr>
      <w:r w:rsidRPr="009940B5">
        <w:rPr>
          <w:rFonts w:ascii="Times New Roman" w:eastAsia="Times New Roman" w:hAnsi="Times New Roman" w:cs="Times New Roman"/>
          <w:lang w:val="en" w:eastAsia="lv-LV"/>
        </w:rPr>
        <w:t>Annex 1 – Technical specification.</w:t>
      </w:r>
    </w:p>
    <w:p w14:paraId="17C705C8" w14:textId="77777777" w:rsidR="00E03397" w:rsidRPr="009940B5" w:rsidRDefault="00E03397" w:rsidP="00E03397">
      <w:pPr>
        <w:spacing w:after="0" w:line="240" w:lineRule="auto"/>
        <w:rPr>
          <w:rFonts w:ascii="Times New Roman" w:eastAsia="Times New Roman" w:hAnsi="Times New Roman" w:cs="Times New Roman"/>
          <w:lang w:val="en" w:eastAsia="lv-LV"/>
        </w:rPr>
      </w:pPr>
      <w:r w:rsidRPr="009940B5">
        <w:rPr>
          <w:rFonts w:ascii="Times New Roman" w:eastAsia="Times New Roman" w:hAnsi="Times New Roman" w:cs="Times New Roman"/>
          <w:lang w:val="en" w:eastAsia="lv-LV"/>
        </w:rPr>
        <w:t>Annex 2 – Application letter (form).</w:t>
      </w:r>
    </w:p>
    <w:p w14:paraId="5106E7DB" w14:textId="718FE5EB" w:rsidR="009C6DEA" w:rsidRPr="009940B5" w:rsidRDefault="009C6DEA" w:rsidP="002E72BB">
      <w:pPr>
        <w:spacing w:after="0" w:line="240" w:lineRule="auto"/>
        <w:rPr>
          <w:rFonts w:ascii="Times New Roman" w:eastAsia="Times New Roman" w:hAnsi="Times New Roman" w:cs="Times New Roman"/>
          <w:lang w:val="en" w:eastAsia="lv-LV"/>
        </w:rPr>
      </w:pPr>
      <w:r w:rsidRPr="009940B5">
        <w:rPr>
          <w:rFonts w:ascii="Times New Roman" w:eastAsia="Times New Roman" w:hAnsi="Times New Roman" w:cs="Times New Roman"/>
          <w:lang w:val="en" w:eastAsia="lv-LV"/>
        </w:rPr>
        <w:t xml:space="preserve">Annex </w:t>
      </w:r>
      <w:r w:rsidR="002E72BB" w:rsidRPr="009940B5">
        <w:rPr>
          <w:rFonts w:ascii="Times New Roman" w:eastAsia="Times New Roman" w:hAnsi="Times New Roman" w:cs="Times New Roman"/>
          <w:lang w:val="en" w:eastAsia="lv-LV"/>
        </w:rPr>
        <w:t>3</w:t>
      </w:r>
      <w:r w:rsidRPr="009940B5">
        <w:rPr>
          <w:rFonts w:ascii="Times New Roman" w:eastAsia="Times New Roman" w:hAnsi="Times New Roman" w:cs="Times New Roman"/>
          <w:lang w:val="en" w:eastAsia="lv-LV"/>
        </w:rPr>
        <w:t xml:space="preserve"> – </w:t>
      </w:r>
      <w:r w:rsidR="002E72BB" w:rsidRPr="009940B5">
        <w:rPr>
          <w:rFonts w:ascii="Times New Roman" w:eastAsia="Times New Roman" w:hAnsi="Times New Roman" w:cs="Times New Roman"/>
          <w:lang w:val="en" w:eastAsia="lv-LV"/>
        </w:rPr>
        <w:t>List of subcontractors (form, if applicable)</w:t>
      </w:r>
      <w:r w:rsidRPr="009940B5">
        <w:rPr>
          <w:rFonts w:ascii="Times New Roman" w:eastAsia="Times New Roman" w:hAnsi="Times New Roman" w:cs="Times New Roman"/>
          <w:lang w:val="en" w:eastAsia="lv-LV"/>
        </w:rPr>
        <w:t>;</w:t>
      </w:r>
    </w:p>
    <w:p w14:paraId="569BE8F7" w14:textId="77777777" w:rsidR="003022A3" w:rsidRPr="009940B5" w:rsidRDefault="009C6DEA" w:rsidP="009C6DEA">
      <w:pPr>
        <w:spacing w:after="0" w:line="240" w:lineRule="auto"/>
        <w:ind w:left="536" w:hanging="536"/>
        <w:jc w:val="both"/>
        <w:rPr>
          <w:rFonts w:ascii="Times New Roman" w:eastAsia="Times New Roman" w:hAnsi="Times New Roman" w:cs="Times New Roman"/>
          <w:lang w:val="en" w:eastAsia="lv-LV"/>
        </w:rPr>
      </w:pPr>
      <w:r w:rsidRPr="009940B5">
        <w:rPr>
          <w:rFonts w:ascii="Times New Roman" w:hAnsi="Times New Roman" w:cs="Times New Roman"/>
          <w:lang w:val="en-GB"/>
        </w:rPr>
        <w:t xml:space="preserve">Annex </w:t>
      </w:r>
      <w:r w:rsidR="003022A3" w:rsidRPr="009940B5">
        <w:rPr>
          <w:rFonts w:ascii="Times New Roman" w:hAnsi="Times New Roman" w:cs="Times New Roman"/>
          <w:lang w:val="en-GB"/>
        </w:rPr>
        <w:t>4</w:t>
      </w:r>
      <w:r w:rsidRPr="009940B5">
        <w:rPr>
          <w:rFonts w:ascii="Times New Roman" w:hAnsi="Times New Roman" w:cs="Times New Roman"/>
          <w:lang w:val="en-GB"/>
        </w:rPr>
        <w:t xml:space="preserve"> – </w:t>
      </w:r>
      <w:r w:rsidR="003022A3" w:rsidRPr="009940B5">
        <w:rPr>
          <w:rFonts w:ascii="Times New Roman" w:eastAsia="Times New Roman" w:hAnsi="Times New Roman" w:cs="Times New Roman"/>
          <w:lang w:val="en" w:eastAsia="lv-LV"/>
        </w:rPr>
        <w:t>Description of the Applicant’s experience (form).</w:t>
      </w:r>
    </w:p>
    <w:p w14:paraId="5547737B" w14:textId="7A965F25" w:rsidR="009C6DEA" w:rsidRPr="00423071" w:rsidRDefault="009C6DEA" w:rsidP="009C6DEA">
      <w:pPr>
        <w:spacing w:after="0" w:line="240" w:lineRule="auto"/>
        <w:ind w:left="536" w:hanging="536"/>
        <w:jc w:val="both"/>
        <w:rPr>
          <w:rFonts w:ascii="Times New Roman" w:eastAsia="Times New Roman" w:hAnsi="Times New Roman" w:cs="Times New Roman"/>
          <w:lang w:val="en" w:eastAsia="lv-LV"/>
        </w:rPr>
      </w:pPr>
      <w:r w:rsidRPr="00423071">
        <w:rPr>
          <w:rFonts w:ascii="Times New Roman" w:hAnsi="Times New Roman" w:cs="Times New Roman"/>
          <w:lang w:val="en-GB"/>
        </w:rPr>
        <w:t xml:space="preserve">Annex </w:t>
      </w:r>
      <w:r w:rsidR="003022A3" w:rsidRPr="00423071">
        <w:rPr>
          <w:rFonts w:ascii="Times New Roman" w:hAnsi="Times New Roman" w:cs="Times New Roman"/>
          <w:lang w:val="en-GB"/>
        </w:rPr>
        <w:t>5</w:t>
      </w:r>
      <w:r w:rsidRPr="00423071">
        <w:rPr>
          <w:rFonts w:ascii="Times New Roman" w:hAnsi="Times New Roman" w:cs="Times New Roman"/>
          <w:lang w:val="en-GB"/>
        </w:rPr>
        <w:t xml:space="preserve"> – </w:t>
      </w:r>
      <w:r w:rsidR="005A1033" w:rsidRPr="00423071">
        <w:rPr>
          <w:rFonts w:ascii="Times New Roman" w:eastAsia="Times New Roman" w:hAnsi="Times New Roman" w:cs="Times New Roman"/>
          <w:lang w:val="en" w:eastAsia="lv-LV"/>
        </w:rPr>
        <w:t>Description of the Applicant’s personnel.</w:t>
      </w:r>
    </w:p>
    <w:p w14:paraId="3597EE80" w14:textId="2CF3CB4A" w:rsidR="00455463" w:rsidRPr="00423071" w:rsidRDefault="00455463" w:rsidP="00336A66">
      <w:pPr>
        <w:spacing w:after="0" w:line="240" w:lineRule="auto"/>
        <w:jc w:val="both"/>
        <w:rPr>
          <w:rFonts w:ascii="Times New Roman" w:hAnsi="Times New Roman" w:cs="Times New Roman"/>
          <w:lang w:val="en-GB"/>
        </w:rPr>
      </w:pPr>
      <w:r w:rsidRPr="00423071">
        <w:rPr>
          <w:rFonts w:ascii="Times New Roman" w:eastAsia="Times New Roman" w:hAnsi="Times New Roman" w:cs="Times New Roman"/>
          <w:lang w:val="en" w:eastAsia="lv-LV"/>
        </w:rPr>
        <w:t>Annex 6 – Financial Form.</w:t>
      </w:r>
    </w:p>
    <w:p w14:paraId="5EC86E4E" w14:textId="77777777" w:rsidR="00FA385A" w:rsidRPr="00A027BF" w:rsidRDefault="00FA385A" w:rsidP="00E03397">
      <w:pPr>
        <w:spacing w:after="0" w:line="240" w:lineRule="auto"/>
        <w:rPr>
          <w:rFonts w:ascii="Times New Roman" w:eastAsia="Times New Roman" w:hAnsi="Times New Roman" w:cs="Times New Roman"/>
          <w:sz w:val="24"/>
          <w:szCs w:val="24"/>
          <w:highlight w:val="yellow"/>
          <w:lang w:val="en" w:eastAsia="lv-LV"/>
        </w:rPr>
      </w:pPr>
    </w:p>
    <w:p w14:paraId="4850C270" w14:textId="0A29E28C" w:rsidR="00E03397" w:rsidRPr="00FA385A" w:rsidRDefault="00E03397" w:rsidP="494AC245">
      <w:pPr>
        <w:spacing w:after="0" w:line="240" w:lineRule="auto"/>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Chairman of the Procurement Commission </w:t>
      </w:r>
      <w:r>
        <w:tab/>
      </w:r>
      <w:r>
        <w:tab/>
      </w:r>
      <w:r>
        <w:tab/>
      </w:r>
      <w:r>
        <w:tab/>
      </w:r>
      <w:r>
        <w:tab/>
      </w:r>
      <w:r>
        <w:tab/>
      </w:r>
      <w:r w:rsidRPr="494AC245">
        <w:rPr>
          <w:rFonts w:ascii="Times New Roman" w:eastAsia="Times New Roman" w:hAnsi="Times New Roman" w:cs="Times New Roman"/>
          <w:sz w:val="24"/>
          <w:szCs w:val="24"/>
          <w:lang w:val="en-US" w:eastAsia="lv-LV"/>
        </w:rPr>
        <w:t xml:space="preserve">J. Briedis </w:t>
      </w:r>
    </w:p>
    <w:p w14:paraId="4E4AC52C" w14:textId="2DD1FD9D" w:rsidR="00ED6A6C" w:rsidRDefault="00ED6A6C">
      <w:pPr>
        <w:rPr>
          <w:rFonts w:ascii="Times New Roman" w:eastAsia="Times New Roman" w:hAnsi="Times New Roman" w:cs="Times New Roman"/>
          <w:sz w:val="24"/>
          <w:szCs w:val="24"/>
          <w:highlight w:val="yellow"/>
          <w:lang w:val="en" w:eastAsia="lv-LV"/>
        </w:rPr>
      </w:pPr>
      <w:r>
        <w:rPr>
          <w:rFonts w:ascii="Times New Roman" w:eastAsia="Times New Roman" w:hAnsi="Times New Roman" w:cs="Times New Roman"/>
          <w:sz w:val="24"/>
          <w:szCs w:val="24"/>
          <w:highlight w:val="yellow"/>
          <w:lang w:val="en" w:eastAsia="lv-LV"/>
        </w:rPr>
        <w:br w:type="page"/>
      </w:r>
    </w:p>
    <w:p w14:paraId="7FC136A4" w14:textId="77777777" w:rsidR="00E03397" w:rsidRPr="000414CA" w:rsidRDefault="00E03397" w:rsidP="00E03397">
      <w:pPr>
        <w:spacing w:after="0" w:line="240" w:lineRule="auto"/>
        <w:jc w:val="right"/>
        <w:rPr>
          <w:rFonts w:ascii="Times New Roman" w:eastAsia="Times New Roman" w:hAnsi="Times New Roman" w:cs="Times New Roman"/>
          <w:sz w:val="24"/>
          <w:szCs w:val="24"/>
          <w:lang w:val="en" w:eastAsia="lv-LV"/>
        </w:rPr>
      </w:pPr>
      <w:r w:rsidRPr="000414CA">
        <w:rPr>
          <w:rFonts w:ascii="Times New Roman" w:eastAsia="Times New Roman" w:hAnsi="Times New Roman" w:cs="Times New Roman"/>
          <w:sz w:val="24"/>
          <w:szCs w:val="24"/>
          <w:lang w:val="en" w:eastAsia="lv-LV"/>
        </w:rPr>
        <w:lastRenderedPageBreak/>
        <w:t>Annex 2</w:t>
      </w:r>
    </w:p>
    <w:p w14:paraId="4AC1458E" w14:textId="3CDA56F7" w:rsidR="00E03397" w:rsidRPr="000414CA" w:rsidRDefault="00E03397" w:rsidP="00E03397">
      <w:pPr>
        <w:spacing w:after="0" w:line="240" w:lineRule="auto"/>
        <w:jc w:val="right"/>
        <w:rPr>
          <w:rFonts w:ascii="Times New Roman" w:eastAsia="Times New Roman" w:hAnsi="Times New Roman" w:cs="Times New Roman"/>
          <w:sz w:val="24"/>
          <w:szCs w:val="24"/>
          <w:lang w:val="en" w:eastAsia="lv-LV"/>
        </w:rPr>
      </w:pPr>
      <w:r w:rsidRPr="000414CA">
        <w:rPr>
          <w:rFonts w:ascii="Times New Roman" w:eastAsia="Times New Roman" w:hAnsi="Times New Roman" w:cs="Times New Roman"/>
          <w:sz w:val="24"/>
          <w:szCs w:val="24"/>
          <w:lang w:val="en" w:eastAsia="lv-LV"/>
        </w:rPr>
        <w:t>(Identification No. PRO-202</w:t>
      </w:r>
      <w:r w:rsidR="000414CA" w:rsidRPr="000414CA">
        <w:rPr>
          <w:rFonts w:ascii="Times New Roman" w:eastAsia="Times New Roman" w:hAnsi="Times New Roman" w:cs="Times New Roman"/>
          <w:sz w:val="24"/>
          <w:szCs w:val="24"/>
          <w:lang w:val="en" w:eastAsia="lv-LV"/>
        </w:rPr>
        <w:t>6</w:t>
      </w:r>
      <w:r w:rsidRPr="000414CA">
        <w:rPr>
          <w:rFonts w:ascii="Times New Roman" w:eastAsia="Times New Roman" w:hAnsi="Times New Roman" w:cs="Times New Roman"/>
          <w:sz w:val="24"/>
          <w:szCs w:val="24"/>
          <w:lang w:val="en" w:eastAsia="lv-LV"/>
        </w:rPr>
        <w:t>/</w:t>
      </w:r>
      <w:r w:rsidR="003B028A">
        <w:rPr>
          <w:rFonts w:ascii="Times New Roman" w:eastAsia="Times New Roman" w:hAnsi="Times New Roman" w:cs="Times New Roman"/>
          <w:sz w:val="24"/>
          <w:szCs w:val="24"/>
          <w:lang w:val="en" w:eastAsia="lv-LV"/>
        </w:rPr>
        <w:t>11</w:t>
      </w:r>
      <w:r w:rsidR="003B028A" w:rsidRPr="000414CA">
        <w:rPr>
          <w:rFonts w:ascii="Times New Roman" w:eastAsia="Times New Roman" w:hAnsi="Times New Roman" w:cs="Times New Roman"/>
          <w:sz w:val="24"/>
          <w:szCs w:val="24"/>
          <w:lang w:val="en" w:eastAsia="lv-LV"/>
        </w:rPr>
        <w:t>4</w:t>
      </w:r>
      <w:r w:rsidRPr="000414CA">
        <w:rPr>
          <w:rFonts w:ascii="Times New Roman" w:eastAsia="Times New Roman" w:hAnsi="Times New Roman" w:cs="Times New Roman"/>
          <w:sz w:val="24"/>
          <w:szCs w:val="24"/>
          <w:lang w:val="en" w:eastAsia="lv-LV"/>
        </w:rPr>
        <w:t>)</w:t>
      </w:r>
    </w:p>
    <w:p w14:paraId="73963FAF" w14:textId="77777777" w:rsidR="00E03397" w:rsidRPr="000414CA" w:rsidRDefault="00E03397" w:rsidP="00E03397">
      <w:pPr>
        <w:spacing w:after="0" w:line="240" w:lineRule="auto"/>
        <w:rPr>
          <w:rFonts w:ascii="Times New Roman" w:eastAsia="Times New Roman" w:hAnsi="Times New Roman" w:cs="Times New Roman"/>
          <w:sz w:val="24"/>
          <w:szCs w:val="24"/>
          <w:lang w:val="en" w:eastAsia="lv-LV"/>
        </w:rPr>
      </w:pPr>
    </w:p>
    <w:p w14:paraId="66161A60" w14:textId="77777777" w:rsidR="00E03397" w:rsidRPr="000414CA" w:rsidRDefault="00E03397" w:rsidP="00E03397">
      <w:pPr>
        <w:spacing w:after="0" w:line="240" w:lineRule="auto"/>
        <w:jc w:val="center"/>
        <w:rPr>
          <w:rFonts w:ascii="Times New Roman" w:eastAsia="Times New Roman" w:hAnsi="Times New Roman" w:cs="Times New Roman"/>
          <w:sz w:val="24"/>
          <w:szCs w:val="24"/>
          <w:lang w:val="en" w:eastAsia="lv-LV"/>
        </w:rPr>
      </w:pPr>
      <w:r w:rsidRPr="000414CA">
        <w:rPr>
          <w:rFonts w:ascii="Times New Roman" w:eastAsia="Times New Roman" w:hAnsi="Times New Roman" w:cs="Times New Roman"/>
          <w:sz w:val="24"/>
          <w:szCs w:val="24"/>
          <w:lang w:val="en" w:eastAsia="lv-LV"/>
        </w:rPr>
        <w:t>LETTER OF APPLICATION (FORM)</w:t>
      </w:r>
    </w:p>
    <w:p w14:paraId="3E423167" w14:textId="77777777" w:rsidR="000414CA" w:rsidRPr="000414CA" w:rsidRDefault="000414CA" w:rsidP="00E03397">
      <w:pPr>
        <w:spacing w:after="0" w:line="240" w:lineRule="auto"/>
        <w:jc w:val="center"/>
        <w:rPr>
          <w:rFonts w:ascii="Times New Roman" w:eastAsia="Times New Roman" w:hAnsi="Times New Roman" w:cs="Times New Roman"/>
          <w:sz w:val="24"/>
          <w:szCs w:val="24"/>
          <w:lang w:val="en" w:eastAsia="lv-LV"/>
        </w:rPr>
      </w:pPr>
    </w:p>
    <w:p w14:paraId="21D0BB5D" w14:textId="2F1CBD72" w:rsidR="000414CA" w:rsidRPr="000414CA" w:rsidRDefault="00473B69" w:rsidP="000414CA">
      <w:pPr>
        <w:shd w:val="clear" w:color="auto" w:fill="FFFFFF" w:themeFill="background1"/>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Applicant</w:t>
      </w:r>
      <w:r w:rsidR="000414CA" w:rsidRPr="000414CA">
        <w:rPr>
          <w:rFonts w:ascii="Times New Roman" w:hAnsi="Times New Roman" w:cs="Times New Roman"/>
          <w:sz w:val="24"/>
          <w:szCs w:val="24"/>
          <w:lang w:val="en-GB"/>
        </w:rPr>
        <w:t xml:space="preserve"> ______________________________________________________________,</w:t>
      </w:r>
    </w:p>
    <w:p w14:paraId="5FB0AA89" w14:textId="415E378F" w:rsidR="000414CA" w:rsidRPr="000414CA" w:rsidRDefault="000414CA" w:rsidP="000414CA">
      <w:pPr>
        <w:shd w:val="clear" w:color="auto" w:fill="FFFFFF" w:themeFill="background1"/>
        <w:jc w:val="center"/>
        <w:rPr>
          <w:rFonts w:ascii="Times New Roman" w:hAnsi="Times New Roman" w:cs="Times New Roman"/>
          <w:sz w:val="24"/>
          <w:szCs w:val="24"/>
          <w:lang w:val="en-GB"/>
        </w:rPr>
      </w:pPr>
      <w:r w:rsidRPr="000414CA">
        <w:rPr>
          <w:rFonts w:ascii="Times New Roman" w:hAnsi="Times New Roman" w:cs="Times New Roman"/>
          <w:sz w:val="24"/>
          <w:szCs w:val="24"/>
          <w:lang w:val="en-GB"/>
        </w:rPr>
        <w:t>(</w:t>
      </w:r>
      <w:r w:rsidR="00473B69">
        <w:rPr>
          <w:rFonts w:ascii="Times New Roman" w:hAnsi="Times New Roman" w:cs="Times New Roman"/>
          <w:sz w:val="24"/>
          <w:szCs w:val="24"/>
          <w:lang w:val="en-GB"/>
        </w:rPr>
        <w:t>Applicant</w:t>
      </w:r>
      <w:r w:rsidRPr="000414CA">
        <w:rPr>
          <w:rFonts w:ascii="Times New Roman" w:hAnsi="Times New Roman" w:cs="Times New Roman"/>
          <w:sz w:val="24"/>
          <w:szCs w:val="24"/>
          <w:lang w:val="en-GB"/>
        </w:rPr>
        <w:t>’s name)</w:t>
      </w:r>
    </w:p>
    <w:p w14:paraId="178B3C1D" w14:textId="77777777" w:rsidR="000414CA" w:rsidRPr="000414CA" w:rsidRDefault="000414CA" w:rsidP="000414CA">
      <w:pPr>
        <w:shd w:val="clear" w:color="auto" w:fill="FFFFFF" w:themeFill="background1"/>
        <w:spacing w:after="0"/>
        <w:rPr>
          <w:rFonts w:ascii="Times New Roman" w:hAnsi="Times New Roman" w:cs="Times New Roman"/>
          <w:sz w:val="24"/>
          <w:szCs w:val="24"/>
          <w:lang w:val="en-GB"/>
        </w:rPr>
      </w:pPr>
      <w:r w:rsidRPr="000414CA">
        <w:rPr>
          <w:rFonts w:ascii="Times New Roman" w:hAnsi="Times New Roman" w:cs="Times New Roman"/>
          <w:sz w:val="24"/>
          <w:szCs w:val="24"/>
          <w:lang w:val="en-GB"/>
        </w:rPr>
        <w:t>represented by its ______________________________________________________________,</w:t>
      </w:r>
    </w:p>
    <w:p w14:paraId="538DDF0E" w14:textId="77777777" w:rsidR="000414CA" w:rsidRPr="000414CA" w:rsidRDefault="000414CA" w:rsidP="000414CA">
      <w:pPr>
        <w:shd w:val="clear" w:color="auto" w:fill="FFFFFF" w:themeFill="background1"/>
        <w:jc w:val="center"/>
        <w:rPr>
          <w:rFonts w:ascii="Times New Roman" w:hAnsi="Times New Roman" w:cs="Times New Roman"/>
          <w:sz w:val="24"/>
          <w:szCs w:val="24"/>
          <w:lang w:val="en-GB"/>
        </w:rPr>
      </w:pPr>
      <w:r w:rsidRPr="000414CA">
        <w:rPr>
          <w:rFonts w:ascii="Times New Roman" w:hAnsi="Times New Roman" w:cs="Times New Roman"/>
          <w:sz w:val="24"/>
          <w:szCs w:val="24"/>
          <w:lang w:val="en-GB"/>
        </w:rPr>
        <w:t>(name, surname and title of the company head or proxy)</w:t>
      </w:r>
    </w:p>
    <w:p w14:paraId="04B2F09C" w14:textId="77777777" w:rsidR="000414CA" w:rsidRPr="000414CA" w:rsidRDefault="000414CA" w:rsidP="000414CA">
      <w:pPr>
        <w:shd w:val="clear" w:color="auto" w:fill="FFFFFF" w:themeFill="background1"/>
        <w:jc w:val="both"/>
        <w:rPr>
          <w:rFonts w:ascii="Times New Roman" w:hAnsi="Times New Roman" w:cs="Times New Roman"/>
          <w:sz w:val="24"/>
          <w:szCs w:val="24"/>
          <w:lang w:val="en-GB"/>
        </w:rPr>
      </w:pPr>
      <w:r w:rsidRPr="000414CA">
        <w:rPr>
          <w:rFonts w:ascii="Times New Roman" w:hAnsi="Times New Roman" w:cs="Times New Roman"/>
          <w:sz w:val="24"/>
          <w:szCs w:val="24"/>
          <w:lang w:val="en-GB"/>
        </w:rPr>
        <w:t xml:space="preserve">who is acting </w:t>
      </w:r>
      <w:proofErr w:type="gramStart"/>
      <w:r w:rsidRPr="000414CA">
        <w:rPr>
          <w:rFonts w:ascii="Times New Roman" w:hAnsi="Times New Roman" w:cs="Times New Roman"/>
          <w:sz w:val="24"/>
          <w:szCs w:val="24"/>
          <w:lang w:val="en-GB"/>
        </w:rPr>
        <w:t>on the basis of</w:t>
      </w:r>
      <w:proofErr w:type="gramEnd"/>
      <w:r w:rsidRPr="000414CA">
        <w:rPr>
          <w:rFonts w:ascii="Times New Roman" w:hAnsi="Times New Roman" w:cs="Times New Roman"/>
          <w:sz w:val="24"/>
          <w:szCs w:val="24"/>
          <w:lang w:val="en-GB"/>
        </w:rPr>
        <w:t xml:space="preserve"> ______________, by submitting this Application, hereby we confirm:</w:t>
      </w:r>
    </w:p>
    <w:p w14:paraId="5FC53FF3" w14:textId="66236D93" w:rsidR="000414CA" w:rsidRPr="000414CA"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0414CA">
        <w:rPr>
          <w:rFonts w:ascii="Times New Roman" w:hAnsi="Times New Roman" w:cs="Times New Roman"/>
          <w:sz w:val="24"/>
          <w:szCs w:val="24"/>
          <w:lang w:val="en-GB"/>
        </w:rPr>
        <w:t xml:space="preserve">If the </w:t>
      </w:r>
      <w:r w:rsidR="006E1836">
        <w:rPr>
          <w:rFonts w:ascii="Times New Roman" w:hAnsi="Times New Roman" w:cs="Times New Roman"/>
          <w:sz w:val="24"/>
          <w:szCs w:val="24"/>
          <w:lang w:val="en-GB"/>
        </w:rPr>
        <w:t>applicant</w:t>
      </w:r>
      <w:r w:rsidRPr="000414CA">
        <w:rPr>
          <w:rFonts w:ascii="Times New Roman" w:hAnsi="Times New Roman" w:cs="Times New Roman"/>
          <w:sz w:val="24"/>
          <w:szCs w:val="24"/>
          <w:lang w:val="en-GB"/>
        </w:rPr>
        <w:t xml:space="preserve"> is an association of suppliers or a partnership of suppliers:</w:t>
      </w:r>
    </w:p>
    <w:p w14:paraId="2D333EB8" w14:textId="77777777" w:rsidR="000414CA" w:rsidRPr="000414CA" w:rsidRDefault="000414CA">
      <w:pPr>
        <w:numPr>
          <w:ilvl w:val="1"/>
          <w:numId w:val="29"/>
        </w:numPr>
        <w:spacing w:after="0" w:line="240" w:lineRule="auto"/>
        <w:ind w:right="42"/>
        <w:jc w:val="both"/>
        <w:rPr>
          <w:rFonts w:ascii="Times New Roman" w:hAnsi="Times New Roman" w:cs="Times New Roman"/>
          <w:sz w:val="24"/>
          <w:szCs w:val="24"/>
          <w:lang w:val="en-GB"/>
        </w:rPr>
      </w:pPr>
      <w:r w:rsidRPr="000414CA">
        <w:rPr>
          <w:rFonts w:ascii="Times New Roman" w:hAnsi="Times New Roman" w:cs="Times New Roman"/>
          <w:sz w:val="24"/>
          <w:szCs w:val="24"/>
          <w:lang w:val="en-GB"/>
        </w:rPr>
        <w:t>The person representing the association of suppliers or the partnership of suppliers in the Procurement:</w:t>
      </w:r>
    </w:p>
    <w:p w14:paraId="21F9F2D6" w14:textId="77777777" w:rsidR="000414CA" w:rsidRPr="000414CA" w:rsidRDefault="000414CA" w:rsidP="000414CA">
      <w:pPr>
        <w:ind w:left="993" w:right="-261" w:hanging="426"/>
        <w:jc w:val="both"/>
        <w:rPr>
          <w:rFonts w:ascii="Times New Roman" w:hAnsi="Times New Roman" w:cs="Times New Roman"/>
          <w:sz w:val="24"/>
          <w:szCs w:val="24"/>
          <w:lang w:val="en-GB"/>
        </w:rPr>
      </w:pPr>
      <w:r w:rsidRPr="000414CA">
        <w:rPr>
          <w:rFonts w:ascii="Times New Roman" w:hAnsi="Times New Roman" w:cs="Times New Roman"/>
          <w:sz w:val="24"/>
          <w:szCs w:val="24"/>
          <w:lang w:val="en-GB"/>
        </w:rPr>
        <w:t xml:space="preserve"> </w:t>
      </w: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t>_______</w:t>
      </w:r>
      <w:r w:rsidRPr="000414CA">
        <w:rPr>
          <w:rFonts w:ascii="Times New Roman" w:hAnsi="Times New Roman" w:cs="Times New Roman"/>
          <w:sz w:val="24"/>
          <w:szCs w:val="24"/>
          <w:u w:val="single"/>
          <w:lang w:val="en-GB"/>
        </w:rPr>
        <w:tab/>
        <w:t>_______________.</w:t>
      </w:r>
    </w:p>
    <w:p w14:paraId="0CE5B4FE" w14:textId="77777777" w:rsidR="000414CA" w:rsidRPr="000414CA" w:rsidRDefault="000414CA">
      <w:pPr>
        <w:numPr>
          <w:ilvl w:val="1"/>
          <w:numId w:val="29"/>
        </w:numPr>
        <w:spacing w:after="0" w:line="240" w:lineRule="auto"/>
        <w:jc w:val="both"/>
        <w:rPr>
          <w:rFonts w:ascii="Times New Roman" w:hAnsi="Times New Roman" w:cs="Times New Roman"/>
          <w:sz w:val="24"/>
          <w:szCs w:val="24"/>
          <w:u w:val="single"/>
          <w:lang w:val="en-GB"/>
        </w:rPr>
      </w:pPr>
      <w:r w:rsidRPr="000414CA">
        <w:rPr>
          <w:rFonts w:ascii="Times New Roman" w:hAnsi="Times New Roman" w:cs="Times New Roman"/>
          <w:sz w:val="24"/>
          <w:szCs w:val="24"/>
          <w:lang w:val="en-GB"/>
        </w:rPr>
        <w:t>The scope of responsibility of each member of the association of suppliers or partnership of suppliers:</w:t>
      </w:r>
    </w:p>
    <w:p w14:paraId="635D1F0E" w14:textId="77777777" w:rsidR="000414CA" w:rsidRDefault="000414CA" w:rsidP="000414CA">
      <w:pPr>
        <w:pStyle w:val="ListParagraph"/>
        <w:shd w:val="clear" w:color="auto" w:fill="FFFFFF" w:themeFill="background1"/>
        <w:spacing w:before="60" w:after="60"/>
        <w:contextualSpacing w:val="0"/>
        <w:jc w:val="both"/>
        <w:rPr>
          <w:rFonts w:ascii="Times New Roman" w:hAnsi="Times New Roman" w:cs="Times New Roman"/>
          <w:sz w:val="24"/>
          <w:szCs w:val="24"/>
          <w:u w:val="single"/>
          <w:lang w:val="en-GB"/>
        </w:rPr>
      </w:pP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r>
      <w:r w:rsidRPr="000414CA">
        <w:rPr>
          <w:rFonts w:ascii="Times New Roman" w:hAnsi="Times New Roman" w:cs="Times New Roman"/>
          <w:sz w:val="24"/>
          <w:szCs w:val="24"/>
          <w:u w:val="single"/>
          <w:lang w:val="en-GB"/>
        </w:rPr>
        <w:tab/>
        <w:t>.</w:t>
      </w:r>
    </w:p>
    <w:p w14:paraId="4FA6406D" w14:textId="77777777" w:rsidR="00F37F02" w:rsidRDefault="00F37F02" w:rsidP="000414CA">
      <w:pPr>
        <w:pStyle w:val="ListParagraph"/>
        <w:shd w:val="clear" w:color="auto" w:fill="FFFFFF" w:themeFill="background1"/>
        <w:spacing w:before="60" w:after="60"/>
        <w:contextualSpacing w:val="0"/>
        <w:jc w:val="both"/>
        <w:rPr>
          <w:rFonts w:ascii="Times New Roman" w:hAnsi="Times New Roman" w:cs="Times New Roman"/>
          <w:sz w:val="24"/>
          <w:szCs w:val="24"/>
          <w:u w:val="single"/>
          <w:lang w:val="en-GB"/>
        </w:rPr>
      </w:pPr>
    </w:p>
    <w:p w14:paraId="681E5FCE" w14:textId="1DEAA34C" w:rsidR="00F37F02" w:rsidRDefault="007E11B5">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Pr>
          <w:rFonts w:ascii="Times New Roman" w:hAnsi="Times New Roman" w:cs="Times New Roman"/>
          <w:sz w:val="24"/>
          <w:szCs w:val="24"/>
          <w:lang w:val="en-GB"/>
        </w:rPr>
        <w:t>Business i</w:t>
      </w:r>
      <w:r w:rsidR="00F37F02" w:rsidRPr="00F37F02">
        <w:rPr>
          <w:rFonts w:ascii="Times New Roman" w:hAnsi="Times New Roman" w:cs="Times New Roman"/>
          <w:sz w:val="24"/>
          <w:szCs w:val="24"/>
          <w:lang w:val="en-GB"/>
        </w:rPr>
        <w:t>nformation about the applicant:</w:t>
      </w:r>
    </w:p>
    <w:p w14:paraId="704E57D8" w14:textId="36AF0820" w:rsidR="00F37F02" w:rsidRPr="007E11B5" w:rsidRDefault="006E1836" w:rsidP="006E1836">
      <w:pPr>
        <w:spacing w:before="120" w:after="0" w:line="240" w:lineRule="auto"/>
        <w:ind w:right="-261"/>
        <w:jc w:val="both"/>
        <w:rPr>
          <w:rFonts w:ascii="Times New Roman" w:eastAsia="Times New Roman" w:hAnsi="Times New Roman" w:cs="Times New Roman"/>
          <w:sz w:val="24"/>
          <w:szCs w:val="24"/>
          <w:lang w:val="en" w:eastAsia="lv-LV"/>
        </w:rPr>
      </w:pPr>
      <w:r>
        <w:rPr>
          <w:rFonts w:ascii="Times New Roman" w:hAnsi="Times New Roman" w:cs="Times New Roman"/>
          <w:sz w:val="24"/>
          <w:szCs w:val="24"/>
          <w:lang w:val="en-GB"/>
        </w:rPr>
        <w:t>2</w:t>
      </w:r>
      <w:r w:rsidRPr="007E11B5">
        <w:rPr>
          <w:rFonts w:ascii="Times New Roman" w:hAnsi="Times New Roman" w:cs="Times New Roman"/>
          <w:sz w:val="24"/>
          <w:szCs w:val="24"/>
          <w:lang w:val="en-GB"/>
        </w:rPr>
        <w:t xml:space="preserve">.1. </w:t>
      </w:r>
      <w:r w:rsidR="00F37F02" w:rsidRPr="007E11B5">
        <w:rPr>
          <w:rFonts w:ascii="Times New Roman" w:eastAsia="Times New Roman" w:hAnsi="Times New Roman" w:cs="Times New Roman"/>
          <w:sz w:val="24"/>
          <w:szCs w:val="24"/>
          <w:lang w:val="en" w:eastAsia="lv-LV"/>
        </w:rPr>
        <w:t xml:space="preserve">Name of the applicant: _______________________________________ </w:t>
      </w:r>
    </w:p>
    <w:p w14:paraId="088CFCE6" w14:textId="78E7302E" w:rsidR="00F37F02" w:rsidRPr="007E11B5" w:rsidRDefault="007E11B5" w:rsidP="00F37F02">
      <w:pPr>
        <w:spacing w:after="0" w:line="240" w:lineRule="auto"/>
        <w:jc w:val="both"/>
        <w:rPr>
          <w:rFonts w:ascii="Times New Roman" w:eastAsia="Times New Roman" w:hAnsi="Times New Roman" w:cs="Times New Roman"/>
          <w:sz w:val="24"/>
          <w:szCs w:val="24"/>
          <w:lang w:val="en" w:eastAsia="lv-LV"/>
        </w:rPr>
      </w:pPr>
      <w:r w:rsidRPr="007E11B5">
        <w:rPr>
          <w:rFonts w:ascii="Times New Roman" w:eastAsia="Times New Roman" w:hAnsi="Times New Roman" w:cs="Times New Roman"/>
          <w:sz w:val="24"/>
          <w:szCs w:val="24"/>
          <w:lang w:val="en" w:eastAsia="lv-LV"/>
        </w:rPr>
        <w:t>2</w:t>
      </w:r>
      <w:r w:rsidR="00F37F02" w:rsidRPr="007E11B5">
        <w:rPr>
          <w:rFonts w:ascii="Times New Roman" w:eastAsia="Times New Roman" w:hAnsi="Times New Roman" w:cs="Times New Roman"/>
          <w:sz w:val="24"/>
          <w:szCs w:val="24"/>
          <w:lang w:val="en" w:eastAsia="lv-LV"/>
        </w:rPr>
        <w:t xml:space="preserve">.2. Registered under No. __________________________________________ </w:t>
      </w:r>
    </w:p>
    <w:p w14:paraId="23CEA7BF" w14:textId="4D59933E" w:rsidR="00F37F02" w:rsidRPr="007E11B5" w:rsidRDefault="007E11B5" w:rsidP="494AC245">
      <w:pPr>
        <w:spacing w:after="0" w:line="240" w:lineRule="auto"/>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2</w:t>
      </w:r>
      <w:r w:rsidR="00F37F02" w:rsidRPr="494AC245">
        <w:rPr>
          <w:rFonts w:ascii="Times New Roman" w:eastAsia="Times New Roman" w:hAnsi="Times New Roman" w:cs="Times New Roman"/>
          <w:sz w:val="24"/>
          <w:szCs w:val="24"/>
          <w:lang w:val="en-US" w:eastAsia="lv-LV"/>
        </w:rPr>
        <w:t xml:space="preserve">.3. Taxpayer registration </w:t>
      </w:r>
      <w:proofErr w:type="gramStart"/>
      <w:r w:rsidR="00F37F02" w:rsidRPr="494AC245">
        <w:rPr>
          <w:rFonts w:ascii="Times New Roman" w:eastAsia="Times New Roman" w:hAnsi="Times New Roman" w:cs="Times New Roman"/>
          <w:sz w:val="24"/>
          <w:szCs w:val="24"/>
          <w:lang w:val="en-US" w:eastAsia="lv-LV"/>
        </w:rPr>
        <w:t>No.:_</w:t>
      </w:r>
      <w:proofErr w:type="gramEnd"/>
      <w:r w:rsidR="00F37F02" w:rsidRPr="494AC245">
        <w:rPr>
          <w:rFonts w:ascii="Times New Roman" w:eastAsia="Times New Roman" w:hAnsi="Times New Roman" w:cs="Times New Roman"/>
          <w:sz w:val="24"/>
          <w:szCs w:val="24"/>
          <w:lang w:val="en-US" w:eastAsia="lv-LV"/>
        </w:rPr>
        <w:t xml:space="preserve">___________________________ </w:t>
      </w:r>
    </w:p>
    <w:p w14:paraId="4A0619F6" w14:textId="460E584F" w:rsidR="00F37F02" w:rsidRPr="007E11B5" w:rsidRDefault="007E11B5" w:rsidP="00F37F02">
      <w:pPr>
        <w:spacing w:after="0" w:line="240" w:lineRule="auto"/>
        <w:jc w:val="both"/>
        <w:rPr>
          <w:rFonts w:ascii="Times New Roman" w:eastAsia="Times New Roman" w:hAnsi="Times New Roman" w:cs="Times New Roman"/>
          <w:sz w:val="24"/>
          <w:szCs w:val="24"/>
          <w:lang w:val="en" w:eastAsia="lv-LV"/>
        </w:rPr>
      </w:pPr>
      <w:r w:rsidRPr="007E11B5">
        <w:rPr>
          <w:rFonts w:ascii="Times New Roman" w:eastAsia="Times New Roman" w:hAnsi="Times New Roman" w:cs="Times New Roman"/>
          <w:sz w:val="24"/>
          <w:szCs w:val="24"/>
          <w:lang w:val="en" w:eastAsia="lv-LV"/>
        </w:rPr>
        <w:t>2</w:t>
      </w:r>
      <w:r w:rsidR="00F37F02" w:rsidRPr="007E11B5">
        <w:rPr>
          <w:rFonts w:ascii="Times New Roman" w:eastAsia="Times New Roman" w:hAnsi="Times New Roman" w:cs="Times New Roman"/>
          <w:sz w:val="24"/>
          <w:szCs w:val="24"/>
          <w:lang w:val="en" w:eastAsia="lv-LV"/>
        </w:rPr>
        <w:t xml:space="preserve">.4. Legal address: __________________________________________ </w:t>
      </w:r>
    </w:p>
    <w:p w14:paraId="671EC875" w14:textId="5EB964A7" w:rsidR="00F37F02" w:rsidRPr="007E11B5" w:rsidRDefault="007E11B5" w:rsidP="00F37F02">
      <w:pPr>
        <w:spacing w:after="0" w:line="240" w:lineRule="auto"/>
        <w:jc w:val="both"/>
        <w:rPr>
          <w:rFonts w:ascii="Times New Roman" w:eastAsia="Times New Roman" w:hAnsi="Times New Roman" w:cs="Times New Roman"/>
          <w:sz w:val="24"/>
          <w:szCs w:val="24"/>
          <w:lang w:val="en" w:eastAsia="lv-LV"/>
        </w:rPr>
      </w:pPr>
      <w:r w:rsidRPr="007E11B5">
        <w:rPr>
          <w:rFonts w:ascii="Times New Roman" w:eastAsia="Times New Roman" w:hAnsi="Times New Roman" w:cs="Times New Roman"/>
          <w:sz w:val="24"/>
          <w:szCs w:val="24"/>
          <w:lang w:val="en" w:eastAsia="lv-LV"/>
        </w:rPr>
        <w:t>2</w:t>
      </w:r>
      <w:r w:rsidR="00F37F02" w:rsidRPr="007E11B5">
        <w:rPr>
          <w:rFonts w:ascii="Times New Roman" w:eastAsia="Times New Roman" w:hAnsi="Times New Roman" w:cs="Times New Roman"/>
          <w:sz w:val="24"/>
          <w:szCs w:val="24"/>
          <w:lang w:val="en" w:eastAsia="lv-LV"/>
        </w:rPr>
        <w:t xml:space="preserve">.5. Office address: ____________________________________________ </w:t>
      </w:r>
    </w:p>
    <w:p w14:paraId="22FD2565" w14:textId="7535067A" w:rsidR="00F37F02" w:rsidRPr="007E11B5" w:rsidRDefault="007E11B5" w:rsidP="00F37F02">
      <w:pPr>
        <w:spacing w:after="0" w:line="240" w:lineRule="auto"/>
        <w:jc w:val="both"/>
        <w:rPr>
          <w:rFonts w:ascii="Times New Roman" w:eastAsia="Times New Roman" w:hAnsi="Times New Roman" w:cs="Times New Roman"/>
          <w:sz w:val="24"/>
          <w:szCs w:val="24"/>
          <w:lang w:val="en" w:eastAsia="lv-LV"/>
        </w:rPr>
      </w:pPr>
      <w:r w:rsidRPr="007E11B5">
        <w:rPr>
          <w:rFonts w:ascii="Times New Roman" w:eastAsia="Times New Roman" w:hAnsi="Times New Roman" w:cs="Times New Roman"/>
          <w:sz w:val="24"/>
          <w:szCs w:val="24"/>
          <w:lang w:val="en" w:eastAsia="lv-LV"/>
        </w:rPr>
        <w:t>2</w:t>
      </w:r>
      <w:r w:rsidR="00F37F02" w:rsidRPr="007E11B5">
        <w:rPr>
          <w:rFonts w:ascii="Times New Roman" w:eastAsia="Times New Roman" w:hAnsi="Times New Roman" w:cs="Times New Roman"/>
          <w:sz w:val="24"/>
          <w:szCs w:val="24"/>
          <w:lang w:val="en" w:eastAsia="lv-LV"/>
        </w:rPr>
        <w:t xml:space="preserve">.6. Contact </w:t>
      </w:r>
      <w:proofErr w:type="gramStart"/>
      <w:r w:rsidR="00F37F02" w:rsidRPr="007E11B5">
        <w:rPr>
          <w:rFonts w:ascii="Times New Roman" w:eastAsia="Times New Roman" w:hAnsi="Times New Roman" w:cs="Times New Roman"/>
          <w:sz w:val="24"/>
          <w:szCs w:val="24"/>
          <w:lang w:val="en" w:eastAsia="lv-LV"/>
        </w:rPr>
        <w:t>person: _</w:t>
      </w:r>
      <w:proofErr w:type="gramEnd"/>
      <w:r w:rsidR="00F37F02" w:rsidRPr="007E11B5">
        <w:rPr>
          <w:rFonts w:ascii="Times New Roman" w:eastAsia="Times New Roman" w:hAnsi="Times New Roman" w:cs="Times New Roman"/>
          <w:sz w:val="24"/>
          <w:szCs w:val="24"/>
          <w:lang w:val="en" w:eastAsia="lv-LV"/>
        </w:rPr>
        <w:t xml:space="preserve">_________________________ (name, surname, position) </w:t>
      </w:r>
    </w:p>
    <w:p w14:paraId="649054F4" w14:textId="3ED394B9" w:rsidR="00F37F02" w:rsidRPr="007E11B5" w:rsidRDefault="007E11B5" w:rsidP="494AC245">
      <w:pPr>
        <w:spacing w:after="0" w:line="240" w:lineRule="auto"/>
        <w:jc w:val="both"/>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2</w:t>
      </w:r>
      <w:r w:rsidR="00F37F02" w:rsidRPr="494AC245">
        <w:rPr>
          <w:rFonts w:ascii="Times New Roman" w:eastAsia="Times New Roman" w:hAnsi="Times New Roman" w:cs="Times New Roman"/>
          <w:sz w:val="24"/>
          <w:szCs w:val="24"/>
          <w:lang w:val="en-US" w:eastAsia="lv-LV"/>
        </w:rPr>
        <w:t xml:space="preserve">.7. </w:t>
      </w:r>
      <w:proofErr w:type="gramStart"/>
      <w:r w:rsidR="00F37F02" w:rsidRPr="494AC245">
        <w:rPr>
          <w:rFonts w:ascii="Times New Roman" w:eastAsia="Times New Roman" w:hAnsi="Times New Roman" w:cs="Times New Roman"/>
          <w:sz w:val="24"/>
          <w:szCs w:val="24"/>
          <w:lang w:val="en-US" w:eastAsia="lv-LV"/>
        </w:rPr>
        <w:t>Telephone:_</w:t>
      </w:r>
      <w:proofErr w:type="gramEnd"/>
      <w:r w:rsidR="00F37F02" w:rsidRPr="494AC245">
        <w:rPr>
          <w:rFonts w:ascii="Times New Roman" w:eastAsia="Times New Roman" w:hAnsi="Times New Roman" w:cs="Times New Roman"/>
          <w:sz w:val="24"/>
          <w:szCs w:val="24"/>
          <w:lang w:val="en-US" w:eastAsia="lv-LV"/>
        </w:rPr>
        <w:t xml:space="preserve">_______________________________________________ </w:t>
      </w:r>
    </w:p>
    <w:p w14:paraId="65A65271" w14:textId="77777777" w:rsidR="007E11B5" w:rsidRPr="007E11B5" w:rsidRDefault="007E11B5" w:rsidP="00F37F02">
      <w:pPr>
        <w:spacing w:after="0" w:line="240" w:lineRule="auto"/>
        <w:jc w:val="both"/>
        <w:rPr>
          <w:rFonts w:ascii="Times New Roman" w:eastAsia="Times New Roman" w:hAnsi="Times New Roman" w:cs="Times New Roman"/>
          <w:sz w:val="24"/>
          <w:szCs w:val="24"/>
          <w:lang w:val="en" w:eastAsia="lv-LV"/>
        </w:rPr>
      </w:pPr>
      <w:r w:rsidRPr="007E11B5">
        <w:rPr>
          <w:rFonts w:ascii="Times New Roman" w:eastAsia="Times New Roman" w:hAnsi="Times New Roman" w:cs="Times New Roman"/>
          <w:sz w:val="24"/>
          <w:szCs w:val="24"/>
          <w:lang w:val="en" w:eastAsia="lv-LV"/>
        </w:rPr>
        <w:t>2</w:t>
      </w:r>
      <w:r w:rsidR="00F37F02" w:rsidRPr="007E11B5">
        <w:rPr>
          <w:rFonts w:ascii="Times New Roman" w:eastAsia="Times New Roman" w:hAnsi="Times New Roman" w:cs="Times New Roman"/>
          <w:sz w:val="24"/>
          <w:szCs w:val="24"/>
          <w:lang w:val="en" w:eastAsia="lv-LV"/>
        </w:rPr>
        <w:t>.8. E-mail address: ___________________________________________</w:t>
      </w:r>
    </w:p>
    <w:p w14:paraId="1017F680" w14:textId="35EBEBE5" w:rsidR="00F37F02" w:rsidRPr="007E11B5" w:rsidRDefault="007E11B5" w:rsidP="00F37F02">
      <w:pPr>
        <w:spacing w:after="0" w:line="240" w:lineRule="auto"/>
        <w:jc w:val="both"/>
        <w:rPr>
          <w:rFonts w:ascii="Times New Roman" w:eastAsia="Times New Roman" w:hAnsi="Times New Roman" w:cs="Times New Roman"/>
          <w:sz w:val="24"/>
          <w:szCs w:val="24"/>
          <w:lang w:val="en" w:eastAsia="lv-LV"/>
        </w:rPr>
      </w:pPr>
      <w:r w:rsidRPr="007E11B5">
        <w:rPr>
          <w:rFonts w:ascii="Times New Roman" w:eastAsia="Times New Roman" w:hAnsi="Times New Roman" w:cs="Times New Roman"/>
          <w:sz w:val="24"/>
          <w:szCs w:val="24"/>
          <w:lang w:val="en" w:eastAsia="lv-LV"/>
        </w:rPr>
        <w:t>2.9. Banking account: _________________________________________</w:t>
      </w:r>
      <w:r w:rsidR="00F37F02" w:rsidRPr="007E11B5">
        <w:rPr>
          <w:rFonts w:ascii="Times New Roman" w:eastAsia="Times New Roman" w:hAnsi="Times New Roman" w:cs="Times New Roman"/>
          <w:sz w:val="24"/>
          <w:szCs w:val="24"/>
          <w:lang w:val="en" w:eastAsia="lv-LV"/>
        </w:rPr>
        <w:t xml:space="preserve"> </w:t>
      </w:r>
    </w:p>
    <w:p w14:paraId="067D516D" w14:textId="0FFF648B"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 xml:space="preserve">Information about the participants/members/shareholders of the </w:t>
      </w:r>
      <w:r w:rsidR="00473B69">
        <w:rPr>
          <w:rFonts w:ascii="Times New Roman" w:hAnsi="Times New Roman" w:cs="Times New Roman"/>
          <w:sz w:val="24"/>
          <w:szCs w:val="24"/>
          <w:lang w:val="en-GB"/>
        </w:rPr>
        <w:t>Applicant</w:t>
      </w:r>
      <w:r w:rsidRPr="00621508">
        <w:rPr>
          <w:rFonts w:ascii="Times New Roman" w:hAnsi="Times New Roman" w:cs="Times New Roman"/>
          <w:sz w:val="24"/>
          <w:szCs w:val="24"/>
          <w:lang w:val="en-GB"/>
        </w:rPr>
        <w:t xml:space="preserve">'s company, their list </w:t>
      </w:r>
    </w:p>
    <w:tbl>
      <w:tblPr>
        <w:tblStyle w:val="Reatabula1"/>
        <w:tblW w:w="8778" w:type="dxa"/>
        <w:tblInd w:w="573" w:type="dxa"/>
        <w:tblLook w:val="04A0" w:firstRow="1" w:lastRow="0" w:firstColumn="1" w:lastColumn="0" w:noHBand="0" w:noVBand="1"/>
      </w:tblPr>
      <w:tblGrid>
        <w:gridCol w:w="1832"/>
        <w:gridCol w:w="1985"/>
        <w:gridCol w:w="2126"/>
        <w:gridCol w:w="2835"/>
      </w:tblGrid>
      <w:tr w:rsidR="00621508" w:rsidRPr="00621508" w14:paraId="117E6BA6" w14:textId="77777777" w:rsidTr="00BE0864">
        <w:trPr>
          <w:trHeight w:val="367"/>
        </w:trPr>
        <w:tc>
          <w:tcPr>
            <w:tcW w:w="5943" w:type="dxa"/>
            <w:gridSpan w:val="3"/>
            <w:vAlign w:val="center"/>
          </w:tcPr>
          <w:p w14:paraId="10A9874F"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Participants/members/shareholders</w:t>
            </w:r>
          </w:p>
        </w:tc>
        <w:tc>
          <w:tcPr>
            <w:tcW w:w="2835" w:type="dxa"/>
            <w:vMerge w:val="restart"/>
            <w:vAlign w:val="center"/>
          </w:tcPr>
          <w:p w14:paraId="52B8AAD4" w14:textId="77777777" w:rsidR="000414CA" w:rsidRPr="00621508" w:rsidRDefault="000414CA" w:rsidP="00BE0864">
            <w:pPr>
              <w:jc w:val="center"/>
              <w:rPr>
                <w:rFonts w:ascii="Times New Roman" w:hAnsi="Times New Roman" w:cs="Times New Roman"/>
                <w:sz w:val="24"/>
                <w:szCs w:val="24"/>
                <w:lang w:val="en-GB"/>
              </w:rPr>
            </w:pPr>
            <w:r w:rsidRPr="00621508">
              <w:rPr>
                <w:rStyle w:val="q4iawc"/>
                <w:rFonts w:ascii="Times New Roman" w:hAnsi="Times New Roman" w:cs="Times New Roman"/>
                <w:sz w:val="24"/>
                <w:szCs w:val="24"/>
                <w:lang w:val="en-GB"/>
              </w:rPr>
              <w:t>The number of shares owned by the participant or proportion as a percentage</w:t>
            </w:r>
          </w:p>
        </w:tc>
      </w:tr>
      <w:tr w:rsidR="00621508" w:rsidRPr="00621508" w14:paraId="214F83E0" w14:textId="77777777" w:rsidTr="00BE0864">
        <w:trPr>
          <w:trHeight w:val="770"/>
        </w:trPr>
        <w:tc>
          <w:tcPr>
            <w:tcW w:w="1832" w:type="dxa"/>
            <w:vAlign w:val="center"/>
          </w:tcPr>
          <w:p w14:paraId="39F4709C"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Name, Surname/</w:t>
            </w:r>
          </w:p>
          <w:p w14:paraId="7190D813"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Company name</w:t>
            </w:r>
          </w:p>
        </w:tc>
        <w:tc>
          <w:tcPr>
            <w:tcW w:w="1985" w:type="dxa"/>
            <w:vAlign w:val="center"/>
          </w:tcPr>
          <w:p w14:paraId="5CBE5513"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Personal code, other ID information / registration number</w:t>
            </w:r>
          </w:p>
        </w:tc>
        <w:tc>
          <w:tcPr>
            <w:tcW w:w="2126" w:type="dxa"/>
            <w:vAlign w:val="center"/>
          </w:tcPr>
          <w:p w14:paraId="0CD2A3A1" w14:textId="77777777" w:rsidR="000414CA" w:rsidRPr="00621508" w:rsidRDefault="000414CA" w:rsidP="00BE0864">
            <w:pPr>
              <w:jc w:val="center"/>
              <w:rPr>
                <w:rFonts w:ascii="Times New Roman" w:hAnsi="Times New Roman" w:cs="Times New Roman"/>
                <w:sz w:val="24"/>
                <w:szCs w:val="24"/>
                <w:lang w:val="en-GB"/>
              </w:rPr>
            </w:pPr>
            <w:r w:rsidRPr="00621508">
              <w:rPr>
                <w:rStyle w:val="q4iawc"/>
                <w:rFonts w:ascii="Times New Roman" w:hAnsi="Times New Roman" w:cs="Times New Roman"/>
                <w:sz w:val="24"/>
                <w:szCs w:val="24"/>
                <w:lang w:val="en-GB"/>
              </w:rPr>
              <w:t>Country (resident)</w:t>
            </w:r>
          </w:p>
        </w:tc>
        <w:tc>
          <w:tcPr>
            <w:tcW w:w="2835" w:type="dxa"/>
            <w:vMerge/>
            <w:vAlign w:val="center"/>
          </w:tcPr>
          <w:p w14:paraId="07DC1648" w14:textId="77777777" w:rsidR="000414CA" w:rsidRPr="00621508" w:rsidRDefault="000414CA" w:rsidP="00BE0864">
            <w:pPr>
              <w:jc w:val="center"/>
              <w:rPr>
                <w:rFonts w:ascii="Times New Roman" w:hAnsi="Times New Roman" w:cs="Times New Roman"/>
                <w:sz w:val="24"/>
                <w:szCs w:val="24"/>
                <w:lang w:val="en-GB"/>
              </w:rPr>
            </w:pPr>
          </w:p>
        </w:tc>
      </w:tr>
      <w:tr w:rsidR="00621508" w:rsidRPr="00621508" w14:paraId="5C3E79EE" w14:textId="77777777" w:rsidTr="00BE0864">
        <w:tc>
          <w:tcPr>
            <w:tcW w:w="1832" w:type="dxa"/>
            <w:vAlign w:val="center"/>
          </w:tcPr>
          <w:p w14:paraId="0282F94D"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w:t>
            </w:r>
          </w:p>
        </w:tc>
        <w:tc>
          <w:tcPr>
            <w:tcW w:w="1985" w:type="dxa"/>
            <w:vAlign w:val="center"/>
          </w:tcPr>
          <w:p w14:paraId="75A2B90A" w14:textId="77777777" w:rsidR="000414CA" w:rsidRPr="00621508" w:rsidRDefault="000414CA" w:rsidP="00BE0864">
            <w:pPr>
              <w:jc w:val="center"/>
              <w:rPr>
                <w:rFonts w:ascii="Times New Roman" w:hAnsi="Times New Roman" w:cs="Times New Roman"/>
                <w:sz w:val="24"/>
                <w:szCs w:val="24"/>
                <w:lang w:val="en-GB"/>
              </w:rPr>
            </w:pPr>
          </w:p>
        </w:tc>
        <w:tc>
          <w:tcPr>
            <w:tcW w:w="2126" w:type="dxa"/>
            <w:vAlign w:val="center"/>
          </w:tcPr>
          <w:p w14:paraId="7EA1AC11" w14:textId="77777777" w:rsidR="000414CA" w:rsidRPr="00621508" w:rsidRDefault="000414CA" w:rsidP="00BE0864">
            <w:pPr>
              <w:jc w:val="center"/>
              <w:rPr>
                <w:rFonts w:ascii="Times New Roman" w:hAnsi="Times New Roman" w:cs="Times New Roman"/>
                <w:sz w:val="24"/>
                <w:szCs w:val="24"/>
                <w:lang w:val="en-GB"/>
              </w:rPr>
            </w:pPr>
          </w:p>
        </w:tc>
        <w:tc>
          <w:tcPr>
            <w:tcW w:w="2835" w:type="dxa"/>
            <w:vAlign w:val="center"/>
          </w:tcPr>
          <w:p w14:paraId="1B530DA0" w14:textId="77777777" w:rsidR="000414CA" w:rsidRPr="00621508" w:rsidRDefault="000414CA" w:rsidP="00BE0864">
            <w:pPr>
              <w:jc w:val="center"/>
              <w:rPr>
                <w:rFonts w:ascii="Times New Roman" w:hAnsi="Times New Roman" w:cs="Times New Roman"/>
                <w:sz w:val="24"/>
                <w:szCs w:val="24"/>
                <w:lang w:val="en-GB"/>
              </w:rPr>
            </w:pPr>
          </w:p>
        </w:tc>
      </w:tr>
    </w:tbl>
    <w:p w14:paraId="63D89240" w14:textId="4FEB73B6"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 xml:space="preserve">Information on the beneficiaries of the </w:t>
      </w:r>
      <w:r w:rsidR="000814A6">
        <w:rPr>
          <w:rFonts w:ascii="Times New Roman" w:hAnsi="Times New Roman" w:cs="Times New Roman"/>
          <w:sz w:val="24"/>
          <w:szCs w:val="24"/>
          <w:lang w:val="en-GB"/>
        </w:rPr>
        <w:t>Applicant</w:t>
      </w:r>
      <w:r w:rsidRPr="00621508">
        <w:rPr>
          <w:rFonts w:ascii="Times New Roman" w:hAnsi="Times New Roman" w:cs="Times New Roman"/>
          <w:sz w:val="24"/>
          <w:szCs w:val="24"/>
          <w:lang w:val="en-GB"/>
        </w:rPr>
        <w:t>'s company, their list:</w:t>
      </w:r>
    </w:p>
    <w:tbl>
      <w:tblPr>
        <w:tblStyle w:val="Reatabula1"/>
        <w:tblW w:w="8778" w:type="dxa"/>
        <w:tblInd w:w="573" w:type="dxa"/>
        <w:tblLook w:val="04A0" w:firstRow="1" w:lastRow="0" w:firstColumn="1" w:lastColumn="0" w:noHBand="0" w:noVBand="1"/>
      </w:tblPr>
      <w:tblGrid>
        <w:gridCol w:w="2683"/>
        <w:gridCol w:w="2835"/>
        <w:gridCol w:w="3260"/>
      </w:tblGrid>
      <w:tr w:rsidR="00621508" w:rsidRPr="00621508" w14:paraId="7F6460EB" w14:textId="77777777" w:rsidTr="00BE0864">
        <w:trPr>
          <w:trHeight w:val="367"/>
        </w:trPr>
        <w:tc>
          <w:tcPr>
            <w:tcW w:w="8778" w:type="dxa"/>
            <w:gridSpan w:val="3"/>
            <w:vAlign w:val="center"/>
          </w:tcPr>
          <w:p w14:paraId="066F8595" w14:textId="4AB2FDDE" w:rsidR="000414CA" w:rsidRPr="00621508" w:rsidRDefault="00621508"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B</w:t>
            </w:r>
            <w:r w:rsidR="000414CA" w:rsidRPr="00621508">
              <w:rPr>
                <w:rFonts w:ascii="Times New Roman" w:hAnsi="Times New Roman" w:cs="Times New Roman"/>
                <w:sz w:val="24"/>
                <w:szCs w:val="24"/>
                <w:lang w:val="en-GB"/>
              </w:rPr>
              <w:t>eneficiaries</w:t>
            </w:r>
          </w:p>
        </w:tc>
      </w:tr>
      <w:tr w:rsidR="00621508" w:rsidRPr="00621508" w14:paraId="37CACE17" w14:textId="77777777" w:rsidTr="00BE0864">
        <w:trPr>
          <w:trHeight w:val="770"/>
        </w:trPr>
        <w:tc>
          <w:tcPr>
            <w:tcW w:w="2683" w:type="dxa"/>
            <w:vAlign w:val="center"/>
          </w:tcPr>
          <w:p w14:paraId="48E715A0"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Name, Surname</w:t>
            </w:r>
          </w:p>
        </w:tc>
        <w:tc>
          <w:tcPr>
            <w:tcW w:w="2835" w:type="dxa"/>
            <w:vAlign w:val="center"/>
          </w:tcPr>
          <w:p w14:paraId="64357782"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Personal code, date of birth, other ID information</w:t>
            </w:r>
          </w:p>
        </w:tc>
        <w:tc>
          <w:tcPr>
            <w:tcW w:w="3260" w:type="dxa"/>
            <w:vAlign w:val="center"/>
          </w:tcPr>
          <w:p w14:paraId="7236B501" w14:textId="77777777" w:rsidR="000414CA" w:rsidRPr="00621508" w:rsidRDefault="000414CA" w:rsidP="00BE0864">
            <w:pPr>
              <w:jc w:val="center"/>
              <w:rPr>
                <w:rFonts w:ascii="Times New Roman" w:hAnsi="Times New Roman" w:cs="Times New Roman"/>
                <w:sz w:val="24"/>
                <w:szCs w:val="24"/>
                <w:lang w:val="en-GB"/>
              </w:rPr>
            </w:pPr>
            <w:r w:rsidRPr="00621508">
              <w:rPr>
                <w:rStyle w:val="q4iawc"/>
                <w:rFonts w:ascii="Times New Roman" w:hAnsi="Times New Roman" w:cs="Times New Roman"/>
                <w:sz w:val="24"/>
                <w:szCs w:val="24"/>
                <w:lang w:val="en-GB"/>
              </w:rPr>
              <w:t>Country (resident)</w:t>
            </w:r>
          </w:p>
        </w:tc>
      </w:tr>
      <w:tr w:rsidR="00621508" w:rsidRPr="00621508" w14:paraId="587AB990" w14:textId="77777777" w:rsidTr="00BE0864">
        <w:tc>
          <w:tcPr>
            <w:tcW w:w="2683" w:type="dxa"/>
            <w:vAlign w:val="center"/>
          </w:tcPr>
          <w:p w14:paraId="7A512364" w14:textId="77777777" w:rsidR="000414CA" w:rsidRPr="00621508" w:rsidRDefault="000414CA" w:rsidP="00BE0864">
            <w:pPr>
              <w:jc w:val="center"/>
              <w:rPr>
                <w:rFonts w:ascii="Times New Roman" w:hAnsi="Times New Roman" w:cs="Times New Roman"/>
                <w:sz w:val="24"/>
                <w:szCs w:val="24"/>
                <w:lang w:val="en-GB"/>
              </w:rPr>
            </w:pPr>
            <w:r w:rsidRPr="00621508">
              <w:rPr>
                <w:rFonts w:ascii="Times New Roman" w:hAnsi="Times New Roman" w:cs="Times New Roman"/>
                <w:sz w:val="24"/>
                <w:szCs w:val="24"/>
                <w:lang w:val="en-GB"/>
              </w:rPr>
              <w:t>…</w:t>
            </w:r>
          </w:p>
        </w:tc>
        <w:tc>
          <w:tcPr>
            <w:tcW w:w="2835" w:type="dxa"/>
            <w:vAlign w:val="center"/>
          </w:tcPr>
          <w:p w14:paraId="15C7A7C5" w14:textId="77777777" w:rsidR="000414CA" w:rsidRPr="00621508" w:rsidRDefault="000414CA" w:rsidP="00BE0864">
            <w:pPr>
              <w:jc w:val="center"/>
              <w:rPr>
                <w:rFonts w:ascii="Times New Roman" w:hAnsi="Times New Roman" w:cs="Times New Roman"/>
                <w:sz w:val="24"/>
                <w:szCs w:val="24"/>
                <w:lang w:val="en-GB"/>
              </w:rPr>
            </w:pPr>
          </w:p>
        </w:tc>
        <w:tc>
          <w:tcPr>
            <w:tcW w:w="3260" w:type="dxa"/>
            <w:vAlign w:val="center"/>
          </w:tcPr>
          <w:p w14:paraId="277BEE89" w14:textId="77777777" w:rsidR="000414CA" w:rsidRPr="00621508" w:rsidRDefault="000414CA" w:rsidP="00BE0864">
            <w:pPr>
              <w:jc w:val="center"/>
              <w:rPr>
                <w:rFonts w:ascii="Times New Roman" w:hAnsi="Times New Roman" w:cs="Times New Roman"/>
                <w:sz w:val="24"/>
                <w:szCs w:val="24"/>
                <w:lang w:val="en-GB"/>
              </w:rPr>
            </w:pPr>
          </w:p>
        </w:tc>
      </w:tr>
    </w:tbl>
    <w:p w14:paraId="772DA133" w14:textId="3CC8248E"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 xml:space="preserve">The validity term of the Tender is </w:t>
      </w:r>
      <w:r w:rsidR="00E53E5D">
        <w:rPr>
          <w:rFonts w:ascii="Times New Roman" w:hAnsi="Times New Roman" w:cs="Times New Roman"/>
          <w:sz w:val="24"/>
          <w:szCs w:val="24"/>
          <w:lang w:val="en-GB"/>
        </w:rPr>
        <w:t>90</w:t>
      </w:r>
      <w:r w:rsidRPr="00621508">
        <w:rPr>
          <w:rFonts w:ascii="Times New Roman" w:hAnsi="Times New Roman" w:cs="Times New Roman"/>
          <w:sz w:val="24"/>
          <w:szCs w:val="24"/>
          <w:lang w:val="en-GB"/>
        </w:rPr>
        <w:t xml:space="preserve"> </w:t>
      </w:r>
      <w:r w:rsidR="00E53E5D">
        <w:rPr>
          <w:rFonts w:ascii="Times New Roman" w:hAnsi="Times New Roman" w:cs="Times New Roman"/>
          <w:sz w:val="24"/>
          <w:szCs w:val="24"/>
          <w:lang w:val="en-GB"/>
        </w:rPr>
        <w:t>days</w:t>
      </w:r>
      <w:r w:rsidRPr="00621508">
        <w:rPr>
          <w:rFonts w:ascii="Times New Roman" w:hAnsi="Times New Roman" w:cs="Times New Roman"/>
          <w:sz w:val="24"/>
          <w:szCs w:val="24"/>
          <w:lang w:val="en-GB"/>
        </w:rPr>
        <w:t xml:space="preserve"> from the Tender submission deadline set in the Regulations.</w:t>
      </w:r>
    </w:p>
    <w:p w14:paraId="2C8E2434" w14:textId="0622281C"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lastRenderedPageBreak/>
        <w:t xml:space="preserve">We possess the necessary professional, technical, and organizational capabilities, personnel, financial resources, equipment, and other physical infrastructure and resources required for the </w:t>
      </w:r>
      <w:proofErr w:type="spellStart"/>
      <w:r w:rsidRPr="00621508">
        <w:rPr>
          <w:rFonts w:ascii="Times New Roman" w:hAnsi="Times New Roman" w:cs="Times New Roman"/>
          <w:sz w:val="24"/>
          <w:szCs w:val="24"/>
          <w:lang w:val="en-GB"/>
        </w:rPr>
        <w:t>fulfillment</w:t>
      </w:r>
      <w:proofErr w:type="spellEnd"/>
      <w:r w:rsidRPr="00621508">
        <w:rPr>
          <w:rFonts w:ascii="Times New Roman" w:hAnsi="Times New Roman" w:cs="Times New Roman"/>
          <w:sz w:val="24"/>
          <w:szCs w:val="24"/>
          <w:lang w:val="en-GB"/>
        </w:rPr>
        <w:t xml:space="preserve"> of contractual obligations.</w:t>
      </w:r>
    </w:p>
    <w:p w14:paraId="640FB056" w14:textId="77777777"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We have examined all documents of the Procurement Regulations, their clarifications, amendments and modifications and we fully understand the requirements and conditions of the Procurement and agree to them.</w:t>
      </w:r>
    </w:p>
    <w:p w14:paraId="48ECBE17" w14:textId="77777777"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All information and documents of the Tender submitted are complete and true.</w:t>
      </w:r>
    </w:p>
    <w:p w14:paraId="3D4552F2" w14:textId="77777777"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We have the necessary professional, technical and organisational capabilities, personnel, financial resources, equipment and other physical infrastructure and resources necessary for execution of the potential contract.</w:t>
      </w:r>
    </w:p>
    <w:p w14:paraId="278BD88B" w14:textId="77777777" w:rsidR="000414CA" w:rsidRPr="00621508"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621508">
        <w:rPr>
          <w:rFonts w:ascii="Times New Roman" w:hAnsi="Times New Roman" w:cs="Times New Roman"/>
          <w:sz w:val="24"/>
          <w:szCs w:val="24"/>
          <w:lang w:val="en-GB"/>
        </w:rPr>
        <w:t>We have read all the documents of the Regulations of the Negotiated Procedure. We fully understand the conditions and requirements of the Negotiated Procedure.</w:t>
      </w:r>
    </w:p>
    <w:p w14:paraId="3AFF230A" w14:textId="77777777" w:rsidR="000414CA" w:rsidRPr="00D7142C"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We hereby certify that we are not interested in any other Tender submitted under this procurement procedure.</w:t>
      </w:r>
    </w:p>
    <w:p w14:paraId="68F0089A" w14:textId="77777777" w:rsidR="000414CA" w:rsidRPr="00D7142C"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We confirm that this Tender was drawn up and submitted independently of competitors* and without any consultations, contracts or agreements or any other communication with competitors*.</w:t>
      </w:r>
    </w:p>
    <w:p w14:paraId="5B86F135" w14:textId="53AE459E" w:rsidR="000414CA" w:rsidRPr="00D7142C"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We confirm that &lt;</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’s name&gt; had no communication with competitors* as to the prices, price calculation methods, factors (circumstances) or formulas, as well as competitors’* intention or decision to participate or not to participate in the procurement or submission of Tenders, which do not meet the requirements of the procurement or as to the quality, volume, specification, performance, delivery or other terms to be handled independently of competitors*, the products or services relating to this procurement.</w:t>
      </w:r>
    </w:p>
    <w:p w14:paraId="62E0625B" w14:textId="5BDDD175" w:rsidR="000414CA" w:rsidRPr="00D7142C"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We confirm that &lt;</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's name&gt; has not disclosed and will not disclose intentionally, directly, or indirectly conditions of the Tender to any competitor* before the official Tender opening date and time, or before awarding the right to enter into the contract.</w:t>
      </w:r>
    </w:p>
    <w:p w14:paraId="552A30AC" w14:textId="2CBFD8AF" w:rsidR="000414CA" w:rsidRPr="00D7142C" w:rsidRDefault="000414CA">
      <w:pPr>
        <w:pStyle w:val="ListParagraph"/>
        <w:numPr>
          <w:ilvl w:val="0"/>
          <w:numId w:val="29"/>
        </w:numPr>
        <w:spacing w:before="120" w:after="0" w:line="240" w:lineRule="auto"/>
        <w:ind w:left="284" w:right="-261" w:hanging="284"/>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By a prosecutor's penal prescription or court judgement which has entered into force and has become indisputable and non-appealable (within three years until the day of submission of the tender), we as a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or the person, who is our member of the board or member of the council, representative or proctor, or the person, who is authorized to represent the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in the actions, which are related to its branch, have not been found guilty of and have not been subject to a coercive measure for any of the following criminal offences:</w:t>
      </w:r>
    </w:p>
    <w:p w14:paraId="4E9A1ABD" w14:textId="77777777" w:rsidR="000414CA" w:rsidRPr="00D7142C" w:rsidRDefault="000414CA">
      <w:pPr>
        <w:pStyle w:val="ListParagraph"/>
        <w:numPr>
          <w:ilvl w:val="0"/>
          <w:numId w:val="30"/>
        </w:numPr>
        <w:shd w:val="clear" w:color="auto" w:fill="FFFFFF" w:themeFill="background1"/>
        <w:spacing w:before="60" w:after="60" w:line="240" w:lineRule="auto"/>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establishment, management of, involvement in a criminal organisation or an organised group or other criminal formation being part of it or participation in criminal offences committed by such an organisation,</w:t>
      </w:r>
    </w:p>
    <w:p w14:paraId="09009FDA" w14:textId="77777777" w:rsidR="000414CA" w:rsidRPr="00D7142C" w:rsidRDefault="000414CA">
      <w:pPr>
        <w:pStyle w:val="ListParagraph"/>
        <w:numPr>
          <w:ilvl w:val="0"/>
          <w:numId w:val="30"/>
        </w:numPr>
        <w:shd w:val="clear" w:color="auto" w:fill="FFFFFF" w:themeFill="background1"/>
        <w:spacing w:before="60" w:after="60" w:line="240" w:lineRule="auto"/>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bribetaking, bribing, misappropriation of bribe, mediation in bribery, unlawful participation in property transactions, illicit acceptance of benefits, commercial bribery, unlawful requesting, accepting, or giving a benefit, trading in influence,</w:t>
      </w:r>
    </w:p>
    <w:p w14:paraId="780123D7" w14:textId="77777777" w:rsidR="000414CA" w:rsidRPr="00D7142C" w:rsidRDefault="000414CA">
      <w:pPr>
        <w:pStyle w:val="ListParagraph"/>
        <w:numPr>
          <w:ilvl w:val="0"/>
          <w:numId w:val="30"/>
        </w:numPr>
        <w:shd w:val="clear" w:color="auto" w:fill="FFFFFF" w:themeFill="background1"/>
        <w:spacing w:before="60" w:after="60" w:line="240" w:lineRule="auto"/>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fraud, embezzlement, or money laundering,</w:t>
      </w:r>
    </w:p>
    <w:p w14:paraId="5EC8F167" w14:textId="77777777" w:rsidR="000414CA" w:rsidRPr="00D7142C" w:rsidRDefault="000414CA">
      <w:pPr>
        <w:pStyle w:val="ListParagraph"/>
        <w:numPr>
          <w:ilvl w:val="0"/>
          <w:numId w:val="30"/>
        </w:numPr>
        <w:shd w:val="clear" w:color="auto" w:fill="FFFFFF" w:themeFill="background1"/>
        <w:spacing w:before="60" w:after="60" w:line="240" w:lineRule="auto"/>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terrorism, terrorist financing, formation, or organisation a terrorist group, travelling for terrorism purposes, justification of terrorism, incitement to terrorism, terror threats or recruitment or training or persons to carry out acts of terrorism,</w:t>
      </w:r>
    </w:p>
    <w:p w14:paraId="5DE1F7D3" w14:textId="77777777" w:rsidR="000414CA" w:rsidRPr="00D7142C" w:rsidRDefault="000414CA">
      <w:pPr>
        <w:pStyle w:val="ListParagraph"/>
        <w:numPr>
          <w:ilvl w:val="0"/>
          <w:numId w:val="30"/>
        </w:numPr>
        <w:shd w:val="clear" w:color="auto" w:fill="FFFFFF" w:themeFill="background1"/>
        <w:spacing w:before="60" w:after="60" w:line="240" w:lineRule="auto"/>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human trafficking,</w:t>
      </w:r>
    </w:p>
    <w:p w14:paraId="40ED39B6" w14:textId="77777777" w:rsidR="000414CA" w:rsidRPr="00D7142C" w:rsidRDefault="000414CA">
      <w:pPr>
        <w:pStyle w:val="ListParagraph"/>
        <w:numPr>
          <w:ilvl w:val="0"/>
          <w:numId w:val="30"/>
        </w:numPr>
        <w:shd w:val="clear" w:color="auto" w:fill="FFFFFF" w:themeFill="background1"/>
        <w:spacing w:before="60" w:after="60" w:line="240" w:lineRule="auto"/>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evasion of taxes or payments equal to taxes.</w:t>
      </w:r>
    </w:p>
    <w:p w14:paraId="67CBCFB6"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we as a company have not been declared insolvent, our business operations have not been suspended or </w:t>
      </w:r>
      <w:proofErr w:type="gramStart"/>
      <w:r w:rsidRPr="00D7142C">
        <w:rPr>
          <w:rFonts w:ascii="Times New Roman" w:hAnsi="Times New Roman" w:cs="Times New Roman"/>
          <w:sz w:val="24"/>
          <w:szCs w:val="24"/>
          <w:lang w:val="en-GB"/>
        </w:rPr>
        <w:t>terminated</w:t>
      </w:r>
      <w:proofErr w:type="gramEnd"/>
      <w:r w:rsidRPr="00D7142C" w:rsidDel="00196D02">
        <w:rPr>
          <w:rFonts w:ascii="Times New Roman" w:hAnsi="Times New Roman" w:cs="Times New Roman"/>
          <w:sz w:val="24"/>
          <w:szCs w:val="24"/>
          <w:lang w:val="en-GB"/>
        </w:rPr>
        <w:t xml:space="preserve"> </w:t>
      </w:r>
      <w:r w:rsidRPr="00D7142C">
        <w:rPr>
          <w:rFonts w:ascii="Times New Roman" w:hAnsi="Times New Roman" w:cs="Times New Roman"/>
          <w:sz w:val="24"/>
          <w:szCs w:val="24"/>
          <w:lang w:val="en-GB"/>
        </w:rPr>
        <w:t>and we are not undergoing liquidation;</w:t>
      </w:r>
    </w:p>
    <w:p w14:paraId="10EC55BB" w14:textId="4BBB972D"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in the last day of the Tender submission deadline hawse as </w:t>
      </w:r>
      <w:proofErr w:type="gramStart"/>
      <w:r w:rsidRPr="00D7142C">
        <w:rPr>
          <w:rFonts w:ascii="Times New Roman" w:hAnsi="Times New Roman" w:cs="Times New Roman"/>
          <w:sz w:val="24"/>
          <w:szCs w:val="24"/>
          <w:lang w:val="en-GB"/>
        </w:rPr>
        <w:t>a</w:t>
      </w:r>
      <w:proofErr w:type="gramEnd"/>
      <w:r w:rsidRPr="00D7142C">
        <w:rPr>
          <w:rFonts w:ascii="Times New Roman" w:hAnsi="Times New Roman" w:cs="Times New Roman"/>
          <w:sz w:val="24"/>
          <w:szCs w:val="24"/>
          <w:lang w:val="en-GB"/>
        </w:rPr>
        <w:t xml:space="preserv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have no tax debts, including mandatory state social insurance contribution debts, in Latvia or the country of our registration or permanent residence, exceeding EUR 150 in total in each country;</w:t>
      </w:r>
    </w:p>
    <w:p w14:paraId="55A1ADE4" w14:textId="69A37029"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by a decision of a competent authority or a court judgement which has entered into force and has become indisputable and non-appealable (within 12 months until the day of submission of the </w:t>
      </w:r>
      <w:r w:rsidRPr="00D7142C">
        <w:rPr>
          <w:rFonts w:ascii="Times New Roman" w:hAnsi="Times New Roman" w:cs="Times New Roman"/>
          <w:sz w:val="24"/>
          <w:szCs w:val="24"/>
          <w:lang w:val="en-GB"/>
        </w:rPr>
        <w:lastRenderedPageBreak/>
        <w:t xml:space="preserve">tender), we as a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have not been found guilty of the violation of the competition law consisting in a horizontal cartel agreement unless the competent authority has secured our immunity from the fine or has reduced the amount of the fine for cooperation within the framework of a leniency programme when discovering the violation of the competition law;</w:t>
      </w:r>
    </w:p>
    <w:p w14:paraId="3698DE31" w14:textId="00E31D8C"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by a decision of a competent authority, a prosecutor's penal prescription or a court judgement which has entered into force and has become indisputable and non-appealable (a) within 3 years until the day of submission of the Tender; (b) within 12 months until the day of submission of the Tender, we as </w:t>
      </w:r>
      <w:proofErr w:type="gramStart"/>
      <w:r w:rsidRPr="00D7142C">
        <w:rPr>
          <w:rFonts w:ascii="Times New Roman" w:hAnsi="Times New Roman" w:cs="Times New Roman"/>
          <w:sz w:val="24"/>
          <w:szCs w:val="24"/>
          <w:lang w:val="en-GB"/>
        </w:rPr>
        <w:t>a</w:t>
      </w:r>
      <w:proofErr w:type="gramEnd"/>
      <w:r w:rsidRPr="00D7142C">
        <w:rPr>
          <w:rFonts w:ascii="Times New Roman" w:hAnsi="Times New Roman" w:cs="Times New Roman"/>
          <w:sz w:val="24"/>
          <w:szCs w:val="24"/>
          <w:lang w:val="en-GB"/>
        </w:rPr>
        <w:t xml:space="preserv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have not been found guilty of an offence manifesting as:</w:t>
      </w:r>
    </w:p>
    <w:p w14:paraId="2190D9E4" w14:textId="77777777" w:rsidR="000414CA" w:rsidRPr="00D7142C" w:rsidRDefault="000414CA">
      <w:pPr>
        <w:pStyle w:val="ListParagraph"/>
        <w:numPr>
          <w:ilvl w:val="1"/>
          <w:numId w:val="31"/>
        </w:numPr>
        <w:shd w:val="clear" w:color="auto" w:fill="FFFFFF" w:themeFill="background1"/>
        <w:spacing w:before="60" w:after="60" w:line="240" w:lineRule="auto"/>
        <w:ind w:left="567" w:hanging="283"/>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employment of one or more persons not holding the required permit or rights to reside in a European Union Member State,</w:t>
      </w:r>
    </w:p>
    <w:p w14:paraId="4D03BC5F" w14:textId="77777777" w:rsidR="000414CA" w:rsidRPr="00D7142C" w:rsidRDefault="000414CA">
      <w:pPr>
        <w:pStyle w:val="ListParagraph"/>
        <w:numPr>
          <w:ilvl w:val="1"/>
          <w:numId w:val="31"/>
        </w:numPr>
        <w:shd w:val="clear" w:color="auto" w:fill="FFFFFF" w:themeFill="background1"/>
        <w:spacing w:before="60" w:after="60" w:line="240" w:lineRule="auto"/>
        <w:ind w:left="567" w:hanging="283"/>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employment of a person without a written labour contract, failure to submit within the statutory term the informative statement on this person required to be submitted on employees commencing their employment;</w:t>
      </w:r>
    </w:p>
    <w:p w14:paraId="235E595D"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we shall not perform any fraudulent and corrupt activities in the procurement process, we shall observe the requirements of the laws and regulations governing competition, we shall not participate in transactions restricting competition, nor allow the situations of conflict of interest in </w:t>
      </w:r>
      <w:proofErr w:type="gramStart"/>
      <w:r w:rsidRPr="00D7142C">
        <w:rPr>
          <w:rFonts w:ascii="Times New Roman" w:hAnsi="Times New Roman" w:cs="Times New Roman"/>
          <w:sz w:val="24"/>
          <w:szCs w:val="24"/>
          <w:lang w:val="en-GB"/>
        </w:rPr>
        <w:t>mutual cooperation</w:t>
      </w:r>
      <w:proofErr w:type="gramEnd"/>
      <w:r w:rsidRPr="00D7142C">
        <w:rPr>
          <w:rFonts w:ascii="Times New Roman" w:hAnsi="Times New Roman" w:cs="Times New Roman"/>
          <w:sz w:val="24"/>
          <w:szCs w:val="24"/>
          <w:lang w:val="en-GB"/>
        </w:rPr>
        <w:t>;</w:t>
      </w:r>
    </w:p>
    <w:p w14:paraId="7596F7E2" w14:textId="65FC77CF"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in line with the information available to us the person, who prepared procurement documentation (the public service provider's official or employee), a member of the procurement commission or an expert is not related to us and is not interested in the selection of any </w:t>
      </w:r>
      <w:proofErr w:type="gramStart"/>
      <w:r w:rsidRPr="00D7142C">
        <w:rPr>
          <w:rFonts w:ascii="Times New Roman" w:hAnsi="Times New Roman" w:cs="Times New Roman"/>
          <w:sz w:val="24"/>
          <w:szCs w:val="24"/>
          <w:lang w:val="en-GB"/>
        </w:rPr>
        <w:t xml:space="preserve">particular </w:t>
      </w:r>
      <w:r w:rsidR="000814A6">
        <w:rPr>
          <w:rFonts w:ascii="Times New Roman" w:hAnsi="Times New Roman" w:cs="Times New Roman"/>
          <w:sz w:val="24"/>
          <w:szCs w:val="24"/>
          <w:lang w:val="en-GB"/>
        </w:rPr>
        <w:t>Applicant</w:t>
      </w:r>
      <w:proofErr w:type="gramEnd"/>
      <w:r w:rsidRPr="00D7142C">
        <w:rPr>
          <w:rFonts w:ascii="Times New Roman" w:hAnsi="Times New Roman" w:cs="Times New Roman"/>
          <w:sz w:val="24"/>
          <w:szCs w:val="24"/>
          <w:lang w:val="en-GB"/>
        </w:rPr>
        <w:t>;</w:t>
      </w:r>
    </w:p>
    <w:p w14:paraId="3BB094A9"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we don't have any advantages restricting competition in the procurement procedure and we or a legal person related to us has not been involved in preparation of the procurement procedure;</w:t>
      </w:r>
    </w:p>
    <w:p w14:paraId="0043DF1B" w14:textId="23F5DE0B"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Style w:val="tlid-translation"/>
          <w:rFonts w:ascii="Times New Roman" w:hAnsi="Times New Roman" w:cs="Times New Roman"/>
          <w:sz w:val="24"/>
          <w:szCs w:val="24"/>
          <w:lang w:val="en-GB"/>
        </w:rPr>
      </w:pPr>
      <w:r w:rsidRPr="00D7142C">
        <w:rPr>
          <w:rStyle w:val="tlid-translation"/>
          <w:rFonts w:ascii="Times New Roman" w:hAnsi="Times New Roman" w:cs="Times New Roman"/>
          <w:sz w:val="24"/>
          <w:szCs w:val="24"/>
          <w:lang w:val="en-GB"/>
        </w:rPr>
        <w:t xml:space="preserve">that if </w:t>
      </w:r>
      <w:r w:rsidRPr="00D7142C">
        <w:rPr>
          <w:rFonts w:ascii="Times New Roman" w:hAnsi="Times New Roman" w:cs="Times New Roman"/>
          <w:sz w:val="24"/>
          <w:szCs w:val="24"/>
          <w:lang w:val="en-GB"/>
        </w:rPr>
        <w:t>&lt;</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's name&gt; </w:t>
      </w:r>
      <w:r w:rsidRPr="00D7142C">
        <w:rPr>
          <w:rStyle w:val="tlid-translation"/>
          <w:rFonts w:ascii="Times New Roman" w:hAnsi="Times New Roman" w:cs="Times New Roman"/>
          <w:sz w:val="24"/>
          <w:szCs w:val="24"/>
          <w:lang w:val="en-GB"/>
        </w:rPr>
        <w:t>employs European Union citizens and / or third-country nationals, it will comply with the laws and regulations governing the sector and the principles and obligations contained therein with a high level of responsibility;</w:t>
      </w:r>
    </w:p>
    <w:p w14:paraId="46D2BBC4" w14:textId="4F42E9A6"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that no international or national sanctions or major sanctions (including sanctions for proliferation financing) by a member state of the European Union or NATO affecting the interests of the financial and capital market that have an impact on the performance of the Contract under this procurement have been imposed against us as the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or member of our board or council, beneficial owner, a person having the right of representation or proctor, or a person who is authorized to represent the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in activities related to a branch, or member of a partnership, or member of the board or council, its beneficial owner, a person having the right of representation or proctor, if the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 xml:space="preserve"> is a partnership.</w:t>
      </w:r>
    </w:p>
    <w:p w14:paraId="1D7A2772"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8"/>
          <w:szCs w:val="28"/>
          <w:lang w:val="en-GB"/>
        </w:rPr>
      </w:pPr>
      <w:r w:rsidRPr="00D7142C">
        <w:rPr>
          <w:rFonts w:ascii="Times New Roman" w:hAnsi="Times New Roman" w:cs="Times New Roman"/>
          <w:sz w:val="24"/>
          <w:szCs w:val="24"/>
          <w:lang w:val="en-GB"/>
        </w:rPr>
        <w:t>We certify that the data of the data subjects included in our Tender comply with the requirements of the laws and regulations regulating personal data protection.</w:t>
      </w:r>
    </w:p>
    <w:p w14:paraId="72480F16"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8"/>
          <w:szCs w:val="28"/>
          <w:lang w:val="en-GB"/>
        </w:rPr>
      </w:pPr>
      <w:r w:rsidRPr="00D7142C">
        <w:rPr>
          <w:rFonts w:ascii="Times New Roman" w:hAnsi="Times New Roman" w:cs="Times New Roman"/>
          <w:sz w:val="24"/>
          <w:szCs w:val="24"/>
          <w:lang w:val="en-GB"/>
        </w:rPr>
        <w:t>We certify that we have informed the data subjects included in our Tender about the data processing in accordance with Article 13 of the General Data Protection Regulation.</w:t>
      </w:r>
    </w:p>
    <w:p w14:paraId="5177B48E"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8"/>
          <w:szCs w:val="28"/>
          <w:lang w:val="en-GB"/>
        </w:rPr>
      </w:pPr>
      <w:r w:rsidRPr="00D7142C">
        <w:rPr>
          <w:rFonts w:ascii="Times New Roman" w:hAnsi="Times New Roman" w:cs="Times New Roman"/>
          <w:sz w:val="24"/>
          <w:szCs w:val="24"/>
          <w:lang w:val="en-GB"/>
        </w:rPr>
        <w:t>We certify that we have received the consent to data processing of the data subjects included in our Tender / we have processed the data on another legally valid basis.</w:t>
      </w:r>
    </w:p>
    <w:p w14:paraId="78568546"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8"/>
          <w:szCs w:val="28"/>
          <w:lang w:val="en-GB"/>
        </w:rPr>
      </w:pPr>
      <w:r w:rsidRPr="00D7142C">
        <w:rPr>
          <w:rFonts w:ascii="Times New Roman" w:hAnsi="Times New Roman" w:cs="Times New Roman"/>
          <w:sz w:val="24"/>
          <w:szCs w:val="24"/>
          <w:lang w:val="en-GB"/>
        </w:rPr>
        <w:t>We certify that, at the request of the Contracting Authority, we can demonstrate compliance with the data protection requirements concerning the processing of data of the data subjects included in our Tender.</w:t>
      </w:r>
    </w:p>
    <w:p w14:paraId="2A43B888" w14:textId="74081092"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Information in Clauses ____________________ of the Tender is deemed to be the </w:t>
      </w:r>
      <w:r w:rsidR="000814A6">
        <w:rPr>
          <w:rFonts w:ascii="Times New Roman" w:hAnsi="Times New Roman" w:cs="Times New Roman"/>
          <w:sz w:val="24"/>
          <w:szCs w:val="24"/>
          <w:lang w:val="en-GB"/>
        </w:rPr>
        <w:t>Applicant</w:t>
      </w:r>
      <w:r w:rsidRPr="00D7142C">
        <w:rPr>
          <w:rFonts w:ascii="Times New Roman" w:hAnsi="Times New Roman" w:cs="Times New Roman"/>
          <w:sz w:val="24"/>
          <w:szCs w:val="24"/>
          <w:lang w:val="en-GB"/>
        </w:rPr>
        <w:t>'s trade secret.</w:t>
      </w:r>
    </w:p>
    <w:p w14:paraId="030AF4AE"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Style w:val="q4iawc"/>
          <w:rFonts w:ascii="Times New Roman" w:hAnsi="Times New Roman" w:cs="Times New Roman"/>
          <w:sz w:val="24"/>
          <w:szCs w:val="24"/>
          <w:lang w:val="en-GB"/>
        </w:rPr>
      </w:pPr>
      <w:r w:rsidRPr="00D7142C">
        <w:rPr>
          <w:rStyle w:val="q4iawc"/>
          <w:rFonts w:ascii="Times New Roman" w:hAnsi="Times New Roman" w:cs="Times New Roman"/>
          <w:sz w:val="24"/>
          <w:szCs w:val="24"/>
          <w:lang w:val="en-GB"/>
        </w:rPr>
        <w:t>We certify that we are familiar with 29.11.2021.</w:t>
      </w:r>
      <w:r w:rsidRPr="00D7142C">
        <w:rPr>
          <w:rStyle w:val="viiyi"/>
          <w:rFonts w:ascii="Times New Roman" w:hAnsi="Times New Roman" w:cs="Times New Roman"/>
          <w:sz w:val="24"/>
          <w:szCs w:val="24"/>
          <w:lang w:val="en-GB"/>
        </w:rPr>
        <w:t xml:space="preserve"> </w:t>
      </w:r>
      <w:r w:rsidRPr="00D7142C">
        <w:rPr>
          <w:rStyle w:val="q4iawc"/>
          <w:rFonts w:ascii="Times New Roman" w:hAnsi="Times New Roman" w:cs="Times New Roman"/>
          <w:sz w:val="24"/>
          <w:szCs w:val="24"/>
          <w:lang w:val="en-GB"/>
        </w:rPr>
        <w:t>procurement policy no.</w:t>
      </w:r>
      <w:r w:rsidRPr="00D7142C">
        <w:rPr>
          <w:rStyle w:val="viiyi"/>
          <w:rFonts w:ascii="Times New Roman" w:hAnsi="Times New Roman" w:cs="Times New Roman"/>
          <w:sz w:val="24"/>
          <w:szCs w:val="24"/>
          <w:lang w:val="en-GB"/>
        </w:rPr>
        <w:t xml:space="preserve"> </w:t>
      </w:r>
      <w:r w:rsidRPr="00D7142C">
        <w:rPr>
          <w:rStyle w:val="q4iawc"/>
          <w:rFonts w:ascii="Times New Roman" w:hAnsi="Times New Roman" w:cs="Times New Roman"/>
          <w:sz w:val="24"/>
          <w:szCs w:val="24"/>
          <w:lang w:val="en-GB"/>
        </w:rPr>
        <w:t>INA-POL-024 of joint stock company "Conexus Baltic Grid" and the ethical principles of suppliers contained therein (</w:t>
      </w:r>
      <w:hyperlink r:id="rId16" w:history="1">
        <w:r w:rsidRPr="00D7142C">
          <w:rPr>
            <w:rStyle w:val="Hyperlink"/>
            <w:rFonts w:ascii="Times New Roman" w:hAnsi="Times New Roman" w:cs="Times New Roman"/>
            <w:color w:val="auto"/>
            <w:sz w:val="24"/>
            <w:szCs w:val="24"/>
            <w:lang w:val="en-GB"/>
          </w:rPr>
          <w:t>https://www.conexus.lv/basic-principles-suppliers-ethics</w:t>
        </w:r>
      </w:hyperlink>
      <w:r w:rsidRPr="00D7142C">
        <w:rPr>
          <w:rStyle w:val="q4iawc"/>
          <w:rFonts w:ascii="Times New Roman" w:hAnsi="Times New Roman" w:cs="Times New Roman"/>
          <w:sz w:val="24"/>
          <w:szCs w:val="24"/>
          <w:lang w:val="en-GB"/>
        </w:rPr>
        <w:t>).</w:t>
      </w:r>
    </w:p>
    <w:p w14:paraId="56595E53" w14:textId="17FDAAEB"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Style w:val="jlqj4b"/>
          <w:rFonts w:ascii="Times New Roman" w:hAnsi="Times New Roman" w:cs="Times New Roman"/>
          <w:sz w:val="24"/>
          <w:szCs w:val="24"/>
          <w:lang w:val="en-GB"/>
        </w:rPr>
      </w:pPr>
      <w:r w:rsidRPr="00D7142C">
        <w:rPr>
          <w:rStyle w:val="q4iawc"/>
          <w:rFonts w:ascii="Times New Roman" w:hAnsi="Times New Roman" w:cs="Times New Roman"/>
          <w:sz w:val="24"/>
          <w:szCs w:val="24"/>
          <w:lang w:val="en-GB"/>
        </w:rPr>
        <w:lastRenderedPageBreak/>
        <w:t xml:space="preserve">Information on whether the </w:t>
      </w:r>
      <w:r w:rsidR="000814A6">
        <w:rPr>
          <w:rStyle w:val="q4iawc"/>
          <w:rFonts w:ascii="Times New Roman" w:hAnsi="Times New Roman" w:cs="Times New Roman"/>
          <w:sz w:val="24"/>
          <w:szCs w:val="24"/>
          <w:lang w:val="en-GB"/>
        </w:rPr>
        <w:t>Applicant</w:t>
      </w:r>
      <w:r w:rsidRPr="00D7142C">
        <w:rPr>
          <w:rStyle w:val="q4iawc"/>
          <w:rFonts w:ascii="Times New Roman" w:hAnsi="Times New Roman" w:cs="Times New Roman"/>
          <w:sz w:val="24"/>
          <w:szCs w:val="24"/>
          <w:lang w:val="en-GB"/>
        </w:rPr>
        <w:t xml:space="preserve"> is/is not considered a company related to the joint stock company "Conexus Baltic Grid" in the sense of the Law "On Corporate Income Tax" (if necessary</w:t>
      </w:r>
      <w:proofErr w:type="gramStart"/>
      <w:r w:rsidRPr="00D7142C">
        <w:rPr>
          <w:rStyle w:val="q4iawc"/>
          <w:rFonts w:ascii="Times New Roman" w:hAnsi="Times New Roman" w:cs="Times New Roman"/>
          <w:sz w:val="24"/>
          <w:szCs w:val="24"/>
          <w:lang w:val="en-GB"/>
        </w:rPr>
        <w:t>):_</w:t>
      </w:r>
      <w:proofErr w:type="gramEnd"/>
      <w:r w:rsidRPr="00D7142C">
        <w:rPr>
          <w:rStyle w:val="q4iawc"/>
          <w:rFonts w:ascii="Times New Roman" w:hAnsi="Times New Roman" w:cs="Times New Roman"/>
          <w:sz w:val="24"/>
          <w:szCs w:val="24"/>
          <w:lang w:val="en-GB"/>
        </w:rPr>
        <w:t>_____.</w:t>
      </w:r>
    </w:p>
    <w:p w14:paraId="3D8468F3" w14:textId="3D887179"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Style w:val="jlqj4b"/>
          <w:rFonts w:ascii="Times New Roman" w:hAnsi="Times New Roman" w:cs="Times New Roman"/>
          <w:sz w:val="24"/>
          <w:szCs w:val="24"/>
          <w:lang w:val="en-GB"/>
        </w:rPr>
      </w:pPr>
      <w:r w:rsidRPr="00D7142C">
        <w:rPr>
          <w:rStyle w:val="q4iawc"/>
          <w:rFonts w:ascii="Times New Roman" w:hAnsi="Times New Roman" w:cs="Times New Roman"/>
          <w:sz w:val="24"/>
          <w:szCs w:val="24"/>
          <w:lang w:val="en-GB"/>
        </w:rPr>
        <w:t xml:space="preserve">Information on whether the </w:t>
      </w:r>
      <w:r w:rsidR="000814A6">
        <w:rPr>
          <w:rStyle w:val="q4iawc"/>
          <w:rFonts w:ascii="Times New Roman" w:hAnsi="Times New Roman" w:cs="Times New Roman"/>
          <w:sz w:val="24"/>
          <w:szCs w:val="24"/>
          <w:lang w:val="en-GB"/>
        </w:rPr>
        <w:t>Applicant</w:t>
      </w:r>
      <w:r w:rsidRPr="00D7142C">
        <w:rPr>
          <w:rStyle w:val="q4iawc"/>
          <w:rFonts w:ascii="Times New Roman" w:hAnsi="Times New Roman" w:cs="Times New Roman"/>
          <w:sz w:val="24"/>
          <w:szCs w:val="24"/>
          <w:lang w:val="en-GB"/>
        </w:rPr>
        <w:t xml:space="preserve"> is/is not registered in the country with which the Republic of Latvia has concluded the Convention on the prevention of double taxation and tax evasion (if necessary</w:t>
      </w:r>
      <w:proofErr w:type="gramStart"/>
      <w:r w:rsidRPr="00D7142C">
        <w:rPr>
          <w:rStyle w:val="q4iawc"/>
          <w:rFonts w:ascii="Times New Roman" w:hAnsi="Times New Roman" w:cs="Times New Roman"/>
          <w:sz w:val="24"/>
          <w:szCs w:val="24"/>
          <w:lang w:val="en-GB"/>
        </w:rPr>
        <w:t>):_</w:t>
      </w:r>
      <w:proofErr w:type="gramEnd"/>
      <w:r w:rsidRPr="00D7142C">
        <w:rPr>
          <w:rStyle w:val="q4iawc"/>
          <w:rFonts w:ascii="Times New Roman" w:hAnsi="Times New Roman" w:cs="Times New Roman"/>
          <w:sz w:val="24"/>
          <w:szCs w:val="24"/>
          <w:lang w:val="en-GB"/>
        </w:rPr>
        <w:t>___________.</w:t>
      </w:r>
    </w:p>
    <w:p w14:paraId="1BBB181C"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Style w:val="word"/>
          <w:rFonts w:ascii="Times New Roman" w:hAnsi="Times New Roman" w:cs="Times New Roman"/>
          <w:sz w:val="24"/>
          <w:szCs w:val="24"/>
          <w:lang w:val="en-GB"/>
        </w:rPr>
      </w:pPr>
      <w:r w:rsidRPr="00D7142C">
        <w:rPr>
          <w:rStyle w:val="jlqj4b"/>
          <w:rFonts w:ascii="Times New Roman" w:hAnsi="Times New Roman" w:cs="Times New Roman"/>
          <w:sz w:val="24"/>
          <w:szCs w:val="24"/>
          <w:lang w:val="en-GB"/>
        </w:rPr>
        <w:t>We certify that we have / do not have (the applicant underlines the relevant) a valid certificate issued in accordance with the standard ISO 45001: 2018 “Occupational health and safety management systems. Requirements with guidance for use.</w:t>
      </w:r>
      <w:r w:rsidRPr="00D7142C">
        <w:rPr>
          <w:rStyle w:val="viiyi"/>
          <w:rFonts w:ascii="Times New Roman" w:hAnsi="Times New Roman" w:cs="Times New Roman"/>
          <w:sz w:val="24"/>
          <w:szCs w:val="24"/>
          <w:lang w:val="en-GB"/>
        </w:rPr>
        <w:t xml:space="preserve"> </w:t>
      </w:r>
      <w:r w:rsidRPr="00D7142C">
        <w:rPr>
          <w:rStyle w:val="jlqj4b"/>
          <w:rFonts w:ascii="Times New Roman" w:hAnsi="Times New Roman" w:cs="Times New Roman"/>
          <w:sz w:val="24"/>
          <w:szCs w:val="24"/>
          <w:lang w:val="en-GB"/>
        </w:rPr>
        <w:t xml:space="preserve">instructions for </w:t>
      </w:r>
      <w:proofErr w:type="gramStart"/>
      <w:r w:rsidRPr="00D7142C">
        <w:rPr>
          <w:rStyle w:val="jlqj4b"/>
          <w:rFonts w:ascii="Times New Roman" w:hAnsi="Times New Roman" w:cs="Times New Roman"/>
          <w:sz w:val="24"/>
          <w:szCs w:val="24"/>
          <w:lang w:val="en-GB"/>
        </w:rPr>
        <w:t>use ”</w:t>
      </w:r>
      <w:proofErr w:type="gramEnd"/>
      <w:r w:rsidRPr="00D7142C">
        <w:rPr>
          <w:rStyle w:val="jlqj4b"/>
          <w:rFonts w:ascii="Times New Roman" w:hAnsi="Times New Roman" w:cs="Times New Roman"/>
          <w:sz w:val="24"/>
          <w:szCs w:val="24"/>
          <w:lang w:val="en-GB"/>
        </w:rPr>
        <w:t xml:space="preserve"> or equivalent.</w:t>
      </w:r>
    </w:p>
    <w:p w14:paraId="739897E0" w14:textId="77777777"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Style w:val="jlqj4b"/>
          <w:rFonts w:ascii="Times New Roman" w:hAnsi="Times New Roman" w:cs="Times New Roman"/>
          <w:sz w:val="24"/>
          <w:szCs w:val="24"/>
          <w:lang w:val="en-GB"/>
        </w:rPr>
        <w:t>We certify that we have / do not have (the applicant underlines the relevant) a valid certificate of compliance with environmental management standards or environmental management systems that comply with European or international environmental management system standards and have been approved by bodies accredited in accordance with regulatory enactments.</w:t>
      </w:r>
    </w:p>
    <w:p w14:paraId="400764EF" w14:textId="53B7D5EC" w:rsidR="000414CA" w:rsidRPr="00D7142C" w:rsidRDefault="000414CA">
      <w:pPr>
        <w:pStyle w:val="ListParagraph"/>
        <w:numPr>
          <w:ilvl w:val="0"/>
          <w:numId w:val="29"/>
        </w:numPr>
        <w:shd w:val="clear" w:color="auto" w:fill="FFFFFF" w:themeFill="background1"/>
        <w:spacing w:before="60" w:after="60" w:line="240" w:lineRule="auto"/>
        <w:ind w:left="426" w:hanging="426"/>
        <w:contextualSpacing w:val="0"/>
        <w:jc w:val="both"/>
        <w:rPr>
          <w:rFonts w:ascii="Times New Roman" w:hAnsi="Times New Roman" w:cs="Times New Roman"/>
          <w:sz w:val="24"/>
          <w:szCs w:val="24"/>
          <w:lang w:val="en-GB"/>
        </w:rPr>
      </w:pPr>
      <w:r w:rsidRPr="00D7142C">
        <w:rPr>
          <w:rStyle w:val="word"/>
          <w:rFonts w:ascii="Times New Roman" w:hAnsi="Times New Roman" w:cs="Times New Roman"/>
          <w:sz w:val="24"/>
          <w:szCs w:val="24"/>
          <w:lang w:val="en-GB"/>
        </w:rPr>
        <w:t>The</w:t>
      </w:r>
      <w:r w:rsidRPr="00D7142C">
        <w:rPr>
          <w:rStyle w:val="phrase"/>
          <w:rFonts w:ascii="Times New Roman" w:hAnsi="Times New Roman" w:cs="Times New Roman"/>
          <w:sz w:val="24"/>
          <w:szCs w:val="24"/>
          <w:lang w:val="en-GB"/>
        </w:rPr>
        <w:t xml:space="preserve"> </w:t>
      </w:r>
      <w:r w:rsidR="000814A6">
        <w:rPr>
          <w:rStyle w:val="sentence"/>
          <w:rFonts w:ascii="Times New Roman" w:hAnsi="Times New Roman" w:cs="Times New Roman"/>
          <w:sz w:val="24"/>
          <w:szCs w:val="24"/>
          <w:lang w:val="en-GB"/>
        </w:rPr>
        <w:t>Applicant</w:t>
      </w:r>
      <w:r w:rsidRPr="00D7142C">
        <w:rPr>
          <w:rStyle w:val="phrase"/>
          <w:rFonts w:ascii="Times New Roman" w:hAnsi="Times New Roman" w:cs="Times New Roman"/>
          <w:sz w:val="24"/>
          <w:szCs w:val="24"/>
          <w:lang w:val="en-GB"/>
        </w:rPr>
        <w:t xml:space="preserve"> </w:t>
      </w:r>
      <w:r w:rsidRPr="00D7142C">
        <w:rPr>
          <w:rStyle w:val="word"/>
          <w:rFonts w:ascii="Times New Roman" w:hAnsi="Times New Roman" w:cs="Times New Roman"/>
          <w:sz w:val="24"/>
          <w:szCs w:val="24"/>
          <w:lang w:val="en-GB"/>
        </w:rPr>
        <w:t>meets</w:t>
      </w:r>
      <w:r w:rsidRPr="00D7142C">
        <w:rPr>
          <w:rStyle w:val="sentence"/>
          <w:rFonts w:ascii="Times New Roman" w:hAnsi="Times New Roman" w:cs="Times New Roman"/>
          <w:sz w:val="24"/>
          <w:szCs w:val="24"/>
          <w:lang w:val="en-GB"/>
        </w:rPr>
        <w:t xml:space="preserve"> </w:t>
      </w:r>
      <w:r w:rsidRPr="00D7142C">
        <w:rPr>
          <w:rStyle w:val="word"/>
          <w:rFonts w:ascii="Times New Roman" w:hAnsi="Times New Roman" w:cs="Times New Roman"/>
          <w:sz w:val="24"/>
          <w:szCs w:val="24"/>
          <w:lang w:val="en-GB"/>
        </w:rPr>
        <w:t>the</w:t>
      </w:r>
      <w:r w:rsidRPr="00D7142C">
        <w:rPr>
          <w:rStyle w:val="sentence"/>
          <w:rFonts w:ascii="Times New Roman" w:hAnsi="Times New Roman" w:cs="Times New Roman"/>
          <w:sz w:val="24"/>
          <w:szCs w:val="24"/>
          <w:lang w:val="en-GB"/>
        </w:rPr>
        <w:t xml:space="preserve"> </w:t>
      </w:r>
      <w:r w:rsidRPr="00D7142C">
        <w:rPr>
          <w:rStyle w:val="word"/>
          <w:rFonts w:ascii="Times New Roman" w:hAnsi="Times New Roman" w:cs="Times New Roman"/>
          <w:sz w:val="24"/>
          <w:szCs w:val="24"/>
          <w:lang w:val="en-GB"/>
        </w:rPr>
        <w:t>following</w:t>
      </w:r>
      <w:r w:rsidRPr="00D7142C">
        <w:rPr>
          <w:rStyle w:val="sentence"/>
          <w:rFonts w:ascii="Times New Roman" w:hAnsi="Times New Roman" w:cs="Times New Roman"/>
          <w:sz w:val="24"/>
          <w:szCs w:val="24"/>
          <w:lang w:val="en-GB"/>
        </w:rPr>
        <w:t xml:space="preserve"> </w:t>
      </w:r>
      <w:r w:rsidRPr="00D7142C">
        <w:rPr>
          <w:rStyle w:val="word"/>
          <w:rFonts w:ascii="Times New Roman" w:hAnsi="Times New Roman" w:cs="Times New Roman"/>
          <w:sz w:val="24"/>
          <w:szCs w:val="24"/>
          <w:lang w:val="en-GB"/>
        </w:rPr>
        <w:t>entrepreneur</w:t>
      </w:r>
      <w:r w:rsidRPr="00D7142C">
        <w:rPr>
          <w:rStyle w:val="sentence"/>
          <w:rFonts w:ascii="Times New Roman" w:hAnsi="Times New Roman" w:cs="Times New Roman"/>
          <w:sz w:val="24"/>
          <w:szCs w:val="24"/>
          <w:lang w:val="en-GB"/>
        </w:rPr>
        <w:t xml:space="preserve"> </w:t>
      </w:r>
      <w:r w:rsidRPr="00D7142C">
        <w:rPr>
          <w:rStyle w:val="word"/>
          <w:rFonts w:ascii="Times New Roman" w:hAnsi="Times New Roman" w:cs="Times New Roman"/>
          <w:sz w:val="24"/>
          <w:szCs w:val="24"/>
          <w:lang w:val="en-GB"/>
        </w:rPr>
        <w:t>status</w:t>
      </w:r>
      <w:r w:rsidRPr="00D7142C">
        <w:rPr>
          <w:rStyle w:val="sentence"/>
          <w:rFonts w:ascii="Times New Roman" w:hAnsi="Times New Roman" w:cs="Times New Roman"/>
          <w:sz w:val="24"/>
          <w:szCs w:val="24"/>
          <w:lang w:val="en-GB"/>
        </w:rPr>
        <w:t xml:space="preserve"> </w:t>
      </w:r>
      <w:r w:rsidRPr="00D7142C">
        <w:rPr>
          <w:rStyle w:val="word"/>
          <w:rFonts w:ascii="Times New Roman" w:hAnsi="Times New Roman" w:cs="Times New Roman"/>
          <w:sz w:val="24"/>
          <w:szCs w:val="24"/>
          <w:lang w:val="en-GB"/>
        </w:rPr>
        <w:t>(</w:t>
      </w:r>
      <w:r w:rsidRPr="00D7142C">
        <w:rPr>
          <w:rStyle w:val="word"/>
          <w:rFonts w:ascii="Times New Roman" w:hAnsi="Times New Roman" w:cs="Times New Roman"/>
          <w:b/>
          <w:sz w:val="24"/>
          <w:szCs w:val="24"/>
          <w:lang w:val="en-GB"/>
        </w:rPr>
        <w:t>mark</w:t>
      </w:r>
      <w:r w:rsidRPr="00D7142C">
        <w:rPr>
          <w:rStyle w:val="phrase"/>
          <w:rFonts w:ascii="Times New Roman" w:hAnsi="Times New Roman" w:cs="Times New Roman"/>
          <w:b/>
          <w:sz w:val="24"/>
          <w:szCs w:val="24"/>
          <w:lang w:val="en-GB"/>
        </w:rPr>
        <w:t xml:space="preserve"> </w:t>
      </w:r>
      <w:r w:rsidRPr="00D7142C">
        <w:rPr>
          <w:rStyle w:val="word"/>
          <w:rFonts w:ascii="Times New Roman" w:hAnsi="Times New Roman" w:cs="Times New Roman"/>
          <w:b/>
          <w:sz w:val="24"/>
          <w:szCs w:val="24"/>
          <w:lang w:val="en-GB"/>
        </w:rPr>
        <w:t>as</w:t>
      </w:r>
      <w:r w:rsidRPr="00D7142C">
        <w:rPr>
          <w:rStyle w:val="phrase"/>
          <w:rFonts w:ascii="Times New Roman" w:hAnsi="Times New Roman" w:cs="Times New Roman"/>
          <w:b/>
          <w:sz w:val="24"/>
          <w:szCs w:val="24"/>
          <w:lang w:val="en-GB"/>
        </w:rPr>
        <w:t xml:space="preserve"> </w:t>
      </w:r>
      <w:r w:rsidRPr="00D7142C">
        <w:rPr>
          <w:rStyle w:val="word"/>
          <w:rFonts w:ascii="Times New Roman" w:hAnsi="Times New Roman" w:cs="Times New Roman"/>
          <w:b/>
          <w:sz w:val="24"/>
          <w:szCs w:val="24"/>
          <w:lang w:val="en-GB"/>
        </w:rPr>
        <w:t>appropriate</w:t>
      </w:r>
      <w:r w:rsidRPr="00D7142C">
        <w:rPr>
          <w:rStyle w:val="word"/>
          <w:rFonts w:ascii="Times New Roman" w:hAnsi="Times New Roman" w:cs="Times New Roman"/>
          <w:sz w:val="24"/>
          <w:szCs w:val="24"/>
          <w:lang w:val="en-GB"/>
        </w:rPr>
        <w:t>):</w:t>
      </w:r>
    </w:p>
    <w:p w14:paraId="76B808B3" w14:textId="77777777" w:rsidR="000414CA" w:rsidRPr="00D7142C" w:rsidRDefault="000414CA">
      <w:pPr>
        <w:pStyle w:val="Krievuvirsraksti"/>
        <w:numPr>
          <w:ilvl w:val="0"/>
          <w:numId w:val="28"/>
        </w:numPr>
        <w:tabs>
          <w:tab w:val="num" w:pos="993"/>
        </w:tabs>
        <w:spacing w:before="60" w:after="60"/>
        <w:ind w:left="993"/>
        <w:jc w:val="both"/>
        <w:rPr>
          <w:rStyle w:val="word"/>
          <w:rFonts w:ascii="Times New Roman" w:hAnsi="Times New Roman"/>
          <w:sz w:val="24"/>
          <w:lang w:val="en-GB"/>
        </w:rPr>
      </w:pPr>
      <w:r w:rsidRPr="00D7142C">
        <w:rPr>
          <w:rStyle w:val="word"/>
          <w:rFonts w:ascii="Times New Roman" w:hAnsi="Times New Roman"/>
          <w:sz w:val="24"/>
          <w:lang w:val="en-GB"/>
        </w:rPr>
        <w:t>Small</w:t>
      </w:r>
      <w:r w:rsidRPr="00D7142C">
        <w:rPr>
          <w:rStyle w:val="sentence"/>
          <w:rFonts w:ascii="Times New Roman" w:hAnsi="Times New Roman"/>
          <w:sz w:val="24"/>
          <w:lang w:val="en-GB"/>
        </w:rPr>
        <w:t xml:space="preserve"> enterprise </w:t>
      </w:r>
      <w:r w:rsidRPr="00D7142C">
        <w:rPr>
          <w:rStyle w:val="word"/>
          <w:rFonts w:ascii="Times New Roman" w:hAnsi="Times New Roman"/>
          <w:sz w:val="24"/>
          <w:lang w:val="en-GB"/>
        </w:rPr>
        <w:t>(an</w:t>
      </w:r>
      <w:r w:rsidRPr="00D7142C">
        <w:rPr>
          <w:rStyle w:val="phrase"/>
          <w:rFonts w:ascii="Times New Roman" w:hAnsi="Times New Roman"/>
          <w:sz w:val="24"/>
          <w:lang w:val="en-GB"/>
        </w:rPr>
        <w:t xml:space="preserve"> </w:t>
      </w:r>
      <w:r w:rsidRPr="00D7142C">
        <w:rPr>
          <w:rStyle w:val="sentence"/>
          <w:rFonts w:ascii="Times New Roman" w:hAnsi="Times New Roman"/>
          <w:sz w:val="24"/>
          <w:lang w:val="en-GB"/>
        </w:rPr>
        <w:t>enterprise</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which</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employs</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fewer</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than</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50</w:t>
      </w:r>
      <w:r w:rsidRPr="00D7142C">
        <w:rPr>
          <w:rStyle w:val="sentence"/>
          <w:rFonts w:ascii="Times New Roman" w:hAnsi="Times New Roman"/>
          <w:sz w:val="24"/>
          <w:lang w:val="en-GB"/>
        </w:rPr>
        <w:t xml:space="preserve"> </w:t>
      </w:r>
      <w:proofErr w:type="gramStart"/>
      <w:r w:rsidRPr="00D7142C">
        <w:rPr>
          <w:rStyle w:val="word"/>
          <w:rFonts w:ascii="Times New Roman" w:hAnsi="Times New Roman"/>
          <w:sz w:val="24"/>
          <w:lang w:val="en-GB"/>
        </w:rPr>
        <w:t>persons</w:t>
      </w:r>
      <w:proofErr w:type="gramEnd"/>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and</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which have</w:t>
      </w:r>
      <w:r w:rsidRPr="00D7142C">
        <w:rPr>
          <w:rStyle w:val="phrase"/>
          <w:rFonts w:ascii="Times New Roman" w:hAnsi="Times New Roman"/>
          <w:sz w:val="24"/>
          <w:lang w:val="en-GB"/>
        </w:rPr>
        <w:t xml:space="preserve"> an </w:t>
      </w:r>
      <w:r w:rsidRPr="00D7142C">
        <w:rPr>
          <w:rStyle w:val="word"/>
          <w:rFonts w:ascii="Times New Roman" w:hAnsi="Times New Roman"/>
          <w:sz w:val="24"/>
          <w:lang w:val="en-GB"/>
        </w:rPr>
        <w:t>annual</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turnover</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and/or</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annual</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balance</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in</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total</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not</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exceeding</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EUR</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10</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million);</w:t>
      </w:r>
    </w:p>
    <w:p w14:paraId="0D32C01A" w14:textId="77777777" w:rsidR="000414CA" w:rsidRPr="00D7142C" w:rsidRDefault="000414CA">
      <w:pPr>
        <w:pStyle w:val="Krievuvirsraksti"/>
        <w:numPr>
          <w:ilvl w:val="0"/>
          <w:numId w:val="28"/>
        </w:numPr>
        <w:tabs>
          <w:tab w:val="num" w:pos="993"/>
        </w:tabs>
        <w:spacing w:before="60" w:after="60"/>
        <w:ind w:left="993"/>
        <w:jc w:val="both"/>
        <w:rPr>
          <w:rStyle w:val="word"/>
          <w:rFonts w:ascii="Times New Roman" w:hAnsi="Times New Roman"/>
          <w:sz w:val="24"/>
          <w:lang w:val="en-GB"/>
        </w:rPr>
      </w:pPr>
      <w:r w:rsidRPr="00D7142C">
        <w:rPr>
          <w:rFonts w:ascii="Times New Roman" w:hAnsi="Times New Roman"/>
          <w:sz w:val="24"/>
          <w:lang w:val="en-GB"/>
        </w:rPr>
        <w:t>Medium</w:t>
      </w:r>
      <w:r w:rsidRPr="00D7142C">
        <w:rPr>
          <w:rStyle w:val="sentence"/>
          <w:rFonts w:ascii="Times New Roman" w:hAnsi="Times New Roman"/>
          <w:sz w:val="24"/>
          <w:lang w:val="en-GB"/>
        </w:rPr>
        <w:t xml:space="preserve"> enterprise </w:t>
      </w:r>
      <w:r w:rsidRPr="00D7142C">
        <w:rPr>
          <w:rStyle w:val="word"/>
          <w:rFonts w:ascii="Times New Roman" w:hAnsi="Times New Roman"/>
          <w:sz w:val="24"/>
          <w:lang w:val="en-GB"/>
        </w:rPr>
        <w:t>(an</w:t>
      </w:r>
      <w:r w:rsidRPr="00D7142C">
        <w:rPr>
          <w:rStyle w:val="phrase"/>
          <w:rFonts w:ascii="Times New Roman" w:hAnsi="Times New Roman"/>
          <w:sz w:val="24"/>
          <w:lang w:val="en-GB"/>
        </w:rPr>
        <w:t xml:space="preserve"> </w:t>
      </w:r>
      <w:r w:rsidRPr="00D7142C">
        <w:rPr>
          <w:rStyle w:val="sentence"/>
          <w:rFonts w:ascii="Times New Roman" w:hAnsi="Times New Roman"/>
          <w:sz w:val="24"/>
          <w:lang w:val="en-GB"/>
        </w:rPr>
        <w:t>enterprise</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which</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is</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not</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a</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small</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business,</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and</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which</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employs</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fewer</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than</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250</w:t>
      </w:r>
      <w:r w:rsidRPr="00D7142C">
        <w:rPr>
          <w:rStyle w:val="sentence"/>
          <w:rFonts w:ascii="Times New Roman" w:hAnsi="Times New Roman"/>
          <w:sz w:val="24"/>
          <w:lang w:val="en-GB"/>
        </w:rPr>
        <w:t xml:space="preserve"> </w:t>
      </w:r>
      <w:proofErr w:type="gramStart"/>
      <w:r w:rsidRPr="00D7142C">
        <w:rPr>
          <w:rStyle w:val="word"/>
          <w:rFonts w:ascii="Times New Roman" w:hAnsi="Times New Roman"/>
          <w:sz w:val="24"/>
          <w:lang w:val="en-GB"/>
        </w:rPr>
        <w:t>persons</w:t>
      </w:r>
      <w:proofErr w:type="gramEnd"/>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and</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which have</w:t>
      </w:r>
      <w:r w:rsidRPr="00D7142C">
        <w:rPr>
          <w:rStyle w:val="phrase"/>
          <w:rFonts w:ascii="Times New Roman" w:hAnsi="Times New Roman"/>
          <w:sz w:val="24"/>
          <w:lang w:val="en-GB"/>
        </w:rPr>
        <w:t xml:space="preserve"> an </w:t>
      </w:r>
      <w:r w:rsidRPr="00D7142C">
        <w:rPr>
          <w:rStyle w:val="word"/>
          <w:rFonts w:ascii="Times New Roman" w:hAnsi="Times New Roman"/>
          <w:sz w:val="24"/>
          <w:lang w:val="en-GB"/>
        </w:rPr>
        <w:t>annual</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turnover</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not</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exceeding</w:t>
      </w:r>
      <w:r w:rsidRPr="00D7142C">
        <w:rPr>
          <w:rStyle w:val="sentence"/>
          <w:rFonts w:ascii="Times New Roman" w:hAnsi="Times New Roman"/>
          <w:sz w:val="24"/>
          <w:lang w:val="en-GB"/>
        </w:rPr>
        <w:t xml:space="preserve"> EUR </w:t>
      </w:r>
      <w:r w:rsidRPr="00D7142C">
        <w:rPr>
          <w:rStyle w:val="word"/>
          <w:rFonts w:ascii="Times New Roman" w:hAnsi="Times New Roman"/>
          <w:sz w:val="24"/>
          <w:lang w:val="en-GB"/>
        </w:rPr>
        <w:t>50</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million,</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and/or</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annual</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balance in</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total</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not</w:t>
      </w:r>
      <w:r w:rsidRPr="00D7142C">
        <w:rPr>
          <w:rStyle w:val="phrase"/>
          <w:rFonts w:ascii="Times New Roman" w:hAnsi="Times New Roman"/>
          <w:sz w:val="24"/>
          <w:lang w:val="en-GB"/>
        </w:rPr>
        <w:t xml:space="preserve"> </w:t>
      </w:r>
      <w:r w:rsidRPr="00D7142C">
        <w:rPr>
          <w:rStyle w:val="word"/>
          <w:rFonts w:ascii="Times New Roman" w:hAnsi="Times New Roman"/>
          <w:sz w:val="24"/>
          <w:lang w:val="en-GB"/>
        </w:rPr>
        <w:t>exceeding</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EUR</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43</w:t>
      </w:r>
      <w:r w:rsidRPr="00D7142C">
        <w:rPr>
          <w:rStyle w:val="sentence"/>
          <w:rFonts w:ascii="Times New Roman" w:hAnsi="Times New Roman"/>
          <w:sz w:val="24"/>
          <w:lang w:val="en-GB"/>
        </w:rPr>
        <w:t xml:space="preserve"> </w:t>
      </w:r>
      <w:r w:rsidRPr="00D7142C">
        <w:rPr>
          <w:rStyle w:val="word"/>
          <w:rFonts w:ascii="Times New Roman" w:hAnsi="Times New Roman"/>
          <w:sz w:val="24"/>
          <w:lang w:val="en-GB"/>
        </w:rPr>
        <w:t>million);</w:t>
      </w:r>
    </w:p>
    <w:p w14:paraId="6F006FB2" w14:textId="77777777" w:rsidR="000414CA" w:rsidRPr="00D7142C" w:rsidRDefault="000414CA">
      <w:pPr>
        <w:pStyle w:val="Krievuvirsraksti"/>
        <w:numPr>
          <w:ilvl w:val="0"/>
          <w:numId w:val="28"/>
        </w:numPr>
        <w:tabs>
          <w:tab w:val="num" w:pos="993"/>
        </w:tabs>
        <w:spacing w:before="60" w:after="60"/>
        <w:ind w:left="993"/>
        <w:jc w:val="both"/>
        <w:rPr>
          <w:rFonts w:ascii="Times New Roman" w:hAnsi="Times New Roman"/>
          <w:sz w:val="24"/>
          <w:lang w:val="en-GB"/>
        </w:rPr>
      </w:pPr>
      <w:r w:rsidRPr="00D7142C">
        <w:rPr>
          <w:rStyle w:val="word"/>
          <w:rFonts w:ascii="Times New Roman" w:hAnsi="Times New Roman"/>
          <w:sz w:val="24"/>
          <w:lang w:val="en-GB"/>
        </w:rPr>
        <w:t>Large enterprise.</w:t>
      </w:r>
    </w:p>
    <w:p w14:paraId="26725916" w14:textId="77777777" w:rsidR="000414CA" w:rsidRPr="00D7142C" w:rsidRDefault="000414CA" w:rsidP="000414CA">
      <w:pPr>
        <w:overflowPunct w:val="0"/>
        <w:autoSpaceDE w:val="0"/>
        <w:autoSpaceDN w:val="0"/>
        <w:adjustRightInd w:val="0"/>
        <w:spacing w:before="120"/>
        <w:jc w:val="both"/>
        <w:textAlignment w:val="baseline"/>
        <w:rPr>
          <w:rFonts w:ascii="Times New Roman" w:hAnsi="Times New Roman" w:cs="Times New Roman"/>
          <w:sz w:val="24"/>
          <w:szCs w:val="24"/>
          <w:lang w:val="en-GB"/>
        </w:rPr>
      </w:pPr>
      <w:r w:rsidRPr="00D7142C">
        <w:rPr>
          <w:rFonts w:ascii="Times New Roman" w:hAnsi="Times New Roman" w:cs="Times New Roman"/>
          <w:sz w:val="24"/>
          <w:szCs w:val="24"/>
          <w:lang w:val="en-GB"/>
        </w:rPr>
        <w:t>We hereby certify that the data and information submitted are true and fair.</w:t>
      </w:r>
    </w:p>
    <w:p w14:paraId="52734F32" w14:textId="77777777" w:rsidR="000414CA" w:rsidRPr="00D7142C" w:rsidRDefault="000414CA" w:rsidP="000414CA">
      <w:pPr>
        <w:overflowPunct w:val="0"/>
        <w:autoSpaceDE w:val="0"/>
        <w:autoSpaceDN w:val="0"/>
        <w:adjustRightInd w:val="0"/>
        <w:spacing w:before="120"/>
        <w:jc w:val="both"/>
        <w:textAlignment w:val="baseline"/>
        <w:rPr>
          <w:rFonts w:ascii="Times New Roman" w:hAnsi="Times New Roman" w:cs="Times New Roman"/>
          <w:sz w:val="24"/>
          <w:szCs w:val="24"/>
          <w:lang w:val="en-GB"/>
        </w:rPr>
      </w:pPr>
      <w:r w:rsidRPr="00D7142C">
        <w:rPr>
          <w:rFonts w:ascii="Times New Roman" w:hAnsi="Times New Roman" w:cs="Times New Roman"/>
          <w:sz w:val="24"/>
          <w:szCs w:val="24"/>
          <w:lang w:val="en-GB"/>
        </w:rPr>
        <w:t>I hereby assume full liability for the content of the documentation submitted for the Procurement, information contained herein, arrangement of documents and compliance with the Procurement Regulations and Technical Specification of the Procurement. The data and information submitted are true and fair.</w:t>
      </w:r>
    </w:p>
    <w:p w14:paraId="2CB21558" w14:textId="77777777" w:rsidR="000414CA" w:rsidRPr="00D7142C" w:rsidRDefault="000414CA" w:rsidP="000414CA">
      <w:pPr>
        <w:overflowPunct w:val="0"/>
        <w:autoSpaceDE w:val="0"/>
        <w:autoSpaceDN w:val="0"/>
        <w:adjustRightInd w:val="0"/>
        <w:spacing w:before="120"/>
        <w:jc w:val="both"/>
        <w:textAlignment w:val="baseline"/>
        <w:rPr>
          <w:rFonts w:ascii="Times New Roman" w:hAnsi="Times New Roman" w:cs="Times New Roman"/>
          <w:sz w:val="4"/>
          <w:szCs w:val="4"/>
          <w:lang w:val="en-GB"/>
        </w:rPr>
      </w:pPr>
    </w:p>
    <w:p w14:paraId="46E9A530" w14:textId="4D7ABB94" w:rsidR="000414CA" w:rsidRPr="00D7142C" w:rsidRDefault="000414CA" w:rsidP="000414CA">
      <w:pPr>
        <w:overflowPunct w:val="0"/>
        <w:autoSpaceDE w:val="0"/>
        <w:autoSpaceDN w:val="0"/>
        <w:adjustRightInd w:val="0"/>
        <w:spacing w:before="120"/>
        <w:jc w:val="both"/>
        <w:textAlignment w:val="baseline"/>
        <w:rPr>
          <w:rFonts w:ascii="Times New Roman" w:hAnsi="Times New Roman" w:cs="Times New Roman"/>
          <w:i/>
          <w:iCs/>
          <w:sz w:val="24"/>
          <w:szCs w:val="24"/>
          <w:lang w:val="en-GB"/>
        </w:rPr>
      </w:pPr>
      <w:r w:rsidRPr="00D7142C">
        <w:rPr>
          <w:rFonts w:ascii="Times New Roman" w:hAnsi="Times New Roman" w:cs="Times New Roman"/>
          <w:i/>
          <w:iCs/>
          <w:sz w:val="24"/>
          <w:szCs w:val="24"/>
          <w:lang w:val="en-GB"/>
        </w:rPr>
        <w:t xml:space="preserve">* Competitor - any natural or legal person who is not the </w:t>
      </w:r>
      <w:r w:rsidR="000814A6">
        <w:rPr>
          <w:rFonts w:ascii="Times New Roman" w:hAnsi="Times New Roman" w:cs="Times New Roman"/>
          <w:i/>
          <w:iCs/>
          <w:sz w:val="24"/>
          <w:szCs w:val="24"/>
          <w:lang w:val="en-GB"/>
        </w:rPr>
        <w:t>Applicant</w:t>
      </w:r>
      <w:r w:rsidRPr="00D7142C">
        <w:rPr>
          <w:rFonts w:ascii="Times New Roman" w:hAnsi="Times New Roman" w:cs="Times New Roman"/>
          <w:i/>
          <w:iCs/>
          <w:sz w:val="24"/>
          <w:szCs w:val="24"/>
          <w:lang w:val="en-GB"/>
        </w:rPr>
        <w:t xml:space="preserve">, and who submits a tender proposal for this procurement or who, </w:t>
      </w:r>
      <w:proofErr w:type="gramStart"/>
      <w:r w:rsidRPr="00D7142C">
        <w:rPr>
          <w:rFonts w:ascii="Times New Roman" w:hAnsi="Times New Roman" w:cs="Times New Roman"/>
          <w:i/>
          <w:iCs/>
          <w:sz w:val="24"/>
          <w:szCs w:val="24"/>
          <w:lang w:val="en-GB"/>
        </w:rPr>
        <w:t>taking into account</w:t>
      </w:r>
      <w:proofErr w:type="gramEnd"/>
      <w:r w:rsidRPr="00D7142C">
        <w:rPr>
          <w:rFonts w:ascii="Times New Roman" w:hAnsi="Times New Roman" w:cs="Times New Roman"/>
          <w:i/>
          <w:iCs/>
          <w:sz w:val="24"/>
          <w:szCs w:val="24"/>
          <w:lang w:val="en-GB"/>
        </w:rPr>
        <w:t xml:space="preserve"> his or her qualifications, abilities or experience, as well as goods or services offered, may submit a tender proposal.</w:t>
      </w:r>
    </w:p>
    <w:p w14:paraId="0C730293" w14:textId="77777777" w:rsidR="000414CA" w:rsidRPr="00D7142C" w:rsidRDefault="000414CA" w:rsidP="000414CA">
      <w:pPr>
        <w:spacing w:after="0"/>
        <w:ind w:right="283"/>
        <w:jc w:val="both"/>
        <w:rPr>
          <w:rFonts w:ascii="Times New Roman" w:hAnsi="Times New Roman" w:cs="Times New Roman"/>
          <w:sz w:val="24"/>
          <w:szCs w:val="24"/>
          <w:lang w:val="en-GB"/>
        </w:rPr>
      </w:pPr>
    </w:p>
    <w:p w14:paraId="3336769A" w14:textId="77777777" w:rsidR="000414CA" w:rsidRPr="00D7142C" w:rsidRDefault="000414CA" w:rsidP="000414CA">
      <w:pPr>
        <w:spacing w:after="0"/>
        <w:ind w:right="283"/>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Signature: </w:t>
      </w:r>
      <w:r w:rsidRPr="00D7142C">
        <w:rPr>
          <w:rFonts w:ascii="Times New Roman" w:hAnsi="Times New Roman" w:cs="Times New Roman"/>
          <w:sz w:val="24"/>
          <w:szCs w:val="24"/>
          <w:lang w:val="en-GB"/>
        </w:rPr>
        <w:tab/>
        <w:t>________________</w:t>
      </w:r>
    </w:p>
    <w:p w14:paraId="4B70CA6F" w14:textId="77777777" w:rsidR="000414CA" w:rsidRPr="00D7142C" w:rsidRDefault="000414CA" w:rsidP="000414CA">
      <w:pPr>
        <w:spacing w:after="0"/>
        <w:ind w:right="283"/>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Given name, </w:t>
      </w:r>
      <w:proofErr w:type="gramStart"/>
      <w:r w:rsidRPr="00D7142C">
        <w:rPr>
          <w:rFonts w:ascii="Times New Roman" w:hAnsi="Times New Roman" w:cs="Times New Roman"/>
          <w:sz w:val="24"/>
          <w:szCs w:val="24"/>
          <w:lang w:val="en-GB"/>
        </w:rPr>
        <w:t>surname:_</w:t>
      </w:r>
      <w:proofErr w:type="gramEnd"/>
      <w:r w:rsidRPr="00D7142C">
        <w:rPr>
          <w:rFonts w:ascii="Times New Roman" w:hAnsi="Times New Roman" w:cs="Times New Roman"/>
          <w:sz w:val="24"/>
          <w:szCs w:val="24"/>
          <w:lang w:val="en-GB"/>
        </w:rPr>
        <w:t>____________________________________</w:t>
      </w:r>
    </w:p>
    <w:p w14:paraId="4112F205" w14:textId="77777777" w:rsidR="000414CA" w:rsidRPr="00D7142C" w:rsidRDefault="000414CA" w:rsidP="000414CA">
      <w:pPr>
        <w:spacing w:after="0"/>
        <w:ind w:right="283"/>
        <w:jc w:val="both"/>
        <w:rPr>
          <w:rFonts w:ascii="Times New Roman" w:hAnsi="Times New Roman" w:cs="Times New Roman"/>
          <w:sz w:val="24"/>
          <w:szCs w:val="24"/>
          <w:lang w:val="en-GB"/>
        </w:rPr>
      </w:pPr>
      <w:r w:rsidRPr="00D7142C">
        <w:rPr>
          <w:rFonts w:ascii="Times New Roman" w:hAnsi="Times New Roman" w:cs="Times New Roman"/>
          <w:sz w:val="24"/>
          <w:szCs w:val="24"/>
          <w:lang w:val="en-GB"/>
        </w:rPr>
        <w:t xml:space="preserve">Position: </w:t>
      </w:r>
      <w:r w:rsidRPr="00D7142C">
        <w:rPr>
          <w:rFonts w:ascii="Times New Roman" w:hAnsi="Times New Roman" w:cs="Times New Roman"/>
          <w:sz w:val="24"/>
          <w:szCs w:val="24"/>
          <w:lang w:val="en-GB"/>
        </w:rPr>
        <w:tab/>
        <w:t>_______________________</w:t>
      </w:r>
    </w:p>
    <w:p w14:paraId="0EDB80A9" w14:textId="77777777" w:rsidR="000414CA" w:rsidRPr="00D7142C" w:rsidRDefault="000414CA" w:rsidP="000414CA">
      <w:pPr>
        <w:spacing w:after="0"/>
        <w:ind w:right="283"/>
        <w:jc w:val="both"/>
        <w:rPr>
          <w:rFonts w:ascii="Times New Roman" w:hAnsi="Times New Roman" w:cs="Times New Roman"/>
          <w:sz w:val="24"/>
          <w:szCs w:val="24"/>
          <w:lang w:val="en-GB"/>
        </w:rPr>
      </w:pPr>
      <w:proofErr w:type="gramStart"/>
      <w:r w:rsidRPr="00D7142C">
        <w:rPr>
          <w:rFonts w:ascii="Times New Roman" w:hAnsi="Times New Roman" w:cs="Times New Roman"/>
          <w:sz w:val="24"/>
          <w:szCs w:val="24"/>
          <w:lang w:val="en-GB"/>
        </w:rPr>
        <w:t>Date:_</w:t>
      </w:r>
      <w:proofErr w:type="gramEnd"/>
      <w:r w:rsidRPr="00D7142C">
        <w:rPr>
          <w:rFonts w:ascii="Times New Roman" w:hAnsi="Times New Roman" w:cs="Times New Roman"/>
          <w:sz w:val="24"/>
          <w:szCs w:val="24"/>
          <w:lang w:val="en-GB"/>
        </w:rPr>
        <w:t>___________</w:t>
      </w:r>
    </w:p>
    <w:p w14:paraId="15E39AE1" w14:textId="77777777" w:rsidR="000414CA" w:rsidRPr="00D7142C" w:rsidRDefault="000414CA" w:rsidP="000414CA">
      <w:pPr>
        <w:spacing w:after="0"/>
        <w:ind w:right="283"/>
        <w:jc w:val="both"/>
        <w:rPr>
          <w:rFonts w:ascii="Times New Roman" w:hAnsi="Times New Roman" w:cs="Times New Roman"/>
          <w:sz w:val="24"/>
          <w:szCs w:val="24"/>
          <w:lang w:val="en-GB"/>
        </w:rPr>
      </w:pPr>
    </w:p>
    <w:p w14:paraId="21416D33" w14:textId="77777777" w:rsidR="00A713F4" w:rsidRDefault="00A713F4">
      <w:pP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highlight w:val="yellow"/>
          <w:lang w:eastAsia="lv-LV"/>
        </w:rPr>
        <w:br w:type="page"/>
      </w:r>
    </w:p>
    <w:p w14:paraId="56BD55D8" w14:textId="77AE19C4" w:rsidR="00E03397" w:rsidRPr="002E72BB" w:rsidRDefault="00E03397" w:rsidP="00E03397">
      <w:pPr>
        <w:spacing w:after="0" w:line="240" w:lineRule="auto"/>
        <w:rPr>
          <w:rStyle w:val="Hyperlink"/>
          <w:rFonts w:ascii="Times New Roman" w:eastAsia="Times New Roman" w:hAnsi="Times New Roman" w:cs="Times New Roman"/>
          <w:color w:val="auto"/>
          <w:sz w:val="24"/>
          <w:szCs w:val="24"/>
          <w:lang w:eastAsia="lv-LV"/>
        </w:rPr>
      </w:pPr>
      <w:r w:rsidRPr="002E72BB">
        <w:rPr>
          <w:rFonts w:ascii="Times New Roman" w:eastAsia="Times New Roman" w:hAnsi="Times New Roman" w:cs="Times New Roman"/>
          <w:sz w:val="24"/>
          <w:szCs w:val="24"/>
          <w:lang w:eastAsia="lv-LV"/>
        </w:rPr>
        <w:lastRenderedPageBreak/>
        <w:fldChar w:fldCharType="begin"/>
      </w:r>
      <w:r w:rsidRPr="002E72BB">
        <w:rPr>
          <w:rFonts w:ascii="Times New Roman" w:eastAsia="Times New Roman" w:hAnsi="Times New Roman" w:cs="Times New Roman"/>
          <w:sz w:val="24"/>
          <w:szCs w:val="24"/>
          <w:lang w:eastAsia="lv-LV"/>
        </w:rPr>
        <w:instrText>HYPERLINK "https://translate.google.com/saved"</w:instrText>
      </w:r>
      <w:r w:rsidRPr="002E72BB">
        <w:rPr>
          <w:rFonts w:ascii="Times New Roman" w:eastAsia="Times New Roman" w:hAnsi="Times New Roman" w:cs="Times New Roman"/>
          <w:sz w:val="24"/>
          <w:szCs w:val="24"/>
          <w:lang w:eastAsia="lv-LV"/>
        </w:rPr>
      </w:r>
      <w:r w:rsidRPr="002E72BB">
        <w:rPr>
          <w:rFonts w:ascii="Times New Roman" w:eastAsia="Times New Roman" w:hAnsi="Times New Roman" w:cs="Times New Roman"/>
          <w:sz w:val="24"/>
          <w:szCs w:val="24"/>
          <w:lang w:eastAsia="lv-LV"/>
        </w:rPr>
        <w:fldChar w:fldCharType="separate"/>
      </w:r>
    </w:p>
    <w:p w14:paraId="38931E41" w14:textId="77777777" w:rsidR="00E03397" w:rsidRPr="002E72BB" w:rsidRDefault="00E03397" w:rsidP="00E03397">
      <w:pPr>
        <w:spacing w:after="0" w:line="240" w:lineRule="auto"/>
        <w:jc w:val="right"/>
        <w:rPr>
          <w:rFonts w:ascii="Times New Roman" w:eastAsia="Times New Roman" w:hAnsi="Times New Roman" w:cs="Times New Roman"/>
          <w:sz w:val="24"/>
          <w:szCs w:val="24"/>
          <w:lang w:val="en" w:eastAsia="lv-LV"/>
        </w:rPr>
      </w:pPr>
      <w:r w:rsidRPr="002E72BB">
        <w:rPr>
          <w:rFonts w:ascii="Times New Roman" w:eastAsia="Times New Roman" w:hAnsi="Times New Roman" w:cs="Times New Roman"/>
          <w:sz w:val="24"/>
          <w:szCs w:val="24"/>
          <w:lang w:eastAsia="lv-LV"/>
        </w:rPr>
        <w:fldChar w:fldCharType="end"/>
      </w:r>
      <w:r w:rsidRPr="002E72BB">
        <w:rPr>
          <w:rFonts w:ascii="Times New Roman" w:eastAsia="Times New Roman" w:hAnsi="Times New Roman" w:cs="Times New Roman"/>
          <w:sz w:val="24"/>
          <w:szCs w:val="24"/>
          <w:lang w:val="en" w:eastAsia="lv-LV"/>
        </w:rPr>
        <w:t>Annex 3</w:t>
      </w:r>
    </w:p>
    <w:p w14:paraId="6489272B" w14:textId="77777777" w:rsidR="002E72BB" w:rsidRPr="002E72BB" w:rsidRDefault="002E72BB" w:rsidP="00E03397">
      <w:pPr>
        <w:spacing w:after="0" w:line="240" w:lineRule="auto"/>
        <w:jc w:val="right"/>
        <w:rPr>
          <w:rFonts w:ascii="Times New Roman" w:eastAsia="Times New Roman" w:hAnsi="Times New Roman" w:cs="Times New Roman"/>
          <w:sz w:val="24"/>
          <w:szCs w:val="24"/>
          <w:lang w:val="en" w:eastAsia="lv-LV"/>
        </w:rPr>
      </w:pPr>
    </w:p>
    <w:p w14:paraId="0B029ECA" w14:textId="77777777" w:rsidR="002E72BB" w:rsidRPr="002E72BB" w:rsidRDefault="002E72BB" w:rsidP="002E72BB">
      <w:pPr>
        <w:widowControl w:val="0"/>
        <w:shd w:val="clear" w:color="auto" w:fill="FFFFFF" w:themeFill="background1"/>
        <w:ind w:left="720"/>
        <w:rPr>
          <w:rFonts w:ascii="Times New Roman" w:hAnsi="Times New Roman"/>
          <w:i/>
          <w:iCs/>
          <w:lang w:val="en-GB"/>
        </w:rPr>
      </w:pPr>
    </w:p>
    <w:p w14:paraId="7E925291" w14:textId="143476A8" w:rsidR="002E72BB" w:rsidRPr="002E72BB" w:rsidRDefault="002E72BB" w:rsidP="002E72BB">
      <w:pPr>
        <w:widowControl w:val="0"/>
        <w:shd w:val="clear" w:color="auto" w:fill="FFFFFF" w:themeFill="background1"/>
        <w:jc w:val="center"/>
        <w:rPr>
          <w:rFonts w:ascii="Times New Roman" w:hAnsi="Times New Roman"/>
          <w:b/>
          <w:iCs/>
          <w:lang w:val="en-GB"/>
        </w:rPr>
      </w:pPr>
      <w:r w:rsidRPr="002E72BB">
        <w:rPr>
          <w:rFonts w:ascii="Times New Roman" w:hAnsi="Times New Roman"/>
          <w:b/>
          <w:iCs/>
          <w:lang w:val="en-GB"/>
        </w:rPr>
        <w:t xml:space="preserve">III LIST OF </w:t>
      </w:r>
      <w:r w:rsidR="000814A6">
        <w:rPr>
          <w:rFonts w:ascii="Times New Roman" w:hAnsi="Times New Roman"/>
          <w:b/>
          <w:iCs/>
          <w:lang w:val="en-GB"/>
        </w:rPr>
        <w:t>APPLICANT</w:t>
      </w:r>
      <w:r w:rsidRPr="002E72BB">
        <w:rPr>
          <w:rFonts w:ascii="Times New Roman" w:hAnsi="Times New Roman"/>
          <w:b/>
          <w:iCs/>
          <w:lang w:val="en-GB"/>
        </w:rPr>
        <w:t>'S SUBCONTRACTORS (IF APPLICABLE)</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9"/>
        <w:gridCol w:w="1879"/>
        <w:gridCol w:w="2457"/>
        <w:gridCol w:w="3011"/>
      </w:tblGrid>
      <w:tr w:rsidR="002E72BB" w:rsidRPr="002E72BB" w14:paraId="0BF997E2" w14:textId="77777777" w:rsidTr="00BE0864">
        <w:tc>
          <w:tcPr>
            <w:tcW w:w="2009" w:type="dxa"/>
            <w:shd w:val="clear" w:color="auto" w:fill="FFFFFF" w:themeFill="background1"/>
            <w:vAlign w:val="center"/>
          </w:tcPr>
          <w:p w14:paraId="4E7684CD" w14:textId="77777777" w:rsidR="002E72BB" w:rsidRPr="002E72BB" w:rsidRDefault="002E72BB" w:rsidP="00BE0864">
            <w:pPr>
              <w:widowControl w:val="0"/>
              <w:shd w:val="clear" w:color="auto" w:fill="FFFFFF" w:themeFill="background1"/>
              <w:spacing w:after="0" w:line="240" w:lineRule="auto"/>
              <w:jc w:val="center"/>
              <w:rPr>
                <w:rFonts w:ascii="Times New Roman" w:hAnsi="Times New Roman"/>
                <w:b/>
                <w:lang w:val="en-GB"/>
              </w:rPr>
            </w:pPr>
            <w:r w:rsidRPr="002E72BB">
              <w:rPr>
                <w:rFonts w:ascii="Times New Roman" w:hAnsi="Times New Roman"/>
                <w:b/>
                <w:lang w:val="en-GB"/>
              </w:rPr>
              <w:t>Subcontractor's name, registration number</w:t>
            </w:r>
          </w:p>
        </w:tc>
        <w:tc>
          <w:tcPr>
            <w:tcW w:w="1879" w:type="dxa"/>
            <w:shd w:val="clear" w:color="auto" w:fill="FFFFFF" w:themeFill="background1"/>
            <w:vAlign w:val="center"/>
          </w:tcPr>
          <w:p w14:paraId="33D19DB1" w14:textId="77777777" w:rsidR="002E72BB" w:rsidRPr="002E72BB" w:rsidRDefault="002E72BB" w:rsidP="00BE0864">
            <w:pPr>
              <w:widowControl w:val="0"/>
              <w:shd w:val="clear" w:color="auto" w:fill="FFFFFF" w:themeFill="background1"/>
              <w:spacing w:after="0" w:line="240" w:lineRule="auto"/>
              <w:jc w:val="center"/>
              <w:rPr>
                <w:rFonts w:ascii="Times New Roman" w:hAnsi="Times New Roman"/>
                <w:b/>
                <w:lang w:val="en-GB"/>
              </w:rPr>
            </w:pPr>
            <w:r w:rsidRPr="002E72BB">
              <w:rPr>
                <w:rFonts w:ascii="Times New Roman" w:hAnsi="Times New Roman"/>
                <w:b/>
                <w:lang w:val="en-GB"/>
              </w:rPr>
              <w:t>Address, telephone number, e-mail, contact person</w:t>
            </w:r>
          </w:p>
        </w:tc>
        <w:tc>
          <w:tcPr>
            <w:tcW w:w="2457" w:type="dxa"/>
            <w:shd w:val="clear" w:color="auto" w:fill="FFFFFF" w:themeFill="background1"/>
            <w:vAlign w:val="center"/>
          </w:tcPr>
          <w:p w14:paraId="0B9B5463" w14:textId="77777777" w:rsidR="002E72BB" w:rsidRPr="002E72BB" w:rsidRDefault="002E72BB" w:rsidP="00BE0864">
            <w:pPr>
              <w:spacing w:after="0" w:line="240" w:lineRule="auto"/>
              <w:jc w:val="center"/>
              <w:rPr>
                <w:rFonts w:ascii="Times New Roman" w:eastAsia="Times New Roman" w:hAnsi="Times New Roman" w:cs="Times New Roman"/>
                <w:b/>
                <w:lang w:val="en-GB"/>
              </w:rPr>
            </w:pPr>
            <w:r w:rsidRPr="002E72BB">
              <w:rPr>
                <w:rFonts w:ascii="Times New Roman" w:hAnsi="Times New Roman"/>
                <w:b/>
                <w:lang w:val="en-GB"/>
              </w:rPr>
              <w:t xml:space="preserve">List of subcontractor's works, </w:t>
            </w:r>
          </w:p>
          <w:p w14:paraId="61011F92" w14:textId="77777777" w:rsidR="002E72BB" w:rsidRPr="002E72BB" w:rsidRDefault="002E72BB" w:rsidP="00BE0864">
            <w:pPr>
              <w:widowControl w:val="0"/>
              <w:shd w:val="clear" w:color="auto" w:fill="FFFFFF" w:themeFill="background1"/>
              <w:spacing w:after="0" w:line="240" w:lineRule="auto"/>
              <w:jc w:val="center"/>
              <w:rPr>
                <w:rFonts w:ascii="Times New Roman" w:hAnsi="Times New Roman"/>
                <w:b/>
                <w:lang w:val="en-GB"/>
              </w:rPr>
            </w:pPr>
            <w:r w:rsidRPr="002E72BB">
              <w:rPr>
                <w:rFonts w:ascii="Times New Roman" w:eastAsia="Times New Roman" w:hAnsi="Times New Roman" w:cs="Times New Roman"/>
                <w:b/>
                <w:lang w:val="en-GB"/>
              </w:rPr>
              <w:t xml:space="preserve"> in accordance with the list of works specified in the Technical Specification</w:t>
            </w:r>
          </w:p>
        </w:tc>
        <w:tc>
          <w:tcPr>
            <w:tcW w:w="3011" w:type="dxa"/>
            <w:shd w:val="clear" w:color="auto" w:fill="FFFFFF" w:themeFill="background1"/>
            <w:vAlign w:val="center"/>
          </w:tcPr>
          <w:p w14:paraId="03251A6E" w14:textId="77777777" w:rsidR="002E72BB" w:rsidRPr="002E72BB" w:rsidRDefault="002E72BB" w:rsidP="00BE0864">
            <w:pPr>
              <w:spacing w:after="0" w:line="240" w:lineRule="auto"/>
              <w:jc w:val="center"/>
              <w:rPr>
                <w:rFonts w:ascii="Times New Roman" w:eastAsia="Times New Roman" w:hAnsi="Times New Roman" w:cs="Times New Roman"/>
                <w:b/>
                <w:lang w:val="en-GB"/>
              </w:rPr>
            </w:pPr>
            <w:r w:rsidRPr="002E72BB">
              <w:rPr>
                <w:rFonts w:ascii="Times New Roman" w:eastAsia="Times New Roman" w:hAnsi="Times New Roman" w:cs="Times New Roman"/>
                <w:b/>
                <w:lang w:val="en-GB"/>
              </w:rPr>
              <w:t>Value of the works to be entrusted to the Subcontractor, in %</w:t>
            </w:r>
            <w:r w:rsidRPr="002E72BB">
              <w:rPr>
                <w:rFonts w:ascii="Times New Roman" w:eastAsia="Times New Roman" w:hAnsi="Times New Roman" w:cs="Times New Roman"/>
                <w:b/>
                <w:lang w:val="en-GB"/>
              </w:rPr>
              <w:br/>
              <w:t xml:space="preserve">of the total value of the procurement contract </w:t>
            </w:r>
          </w:p>
          <w:p w14:paraId="4173A123" w14:textId="77777777" w:rsidR="002E72BB" w:rsidRPr="002E72BB" w:rsidRDefault="002E72BB" w:rsidP="00BE0864">
            <w:pPr>
              <w:widowControl w:val="0"/>
              <w:shd w:val="clear" w:color="auto" w:fill="FFFFFF" w:themeFill="background1"/>
              <w:spacing w:after="0" w:line="240" w:lineRule="auto"/>
              <w:jc w:val="center"/>
              <w:rPr>
                <w:rFonts w:ascii="Times New Roman" w:hAnsi="Times New Roman"/>
                <w:b/>
                <w:lang w:val="en-GB"/>
              </w:rPr>
            </w:pPr>
          </w:p>
        </w:tc>
      </w:tr>
      <w:tr w:rsidR="002E72BB" w:rsidRPr="002E72BB" w14:paraId="2ABFDE10" w14:textId="77777777" w:rsidTr="00BE0864">
        <w:tc>
          <w:tcPr>
            <w:tcW w:w="2009" w:type="dxa"/>
          </w:tcPr>
          <w:p w14:paraId="01446D41" w14:textId="77777777" w:rsidR="002E72BB" w:rsidRPr="002E72BB" w:rsidRDefault="002E72BB" w:rsidP="00BE0864">
            <w:pPr>
              <w:widowControl w:val="0"/>
              <w:shd w:val="clear" w:color="auto" w:fill="FFFFFF" w:themeFill="background1"/>
              <w:jc w:val="center"/>
              <w:rPr>
                <w:rFonts w:ascii="Times New Roman" w:hAnsi="Times New Roman"/>
                <w:b/>
                <w:lang w:val="en-GB"/>
              </w:rPr>
            </w:pPr>
          </w:p>
        </w:tc>
        <w:tc>
          <w:tcPr>
            <w:tcW w:w="1879" w:type="dxa"/>
          </w:tcPr>
          <w:p w14:paraId="39201A46" w14:textId="77777777" w:rsidR="002E72BB" w:rsidRPr="002E72BB" w:rsidRDefault="002E72BB" w:rsidP="00BE0864">
            <w:pPr>
              <w:widowControl w:val="0"/>
              <w:shd w:val="clear" w:color="auto" w:fill="FFFFFF" w:themeFill="background1"/>
              <w:jc w:val="center"/>
              <w:rPr>
                <w:rFonts w:ascii="Times New Roman" w:hAnsi="Times New Roman"/>
                <w:b/>
                <w:lang w:val="en-GB"/>
              </w:rPr>
            </w:pPr>
          </w:p>
        </w:tc>
        <w:tc>
          <w:tcPr>
            <w:tcW w:w="2457" w:type="dxa"/>
          </w:tcPr>
          <w:p w14:paraId="1F9CCA19" w14:textId="77777777" w:rsidR="002E72BB" w:rsidRPr="002E72BB" w:rsidRDefault="002E72BB" w:rsidP="00BE0864">
            <w:pPr>
              <w:widowControl w:val="0"/>
              <w:shd w:val="clear" w:color="auto" w:fill="FFFFFF" w:themeFill="background1"/>
              <w:jc w:val="center"/>
              <w:rPr>
                <w:rFonts w:ascii="Times New Roman" w:hAnsi="Times New Roman"/>
                <w:b/>
                <w:lang w:val="en-GB"/>
              </w:rPr>
            </w:pPr>
          </w:p>
        </w:tc>
        <w:tc>
          <w:tcPr>
            <w:tcW w:w="3011" w:type="dxa"/>
          </w:tcPr>
          <w:p w14:paraId="5D01D7C7" w14:textId="77777777" w:rsidR="002E72BB" w:rsidRPr="002E72BB" w:rsidRDefault="002E72BB" w:rsidP="00BE0864">
            <w:pPr>
              <w:widowControl w:val="0"/>
              <w:shd w:val="clear" w:color="auto" w:fill="FFFFFF" w:themeFill="background1"/>
              <w:jc w:val="center"/>
              <w:rPr>
                <w:rFonts w:ascii="Times New Roman" w:hAnsi="Times New Roman"/>
                <w:b/>
                <w:lang w:val="en-GB"/>
              </w:rPr>
            </w:pPr>
          </w:p>
        </w:tc>
      </w:tr>
    </w:tbl>
    <w:p w14:paraId="1DB6CD74" w14:textId="77777777" w:rsidR="002E72BB" w:rsidRPr="002E72BB" w:rsidRDefault="002E72BB" w:rsidP="002E72BB">
      <w:pPr>
        <w:widowControl w:val="0"/>
        <w:shd w:val="clear" w:color="auto" w:fill="FFFFFF" w:themeFill="background1"/>
        <w:spacing w:after="0"/>
        <w:rPr>
          <w:rFonts w:ascii="Times New Roman" w:hAnsi="Times New Roman"/>
          <w:b/>
          <w:i/>
          <w:sz w:val="20"/>
          <w:szCs w:val="20"/>
          <w:lang w:val="en-GB"/>
        </w:rPr>
      </w:pPr>
      <w:r w:rsidRPr="002E72BB">
        <w:rPr>
          <w:rFonts w:ascii="Times New Roman" w:hAnsi="Times New Roman"/>
          <w:i/>
          <w:iCs/>
          <w:sz w:val="20"/>
          <w:szCs w:val="20"/>
          <w:lang w:val="en-GB"/>
        </w:rPr>
        <w:t>The Subcontractor is a small/ medium-sized enterprise (SME*): ________ (Yes/ No)</w:t>
      </w:r>
    </w:p>
    <w:p w14:paraId="08F4931E" w14:textId="77777777" w:rsidR="002E72BB" w:rsidRPr="002E72BB" w:rsidRDefault="002E72BB" w:rsidP="002E72BB">
      <w:pPr>
        <w:widowControl w:val="0"/>
        <w:shd w:val="clear" w:color="auto" w:fill="FFFFFF" w:themeFill="background1"/>
        <w:tabs>
          <w:tab w:val="num" w:pos="0"/>
          <w:tab w:val="center" w:pos="4153"/>
          <w:tab w:val="right" w:pos="8306"/>
        </w:tabs>
        <w:spacing w:after="0"/>
        <w:rPr>
          <w:rFonts w:ascii="Times New Roman" w:hAnsi="Times New Roman"/>
          <w:i/>
          <w:iCs/>
          <w:sz w:val="20"/>
          <w:szCs w:val="20"/>
          <w:lang w:val="en-GB"/>
        </w:rPr>
      </w:pPr>
      <w:r w:rsidRPr="002E72BB">
        <w:rPr>
          <w:rFonts w:ascii="Times New Roman" w:hAnsi="Times New Roman"/>
          <w:i/>
          <w:iCs/>
          <w:sz w:val="20"/>
          <w:szCs w:val="20"/>
          <w:lang w:val="en-GB"/>
        </w:rPr>
        <w:t>*SME – in compliance with the definition in EC Regulation 800/2008, a company is a SME if it does not exceed two of the following three criteria:</w:t>
      </w:r>
    </w:p>
    <w:p w14:paraId="29BC8D50" w14:textId="77777777" w:rsidR="002E72BB" w:rsidRPr="002E72BB" w:rsidRDefault="002E72BB">
      <w:pPr>
        <w:widowControl w:val="0"/>
        <w:numPr>
          <w:ilvl w:val="0"/>
          <w:numId w:val="34"/>
        </w:numPr>
        <w:shd w:val="clear" w:color="auto" w:fill="FFFFFF" w:themeFill="background1"/>
        <w:spacing w:after="0" w:line="240" w:lineRule="auto"/>
        <w:rPr>
          <w:rFonts w:ascii="Times New Roman" w:hAnsi="Times New Roman"/>
          <w:i/>
          <w:iCs/>
          <w:sz w:val="20"/>
          <w:szCs w:val="20"/>
          <w:lang w:val="en-GB"/>
        </w:rPr>
      </w:pPr>
      <w:r w:rsidRPr="002E72BB">
        <w:rPr>
          <w:rFonts w:ascii="Times New Roman" w:hAnsi="Times New Roman"/>
          <w:i/>
          <w:iCs/>
          <w:sz w:val="20"/>
          <w:szCs w:val="20"/>
          <w:lang w:val="en-GB"/>
        </w:rPr>
        <w:t>The number of staff does not exceed 250;</w:t>
      </w:r>
    </w:p>
    <w:p w14:paraId="4185FE5E" w14:textId="77777777" w:rsidR="002E72BB" w:rsidRPr="002E72BB" w:rsidRDefault="002E72BB">
      <w:pPr>
        <w:widowControl w:val="0"/>
        <w:numPr>
          <w:ilvl w:val="0"/>
          <w:numId w:val="34"/>
        </w:numPr>
        <w:shd w:val="clear" w:color="auto" w:fill="FFFFFF" w:themeFill="background1"/>
        <w:spacing w:after="0" w:line="240" w:lineRule="auto"/>
        <w:rPr>
          <w:rFonts w:ascii="Times New Roman" w:hAnsi="Times New Roman"/>
          <w:i/>
          <w:iCs/>
          <w:sz w:val="20"/>
          <w:szCs w:val="20"/>
          <w:lang w:val="en-GB"/>
        </w:rPr>
      </w:pPr>
      <w:r w:rsidRPr="002E72BB">
        <w:rPr>
          <w:rFonts w:ascii="Times New Roman" w:hAnsi="Times New Roman"/>
          <w:i/>
          <w:iCs/>
          <w:sz w:val="20"/>
          <w:szCs w:val="20"/>
          <w:lang w:val="en-GB"/>
        </w:rPr>
        <w:t>The annual turnover does not exceed 50 million euros;</w:t>
      </w:r>
    </w:p>
    <w:p w14:paraId="38628AFA" w14:textId="77777777" w:rsidR="002E72BB" w:rsidRPr="003C0476" w:rsidRDefault="002E72BB">
      <w:pPr>
        <w:widowControl w:val="0"/>
        <w:numPr>
          <w:ilvl w:val="0"/>
          <w:numId w:val="34"/>
        </w:numPr>
        <w:shd w:val="clear" w:color="auto" w:fill="FFFFFF" w:themeFill="background1"/>
        <w:spacing w:after="0" w:line="240" w:lineRule="auto"/>
        <w:rPr>
          <w:rFonts w:ascii="Times New Roman" w:hAnsi="Times New Roman"/>
          <w:b/>
          <w:sz w:val="20"/>
          <w:szCs w:val="20"/>
          <w:lang w:val="en-GB"/>
        </w:rPr>
      </w:pPr>
      <w:r w:rsidRPr="002E72BB">
        <w:rPr>
          <w:rFonts w:ascii="Times New Roman" w:hAnsi="Times New Roman"/>
          <w:i/>
          <w:iCs/>
          <w:sz w:val="20"/>
          <w:szCs w:val="20"/>
          <w:lang w:val="en-GB"/>
        </w:rPr>
        <w:t>The total of the annual balance sheet amount does not exceed 43 million euros.</w:t>
      </w:r>
    </w:p>
    <w:p w14:paraId="4023125C" w14:textId="77777777" w:rsidR="003C0476" w:rsidRDefault="003C0476" w:rsidP="003C0476">
      <w:pPr>
        <w:widowControl w:val="0"/>
        <w:shd w:val="clear" w:color="auto" w:fill="FFFFFF" w:themeFill="background1"/>
        <w:spacing w:after="0" w:line="240" w:lineRule="auto"/>
        <w:rPr>
          <w:rFonts w:ascii="Times New Roman" w:hAnsi="Times New Roman"/>
          <w:i/>
          <w:iCs/>
          <w:sz w:val="20"/>
          <w:szCs w:val="20"/>
          <w:lang w:val="en-GB"/>
        </w:rPr>
      </w:pPr>
    </w:p>
    <w:p w14:paraId="4C7C40DA" w14:textId="1C843A27" w:rsidR="003C0476" w:rsidRDefault="003C0476">
      <w:pPr>
        <w:rPr>
          <w:rFonts w:ascii="Times New Roman" w:hAnsi="Times New Roman"/>
          <w:i/>
          <w:iCs/>
          <w:sz w:val="20"/>
          <w:szCs w:val="20"/>
          <w:lang w:val="en-GB"/>
        </w:rPr>
      </w:pPr>
      <w:r>
        <w:rPr>
          <w:rFonts w:ascii="Times New Roman" w:hAnsi="Times New Roman"/>
          <w:i/>
          <w:iCs/>
          <w:sz w:val="20"/>
          <w:szCs w:val="20"/>
          <w:lang w:val="en-GB"/>
        </w:rPr>
        <w:br w:type="page"/>
      </w:r>
    </w:p>
    <w:p w14:paraId="7B077EAE" w14:textId="57ED4EE9" w:rsidR="003C0476" w:rsidRPr="003C0476" w:rsidRDefault="003C0476" w:rsidP="003C0476">
      <w:pPr>
        <w:jc w:val="right"/>
        <w:rPr>
          <w:rFonts w:ascii="Times New Roman" w:eastAsia="Times New Roman" w:hAnsi="Times New Roman" w:cs="Times New Roman"/>
          <w:sz w:val="24"/>
          <w:szCs w:val="24"/>
          <w:lang w:val="en" w:eastAsia="lv-LV"/>
        </w:rPr>
      </w:pPr>
      <w:r w:rsidRPr="003C0476">
        <w:rPr>
          <w:rFonts w:ascii="Times New Roman" w:eastAsia="Times New Roman" w:hAnsi="Times New Roman" w:cs="Times New Roman"/>
          <w:sz w:val="24"/>
          <w:szCs w:val="24"/>
          <w:lang w:val="en" w:eastAsia="lv-LV"/>
        </w:rPr>
        <w:lastRenderedPageBreak/>
        <w:t>Annex 4</w:t>
      </w:r>
    </w:p>
    <w:p w14:paraId="7B8DA121" w14:textId="77777777" w:rsidR="003C0476" w:rsidRPr="003C0476" w:rsidRDefault="003C0476" w:rsidP="003C0476">
      <w:pPr>
        <w:spacing w:after="0" w:line="240" w:lineRule="auto"/>
        <w:jc w:val="right"/>
        <w:rPr>
          <w:rFonts w:ascii="Times New Roman" w:eastAsia="Times New Roman" w:hAnsi="Times New Roman" w:cs="Times New Roman"/>
          <w:sz w:val="24"/>
          <w:szCs w:val="24"/>
          <w:lang w:val="en" w:eastAsia="lv-LV"/>
        </w:rPr>
      </w:pPr>
    </w:p>
    <w:p w14:paraId="036B703E" w14:textId="77777777" w:rsidR="003C0476" w:rsidRPr="003C0476" w:rsidRDefault="003C0476" w:rsidP="003C0476">
      <w:pPr>
        <w:spacing w:after="0" w:line="240" w:lineRule="auto"/>
        <w:jc w:val="center"/>
        <w:rPr>
          <w:rFonts w:ascii="Times New Roman" w:eastAsia="Times New Roman" w:hAnsi="Times New Roman" w:cs="Times New Roman"/>
          <w:sz w:val="24"/>
          <w:szCs w:val="24"/>
          <w:lang w:val="en" w:eastAsia="lv-LV"/>
        </w:rPr>
      </w:pPr>
      <w:r w:rsidRPr="003C0476">
        <w:rPr>
          <w:rFonts w:ascii="Times New Roman" w:eastAsia="Times New Roman" w:hAnsi="Times New Roman" w:cs="Times New Roman"/>
          <w:sz w:val="24"/>
          <w:szCs w:val="24"/>
          <w:lang w:val="en" w:eastAsia="lv-LV"/>
        </w:rPr>
        <w:t>DESCRIPTION OF THE CANDIDATE'S EXPERIENCE (FORM)</w:t>
      </w:r>
    </w:p>
    <w:p w14:paraId="4BBDBABD" w14:textId="77777777" w:rsidR="003C0476" w:rsidRPr="003C0476" w:rsidRDefault="003C0476" w:rsidP="003C0476">
      <w:pPr>
        <w:spacing w:after="0" w:line="240" w:lineRule="auto"/>
        <w:rPr>
          <w:rFonts w:ascii="Times New Roman" w:eastAsia="Times New Roman" w:hAnsi="Times New Roman" w:cs="Times New Roman"/>
          <w:sz w:val="24"/>
          <w:szCs w:val="24"/>
          <w:lang w:val="en" w:eastAsia="lv-LV"/>
        </w:rPr>
      </w:pPr>
    </w:p>
    <w:p w14:paraId="48B1B1B0" w14:textId="77777777" w:rsidR="003C0476" w:rsidRPr="003C0476" w:rsidRDefault="003C0476" w:rsidP="003C0476">
      <w:pPr>
        <w:spacing w:after="0" w:line="240" w:lineRule="auto"/>
        <w:rPr>
          <w:rFonts w:ascii="Times New Roman" w:eastAsia="Times New Roman" w:hAnsi="Times New Roman" w:cs="Times New Roman"/>
          <w:sz w:val="24"/>
          <w:szCs w:val="24"/>
          <w:lang w:val="en" w:eastAsia="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701"/>
        <w:gridCol w:w="1842"/>
        <w:gridCol w:w="2552"/>
        <w:gridCol w:w="2551"/>
      </w:tblGrid>
      <w:tr w:rsidR="003C0476" w:rsidRPr="003C0476" w14:paraId="719A4855" w14:textId="77777777" w:rsidTr="00BE0864">
        <w:tc>
          <w:tcPr>
            <w:tcW w:w="993" w:type="dxa"/>
            <w:tcBorders>
              <w:top w:val="single" w:sz="4" w:space="0" w:color="auto"/>
              <w:left w:val="single" w:sz="4" w:space="0" w:color="auto"/>
              <w:bottom w:val="single" w:sz="4" w:space="0" w:color="auto"/>
              <w:right w:val="single" w:sz="4" w:space="0" w:color="auto"/>
            </w:tcBorders>
            <w:hideMark/>
          </w:tcPr>
          <w:p w14:paraId="63FA7C49" w14:textId="77777777" w:rsidR="003C0476" w:rsidRPr="003C0476" w:rsidRDefault="003C0476" w:rsidP="00BE0864">
            <w:pPr>
              <w:pStyle w:val="BodyText40"/>
              <w:shd w:val="clear" w:color="auto" w:fill="auto"/>
              <w:tabs>
                <w:tab w:val="left" w:pos="596"/>
              </w:tabs>
              <w:spacing w:after="60" w:line="250" w:lineRule="exact"/>
              <w:ind w:right="20" w:firstLine="0"/>
              <w:jc w:val="both"/>
              <w:rPr>
                <w:b/>
                <w:sz w:val="24"/>
                <w:szCs w:val="24"/>
              </w:rPr>
            </w:pPr>
            <w:r w:rsidRPr="003C0476">
              <w:rPr>
                <w:rFonts w:ascii="Times New Roman" w:eastAsia="Times New Roman" w:hAnsi="Times New Roman" w:cs="Times New Roman"/>
                <w:kern w:val="0"/>
                <w:sz w:val="24"/>
                <w:szCs w:val="24"/>
                <w:lang w:val="en" w:eastAsia="lv-LV"/>
                <w14:ligatures w14:val="none"/>
              </w:rPr>
              <w:t>No.</w:t>
            </w:r>
          </w:p>
        </w:tc>
        <w:tc>
          <w:tcPr>
            <w:tcW w:w="1701" w:type="dxa"/>
            <w:tcBorders>
              <w:top w:val="single" w:sz="4" w:space="0" w:color="auto"/>
              <w:left w:val="single" w:sz="4" w:space="0" w:color="auto"/>
              <w:bottom w:val="single" w:sz="4" w:space="0" w:color="auto"/>
              <w:right w:val="single" w:sz="4" w:space="0" w:color="auto"/>
            </w:tcBorders>
            <w:hideMark/>
          </w:tcPr>
          <w:p w14:paraId="1B7EE413" w14:textId="77777777" w:rsidR="003C0476" w:rsidRPr="003C0476" w:rsidRDefault="003C0476" w:rsidP="00BE0864">
            <w:pPr>
              <w:pStyle w:val="BodyText40"/>
              <w:shd w:val="clear" w:color="auto" w:fill="auto"/>
              <w:tabs>
                <w:tab w:val="left" w:pos="596"/>
              </w:tabs>
              <w:spacing w:after="60" w:line="250" w:lineRule="exact"/>
              <w:ind w:right="20" w:firstLine="0"/>
              <w:jc w:val="center"/>
              <w:rPr>
                <w:b/>
                <w:sz w:val="24"/>
                <w:szCs w:val="24"/>
                <w:lang w:bidi="lo-LA"/>
              </w:rPr>
            </w:pPr>
            <w:r w:rsidRPr="003C0476">
              <w:rPr>
                <w:rFonts w:ascii="Times New Roman" w:eastAsia="Times New Roman" w:hAnsi="Times New Roman" w:cs="Times New Roman"/>
                <w:kern w:val="0"/>
                <w:sz w:val="24"/>
                <w:szCs w:val="24"/>
                <w:lang w:val="en" w:eastAsia="lv-LV"/>
                <w14:ligatures w14:val="none"/>
              </w:rPr>
              <w:t>Client (name)</w:t>
            </w:r>
          </w:p>
        </w:tc>
        <w:tc>
          <w:tcPr>
            <w:tcW w:w="1842" w:type="dxa"/>
            <w:tcBorders>
              <w:top w:val="single" w:sz="4" w:space="0" w:color="auto"/>
              <w:left w:val="single" w:sz="4" w:space="0" w:color="auto"/>
              <w:bottom w:val="single" w:sz="4" w:space="0" w:color="auto"/>
              <w:right w:val="single" w:sz="4" w:space="0" w:color="auto"/>
            </w:tcBorders>
            <w:hideMark/>
          </w:tcPr>
          <w:p w14:paraId="6E00616D" w14:textId="77777777" w:rsidR="003C0476" w:rsidRPr="003C0476" w:rsidRDefault="003C0476" w:rsidP="00BE0864">
            <w:pPr>
              <w:pStyle w:val="Default"/>
              <w:jc w:val="center"/>
              <w:rPr>
                <w:b/>
                <w:lang w:bidi="lo-LA"/>
              </w:rPr>
            </w:pPr>
            <w:r w:rsidRPr="003C0476">
              <w:rPr>
                <w:lang w:val="en"/>
              </w:rPr>
              <w:t>Contract validity period</w:t>
            </w:r>
          </w:p>
        </w:tc>
        <w:tc>
          <w:tcPr>
            <w:tcW w:w="2552" w:type="dxa"/>
            <w:tcBorders>
              <w:top w:val="single" w:sz="4" w:space="0" w:color="auto"/>
              <w:left w:val="single" w:sz="4" w:space="0" w:color="auto"/>
              <w:bottom w:val="single" w:sz="4" w:space="0" w:color="auto"/>
              <w:right w:val="single" w:sz="4" w:space="0" w:color="auto"/>
            </w:tcBorders>
            <w:hideMark/>
          </w:tcPr>
          <w:p w14:paraId="1FA6791A" w14:textId="77777777" w:rsidR="003C0476" w:rsidRPr="003C0476" w:rsidRDefault="003C0476" w:rsidP="00BE0864">
            <w:pPr>
              <w:pStyle w:val="Default"/>
              <w:jc w:val="center"/>
              <w:rPr>
                <w:b/>
                <w:lang w:bidi="lo-LA"/>
              </w:rPr>
            </w:pPr>
            <w:r w:rsidRPr="003C0476">
              <w:rPr>
                <w:lang w:val="en"/>
              </w:rPr>
              <w:t>Scope and description of the subject of the contract</w:t>
            </w:r>
          </w:p>
        </w:tc>
        <w:tc>
          <w:tcPr>
            <w:tcW w:w="2551" w:type="dxa"/>
            <w:tcBorders>
              <w:top w:val="single" w:sz="4" w:space="0" w:color="auto"/>
              <w:left w:val="single" w:sz="4" w:space="0" w:color="auto"/>
              <w:bottom w:val="single" w:sz="4" w:space="0" w:color="auto"/>
              <w:right w:val="single" w:sz="4" w:space="0" w:color="auto"/>
            </w:tcBorders>
            <w:hideMark/>
          </w:tcPr>
          <w:p w14:paraId="5080A081" w14:textId="77777777" w:rsidR="003C0476" w:rsidRPr="003C0476" w:rsidRDefault="003C0476" w:rsidP="00BE0864">
            <w:pPr>
              <w:pStyle w:val="Default"/>
              <w:jc w:val="center"/>
              <w:rPr>
                <w:b/>
                <w:lang w:bidi="lo-LA"/>
              </w:rPr>
            </w:pPr>
            <w:r w:rsidRPr="003C0476">
              <w:rPr>
                <w:lang w:val="en"/>
              </w:rPr>
              <w:t xml:space="preserve">Client's contact person (name, surname, position held, telephone number, </w:t>
            </w:r>
            <w:proofErr w:type="gramStart"/>
            <w:r w:rsidRPr="003C0476">
              <w:rPr>
                <w:lang w:val="en"/>
              </w:rPr>
              <w:t>e-mail)*</w:t>
            </w:r>
            <w:proofErr w:type="gramEnd"/>
          </w:p>
        </w:tc>
      </w:tr>
      <w:tr w:rsidR="003C0476" w:rsidRPr="003C0476" w14:paraId="20180211" w14:textId="77777777" w:rsidTr="00BE0864">
        <w:tc>
          <w:tcPr>
            <w:tcW w:w="993" w:type="dxa"/>
            <w:tcBorders>
              <w:top w:val="single" w:sz="4" w:space="0" w:color="auto"/>
              <w:left w:val="single" w:sz="4" w:space="0" w:color="auto"/>
              <w:bottom w:val="single" w:sz="4" w:space="0" w:color="auto"/>
              <w:right w:val="single" w:sz="4" w:space="0" w:color="auto"/>
            </w:tcBorders>
            <w:hideMark/>
          </w:tcPr>
          <w:p w14:paraId="46D5CC0E"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lang w:bidi="lo-LA"/>
              </w:rPr>
            </w:pPr>
            <w:r w:rsidRPr="003C0476">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13021393"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r w:rsidRPr="003C0476">
              <w:rPr>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51B5A3C0"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057E32D"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6B31ACE"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r>
      <w:tr w:rsidR="003C0476" w:rsidRPr="003C0476" w14:paraId="62CDEF6C" w14:textId="77777777" w:rsidTr="00BE0864">
        <w:tc>
          <w:tcPr>
            <w:tcW w:w="993" w:type="dxa"/>
            <w:tcBorders>
              <w:top w:val="single" w:sz="4" w:space="0" w:color="auto"/>
              <w:left w:val="single" w:sz="4" w:space="0" w:color="auto"/>
              <w:bottom w:val="single" w:sz="4" w:space="0" w:color="auto"/>
              <w:right w:val="single" w:sz="4" w:space="0" w:color="auto"/>
            </w:tcBorders>
            <w:hideMark/>
          </w:tcPr>
          <w:p w14:paraId="5414069D"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r w:rsidRPr="003C0476">
              <w:rPr>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1F4E96F8"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5026B15"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14:paraId="68D2C6F0"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926DBDF" w14:textId="77777777" w:rsidR="003C0476" w:rsidRPr="003C0476" w:rsidRDefault="003C0476" w:rsidP="00BE0864">
            <w:pPr>
              <w:pStyle w:val="BodyText40"/>
              <w:shd w:val="clear" w:color="auto" w:fill="auto"/>
              <w:tabs>
                <w:tab w:val="left" w:pos="596"/>
              </w:tabs>
              <w:spacing w:after="60" w:line="250" w:lineRule="exact"/>
              <w:ind w:right="20" w:firstLine="0"/>
              <w:jc w:val="both"/>
              <w:rPr>
                <w:sz w:val="24"/>
                <w:szCs w:val="24"/>
              </w:rPr>
            </w:pPr>
          </w:p>
        </w:tc>
      </w:tr>
    </w:tbl>
    <w:p w14:paraId="1166F45A" w14:textId="77777777" w:rsidR="003C0476" w:rsidRPr="003C0476" w:rsidRDefault="003C0476" w:rsidP="003C0476">
      <w:pPr>
        <w:spacing w:after="0" w:line="240" w:lineRule="auto"/>
        <w:rPr>
          <w:rFonts w:ascii="Times New Roman" w:eastAsia="Times New Roman" w:hAnsi="Times New Roman" w:cs="Times New Roman"/>
          <w:sz w:val="24"/>
          <w:szCs w:val="24"/>
          <w:lang w:val="en" w:eastAsia="lv-LV"/>
        </w:rPr>
      </w:pPr>
    </w:p>
    <w:p w14:paraId="35B8ECAC" w14:textId="77777777" w:rsidR="003C0476" w:rsidRPr="003C0476" w:rsidRDefault="003C0476" w:rsidP="494AC245">
      <w:pPr>
        <w:spacing w:after="0" w:line="240" w:lineRule="auto"/>
        <w:rPr>
          <w:rFonts w:ascii="Times New Roman" w:eastAsia="Times New Roman" w:hAnsi="Times New Roman" w:cs="Times New Roman"/>
          <w:sz w:val="24"/>
          <w:szCs w:val="24"/>
          <w:lang w:val="en-US" w:eastAsia="lv-LV"/>
        </w:rPr>
      </w:pPr>
      <w:r w:rsidRPr="494AC245">
        <w:rPr>
          <w:rFonts w:ascii="Times New Roman" w:eastAsia="Times New Roman" w:hAnsi="Times New Roman" w:cs="Times New Roman"/>
          <w:sz w:val="24"/>
          <w:szCs w:val="24"/>
          <w:lang w:val="en-US" w:eastAsia="lv-LV"/>
        </w:rPr>
        <w:t xml:space="preserve">* - The Procurement Commission has the right to contact the specified contact person for feedback or additional information. </w:t>
      </w:r>
    </w:p>
    <w:p w14:paraId="125C635F" w14:textId="77777777" w:rsidR="003C0476" w:rsidRPr="003C0476" w:rsidRDefault="003C0476" w:rsidP="003C0476">
      <w:pPr>
        <w:spacing w:after="0" w:line="240" w:lineRule="auto"/>
        <w:rPr>
          <w:rFonts w:ascii="Times New Roman" w:eastAsia="Times New Roman" w:hAnsi="Times New Roman" w:cs="Times New Roman"/>
          <w:sz w:val="24"/>
          <w:szCs w:val="24"/>
          <w:lang w:val="en" w:eastAsia="lv-LV"/>
        </w:rPr>
      </w:pPr>
    </w:p>
    <w:p w14:paraId="7D5CE1AA" w14:textId="77777777" w:rsidR="003C0476" w:rsidRPr="003C0476" w:rsidRDefault="003C0476" w:rsidP="003C0476">
      <w:pPr>
        <w:spacing w:after="0" w:line="240" w:lineRule="auto"/>
        <w:rPr>
          <w:rFonts w:ascii="Times New Roman" w:eastAsia="Times New Roman" w:hAnsi="Times New Roman" w:cs="Times New Roman"/>
          <w:sz w:val="24"/>
          <w:szCs w:val="24"/>
          <w:lang w:val="en" w:eastAsia="lv-LV"/>
        </w:rPr>
      </w:pPr>
      <w:r w:rsidRPr="003C0476">
        <w:rPr>
          <w:rFonts w:ascii="Times New Roman" w:eastAsia="Times New Roman" w:hAnsi="Times New Roman" w:cs="Times New Roman"/>
          <w:sz w:val="24"/>
          <w:szCs w:val="24"/>
          <w:lang w:val="en" w:eastAsia="lv-LV"/>
        </w:rPr>
        <w:t xml:space="preserve">We hereby confirm and guarantee the truthfulness and accuracy of the information provided. Signature of the authorized person and seal of the commercial company </w:t>
      </w:r>
    </w:p>
    <w:p w14:paraId="6F4A32C3" w14:textId="77777777" w:rsidR="003C0476" w:rsidRPr="003C0476" w:rsidRDefault="003C0476" w:rsidP="003C0476">
      <w:pPr>
        <w:spacing w:after="0" w:line="240" w:lineRule="auto"/>
        <w:rPr>
          <w:rFonts w:ascii="Times New Roman" w:eastAsia="Times New Roman" w:hAnsi="Times New Roman" w:cs="Times New Roman"/>
          <w:sz w:val="24"/>
          <w:szCs w:val="24"/>
          <w:lang w:val="en" w:eastAsia="lv-LV"/>
        </w:rPr>
      </w:pPr>
    </w:p>
    <w:p w14:paraId="0C8A545C" w14:textId="77777777" w:rsidR="003C0476" w:rsidRPr="003C0476" w:rsidRDefault="003C0476" w:rsidP="003C0476">
      <w:pPr>
        <w:spacing w:after="0" w:line="240" w:lineRule="auto"/>
        <w:rPr>
          <w:rFonts w:ascii="Times New Roman" w:eastAsia="Times New Roman" w:hAnsi="Times New Roman" w:cs="Times New Roman"/>
          <w:sz w:val="24"/>
          <w:szCs w:val="24"/>
          <w:lang w:eastAsia="lv-LV"/>
        </w:rPr>
      </w:pPr>
      <w:r w:rsidRPr="003C0476">
        <w:rPr>
          <w:rFonts w:ascii="Times New Roman" w:eastAsia="Times New Roman" w:hAnsi="Times New Roman" w:cs="Times New Roman"/>
          <w:sz w:val="24"/>
          <w:szCs w:val="24"/>
          <w:lang w:val="en" w:eastAsia="lv-LV"/>
        </w:rPr>
        <w:t xml:space="preserve">Name, surname and position of the signatory: _________________ </w:t>
      </w:r>
      <w:proofErr w:type="gramStart"/>
      <w:r w:rsidRPr="003C0476">
        <w:rPr>
          <w:rFonts w:ascii="Times New Roman" w:eastAsia="Times New Roman" w:hAnsi="Times New Roman" w:cs="Times New Roman"/>
          <w:sz w:val="24"/>
          <w:szCs w:val="24"/>
          <w:lang w:val="en" w:eastAsia="lv-LV"/>
        </w:rPr>
        <w:t>Date:_</w:t>
      </w:r>
      <w:proofErr w:type="gramEnd"/>
      <w:r w:rsidRPr="003C0476">
        <w:rPr>
          <w:rFonts w:ascii="Times New Roman" w:eastAsia="Times New Roman" w:hAnsi="Times New Roman" w:cs="Times New Roman"/>
          <w:sz w:val="24"/>
          <w:szCs w:val="24"/>
          <w:lang w:val="en" w:eastAsia="lv-LV"/>
        </w:rPr>
        <w:t>__________</w:t>
      </w:r>
    </w:p>
    <w:p w14:paraId="31D30818" w14:textId="77777777" w:rsidR="003C0476" w:rsidRPr="00A027BF" w:rsidRDefault="003C0476" w:rsidP="003C0476">
      <w:pPr>
        <w:spacing w:after="0" w:line="240" w:lineRule="auto"/>
        <w:rPr>
          <w:rStyle w:val="Hyperlink"/>
          <w:rFonts w:ascii="Times New Roman" w:eastAsia="Times New Roman" w:hAnsi="Times New Roman" w:cs="Times New Roman"/>
          <w:sz w:val="24"/>
          <w:szCs w:val="24"/>
          <w:highlight w:val="yellow"/>
          <w:lang w:eastAsia="lv-LV"/>
        </w:rPr>
      </w:pPr>
      <w:r w:rsidRPr="00A027BF">
        <w:rPr>
          <w:rFonts w:ascii="Times New Roman" w:eastAsia="Times New Roman" w:hAnsi="Times New Roman" w:cs="Times New Roman"/>
          <w:sz w:val="24"/>
          <w:szCs w:val="24"/>
          <w:highlight w:val="yellow"/>
          <w:lang w:eastAsia="lv-LV"/>
        </w:rPr>
        <w:fldChar w:fldCharType="begin"/>
      </w:r>
      <w:r w:rsidRPr="00A027BF">
        <w:rPr>
          <w:rFonts w:ascii="Times New Roman" w:eastAsia="Times New Roman" w:hAnsi="Times New Roman" w:cs="Times New Roman"/>
          <w:sz w:val="24"/>
          <w:szCs w:val="24"/>
          <w:highlight w:val="yellow"/>
          <w:lang w:eastAsia="lv-LV"/>
        </w:rPr>
        <w:instrText>HYPERLINK "https://translate.google.com/saved"</w:instrText>
      </w:r>
      <w:r w:rsidRPr="00A027BF">
        <w:rPr>
          <w:rFonts w:ascii="Times New Roman" w:eastAsia="Times New Roman" w:hAnsi="Times New Roman" w:cs="Times New Roman"/>
          <w:sz w:val="24"/>
          <w:szCs w:val="24"/>
          <w:highlight w:val="yellow"/>
          <w:lang w:eastAsia="lv-LV"/>
        </w:rPr>
      </w:r>
      <w:r w:rsidRPr="00A027BF">
        <w:rPr>
          <w:rFonts w:ascii="Times New Roman" w:eastAsia="Times New Roman" w:hAnsi="Times New Roman" w:cs="Times New Roman"/>
          <w:sz w:val="24"/>
          <w:szCs w:val="24"/>
          <w:highlight w:val="yellow"/>
          <w:lang w:eastAsia="lv-LV"/>
        </w:rPr>
        <w:fldChar w:fldCharType="separate"/>
      </w:r>
    </w:p>
    <w:p w14:paraId="07EA3CD1" w14:textId="7AE6302E" w:rsidR="00316E19" w:rsidRDefault="003C0476" w:rsidP="003C0476">
      <w:pPr>
        <w:spacing w:after="0" w:line="240" w:lineRule="auto"/>
        <w:rPr>
          <w:rFonts w:ascii="Times New Roman" w:eastAsia="Times New Roman" w:hAnsi="Times New Roman" w:cs="Times New Roman"/>
          <w:sz w:val="24"/>
          <w:szCs w:val="24"/>
          <w:highlight w:val="yellow"/>
          <w:lang w:eastAsia="lv-LV"/>
        </w:rPr>
      </w:pPr>
      <w:r w:rsidRPr="00A027BF">
        <w:rPr>
          <w:rFonts w:ascii="Times New Roman" w:eastAsia="Times New Roman" w:hAnsi="Times New Roman" w:cs="Times New Roman"/>
          <w:sz w:val="24"/>
          <w:szCs w:val="24"/>
          <w:highlight w:val="yellow"/>
          <w:lang w:eastAsia="lv-LV"/>
        </w:rPr>
        <w:fldChar w:fldCharType="end"/>
      </w:r>
    </w:p>
    <w:p w14:paraId="6BD34986" w14:textId="77777777" w:rsidR="00316E19" w:rsidRDefault="00316E19">
      <w:pP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highlight w:val="yellow"/>
          <w:lang w:eastAsia="lv-LV"/>
        </w:rPr>
        <w:br w:type="page"/>
      </w:r>
    </w:p>
    <w:p w14:paraId="5DD62214" w14:textId="416AF286" w:rsidR="003C0476" w:rsidRPr="003022A3" w:rsidRDefault="00316E19" w:rsidP="003022A3">
      <w:pPr>
        <w:spacing w:after="0" w:line="240" w:lineRule="auto"/>
        <w:jc w:val="right"/>
        <w:rPr>
          <w:rFonts w:ascii="Times New Roman" w:eastAsia="Times New Roman" w:hAnsi="Times New Roman" w:cs="Times New Roman"/>
          <w:sz w:val="24"/>
          <w:szCs w:val="24"/>
          <w:lang w:eastAsia="lv-LV"/>
        </w:rPr>
      </w:pPr>
      <w:proofErr w:type="spellStart"/>
      <w:r w:rsidRPr="003022A3">
        <w:rPr>
          <w:rFonts w:ascii="Times New Roman" w:eastAsia="Times New Roman" w:hAnsi="Times New Roman" w:cs="Times New Roman"/>
          <w:sz w:val="24"/>
          <w:szCs w:val="24"/>
          <w:lang w:eastAsia="lv-LV"/>
        </w:rPr>
        <w:lastRenderedPageBreak/>
        <w:t>Annex</w:t>
      </w:r>
      <w:proofErr w:type="spellEnd"/>
      <w:r w:rsidRPr="003022A3">
        <w:rPr>
          <w:rFonts w:ascii="Times New Roman" w:eastAsia="Times New Roman" w:hAnsi="Times New Roman" w:cs="Times New Roman"/>
          <w:sz w:val="24"/>
          <w:szCs w:val="24"/>
          <w:lang w:eastAsia="lv-LV"/>
        </w:rPr>
        <w:t xml:space="preserve"> 5</w:t>
      </w:r>
    </w:p>
    <w:p w14:paraId="616F0D88" w14:textId="77777777" w:rsidR="003C0476" w:rsidRPr="003022A3" w:rsidRDefault="003C0476" w:rsidP="003C0476">
      <w:pPr>
        <w:spacing w:after="0"/>
        <w:ind w:right="283"/>
        <w:jc w:val="both"/>
        <w:rPr>
          <w:rFonts w:ascii="Times New Roman" w:hAnsi="Times New Roman" w:cs="Times New Roman"/>
          <w:sz w:val="24"/>
          <w:szCs w:val="24"/>
          <w:lang w:val="en-GB"/>
        </w:rPr>
      </w:pPr>
      <w:bookmarkStart w:id="2" w:name="_Hlk26353292"/>
    </w:p>
    <w:p w14:paraId="297D02B2" w14:textId="1CFF5FAA" w:rsidR="003C0476" w:rsidRPr="003022A3" w:rsidRDefault="003C0476" w:rsidP="003C0476">
      <w:pPr>
        <w:widowControl w:val="0"/>
        <w:autoSpaceDE w:val="0"/>
        <w:autoSpaceDN w:val="0"/>
        <w:adjustRightInd w:val="0"/>
        <w:jc w:val="center"/>
        <w:rPr>
          <w:rFonts w:ascii="Times New Roman" w:hAnsi="Times New Roman" w:cs="Times New Roman"/>
          <w:b/>
          <w:iCs/>
          <w:lang w:val="en-GB"/>
        </w:rPr>
      </w:pPr>
      <w:bookmarkStart w:id="3" w:name="_2._Pielikums:_Tehniskās"/>
      <w:bookmarkStart w:id="4" w:name="_Hlk45705004"/>
      <w:bookmarkEnd w:id="2"/>
      <w:bookmarkEnd w:id="3"/>
      <w:r w:rsidRPr="00423071">
        <w:rPr>
          <w:rFonts w:ascii="Times New Roman" w:hAnsi="Times New Roman" w:cs="Times New Roman"/>
          <w:b/>
          <w:iCs/>
          <w:lang w:val="en-GB"/>
        </w:rPr>
        <w:t>LIST OF SPECIALISTS, STATEMENT OF PERSONNEL EXPERIENCE (FORM)</w:t>
      </w:r>
      <w:bookmarkEnd w:id="4"/>
    </w:p>
    <w:tbl>
      <w:tblPr>
        <w:tblStyle w:val="TableGrid"/>
        <w:tblW w:w="10632" w:type="dxa"/>
        <w:tblInd w:w="-856" w:type="dxa"/>
        <w:tblLook w:val="04A0" w:firstRow="1" w:lastRow="0" w:firstColumn="1" w:lastColumn="0" w:noHBand="0" w:noVBand="1"/>
      </w:tblPr>
      <w:tblGrid>
        <w:gridCol w:w="508"/>
        <w:gridCol w:w="1451"/>
        <w:gridCol w:w="1389"/>
        <w:gridCol w:w="3802"/>
        <w:gridCol w:w="1554"/>
        <w:gridCol w:w="1928"/>
      </w:tblGrid>
      <w:tr w:rsidR="003022A3" w:rsidRPr="003022A3" w14:paraId="3A881AF8" w14:textId="77777777" w:rsidTr="00BE0864">
        <w:tc>
          <w:tcPr>
            <w:tcW w:w="511" w:type="dxa"/>
          </w:tcPr>
          <w:p w14:paraId="3BDD3BA2" w14:textId="77777777" w:rsidR="003C0476" w:rsidRPr="003022A3" w:rsidRDefault="003C0476" w:rsidP="00BE0864">
            <w:pPr>
              <w:pStyle w:val="12"/>
              <w:jc w:val="center"/>
              <w:rPr>
                <w:b/>
                <w:bCs/>
                <w:sz w:val="22"/>
                <w:szCs w:val="22"/>
              </w:rPr>
            </w:pPr>
            <w:r w:rsidRPr="003022A3">
              <w:rPr>
                <w:b/>
                <w:bCs/>
                <w:sz w:val="22"/>
                <w:szCs w:val="22"/>
              </w:rPr>
              <w:t>No</w:t>
            </w:r>
          </w:p>
          <w:p w14:paraId="31458EF1" w14:textId="77777777" w:rsidR="003C0476" w:rsidRPr="003022A3" w:rsidRDefault="003C0476" w:rsidP="00BE0864">
            <w:pPr>
              <w:pStyle w:val="12"/>
              <w:jc w:val="center"/>
              <w:rPr>
                <w:b/>
                <w:bCs/>
                <w:sz w:val="22"/>
                <w:szCs w:val="22"/>
              </w:rPr>
            </w:pPr>
          </w:p>
        </w:tc>
        <w:tc>
          <w:tcPr>
            <w:tcW w:w="1471" w:type="dxa"/>
          </w:tcPr>
          <w:p w14:paraId="54898C44" w14:textId="77777777" w:rsidR="003C0476" w:rsidRPr="003022A3" w:rsidRDefault="003C0476" w:rsidP="00BE0864">
            <w:pPr>
              <w:pStyle w:val="12"/>
              <w:jc w:val="center"/>
              <w:rPr>
                <w:b/>
                <w:bCs/>
                <w:sz w:val="22"/>
                <w:szCs w:val="22"/>
              </w:rPr>
            </w:pPr>
            <w:r w:rsidRPr="003022A3">
              <w:rPr>
                <w:rStyle w:val="tlid-translation"/>
                <w:b/>
                <w:sz w:val="22"/>
                <w:szCs w:val="22"/>
              </w:rPr>
              <w:t>Specialist's name, surname</w:t>
            </w:r>
          </w:p>
        </w:tc>
        <w:tc>
          <w:tcPr>
            <w:tcW w:w="1421" w:type="dxa"/>
          </w:tcPr>
          <w:p w14:paraId="3BD6E8F1" w14:textId="77777777" w:rsidR="003C0476" w:rsidRPr="003022A3" w:rsidRDefault="003C0476" w:rsidP="00BE0864">
            <w:pPr>
              <w:pStyle w:val="12"/>
              <w:jc w:val="center"/>
              <w:rPr>
                <w:b/>
                <w:bCs/>
                <w:sz w:val="22"/>
                <w:szCs w:val="22"/>
              </w:rPr>
            </w:pPr>
            <w:r w:rsidRPr="003022A3">
              <w:rPr>
                <w:rStyle w:val="tlid-translation"/>
                <w:b/>
                <w:sz w:val="22"/>
                <w:szCs w:val="22"/>
              </w:rPr>
              <w:t>Position in which the specialist has been offered</w:t>
            </w:r>
          </w:p>
        </w:tc>
        <w:tc>
          <w:tcPr>
            <w:tcW w:w="3969" w:type="dxa"/>
          </w:tcPr>
          <w:p w14:paraId="3EB33008" w14:textId="77777777" w:rsidR="003C0476" w:rsidRPr="003022A3" w:rsidRDefault="003C0476" w:rsidP="00BE0864">
            <w:pPr>
              <w:pStyle w:val="12"/>
              <w:jc w:val="center"/>
              <w:rPr>
                <w:b/>
                <w:bCs/>
                <w:sz w:val="22"/>
                <w:szCs w:val="22"/>
              </w:rPr>
            </w:pPr>
            <w:r w:rsidRPr="003022A3">
              <w:rPr>
                <w:b/>
                <w:bCs/>
                <w:sz w:val="22"/>
                <w:szCs w:val="22"/>
              </w:rPr>
              <w:t>Project experience:</w:t>
            </w:r>
          </w:p>
          <w:p w14:paraId="7B466B82" w14:textId="77777777" w:rsidR="003C0476" w:rsidRPr="003022A3" w:rsidRDefault="003C0476">
            <w:pPr>
              <w:pStyle w:val="12"/>
              <w:numPr>
                <w:ilvl w:val="0"/>
                <w:numId w:val="32"/>
              </w:numPr>
              <w:spacing w:before="0"/>
              <w:ind w:left="358"/>
              <w:rPr>
                <w:b/>
                <w:bCs/>
                <w:sz w:val="22"/>
                <w:szCs w:val="22"/>
              </w:rPr>
            </w:pPr>
            <w:r w:rsidRPr="003022A3">
              <w:rPr>
                <w:b/>
                <w:bCs/>
                <w:sz w:val="22"/>
                <w:szCs w:val="22"/>
              </w:rPr>
              <w:t>name of the project/contract;</w:t>
            </w:r>
          </w:p>
          <w:p w14:paraId="57975ACD" w14:textId="77777777" w:rsidR="003C0476" w:rsidRPr="003022A3" w:rsidRDefault="003C0476">
            <w:pPr>
              <w:pStyle w:val="12"/>
              <w:numPr>
                <w:ilvl w:val="0"/>
                <w:numId w:val="32"/>
              </w:numPr>
              <w:spacing w:before="0"/>
              <w:ind w:left="358"/>
              <w:rPr>
                <w:b/>
                <w:bCs/>
                <w:sz w:val="22"/>
                <w:szCs w:val="22"/>
              </w:rPr>
            </w:pPr>
            <w:r w:rsidRPr="003022A3">
              <w:rPr>
                <w:b/>
                <w:bCs/>
                <w:sz w:val="22"/>
                <w:szCs w:val="22"/>
              </w:rPr>
              <w:t xml:space="preserve"> Contractual partner (name);</w:t>
            </w:r>
          </w:p>
          <w:p w14:paraId="64835EFC" w14:textId="77777777" w:rsidR="003C0476" w:rsidRPr="003022A3" w:rsidRDefault="003C0476">
            <w:pPr>
              <w:pStyle w:val="12"/>
              <w:numPr>
                <w:ilvl w:val="0"/>
                <w:numId w:val="32"/>
              </w:numPr>
              <w:spacing w:before="0"/>
              <w:ind w:left="358"/>
              <w:rPr>
                <w:b/>
                <w:bCs/>
                <w:sz w:val="22"/>
                <w:szCs w:val="22"/>
              </w:rPr>
            </w:pPr>
            <w:r w:rsidRPr="003022A3">
              <w:rPr>
                <w:b/>
                <w:bCs/>
                <w:sz w:val="22"/>
                <w:szCs w:val="22"/>
              </w:rPr>
              <w:t>type of works, subject of project/contract;</w:t>
            </w:r>
          </w:p>
          <w:p w14:paraId="1EDFD4B2" w14:textId="77777777" w:rsidR="003C0476" w:rsidRPr="003022A3" w:rsidRDefault="003C0476">
            <w:pPr>
              <w:pStyle w:val="12"/>
              <w:numPr>
                <w:ilvl w:val="0"/>
                <w:numId w:val="32"/>
              </w:numPr>
              <w:spacing w:before="0"/>
              <w:ind w:left="358"/>
              <w:rPr>
                <w:b/>
                <w:bCs/>
                <w:sz w:val="22"/>
                <w:szCs w:val="22"/>
              </w:rPr>
            </w:pPr>
            <w:r w:rsidRPr="003022A3">
              <w:rPr>
                <w:rStyle w:val="tlid-translation"/>
                <w:b/>
                <w:sz w:val="22"/>
                <w:szCs w:val="22"/>
              </w:rPr>
              <w:t>position/role of the specialist in the performance of the contract/project;</w:t>
            </w:r>
          </w:p>
          <w:p w14:paraId="0BEF80C4" w14:textId="77777777" w:rsidR="003C0476" w:rsidRPr="003022A3" w:rsidRDefault="003C0476">
            <w:pPr>
              <w:pStyle w:val="12"/>
              <w:numPr>
                <w:ilvl w:val="0"/>
                <w:numId w:val="32"/>
              </w:numPr>
              <w:spacing w:before="0"/>
              <w:ind w:left="358"/>
              <w:rPr>
                <w:b/>
                <w:bCs/>
                <w:sz w:val="22"/>
                <w:szCs w:val="22"/>
              </w:rPr>
            </w:pPr>
            <w:r w:rsidRPr="003022A3">
              <w:rPr>
                <w:b/>
                <w:bCs/>
                <w:sz w:val="22"/>
                <w:szCs w:val="22"/>
              </w:rPr>
              <w:t>description of works performed, used technologies.</w:t>
            </w:r>
          </w:p>
        </w:tc>
        <w:tc>
          <w:tcPr>
            <w:tcW w:w="1275" w:type="dxa"/>
          </w:tcPr>
          <w:p w14:paraId="7E2B9958" w14:textId="77777777" w:rsidR="003C0476" w:rsidRPr="003022A3" w:rsidRDefault="003C0476" w:rsidP="00BE0864">
            <w:pPr>
              <w:pStyle w:val="12"/>
              <w:jc w:val="center"/>
              <w:rPr>
                <w:b/>
                <w:bCs/>
                <w:sz w:val="22"/>
                <w:szCs w:val="22"/>
              </w:rPr>
            </w:pPr>
            <w:r w:rsidRPr="003022A3">
              <w:rPr>
                <w:b/>
                <w:bCs/>
                <w:sz w:val="22"/>
                <w:szCs w:val="22"/>
              </w:rPr>
              <w:t>Period of work/services, from (month/ year) to (month/year)</w:t>
            </w:r>
          </w:p>
          <w:p w14:paraId="69A6C35F" w14:textId="77777777" w:rsidR="003C0476" w:rsidRPr="003022A3" w:rsidRDefault="003C0476" w:rsidP="00BE0864">
            <w:pPr>
              <w:pStyle w:val="12"/>
              <w:jc w:val="center"/>
              <w:rPr>
                <w:b/>
                <w:bCs/>
                <w:sz w:val="22"/>
                <w:szCs w:val="22"/>
              </w:rPr>
            </w:pPr>
          </w:p>
          <w:p w14:paraId="3DA1FDD6" w14:textId="77777777" w:rsidR="003C0476" w:rsidRPr="003022A3" w:rsidRDefault="003C0476" w:rsidP="00BE0864">
            <w:pPr>
              <w:pStyle w:val="12"/>
              <w:jc w:val="center"/>
              <w:rPr>
                <w:b/>
                <w:bCs/>
                <w:sz w:val="22"/>
                <w:szCs w:val="22"/>
              </w:rPr>
            </w:pPr>
          </w:p>
        </w:tc>
        <w:tc>
          <w:tcPr>
            <w:tcW w:w="1985" w:type="dxa"/>
          </w:tcPr>
          <w:p w14:paraId="0A93CAEB" w14:textId="77777777" w:rsidR="003C0476" w:rsidRPr="003022A3" w:rsidRDefault="003C0476" w:rsidP="00BE0864">
            <w:pPr>
              <w:pStyle w:val="12"/>
              <w:jc w:val="center"/>
              <w:rPr>
                <w:rFonts w:eastAsia="Calibri"/>
                <w:b/>
                <w:sz w:val="22"/>
                <w:szCs w:val="22"/>
              </w:rPr>
            </w:pPr>
            <w:r w:rsidRPr="003022A3">
              <w:rPr>
                <w:b/>
                <w:bCs/>
                <w:sz w:val="22"/>
                <w:szCs w:val="22"/>
              </w:rPr>
              <w:t xml:space="preserve">Person for Contractual Partner: </w:t>
            </w:r>
            <w:r w:rsidRPr="003022A3">
              <w:rPr>
                <w:rFonts w:eastAsia="Calibri"/>
                <w:b/>
                <w:sz w:val="22"/>
                <w:szCs w:val="22"/>
              </w:rPr>
              <w:t>name, position, telephone number, e-mail</w:t>
            </w:r>
          </w:p>
          <w:p w14:paraId="62DC5A7B" w14:textId="77777777" w:rsidR="003C0476" w:rsidRPr="003022A3" w:rsidRDefault="003C0476" w:rsidP="00BE0864">
            <w:pPr>
              <w:pStyle w:val="12"/>
              <w:jc w:val="center"/>
              <w:rPr>
                <w:b/>
                <w:bCs/>
                <w:sz w:val="22"/>
                <w:szCs w:val="22"/>
              </w:rPr>
            </w:pPr>
            <w:r w:rsidRPr="003022A3">
              <w:rPr>
                <w:b/>
                <w:bCs/>
                <w:sz w:val="22"/>
                <w:szCs w:val="22"/>
              </w:rPr>
              <w:t>(For references*)</w:t>
            </w:r>
          </w:p>
        </w:tc>
      </w:tr>
      <w:tr w:rsidR="003022A3" w:rsidRPr="003022A3" w14:paraId="4BED6FF9" w14:textId="77777777" w:rsidTr="00BE0864">
        <w:tc>
          <w:tcPr>
            <w:tcW w:w="511" w:type="dxa"/>
          </w:tcPr>
          <w:p w14:paraId="127F605B" w14:textId="77777777" w:rsidR="003C0476" w:rsidRPr="003022A3" w:rsidRDefault="003C0476" w:rsidP="00BE0864">
            <w:pPr>
              <w:pStyle w:val="12"/>
              <w:rPr>
                <w:b/>
                <w:bCs/>
              </w:rPr>
            </w:pPr>
            <w:r w:rsidRPr="003022A3">
              <w:rPr>
                <w:b/>
                <w:bCs/>
              </w:rPr>
              <w:t>1.</w:t>
            </w:r>
          </w:p>
        </w:tc>
        <w:tc>
          <w:tcPr>
            <w:tcW w:w="1471" w:type="dxa"/>
          </w:tcPr>
          <w:p w14:paraId="3BA048BE" w14:textId="77777777" w:rsidR="003C0476" w:rsidRPr="003022A3" w:rsidRDefault="003C0476" w:rsidP="00BE0864">
            <w:pPr>
              <w:pStyle w:val="12"/>
              <w:rPr>
                <w:b/>
                <w:bCs/>
              </w:rPr>
            </w:pPr>
          </w:p>
        </w:tc>
        <w:tc>
          <w:tcPr>
            <w:tcW w:w="1421" w:type="dxa"/>
          </w:tcPr>
          <w:p w14:paraId="0F137805" w14:textId="77777777" w:rsidR="003C0476" w:rsidRPr="003022A3" w:rsidRDefault="003C0476" w:rsidP="00BE0864">
            <w:pPr>
              <w:pStyle w:val="12"/>
              <w:rPr>
                <w:b/>
                <w:bCs/>
              </w:rPr>
            </w:pPr>
          </w:p>
        </w:tc>
        <w:tc>
          <w:tcPr>
            <w:tcW w:w="3969" w:type="dxa"/>
          </w:tcPr>
          <w:p w14:paraId="78F006DE" w14:textId="77777777" w:rsidR="003C0476" w:rsidRPr="003022A3" w:rsidRDefault="003C0476" w:rsidP="00BE0864">
            <w:pPr>
              <w:pStyle w:val="12"/>
              <w:rPr>
                <w:b/>
                <w:bCs/>
              </w:rPr>
            </w:pPr>
          </w:p>
        </w:tc>
        <w:tc>
          <w:tcPr>
            <w:tcW w:w="1275" w:type="dxa"/>
          </w:tcPr>
          <w:p w14:paraId="2B44758D" w14:textId="77777777" w:rsidR="003C0476" w:rsidRPr="003022A3" w:rsidRDefault="003C0476" w:rsidP="00BE0864">
            <w:pPr>
              <w:pStyle w:val="12"/>
              <w:rPr>
                <w:b/>
                <w:bCs/>
              </w:rPr>
            </w:pPr>
          </w:p>
        </w:tc>
        <w:tc>
          <w:tcPr>
            <w:tcW w:w="1985" w:type="dxa"/>
          </w:tcPr>
          <w:p w14:paraId="7C5E6248" w14:textId="77777777" w:rsidR="003C0476" w:rsidRPr="003022A3" w:rsidRDefault="003C0476" w:rsidP="00BE0864">
            <w:pPr>
              <w:pStyle w:val="12"/>
              <w:rPr>
                <w:b/>
                <w:bCs/>
              </w:rPr>
            </w:pPr>
          </w:p>
        </w:tc>
      </w:tr>
      <w:tr w:rsidR="003022A3" w:rsidRPr="003022A3" w14:paraId="364AAF15" w14:textId="77777777" w:rsidTr="00BE0864">
        <w:tc>
          <w:tcPr>
            <w:tcW w:w="511" w:type="dxa"/>
          </w:tcPr>
          <w:p w14:paraId="6EED7B32" w14:textId="77777777" w:rsidR="003C0476" w:rsidRPr="003022A3" w:rsidRDefault="003C0476" w:rsidP="00BE0864">
            <w:pPr>
              <w:pStyle w:val="12"/>
              <w:rPr>
                <w:b/>
                <w:bCs/>
              </w:rPr>
            </w:pPr>
            <w:r w:rsidRPr="003022A3">
              <w:rPr>
                <w:b/>
                <w:bCs/>
              </w:rPr>
              <w:t>…</w:t>
            </w:r>
          </w:p>
        </w:tc>
        <w:tc>
          <w:tcPr>
            <w:tcW w:w="1471" w:type="dxa"/>
          </w:tcPr>
          <w:p w14:paraId="279C21E7" w14:textId="77777777" w:rsidR="003C0476" w:rsidRPr="003022A3" w:rsidRDefault="003C0476" w:rsidP="00BE0864">
            <w:pPr>
              <w:pStyle w:val="12"/>
              <w:rPr>
                <w:b/>
                <w:bCs/>
              </w:rPr>
            </w:pPr>
          </w:p>
        </w:tc>
        <w:tc>
          <w:tcPr>
            <w:tcW w:w="1421" w:type="dxa"/>
          </w:tcPr>
          <w:p w14:paraId="2BCD74C2" w14:textId="77777777" w:rsidR="003C0476" w:rsidRPr="003022A3" w:rsidRDefault="003C0476" w:rsidP="00BE0864">
            <w:pPr>
              <w:pStyle w:val="12"/>
              <w:rPr>
                <w:b/>
                <w:bCs/>
              </w:rPr>
            </w:pPr>
          </w:p>
        </w:tc>
        <w:tc>
          <w:tcPr>
            <w:tcW w:w="3969" w:type="dxa"/>
          </w:tcPr>
          <w:p w14:paraId="04050827" w14:textId="77777777" w:rsidR="003C0476" w:rsidRPr="003022A3" w:rsidRDefault="003C0476" w:rsidP="00BE0864">
            <w:pPr>
              <w:pStyle w:val="12"/>
              <w:rPr>
                <w:b/>
                <w:bCs/>
              </w:rPr>
            </w:pPr>
          </w:p>
        </w:tc>
        <w:tc>
          <w:tcPr>
            <w:tcW w:w="1275" w:type="dxa"/>
          </w:tcPr>
          <w:p w14:paraId="50167332" w14:textId="77777777" w:rsidR="003C0476" w:rsidRPr="003022A3" w:rsidRDefault="003C0476" w:rsidP="00BE0864">
            <w:pPr>
              <w:pStyle w:val="12"/>
              <w:rPr>
                <w:b/>
                <w:bCs/>
              </w:rPr>
            </w:pPr>
          </w:p>
        </w:tc>
        <w:tc>
          <w:tcPr>
            <w:tcW w:w="1985" w:type="dxa"/>
          </w:tcPr>
          <w:p w14:paraId="084E1365" w14:textId="77777777" w:rsidR="003C0476" w:rsidRPr="003022A3" w:rsidRDefault="003C0476" w:rsidP="00BE0864">
            <w:pPr>
              <w:pStyle w:val="12"/>
              <w:rPr>
                <w:b/>
                <w:bCs/>
              </w:rPr>
            </w:pPr>
          </w:p>
        </w:tc>
      </w:tr>
    </w:tbl>
    <w:p w14:paraId="6A2B849B" w14:textId="77777777" w:rsidR="003C0476" w:rsidRPr="003022A3" w:rsidRDefault="003C0476" w:rsidP="003C0476">
      <w:pPr>
        <w:pStyle w:val="12"/>
        <w:rPr>
          <w:bCs/>
        </w:rPr>
      </w:pPr>
      <w:r w:rsidRPr="003022A3">
        <w:t>* - the Procurement Committee has the right to contact the designated contact person for feedback or additional information.</w:t>
      </w:r>
    </w:p>
    <w:p w14:paraId="228B0F31" w14:textId="77777777" w:rsidR="003C0476" w:rsidRPr="003022A3" w:rsidRDefault="003C0476" w:rsidP="003C0476">
      <w:pPr>
        <w:pStyle w:val="12"/>
        <w:rPr>
          <w:b/>
          <w:bCs/>
          <w:sz w:val="8"/>
          <w:szCs w:val="8"/>
        </w:rPr>
      </w:pPr>
    </w:p>
    <w:p w14:paraId="4BD29F52" w14:textId="77777777" w:rsidR="003C0476" w:rsidRPr="003022A3" w:rsidRDefault="003C0476" w:rsidP="003C0476">
      <w:pPr>
        <w:spacing w:after="0"/>
        <w:rPr>
          <w:rFonts w:ascii="Times New Roman" w:hAnsi="Times New Roman" w:cs="Times New Roman"/>
          <w:b/>
          <w:bCs/>
          <w:sz w:val="24"/>
          <w:szCs w:val="24"/>
          <w:lang w:val="en-GB"/>
        </w:rPr>
      </w:pPr>
      <w:r w:rsidRPr="003022A3">
        <w:rPr>
          <w:rFonts w:ascii="Times New Roman" w:hAnsi="Times New Roman" w:cs="Times New Roman"/>
          <w:b/>
          <w:bCs/>
          <w:sz w:val="24"/>
          <w:szCs w:val="24"/>
          <w:lang w:val="en-GB"/>
        </w:rPr>
        <w:t xml:space="preserve">Information about the qualification / education of the offered specialists: </w:t>
      </w:r>
    </w:p>
    <w:p w14:paraId="6A36E26E" w14:textId="77777777" w:rsidR="003C0476" w:rsidRPr="003022A3" w:rsidRDefault="003C0476" w:rsidP="003C0476">
      <w:pPr>
        <w:spacing w:after="0"/>
        <w:rPr>
          <w:rFonts w:ascii="Times New Roman" w:hAnsi="Times New Roman" w:cs="Times New Roman"/>
          <w:b/>
          <w:bCs/>
          <w:sz w:val="24"/>
          <w:szCs w:val="24"/>
          <w:lang w:val="en-GB"/>
        </w:rPr>
      </w:pPr>
      <w:r w:rsidRPr="003022A3">
        <w:rPr>
          <w:rFonts w:ascii="Times New Roman" w:hAnsi="Times New Roman" w:cs="Times New Roman"/>
          <w:b/>
          <w:bCs/>
          <w:sz w:val="24"/>
          <w:szCs w:val="24"/>
          <w:lang w:val="en-GB"/>
        </w:rPr>
        <w:t>1.</w:t>
      </w:r>
    </w:p>
    <w:p w14:paraId="56998767" w14:textId="77777777" w:rsidR="003C0476" w:rsidRPr="003022A3" w:rsidRDefault="003C0476" w:rsidP="003C0476">
      <w:pPr>
        <w:spacing w:after="0"/>
        <w:rPr>
          <w:rFonts w:ascii="Times New Roman" w:hAnsi="Times New Roman" w:cs="Times New Roman"/>
          <w:b/>
          <w:bCs/>
          <w:sz w:val="24"/>
          <w:szCs w:val="24"/>
          <w:lang w:val="en-GB"/>
        </w:rPr>
      </w:pPr>
      <w:r w:rsidRPr="003022A3">
        <w:rPr>
          <w:rFonts w:ascii="Times New Roman" w:hAnsi="Times New Roman" w:cs="Times New Roman"/>
          <w:b/>
          <w:bCs/>
          <w:sz w:val="24"/>
          <w:szCs w:val="24"/>
          <w:lang w:val="en-GB"/>
        </w:rPr>
        <w:t>2.</w:t>
      </w:r>
    </w:p>
    <w:p w14:paraId="5AEC5468" w14:textId="77777777" w:rsidR="003C0476" w:rsidRPr="003022A3" w:rsidRDefault="003C0476" w:rsidP="003C0476">
      <w:pPr>
        <w:spacing w:after="0"/>
        <w:rPr>
          <w:b/>
          <w:bCs/>
          <w:lang w:val="en-GB"/>
        </w:rPr>
      </w:pPr>
      <w:r w:rsidRPr="003022A3">
        <w:rPr>
          <w:rFonts w:ascii="Times New Roman" w:hAnsi="Times New Roman" w:cs="Times New Roman"/>
          <w:b/>
          <w:bCs/>
          <w:sz w:val="24"/>
          <w:szCs w:val="24"/>
          <w:lang w:val="en-GB"/>
        </w:rPr>
        <w:t xml:space="preserve">3. </w:t>
      </w:r>
    </w:p>
    <w:p w14:paraId="376EF964" w14:textId="77777777" w:rsidR="003C0476" w:rsidRPr="003022A3" w:rsidRDefault="003C0476" w:rsidP="003C0476">
      <w:pPr>
        <w:pStyle w:val="12"/>
        <w:rPr>
          <w:b/>
          <w:bCs/>
          <w:sz w:val="8"/>
          <w:szCs w:val="8"/>
        </w:rPr>
      </w:pPr>
    </w:p>
    <w:p w14:paraId="3762427A" w14:textId="77777777" w:rsidR="003C0476" w:rsidRPr="003022A3" w:rsidRDefault="003C0476" w:rsidP="003C0476">
      <w:pPr>
        <w:pStyle w:val="12"/>
        <w:rPr>
          <w:b/>
          <w:bCs/>
          <w:sz w:val="8"/>
          <w:szCs w:val="8"/>
        </w:rPr>
      </w:pPr>
    </w:p>
    <w:p w14:paraId="4F9D114B" w14:textId="77777777" w:rsidR="003C0476" w:rsidRPr="003022A3" w:rsidRDefault="003C0476" w:rsidP="003C0476">
      <w:pPr>
        <w:overflowPunct w:val="0"/>
        <w:autoSpaceDE w:val="0"/>
        <w:autoSpaceDN w:val="0"/>
        <w:adjustRightInd w:val="0"/>
        <w:spacing w:before="120"/>
        <w:jc w:val="both"/>
        <w:textAlignment w:val="baseline"/>
        <w:rPr>
          <w:rFonts w:ascii="Times New Roman" w:hAnsi="Times New Roman" w:cs="Times New Roman"/>
          <w:lang w:val="en-GB"/>
        </w:rPr>
      </w:pPr>
      <w:r w:rsidRPr="003022A3">
        <w:rPr>
          <w:rFonts w:ascii="Times New Roman" w:hAnsi="Times New Roman" w:cs="Times New Roman"/>
          <w:lang w:val="en-GB"/>
        </w:rPr>
        <w:t>We hereby certify that the data and information submitted are true and fair.</w:t>
      </w:r>
    </w:p>
    <w:p w14:paraId="57AD5551" w14:textId="77777777" w:rsidR="003C0476" w:rsidRPr="003022A3" w:rsidRDefault="003C0476" w:rsidP="003C0476">
      <w:pPr>
        <w:spacing w:after="0" w:line="240" w:lineRule="auto"/>
        <w:ind w:right="283"/>
        <w:jc w:val="both"/>
        <w:rPr>
          <w:rFonts w:ascii="Times New Roman" w:hAnsi="Times New Roman" w:cs="Times New Roman"/>
          <w:lang w:val="en-GB"/>
        </w:rPr>
      </w:pPr>
      <w:r w:rsidRPr="003022A3">
        <w:rPr>
          <w:rFonts w:ascii="Times New Roman" w:hAnsi="Times New Roman" w:cs="Times New Roman"/>
          <w:lang w:val="en-GB"/>
        </w:rPr>
        <w:t xml:space="preserve">Signature: </w:t>
      </w:r>
      <w:r w:rsidRPr="003022A3">
        <w:rPr>
          <w:rFonts w:ascii="Times New Roman" w:hAnsi="Times New Roman" w:cs="Times New Roman"/>
          <w:lang w:val="en-GB"/>
        </w:rPr>
        <w:tab/>
        <w:t>________________</w:t>
      </w:r>
    </w:p>
    <w:p w14:paraId="2FAEF3EC" w14:textId="77777777" w:rsidR="003C0476" w:rsidRPr="003022A3" w:rsidRDefault="003C0476" w:rsidP="003C0476">
      <w:pPr>
        <w:spacing w:after="0" w:line="240" w:lineRule="auto"/>
        <w:ind w:right="283"/>
        <w:jc w:val="both"/>
        <w:rPr>
          <w:rFonts w:ascii="Times New Roman" w:hAnsi="Times New Roman" w:cs="Times New Roman"/>
          <w:lang w:val="en-GB"/>
        </w:rPr>
      </w:pPr>
      <w:r w:rsidRPr="003022A3">
        <w:rPr>
          <w:rFonts w:ascii="Times New Roman" w:hAnsi="Times New Roman" w:cs="Times New Roman"/>
          <w:lang w:val="en-GB"/>
        </w:rPr>
        <w:t xml:space="preserve">Given name, </w:t>
      </w:r>
      <w:proofErr w:type="gramStart"/>
      <w:r w:rsidRPr="003022A3">
        <w:rPr>
          <w:rFonts w:ascii="Times New Roman" w:hAnsi="Times New Roman" w:cs="Times New Roman"/>
          <w:lang w:val="en-GB"/>
        </w:rPr>
        <w:t>surname:_</w:t>
      </w:r>
      <w:proofErr w:type="gramEnd"/>
      <w:r w:rsidRPr="003022A3">
        <w:rPr>
          <w:rFonts w:ascii="Times New Roman" w:hAnsi="Times New Roman" w:cs="Times New Roman"/>
          <w:lang w:val="en-GB"/>
        </w:rPr>
        <w:t>____________________________________</w:t>
      </w:r>
    </w:p>
    <w:p w14:paraId="65D062FF" w14:textId="77777777" w:rsidR="003C0476" w:rsidRPr="003022A3" w:rsidRDefault="003C0476" w:rsidP="003C0476">
      <w:pPr>
        <w:spacing w:after="0" w:line="240" w:lineRule="auto"/>
        <w:ind w:right="283"/>
        <w:jc w:val="both"/>
        <w:rPr>
          <w:rFonts w:ascii="Times New Roman" w:hAnsi="Times New Roman" w:cs="Times New Roman"/>
          <w:lang w:val="en-GB"/>
        </w:rPr>
      </w:pPr>
      <w:r w:rsidRPr="003022A3">
        <w:rPr>
          <w:rFonts w:ascii="Times New Roman" w:hAnsi="Times New Roman" w:cs="Times New Roman"/>
          <w:lang w:val="en-GB"/>
        </w:rPr>
        <w:t xml:space="preserve">Position: </w:t>
      </w:r>
      <w:r w:rsidRPr="003022A3">
        <w:rPr>
          <w:rFonts w:ascii="Times New Roman" w:hAnsi="Times New Roman" w:cs="Times New Roman"/>
          <w:lang w:val="en-GB"/>
        </w:rPr>
        <w:tab/>
        <w:t>_______________________</w:t>
      </w:r>
    </w:p>
    <w:p w14:paraId="6AC9BA31" w14:textId="050D037A" w:rsidR="00451FC0" w:rsidRDefault="003C0476" w:rsidP="00A03CF1">
      <w:pPr>
        <w:keepNext/>
        <w:spacing w:after="0" w:line="240" w:lineRule="auto"/>
        <w:outlineLvl w:val="0"/>
        <w:rPr>
          <w:lang w:val="en-GB"/>
        </w:rPr>
      </w:pPr>
      <w:proofErr w:type="gramStart"/>
      <w:r w:rsidRPr="00A03CF1">
        <w:rPr>
          <w:rFonts w:ascii="Times New Roman" w:hAnsi="Times New Roman" w:cs="Times New Roman"/>
          <w:lang w:val="en-GB"/>
        </w:rPr>
        <w:t>Date:_</w:t>
      </w:r>
      <w:proofErr w:type="gramEnd"/>
      <w:r w:rsidRPr="00A03CF1">
        <w:rPr>
          <w:rFonts w:ascii="Times New Roman" w:hAnsi="Times New Roman" w:cs="Times New Roman"/>
          <w:lang w:val="en-GB"/>
        </w:rPr>
        <w:t>___________</w:t>
      </w:r>
      <w:r w:rsidRPr="003022A3">
        <w:rPr>
          <w:lang w:val="en-GB"/>
        </w:rPr>
        <w:t xml:space="preserve"> </w:t>
      </w:r>
    </w:p>
    <w:p w14:paraId="58EBDBE5" w14:textId="03CF89ED" w:rsidR="00A8158B" w:rsidRDefault="00A8158B">
      <w:pPr>
        <w:rPr>
          <w:lang w:val="en-GB"/>
        </w:rPr>
      </w:pPr>
      <w:r>
        <w:rPr>
          <w:lang w:val="en-GB"/>
        </w:rPr>
        <w:br w:type="page"/>
      </w:r>
    </w:p>
    <w:p w14:paraId="31FE00E2" w14:textId="77777777" w:rsidR="00A8158B" w:rsidRPr="00345D53" w:rsidRDefault="00A8158B" w:rsidP="00A8158B">
      <w:pPr>
        <w:spacing w:after="0" w:line="240" w:lineRule="auto"/>
        <w:jc w:val="right"/>
        <w:rPr>
          <w:rFonts w:ascii="Times New Roman" w:eastAsia="Times New Roman" w:hAnsi="Times New Roman" w:cs="Times New Roman"/>
          <w:sz w:val="24"/>
          <w:szCs w:val="24"/>
          <w:lang w:val="en" w:eastAsia="lv-LV"/>
        </w:rPr>
      </w:pPr>
      <w:r w:rsidRPr="00345D53">
        <w:rPr>
          <w:rFonts w:ascii="Times New Roman" w:eastAsia="Times New Roman" w:hAnsi="Times New Roman" w:cs="Times New Roman"/>
          <w:sz w:val="24"/>
          <w:szCs w:val="24"/>
          <w:lang w:val="en" w:eastAsia="lv-LV"/>
        </w:rPr>
        <w:lastRenderedPageBreak/>
        <w:t>Annex 6</w:t>
      </w:r>
    </w:p>
    <w:p w14:paraId="7874AC40" w14:textId="77777777" w:rsidR="00A8158B" w:rsidRPr="00345D53" w:rsidRDefault="00A8158B" w:rsidP="00A8158B">
      <w:pPr>
        <w:keepNext/>
        <w:spacing w:after="0" w:line="264" w:lineRule="auto"/>
        <w:jc w:val="right"/>
        <w:outlineLvl w:val="0"/>
        <w:rPr>
          <w:rFonts w:ascii="Times New Roman" w:eastAsia="Times New Roman" w:hAnsi="Times New Roman" w:cs="Times New Roman"/>
          <w:b/>
          <w:sz w:val="24"/>
          <w:szCs w:val="24"/>
          <w:lang w:val="en-GB"/>
        </w:rPr>
      </w:pPr>
      <w:bookmarkStart w:id="5" w:name="_Toc308703198"/>
    </w:p>
    <w:p w14:paraId="2F00FE66" w14:textId="77777777" w:rsidR="00A8158B" w:rsidRDefault="00A8158B" w:rsidP="00A8158B">
      <w:pPr>
        <w:keepLines/>
        <w:spacing w:before="120" w:after="120" w:line="240" w:lineRule="auto"/>
        <w:jc w:val="center"/>
        <w:rPr>
          <w:rFonts w:ascii="Times New Roman Bold" w:eastAsia="Times New Roman" w:hAnsi="Times New Roman Bold" w:cs="Times New Roman"/>
          <w:b/>
          <w:caps/>
          <w:sz w:val="28"/>
          <w:szCs w:val="32"/>
          <w:lang w:val="en-GB"/>
        </w:rPr>
      </w:pPr>
      <w:bookmarkStart w:id="6" w:name="_7._pielikums:_Preču"/>
      <w:bookmarkStart w:id="7" w:name="_8._pielikums:_Preču"/>
      <w:bookmarkEnd w:id="5"/>
      <w:bookmarkEnd w:id="6"/>
      <w:bookmarkEnd w:id="7"/>
      <w:r w:rsidRPr="00345D53">
        <w:rPr>
          <w:rFonts w:ascii="Times New Roman Bold" w:eastAsia="Times New Roman" w:hAnsi="Times New Roman Bold" w:cs="Times New Roman"/>
          <w:b/>
          <w:caps/>
          <w:sz w:val="28"/>
          <w:szCs w:val="32"/>
          <w:lang w:val="en-GB"/>
        </w:rPr>
        <w:t>Financial Tender (Form)</w:t>
      </w:r>
    </w:p>
    <w:p w14:paraId="542C5F4D" w14:textId="77777777" w:rsidR="00A8158B" w:rsidRPr="00345D53" w:rsidRDefault="00A8158B" w:rsidP="00A8158B">
      <w:pPr>
        <w:jc w:val="both"/>
        <w:rPr>
          <w:rFonts w:ascii="Times New Roman Bold" w:eastAsia="Times New Roman" w:hAnsi="Times New Roman Bold" w:cs="Times New Roman"/>
          <w:b/>
          <w:caps/>
          <w:sz w:val="28"/>
          <w:szCs w:val="32"/>
          <w:lang w:val="en-GB"/>
        </w:rPr>
      </w:pPr>
      <w:bookmarkStart w:id="8" w:name="_Hlk101275686"/>
      <w:r w:rsidRPr="00345D53">
        <w:rPr>
          <w:rFonts w:ascii="Times New Roman" w:eastAsia="Times New Roman" w:hAnsi="Times New Roman" w:cs="Times New Roman"/>
          <w:sz w:val="24"/>
          <w:szCs w:val="24"/>
          <w:lang w:val="en-GB"/>
        </w:rPr>
        <w:t>&lt;Tenderer's name&gt; bids to perform within the Procurement “</w:t>
      </w:r>
      <w:r w:rsidRPr="008E0E37">
        <w:rPr>
          <w:rFonts w:ascii="Times New Roman" w:eastAsia="Times New Roman" w:hAnsi="Times New Roman" w:cs="Times New Roman"/>
          <w:sz w:val="24"/>
          <w:szCs w:val="24"/>
          <w:lang w:val="en-GB"/>
        </w:rPr>
        <w:t xml:space="preserve">Workover of 11 wells at </w:t>
      </w:r>
      <w:proofErr w:type="spellStart"/>
      <w:r w:rsidRPr="008E0E37">
        <w:rPr>
          <w:rFonts w:ascii="Times New Roman" w:eastAsia="Times New Roman" w:hAnsi="Times New Roman" w:cs="Times New Roman"/>
          <w:sz w:val="24"/>
          <w:szCs w:val="24"/>
          <w:lang w:val="en-GB"/>
        </w:rPr>
        <w:t>Incukalns</w:t>
      </w:r>
      <w:proofErr w:type="spellEnd"/>
      <w:r w:rsidRPr="008E0E37">
        <w:rPr>
          <w:rFonts w:ascii="Times New Roman" w:eastAsia="Times New Roman" w:hAnsi="Times New Roman" w:cs="Times New Roman"/>
          <w:sz w:val="24"/>
          <w:szCs w:val="24"/>
          <w:lang w:val="en-GB"/>
        </w:rPr>
        <w:t xml:space="preserve"> Underground Gas Storage</w:t>
      </w:r>
      <w:r w:rsidRPr="00345D53">
        <w:rPr>
          <w:rFonts w:ascii="Times New Roman" w:eastAsia="Times New Roman" w:hAnsi="Times New Roman" w:cs="Times New Roman"/>
          <w:sz w:val="24"/>
          <w:szCs w:val="24"/>
          <w:lang w:val="en-GB"/>
        </w:rPr>
        <w:t>”, ID No.PRO-2026/</w:t>
      </w:r>
      <w:r>
        <w:rPr>
          <w:rFonts w:ascii="Times New Roman" w:eastAsia="Times New Roman" w:hAnsi="Times New Roman" w:cs="Times New Roman"/>
          <w:sz w:val="24"/>
          <w:szCs w:val="24"/>
          <w:lang w:val="en-GB"/>
        </w:rPr>
        <w:t>114</w:t>
      </w:r>
      <w:r w:rsidRPr="00345D53">
        <w:rPr>
          <w:rFonts w:ascii="Times New Roman" w:eastAsia="Times New Roman" w:hAnsi="Times New Roman" w:cs="Times New Roman"/>
          <w:sz w:val="24"/>
          <w:szCs w:val="24"/>
          <w:lang w:val="en-GB"/>
        </w:rPr>
        <w:t>, the works and services referred to in the technical specifications for the following costs</w:t>
      </w:r>
      <w:bookmarkEnd w:id="8"/>
      <w:r w:rsidRPr="00345D53">
        <w:rPr>
          <w:rFonts w:ascii="Times New Roman" w:eastAsia="Times New Roman" w:hAnsi="Times New Roman" w:cs="Times New Roman"/>
          <w:sz w:val="24"/>
          <w:szCs w:val="24"/>
          <w:lang w:val="en-GB"/>
        </w:rPr>
        <w:t>:</w:t>
      </w:r>
    </w:p>
    <w:tbl>
      <w:tblPr>
        <w:tblStyle w:val="TableGrid"/>
        <w:tblpPr w:leftFromText="180" w:rightFromText="180" w:vertAnchor="page" w:horzAnchor="margin" w:tblpY="3668"/>
        <w:tblW w:w="5000" w:type="pct"/>
        <w:tblLook w:val="0000" w:firstRow="0" w:lastRow="0" w:firstColumn="0" w:lastColumn="0" w:noHBand="0" w:noVBand="0"/>
      </w:tblPr>
      <w:tblGrid>
        <w:gridCol w:w="806"/>
        <w:gridCol w:w="3832"/>
        <w:gridCol w:w="1665"/>
        <w:gridCol w:w="1662"/>
        <w:gridCol w:w="1662"/>
      </w:tblGrid>
      <w:tr w:rsidR="00A8158B" w:rsidRPr="005D69FF" w14:paraId="69FC42FC" w14:textId="77777777" w:rsidTr="00336A66">
        <w:trPr>
          <w:trHeight w:val="110"/>
        </w:trPr>
        <w:tc>
          <w:tcPr>
            <w:tcW w:w="419" w:type="pct"/>
          </w:tcPr>
          <w:p w14:paraId="4550FB6B"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b/>
                <w:bCs/>
                <w:sz w:val="20"/>
                <w:szCs w:val="20"/>
                <w:lang w:val="en-US"/>
              </w:rPr>
              <w:t xml:space="preserve">REF </w:t>
            </w:r>
          </w:p>
        </w:tc>
        <w:tc>
          <w:tcPr>
            <w:tcW w:w="1990" w:type="pct"/>
          </w:tcPr>
          <w:p w14:paraId="4ECA07AB"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b/>
                <w:bCs/>
                <w:sz w:val="20"/>
                <w:szCs w:val="20"/>
                <w:lang w:val="en-US"/>
              </w:rPr>
              <w:t xml:space="preserve">Description </w:t>
            </w:r>
          </w:p>
        </w:tc>
        <w:tc>
          <w:tcPr>
            <w:tcW w:w="865" w:type="pct"/>
          </w:tcPr>
          <w:p w14:paraId="3795161F"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b/>
                <w:bCs/>
                <w:sz w:val="20"/>
                <w:szCs w:val="20"/>
                <w:lang w:val="en-US"/>
              </w:rPr>
              <w:t xml:space="preserve">Rate (EUR) </w:t>
            </w:r>
          </w:p>
        </w:tc>
        <w:tc>
          <w:tcPr>
            <w:tcW w:w="863" w:type="pct"/>
          </w:tcPr>
          <w:p w14:paraId="6D7E656C" w14:textId="77777777" w:rsidR="00A8158B" w:rsidRPr="005D69FF" w:rsidRDefault="00A8158B" w:rsidP="008E0B6A">
            <w:pPr>
              <w:rPr>
                <w:rFonts w:ascii="Times New Roman" w:hAnsi="Times New Roman" w:cs="Times New Roman"/>
                <w:b/>
                <w:bCs/>
                <w:sz w:val="20"/>
                <w:szCs w:val="20"/>
                <w:lang w:val="en-US"/>
              </w:rPr>
            </w:pPr>
            <w:r w:rsidRPr="1C524149">
              <w:rPr>
                <w:rFonts w:ascii="Times New Roman" w:hAnsi="Times New Roman" w:cs="Times New Roman"/>
                <w:b/>
                <w:bCs/>
                <w:sz w:val="20"/>
                <w:szCs w:val="20"/>
                <w:lang w:val="en-US"/>
              </w:rPr>
              <w:t>Expected average days per well (project)</w:t>
            </w:r>
          </w:p>
        </w:tc>
        <w:tc>
          <w:tcPr>
            <w:tcW w:w="863" w:type="pct"/>
          </w:tcPr>
          <w:p w14:paraId="2505C8FC" w14:textId="77777777" w:rsidR="00A8158B" w:rsidRPr="005D69FF" w:rsidRDefault="00A8158B" w:rsidP="008E0B6A">
            <w:r w:rsidRPr="6C8B6B5A">
              <w:rPr>
                <w:rFonts w:ascii="Times New Roman" w:hAnsi="Times New Roman" w:cs="Times New Roman"/>
                <w:b/>
                <w:bCs/>
                <w:sz w:val="20"/>
                <w:szCs w:val="20"/>
                <w:lang w:val="en-US"/>
              </w:rPr>
              <w:t xml:space="preserve">Expected </w:t>
            </w:r>
            <w:r w:rsidRPr="33E8F28B">
              <w:rPr>
                <w:rFonts w:ascii="Times New Roman" w:hAnsi="Times New Roman" w:cs="Times New Roman"/>
                <w:b/>
                <w:bCs/>
                <w:sz w:val="20"/>
                <w:szCs w:val="20"/>
                <w:lang w:val="en-US"/>
              </w:rPr>
              <w:t>total</w:t>
            </w:r>
            <w:r w:rsidRPr="4C0318EB">
              <w:rPr>
                <w:rFonts w:ascii="Times New Roman" w:hAnsi="Times New Roman" w:cs="Times New Roman"/>
                <w:b/>
                <w:bCs/>
                <w:sz w:val="20"/>
                <w:szCs w:val="20"/>
                <w:lang w:val="en-US"/>
              </w:rPr>
              <w:t xml:space="preserve"> </w:t>
            </w:r>
            <w:r w:rsidRPr="38CCC98F">
              <w:rPr>
                <w:rFonts w:ascii="Times New Roman" w:hAnsi="Times New Roman" w:cs="Times New Roman"/>
                <w:b/>
                <w:bCs/>
                <w:sz w:val="20"/>
                <w:szCs w:val="20"/>
                <w:lang w:val="en-US"/>
              </w:rPr>
              <w:t>days (tenderer)</w:t>
            </w:r>
          </w:p>
        </w:tc>
      </w:tr>
      <w:tr w:rsidR="00A8158B" w:rsidRPr="005D69FF" w14:paraId="0BAD3A20" w14:textId="77777777" w:rsidTr="00336A66">
        <w:trPr>
          <w:trHeight w:val="110"/>
        </w:trPr>
        <w:tc>
          <w:tcPr>
            <w:tcW w:w="419" w:type="pct"/>
          </w:tcPr>
          <w:p w14:paraId="0DA2BCC7"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b/>
                <w:bCs/>
                <w:sz w:val="20"/>
                <w:szCs w:val="20"/>
                <w:lang w:val="en-US"/>
              </w:rPr>
              <w:t xml:space="preserve">1. </w:t>
            </w:r>
          </w:p>
        </w:tc>
        <w:tc>
          <w:tcPr>
            <w:tcW w:w="1990" w:type="pct"/>
          </w:tcPr>
          <w:p w14:paraId="3730E21B"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b/>
                <w:bCs/>
                <w:sz w:val="20"/>
                <w:szCs w:val="20"/>
                <w:lang w:val="en-US"/>
              </w:rPr>
              <w:t xml:space="preserve">HWO Rates (12h/day) </w:t>
            </w:r>
          </w:p>
        </w:tc>
        <w:tc>
          <w:tcPr>
            <w:tcW w:w="865" w:type="pct"/>
          </w:tcPr>
          <w:p w14:paraId="695EE80B" w14:textId="77777777" w:rsidR="00A8158B" w:rsidRPr="005D69FF" w:rsidRDefault="00A8158B" w:rsidP="008E0B6A">
            <w:pPr>
              <w:rPr>
                <w:rFonts w:ascii="Times New Roman" w:hAnsi="Times New Roman" w:cs="Times New Roman"/>
                <w:sz w:val="20"/>
                <w:szCs w:val="20"/>
                <w:lang w:val="en-US"/>
              </w:rPr>
            </w:pPr>
          </w:p>
        </w:tc>
        <w:tc>
          <w:tcPr>
            <w:tcW w:w="863" w:type="pct"/>
          </w:tcPr>
          <w:p w14:paraId="78F8DDB6" w14:textId="77777777" w:rsidR="00A8158B" w:rsidRPr="005D69FF" w:rsidRDefault="00A8158B" w:rsidP="00336A66">
            <w:pPr>
              <w:jc w:val="center"/>
            </w:pPr>
            <w:r w:rsidRPr="1C524149">
              <w:rPr>
                <w:rFonts w:ascii="Times New Roman" w:hAnsi="Times New Roman" w:cs="Times New Roman"/>
                <w:sz w:val="20"/>
                <w:szCs w:val="20"/>
                <w:lang w:val="en-US"/>
              </w:rPr>
              <w:t>45</w:t>
            </w:r>
          </w:p>
        </w:tc>
        <w:tc>
          <w:tcPr>
            <w:tcW w:w="863" w:type="pct"/>
          </w:tcPr>
          <w:p w14:paraId="7E5E88A6" w14:textId="77777777" w:rsidR="00A8158B" w:rsidRPr="005D69FF" w:rsidRDefault="00A8158B" w:rsidP="008E0B6A">
            <w:pPr>
              <w:rPr>
                <w:rFonts w:ascii="Times New Roman" w:hAnsi="Times New Roman" w:cs="Times New Roman"/>
                <w:sz w:val="20"/>
                <w:szCs w:val="20"/>
                <w:lang w:val="en-US"/>
              </w:rPr>
            </w:pPr>
          </w:p>
        </w:tc>
      </w:tr>
      <w:tr w:rsidR="00A8158B" w:rsidRPr="005D69FF" w14:paraId="5708E244" w14:textId="77777777" w:rsidTr="00336A66">
        <w:tc>
          <w:tcPr>
            <w:tcW w:w="419" w:type="pct"/>
            <w:vAlign w:val="center"/>
          </w:tcPr>
          <w:p w14:paraId="0F9B8DCF"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1.1.</w:t>
            </w:r>
          </w:p>
        </w:tc>
        <w:tc>
          <w:tcPr>
            <w:tcW w:w="1990" w:type="pct"/>
            <w:vAlign w:val="center"/>
          </w:tcPr>
          <w:p w14:paraId="5D9BE9CE" w14:textId="77777777" w:rsidR="00A8158B" w:rsidRPr="00423071" w:rsidRDefault="00A8158B" w:rsidP="008E0B6A">
            <w:pPr>
              <w:rPr>
                <w:rFonts w:ascii="Times New Roman" w:hAnsi="Times New Roman" w:cs="Times New Roman"/>
                <w:b/>
                <w:bCs/>
                <w:sz w:val="20"/>
                <w:szCs w:val="20"/>
                <w:lang w:val="en-US"/>
              </w:rPr>
            </w:pPr>
            <w:r w:rsidRPr="00423071">
              <w:rPr>
                <w:rFonts w:ascii="Times New Roman" w:hAnsi="Times New Roman" w:cs="Times New Roman"/>
                <w:b/>
                <w:bCs/>
                <w:sz w:val="20"/>
                <w:szCs w:val="20"/>
                <w:lang w:val="en-US"/>
              </w:rPr>
              <w:t xml:space="preserve">Operational rate, incl. Personnel </w:t>
            </w:r>
          </w:p>
        </w:tc>
        <w:tc>
          <w:tcPr>
            <w:tcW w:w="865" w:type="pct"/>
            <w:vAlign w:val="center"/>
          </w:tcPr>
          <w:p w14:paraId="41657919"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 xml:space="preserve"> </w:t>
            </w:r>
          </w:p>
        </w:tc>
        <w:tc>
          <w:tcPr>
            <w:tcW w:w="863" w:type="pct"/>
          </w:tcPr>
          <w:p w14:paraId="6CE3982F" w14:textId="77777777" w:rsidR="00A8158B" w:rsidRPr="005D69FF" w:rsidRDefault="00A8158B" w:rsidP="008E0B6A">
            <w:pPr>
              <w:rPr>
                <w:rFonts w:ascii="Times New Roman" w:hAnsi="Times New Roman" w:cs="Times New Roman"/>
                <w:sz w:val="20"/>
                <w:szCs w:val="20"/>
                <w:lang w:val="en-US"/>
              </w:rPr>
            </w:pPr>
          </w:p>
        </w:tc>
        <w:tc>
          <w:tcPr>
            <w:tcW w:w="863" w:type="pct"/>
          </w:tcPr>
          <w:p w14:paraId="725236B0" w14:textId="77777777" w:rsidR="00A8158B" w:rsidRPr="005D69FF" w:rsidRDefault="00A8158B" w:rsidP="008E0B6A">
            <w:pPr>
              <w:rPr>
                <w:rFonts w:ascii="Times New Roman" w:hAnsi="Times New Roman" w:cs="Times New Roman"/>
                <w:sz w:val="20"/>
                <w:szCs w:val="20"/>
                <w:lang w:val="en-US"/>
              </w:rPr>
            </w:pPr>
          </w:p>
        </w:tc>
      </w:tr>
      <w:tr w:rsidR="00A8158B" w:rsidRPr="005D69FF" w14:paraId="21242336" w14:textId="77777777" w:rsidTr="00336A66">
        <w:tc>
          <w:tcPr>
            <w:tcW w:w="419" w:type="pct"/>
            <w:vAlign w:val="center"/>
          </w:tcPr>
          <w:p w14:paraId="0ADD2CF0"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1.2.</w:t>
            </w:r>
          </w:p>
        </w:tc>
        <w:tc>
          <w:tcPr>
            <w:tcW w:w="1990" w:type="pct"/>
            <w:vAlign w:val="center"/>
          </w:tcPr>
          <w:p w14:paraId="6211ABAF"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Standby rate, incl. Personnel</w:t>
            </w:r>
          </w:p>
        </w:tc>
        <w:tc>
          <w:tcPr>
            <w:tcW w:w="865" w:type="pct"/>
            <w:vAlign w:val="center"/>
          </w:tcPr>
          <w:p w14:paraId="5AF430C3" w14:textId="77777777" w:rsidR="00A8158B" w:rsidRPr="005D69FF" w:rsidRDefault="00A8158B" w:rsidP="008E0B6A">
            <w:pPr>
              <w:rPr>
                <w:rFonts w:ascii="Times New Roman" w:hAnsi="Times New Roman" w:cs="Times New Roman"/>
                <w:sz w:val="20"/>
                <w:szCs w:val="20"/>
                <w:lang w:val="en-US"/>
              </w:rPr>
            </w:pPr>
          </w:p>
        </w:tc>
        <w:tc>
          <w:tcPr>
            <w:tcW w:w="863" w:type="pct"/>
          </w:tcPr>
          <w:p w14:paraId="64FFA106" w14:textId="77777777" w:rsidR="00A8158B" w:rsidRPr="005D69FF" w:rsidRDefault="00A8158B" w:rsidP="008E0B6A">
            <w:pPr>
              <w:rPr>
                <w:rFonts w:ascii="Times New Roman" w:hAnsi="Times New Roman" w:cs="Times New Roman"/>
                <w:sz w:val="20"/>
                <w:szCs w:val="20"/>
                <w:lang w:val="en-US"/>
              </w:rPr>
            </w:pPr>
          </w:p>
        </w:tc>
        <w:tc>
          <w:tcPr>
            <w:tcW w:w="863" w:type="pct"/>
          </w:tcPr>
          <w:p w14:paraId="3DD14A82" w14:textId="77777777" w:rsidR="00A8158B" w:rsidRPr="005D69FF" w:rsidRDefault="00A8158B" w:rsidP="008E0B6A">
            <w:pPr>
              <w:rPr>
                <w:rFonts w:ascii="Times New Roman" w:hAnsi="Times New Roman" w:cs="Times New Roman"/>
                <w:sz w:val="20"/>
                <w:szCs w:val="20"/>
                <w:lang w:val="en-US"/>
              </w:rPr>
            </w:pPr>
          </w:p>
        </w:tc>
      </w:tr>
      <w:tr w:rsidR="00A8158B" w:rsidRPr="005D69FF" w14:paraId="52E54C68" w14:textId="77777777" w:rsidTr="00336A66">
        <w:tc>
          <w:tcPr>
            <w:tcW w:w="419" w:type="pct"/>
            <w:vAlign w:val="center"/>
          </w:tcPr>
          <w:p w14:paraId="02679B20"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1.3.</w:t>
            </w:r>
          </w:p>
        </w:tc>
        <w:tc>
          <w:tcPr>
            <w:tcW w:w="1990" w:type="pct"/>
            <w:vAlign w:val="center"/>
          </w:tcPr>
          <w:p w14:paraId="5BB6B932" w14:textId="77777777" w:rsidR="00A8158B" w:rsidRPr="005D69FF" w:rsidRDefault="00A8158B" w:rsidP="008E0B6A">
            <w:pPr>
              <w:rPr>
                <w:rFonts w:ascii="Times New Roman" w:hAnsi="Times New Roman" w:cs="Times New Roman"/>
                <w:sz w:val="20"/>
                <w:szCs w:val="20"/>
                <w:highlight w:val="cyan"/>
                <w:lang w:val="en-US"/>
              </w:rPr>
            </w:pPr>
            <w:r w:rsidRPr="005D69FF">
              <w:rPr>
                <w:rFonts w:ascii="Times New Roman" w:hAnsi="Times New Roman" w:cs="Times New Roman"/>
                <w:sz w:val="20"/>
                <w:szCs w:val="20"/>
                <w:lang w:val="en-US"/>
              </w:rPr>
              <w:t>Repair rate</w:t>
            </w:r>
          </w:p>
        </w:tc>
        <w:tc>
          <w:tcPr>
            <w:tcW w:w="865" w:type="pct"/>
            <w:vAlign w:val="center"/>
          </w:tcPr>
          <w:p w14:paraId="0BEB9134" w14:textId="77777777" w:rsidR="00A8158B" w:rsidRPr="005D69FF" w:rsidRDefault="00A8158B" w:rsidP="008E0B6A">
            <w:pPr>
              <w:rPr>
                <w:rFonts w:ascii="Times New Roman" w:hAnsi="Times New Roman" w:cs="Times New Roman"/>
                <w:sz w:val="20"/>
                <w:szCs w:val="20"/>
                <w:lang w:val="en-US"/>
              </w:rPr>
            </w:pPr>
          </w:p>
        </w:tc>
        <w:tc>
          <w:tcPr>
            <w:tcW w:w="863" w:type="pct"/>
          </w:tcPr>
          <w:p w14:paraId="672E40CB" w14:textId="77777777" w:rsidR="00A8158B" w:rsidRPr="005D69FF" w:rsidRDefault="00A8158B" w:rsidP="008E0B6A">
            <w:pPr>
              <w:rPr>
                <w:rFonts w:ascii="Times New Roman" w:hAnsi="Times New Roman" w:cs="Times New Roman"/>
                <w:sz w:val="20"/>
                <w:szCs w:val="20"/>
                <w:lang w:val="en-US"/>
              </w:rPr>
            </w:pPr>
          </w:p>
        </w:tc>
        <w:tc>
          <w:tcPr>
            <w:tcW w:w="863" w:type="pct"/>
          </w:tcPr>
          <w:p w14:paraId="7478A1D5" w14:textId="77777777" w:rsidR="00A8158B" w:rsidRPr="005D69FF" w:rsidRDefault="00A8158B" w:rsidP="008E0B6A">
            <w:pPr>
              <w:rPr>
                <w:rFonts w:ascii="Times New Roman" w:hAnsi="Times New Roman" w:cs="Times New Roman"/>
                <w:sz w:val="20"/>
                <w:szCs w:val="20"/>
                <w:lang w:val="en-US"/>
              </w:rPr>
            </w:pPr>
          </w:p>
        </w:tc>
      </w:tr>
      <w:tr w:rsidR="00A8158B" w:rsidRPr="005D69FF" w14:paraId="559681B2" w14:textId="77777777" w:rsidTr="00336A66">
        <w:trPr>
          <w:trHeight w:val="110"/>
        </w:trPr>
        <w:tc>
          <w:tcPr>
            <w:tcW w:w="419" w:type="pct"/>
          </w:tcPr>
          <w:p w14:paraId="41B11E81"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b/>
                <w:bCs/>
                <w:sz w:val="20"/>
                <w:szCs w:val="20"/>
                <w:lang w:val="en-US"/>
              </w:rPr>
              <w:t>2</w:t>
            </w:r>
            <w:r w:rsidRPr="005D69FF">
              <w:rPr>
                <w:rFonts w:ascii="Times New Roman" w:hAnsi="Times New Roman" w:cs="Times New Roman"/>
                <w:b/>
                <w:bCs/>
                <w:sz w:val="20"/>
                <w:szCs w:val="20"/>
                <w:lang w:val="en-US"/>
              </w:rPr>
              <w:t xml:space="preserve">. </w:t>
            </w:r>
          </w:p>
        </w:tc>
        <w:tc>
          <w:tcPr>
            <w:tcW w:w="1990" w:type="pct"/>
          </w:tcPr>
          <w:p w14:paraId="42EC03D8" w14:textId="77777777" w:rsidR="00A8158B" w:rsidRPr="005D69FF" w:rsidRDefault="00A8158B" w:rsidP="008E0B6A">
            <w:r w:rsidRPr="54A96E57">
              <w:rPr>
                <w:rFonts w:ascii="Times New Roman" w:hAnsi="Times New Roman" w:cs="Times New Roman"/>
                <w:b/>
                <w:bCs/>
                <w:sz w:val="20"/>
                <w:szCs w:val="20"/>
                <w:lang w:val="en-US"/>
              </w:rPr>
              <w:t xml:space="preserve">Transport/Equipment </w:t>
            </w:r>
          </w:p>
          <w:p w14:paraId="735C4C28" w14:textId="77777777" w:rsidR="00A8158B" w:rsidRPr="005D69FF" w:rsidRDefault="00A8158B" w:rsidP="008E0B6A">
            <w:pPr>
              <w:rPr>
                <w:rFonts w:ascii="Times New Roman" w:hAnsi="Times New Roman" w:cs="Times New Roman"/>
                <w:sz w:val="20"/>
                <w:szCs w:val="20"/>
                <w:lang w:val="en-US"/>
              </w:rPr>
            </w:pPr>
            <w:r w:rsidRPr="1C524149">
              <w:rPr>
                <w:rFonts w:ascii="Times New Roman" w:hAnsi="Times New Roman" w:cs="Times New Roman"/>
                <w:b/>
                <w:bCs/>
                <w:sz w:val="20"/>
                <w:szCs w:val="20"/>
                <w:lang w:val="en-US"/>
              </w:rPr>
              <w:t>(Lump sum rate per operation)</w:t>
            </w:r>
          </w:p>
        </w:tc>
        <w:tc>
          <w:tcPr>
            <w:tcW w:w="865" w:type="pct"/>
          </w:tcPr>
          <w:p w14:paraId="36E2A0CE" w14:textId="77777777" w:rsidR="00A8158B" w:rsidRPr="005D69FF" w:rsidRDefault="00A8158B" w:rsidP="008E0B6A">
            <w:pPr>
              <w:rPr>
                <w:rFonts w:ascii="Times New Roman" w:hAnsi="Times New Roman" w:cs="Times New Roman"/>
                <w:sz w:val="20"/>
                <w:szCs w:val="20"/>
                <w:lang w:val="en-US"/>
              </w:rPr>
            </w:pPr>
          </w:p>
        </w:tc>
        <w:tc>
          <w:tcPr>
            <w:tcW w:w="863" w:type="pct"/>
          </w:tcPr>
          <w:p w14:paraId="2F3FC57F" w14:textId="77777777" w:rsidR="00A8158B" w:rsidRPr="005D69FF" w:rsidRDefault="00A8158B" w:rsidP="008E0B6A">
            <w:pPr>
              <w:rPr>
                <w:rFonts w:ascii="Times New Roman" w:hAnsi="Times New Roman" w:cs="Times New Roman"/>
                <w:sz w:val="20"/>
                <w:szCs w:val="20"/>
                <w:lang w:val="en-US"/>
              </w:rPr>
            </w:pPr>
          </w:p>
        </w:tc>
        <w:tc>
          <w:tcPr>
            <w:tcW w:w="863" w:type="pct"/>
          </w:tcPr>
          <w:p w14:paraId="3C8857A1" w14:textId="77777777" w:rsidR="00A8158B" w:rsidRPr="005D69FF" w:rsidRDefault="00A8158B" w:rsidP="008E0B6A">
            <w:pPr>
              <w:rPr>
                <w:rFonts w:ascii="Times New Roman" w:hAnsi="Times New Roman" w:cs="Times New Roman"/>
                <w:sz w:val="20"/>
                <w:szCs w:val="20"/>
                <w:lang w:val="en-US"/>
              </w:rPr>
            </w:pPr>
          </w:p>
        </w:tc>
      </w:tr>
      <w:tr w:rsidR="00A8158B" w:rsidRPr="005D69FF" w14:paraId="6E4334FB" w14:textId="77777777" w:rsidTr="00336A66">
        <w:trPr>
          <w:trHeight w:val="182"/>
        </w:trPr>
        <w:tc>
          <w:tcPr>
            <w:tcW w:w="419" w:type="pct"/>
          </w:tcPr>
          <w:p w14:paraId="09FA6B13"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sz w:val="20"/>
                <w:szCs w:val="20"/>
                <w:lang w:val="en-US"/>
              </w:rPr>
              <w:t>2</w:t>
            </w:r>
            <w:r w:rsidRPr="005D69FF">
              <w:rPr>
                <w:rFonts w:ascii="Times New Roman" w:hAnsi="Times New Roman" w:cs="Times New Roman"/>
                <w:sz w:val="20"/>
                <w:szCs w:val="20"/>
                <w:lang w:val="en-US"/>
              </w:rPr>
              <w:t xml:space="preserve">.1. </w:t>
            </w:r>
          </w:p>
        </w:tc>
        <w:tc>
          <w:tcPr>
            <w:tcW w:w="1990" w:type="pct"/>
          </w:tcPr>
          <w:p w14:paraId="66EA7079" w14:textId="77777777" w:rsidR="00A8158B" w:rsidRPr="00423071" w:rsidRDefault="00A8158B" w:rsidP="008E0B6A">
            <w:pPr>
              <w:rPr>
                <w:rFonts w:ascii="Times New Roman" w:hAnsi="Times New Roman" w:cs="Times New Roman"/>
                <w:b/>
                <w:bCs/>
                <w:sz w:val="20"/>
                <w:szCs w:val="20"/>
                <w:lang w:val="en-US"/>
              </w:rPr>
            </w:pPr>
            <w:proofErr w:type="spellStart"/>
            <w:r w:rsidRPr="00423071">
              <w:rPr>
                <w:rFonts w:ascii="Times New Roman" w:hAnsi="Times New Roman" w:cs="Times New Roman"/>
                <w:b/>
                <w:bCs/>
                <w:sz w:val="20"/>
                <w:szCs w:val="20"/>
                <w:lang w:val="en-US"/>
              </w:rPr>
              <w:t>Mobilisation</w:t>
            </w:r>
            <w:proofErr w:type="spellEnd"/>
            <w:r w:rsidRPr="00423071">
              <w:rPr>
                <w:rFonts w:ascii="Times New Roman" w:hAnsi="Times New Roman" w:cs="Times New Roman"/>
                <w:b/>
                <w:bCs/>
                <w:sz w:val="20"/>
                <w:szCs w:val="20"/>
                <w:lang w:val="en-US"/>
              </w:rPr>
              <w:t xml:space="preserve"> charge to 1st location </w:t>
            </w:r>
          </w:p>
        </w:tc>
        <w:tc>
          <w:tcPr>
            <w:tcW w:w="865" w:type="pct"/>
          </w:tcPr>
          <w:p w14:paraId="4AE9B11E"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 xml:space="preserve"> </w:t>
            </w:r>
          </w:p>
        </w:tc>
        <w:tc>
          <w:tcPr>
            <w:tcW w:w="863" w:type="pct"/>
          </w:tcPr>
          <w:p w14:paraId="023C999A" w14:textId="77777777" w:rsidR="00A8158B" w:rsidRPr="005D69FF" w:rsidRDefault="00A8158B" w:rsidP="008E0B6A">
            <w:pPr>
              <w:rPr>
                <w:rFonts w:ascii="Times New Roman" w:hAnsi="Times New Roman" w:cs="Times New Roman"/>
                <w:sz w:val="20"/>
                <w:szCs w:val="20"/>
                <w:lang w:val="en-US"/>
              </w:rPr>
            </w:pPr>
          </w:p>
        </w:tc>
        <w:tc>
          <w:tcPr>
            <w:tcW w:w="863" w:type="pct"/>
          </w:tcPr>
          <w:p w14:paraId="69DD6A48" w14:textId="77777777" w:rsidR="00A8158B" w:rsidRPr="005D69FF" w:rsidRDefault="00A8158B" w:rsidP="008E0B6A">
            <w:pPr>
              <w:rPr>
                <w:rFonts w:ascii="Times New Roman" w:hAnsi="Times New Roman" w:cs="Times New Roman"/>
                <w:sz w:val="20"/>
                <w:szCs w:val="20"/>
                <w:lang w:val="en-US"/>
              </w:rPr>
            </w:pPr>
          </w:p>
        </w:tc>
      </w:tr>
      <w:tr w:rsidR="00A8158B" w:rsidRPr="005D69FF" w14:paraId="723520AF" w14:textId="77777777" w:rsidTr="00336A66">
        <w:trPr>
          <w:trHeight w:val="175"/>
        </w:trPr>
        <w:tc>
          <w:tcPr>
            <w:tcW w:w="419" w:type="pct"/>
          </w:tcPr>
          <w:p w14:paraId="23547673"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sz w:val="20"/>
                <w:szCs w:val="20"/>
                <w:lang w:val="en-US"/>
              </w:rPr>
              <w:t>2</w:t>
            </w:r>
            <w:r w:rsidRPr="005D69FF">
              <w:rPr>
                <w:rFonts w:ascii="Times New Roman" w:hAnsi="Times New Roman" w:cs="Times New Roman"/>
                <w:sz w:val="20"/>
                <w:szCs w:val="20"/>
                <w:lang w:val="en-US"/>
              </w:rPr>
              <w:t>.2.</w:t>
            </w:r>
          </w:p>
        </w:tc>
        <w:tc>
          <w:tcPr>
            <w:tcW w:w="1990" w:type="pct"/>
          </w:tcPr>
          <w:p w14:paraId="7A50D797" w14:textId="77777777" w:rsidR="00A8158B" w:rsidRPr="00423071" w:rsidRDefault="00A8158B" w:rsidP="008E0B6A">
            <w:pPr>
              <w:rPr>
                <w:rFonts w:ascii="Times New Roman" w:hAnsi="Times New Roman" w:cs="Times New Roman"/>
                <w:b/>
                <w:bCs/>
                <w:sz w:val="20"/>
                <w:szCs w:val="20"/>
                <w:lang w:val="en-US"/>
              </w:rPr>
            </w:pPr>
            <w:proofErr w:type="spellStart"/>
            <w:r w:rsidRPr="00423071">
              <w:rPr>
                <w:rFonts w:ascii="Times New Roman" w:hAnsi="Times New Roman" w:cs="Times New Roman"/>
                <w:b/>
                <w:bCs/>
                <w:sz w:val="20"/>
                <w:szCs w:val="20"/>
                <w:lang w:val="en-US"/>
              </w:rPr>
              <w:t>Demobilisation</w:t>
            </w:r>
            <w:proofErr w:type="spellEnd"/>
            <w:r w:rsidRPr="00423071">
              <w:rPr>
                <w:rFonts w:ascii="Times New Roman" w:hAnsi="Times New Roman" w:cs="Times New Roman"/>
                <w:b/>
                <w:bCs/>
                <w:sz w:val="20"/>
                <w:szCs w:val="20"/>
                <w:lang w:val="en-US"/>
              </w:rPr>
              <w:t xml:space="preserve"> charge from last location </w:t>
            </w:r>
          </w:p>
        </w:tc>
        <w:tc>
          <w:tcPr>
            <w:tcW w:w="865" w:type="pct"/>
          </w:tcPr>
          <w:p w14:paraId="0A6BB671" w14:textId="77777777" w:rsidR="00A8158B" w:rsidRPr="005D69FF" w:rsidRDefault="00A8158B" w:rsidP="008E0B6A">
            <w:pPr>
              <w:rPr>
                <w:rFonts w:ascii="Times New Roman" w:hAnsi="Times New Roman" w:cs="Times New Roman"/>
                <w:sz w:val="20"/>
                <w:szCs w:val="20"/>
                <w:lang w:val="en-US"/>
              </w:rPr>
            </w:pPr>
          </w:p>
        </w:tc>
        <w:tc>
          <w:tcPr>
            <w:tcW w:w="863" w:type="pct"/>
          </w:tcPr>
          <w:p w14:paraId="6142C6D2" w14:textId="77777777" w:rsidR="00A8158B" w:rsidRPr="005D69FF" w:rsidRDefault="00A8158B" w:rsidP="008E0B6A">
            <w:pPr>
              <w:rPr>
                <w:rFonts w:ascii="Times New Roman" w:hAnsi="Times New Roman" w:cs="Times New Roman"/>
                <w:sz w:val="20"/>
                <w:szCs w:val="20"/>
                <w:lang w:val="en-US"/>
              </w:rPr>
            </w:pPr>
          </w:p>
        </w:tc>
        <w:tc>
          <w:tcPr>
            <w:tcW w:w="863" w:type="pct"/>
          </w:tcPr>
          <w:p w14:paraId="59D241DA" w14:textId="77777777" w:rsidR="00A8158B" w:rsidRPr="005D69FF" w:rsidRDefault="00A8158B" w:rsidP="008E0B6A">
            <w:pPr>
              <w:rPr>
                <w:rFonts w:ascii="Times New Roman" w:hAnsi="Times New Roman" w:cs="Times New Roman"/>
                <w:sz w:val="20"/>
                <w:szCs w:val="20"/>
                <w:lang w:val="en-US"/>
              </w:rPr>
            </w:pPr>
          </w:p>
        </w:tc>
      </w:tr>
      <w:tr w:rsidR="00A8158B" w:rsidRPr="005D69FF" w14:paraId="352E788C" w14:textId="77777777" w:rsidTr="00336A66">
        <w:trPr>
          <w:trHeight w:val="388"/>
        </w:trPr>
        <w:tc>
          <w:tcPr>
            <w:tcW w:w="419" w:type="pct"/>
          </w:tcPr>
          <w:p w14:paraId="7B33C744" w14:textId="77777777" w:rsidR="00A8158B" w:rsidRPr="005D69FF" w:rsidRDefault="00A8158B" w:rsidP="008E0B6A">
            <w:r w:rsidRPr="54A96E57">
              <w:rPr>
                <w:rFonts w:ascii="Times New Roman" w:hAnsi="Times New Roman" w:cs="Times New Roman"/>
                <w:sz w:val="20"/>
                <w:szCs w:val="20"/>
                <w:lang w:val="en-US"/>
              </w:rPr>
              <w:t>2.3.</w:t>
            </w:r>
          </w:p>
        </w:tc>
        <w:tc>
          <w:tcPr>
            <w:tcW w:w="1990" w:type="pct"/>
          </w:tcPr>
          <w:p w14:paraId="0C7078E9" w14:textId="77777777" w:rsidR="00A8158B" w:rsidRPr="00423071" w:rsidRDefault="00A8158B" w:rsidP="008E0B6A">
            <w:pPr>
              <w:rPr>
                <w:rFonts w:ascii="Times New Roman" w:hAnsi="Times New Roman" w:cs="Times New Roman"/>
                <w:b/>
                <w:bCs/>
                <w:sz w:val="20"/>
                <w:szCs w:val="20"/>
                <w:lang w:val="en-US"/>
              </w:rPr>
            </w:pPr>
            <w:r w:rsidRPr="00423071">
              <w:rPr>
                <w:rFonts w:ascii="Times New Roman" w:hAnsi="Times New Roman" w:cs="Times New Roman"/>
                <w:b/>
                <w:bCs/>
                <w:sz w:val="20"/>
                <w:szCs w:val="20"/>
                <w:lang w:val="en-US"/>
              </w:rPr>
              <w:t>Rig down - Rig Move – Rig up &amp; commissioning per well</w:t>
            </w:r>
          </w:p>
        </w:tc>
        <w:tc>
          <w:tcPr>
            <w:tcW w:w="865" w:type="pct"/>
          </w:tcPr>
          <w:p w14:paraId="51DB4A33" w14:textId="77777777" w:rsidR="00A8158B" w:rsidRPr="005D69FF" w:rsidRDefault="00A8158B" w:rsidP="008E0B6A">
            <w:pPr>
              <w:rPr>
                <w:rFonts w:ascii="Times New Roman" w:hAnsi="Times New Roman" w:cs="Times New Roman"/>
                <w:sz w:val="20"/>
                <w:szCs w:val="20"/>
                <w:lang w:val="en-US"/>
              </w:rPr>
            </w:pPr>
          </w:p>
        </w:tc>
        <w:tc>
          <w:tcPr>
            <w:tcW w:w="863" w:type="pct"/>
          </w:tcPr>
          <w:p w14:paraId="64BA7246" w14:textId="77777777" w:rsidR="00A8158B" w:rsidRPr="005D69FF" w:rsidRDefault="00A8158B" w:rsidP="008E0B6A">
            <w:pPr>
              <w:rPr>
                <w:rFonts w:ascii="Times New Roman" w:hAnsi="Times New Roman" w:cs="Times New Roman"/>
                <w:sz w:val="20"/>
                <w:szCs w:val="20"/>
                <w:lang w:val="en-US"/>
              </w:rPr>
            </w:pPr>
          </w:p>
        </w:tc>
        <w:tc>
          <w:tcPr>
            <w:tcW w:w="863" w:type="pct"/>
          </w:tcPr>
          <w:p w14:paraId="5FBEC8E9" w14:textId="77777777" w:rsidR="00A8158B" w:rsidRPr="005D69FF" w:rsidRDefault="00A8158B" w:rsidP="008E0B6A">
            <w:pPr>
              <w:rPr>
                <w:rFonts w:ascii="Times New Roman" w:hAnsi="Times New Roman" w:cs="Times New Roman"/>
                <w:sz w:val="20"/>
                <w:szCs w:val="20"/>
                <w:lang w:val="en-US"/>
              </w:rPr>
            </w:pPr>
          </w:p>
        </w:tc>
      </w:tr>
      <w:tr w:rsidR="00A8158B" w:rsidRPr="005D69FF" w14:paraId="59151859" w14:textId="77777777" w:rsidTr="00336A66">
        <w:trPr>
          <w:trHeight w:val="387"/>
        </w:trPr>
        <w:tc>
          <w:tcPr>
            <w:tcW w:w="419" w:type="pct"/>
          </w:tcPr>
          <w:p w14:paraId="52D36DE5" w14:textId="77777777" w:rsidR="00A8158B" w:rsidRPr="005D69FF" w:rsidRDefault="00A8158B" w:rsidP="008E0B6A">
            <w:pPr>
              <w:rPr>
                <w:rFonts w:ascii="Times New Roman" w:hAnsi="Times New Roman" w:cs="Times New Roman"/>
                <w:b/>
                <w:bCs/>
                <w:sz w:val="20"/>
                <w:szCs w:val="20"/>
                <w:lang w:val="en-US"/>
              </w:rPr>
            </w:pPr>
            <w:r>
              <w:rPr>
                <w:rFonts w:ascii="Times New Roman" w:hAnsi="Times New Roman" w:cs="Times New Roman"/>
                <w:b/>
                <w:bCs/>
                <w:sz w:val="20"/>
                <w:szCs w:val="20"/>
                <w:lang w:val="en-US"/>
              </w:rPr>
              <w:t>3</w:t>
            </w:r>
            <w:r w:rsidRPr="005D69FF">
              <w:rPr>
                <w:rFonts w:ascii="Times New Roman" w:hAnsi="Times New Roman" w:cs="Times New Roman"/>
                <w:b/>
                <w:bCs/>
                <w:sz w:val="20"/>
                <w:szCs w:val="20"/>
                <w:lang w:val="en-US"/>
              </w:rPr>
              <w:t xml:space="preserve">. </w:t>
            </w:r>
          </w:p>
        </w:tc>
        <w:tc>
          <w:tcPr>
            <w:tcW w:w="1990" w:type="pct"/>
          </w:tcPr>
          <w:p w14:paraId="142BDEA2" w14:textId="77777777" w:rsidR="00A8158B" w:rsidRPr="005D69FF" w:rsidRDefault="00A8158B" w:rsidP="008E0B6A">
            <w:r w:rsidRPr="005D69FF">
              <w:rPr>
                <w:rFonts w:ascii="Times New Roman" w:hAnsi="Times New Roman" w:cs="Times New Roman"/>
                <w:b/>
                <w:bCs/>
                <w:sz w:val="20"/>
                <w:szCs w:val="20"/>
                <w:lang w:val="en-US"/>
              </w:rPr>
              <w:t xml:space="preserve">Wireline services </w:t>
            </w:r>
          </w:p>
          <w:p w14:paraId="7208AAAA" w14:textId="77777777" w:rsidR="00A8158B" w:rsidRPr="005D69FF" w:rsidRDefault="00A8158B" w:rsidP="008E0B6A">
            <w:pPr>
              <w:rPr>
                <w:rFonts w:ascii="Times New Roman" w:hAnsi="Times New Roman" w:cs="Times New Roman"/>
                <w:b/>
                <w:bCs/>
                <w:sz w:val="20"/>
                <w:szCs w:val="20"/>
                <w:lang w:val="en-US"/>
              </w:rPr>
            </w:pPr>
            <w:r w:rsidRPr="4C0318EB">
              <w:rPr>
                <w:rFonts w:ascii="Times New Roman" w:hAnsi="Times New Roman" w:cs="Times New Roman"/>
                <w:b/>
                <w:bCs/>
                <w:sz w:val="20"/>
                <w:szCs w:val="20"/>
                <w:lang w:val="en-US"/>
              </w:rPr>
              <w:t>(</w:t>
            </w:r>
            <w:r>
              <w:rPr>
                <w:rFonts w:ascii="Times New Roman" w:hAnsi="Times New Roman" w:cs="Times New Roman"/>
                <w:b/>
                <w:bCs/>
                <w:sz w:val="20"/>
                <w:szCs w:val="20"/>
                <w:lang w:val="en-US"/>
              </w:rPr>
              <w:t>L</w:t>
            </w:r>
            <w:r w:rsidRPr="005D69FF">
              <w:rPr>
                <w:rFonts w:ascii="Times New Roman" w:hAnsi="Times New Roman" w:cs="Times New Roman"/>
                <w:b/>
                <w:bCs/>
                <w:sz w:val="20"/>
                <w:szCs w:val="20"/>
                <w:lang w:val="en-US"/>
              </w:rPr>
              <w:t>ump sum</w:t>
            </w:r>
            <w:r>
              <w:rPr>
                <w:rFonts w:ascii="Times New Roman" w:hAnsi="Times New Roman" w:cs="Times New Roman"/>
                <w:b/>
                <w:bCs/>
                <w:sz w:val="20"/>
                <w:szCs w:val="20"/>
                <w:lang w:val="en-US"/>
              </w:rPr>
              <w:t xml:space="preserve"> rate</w:t>
            </w:r>
            <w:r w:rsidRPr="005D69FF">
              <w:rPr>
                <w:rFonts w:ascii="Times New Roman" w:hAnsi="Times New Roman" w:cs="Times New Roman"/>
                <w:b/>
                <w:bCs/>
                <w:sz w:val="20"/>
                <w:szCs w:val="20"/>
                <w:lang w:val="en-US"/>
              </w:rPr>
              <w:t xml:space="preserve"> per </w:t>
            </w:r>
            <w:r>
              <w:rPr>
                <w:rFonts w:ascii="Times New Roman" w:hAnsi="Times New Roman" w:cs="Times New Roman"/>
                <w:b/>
                <w:bCs/>
                <w:sz w:val="20"/>
                <w:szCs w:val="20"/>
                <w:lang w:val="en-US"/>
              </w:rPr>
              <w:t>operation)</w:t>
            </w:r>
          </w:p>
        </w:tc>
        <w:tc>
          <w:tcPr>
            <w:tcW w:w="865" w:type="pct"/>
          </w:tcPr>
          <w:p w14:paraId="51883657" w14:textId="77777777" w:rsidR="00A8158B" w:rsidRPr="005D69FF" w:rsidRDefault="00A8158B" w:rsidP="008E0B6A">
            <w:pPr>
              <w:rPr>
                <w:rFonts w:ascii="Times New Roman" w:hAnsi="Times New Roman" w:cs="Times New Roman"/>
                <w:b/>
                <w:bCs/>
                <w:sz w:val="20"/>
                <w:szCs w:val="20"/>
                <w:lang w:val="en-US"/>
              </w:rPr>
            </w:pPr>
          </w:p>
        </w:tc>
        <w:tc>
          <w:tcPr>
            <w:tcW w:w="863" w:type="pct"/>
          </w:tcPr>
          <w:p w14:paraId="719987BC" w14:textId="77777777" w:rsidR="00A8158B" w:rsidRPr="005D69FF" w:rsidRDefault="00A8158B" w:rsidP="008E0B6A">
            <w:pPr>
              <w:rPr>
                <w:rFonts w:ascii="Times New Roman" w:hAnsi="Times New Roman" w:cs="Times New Roman"/>
                <w:b/>
                <w:bCs/>
                <w:sz w:val="20"/>
                <w:szCs w:val="20"/>
                <w:lang w:val="en-US"/>
              </w:rPr>
            </w:pPr>
          </w:p>
        </w:tc>
        <w:tc>
          <w:tcPr>
            <w:tcW w:w="863" w:type="pct"/>
          </w:tcPr>
          <w:p w14:paraId="29F93939" w14:textId="77777777" w:rsidR="00A8158B" w:rsidRPr="005D69FF" w:rsidRDefault="00A8158B" w:rsidP="008E0B6A">
            <w:pPr>
              <w:rPr>
                <w:rFonts w:ascii="Times New Roman" w:hAnsi="Times New Roman" w:cs="Times New Roman"/>
                <w:b/>
                <w:bCs/>
                <w:sz w:val="20"/>
                <w:szCs w:val="20"/>
                <w:lang w:val="en-US"/>
              </w:rPr>
            </w:pPr>
          </w:p>
        </w:tc>
      </w:tr>
      <w:tr w:rsidR="00A8158B" w:rsidRPr="005D69FF" w14:paraId="28172452" w14:textId="77777777" w:rsidTr="00336A66">
        <w:trPr>
          <w:trHeight w:val="222"/>
        </w:trPr>
        <w:tc>
          <w:tcPr>
            <w:tcW w:w="419" w:type="pct"/>
          </w:tcPr>
          <w:p w14:paraId="1953E39A"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sz w:val="20"/>
                <w:szCs w:val="20"/>
                <w:lang w:val="en-US"/>
              </w:rPr>
              <w:t>3</w:t>
            </w:r>
            <w:r w:rsidRPr="005D69FF">
              <w:rPr>
                <w:rFonts w:ascii="Times New Roman" w:hAnsi="Times New Roman" w:cs="Times New Roman"/>
                <w:sz w:val="20"/>
                <w:szCs w:val="20"/>
                <w:lang w:val="en-US"/>
              </w:rPr>
              <w:t>.1.</w:t>
            </w:r>
          </w:p>
        </w:tc>
        <w:tc>
          <w:tcPr>
            <w:tcW w:w="1990" w:type="pct"/>
          </w:tcPr>
          <w:p w14:paraId="424F598C" w14:textId="77777777" w:rsidR="00A8158B" w:rsidRPr="005D69FF" w:rsidRDefault="00A8158B" w:rsidP="008E0B6A">
            <w:pPr>
              <w:rPr>
                <w:rFonts w:ascii="Times New Roman" w:hAnsi="Times New Roman" w:cs="Times New Roman"/>
                <w:sz w:val="20"/>
                <w:szCs w:val="20"/>
                <w:lang w:val="en-US"/>
              </w:rPr>
            </w:pPr>
            <w:r w:rsidRPr="66409B86">
              <w:rPr>
                <w:rFonts w:ascii="Times New Roman" w:hAnsi="Times New Roman" w:cs="Times New Roman"/>
                <w:sz w:val="20"/>
                <w:szCs w:val="20"/>
                <w:lang w:val="en-US"/>
              </w:rPr>
              <w:t>Perforation</w:t>
            </w:r>
            <w:r w:rsidRPr="2FF26D69">
              <w:rPr>
                <w:rFonts w:ascii="Times New Roman" w:hAnsi="Times New Roman" w:cs="Times New Roman"/>
                <w:sz w:val="20"/>
                <w:szCs w:val="20"/>
                <w:lang w:val="en-US"/>
              </w:rPr>
              <w:t xml:space="preserve"> </w:t>
            </w:r>
            <w:r w:rsidRPr="20A82DAF">
              <w:rPr>
                <w:rFonts w:ascii="Times New Roman" w:hAnsi="Times New Roman" w:cs="Times New Roman"/>
                <w:sz w:val="20"/>
                <w:szCs w:val="20"/>
                <w:lang w:val="en-US"/>
              </w:rPr>
              <w:t xml:space="preserve">operation per </w:t>
            </w:r>
            <w:r w:rsidRPr="4F0E1623">
              <w:rPr>
                <w:rFonts w:ascii="Times New Roman" w:hAnsi="Times New Roman" w:cs="Times New Roman"/>
                <w:sz w:val="20"/>
                <w:szCs w:val="20"/>
                <w:lang w:val="en-US"/>
              </w:rPr>
              <w:t>run</w:t>
            </w:r>
          </w:p>
        </w:tc>
        <w:tc>
          <w:tcPr>
            <w:tcW w:w="865" w:type="pct"/>
          </w:tcPr>
          <w:p w14:paraId="792B1816" w14:textId="77777777" w:rsidR="00A8158B" w:rsidRPr="005D69FF" w:rsidRDefault="00A8158B" w:rsidP="008E0B6A">
            <w:pPr>
              <w:rPr>
                <w:rFonts w:ascii="Times New Roman" w:hAnsi="Times New Roman" w:cs="Times New Roman"/>
                <w:sz w:val="20"/>
                <w:szCs w:val="20"/>
                <w:lang w:val="en-US"/>
              </w:rPr>
            </w:pPr>
          </w:p>
        </w:tc>
        <w:tc>
          <w:tcPr>
            <w:tcW w:w="863" w:type="pct"/>
          </w:tcPr>
          <w:p w14:paraId="05480818" w14:textId="77777777" w:rsidR="00A8158B" w:rsidRPr="005D69FF" w:rsidRDefault="00A8158B" w:rsidP="008E0B6A">
            <w:pPr>
              <w:rPr>
                <w:rFonts w:ascii="Times New Roman" w:hAnsi="Times New Roman" w:cs="Times New Roman"/>
                <w:sz w:val="20"/>
                <w:szCs w:val="20"/>
                <w:lang w:val="en-US"/>
              </w:rPr>
            </w:pPr>
          </w:p>
        </w:tc>
        <w:tc>
          <w:tcPr>
            <w:tcW w:w="863" w:type="pct"/>
          </w:tcPr>
          <w:p w14:paraId="376B3D30" w14:textId="77777777" w:rsidR="00A8158B" w:rsidRPr="005D69FF" w:rsidRDefault="00A8158B" w:rsidP="008E0B6A">
            <w:pPr>
              <w:rPr>
                <w:rFonts w:ascii="Times New Roman" w:hAnsi="Times New Roman" w:cs="Times New Roman"/>
                <w:sz w:val="20"/>
                <w:szCs w:val="20"/>
                <w:lang w:val="en-US"/>
              </w:rPr>
            </w:pPr>
          </w:p>
        </w:tc>
      </w:tr>
      <w:tr w:rsidR="00A8158B" w:rsidRPr="005D69FF" w14:paraId="4535B206" w14:textId="77777777" w:rsidTr="00336A66">
        <w:trPr>
          <w:trHeight w:val="125"/>
        </w:trPr>
        <w:tc>
          <w:tcPr>
            <w:tcW w:w="419" w:type="pct"/>
          </w:tcPr>
          <w:p w14:paraId="1AD91504"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sz w:val="20"/>
                <w:szCs w:val="20"/>
                <w:lang w:val="en-US"/>
              </w:rPr>
              <w:t>3</w:t>
            </w:r>
            <w:r w:rsidRPr="005D69FF">
              <w:rPr>
                <w:rFonts w:ascii="Times New Roman" w:hAnsi="Times New Roman" w:cs="Times New Roman"/>
                <w:sz w:val="20"/>
                <w:szCs w:val="20"/>
                <w:lang w:val="en-US"/>
              </w:rPr>
              <w:t>.2.</w:t>
            </w:r>
          </w:p>
        </w:tc>
        <w:tc>
          <w:tcPr>
            <w:tcW w:w="1990" w:type="pct"/>
          </w:tcPr>
          <w:p w14:paraId="1507E8E9" w14:textId="77777777" w:rsidR="00A8158B" w:rsidRPr="005D69FF" w:rsidRDefault="00A8158B" w:rsidP="008E0B6A">
            <w:r w:rsidRPr="57985119">
              <w:rPr>
                <w:rFonts w:ascii="Times New Roman" w:hAnsi="Times New Roman" w:cs="Times New Roman"/>
                <w:sz w:val="20"/>
                <w:szCs w:val="20"/>
                <w:lang w:val="en-US"/>
              </w:rPr>
              <w:t>CBL/VDL/CCL</w:t>
            </w:r>
            <w:r w:rsidRPr="1A189B5D">
              <w:rPr>
                <w:rFonts w:ascii="Times New Roman" w:hAnsi="Times New Roman" w:cs="Times New Roman"/>
                <w:sz w:val="20"/>
                <w:szCs w:val="20"/>
                <w:lang w:val="en-US"/>
              </w:rPr>
              <w:t>/MFC</w:t>
            </w:r>
            <w:r w:rsidRPr="57985119">
              <w:rPr>
                <w:rFonts w:ascii="Times New Roman" w:hAnsi="Times New Roman" w:cs="Times New Roman"/>
                <w:sz w:val="20"/>
                <w:szCs w:val="20"/>
                <w:lang w:val="en-US"/>
              </w:rPr>
              <w:t xml:space="preserve"> </w:t>
            </w:r>
            <w:r w:rsidRPr="7A8A74EE">
              <w:rPr>
                <w:rFonts w:ascii="Times New Roman" w:hAnsi="Times New Roman" w:cs="Times New Roman"/>
                <w:sz w:val="20"/>
                <w:szCs w:val="20"/>
                <w:lang w:val="en-US"/>
              </w:rPr>
              <w:t xml:space="preserve">measurements </w:t>
            </w:r>
          </w:p>
        </w:tc>
        <w:tc>
          <w:tcPr>
            <w:tcW w:w="865" w:type="pct"/>
          </w:tcPr>
          <w:p w14:paraId="6B7EFDCC" w14:textId="77777777" w:rsidR="00A8158B" w:rsidRPr="005D69FF" w:rsidRDefault="00A8158B" w:rsidP="008E0B6A">
            <w:pPr>
              <w:rPr>
                <w:rFonts w:ascii="Times New Roman" w:hAnsi="Times New Roman" w:cs="Times New Roman"/>
                <w:sz w:val="20"/>
                <w:szCs w:val="20"/>
                <w:lang w:val="en-US"/>
              </w:rPr>
            </w:pPr>
          </w:p>
        </w:tc>
        <w:tc>
          <w:tcPr>
            <w:tcW w:w="863" w:type="pct"/>
          </w:tcPr>
          <w:p w14:paraId="01DB5C12" w14:textId="77777777" w:rsidR="00A8158B" w:rsidRPr="005D69FF" w:rsidRDefault="00A8158B" w:rsidP="008E0B6A">
            <w:pPr>
              <w:rPr>
                <w:rFonts w:ascii="Times New Roman" w:hAnsi="Times New Roman" w:cs="Times New Roman"/>
                <w:sz w:val="20"/>
                <w:szCs w:val="20"/>
                <w:lang w:val="en-US"/>
              </w:rPr>
            </w:pPr>
          </w:p>
        </w:tc>
        <w:tc>
          <w:tcPr>
            <w:tcW w:w="863" w:type="pct"/>
          </w:tcPr>
          <w:p w14:paraId="5767D3D0" w14:textId="77777777" w:rsidR="00A8158B" w:rsidRPr="005D69FF" w:rsidRDefault="00A8158B" w:rsidP="008E0B6A">
            <w:pPr>
              <w:rPr>
                <w:rFonts w:ascii="Times New Roman" w:hAnsi="Times New Roman" w:cs="Times New Roman"/>
                <w:sz w:val="20"/>
                <w:szCs w:val="20"/>
                <w:lang w:val="en-US"/>
              </w:rPr>
            </w:pPr>
          </w:p>
        </w:tc>
      </w:tr>
      <w:tr w:rsidR="00A8158B" w:rsidRPr="005D69FF" w14:paraId="115E162B" w14:textId="77777777" w:rsidTr="00336A66">
        <w:trPr>
          <w:trHeight w:val="171"/>
        </w:trPr>
        <w:tc>
          <w:tcPr>
            <w:tcW w:w="419" w:type="pct"/>
          </w:tcPr>
          <w:p w14:paraId="37FB6A65"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sz w:val="20"/>
                <w:szCs w:val="20"/>
                <w:lang w:val="en-US"/>
              </w:rPr>
              <w:t>3</w:t>
            </w:r>
            <w:r w:rsidRPr="005D69FF">
              <w:rPr>
                <w:rFonts w:ascii="Times New Roman" w:hAnsi="Times New Roman" w:cs="Times New Roman"/>
                <w:sz w:val="20"/>
                <w:szCs w:val="20"/>
                <w:lang w:val="en-US"/>
              </w:rPr>
              <w:t>.3.</w:t>
            </w:r>
          </w:p>
        </w:tc>
        <w:tc>
          <w:tcPr>
            <w:tcW w:w="1990" w:type="pct"/>
          </w:tcPr>
          <w:p w14:paraId="432D72D7" w14:textId="77777777" w:rsidR="00A8158B" w:rsidRPr="005D69FF" w:rsidRDefault="00A8158B" w:rsidP="008E0B6A">
            <w:pPr>
              <w:rPr>
                <w:rFonts w:ascii="Times New Roman" w:hAnsi="Times New Roman" w:cs="Times New Roman"/>
                <w:sz w:val="20"/>
                <w:szCs w:val="20"/>
                <w:lang w:val="en-US"/>
              </w:rPr>
            </w:pPr>
            <w:r w:rsidRPr="005D69FF">
              <w:rPr>
                <w:rFonts w:ascii="Times New Roman" w:hAnsi="Times New Roman" w:cs="Times New Roman"/>
                <w:sz w:val="20"/>
                <w:szCs w:val="20"/>
                <w:lang w:val="en-US"/>
              </w:rPr>
              <w:t xml:space="preserve">Split shot </w:t>
            </w:r>
            <w:r w:rsidRPr="66B6AC8C">
              <w:rPr>
                <w:rFonts w:ascii="Times New Roman" w:hAnsi="Times New Roman" w:cs="Times New Roman"/>
                <w:sz w:val="20"/>
                <w:szCs w:val="20"/>
                <w:lang w:val="en-US"/>
              </w:rPr>
              <w:t>per</w:t>
            </w:r>
            <w:r w:rsidRPr="0C3B2A29">
              <w:rPr>
                <w:rFonts w:ascii="Times New Roman" w:hAnsi="Times New Roman" w:cs="Times New Roman"/>
                <w:sz w:val="20"/>
                <w:szCs w:val="20"/>
                <w:lang w:val="en-US"/>
              </w:rPr>
              <w:t xml:space="preserve"> run</w:t>
            </w:r>
            <w:r w:rsidRPr="74BFAB4C">
              <w:rPr>
                <w:rFonts w:ascii="Times New Roman" w:hAnsi="Times New Roman" w:cs="Times New Roman"/>
                <w:sz w:val="20"/>
                <w:szCs w:val="20"/>
                <w:lang w:val="en-US"/>
              </w:rPr>
              <w:t xml:space="preserve"> </w:t>
            </w:r>
            <w:r w:rsidRPr="689E9018">
              <w:rPr>
                <w:rFonts w:ascii="Times New Roman" w:hAnsi="Times New Roman" w:cs="Times New Roman"/>
                <w:sz w:val="20"/>
                <w:szCs w:val="20"/>
                <w:lang w:val="en-US"/>
              </w:rPr>
              <w:t xml:space="preserve">(if </w:t>
            </w:r>
            <w:r w:rsidRPr="35EC579C">
              <w:rPr>
                <w:rFonts w:ascii="Times New Roman" w:hAnsi="Times New Roman" w:cs="Times New Roman"/>
                <w:sz w:val="20"/>
                <w:szCs w:val="20"/>
                <w:lang w:val="en-US"/>
              </w:rPr>
              <w:t>required</w:t>
            </w:r>
            <w:r w:rsidRPr="689E9018">
              <w:rPr>
                <w:rFonts w:ascii="Times New Roman" w:hAnsi="Times New Roman" w:cs="Times New Roman"/>
                <w:sz w:val="20"/>
                <w:szCs w:val="20"/>
                <w:lang w:val="en-US"/>
              </w:rPr>
              <w:t>)</w:t>
            </w:r>
          </w:p>
        </w:tc>
        <w:tc>
          <w:tcPr>
            <w:tcW w:w="865" w:type="pct"/>
          </w:tcPr>
          <w:p w14:paraId="419B8D41" w14:textId="77777777" w:rsidR="00A8158B" w:rsidRPr="005D69FF" w:rsidRDefault="00A8158B" w:rsidP="008E0B6A">
            <w:pPr>
              <w:rPr>
                <w:rFonts w:ascii="Times New Roman" w:hAnsi="Times New Roman" w:cs="Times New Roman"/>
                <w:sz w:val="20"/>
                <w:szCs w:val="20"/>
                <w:lang w:val="en-US"/>
              </w:rPr>
            </w:pPr>
          </w:p>
        </w:tc>
        <w:tc>
          <w:tcPr>
            <w:tcW w:w="863" w:type="pct"/>
          </w:tcPr>
          <w:p w14:paraId="0786C6B7" w14:textId="77777777" w:rsidR="00A8158B" w:rsidRPr="005D69FF" w:rsidRDefault="00A8158B" w:rsidP="008E0B6A">
            <w:pPr>
              <w:rPr>
                <w:rFonts w:ascii="Times New Roman" w:hAnsi="Times New Roman" w:cs="Times New Roman"/>
                <w:sz w:val="20"/>
                <w:szCs w:val="20"/>
                <w:lang w:val="en-US"/>
              </w:rPr>
            </w:pPr>
          </w:p>
        </w:tc>
        <w:tc>
          <w:tcPr>
            <w:tcW w:w="863" w:type="pct"/>
          </w:tcPr>
          <w:p w14:paraId="588214A0" w14:textId="77777777" w:rsidR="00A8158B" w:rsidRPr="005D69FF" w:rsidRDefault="00A8158B" w:rsidP="008E0B6A">
            <w:pPr>
              <w:rPr>
                <w:rFonts w:ascii="Times New Roman" w:hAnsi="Times New Roman" w:cs="Times New Roman"/>
                <w:sz w:val="20"/>
                <w:szCs w:val="20"/>
                <w:lang w:val="en-US"/>
              </w:rPr>
            </w:pPr>
          </w:p>
        </w:tc>
      </w:tr>
      <w:tr w:rsidR="00A8158B" w:rsidRPr="005D69FF" w14:paraId="0EDD0BAA" w14:textId="77777777" w:rsidTr="00336A66">
        <w:trPr>
          <w:trHeight w:val="217"/>
        </w:trPr>
        <w:tc>
          <w:tcPr>
            <w:tcW w:w="419" w:type="pct"/>
          </w:tcPr>
          <w:p w14:paraId="61853381" w14:textId="77777777" w:rsidR="00A8158B" w:rsidRPr="005D69FF" w:rsidRDefault="00A8158B" w:rsidP="008E0B6A">
            <w:pPr>
              <w:rPr>
                <w:rFonts w:ascii="Times New Roman" w:hAnsi="Times New Roman" w:cs="Times New Roman"/>
                <w:sz w:val="20"/>
                <w:szCs w:val="20"/>
                <w:lang w:val="en-US"/>
              </w:rPr>
            </w:pPr>
            <w:r>
              <w:rPr>
                <w:rFonts w:ascii="Times New Roman" w:hAnsi="Times New Roman" w:cs="Times New Roman"/>
                <w:sz w:val="20"/>
                <w:szCs w:val="20"/>
                <w:lang w:val="en-US"/>
              </w:rPr>
              <w:t>3</w:t>
            </w:r>
            <w:r w:rsidRPr="005D69FF">
              <w:rPr>
                <w:rFonts w:ascii="Times New Roman" w:hAnsi="Times New Roman" w:cs="Times New Roman"/>
                <w:sz w:val="20"/>
                <w:szCs w:val="20"/>
                <w:lang w:val="en-US"/>
              </w:rPr>
              <w:t>.4.</w:t>
            </w:r>
          </w:p>
        </w:tc>
        <w:tc>
          <w:tcPr>
            <w:tcW w:w="1990" w:type="pct"/>
          </w:tcPr>
          <w:p w14:paraId="4E15CB6E" w14:textId="77777777" w:rsidR="00A8158B" w:rsidRPr="005D69FF" w:rsidRDefault="00A8158B" w:rsidP="008E0B6A">
            <w:r w:rsidRPr="21AB14FC">
              <w:rPr>
                <w:rFonts w:ascii="Times New Roman" w:hAnsi="Times New Roman" w:cs="Times New Roman"/>
                <w:sz w:val="20"/>
                <w:szCs w:val="20"/>
                <w:lang w:val="en-US"/>
              </w:rPr>
              <w:t>Template</w:t>
            </w:r>
            <w:r w:rsidRPr="64F6CC04">
              <w:rPr>
                <w:rFonts w:ascii="Times New Roman" w:hAnsi="Times New Roman" w:cs="Times New Roman"/>
                <w:sz w:val="20"/>
                <w:szCs w:val="20"/>
                <w:lang w:val="en-US"/>
              </w:rPr>
              <w:t>/</w:t>
            </w:r>
            <w:r w:rsidRPr="491E975F">
              <w:rPr>
                <w:rFonts w:ascii="Times New Roman" w:hAnsi="Times New Roman" w:cs="Times New Roman"/>
                <w:sz w:val="20"/>
                <w:szCs w:val="20"/>
                <w:lang w:val="en-US"/>
              </w:rPr>
              <w:t>Dummy</w:t>
            </w:r>
            <w:r w:rsidRPr="21AB14FC">
              <w:rPr>
                <w:rFonts w:ascii="Times New Roman" w:hAnsi="Times New Roman" w:cs="Times New Roman"/>
                <w:sz w:val="20"/>
                <w:szCs w:val="20"/>
                <w:lang w:val="en-US"/>
              </w:rPr>
              <w:t xml:space="preserve"> run</w:t>
            </w:r>
          </w:p>
        </w:tc>
        <w:tc>
          <w:tcPr>
            <w:tcW w:w="865" w:type="pct"/>
          </w:tcPr>
          <w:p w14:paraId="352A268F" w14:textId="77777777" w:rsidR="00A8158B" w:rsidRPr="005D69FF" w:rsidRDefault="00A8158B" w:rsidP="008E0B6A">
            <w:pPr>
              <w:rPr>
                <w:rFonts w:ascii="Times New Roman" w:hAnsi="Times New Roman" w:cs="Times New Roman"/>
                <w:sz w:val="20"/>
                <w:szCs w:val="20"/>
                <w:lang w:val="en-US"/>
              </w:rPr>
            </w:pPr>
          </w:p>
        </w:tc>
        <w:tc>
          <w:tcPr>
            <w:tcW w:w="863" w:type="pct"/>
          </w:tcPr>
          <w:p w14:paraId="2D160F7F" w14:textId="77777777" w:rsidR="00A8158B" w:rsidRPr="005D69FF" w:rsidRDefault="00A8158B" w:rsidP="008E0B6A">
            <w:pPr>
              <w:rPr>
                <w:rFonts w:ascii="Times New Roman" w:hAnsi="Times New Roman" w:cs="Times New Roman"/>
                <w:sz w:val="20"/>
                <w:szCs w:val="20"/>
                <w:lang w:val="en-US"/>
              </w:rPr>
            </w:pPr>
          </w:p>
        </w:tc>
        <w:tc>
          <w:tcPr>
            <w:tcW w:w="863" w:type="pct"/>
          </w:tcPr>
          <w:p w14:paraId="425D42EB" w14:textId="77777777" w:rsidR="00A8158B" w:rsidRPr="005D69FF" w:rsidRDefault="00A8158B" w:rsidP="008E0B6A">
            <w:pPr>
              <w:rPr>
                <w:rFonts w:ascii="Times New Roman" w:hAnsi="Times New Roman" w:cs="Times New Roman"/>
                <w:sz w:val="20"/>
                <w:szCs w:val="20"/>
                <w:lang w:val="en-US"/>
              </w:rPr>
            </w:pPr>
          </w:p>
        </w:tc>
      </w:tr>
      <w:tr w:rsidR="00A8158B" w:rsidRPr="005D69FF" w14:paraId="760F8171" w14:textId="77777777" w:rsidTr="00336A66">
        <w:trPr>
          <w:trHeight w:val="32"/>
        </w:trPr>
        <w:tc>
          <w:tcPr>
            <w:tcW w:w="419" w:type="pct"/>
          </w:tcPr>
          <w:p w14:paraId="51152783" w14:textId="77777777" w:rsidR="00A8158B" w:rsidRPr="00265950" w:rsidRDefault="00A8158B" w:rsidP="008E0B6A">
            <w:r w:rsidRPr="00265950">
              <w:rPr>
                <w:rFonts w:ascii="Times New Roman" w:hAnsi="Times New Roman" w:cs="Times New Roman"/>
                <w:sz w:val="20"/>
                <w:szCs w:val="20"/>
                <w:lang w:val="en-US"/>
              </w:rPr>
              <w:t>3.5.</w:t>
            </w:r>
          </w:p>
        </w:tc>
        <w:tc>
          <w:tcPr>
            <w:tcW w:w="1990" w:type="pct"/>
          </w:tcPr>
          <w:p w14:paraId="3399B39E" w14:textId="77777777" w:rsidR="00A8158B" w:rsidRPr="00265950" w:rsidRDefault="00A8158B" w:rsidP="008E0B6A">
            <w:r w:rsidRPr="00336A66">
              <w:rPr>
                <w:rFonts w:ascii="Times New Roman" w:hAnsi="Times New Roman" w:cs="Times New Roman"/>
                <w:sz w:val="20"/>
                <w:szCs w:val="20"/>
                <w:lang w:val="en-US"/>
              </w:rPr>
              <w:t>Optional measurements (if required)</w:t>
            </w:r>
          </w:p>
        </w:tc>
        <w:tc>
          <w:tcPr>
            <w:tcW w:w="865" w:type="pct"/>
          </w:tcPr>
          <w:p w14:paraId="2A8C84E0" w14:textId="77777777" w:rsidR="00A8158B" w:rsidRPr="005D69FF" w:rsidRDefault="00A8158B" w:rsidP="008E0B6A">
            <w:pPr>
              <w:rPr>
                <w:rFonts w:ascii="Times New Roman" w:hAnsi="Times New Roman" w:cs="Times New Roman"/>
                <w:sz w:val="20"/>
                <w:szCs w:val="20"/>
                <w:lang w:val="en-US"/>
              </w:rPr>
            </w:pPr>
          </w:p>
        </w:tc>
        <w:tc>
          <w:tcPr>
            <w:tcW w:w="863" w:type="pct"/>
          </w:tcPr>
          <w:p w14:paraId="6BD23BFF" w14:textId="77777777" w:rsidR="00A8158B" w:rsidRPr="005D69FF" w:rsidRDefault="00A8158B" w:rsidP="008E0B6A">
            <w:pPr>
              <w:rPr>
                <w:rFonts w:ascii="Times New Roman" w:hAnsi="Times New Roman" w:cs="Times New Roman"/>
                <w:sz w:val="20"/>
                <w:szCs w:val="20"/>
                <w:lang w:val="en-US"/>
              </w:rPr>
            </w:pPr>
          </w:p>
        </w:tc>
        <w:tc>
          <w:tcPr>
            <w:tcW w:w="863" w:type="pct"/>
          </w:tcPr>
          <w:p w14:paraId="7B548F6F" w14:textId="77777777" w:rsidR="00A8158B" w:rsidRPr="005D69FF" w:rsidRDefault="00A8158B" w:rsidP="008E0B6A">
            <w:pPr>
              <w:rPr>
                <w:rFonts w:ascii="Times New Roman" w:hAnsi="Times New Roman" w:cs="Times New Roman"/>
                <w:sz w:val="20"/>
                <w:szCs w:val="20"/>
                <w:lang w:val="en-US"/>
              </w:rPr>
            </w:pPr>
          </w:p>
        </w:tc>
      </w:tr>
      <w:tr w:rsidR="00A8158B" w:rsidRPr="005D69FF" w14:paraId="15474350" w14:textId="77777777" w:rsidTr="00336A66">
        <w:trPr>
          <w:trHeight w:val="387"/>
        </w:trPr>
        <w:tc>
          <w:tcPr>
            <w:tcW w:w="419" w:type="pct"/>
          </w:tcPr>
          <w:p w14:paraId="4BE5D073" w14:textId="77777777" w:rsidR="00A8158B" w:rsidRPr="00265950" w:rsidRDefault="00A8158B" w:rsidP="008E0B6A">
            <w:pPr>
              <w:rPr>
                <w:rFonts w:ascii="Times New Roman" w:hAnsi="Times New Roman" w:cs="Times New Roman"/>
                <w:sz w:val="20"/>
                <w:szCs w:val="20"/>
                <w:lang w:val="en-US"/>
              </w:rPr>
            </w:pPr>
            <w:r w:rsidRPr="00265950">
              <w:rPr>
                <w:rFonts w:ascii="Times New Roman" w:hAnsi="Times New Roman" w:cs="Times New Roman"/>
                <w:b/>
                <w:bCs/>
                <w:sz w:val="20"/>
                <w:szCs w:val="20"/>
                <w:lang w:val="en-US"/>
              </w:rPr>
              <w:t xml:space="preserve">4. </w:t>
            </w:r>
          </w:p>
        </w:tc>
        <w:tc>
          <w:tcPr>
            <w:tcW w:w="1990" w:type="pct"/>
          </w:tcPr>
          <w:p w14:paraId="4A7AA41E" w14:textId="77777777" w:rsidR="00A8158B" w:rsidRPr="00265950" w:rsidRDefault="00A8158B" w:rsidP="008E0B6A">
            <w:pPr>
              <w:rPr>
                <w:rFonts w:ascii="Times New Roman" w:hAnsi="Times New Roman" w:cs="Times New Roman"/>
                <w:sz w:val="20"/>
                <w:szCs w:val="20"/>
                <w:lang w:val="en-US"/>
              </w:rPr>
            </w:pPr>
            <w:r w:rsidRPr="00265950">
              <w:rPr>
                <w:rFonts w:ascii="Times New Roman" w:hAnsi="Times New Roman" w:cs="Times New Roman"/>
                <w:b/>
                <w:bCs/>
                <w:sz w:val="20"/>
                <w:szCs w:val="20"/>
                <w:lang w:val="en-US"/>
              </w:rPr>
              <w:t>Optional Operations/ Equipment/</w:t>
            </w:r>
            <w:proofErr w:type="spellStart"/>
            <w:r w:rsidRPr="00265950">
              <w:rPr>
                <w:rFonts w:ascii="Times New Roman" w:hAnsi="Times New Roman" w:cs="Times New Roman"/>
                <w:b/>
                <w:bCs/>
                <w:sz w:val="20"/>
                <w:szCs w:val="20"/>
                <w:lang w:val="en-US"/>
              </w:rPr>
              <w:t>Personell</w:t>
            </w:r>
            <w:proofErr w:type="spellEnd"/>
          </w:p>
        </w:tc>
        <w:tc>
          <w:tcPr>
            <w:tcW w:w="865" w:type="pct"/>
          </w:tcPr>
          <w:p w14:paraId="5DF6F2A8" w14:textId="77777777" w:rsidR="00A8158B" w:rsidRPr="005D69FF" w:rsidRDefault="00A8158B" w:rsidP="008E0B6A">
            <w:pPr>
              <w:rPr>
                <w:rFonts w:ascii="Times New Roman" w:hAnsi="Times New Roman" w:cs="Times New Roman"/>
                <w:sz w:val="20"/>
                <w:szCs w:val="20"/>
                <w:lang w:val="en-US"/>
              </w:rPr>
            </w:pPr>
          </w:p>
        </w:tc>
        <w:tc>
          <w:tcPr>
            <w:tcW w:w="863" w:type="pct"/>
          </w:tcPr>
          <w:p w14:paraId="65C7F61D" w14:textId="77777777" w:rsidR="00A8158B" w:rsidRPr="005D69FF" w:rsidRDefault="00A8158B" w:rsidP="008E0B6A">
            <w:pPr>
              <w:rPr>
                <w:rFonts w:ascii="Times New Roman" w:hAnsi="Times New Roman" w:cs="Times New Roman"/>
                <w:sz w:val="20"/>
                <w:szCs w:val="20"/>
                <w:lang w:val="en-US"/>
              </w:rPr>
            </w:pPr>
          </w:p>
        </w:tc>
        <w:tc>
          <w:tcPr>
            <w:tcW w:w="863" w:type="pct"/>
          </w:tcPr>
          <w:p w14:paraId="4339A3A2" w14:textId="77777777" w:rsidR="00A8158B" w:rsidRPr="005D69FF" w:rsidRDefault="00A8158B" w:rsidP="008E0B6A">
            <w:pPr>
              <w:rPr>
                <w:rFonts w:ascii="Times New Roman" w:hAnsi="Times New Roman" w:cs="Times New Roman"/>
                <w:sz w:val="20"/>
                <w:szCs w:val="20"/>
                <w:lang w:val="en-US"/>
              </w:rPr>
            </w:pPr>
          </w:p>
        </w:tc>
      </w:tr>
      <w:tr w:rsidR="00A8158B" w:rsidRPr="005D69FF" w14:paraId="0BF33E86" w14:textId="77777777" w:rsidTr="00336A66">
        <w:trPr>
          <w:trHeight w:val="187"/>
        </w:trPr>
        <w:tc>
          <w:tcPr>
            <w:tcW w:w="419" w:type="pct"/>
          </w:tcPr>
          <w:p w14:paraId="69EE1626" w14:textId="77777777" w:rsidR="00A8158B" w:rsidRPr="00265950" w:rsidRDefault="00A8158B" w:rsidP="008E0B6A">
            <w:pPr>
              <w:rPr>
                <w:rFonts w:ascii="Times New Roman" w:hAnsi="Times New Roman" w:cs="Times New Roman"/>
                <w:sz w:val="20"/>
                <w:szCs w:val="20"/>
                <w:lang w:val="en-US"/>
              </w:rPr>
            </w:pPr>
          </w:p>
        </w:tc>
        <w:tc>
          <w:tcPr>
            <w:tcW w:w="1990" w:type="pct"/>
          </w:tcPr>
          <w:p w14:paraId="6DD49195" w14:textId="77777777" w:rsidR="00A8158B" w:rsidRPr="00265950" w:rsidRDefault="00A8158B" w:rsidP="008E0B6A">
            <w:pPr>
              <w:rPr>
                <w:rFonts w:ascii="Times New Roman" w:hAnsi="Times New Roman" w:cs="Times New Roman"/>
                <w:sz w:val="20"/>
                <w:szCs w:val="20"/>
                <w:lang w:val="en-US"/>
              </w:rPr>
            </w:pPr>
            <w:r w:rsidRPr="00336A66">
              <w:rPr>
                <w:rFonts w:ascii="Times New Roman" w:hAnsi="Times New Roman" w:cs="Times New Roman"/>
                <w:sz w:val="20"/>
                <w:szCs w:val="20"/>
                <w:lang w:val="en-US"/>
              </w:rPr>
              <w:t>…</w:t>
            </w:r>
          </w:p>
        </w:tc>
        <w:tc>
          <w:tcPr>
            <w:tcW w:w="865" w:type="pct"/>
          </w:tcPr>
          <w:p w14:paraId="0EE202E8" w14:textId="77777777" w:rsidR="00A8158B" w:rsidRPr="005D69FF" w:rsidRDefault="00A8158B" w:rsidP="008E0B6A">
            <w:pPr>
              <w:rPr>
                <w:rFonts w:ascii="Times New Roman" w:hAnsi="Times New Roman" w:cs="Times New Roman"/>
                <w:sz w:val="20"/>
                <w:szCs w:val="20"/>
                <w:lang w:val="en-US"/>
              </w:rPr>
            </w:pPr>
          </w:p>
        </w:tc>
        <w:tc>
          <w:tcPr>
            <w:tcW w:w="863" w:type="pct"/>
          </w:tcPr>
          <w:p w14:paraId="0F9648D7" w14:textId="77777777" w:rsidR="00A8158B" w:rsidRPr="005D69FF" w:rsidRDefault="00A8158B" w:rsidP="008E0B6A">
            <w:pPr>
              <w:rPr>
                <w:rFonts w:ascii="Times New Roman" w:hAnsi="Times New Roman" w:cs="Times New Roman"/>
                <w:sz w:val="20"/>
                <w:szCs w:val="20"/>
                <w:lang w:val="en-US"/>
              </w:rPr>
            </w:pPr>
          </w:p>
        </w:tc>
        <w:tc>
          <w:tcPr>
            <w:tcW w:w="863" w:type="pct"/>
          </w:tcPr>
          <w:p w14:paraId="13750952" w14:textId="77777777" w:rsidR="00A8158B" w:rsidRPr="005D69FF" w:rsidRDefault="00A8158B" w:rsidP="008E0B6A">
            <w:pPr>
              <w:rPr>
                <w:rFonts w:ascii="Times New Roman" w:hAnsi="Times New Roman" w:cs="Times New Roman"/>
                <w:sz w:val="20"/>
                <w:szCs w:val="20"/>
                <w:lang w:val="en-US"/>
              </w:rPr>
            </w:pPr>
          </w:p>
        </w:tc>
      </w:tr>
    </w:tbl>
    <w:p w14:paraId="0DB242D8" w14:textId="77777777" w:rsidR="00A8158B" w:rsidRDefault="00A8158B" w:rsidP="00A8158B">
      <w:pPr>
        <w:spacing w:after="0" w:line="240" w:lineRule="auto"/>
        <w:jc w:val="both"/>
        <w:rPr>
          <w:rFonts w:ascii="Times New Roman" w:eastAsia="Times New Roman" w:hAnsi="Times New Roman" w:cs="Times New Roman"/>
          <w:b/>
          <w:bCs/>
          <w:i/>
          <w:iCs/>
          <w:sz w:val="16"/>
          <w:szCs w:val="16"/>
          <w:lang w:val="en-GB"/>
        </w:rPr>
      </w:pPr>
    </w:p>
    <w:p w14:paraId="592B3287" w14:textId="77777777" w:rsidR="00A8158B" w:rsidRPr="00336A66" w:rsidRDefault="00A8158B" w:rsidP="00A8158B">
      <w:pPr>
        <w:spacing w:after="0" w:line="240" w:lineRule="auto"/>
        <w:jc w:val="both"/>
        <w:rPr>
          <w:rFonts w:ascii="Times New Roman" w:eastAsia="Times New Roman" w:hAnsi="Times New Roman" w:cs="Times New Roman"/>
          <w:b/>
          <w:bCs/>
          <w:i/>
          <w:iCs/>
          <w:sz w:val="16"/>
          <w:szCs w:val="16"/>
          <w:lang w:val="en-GB"/>
        </w:rPr>
      </w:pPr>
    </w:p>
    <w:p w14:paraId="0BE1199C" w14:textId="77777777" w:rsidR="000D4A29" w:rsidRDefault="00A8158B" w:rsidP="00A8158B">
      <w:pPr>
        <w:spacing w:after="0" w:line="240" w:lineRule="auto"/>
        <w:jc w:val="both"/>
        <w:rPr>
          <w:rFonts w:ascii="Times New Roman" w:eastAsia="Times New Roman" w:hAnsi="Times New Roman" w:cs="Times New Roman"/>
          <w:b/>
          <w:bCs/>
          <w:i/>
          <w:iCs/>
          <w:sz w:val="16"/>
          <w:szCs w:val="16"/>
          <w:lang w:val="en-GB"/>
        </w:rPr>
      </w:pPr>
      <w:r w:rsidRPr="00336A66">
        <w:rPr>
          <w:rFonts w:ascii="Times New Roman" w:eastAsia="Times New Roman" w:hAnsi="Times New Roman" w:cs="Times New Roman"/>
          <w:b/>
          <w:bCs/>
          <w:i/>
          <w:iCs/>
          <w:sz w:val="16"/>
          <w:szCs w:val="16"/>
          <w:lang w:val="en-GB"/>
        </w:rPr>
        <w:t>Notes:</w:t>
      </w:r>
    </w:p>
    <w:p w14:paraId="46D6FCCA" w14:textId="0160F5A2" w:rsidR="00A8158B" w:rsidRPr="00336A66" w:rsidRDefault="00A8158B" w:rsidP="00336A66">
      <w:pPr>
        <w:pStyle w:val="ListParagraph"/>
        <w:numPr>
          <w:ilvl w:val="2"/>
          <w:numId w:val="29"/>
        </w:numPr>
        <w:spacing w:after="0" w:line="240" w:lineRule="auto"/>
        <w:ind w:left="742" w:hanging="316"/>
        <w:jc w:val="both"/>
        <w:rPr>
          <w:rFonts w:ascii="Times New Roman" w:eastAsia="Times New Roman" w:hAnsi="Times New Roman" w:cs="Times New Roman"/>
          <w:sz w:val="20"/>
          <w:szCs w:val="20"/>
          <w:lang w:val="en-GB"/>
        </w:rPr>
      </w:pPr>
      <w:r w:rsidRPr="00336A66">
        <w:rPr>
          <w:rFonts w:ascii="Times New Roman" w:eastAsia="Times New Roman" w:hAnsi="Times New Roman" w:cs="Times New Roman"/>
          <w:sz w:val="20"/>
          <w:szCs w:val="20"/>
          <w:lang w:val="en-GB"/>
        </w:rPr>
        <w:t>The Customer is not bound for the specified amounts/quantities, i.e., the Customer is not obliged to order and pay for the specified amount/quantity of Services. The Customer applies for the provision of the Services, considering actual circumstances and necessity.</w:t>
      </w:r>
    </w:p>
    <w:p w14:paraId="40ACB3C4" w14:textId="627C9278" w:rsidR="00A8158B" w:rsidRPr="00336A66" w:rsidRDefault="00A8158B" w:rsidP="00336A66">
      <w:pPr>
        <w:pStyle w:val="ListParagraph"/>
        <w:numPr>
          <w:ilvl w:val="2"/>
          <w:numId w:val="29"/>
        </w:numPr>
        <w:spacing w:after="0" w:line="240" w:lineRule="auto"/>
        <w:ind w:left="742" w:hanging="316"/>
        <w:jc w:val="both"/>
        <w:rPr>
          <w:rFonts w:ascii="Times New Roman" w:eastAsia="Times New Roman" w:hAnsi="Times New Roman" w:cs="Times New Roman"/>
          <w:sz w:val="20"/>
          <w:szCs w:val="20"/>
          <w:lang w:val="en-GB"/>
        </w:rPr>
      </w:pPr>
      <w:r w:rsidRPr="00336A66">
        <w:rPr>
          <w:rFonts w:ascii="Times New Roman" w:eastAsia="Times New Roman" w:hAnsi="Times New Roman" w:cs="Times New Roman"/>
          <w:sz w:val="20"/>
          <w:szCs w:val="20"/>
          <w:lang w:val="en-GB"/>
        </w:rPr>
        <w:t>A Tenderer shall decipher main positions in his tender for the supply of Goods (Equipment) and services in as much detail as possible.</w:t>
      </w:r>
    </w:p>
    <w:p w14:paraId="3C792CA3" w14:textId="77777777" w:rsidR="00A8158B" w:rsidRPr="00336A66" w:rsidRDefault="00A8158B" w:rsidP="00A8158B">
      <w:pPr>
        <w:spacing w:after="0" w:line="240" w:lineRule="auto"/>
        <w:jc w:val="both"/>
        <w:rPr>
          <w:rFonts w:ascii="Times New Roman" w:eastAsia="Times New Roman" w:hAnsi="Times New Roman" w:cs="Times New Roman"/>
          <w:b/>
          <w:bCs/>
          <w:i/>
          <w:iCs/>
          <w:color w:val="EE0000"/>
          <w:lang w:val="en-GB"/>
        </w:rPr>
      </w:pPr>
    </w:p>
    <w:p w14:paraId="0FB2392B" w14:textId="77777777" w:rsidR="00A8158B" w:rsidRPr="00336A66" w:rsidRDefault="00A8158B" w:rsidP="00A8158B">
      <w:pPr>
        <w:overflowPunct w:val="0"/>
        <w:autoSpaceDE w:val="0"/>
        <w:autoSpaceDN w:val="0"/>
        <w:adjustRightInd w:val="0"/>
        <w:spacing w:before="120"/>
        <w:jc w:val="both"/>
        <w:textAlignment w:val="baseline"/>
        <w:rPr>
          <w:rFonts w:ascii="Times New Roman" w:hAnsi="Times New Roman" w:cs="Times New Roman"/>
          <w:lang w:val="en-GB"/>
        </w:rPr>
      </w:pPr>
      <w:r w:rsidRPr="00336A66">
        <w:rPr>
          <w:rFonts w:ascii="Times New Roman" w:hAnsi="Times New Roman" w:cs="Times New Roman"/>
          <w:lang w:val="en-GB"/>
        </w:rPr>
        <w:t>We hereby certify that the data and information submitted are true and fair.</w:t>
      </w:r>
    </w:p>
    <w:p w14:paraId="4347D2D4" w14:textId="77777777" w:rsidR="00A8158B" w:rsidRPr="00336A66" w:rsidRDefault="00A8158B" w:rsidP="00A8158B">
      <w:pPr>
        <w:spacing w:after="0" w:line="240" w:lineRule="auto"/>
        <w:ind w:right="283"/>
        <w:jc w:val="both"/>
        <w:rPr>
          <w:rFonts w:ascii="Times New Roman" w:hAnsi="Times New Roman" w:cs="Times New Roman"/>
          <w:lang w:val="en-GB"/>
        </w:rPr>
      </w:pPr>
      <w:r w:rsidRPr="00336A66">
        <w:rPr>
          <w:rFonts w:ascii="Times New Roman" w:hAnsi="Times New Roman" w:cs="Times New Roman"/>
          <w:lang w:val="en-GB"/>
        </w:rPr>
        <w:t xml:space="preserve">Signature: </w:t>
      </w:r>
      <w:r w:rsidRPr="00336A66">
        <w:rPr>
          <w:rFonts w:ascii="Times New Roman" w:hAnsi="Times New Roman" w:cs="Times New Roman"/>
          <w:lang w:val="en-GB"/>
        </w:rPr>
        <w:tab/>
        <w:t>________________</w:t>
      </w:r>
    </w:p>
    <w:p w14:paraId="356FEF4D" w14:textId="77777777" w:rsidR="00A8158B" w:rsidRPr="00336A66" w:rsidRDefault="00A8158B" w:rsidP="00A8158B">
      <w:pPr>
        <w:spacing w:after="0" w:line="240" w:lineRule="auto"/>
        <w:ind w:right="283"/>
        <w:jc w:val="both"/>
        <w:rPr>
          <w:rFonts w:ascii="Times New Roman" w:hAnsi="Times New Roman" w:cs="Times New Roman"/>
          <w:lang w:val="en-GB"/>
        </w:rPr>
      </w:pPr>
      <w:r w:rsidRPr="00336A66">
        <w:rPr>
          <w:rFonts w:ascii="Times New Roman" w:hAnsi="Times New Roman" w:cs="Times New Roman"/>
          <w:lang w:val="en-GB"/>
        </w:rPr>
        <w:t xml:space="preserve">Given name, </w:t>
      </w:r>
      <w:proofErr w:type="gramStart"/>
      <w:r w:rsidRPr="00336A66">
        <w:rPr>
          <w:rFonts w:ascii="Times New Roman" w:hAnsi="Times New Roman" w:cs="Times New Roman"/>
          <w:lang w:val="en-GB"/>
        </w:rPr>
        <w:t>surname:_</w:t>
      </w:r>
      <w:proofErr w:type="gramEnd"/>
      <w:r w:rsidRPr="00336A66">
        <w:rPr>
          <w:rFonts w:ascii="Times New Roman" w:hAnsi="Times New Roman" w:cs="Times New Roman"/>
          <w:lang w:val="en-GB"/>
        </w:rPr>
        <w:t>____________________________________</w:t>
      </w:r>
    </w:p>
    <w:p w14:paraId="223C201C" w14:textId="77777777" w:rsidR="00A8158B" w:rsidRPr="00336A66" w:rsidRDefault="00A8158B" w:rsidP="00A8158B">
      <w:pPr>
        <w:spacing w:after="0" w:line="240" w:lineRule="auto"/>
        <w:ind w:right="283"/>
        <w:jc w:val="both"/>
        <w:rPr>
          <w:rFonts w:ascii="Times New Roman" w:hAnsi="Times New Roman" w:cs="Times New Roman"/>
          <w:lang w:val="en-GB"/>
        </w:rPr>
      </w:pPr>
      <w:r w:rsidRPr="00336A66">
        <w:rPr>
          <w:rFonts w:ascii="Times New Roman" w:hAnsi="Times New Roman" w:cs="Times New Roman"/>
          <w:lang w:val="en-GB"/>
        </w:rPr>
        <w:t xml:space="preserve">Position: </w:t>
      </w:r>
      <w:r w:rsidRPr="00336A66">
        <w:rPr>
          <w:rFonts w:ascii="Times New Roman" w:hAnsi="Times New Roman" w:cs="Times New Roman"/>
          <w:lang w:val="en-GB"/>
        </w:rPr>
        <w:tab/>
        <w:t>_______________________</w:t>
      </w:r>
    </w:p>
    <w:p w14:paraId="77A8A26B" w14:textId="77777777" w:rsidR="00A8158B" w:rsidRPr="00D33BD5" w:rsidRDefault="00A8158B" w:rsidP="00A8158B">
      <w:proofErr w:type="spellStart"/>
      <w:r w:rsidRPr="00336A66">
        <w:t>Date</w:t>
      </w:r>
      <w:proofErr w:type="spellEnd"/>
      <w:r w:rsidRPr="00336A66">
        <w:t>:____________</w:t>
      </w:r>
    </w:p>
    <w:p w14:paraId="1B6BD151" w14:textId="77777777" w:rsidR="00A8158B" w:rsidRDefault="00A8158B" w:rsidP="00A8158B"/>
    <w:p w14:paraId="4BEB0DE2" w14:textId="77777777" w:rsidR="00A8158B" w:rsidRPr="0074274E" w:rsidRDefault="00A8158B" w:rsidP="00A03CF1">
      <w:pPr>
        <w:keepNext/>
        <w:spacing w:after="0" w:line="240" w:lineRule="auto"/>
        <w:outlineLvl w:val="0"/>
        <w:rPr>
          <w:rFonts w:ascii="Times New Roman" w:hAnsi="Times New Roman" w:cs="Times New Roman"/>
          <w:kern w:val="32"/>
          <w:szCs w:val="26"/>
          <w:lang w:val="en-GB"/>
        </w:rPr>
      </w:pPr>
    </w:p>
    <w:sectPr w:rsidR="00A8158B" w:rsidRPr="0074274E" w:rsidSect="00012C57">
      <w:headerReference w:type="default" r:id="rId17"/>
      <w:footerReference w:type="default" r:id="rId18"/>
      <w:headerReference w:type="first" r:id="rId19"/>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A366D" w14:textId="77777777" w:rsidR="004221E2" w:rsidRDefault="004221E2">
      <w:pPr>
        <w:spacing w:after="0" w:line="240" w:lineRule="auto"/>
      </w:pPr>
      <w:r>
        <w:separator/>
      </w:r>
    </w:p>
  </w:endnote>
  <w:endnote w:type="continuationSeparator" w:id="0">
    <w:p w14:paraId="582152C5" w14:textId="77777777" w:rsidR="004221E2" w:rsidRDefault="004221E2">
      <w:pPr>
        <w:spacing w:after="0" w:line="240" w:lineRule="auto"/>
      </w:pPr>
      <w:r>
        <w:continuationSeparator/>
      </w:r>
    </w:p>
  </w:endnote>
  <w:endnote w:type="continuationNotice" w:id="1">
    <w:p w14:paraId="3FF1CE10" w14:textId="77777777" w:rsidR="004221E2" w:rsidRDefault="00422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ltArial">
    <w:altName w:val="Cambri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BaltHelvetica">
    <w:altName w:val="Arial"/>
    <w:panose1 w:val="00000000000000000000"/>
    <w:charset w:val="00"/>
    <w:family w:val="swiss"/>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New Roman BaltRim">
    <w:charset w:val="BA"/>
    <w:family w:val="roman"/>
    <w:pitch w:val="variable"/>
    <w:sig w:usb0="00000000" w:usb1="80000000" w:usb2="00000008" w:usb3="00000000" w:csb0="000001FF" w:csb1="00000000"/>
  </w:font>
  <w:font w:name="Arial BaltRim">
    <w:altName w:val="Arial"/>
    <w:charset w:val="BA"/>
    <w:family w:val="swiss"/>
    <w:pitch w:val="variable"/>
    <w:sig w:usb0="00000000" w:usb1="80000000" w:usb2="00000008" w:usb3="00000000" w:csb0="000001FF" w:csb1="00000000"/>
  </w:font>
  <w:font w:name="Book Antiqua">
    <w:panose1 w:val="02040602050305030304"/>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10BA" w14:textId="77777777" w:rsidR="00CB7B36" w:rsidRDefault="00CB7B36">
    <w:pPr>
      <w:pStyle w:val="Footer"/>
      <w:jc w:val="center"/>
    </w:pPr>
  </w:p>
  <w:p w14:paraId="4CB37447" w14:textId="77777777" w:rsidR="00CB7B36" w:rsidRDefault="00CB7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2FAE" w14:textId="77777777" w:rsidR="004221E2" w:rsidRDefault="004221E2">
      <w:pPr>
        <w:spacing w:after="0" w:line="240" w:lineRule="auto"/>
      </w:pPr>
      <w:r>
        <w:separator/>
      </w:r>
    </w:p>
  </w:footnote>
  <w:footnote w:type="continuationSeparator" w:id="0">
    <w:p w14:paraId="179C24BB" w14:textId="77777777" w:rsidR="004221E2" w:rsidRDefault="004221E2">
      <w:pPr>
        <w:spacing w:after="0" w:line="240" w:lineRule="auto"/>
      </w:pPr>
      <w:r>
        <w:continuationSeparator/>
      </w:r>
    </w:p>
  </w:footnote>
  <w:footnote w:type="continuationNotice" w:id="1">
    <w:p w14:paraId="2FA4112A" w14:textId="77777777" w:rsidR="004221E2" w:rsidRDefault="004221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1C61" w14:textId="77777777" w:rsidR="00CB7B36" w:rsidRDefault="00CB7B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5026" w14:textId="77777777" w:rsidR="00CB7B36" w:rsidRDefault="004A7AFC">
    <w:pPr>
      <w:pStyle w:val="Header"/>
      <w:rPr>
        <w:u w:val="single"/>
      </w:rPr>
    </w:pP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6E1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EAE80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44B3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7404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7CA9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64A46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416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C83D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C29E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62FE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EB61AF2"/>
    <w:lvl w:ilvl="0">
      <w:numFmt w:val="decimal"/>
      <w:pStyle w:val="List-"/>
      <w:lvlText w:val="*"/>
      <w:lvlJc w:val="left"/>
    </w:lvl>
  </w:abstractNum>
  <w:abstractNum w:abstractNumId="11" w15:restartNumberingAfterBreak="0">
    <w:nsid w:val="00404FBD"/>
    <w:multiLevelType w:val="multilevel"/>
    <w:tmpl w:val="6B82EA78"/>
    <w:lvl w:ilvl="0">
      <w:start w:val="9"/>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pStyle w:val="LG-paligiekarta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3" w15:restartNumberingAfterBreak="0">
    <w:nsid w:val="035F76FD"/>
    <w:multiLevelType w:val="hybridMultilevel"/>
    <w:tmpl w:val="6088BB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481058A"/>
    <w:multiLevelType w:val="hybridMultilevel"/>
    <w:tmpl w:val="87AAFFB6"/>
    <w:lvl w:ilvl="0" w:tplc="8038791C">
      <w:start w:val="1"/>
      <w:numFmt w:val="decimal"/>
      <w:lvlText w:val="%1)"/>
      <w:lvlJc w:val="left"/>
      <w:pPr>
        <w:ind w:left="1251" w:hanging="360"/>
      </w:pPr>
      <w:rPr>
        <w:rFonts w:ascii="Times New Roman" w:hAnsi="Times New Roman" w:cs="Times New Roman" w:hint="default"/>
      </w:rPr>
    </w:lvl>
    <w:lvl w:ilvl="1" w:tplc="04260019" w:tentative="1">
      <w:start w:val="1"/>
      <w:numFmt w:val="lowerLetter"/>
      <w:lvlText w:val="%2."/>
      <w:lvlJc w:val="left"/>
      <w:pPr>
        <w:ind w:left="1971" w:hanging="360"/>
      </w:pPr>
    </w:lvl>
    <w:lvl w:ilvl="2" w:tplc="0426001B" w:tentative="1">
      <w:start w:val="1"/>
      <w:numFmt w:val="lowerRoman"/>
      <w:lvlText w:val="%3."/>
      <w:lvlJc w:val="right"/>
      <w:pPr>
        <w:ind w:left="2691" w:hanging="180"/>
      </w:pPr>
    </w:lvl>
    <w:lvl w:ilvl="3" w:tplc="0426000F" w:tentative="1">
      <w:start w:val="1"/>
      <w:numFmt w:val="decimal"/>
      <w:lvlText w:val="%4."/>
      <w:lvlJc w:val="left"/>
      <w:pPr>
        <w:ind w:left="3411" w:hanging="360"/>
      </w:pPr>
    </w:lvl>
    <w:lvl w:ilvl="4" w:tplc="04260019" w:tentative="1">
      <w:start w:val="1"/>
      <w:numFmt w:val="lowerLetter"/>
      <w:lvlText w:val="%5."/>
      <w:lvlJc w:val="left"/>
      <w:pPr>
        <w:ind w:left="4131" w:hanging="360"/>
      </w:pPr>
    </w:lvl>
    <w:lvl w:ilvl="5" w:tplc="0426001B" w:tentative="1">
      <w:start w:val="1"/>
      <w:numFmt w:val="lowerRoman"/>
      <w:lvlText w:val="%6."/>
      <w:lvlJc w:val="right"/>
      <w:pPr>
        <w:ind w:left="4851" w:hanging="180"/>
      </w:pPr>
    </w:lvl>
    <w:lvl w:ilvl="6" w:tplc="0426000F" w:tentative="1">
      <w:start w:val="1"/>
      <w:numFmt w:val="decimal"/>
      <w:lvlText w:val="%7."/>
      <w:lvlJc w:val="left"/>
      <w:pPr>
        <w:ind w:left="5571" w:hanging="360"/>
      </w:pPr>
    </w:lvl>
    <w:lvl w:ilvl="7" w:tplc="04260019" w:tentative="1">
      <w:start w:val="1"/>
      <w:numFmt w:val="lowerLetter"/>
      <w:lvlText w:val="%8."/>
      <w:lvlJc w:val="left"/>
      <w:pPr>
        <w:ind w:left="6291" w:hanging="360"/>
      </w:pPr>
    </w:lvl>
    <w:lvl w:ilvl="8" w:tplc="0426001B" w:tentative="1">
      <w:start w:val="1"/>
      <w:numFmt w:val="lowerRoman"/>
      <w:lvlText w:val="%9."/>
      <w:lvlJc w:val="right"/>
      <w:pPr>
        <w:ind w:left="7011" w:hanging="180"/>
      </w:pPr>
    </w:lvl>
  </w:abstractNum>
  <w:abstractNum w:abstractNumId="15" w15:restartNumberingAfterBreak="0">
    <w:nsid w:val="05A650C5"/>
    <w:multiLevelType w:val="multilevel"/>
    <w:tmpl w:val="FE6E8D2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C3F7973"/>
    <w:multiLevelType w:val="hybridMultilevel"/>
    <w:tmpl w:val="82520E3A"/>
    <w:lvl w:ilvl="0" w:tplc="4A8C7310">
      <w:start w:val="1"/>
      <w:numFmt w:val="decimal"/>
      <w:lvlText w:val="%1.)"/>
      <w:lvlJc w:val="left"/>
      <w:pPr>
        <w:ind w:left="720" w:hanging="360"/>
      </w:pPr>
      <w:rPr>
        <w:rFonts w:ascii="Times New Roman" w:hAnsi="Times New Roman" w:cs="Times New Roman" w:hint="default"/>
        <w:b w:val="0"/>
        <w:bCs/>
        <w:color w:val="00000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580921"/>
    <w:multiLevelType w:val="hybridMultilevel"/>
    <w:tmpl w:val="E402C7E4"/>
    <w:lvl w:ilvl="0" w:tplc="FC70F04A">
      <w:start w:val="1"/>
      <w:numFmt w:val="decimal"/>
      <w:lvlText w:val="9.%1."/>
      <w:lvlJc w:val="left"/>
      <w:pPr>
        <w:ind w:left="720" w:hanging="360"/>
      </w:pPr>
      <w:rPr>
        <w:rFonts w:hint="default"/>
        <w:b/>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94357EC"/>
    <w:multiLevelType w:val="hybridMultilevel"/>
    <w:tmpl w:val="7C74D84E"/>
    <w:lvl w:ilvl="0" w:tplc="1DF83366">
      <w:start w:val="1"/>
      <w:numFmt w:val="bullet"/>
      <w:pStyle w:val="saraksts"/>
      <w:lvlText w:val=""/>
      <w:lvlJc w:val="left"/>
      <w:pPr>
        <w:tabs>
          <w:tab w:val="num" w:pos="720"/>
        </w:tabs>
        <w:ind w:left="720" w:hanging="360"/>
      </w:pPr>
      <w:rPr>
        <w:rFonts w:ascii="Symbol" w:hAnsi="Symbol" w:hint="default"/>
      </w:rPr>
    </w:lvl>
    <w:lvl w:ilvl="1" w:tplc="38C2E17A" w:tentative="1">
      <w:start w:val="1"/>
      <w:numFmt w:val="bullet"/>
      <w:lvlText w:val="o"/>
      <w:lvlJc w:val="left"/>
      <w:pPr>
        <w:tabs>
          <w:tab w:val="num" w:pos="1440"/>
        </w:tabs>
        <w:ind w:left="1440" w:hanging="360"/>
      </w:pPr>
      <w:rPr>
        <w:rFonts w:ascii="Courier New" w:hAnsi="Courier New" w:cs="Courier New" w:hint="default"/>
      </w:rPr>
    </w:lvl>
    <w:lvl w:ilvl="2" w:tplc="7F068254" w:tentative="1">
      <w:start w:val="1"/>
      <w:numFmt w:val="bullet"/>
      <w:lvlText w:val=""/>
      <w:lvlJc w:val="left"/>
      <w:pPr>
        <w:tabs>
          <w:tab w:val="num" w:pos="2160"/>
        </w:tabs>
        <w:ind w:left="2160" w:hanging="360"/>
      </w:pPr>
      <w:rPr>
        <w:rFonts w:ascii="Wingdings" w:hAnsi="Wingdings" w:hint="default"/>
      </w:rPr>
    </w:lvl>
    <w:lvl w:ilvl="3" w:tplc="4552DA92" w:tentative="1">
      <w:start w:val="1"/>
      <w:numFmt w:val="bullet"/>
      <w:lvlText w:val=""/>
      <w:lvlJc w:val="left"/>
      <w:pPr>
        <w:tabs>
          <w:tab w:val="num" w:pos="2880"/>
        </w:tabs>
        <w:ind w:left="2880" w:hanging="360"/>
      </w:pPr>
      <w:rPr>
        <w:rFonts w:ascii="Symbol" w:hAnsi="Symbol" w:hint="default"/>
      </w:rPr>
    </w:lvl>
    <w:lvl w:ilvl="4" w:tplc="953CA49E" w:tentative="1">
      <w:start w:val="1"/>
      <w:numFmt w:val="bullet"/>
      <w:lvlText w:val="o"/>
      <w:lvlJc w:val="left"/>
      <w:pPr>
        <w:tabs>
          <w:tab w:val="num" w:pos="3600"/>
        </w:tabs>
        <w:ind w:left="3600" w:hanging="360"/>
      </w:pPr>
      <w:rPr>
        <w:rFonts w:ascii="Courier New" w:hAnsi="Courier New" w:cs="Courier New" w:hint="default"/>
      </w:rPr>
    </w:lvl>
    <w:lvl w:ilvl="5" w:tplc="D772AB6C" w:tentative="1">
      <w:start w:val="1"/>
      <w:numFmt w:val="bullet"/>
      <w:lvlText w:val=""/>
      <w:lvlJc w:val="left"/>
      <w:pPr>
        <w:tabs>
          <w:tab w:val="num" w:pos="4320"/>
        </w:tabs>
        <w:ind w:left="4320" w:hanging="360"/>
      </w:pPr>
      <w:rPr>
        <w:rFonts w:ascii="Wingdings" w:hAnsi="Wingdings" w:hint="default"/>
      </w:rPr>
    </w:lvl>
    <w:lvl w:ilvl="6" w:tplc="E3666514" w:tentative="1">
      <w:start w:val="1"/>
      <w:numFmt w:val="bullet"/>
      <w:lvlText w:val=""/>
      <w:lvlJc w:val="left"/>
      <w:pPr>
        <w:tabs>
          <w:tab w:val="num" w:pos="5040"/>
        </w:tabs>
        <w:ind w:left="5040" w:hanging="360"/>
      </w:pPr>
      <w:rPr>
        <w:rFonts w:ascii="Symbol" w:hAnsi="Symbol" w:hint="default"/>
      </w:rPr>
    </w:lvl>
    <w:lvl w:ilvl="7" w:tplc="2FC04124" w:tentative="1">
      <w:start w:val="1"/>
      <w:numFmt w:val="bullet"/>
      <w:lvlText w:val="o"/>
      <w:lvlJc w:val="left"/>
      <w:pPr>
        <w:tabs>
          <w:tab w:val="num" w:pos="5760"/>
        </w:tabs>
        <w:ind w:left="5760" w:hanging="360"/>
      </w:pPr>
      <w:rPr>
        <w:rFonts w:ascii="Courier New" w:hAnsi="Courier New" w:cs="Courier New" w:hint="default"/>
      </w:rPr>
    </w:lvl>
    <w:lvl w:ilvl="8" w:tplc="6E74F0D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81796C"/>
    <w:multiLevelType w:val="hybridMultilevel"/>
    <w:tmpl w:val="EF50958E"/>
    <w:lvl w:ilvl="0" w:tplc="64740CC4">
      <w:start w:val="1"/>
      <w:numFmt w:val="lowerLetter"/>
      <w:pStyle w:val="Normal11pt"/>
      <w:lvlText w:val="%1)"/>
      <w:lvlJc w:val="left"/>
      <w:pPr>
        <w:tabs>
          <w:tab w:val="num" w:pos="1420"/>
        </w:tabs>
        <w:ind w:left="1420" w:hanging="360"/>
      </w:pPr>
      <w:rPr>
        <w:rFonts w:cs="Times New Roman"/>
      </w:rPr>
    </w:lvl>
    <w:lvl w:ilvl="1" w:tplc="307A4496">
      <w:start w:val="1"/>
      <w:numFmt w:val="lowerLetter"/>
      <w:lvlText w:val="%2)"/>
      <w:lvlJc w:val="left"/>
      <w:pPr>
        <w:tabs>
          <w:tab w:val="num" w:pos="2140"/>
        </w:tabs>
        <w:ind w:left="2140" w:hanging="360"/>
      </w:pPr>
      <w:rPr>
        <w:rFonts w:cs="Times New Roman"/>
      </w:rPr>
    </w:lvl>
    <w:lvl w:ilvl="2" w:tplc="BCEA0FAA" w:tentative="1">
      <w:start w:val="1"/>
      <w:numFmt w:val="lowerRoman"/>
      <w:lvlText w:val="%3."/>
      <w:lvlJc w:val="right"/>
      <w:pPr>
        <w:tabs>
          <w:tab w:val="num" w:pos="2860"/>
        </w:tabs>
        <w:ind w:left="2860" w:hanging="180"/>
      </w:pPr>
      <w:rPr>
        <w:rFonts w:cs="Times New Roman"/>
      </w:rPr>
    </w:lvl>
    <w:lvl w:ilvl="3" w:tplc="7416F236" w:tentative="1">
      <w:start w:val="1"/>
      <w:numFmt w:val="decimal"/>
      <w:lvlText w:val="%4."/>
      <w:lvlJc w:val="left"/>
      <w:pPr>
        <w:tabs>
          <w:tab w:val="num" w:pos="3580"/>
        </w:tabs>
        <w:ind w:left="3580" w:hanging="360"/>
      </w:pPr>
      <w:rPr>
        <w:rFonts w:cs="Times New Roman"/>
      </w:rPr>
    </w:lvl>
    <w:lvl w:ilvl="4" w:tplc="8C46CFD8" w:tentative="1">
      <w:start w:val="1"/>
      <w:numFmt w:val="lowerLetter"/>
      <w:lvlText w:val="%5."/>
      <w:lvlJc w:val="left"/>
      <w:pPr>
        <w:tabs>
          <w:tab w:val="num" w:pos="4300"/>
        </w:tabs>
        <w:ind w:left="4300" w:hanging="360"/>
      </w:pPr>
      <w:rPr>
        <w:rFonts w:cs="Times New Roman"/>
      </w:rPr>
    </w:lvl>
    <w:lvl w:ilvl="5" w:tplc="0858888C" w:tentative="1">
      <w:start w:val="1"/>
      <w:numFmt w:val="lowerRoman"/>
      <w:lvlText w:val="%6."/>
      <w:lvlJc w:val="right"/>
      <w:pPr>
        <w:tabs>
          <w:tab w:val="num" w:pos="5020"/>
        </w:tabs>
        <w:ind w:left="5020" w:hanging="180"/>
      </w:pPr>
      <w:rPr>
        <w:rFonts w:cs="Times New Roman"/>
      </w:rPr>
    </w:lvl>
    <w:lvl w:ilvl="6" w:tplc="CE4A7678" w:tentative="1">
      <w:start w:val="1"/>
      <w:numFmt w:val="decimal"/>
      <w:lvlText w:val="%7."/>
      <w:lvlJc w:val="left"/>
      <w:pPr>
        <w:tabs>
          <w:tab w:val="num" w:pos="5740"/>
        </w:tabs>
        <w:ind w:left="5740" w:hanging="360"/>
      </w:pPr>
      <w:rPr>
        <w:rFonts w:cs="Times New Roman"/>
      </w:rPr>
    </w:lvl>
    <w:lvl w:ilvl="7" w:tplc="336E51D8" w:tentative="1">
      <w:start w:val="1"/>
      <w:numFmt w:val="lowerLetter"/>
      <w:lvlText w:val="%8."/>
      <w:lvlJc w:val="left"/>
      <w:pPr>
        <w:tabs>
          <w:tab w:val="num" w:pos="6460"/>
        </w:tabs>
        <w:ind w:left="6460" w:hanging="360"/>
      </w:pPr>
      <w:rPr>
        <w:rFonts w:cs="Times New Roman"/>
      </w:rPr>
    </w:lvl>
    <w:lvl w:ilvl="8" w:tplc="263AC310" w:tentative="1">
      <w:start w:val="1"/>
      <w:numFmt w:val="lowerRoman"/>
      <w:lvlText w:val="%9."/>
      <w:lvlJc w:val="right"/>
      <w:pPr>
        <w:tabs>
          <w:tab w:val="num" w:pos="7180"/>
        </w:tabs>
        <w:ind w:left="7180" w:hanging="180"/>
      </w:pPr>
      <w:rPr>
        <w:rFonts w:cs="Times New Roman"/>
      </w:rPr>
    </w:lvl>
  </w:abstractNum>
  <w:abstractNum w:abstractNumId="20" w15:restartNumberingAfterBreak="0">
    <w:nsid w:val="22205E68"/>
    <w:multiLevelType w:val="hybridMultilevel"/>
    <w:tmpl w:val="026C480E"/>
    <w:lvl w:ilvl="0" w:tplc="25A8251E">
      <w:start w:val="1"/>
      <w:numFmt w:val="bullet"/>
      <w:pStyle w:val="BodyTextIndentB"/>
      <w:lvlText w:val=""/>
      <w:lvlJc w:val="left"/>
      <w:pPr>
        <w:tabs>
          <w:tab w:val="num" w:pos="720"/>
        </w:tabs>
        <w:ind w:left="720" w:hanging="360"/>
      </w:pPr>
      <w:rPr>
        <w:rFonts w:ascii="Symbol" w:hAnsi="Symbol" w:hint="default"/>
      </w:rPr>
    </w:lvl>
    <w:lvl w:ilvl="1" w:tplc="4FAA89D6" w:tentative="1">
      <w:start w:val="1"/>
      <w:numFmt w:val="bullet"/>
      <w:lvlText w:val="o"/>
      <w:lvlJc w:val="left"/>
      <w:pPr>
        <w:tabs>
          <w:tab w:val="num" w:pos="1440"/>
        </w:tabs>
        <w:ind w:left="1440" w:hanging="360"/>
      </w:pPr>
      <w:rPr>
        <w:rFonts w:ascii="Courier New" w:hAnsi="Courier New" w:cs="Courier New" w:hint="default"/>
      </w:rPr>
    </w:lvl>
    <w:lvl w:ilvl="2" w:tplc="6360D6FA" w:tentative="1">
      <w:start w:val="1"/>
      <w:numFmt w:val="bullet"/>
      <w:lvlText w:val=""/>
      <w:lvlJc w:val="left"/>
      <w:pPr>
        <w:tabs>
          <w:tab w:val="num" w:pos="2160"/>
        </w:tabs>
        <w:ind w:left="2160" w:hanging="360"/>
      </w:pPr>
      <w:rPr>
        <w:rFonts w:ascii="Wingdings" w:hAnsi="Wingdings" w:hint="default"/>
      </w:rPr>
    </w:lvl>
    <w:lvl w:ilvl="3" w:tplc="F26E1FF0" w:tentative="1">
      <w:start w:val="1"/>
      <w:numFmt w:val="bullet"/>
      <w:lvlText w:val=""/>
      <w:lvlJc w:val="left"/>
      <w:pPr>
        <w:tabs>
          <w:tab w:val="num" w:pos="2880"/>
        </w:tabs>
        <w:ind w:left="2880" w:hanging="360"/>
      </w:pPr>
      <w:rPr>
        <w:rFonts w:ascii="Symbol" w:hAnsi="Symbol" w:hint="default"/>
      </w:rPr>
    </w:lvl>
    <w:lvl w:ilvl="4" w:tplc="B408097C" w:tentative="1">
      <w:start w:val="1"/>
      <w:numFmt w:val="bullet"/>
      <w:lvlText w:val="o"/>
      <w:lvlJc w:val="left"/>
      <w:pPr>
        <w:tabs>
          <w:tab w:val="num" w:pos="3600"/>
        </w:tabs>
        <w:ind w:left="3600" w:hanging="360"/>
      </w:pPr>
      <w:rPr>
        <w:rFonts w:ascii="Courier New" w:hAnsi="Courier New" w:cs="Courier New" w:hint="default"/>
      </w:rPr>
    </w:lvl>
    <w:lvl w:ilvl="5" w:tplc="1B6C853A" w:tentative="1">
      <w:start w:val="1"/>
      <w:numFmt w:val="bullet"/>
      <w:lvlText w:val=""/>
      <w:lvlJc w:val="left"/>
      <w:pPr>
        <w:tabs>
          <w:tab w:val="num" w:pos="4320"/>
        </w:tabs>
        <w:ind w:left="4320" w:hanging="360"/>
      </w:pPr>
      <w:rPr>
        <w:rFonts w:ascii="Wingdings" w:hAnsi="Wingdings" w:hint="default"/>
      </w:rPr>
    </w:lvl>
    <w:lvl w:ilvl="6" w:tplc="7FA8F362" w:tentative="1">
      <w:start w:val="1"/>
      <w:numFmt w:val="bullet"/>
      <w:lvlText w:val=""/>
      <w:lvlJc w:val="left"/>
      <w:pPr>
        <w:tabs>
          <w:tab w:val="num" w:pos="5040"/>
        </w:tabs>
        <w:ind w:left="5040" w:hanging="360"/>
      </w:pPr>
      <w:rPr>
        <w:rFonts w:ascii="Symbol" w:hAnsi="Symbol" w:hint="default"/>
      </w:rPr>
    </w:lvl>
    <w:lvl w:ilvl="7" w:tplc="B6A2FFF2" w:tentative="1">
      <w:start w:val="1"/>
      <w:numFmt w:val="bullet"/>
      <w:lvlText w:val="o"/>
      <w:lvlJc w:val="left"/>
      <w:pPr>
        <w:tabs>
          <w:tab w:val="num" w:pos="5760"/>
        </w:tabs>
        <w:ind w:left="5760" w:hanging="360"/>
      </w:pPr>
      <w:rPr>
        <w:rFonts w:ascii="Courier New" w:hAnsi="Courier New" w:cs="Courier New" w:hint="default"/>
      </w:rPr>
    </w:lvl>
    <w:lvl w:ilvl="8" w:tplc="74C4285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9B2CDB"/>
    <w:multiLevelType w:val="hybridMultilevel"/>
    <w:tmpl w:val="4C32A58C"/>
    <w:lvl w:ilvl="0" w:tplc="6E423C92">
      <w:start w:val="1"/>
      <w:numFmt w:val="decimal"/>
      <w:lvlText w:val="%1)"/>
      <w:lvlJc w:val="left"/>
      <w:pPr>
        <w:ind w:left="166" w:hanging="450"/>
      </w:pPr>
      <w:rPr>
        <w:rFonts w:hint="default"/>
      </w:rPr>
    </w:lvl>
    <w:lvl w:ilvl="1" w:tplc="8EE0AFC6">
      <w:numFmt w:val="bullet"/>
      <w:lvlText w:val="-"/>
      <w:lvlJc w:val="left"/>
      <w:pPr>
        <w:ind w:left="796" w:hanging="360"/>
      </w:pPr>
      <w:rPr>
        <w:rFonts w:ascii="Times New Roman" w:eastAsiaTheme="minorHAnsi" w:hAnsi="Times New Roman" w:cs="Times New Roman" w:hint="default"/>
      </w:r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22" w15:restartNumberingAfterBreak="0">
    <w:nsid w:val="24227658"/>
    <w:multiLevelType w:val="hybridMultilevel"/>
    <w:tmpl w:val="DD84ABE4"/>
    <w:lvl w:ilvl="0" w:tplc="F7B6BF74">
      <w:start w:val="1"/>
      <w:numFmt w:val="none"/>
      <w:pStyle w:val="Svargi"/>
      <w:lvlText w:val="Svarīgi!"/>
      <w:lvlJc w:val="left"/>
      <w:pPr>
        <w:tabs>
          <w:tab w:val="num" w:pos="1080"/>
        </w:tabs>
        <w:ind w:left="720" w:hanging="720"/>
      </w:pPr>
      <w:rPr>
        <w:rFonts w:ascii="Arial" w:hAnsi="Arial" w:hint="default"/>
        <w:b/>
        <w:i w:val="0"/>
        <w:sz w:val="24"/>
      </w:rPr>
    </w:lvl>
    <w:lvl w:ilvl="1" w:tplc="80A0F994" w:tentative="1">
      <w:start w:val="1"/>
      <w:numFmt w:val="lowerLetter"/>
      <w:lvlText w:val="%2."/>
      <w:lvlJc w:val="left"/>
      <w:pPr>
        <w:tabs>
          <w:tab w:val="num" w:pos="1440"/>
        </w:tabs>
        <w:ind w:left="1440" w:hanging="360"/>
      </w:pPr>
    </w:lvl>
    <w:lvl w:ilvl="2" w:tplc="628CF2E6" w:tentative="1">
      <w:start w:val="1"/>
      <w:numFmt w:val="lowerRoman"/>
      <w:lvlText w:val="%3."/>
      <w:lvlJc w:val="right"/>
      <w:pPr>
        <w:tabs>
          <w:tab w:val="num" w:pos="2160"/>
        </w:tabs>
        <w:ind w:left="2160" w:hanging="180"/>
      </w:pPr>
    </w:lvl>
    <w:lvl w:ilvl="3" w:tplc="E44E3538" w:tentative="1">
      <w:start w:val="1"/>
      <w:numFmt w:val="decimal"/>
      <w:lvlText w:val="%4."/>
      <w:lvlJc w:val="left"/>
      <w:pPr>
        <w:tabs>
          <w:tab w:val="num" w:pos="2880"/>
        </w:tabs>
        <w:ind w:left="2880" w:hanging="360"/>
      </w:pPr>
    </w:lvl>
    <w:lvl w:ilvl="4" w:tplc="13F01BF4" w:tentative="1">
      <w:start w:val="1"/>
      <w:numFmt w:val="lowerLetter"/>
      <w:lvlText w:val="%5."/>
      <w:lvlJc w:val="left"/>
      <w:pPr>
        <w:tabs>
          <w:tab w:val="num" w:pos="3600"/>
        </w:tabs>
        <w:ind w:left="3600" w:hanging="360"/>
      </w:pPr>
    </w:lvl>
    <w:lvl w:ilvl="5" w:tplc="D0AC0FD4" w:tentative="1">
      <w:start w:val="1"/>
      <w:numFmt w:val="lowerRoman"/>
      <w:lvlText w:val="%6."/>
      <w:lvlJc w:val="right"/>
      <w:pPr>
        <w:tabs>
          <w:tab w:val="num" w:pos="4320"/>
        </w:tabs>
        <w:ind w:left="4320" w:hanging="180"/>
      </w:pPr>
    </w:lvl>
    <w:lvl w:ilvl="6" w:tplc="7F984E4C" w:tentative="1">
      <w:start w:val="1"/>
      <w:numFmt w:val="decimal"/>
      <w:lvlText w:val="%7."/>
      <w:lvlJc w:val="left"/>
      <w:pPr>
        <w:tabs>
          <w:tab w:val="num" w:pos="5040"/>
        </w:tabs>
        <w:ind w:left="5040" w:hanging="360"/>
      </w:pPr>
    </w:lvl>
    <w:lvl w:ilvl="7" w:tplc="3E800FA8" w:tentative="1">
      <w:start w:val="1"/>
      <w:numFmt w:val="lowerLetter"/>
      <w:lvlText w:val="%8."/>
      <w:lvlJc w:val="left"/>
      <w:pPr>
        <w:tabs>
          <w:tab w:val="num" w:pos="5760"/>
        </w:tabs>
        <w:ind w:left="5760" w:hanging="360"/>
      </w:pPr>
    </w:lvl>
    <w:lvl w:ilvl="8" w:tplc="F23EDA9A" w:tentative="1">
      <w:start w:val="1"/>
      <w:numFmt w:val="lowerRoman"/>
      <w:lvlText w:val="%9."/>
      <w:lvlJc w:val="right"/>
      <w:pPr>
        <w:tabs>
          <w:tab w:val="num" w:pos="6480"/>
        </w:tabs>
        <w:ind w:left="6480" w:hanging="180"/>
      </w:pPr>
    </w:lvl>
  </w:abstractNum>
  <w:abstractNum w:abstractNumId="23" w15:restartNumberingAfterBreak="0">
    <w:nsid w:val="2AC1738C"/>
    <w:multiLevelType w:val="hybridMultilevel"/>
    <w:tmpl w:val="24D2F4C2"/>
    <w:lvl w:ilvl="0" w:tplc="5FD85B2E">
      <w:start w:val="1"/>
      <w:numFmt w:val="bullet"/>
      <w:pStyle w:val="Variantuosaraksts"/>
      <w:lvlText w:val=""/>
      <w:lvlJc w:val="left"/>
      <w:pPr>
        <w:tabs>
          <w:tab w:val="num" w:pos="644"/>
        </w:tabs>
        <w:ind w:left="624" w:hanging="340"/>
      </w:pPr>
      <w:rPr>
        <w:rFonts w:ascii="Symbol" w:hAnsi="Symbol" w:hint="default"/>
      </w:rPr>
    </w:lvl>
    <w:lvl w:ilvl="1" w:tplc="5F92FB2E">
      <w:start w:val="1"/>
      <w:numFmt w:val="bullet"/>
      <w:lvlText w:val="o"/>
      <w:lvlJc w:val="left"/>
      <w:pPr>
        <w:tabs>
          <w:tab w:val="num" w:pos="1724"/>
        </w:tabs>
        <w:ind w:left="1724" w:hanging="360"/>
      </w:pPr>
      <w:rPr>
        <w:rFonts w:ascii="Courier New" w:hAnsi="Courier New" w:hint="default"/>
      </w:rPr>
    </w:lvl>
    <w:lvl w:ilvl="2" w:tplc="C504DD7A">
      <w:start w:val="1"/>
      <w:numFmt w:val="bullet"/>
      <w:lvlText w:val=""/>
      <w:lvlJc w:val="left"/>
      <w:pPr>
        <w:tabs>
          <w:tab w:val="num" w:pos="2444"/>
        </w:tabs>
        <w:ind w:left="2444" w:hanging="360"/>
      </w:pPr>
      <w:rPr>
        <w:rFonts w:ascii="Wingdings" w:hAnsi="Wingdings" w:hint="default"/>
      </w:rPr>
    </w:lvl>
    <w:lvl w:ilvl="3" w:tplc="2F82F2D4">
      <w:start w:val="1"/>
      <w:numFmt w:val="bullet"/>
      <w:lvlText w:val=""/>
      <w:lvlJc w:val="left"/>
      <w:pPr>
        <w:tabs>
          <w:tab w:val="num" w:pos="3164"/>
        </w:tabs>
        <w:ind w:left="3164" w:hanging="360"/>
      </w:pPr>
      <w:rPr>
        <w:rFonts w:ascii="Symbol" w:hAnsi="Symbol" w:hint="default"/>
      </w:rPr>
    </w:lvl>
    <w:lvl w:ilvl="4" w:tplc="6BE23CA0">
      <w:start w:val="1"/>
      <w:numFmt w:val="bullet"/>
      <w:lvlText w:val="o"/>
      <w:lvlJc w:val="left"/>
      <w:pPr>
        <w:tabs>
          <w:tab w:val="num" w:pos="3884"/>
        </w:tabs>
        <w:ind w:left="3884" w:hanging="360"/>
      </w:pPr>
      <w:rPr>
        <w:rFonts w:ascii="Courier New" w:hAnsi="Courier New" w:hint="default"/>
      </w:rPr>
    </w:lvl>
    <w:lvl w:ilvl="5" w:tplc="2F703C82" w:tentative="1">
      <w:start w:val="1"/>
      <w:numFmt w:val="bullet"/>
      <w:lvlText w:val=""/>
      <w:lvlJc w:val="left"/>
      <w:pPr>
        <w:tabs>
          <w:tab w:val="num" w:pos="4604"/>
        </w:tabs>
        <w:ind w:left="4604" w:hanging="360"/>
      </w:pPr>
      <w:rPr>
        <w:rFonts w:ascii="Wingdings" w:hAnsi="Wingdings" w:hint="default"/>
      </w:rPr>
    </w:lvl>
    <w:lvl w:ilvl="6" w:tplc="9A4A8950" w:tentative="1">
      <w:start w:val="1"/>
      <w:numFmt w:val="bullet"/>
      <w:lvlText w:val=""/>
      <w:lvlJc w:val="left"/>
      <w:pPr>
        <w:tabs>
          <w:tab w:val="num" w:pos="5324"/>
        </w:tabs>
        <w:ind w:left="5324" w:hanging="360"/>
      </w:pPr>
      <w:rPr>
        <w:rFonts w:ascii="Symbol" w:hAnsi="Symbol" w:hint="default"/>
      </w:rPr>
    </w:lvl>
    <w:lvl w:ilvl="7" w:tplc="48CC4AB2" w:tentative="1">
      <w:start w:val="1"/>
      <w:numFmt w:val="bullet"/>
      <w:lvlText w:val="o"/>
      <w:lvlJc w:val="left"/>
      <w:pPr>
        <w:tabs>
          <w:tab w:val="num" w:pos="6044"/>
        </w:tabs>
        <w:ind w:left="6044" w:hanging="360"/>
      </w:pPr>
      <w:rPr>
        <w:rFonts w:ascii="Courier New" w:hAnsi="Courier New" w:hint="default"/>
      </w:rPr>
    </w:lvl>
    <w:lvl w:ilvl="8" w:tplc="FAD2DA12"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2D1F415E"/>
    <w:multiLevelType w:val="hybridMultilevel"/>
    <w:tmpl w:val="F3164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02F301A"/>
    <w:multiLevelType w:val="hybridMultilevel"/>
    <w:tmpl w:val="3F5C122C"/>
    <w:lvl w:ilvl="0" w:tplc="3CD63466">
      <w:start w:val="1"/>
      <w:numFmt w:val="none"/>
      <w:pStyle w:val="Piemrs"/>
      <w:lvlText w:val="Piemēram:"/>
      <w:lvlJc w:val="left"/>
      <w:pPr>
        <w:tabs>
          <w:tab w:val="num" w:pos="1440"/>
        </w:tabs>
        <w:ind w:left="792" w:hanging="792"/>
      </w:pPr>
      <w:rPr>
        <w:rFonts w:ascii="Arial" w:hAnsi="Arial" w:hint="default"/>
        <w:b/>
        <w:i w:val="0"/>
        <w:sz w:val="24"/>
      </w:rPr>
    </w:lvl>
    <w:lvl w:ilvl="1" w:tplc="B42C8D98" w:tentative="1">
      <w:start w:val="1"/>
      <w:numFmt w:val="lowerLetter"/>
      <w:lvlText w:val="%2."/>
      <w:lvlJc w:val="left"/>
      <w:pPr>
        <w:tabs>
          <w:tab w:val="num" w:pos="1440"/>
        </w:tabs>
        <w:ind w:left="1440" w:hanging="360"/>
      </w:pPr>
    </w:lvl>
    <w:lvl w:ilvl="2" w:tplc="6E8A31B0" w:tentative="1">
      <w:start w:val="1"/>
      <w:numFmt w:val="lowerRoman"/>
      <w:lvlText w:val="%3."/>
      <w:lvlJc w:val="right"/>
      <w:pPr>
        <w:tabs>
          <w:tab w:val="num" w:pos="2160"/>
        </w:tabs>
        <w:ind w:left="2160" w:hanging="180"/>
      </w:pPr>
    </w:lvl>
    <w:lvl w:ilvl="3" w:tplc="A6CA3696" w:tentative="1">
      <w:start w:val="1"/>
      <w:numFmt w:val="decimal"/>
      <w:lvlText w:val="%4."/>
      <w:lvlJc w:val="left"/>
      <w:pPr>
        <w:tabs>
          <w:tab w:val="num" w:pos="2880"/>
        </w:tabs>
        <w:ind w:left="2880" w:hanging="360"/>
      </w:pPr>
    </w:lvl>
    <w:lvl w:ilvl="4" w:tplc="7ADE16F4" w:tentative="1">
      <w:start w:val="1"/>
      <w:numFmt w:val="lowerLetter"/>
      <w:lvlText w:val="%5."/>
      <w:lvlJc w:val="left"/>
      <w:pPr>
        <w:tabs>
          <w:tab w:val="num" w:pos="3600"/>
        </w:tabs>
        <w:ind w:left="3600" w:hanging="360"/>
      </w:pPr>
    </w:lvl>
    <w:lvl w:ilvl="5" w:tplc="FC98FAB0" w:tentative="1">
      <w:start w:val="1"/>
      <w:numFmt w:val="lowerRoman"/>
      <w:lvlText w:val="%6."/>
      <w:lvlJc w:val="right"/>
      <w:pPr>
        <w:tabs>
          <w:tab w:val="num" w:pos="4320"/>
        </w:tabs>
        <w:ind w:left="4320" w:hanging="180"/>
      </w:pPr>
    </w:lvl>
    <w:lvl w:ilvl="6" w:tplc="E84E894C" w:tentative="1">
      <w:start w:val="1"/>
      <w:numFmt w:val="decimal"/>
      <w:lvlText w:val="%7."/>
      <w:lvlJc w:val="left"/>
      <w:pPr>
        <w:tabs>
          <w:tab w:val="num" w:pos="5040"/>
        </w:tabs>
        <w:ind w:left="5040" w:hanging="360"/>
      </w:pPr>
    </w:lvl>
    <w:lvl w:ilvl="7" w:tplc="92BA7566" w:tentative="1">
      <w:start w:val="1"/>
      <w:numFmt w:val="lowerLetter"/>
      <w:lvlText w:val="%8."/>
      <w:lvlJc w:val="left"/>
      <w:pPr>
        <w:tabs>
          <w:tab w:val="num" w:pos="5760"/>
        </w:tabs>
        <w:ind w:left="5760" w:hanging="360"/>
      </w:pPr>
    </w:lvl>
    <w:lvl w:ilvl="8" w:tplc="2718215A" w:tentative="1">
      <w:start w:val="1"/>
      <w:numFmt w:val="lowerRoman"/>
      <w:lvlText w:val="%9."/>
      <w:lvlJc w:val="right"/>
      <w:pPr>
        <w:tabs>
          <w:tab w:val="num" w:pos="6480"/>
        </w:tabs>
        <w:ind w:left="6480" w:hanging="180"/>
      </w:pPr>
    </w:lvl>
  </w:abstractNum>
  <w:abstractNum w:abstractNumId="26" w15:restartNumberingAfterBreak="0">
    <w:nsid w:val="340D2421"/>
    <w:multiLevelType w:val="multilevel"/>
    <w:tmpl w:val="AFA8434E"/>
    <w:lvl w:ilvl="0">
      <w:start w:val="1"/>
      <w:numFmt w:val="decimal"/>
      <w:isLgl/>
      <w:lvlText w:val="%1."/>
      <w:lvlJc w:val="left"/>
      <w:pPr>
        <w:tabs>
          <w:tab w:val="num" w:pos="622"/>
        </w:tabs>
        <w:ind w:left="622" w:hanging="480"/>
      </w:pPr>
      <w:rPr>
        <w:rFonts w:ascii="Times New Roman" w:hAnsi="Times New Roman" w:cs="Times New Roman" w:hint="default"/>
        <w:b w:val="0"/>
        <w:i w:val="0"/>
        <w:sz w:val="24"/>
        <w:szCs w:val="24"/>
      </w:rPr>
    </w:lvl>
    <w:lvl w:ilvl="1">
      <w:start w:val="1"/>
      <w:numFmt w:val="decimal"/>
      <w:pStyle w:val="Krievuvirsraksti"/>
      <w:isLgl/>
      <w:lvlText w:val="%1.%2."/>
      <w:lvlJc w:val="left"/>
      <w:pPr>
        <w:tabs>
          <w:tab w:val="num" w:pos="482"/>
        </w:tabs>
        <w:ind w:left="480" w:hanging="48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5C17638"/>
    <w:multiLevelType w:val="hybridMultilevel"/>
    <w:tmpl w:val="42B0DFBC"/>
    <w:lvl w:ilvl="0" w:tplc="7526D370">
      <w:start w:val="1"/>
      <w:numFmt w:val="decimal"/>
      <w:lvlText w:val="%1."/>
      <w:lvlJc w:val="left"/>
      <w:pPr>
        <w:ind w:left="720" w:hanging="360"/>
      </w:pPr>
      <w:rPr>
        <w:rFonts w:ascii="Times New Roman" w:eastAsiaTheme="minorHAnsi" w:hAnsi="Times New Roman" w:cs="Times New Roman" w:hint="default"/>
        <w:b/>
        <w:bCs/>
      </w:rPr>
    </w:lvl>
    <w:lvl w:ilvl="1" w:tplc="04260003">
      <w:start w:val="1"/>
      <w:numFmt w:val="bullet"/>
      <w:lvlText w:val="o"/>
      <w:lvlJc w:val="left"/>
      <w:pPr>
        <w:ind w:left="1440" w:hanging="360"/>
      </w:pPr>
      <w:rPr>
        <w:rFonts w:ascii="Courier New" w:hAnsi="Courier New" w:cs="Courier New" w:hint="default"/>
      </w:rPr>
    </w:lvl>
    <w:lvl w:ilvl="2" w:tplc="F0CA1C8E">
      <w:numFmt w:val="bullet"/>
      <w:lvlText w:val=""/>
      <w:lvlJc w:val="left"/>
      <w:pPr>
        <w:ind w:left="2160" w:hanging="360"/>
      </w:pPr>
      <w:rPr>
        <w:rFonts w:ascii="Symbol" w:eastAsia="Times New Roman" w:hAnsi="Symbol"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9AC4285"/>
    <w:multiLevelType w:val="hybridMultilevel"/>
    <w:tmpl w:val="3050E400"/>
    <w:lvl w:ilvl="0" w:tplc="6616C394">
      <w:start w:val="1"/>
      <w:numFmt w:val="bullet"/>
      <w:pStyle w:val="Variantu-saraksts"/>
      <w:lvlText w:val=""/>
      <w:lvlJc w:val="left"/>
      <w:pPr>
        <w:tabs>
          <w:tab w:val="num" w:pos="1152"/>
        </w:tabs>
        <w:ind w:left="1152" w:hanging="432"/>
      </w:pPr>
      <w:rPr>
        <w:rFonts w:ascii="Symbol" w:hAnsi="Symbol" w:hint="default"/>
      </w:rPr>
    </w:lvl>
    <w:lvl w:ilvl="1" w:tplc="AD32E22C" w:tentative="1">
      <w:start w:val="1"/>
      <w:numFmt w:val="bullet"/>
      <w:lvlText w:val="o"/>
      <w:lvlJc w:val="left"/>
      <w:pPr>
        <w:tabs>
          <w:tab w:val="num" w:pos="2291"/>
        </w:tabs>
        <w:ind w:left="2291" w:hanging="360"/>
      </w:pPr>
      <w:rPr>
        <w:rFonts w:ascii="Courier New" w:hAnsi="Courier New" w:hint="default"/>
      </w:rPr>
    </w:lvl>
    <w:lvl w:ilvl="2" w:tplc="33D4C872" w:tentative="1">
      <w:start w:val="1"/>
      <w:numFmt w:val="bullet"/>
      <w:lvlText w:val=""/>
      <w:lvlJc w:val="left"/>
      <w:pPr>
        <w:tabs>
          <w:tab w:val="num" w:pos="3011"/>
        </w:tabs>
        <w:ind w:left="3011" w:hanging="360"/>
      </w:pPr>
      <w:rPr>
        <w:rFonts w:ascii="Wingdings" w:hAnsi="Wingdings" w:hint="default"/>
      </w:rPr>
    </w:lvl>
    <w:lvl w:ilvl="3" w:tplc="7A42B2CC" w:tentative="1">
      <w:start w:val="1"/>
      <w:numFmt w:val="bullet"/>
      <w:lvlText w:val=""/>
      <w:lvlJc w:val="left"/>
      <w:pPr>
        <w:tabs>
          <w:tab w:val="num" w:pos="3731"/>
        </w:tabs>
        <w:ind w:left="3731" w:hanging="360"/>
      </w:pPr>
      <w:rPr>
        <w:rFonts w:ascii="Symbol" w:hAnsi="Symbol" w:hint="default"/>
      </w:rPr>
    </w:lvl>
    <w:lvl w:ilvl="4" w:tplc="CADE48D4" w:tentative="1">
      <w:start w:val="1"/>
      <w:numFmt w:val="bullet"/>
      <w:lvlText w:val="o"/>
      <w:lvlJc w:val="left"/>
      <w:pPr>
        <w:tabs>
          <w:tab w:val="num" w:pos="4451"/>
        </w:tabs>
        <w:ind w:left="4451" w:hanging="360"/>
      </w:pPr>
      <w:rPr>
        <w:rFonts w:ascii="Courier New" w:hAnsi="Courier New" w:hint="default"/>
      </w:rPr>
    </w:lvl>
    <w:lvl w:ilvl="5" w:tplc="59B62E76" w:tentative="1">
      <w:start w:val="1"/>
      <w:numFmt w:val="bullet"/>
      <w:lvlText w:val=""/>
      <w:lvlJc w:val="left"/>
      <w:pPr>
        <w:tabs>
          <w:tab w:val="num" w:pos="5171"/>
        </w:tabs>
        <w:ind w:left="5171" w:hanging="360"/>
      </w:pPr>
      <w:rPr>
        <w:rFonts w:ascii="Wingdings" w:hAnsi="Wingdings" w:hint="default"/>
      </w:rPr>
    </w:lvl>
    <w:lvl w:ilvl="6" w:tplc="F208E4C6" w:tentative="1">
      <w:start w:val="1"/>
      <w:numFmt w:val="bullet"/>
      <w:lvlText w:val=""/>
      <w:lvlJc w:val="left"/>
      <w:pPr>
        <w:tabs>
          <w:tab w:val="num" w:pos="5891"/>
        </w:tabs>
        <w:ind w:left="5891" w:hanging="360"/>
      </w:pPr>
      <w:rPr>
        <w:rFonts w:ascii="Symbol" w:hAnsi="Symbol" w:hint="default"/>
      </w:rPr>
    </w:lvl>
    <w:lvl w:ilvl="7" w:tplc="2692F550" w:tentative="1">
      <w:start w:val="1"/>
      <w:numFmt w:val="bullet"/>
      <w:lvlText w:val="o"/>
      <w:lvlJc w:val="left"/>
      <w:pPr>
        <w:tabs>
          <w:tab w:val="num" w:pos="6611"/>
        </w:tabs>
        <w:ind w:left="6611" w:hanging="360"/>
      </w:pPr>
      <w:rPr>
        <w:rFonts w:ascii="Courier New" w:hAnsi="Courier New" w:hint="default"/>
      </w:rPr>
    </w:lvl>
    <w:lvl w:ilvl="8" w:tplc="AA0E5644"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3DD135F1"/>
    <w:multiLevelType w:val="multilevel"/>
    <w:tmpl w:val="C4AA31AC"/>
    <w:lvl w:ilvl="0">
      <w:start w:val="1"/>
      <w:numFmt w:val="decimal"/>
      <w:pStyle w:val="Punkts"/>
      <w:lvlText w:val="%1."/>
      <w:lvlJc w:val="left"/>
      <w:pPr>
        <w:tabs>
          <w:tab w:val="num" w:pos="567"/>
        </w:tabs>
        <w:ind w:left="567" w:hanging="567"/>
      </w:pPr>
      <w:rPr>
        <w:rFonts w:hint="default"/>
      </w:rPr>
    </w:lvl>
    <w:lvl w:ilvl="1">
      <w:start w:val="1"/>
      <w:numFmt w:val="decimal"/>
      <w:pStyle w:val="Apakpunkts"/>
      <w:lvlText w:val="%1.%2."/>
      <w:lvlJc w:val="left"/>
      <w:pPr>
        <w:tabs>
          <w:tab w:val="num" w:pos="567"/>
        </w:tabs>
        <w:ind w:left="567" w:hanging="567"/>
      </w:pPr>
      <w:rPr>
        <w:rFonts w:hint="default"/>
      </w:rPr>
    </w:lvl>
    <w:lvl w:ilvl="2">
      <w:start w:val="1"/>
      <w:numFmt w:val="decimal"/>
      <w:pStyle w:val="Apakpunkts2"/>
      <w:lvlText w:val="%1.%2.%3."/>
      <w:lvlJc w:val="left"/>
      <w:pPr>
        <w:tabs>
          <w:tab w:val="num" w:pos="2552"/>
        </w:tabs>
        <w:ind w:left="2552" w:hanging="851"/>
      </w:pPr>
      <w:rPr>
        <w:rFonts w:hint="default"/>
      </w:rPr>
    </w:lvl>
    <w:lvl w:ilvl="3">
      <w:start w:val="1"/>
      <w:numFmt w:val="decimal"/>
      <w:lvlText w:val="%1.%2.%3.%4."/>
      <w:lvlJc w:val="left"/>
      <w:pPr>
        <w:tabs>
          <w:tab w:val="num" w:pos="396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92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30" w15:restartNumberingAfterBreak="0">
    <w:nsid w:val="45CC7001"/>
    <w:multiLevelType w:val="hybridMultilevel"/>
    <w:tmpl w:val="5C06ECDE"/>
    <w:lvl w:ilvl="0" w:tplc="32D0BB5C">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EEB5370"/>
    <w:multiLevelType w:val="multilevel"/>
    <w:tmpl w:val="53A41DE6"/>
    <w:lvl w:ilvl="0">
      <w:start w:val="4"/>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675811"/>
    <w:multiLevelType w:val="hybridMultilevel"/>
    <w:tmpl w:val="860CF82E"/>
    <w:lvl w:ilvl="0" w:tplc="D7DC8ABE">
      <w:start w:val="1"/>
      <w:numFmt w:val="none"/>
      <w:pStyle w:val="Piezme"/>
      <w:lvlText w:val="Piezīme:"/>
      <w:lvlJc w:val="left"/>
      <w:pPr>
        <w:tabs>
          <w:tab w:val="num" w:pos="1080"/>
        </w:tabs>
        <w:ind w:left="200" w:hanging="200"/>
      </w:pPr>
      <w:rPr>
        <w:rFonts w:ascii="Arial" w:hAnsi="Arial" w:hint="default"/>
        <w:b/>
        <w:i w:val="0"/>
        <w:sz w:val="24"/>
      </w:rPr>
    </w:lvl>
    <w:lvl w:ilvl="1" w:tplc="360E1516" w:tentative="1">
      <w:start w:val="1"/>
      <w:numFmt w:val="lowerLetter"/>
      <w:lvlText w:val="%2."/>
      <w:lvlJc w:val="left"/>
      <w:pPr>
        <w:tabs>
          <w:tab w:val="num" w:pos="1440"/>
        </w:tabs>
        <w:ind w:left="1440" w:hanging="360"/>
      </w:pPr>
    </w:lvl>
    <w:lvl w:ilvl="2" w:tplc="3C8C370C" w:tentative="1">
      <w:start w:val="1"/>
      <w:numFmt w:val="lowerRoman"/>
      <w:lvlText w:val="%3."/>
      <w:lvlJc w:val="right"/>
      <w:pPr>
        <w:tabs>
          <w:tab w:val="num" w:pos="2160"/>
        </w:tabs>
        <w:ind w:left="2160" w:hanging="180"/>
      </w:pPr>
    </w:lvl>
    <w:lvl w:ilvl="3" w:tplc="24D8FB2A" w:tentative="1">
      <w:start w:val="1"/>
      <w:numFmt w:val="decimal"/>
      <w:lvlText w:val="%4."/>
      <w:lvlJc w:val="left"/>
      <w:pPr>
        <w:tabs>
          <w:tab w:val="num" w:pos="2880"/>
        </w:tabs>
        <w:ind w:left="2880" w:hanging="360"/>
      </w:pPr>
    </w:lvl>
    <w:lvl w:ilvl="4" w:tplc="1136815C" w:tentative="1">
      <w:start w:val="1"/>
      <w:numFmt w:val="lowerLetter"/>
      <w:lvlText w:val="%5."/>
      <w:lvlJc w:val="left"/>
      <w:pPr>
        <w:tabs>
          <w:tab w:val="num" w:pos="3600"/>
        </w:tabs>
        <w:ind w:left="3600" w:hanging="360"/>
      </w:pPr>
    </w:lvl>
    <w:lvl w:ilvl="5" w:tplc="403CAF40" w:tentative="1">
      <w:start w:val="1"/>
      <w:numFmt w:val="lowerRoman"/>
      <w:lvlText w:val="%6."/>
      <w:lvlJc w:val="right"/>
      <w:pPr>
        <w:tabs>
          <w:tab w:val="num" w:pos="4320"/>
        </w:tabs>
        <w:ind w:left="4320" w:hanging="180"/>
      </w:pPr>
    </w:lvl>
    <w:lvl w:ilvl="6" w:tplc="D54C3B96" w:tentative="1">
      <w:start w:val="1"/>
      <w:numFmt w:val="decimal"/>
      <w:lvlText w:val="%7."/>
      <w:lvlJc w:val="left"/>
      <w:pPr>
        <w:tabs>
          <w:tab w:val="num" w:pos="5040"/>
        </w:tabs>
        <w:ind w:left="5040" w:hanging="360"/>
      </w:pPr>
    </w:lvl>
    <w:lvl w:ilvl="7" w:tplc="4DF89E94" w:tentative="1">
      <w:start w:val="1"/>
      <w:numFmt w:val="lowerLetter"/>
      <w:lvlText w:val="%8."/>
      <w:lvlJc w:val="left"/>
      <w:pPr>
        <w:tabs>
          <w:tab w:val="num" w:pos="5760"/>
        </w:tabs>
        <w:ind w:left="5760" w:hanging="360"/>
      </w:pPr>
    </w:lvl>
    <w:lvl w:ilvl="8" w:tplc="23888A72" w:tentative="1">
      <w:start w:val="1"/>
      <w:numFmt w:val="lowerRoman"/>
      <w:lvlText w:val="%9."/>
      <w:lvlJc w:val="right"/>
      <w:pPr>
        <w:tabs>
          <w:tab w:val="num" w:pos="6480"/>
        </w:tabs>
        <w:ind w:left="6480" w:hanging="180"/>
      </w:pPr>
    </w:lvl>
  </w:abstractNum>
  <w:abstractNum w:abstractNumId="33" w15:restartNumberingAfterBreak="0">
    <w:nsid w:val="651A6DE1"/>
    <w:multiLevelType w:val="multilevel"/>
    <w:tmpl w:val="46081D70"/>
    <w:lvl w:ilvl="0">
      <w:start w:val="1"/>
      <w:numFmt w:val="bullet"/>
      <w:pStyle w:val="Liste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3"/>
      </w:pPr>
      <w:rPr>
        <w:rFonts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67934968"/>
    <w:multiLevelType w:val="hybridMultilevel"/>
    <w:tmpl w:val="C16CC6B2"/>
    <w:lvl w:ilvl="0" w:tplc="798A1790">
      <w:start w:val="1"/>
      <w:numFmt w:val="bullet"/>
      <w:pStyle w:val="Bullet"/>
      <w:lvlText w:val=""/>
      <w:lvlJc w:val="left"/>
      <w:pPr>
        <w:tabs>
          <w:tab w:val="num" w:pos="1080"/>
        </w:tabs>
        <w:ind w:left="1080" w:hanging="360"/>
      </w:pPr>
      <w:rPr>
        <w:rFonts w:ascii="Symbol" w:hAnsi="Symbol" w:hint="default"/>
      </w:rPr>
    </w:lvl>
    <w:lvl w:ilvl="1" w:tplc="30AA3C2C">
      <w:start w:val="1"/>
      <w:numFmt w:val="bullet"/>
      <w:lvlText w:val=""/>
      <w:lvlJc w:val="left"/>
      <w:pPr>
        <w:tabs>
          <w:tab w:val="num" w:pos="1440"/>
        </w:tabs>
        <w:ind w:left="1440" w:hanging="360"/>
      </w:pPr>
      <w:rPr>
        <w:rFonts w:ascii="Wingdings" w:hAnsi="Wingdings" w:hint="default"/>
      </w:rPr>
    </w:lvl>
    <w:lvl w:ilvl="2" w:tplc="F3A81100" w:tentative="1">
      <w:start w:val="1"/>
      <w:numFmt w:val="lowerRoman"/>
      <w:lvlText w:val="%3."/>
      <w:lvlJc w:val="right"/>
      <w:pPr>
        <w:tabs>
          <w:tab w:val="num" w:pos="2160"/>
        </w:tabs>
        <w:ind w:left="2160" w:hanging="180"/>
      </w:pPr>
    </w:lvl>
    <w:lvl w:ilvl="3" w:tplc="6DA6E4C2" w:tentative="1">
      <w:start w:val="1"/>
      <w:numFmt w:val="decimal"/>
      <w:lvlText w:val="%4."/>
      <w:lvlJc w:val="left"/>
      <w:pPr>
        <w:tabs>
          <w:tab w:val="num" w:pos="2880"/>
        </w:tabs>
        <w:ind w:left="2880" w:hanging="360"/>
      </w:pPr>
    </w:lvl>
    <w:lvl w:ilvl="4" w:tplc="81C27D02" w:tentative="1">
      <w:start w:val="1"/>
      <w:numFmt w:val="lowerLetter"/>
      <w:lvlText w:val="%5."/>
      <w:lvlJc w:val="left"/>
      <w:pPr>
        <w:tabs>
          <w:tab w:val="num" w:pos="3600"/>
        </w:tabs>
        <w:ind w:left="3600" w:hanging="360"/>
      </w:pPr>
    </w:lvl>
    <w:lvl w:ilvl="5" w:tplc="3AECC9E2" w:tentative="1">
      <w:start w:val="1"/>
      <w:numFmt w:val="lowerRoman"/>
      <w:lvlText w:val="%6."/>
      <w:lvlJc w:val="right"/>
      <w:pPr>
        <w:tabs>
          <w:tab w:val="num" w:pos="4320"/>
        </w:tabs>
        <w:ind w:left="4320" w:hanging="180"/>
      </w:pPr>
    </w:lvl>
    <w:lvl w:ilvl="6" w:tplc="9BA46080" w:tentative="1">
      <w:start w:val="1"/>
      <w:numFmt w:val="decimal"/>
      <w:lvlText w:val="%7."/>
      <w:lvlJc w:val="left"/>
      <w:pPr>
        <w:tabs>
          <w:tab w:val="num" w:pos="5040"/>
        </w:tabs>
        <w:ind w:left="5040" w:hanging="360"/>
      </w:pPr>
    </w:lvl>
    <w:lvl w:ilvl="7" w:tplc="63A0547C" w:tentative="1">
      <w:start w:val="1"/>
      <w:numFmt w:val="lowerLetter"/>
      <w:lvlText w:val="%8."/>
      <w:lvlJc w:val="left"/>
      <w:pPr>
        <w:tabs>
          <w:tab w:val="num" w:pos="5760"/>
        </w:tabs>
        <w:ind w:left="5760" w:hanging="360"/>
      </w:pPr>
    </w:lvl>
    <w:lvl w:ilvl="8" w:tplc="9F1C5B14" w:tentative="1">
      <w:start w:val="1"/>
      <w:numFmt w:val="lowerRoman"/>
      <w:lvlText w:val="%9."/>
      <w:lvlJc w:val="right"/>
      <w:pPr>
        <w:tabs>
          <w:tab w:val="num" w:pos="6480"/>
        </w:tabs>
        <w:ind w:left="6480" w:hanging="180"/>
      </w:pPr>
    </w:lvl>
  </w:abstractNum>
  <w:abstractNum w:abstractNumId="35" w15:restartNumberingAfterBreak="0">
    <w:nsid w:val="6A115663"/>
    <w:multiLevelType w:val="hybridMultilevel"/>
    <w:tmpl w:val="C7BC210E"/>
    <w:lvl w:ilvl="0" w:tplc="32D0BB5C">
      <w:start w:val="1"/>
      <w:numFmt w:val="lowerLetter"/>
      <w:lvlText w:val="%1)"/>
      <w:lvlJc w:val="left"/>
      <w:pPr>
        <w:ind w:left="720" w:hanging="360"/>
      </w:pPr>
      <w:rPr>
        <w:rFonts w:hint="default"/>
        <w:color w:val="auto"/>
      </w:rPr>
    </w:lvl>
    <w:lvl w:ilvl="1" w:tplc="04260017">
      <w:start w:val="1"/>
      <w:numFmt w:val="lowerLetter"/>
      <w:lvlText w:val="%2)"/>
      <w:lvlJc w:val="left"/>
      <w:pPr>
        <w:ind w:left="1440" w:hanging="360"/>
      </w:pPr>
    </w:lvl>
    <w:lvl w:ilvl="2" w:tplc="7B36268E">
      <w:start w:val="1"/>
      <w:numFmt w:val="decimal"/>
      <w:lvlText w:val="%3."/>
      <w:lvlJc w:val="left"/>
      <w:pPr>
        <w:ind w:left="2340" w:hanging="360"/>
      </w:pPr>
      <w:rPr>
        <w:rFonts w:hint="default"/>
        <w:b/>
        <w:bC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4732C3"/>
    <w:multiLevelType w:val="hybridMultilevel"/>
    <w:tmpl w:val="3656F492"/>
    <w:lvl w:ilvl="0" w:tplc="E4A4EA6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FA30E16"/>
    <w:multiLevelType w:val="multilevel"/>
    <w:tmpl w:val="8A988FBA"/>
    <w:lvl w:ilvl="0">
      <w:start w:val="1"/>
      <w:numFmt w:val="decimal"/>
      <w:lvlText w:val="%1."/>
      <w:lvlJc w:val="left"/>
      <w:pPr>
        <w:tabs>
          <w:tab w:val="num" w:pos="709"/>
        </w:tabs>
        <w:ind w:left="709" w:hanging="709"/>
      </w:pPr>
      <w:rPr>
        <w:rFonts w:ascii="Times New Roman" w:eastAsia="Times New Roman" w:hAnsi="Times New Roman" w:cs="Times New Roman"/>
        <w:b w:val="0"/>
      </w:rPr>
    </w:lvl>
    <w:lvl w:ilvl="1">
      <w:start w:val="1"/>
      <w:numFmt w:val="decimal"/>
      <w:pStyle w:val="BodyText3"/>
      <w:lvlText w:val="%1.%2."/>
      <w:lvlJc w:val="left"/>
      <w:pPr>
        <w:tabs>
          <w:tab w:val="num" w:pos="709"/>
        </w:tabs>
        <w:ind w:left="709" w:hanging="709"/>
      </w:pPr>
      <w:rPr>
        <w:rFonts w:hint="default"/>
        <w:b w:val="0"/>
      </w:rPr>
    </w:lvl>
    <w:lvl w:ilvl="2">
      <w:start w:val="1"/>
      <w:numFmt w:val="decimal"/>
      <w:lvlText w:val="%1.%2.%3."/>
      <w:lvlJc w:val="left"/>
      <w:pPr>
        <w:tabs>
          <w:tab w:val="num" w:pos="709"/>
        </w:tabs>
        <w:ind w:left="709" w:hanging="709"/>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4A7000D"/>
    <w:multiLevelType w:val="hybridMultilevel"/>
    <w:tmpl w:val="309AD500"/>
    <w:lvl w:ilvl="0" w:tplc="6A54751A">
      <w:start w:val="1"/>
      <w:numFmt w:val="decimal"/>
      <w:lvlText w:val="%1."/>
      <w:lvlJc w:val="left"/>
      <w:pPr>
        <w:tabs>
          <w:tab w:val="num" w:pos="360"/>
        </w:tabs>
        <w:ind w:left="360" w:hanging="360"/>
      </w:pPr>
    </w:lvl>
    <w:lvl w:ilvl="1" w:tplc="F57EA77C">
      <w:numFmt w:val="none"/>
      <w:pStyle w:val="ListBul"/>
      <w:lvlText w:val=""/>
      <w:lvlJc w:val="left"/>
      <w:pPr>
        <w:tabs>
          <w:tab w:val="num" w:pos="720"/>
        </w:tabs>
        <w:ind w:left="360" w:firstLine="0"/>
      </w:pPr>
      <w:rPr>
        <w:rFonts w:ascii="Symbol" w:hAnsi="Symbol" w:hint="default"/>
      </w:rPr>
    </w:lvl>
    <w:lvl w:ilvl="2" w:tplc="C8760ED8">
      <w:start w:val="1"/>
      <w:numFmt w:val="decimal"/>
      <w:lvlText w:val="%3."/>
      <w:lvlJc w:val="left"/>
      <w:pPr>
        <w:tabs>
          <w:tab w:val="num" w:pos="1620"/>
        </w:tabs>
        <w:ind w:left="1620" w:hanging="360"/>
      </w:pPr>
    </w:lvl>
    <w:lvl w:ilvl="3" w:tplc="C5C493FE">
      <w:start w:val="1"/>
      <w:numFmt w:val="decimal"/>
      <w:lvlText w:val="%4."/>
      <w:lvlJc w:val="left"/>
      <w:pPr>
        <w:tabs>
          <w:tab w:val="num" w:pos="2160"/>
        </w:tabs>
        <w:ind w:left="2160" w:hanging="360"/>
      </w:pPr>
    </w:lvl>
    <w:lvl w:ilvl="4" w:tplc="1D0C9EC0">
      <w:start w:val="1"/>
      <w:numFmt w:val="lowerLetter"/>
      <w:lvlText w:val="%5."/>
      <w:lvlJc w:val="left"/>
      <w:pPr>
        <w:tabs>
          <w:tab w:val="num" w:pos="2880"/>
        </w:tabs>
        <w:ind w:left="2880" w:hanging="360"/>
      </w:pPr>
    </w:lvl>
    <w:lvl w:ilvl="5" w:tplc="B28AE98A" w:tentative="1">
      <w:start w:val="1"/>
      <w:numFmt w:val="lowerRoman"/>
      <w:lvlText w:val="%6."/>
      <w:lvlJc w:val="right"/>
      <w:pPr>
        <w:tabs>
          <w:tab w:val="num" w:pos="3600"/>
        </w:tabs>
        <w:ind w:left="3600" w:hanging="180"/>
      </w:pPr>
    </w:lvl>
    <w:lvl w:ilvl="6" w:tplc="FAB4993A" w:tentative="1">
      <w:start w:val="1"/>
      <w:numFmt w:val="decimal"/>
      <w:lvlText w:val="%7."/>
      <w:lvlJc w:val="left"/>
      <w:pPr>
        <w:tabs>
          <w:tab w:val="num" w:pos="4320"/>
        </w:tabs>
        <w:ind w:left="4320" w:hanging="360"/>
      </w:pPr>
    </w:lvl>
    <w:lvl w:ilvl="7" w:tplc="F66E9C96" w:tentative="1">
      <w:start w:val="1"/>
      <w:numFmt w:val="lowerLetter"/>
      <w:lvlText w:val="%8."/>
      <w:lvlJc w:val="left"/>
      <w:pPr>
        <w:tabs>
          <w:tab w:val="num" w:pos="5040"/>
        </w:tabs>
        <w:ind w:left="5040" w:hanging="360"/>
      </w:pPr>
    </w:lvl>
    <w:lvl w:ilvl="8" w:tplc="B10CCAFC" w:tentative="1">
      <w:start w:val="1"/>
      <w:numFmt w:val="lowerRoman"/>
      <w:lvlText w:val="%9."/>
      <w:lvlJc w:val="right"/>
      <w:pPr>
        <w:tabs>
          <w:tab w:val="num" w:pos="5760"/>
        </w:tabs>
        <w:ind w:left="5760" w:hanging="180"/>
      </w:pPr>
    </w:lvl>
  </w:abstractNum>
  <w:num w:numId="1" w16cid:durableId="1539707076">
    <w:abstractNumId w:val="9"/>
  </w:num>
  <w:num w:numId="2" w16cid:durableId="210266291">
    <w:abstractNumId w:val="7"/>
  </w:num>
  <w:num w:numId="3" w16cid:durableId="867764296">
    <w:abstractNumId w:val="6"/>
  </w:num>
  <w:num w:numId="4" w16cid:durableId="1995985218">
    <w:abstractNumId w:val="5"/>
  </w:num>
  <w:num w:numId="5" w16cid:durableId="1626496292">
    <w:abstractNumId w:val="4"/>
  </w:num>
  <w:num w:numId="6" w16cid:durableId="374738537">
    <w:abstractNumId w:val="8"/>
  </w:num>
  <w:num w:numId="7" w16cid:durableId="1091004369">
    <w:abstractNumId w:val="3"/>
  </w:num>
  <w:num w:numId="8" w16cid:durableId="1972057140">
    <w:abstractNumId w:val="2"/>
  </w:num>
  <w:num w:numId="9" w16cid:durableId="839975459">
    <w:abstractNumId w:val="1"/>
  </w:num>
  <w:num w:numId="10" w16cid:durableId="360279685">
    <w:abstractNumId w:val="0"/>
  </w:num>
  <w:num w:numId="11" w16cid:durableId="1803451498">
    <w:abstractNumId w:val="19"/>
  </w:num>
  <w:num w:numId="12" w16cid:durableId="774327692">
    <w:abstractNumId w:val="10"/>
    <w:lvlOverride w:ilvl="0">
      <w:lvl w:ilvl="0">
        <w:start w:val="1"/>
        <w:numFmt w:val="bullet"/>
        <w:pStyle w:val="List-"/>
        <w:lvlText w:val=""/>
        <w:legacy w:legacy="1" w:legacySpace="0" w:legacyIndent="283"/>
        <w:lvlJc w:val="left"/>
        <w:pPr>
          <w:ind w:left="1723" w:hanging="283"/>
        </w:pPr>
        <w:rPr>
          <w:rFonts w:ascii="Symbol" w:hAnsi="Symbol" w:hint="default"/>
        </w:rPr>
      </w:lvl>
    </w:lvlOverride>
  </w:num>
  <w:num w:numId="13" w16cid:durableId="442067807">
    <w:abstractNumId w:val="38"/>
  </w:num>
  <w:num w:numId="14" w16cid:durableId="1597712096">
    <w:abstractNumId w:val="34"/>
  </w:num>
  <w:num w:numId="15" w16cid:durableId="1928806373">
    <w:abstractNumId w:val="20"/>
  </w:num>
  <w:num w:numId="16" w16cid:durableId="2133672011">
    <w:abstractNumId w:val="18"/>
  </w:num>
  <w:num w:numId="17" w16cid:durableId="45880064">
    <w:abstractNumId w:val="25"/>
  </w:num>
  <w:num w:numId="18" w16cid:durableId="1775661723">
    <w:abstractNumId w:val="23"/>
  </w:num>
  <w:num w:numId="19" w16cid:durableId="419915841">
    <w:abstractNumId w:val="29"/>
  </w:num>
  <w:num w:numId="20" w16cid:durableId="959186870">
    <w:abstractNumId w:val="33"/>
  </w:num>
  <w:num w:numId="21" w16cid:durableId="1320501682">
    <w:abstractNumId w:val="22"/>
  </w:num>
  <w:num w:numId="22" w16cid:durableId="454910076">
    <w:abstractNumId w:val="28"/>
  </w:num>
  <w:num w:numId="23" w16cid:durableId="101611173">
    <w:abstractNumId w:val="32"/>
  </w:num>
  <w:num w:numId="24" w16cid:durableId="227151866">
    <w:abstractNumId w:val="37"/>
  </w:num>
  <w:num w:numId="25" w16cid:durableId="1717582089">
    <w:abstractNumId w:val="17"/>
  </w:num>
  <w:num w:numId="26" w16cid:durableId="2068260697">
    <w:abstractNumId w:val="12"/>
  </w:num>
  <w:num w:numId="27" w16cid:durableId="779878891">
    <w:abstractNumId w:val="26"/>
  </w:num>
  <w:num w:numId="28" w16cid:durableId="1349916369">
    <w:abstractNumId w:val="13"/>
  </w:num>
  <w:num w:numId="29" w16cid:durableId="1519855716">
    <w:abstractNumId w:val="27"/>
  </w:num>
  <w:num w:numId="30" w16cid:durableId="1047527750">
    <w:abstractNumId w:val="30"/>
  </w:num>
  <w:num w:numId="31" w16cid:durableId="332032278">
    <w:abstractNumId w:val="35"/>
  </w:num>
  <w:num w:numId="32" w16cid:durableId="229508476">
    <w:abstractNumId w:val="36"/>
  </w:num>
  <w:num w:numId="33" w16cid:durableId="672562773">
    <w:abstractNumId w:val="11"/>
  </w:num>
  <w:num w:numId="34" w16cid:durableId="315913436">
    <w:abstractNumId w:val="16"/>
  </w:num>
  <w:num w:numId="35" w16cid:durableId="798300606">
    <w:abstractNumId w:val="14"/>
  </w:num>
  <w:num w:numId="36" w16cid:durableId="1968074961">
    <w:abstractNumId w:val="31"/>
  </w:num>
  <w:num w:numId="37" w16cid:durableId="2096974308">
    <w:abstractNumId w:val="15"/>
  </w:num>
  <w:num w:numId="38" w16cid:durableId="1364549512">
    <w:abstractNumId w:val="21"/>
  </w:num>
  <w:num w:numId="39" w16cid:durableId="1578712088">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F7"/>
    <w:rsid w:val="00000C87"/>
    <w:rsid w:val="000022DA"/>
    <w:rsid w:val="0000323D"/>
    <w:rsid w:val="00006510"/>
    <w:rsid w:val="000070B6"/>
    <w:rsid w:val="000078EA"/>
    <w:rsid w:val="00007CDA"/>
    <w:rsid w:val="0001008C"/>
    <w:rsid w:val="00012BF8"/>
    <w:rsid w:val="00012C57"/>
    <w:rsid w:val="000132F8"/>
    <w:rsid w:val="0001433B"/>
    <w:rsid w:val="000153A7"/>
    <w:rsid w:val="00015DC0"/>
    <w:rsid w:val="00015F07"/>
    <w:rsid w:val="00016BB4"/>
    <w:rsid w:val="00017954"/>
    <w:rsid w:val="00020203"/>
    <w:rsid w:val="00020AD5"/>
    <w:rsid w:val="000223C4"/>
    <w:rsid w:val="00023491"/>
    <w:rsid w:val="00023899"/>
    <w:rsid w:val="00023C8D"/>
    <w:rsid w:val="000248C6"/>
    <w:rsid w:val="00025720"/>
    <w:rsid w:val="00026AAD"/>
    <w:rsid w:val="00026E44"/>
    <w:rsid w:val="0002770F"/>
    <w:rsid w:val="0002789C"/>
    <w:rsid w:val="00027D5A"/>
    <w:rsid w:val="0003141E"/>
    <w:rsid w:val="000333F8"/>
    <w:rsid w:val="00033F26"/>
    <w:rsid w:val="0003462F"/>
    <w:rsid w:val="00034DAA"/>
    <w:rsid w:val="0003516F"/>
    <w:rsid w:val="000369E9"/>
    <w:rsid w:val="000375F1"/>
    <w:rsid w:val="000414CA"/>
    <w:rsid w:val="00042759"/>
    <w:rsid w:val="0004394C"/>
    <w:rsid w:val="000466FE"/>
    <w:rsid w:val="00046F3D"/>
    <w:rsid w:val="0004780E"/>
    <w:rsid w:val="00047AFA"/>
    <w:rsid w:val="00050991"/>
    <w:rsid w:val="00050D7E"/>
    <w:rsid w:val="0005103A"/>
    <w:rsid w:val="00052C26"/>
    <w:rsid w:val="00053656"/>
    <w:rsid w:val="00055101"/>
    <w:rsid w:val="000568B1"/>
    <w:rsid w:val="000625DE"/>
    <w:rsid w:val="00063959"/>
    <w:rsid w:val="00064746"/>
    <w:rsid w:val="00064FE9"/>
    <w:rsid w:val="0006501D"/>
    <w:rsid w:val="00065736"/>
    <w:rsid w:val="0006599C"/>
    <w:rsid w:val="00066708"/>
    <w:rsid w:val="00072A1C"/>
    <w:rsid w:val="00072B66"/>
    <w:rsid w:val="00073083"/>
    <w:rsid w:val="00073C3A"/>
    <w:rsid w:val="00073FEA"/>
    <w:rsid w:val="00074A94"/>
    <w:rsid w:val="00076CFA"/>
    <w:rsid w:val="000770FB"/>
    <w:rsid w:val="00077604"/>
    <w:rsid w:val="000777F0"/>
    <w:rsid w:val="000814A6"/>
    <w:rsid w:val="000818B4"/>
    <w:rsid w:val="00081E66"/>
    <w:rsid w:val="00083293"/>
    <w:rsid w:val="000839BC"/>
    <w:rsid w:val="00085A47"/>
    <w:rsid w:val="00086DCA"/>
    <w:rsid w:val="000872A7"/>
    <w:rsid w:val="0009069D"/>
    <w:rsid w:val="00091BA6"/>
    <w:rsid w:val="00094DB6"/>
    <w:rsid w:val="000964E1"/>
    <w:rsid w:val="0009783D"/>
    <w:rsid w:val="000A0A37"/>
    <w:rsid w:val="000A1734"/>
    <w:rsid w:val="000A19EB"/>
    <w:rsid w:val="000A26FE"/>
    <w:rsid w:val="000A27D6"/>
    <w:rsid w:val="000A3A9A"/>
    <w:rsid w:val="000A757E"/>
    <w:rsid w:val="000B0784"/>
    <w:rsid w:val="000B0FFF"/>
    <w:rsid w:val="000B138B"/>
    <w:rsid w:val="000B2112"/>
    <w:rsid w:val="000B2B09"/>
    <w:rsid w:val="000B542D"/>
    <w:rsid w:val="000B6096"/>
    <w:rsid w:val="000B6688"/>
    <w:rsid w:val="000C1841"/>
    <w:rsid w:val="000C1A21"/>
    <w:rsid w:val="000C20C6"/>
    <w:rsid w:val="000C243D"/>
    <w:rsid w:val="000C347D"/>
    <w:rsid w:val="000C379E"/>
    <w:rsid w:val="000C3939"/>
    <w:rsid w:val="000C3C0F"/>
    <w:rsid w:val="000C3ED3"/>
    <w:rsid w:val="000C4352"/>
    <w:rsid w:val="000C5160"/>
    <w:rsid w:val="000C6E62"/>
    <w:rsid w:val="000D004B"/>
    <w:rsid w:val="000D038D"/>
    <w:rsid w:val="000D4147"/>
    <w:rsid w:val="000D4A29"/>
    <w:rsid w:val="000D6354"/>
    <w:rsid w:val="000D7608"/>
    <w:rsid w:val="000D79AA"/>
    <w:rsid w:val="000E10D5"/>
    <w:rsid w:val="000E3B9B"/>
    <w:rsid w:val="000E5C86"/>
    <w:rsid w:val="000E73D7"/>
    <w:rsid w:val="000F002A"/>
    <w:rsid w:val="000F1313"/>
    <w:rsid w:val="000F1DE1"/>
    <w:rsid w:val="000F2D90"/>
    <w:rsid w:val="000F4FC6"/>
    <w:rsid w:val="000F509A"/>
    <w:rsid w:val="000F50B5"/>
    <w:rsid w:val="000F54AD"/>
    <w:rsid w:val="000F5873"/>
    <w:rsid w:val="000F5CD6"/>
    <w:rsid w:val="000F668B"/>
    <w:rsid w:val="000F6E1A"/>
    <w:rsid w:val="00100F6C"/>
    <w:rsid w:val="00101CFD"/>
    <w:rsid w:val="00101F13"/>
    <w:rsid w:val="00102256"/>
    <w:rsid w:val="0010250F"/>
    <w:rsid w:val="00103045"/>
    <w:rsid w:val="00104BB2"/>
    <w:rsid w:val="00104FD6"/>
    <w:rsid w:val="001051FC"/>
    <w:rsid w:val="00106FBF"/>
    <w:rsid w:val="0010701D"/>
    <w:rsid w:val="001070D9"/>
    <w:rsid w:val="001077DB"/>
    <w:rsid w:val="00107C61"/>
    <w:rsid w:val="001100FE"/>
    <w:rsid w:val="001115F9"/>
    <w:rsid w:val="001115FB"/>
    <w:rsid w:val="00111D02"/>
    <w:rsid w:val="00111FCC"/>
    <w:rsid w:val="00114799"/>
    <w:rsid w:val="00114DFD"/>
    <w:rsid w:val="00115E4A"/>
    <w:rsid w:val="0011616F"/>
    <w:rsid w:val="00116F38"/>
    <w:rsid w:val="00117A4A"/>
    <w:rsid w:val="001202BE"/>
    <w:rsid w:val="00121B94"/>
    <w:rsid w:val="00121CC8"/>
    <w:rsid w:val="001248D0"/>
    <w:rsid w:val="00124AFA"/>
    <w:rsid w:val="00124F78"/>
    <w:rsid w:val="00125539"/>
    <w:rsid w:val="00125CF0"/>
    <w:rsid w:val="001278C0"/>
    <w:rsid w:val="00127994"/>
    <w:rsid w:val="00130275"/>
    <w:rsid w:val="0013075A"/>
    <w:rsid w:val="00131385"/>
    <w:rsid w:val="0013160D"/>
    <w:rsid w:val="00131784"/>
    <w:rsid w:val="001317D9"/>
    <w:rsid w:val="001321B6"/>
    <w:rsid w:val="00132CAB"/>
    <w:rsid w:val="00132F03"/>
    <w:rsid w:val="00132F42"/>
    <w:rsid w:val="00132FB4"/>
    <w:rsid w:val="00134063"/>
    <w:rsid w:val="001347CF"/>
    <w:rsid w:val="001354FA"/>
    <w:rsid w:val="0013595D"/>
    <w:rsid w:val="00136002"/>
    <w:rsid w:val="001363EF"/>
    <w:rsid w:val="00136573"/>
    <w:rsid w:val="0013738B"/>
    <w:rsid w:val="00137E83"/>
    <w:rsid w:val="001401C8"/>
    <w:rsid w:val="00140B13"/>
    <w:rsid w:val="00140B1E"/>
    <w:rsid w:val="00140D6E"/>
    <w:rsid w:val="00140F88"/>
    <w:rsid w:val="00141176"/>
    <w:rsid w:val="00141327"/>
    <w:rsid w:val="00142F36"/>
    <w:rsid w:val="001452BF"/>
    <w:rsid w:val="0014578D"/>
    <w:rsid w:val="00145BE3"/>
    <w:rsid w:val="0014687F"/>
    <w:rsid w:val="00147874"/>
    <w:rsid w:val="001478C7"/>
    <w:rsid w:val="00147DEC"/>
    <w:rsid w:val="00150129"/>
    <w:rsid w:val="00150314"/>
    <w:rsid w:val="00150EB7"/>
    <w:rsid w:val="00151709"/>
    <w:rsid w:val="00151F01"/>
    <w:rsid w:val="001533E2"/>
    <w:rsid w:val="001535B8"/>
    <w:rsid w:val="00154312"/>
    <w:rsid w:val="00154CB2"/>
    <w:rsid w:val="00154D64"/>
    <w:rsid w:val="00154E0E"/>
    <w:rsid w:val="0015516A"/>
    <w:rsid w:val="0015686C"/>
    <w:rsid w:val="00156C0C"/>
    <w:rsid w:val="00156F3B"/>
    <w:rsid w:val="00157087"/>
    <w:rsid w:val="0016014E"/>
    <w:rsid w:val="0016119B"/>
    <w:rsid w:val="00161732"/>
    <w:rsid w:val="00161E3E"/>
    <w:rsid w:val="00164166"/>
    <w:rsid w:val="001661F9"/>
    <w:rsid w:val="0017106A"/>
    <w:rsid w:val="00171871"/>
    <w:rsid w:val="00171E88"/>
    <w:rsid w:val="001724DE"/>
    <w:rsid w:val="001727E0"/>
    <w:rsid w:val="00173F5F"/>
    <w:rsid w:val="00175110"/>
    <w:rsid w:val="00175726"/>
    <w:rsid w:val="001772E7"/>
    <w:rsid w:val="00177D27"/>
    <w:rsid w:val="001816B9"/>
    <w:rsid w:val="00181B00"/>
    <w:rsid w:val="001826E3"/>
    <w:rsid w:val="0018292C"/>
    <w:rsid w:val="00183249"/>
    <w:rsid w:val="001832D2"/>
    <w:rsid w:val="00183F39"/>
    <w:rsid w:val="0018415E"/>
    <w:rsid w:val="00184346"/>
    <w:rsid w:val="00184BEE"/>
    <w:rsid w:val="00187650"/>
    <w:rsid w:val="001878D9"/>
    <w:rsid w:val="00190F15"/>
    <w:rsid w:val="00192E0D"/>
    <w:rsid w:val="001940CB"/>
    <w:rsid w:val="00194E6A"/>
    <w:rsid w:val="001958F4"/>
    <w:rsid w:val="00195F03"/>
    <w:rsid w:val="001963FA"/>
    <w:rsid w:val="0019720B"/>
    <w:rsid w:val="001975AB"/>
    <w:rsid w:val="00197C3F"/>
    <w:rsid w:val="001A35C5"/>
    <w:rsid w:val="001A3CA6"/>
    <w:rsid w:val="001A3F2D"/>
    <w:rsid w:val="001A4531"/>
    <w:rsid w:val="001A54F2"/>
    <w:rsid w:val="001A5FAB"/>
    <w:rsid w:val="001A78D1"/>
    <w:rsid w:val="001A7B92"/>
    <w:rsid w:val="001A7C30"/>
    <w:rsid w:val="001B0112"/>
    <w:rsid w:val="001B16FF"/>
    <w:rsid w:val="001B273F"/>
    <w:rsid w:val="001B29FC"/>
    <w:rsid w:val="001B2A40"/>
    <w:rsid w:val="001B2E8A"/>
    <w:rsid w:val="001B340E"/>
    <w:rsid w:val="001B393B"/>
    <w:rsid w:val="001B5534"/>
    <w:rsid w:val="001B65D6"/>
    <w:rsid w:val="001B799E"/>
    <w:rsid w:val="001C1C9C"/>
    <w:rsid w:val="001C273D"/>
    <w:rsid w:val="001C3686"/>
    <w:rsid w:val="001C51DC"/>
    <w:rsid w:val="001C6DDA"/>
    <w:rsid w:val="001C6E7D"/>
    <w:rsid w:val="001D0A90"/>
    <w:rsid w:val="001D1AA4"/>
    <w:rsid w:val="001D2BD9"/>
    <w:rsid w:val="001D3B74"/>
    <w:rsid w:val="001D446B"/>
    <w:rsid w:val="001D4E17"/>
    <w:rsid w:val="001D583A"/>
    <w:rsid w:val="001D5C54"/>
    <w:rsid w:val="001D6ECA"/>
    <w:rsid w:val="001D77C4"/>
    <w:rsid w:val="001E08CA"/>
    <w:rsid w:val="001E1401"/>
    <w:rsid w:val="001E266D"/>
    <w:rsid w:val="001E2827"/>
    <w:rsid w:val="001E2D37"/>
    <w:rsid w:val="001E49E7"/>
    <w:rsid w:val="001E6C33"/>
    <w:rsid w:val="001E6CF8"/>
    <w:rsid w:val="001E6E56"/>
    <w:rsid w:val="001E7463"/>
    <w:rsid w:val="001E7D10"/>
    <w:rsid w:val="001F2DF9"/>
    <w:rsid w:val="001F3A2F"/>
    <w:rsid w:val="001F4EFC"/>
    <w:rsid w:val="001F51D0"/>
    <w:rsid w:val="001F538D"/>
    <w:rsid w:val="001F53EA"/>
    <w:rsid w:val="001F54F7"/>
    <w:rsid w:val="001F702A"/>
    <w:rsid w:val="001F736F"/>
    <w:rsid w:val="001F7EA2"/>
    <w:rsid w:val="00200E34"/>
    <w:rsid w:val="00200EFF"/>
    <w:rsid w:val="00201610"/>
    <w:rsid w:val="002030EA"/>
    <w:rsid w:val="00203A20"/>
    <w:rsid w:val="002053F6"/>
    <w:rsid w:val="00205748"/>
    <w:rsid w:val="00206B1E"/>
    <w:rsid w:val="00206BAC"/>
    <w:rsid w:val="0020742E"/>
    <w:rsid w:val="0021070B"/>
    <w:rsid w:val="00210CD0"/>
    <w:rsid w:val="00211579"/>
    <w:rsid w:val="00212BD9"/>
    <w:rsid w:val="00212E0E"/>
    <w:rsid w:val="002136A6"/>
    <w:rsid w:val="002136A8"/>
    <w:rsid w:val="00213B21"/>
    <w:rsid w:val="00214203"/>
    <w:rsid w:val="002142D6"/>
    <w:rsid w:val="0021470A"/>
    <w:rsid w:val="002148F5"/>
    <w:rsid w:val="002164BE"/>
    <w:rsid w:val="0021664B"/>
    <w:rsid w:val="00220E4F"/>
    <w:rsid w:val="0022108E"/>
    <w:rsid w:val="002210E7"/>
    <w:rsid w:val="00221279"/>
    <w:rsid w:val="0022339A"/>
    <w:rsid w:val="00223468"/>
    <w:rsid w:val="00225292"/>
    <w:rsid w:val="00226AB0"/>
    <w:rsid w:val="00226D64"/>
    <w:rsid w:val="0023124C"/>
    <w:rsid w:val="002323C3"/>
    <w:rsid w:val="00232418"/>
    <w:rsid w:val="00232471"/>
    <w:rsid w:val="002328E9"/>
    <w:rsid w:val="00232EF5"/>
    <w:rsid w:val="00232F76"/>
    <w:rsid w:val="002334C6"/>
    <w:rsid w:val="00233BA3"/>
    <w:rsid w:val="002349CF"/>
    <w:rsid w:val="0023566B"/>
    <w:rsid w:val="0023566F"/>
    <w:rsid w:val="00235C0E"/>
    <w:rsid w:val="002366FB"/>
    <w:rsid w:val="00240CAE"/>
    <w:rsid w:val="00241DA1"/>
    <w:rsid w:val="00243353"/>
    <w:rsid w:val="002436C3"/>
    <w:rsid w:val="00245AFE"/>
    <w:rsid w:val="0024645F"/>
    <w:rsid w:val="00246A9C"/>
    <w:rsid w:val="00246AFC"/>
    <w:rsid w:val="0024742A"/>
    <w:rsid w:val="00247648"/>
    <w:rsid w:val="00250340"/>
    <w:rsid w:val="002508C2"/>
    <w:rsid w:val="002515EF"/>
    <w:rsid w:val="002517F6"/>
    <w:rsid w:val="00251BE6"/>
    <w:rsid w:val="00251C33"/>
    <w:rsid w:val="00251C57"/>
    <w:rsid w:val="00251F3E"/>
    <w:rsid w:val="002520DE"/>
    <w:rsid w:val="0025275F"/>
    <w:rsid w:val="00252A3B"/>
    <w:rsid w:val="00252AD8"/>
    <w:rsid w:val="00253B47"/>
    <w:rsid w:val="0025498C"/>
    <w:rsid w:val="0025503B"/>
    <w:rsid w:val="0025565E"/>
    <w:rsid w:val="002576CA"/>
    <w:rsid w:val="00262035"/>
    <w:rsid w:val="00262F69"/>
    <w:rsid w:val="00263A80"/>
    <w:rsid w:val="00263DCC"/>
    <w:rsid w:val="00265950"/>
    <w:rsid w:val="0026616D"/>
    <w:rsid w:val="002671B6"/>
    <w:rsid w:val="00270633"/>
    <w:rsid w:val="00270BD8"/>
    <w:rsid w:val="00271635"/>
    <w:rsid w:val="00272AB2"/>
    <w:rsid w:val="00272C5A"/>
    <w:rsid w:val="00273ECA"/>
    <w:rsid w:val="00274CA9"/>
    <w:rsid w:val="00276B5D"/>
    <w:rsid w:val="0027756F"/>
    <w:rsid w:val="00277BDA"/>
    <w:rsid w:val="00277F89"/>
    <w:rsid w:val="00280379"/>
    <w:rsid w:val="00280B0B"/>
    <w:rsid w:val="002818F7"/>
    <w:rsid w:val="00281D3A"/>
    <w:rsid w:val="00284A09"/>
    <w:rsid w:val="00285980"/>
    <w:rsid w:val="0028598A"/>
    <w:rsid w:val="00286183"/>
    <w:rsid w:val="00286A69"/>
    <w:rsid w:val="00287043"/>
    <w:rsid w:val="00287088"/>
    <w:rsid w:val="002873CC"/>
    <w:rsid w:val="0029062E"/>
    <w:rsid w:val="002908CD"/>
    <w:rsid w:val="002913F4"/>
    <w:rsid w:val="002923D4"/>
    <w:rsid w:val="00292794"/>
    <w:rsid w:val="00292B7C"/>
    <w:rsid w:val="00292E18"/>
    <w:rsid w:val="00295CF5"/>
    <w:rsid w:val="00296127"/>
    <w:rsid w:val="002968DB"/>
    <w:rsid w:val="00296F3E"/>
    <w:rsid w:val="002A076D"/>
    <w:rsid w:val="002A0E3C"/>
    <w:rsid w:val="002A1D5B"/>
    <w:rsid w:val="002A314A"/>
    <w:rsid w:val="002A3782"/>
    <w:rsid w:val="002A787E"/>
    <w:rsid w:val="002A7F9D"/>
    <w:rsid w:val="002B2487"/>
    <w:rsid w:val="002B480F"/>
    <w:rsid w:val="002B562A"/>
    <w:rsid w:val="002B56FD"/>
    <w:rsid w:val="002B59EA"/>
    <w:rsid w:val="002B5BE4"/>
    <w:rsid w:val="002B6D2E"/>
    <w:rsid w:val="002B7A02"/>
    <w:rsid w:val="002B7A70"/>
    <w:rsid w:val="002C17D9"/>
    <w:rsid w:val="002C2E26"/>
    <w:rsid w:val="002C3B3D"/>
    <w:rsid w:val="002C543A"/>
    <w:rsid w:val="002C6475"/>
    <w:rsid w:val="002C6867"/>
    <w:rsid w:val="002C720E"/>
    <w:rsid w:val="002C78EC"/>
    <w:rsid w:val="002C799A"/>
    <w:rsid w:val="002D047D"/>
    <w:rsid w:val="002D09EB"/>
    <w:rsid w:val="002D0C01"/>
    <w:rsid w:val="002D22FC"/>
    <w:rsid w:val="002D3F1E"/>
    <w:rsid w:val="002D40EB"/>
    <w:rsid w:val="002D4367"/>
    <w:rsid w:val="002D4DEE"/>
    <w:rsid w:val="002D5A4E"/>
    <w:rsid w:val="002D62EE"/>
    <w:rsid w:val="002D63AD"/>
    <w:rsid w:val="002D668E"/>
    <w:rsid w:val="002E072F"/>
    <w:rsid w:val="002E1B5D"/>
    <w:rsid w:val="002E1B7D"/>
    <w:rsid w:val="002E202F"/>
    <w:rsid w:val="002E24FE"/>
    <w:rsid w:val="002E2605"/>
    <w:rsid w:val="002E268C"/>
    <w:rsid w:val="002E26FC"/>
    <w:rsid w:val="002E297C"/>
    <w:rsid w:val="002E40E9"/>
    <w:rsid w:val="002E4239"/>
    <w:rsid w:val="002E5AE1"/>
    <w:rsid w:val="002E6CFF"/>
    <w:rsid w:val="002E6D71"/>
    <w:rsid w:val="002E72BB"/>
    <w:rsid w:val="002E7528"/>
    <w:rsid w:val="002F0B18"/>
    <w:rsid w:val="002F4DAE"/>
    <w:rsid w:val="002F65F5"/>
    <w:rsid w:val="002F6819"/>
    <w:rsid w:val="002F6C0A"/>
    <w:rsid w:val="002F74D7"/>
    <w:rsid w:val="002F7536"/>
    <w:rsid w:val="002F77AA"/>
    <w:rsid w:val="002F7D1D"/>
    <w:rsid w:val="00300454"/>
    <w:rsid w:val="00300B87"/>
    <w:rsid w:val="003019BE"/>
    <w:rsid w:val="00301BB9"/>
    <w:rsid w:val="003022A3"/>
    <w:rsid w:val="00302C9A"/>
    <w:rsid w:val="00302EF4"/>
    <w:rsid w:val="003036E6"/>
    <w:rsid w:val="003037CD"/>
    <w:rsid w:val="00303C79"/>
    <w:rsid w:val="00304176"/>
    <w:rsid w:val="00304273"/>
    <w:rsid w:val="003047B4"/>
    <w:rsid w:val="00304838"/>
    <w:rsid w:val="003052F7"/>
    <w:rsid w:val="00307FAD"/>
    <w:rsid w:val="00311A10"/>
    <w:rsid w:val="00311D4A"/>
    <w:rsid w:val="00311F60"/>
    <w:rsid w:val="00311F99"/>
    <w:rsid w:val="00313330"/>
    <w:rsid w:val="003141F0"/>
    <w:rsid w:val="003143F7"/>
    <w:rsid w:val="0031471A"/>
    <w:rsid w:val="00314C82"/>
    <w:rsid w:val="003159BB"/>
    <w:rsid w:val="00315A6D"/>
    <w:rsid w:val="00315E9E"/>
    <w:rsid w:val="00316E19"/>
    <w:rsid w:val="00317568"/>
    <w:rsid w:val="003175F1"/>
    <w:rsid w:val="00317727"/>
    <w:rsid w:val="00320FB3"/>
    <w:rsid w:val="003221F8"/>
    <w:rsid w:val="0032228B"/>
    <w:rsid w:val="00322777"/>
    <w:rsid w:val="003246D7"/>
    <w:rsid w:val="00325012"/>
    <w:rsid w:val="00325F41"/>
    <w:rsid w:val="003266E9"/>
    <w:rsid w:val="00326A4C"/>
    <w:rsid w:val="00326BC6"/>
    <w:rsid w:val="00336974"/>
    <w:rsid w:val="00336A66"/>
    <w:rsid w:val="00336BA2"/>
    <w:rsid w:val="00340384"/>
    <w:rsid w:val="00340E37"/>
    <w:rsid w:val="00341486"/>
    <w:rsid w:val="00341A85"/>
    <w:rsid w:val="003432AF"/>
    <w:rsid w:val="00344675"/>
    <w:rsid w:val="0034500F"/>
    <w:rsid w:val="00345716"/>
    <w:rsid w:val="00345D53"/>
    <w:rsid w:val="003462D9"/>
    <w:rsid w:val="00347A90"/>
    <w:rsid w:val="00347CB0"/>
    <w:rsid w:val="003502D3"/>
    <w:rsid w:val="00352D89"/>
    <w:rsid w:val="00352FDE"/>
    <w:rsid w:val="003535AE"/>
    <w:rsid w:val="00354753"/>
    <w:rsid w:val="00354B9F"/>
    <w:rsid w:val="00354D12"/>
    <w:rsid w:val="00355A52"/>
    <w:rsid w:val="00356917"/>
    <w:rsid w:val="00356CA0"/>
    <w:rsid w:val="003602E6"/>
    <w:rsid w:val="00360DA1"/>
    <w:rsid w:val="00360E94"/>
    <w:rsid w:val="003616CD"/>
    <w:rsid w:val="003617C1"/>
    <w:rsid w:val="00361FE9"/>
    <w:rsid w:val="003623E0"/>
    <w:rsid w:val="003634B3"/>
    <w:rsid w:val="00364E6D"/>
    <w:rsid w:val="00365509"/>
    <w:rsid w:val="00366766"/>
    <w:rsid w:val="003674B5"/>
    <w:rsid w:val="003706CB"/>
    <w:rsid w:val="00370C7B"/>
    <w:rsid w:val="00370D20"/>
    <w:rsid w:val="003713C3"/>
    <w:rsid w:val="00372403"/>
    <w:rsid w:val="00373BBE"/>
    <w:rsid w:val="003772F5"/>
    <w:rsid w:val="00377ED4"/>
    <w:rsid w:val="00377F23"/>
    <w:rsid w:val="00383AD5"/>
    <w:rsid w:val="003847A7"/>
    <w:rsid w:val="00384F91"/>
    <w:rsid w:val="003853B8"/>
    <w:rsid w:val="0038607F"/>
    <w:rsid w:val="00387EA4"/>
    <w:rsid w:val="0039117B"/>
    <w:rsid w:val="0039266B"/>
    <w:rsid w:val="0039289B"/>
    <w:rsid w:val="003928F8"/>
    <w:rsid w:val="0039326A"/>
    <w:rsid w:val="00395B93"/>
    <w:rsid w:val="00395C82"/>
    <w:rsid w:val="003961F5"/>
    <w:rsid w:val="003A0BBC"/>
    <w:rsid w:val="003A1882"/>
    <w:rsid w:val="003A2B7A"/>
    <w:rsid w:val="003A2DE8"/>
    <w:rsid w:val="003A33E7"/>
    <w:rsid w:val="003A3424"/>
    <w:rsid w:val="003A4413"/>
    <w:rsid w:val="003A5607"/>
    <w:rsid w:val="003A567F"/>
    <w:rsid w:val="003A724C"/>
    <w:rsid w:val="003B028A"/>
    <w:rsid w:val="003B038F"/>
    <w:rsid w:val="003B0410"/>
    <w:rsid w:val="003B074E"/>
    <w:rsid w:val="003B10FB"/>
    <w:rsid w:val="003B1E40"/>
    <w:rsid w:val="003B20E7"/>
    <w:rsid w:val="003B2906"/>
    <w:rsid w:val="003B33FA"/>
    <w:rsid w:val="003B3AC1"/>
    <w:rsid w:val="003B5405"/>
    <w:rsid w:val="003B5F74"/>
    <w:rsid w:val="003B62FB"/>
    <w:rsid w:val="003B64BA"/>
    <w:rsid w:val="003C0476"/>
    <w:rsid w:val="003C120E"/>
    <w:rsid w:val="003C2867"/>
    <w:rsid w:val="003C29C5"/>
    <w:rsid w:val="003C32D2"/>
    <w:rsid w:val="003C5EE7"/>
    <w:rsid w:val="003C5FA5"/>
    <w:rsid w:val="003C6465"/>
    <w:rsid w:val="003D0A32"/>
    <w:rsid w:val="003D1E2A"/>
    <w:rsid w:val="003D2BE4"/>
    <w:rsid w:val="003D2C24"/>
    <w:rsid w:val="003D331C"/>
    <w:rsid w:val="003D3478"/>
    <w:rsid w:val="003D3F5B"/>
    <w:rsid w:val="003D5447"/>
    <w:rsid w:val="003D7882"/>
    <w:rsid w:val="003E065E"/>
    <w:rsid w:val="003E0F9C"/>
    <w:rsid w:val="003E171E"/>
    <w:rsid w:val="003E23B1"/>
    <w:rsid w:val="003E3E94"/>
    <w:rsid w:val="003E4398"/>
    <w:rsid w:val="003E656B"/>
    <w:rsid w:val="003E668B"/>
    <w:rsid w:val="003F04C0"/>
    <w:rsid w:val="003F39AA"/>
    <w:rsid w:val="003F409A"/>
    <w:rsid w:val="003F4124"/>
    <w:rsid w:val="003F5BA3"/>
    <w:rsid w:val="003F65F4"/>
    <w:rsid w:val="003F708E"/>
    <w:rsid w:val="003F7C89"/>
    <w:rsid w:val="004032A0"/>
    <w:rsid w:val="00403B1A"/>
    <w:rsid w:val="00403BF6"/>
    <w:rsid w:val="00404DB4"/>
    <w:rsid w:val="00404F5F"/>
    <w:rsid w:val="0040511C"/>
    <w:rsid w:val="004058FD"/>
    <w:rsid w:val="004062A7"/>
    <w:rsid w:val="00406399"/>
    <w:rsid w:val="00411CDB"/>
    <w:rsid w:val="00411D12"/>
    <w:rsid w:val="0041232A"/>
    <w:rsid w:val="00412B9B"/>
    <w:rsid w:val="00412E5A"/>
    <w:rsid w:val="00415C9C"/>
    <w:rsid w:val="00416DB2"/>
    <w:rsid w:val="004170C1"/>
    <w:rsid w:val="0041712C"/>
    <w:rsid w:val="004175A4"/>
    <w:rsid w:val="00417FFB"/>
    <w:rsid w:val="004210F6"/>
    <w:rsid w:val="004217D4"/>
    <w:rsid w:val="004221E2"/>
    <w:rsid w:val="00423071"/>
    <w:rsid w:val="0042385C"/>
    <w:rsid w:val="00424E5C"/>
    <w:rsid w:val="00425330"/>
    <w:rsid w:val="004254D1"/>
    <w:rsid w:val="0042564F"/>
    <w:rsid w:val="00425803"/>
    <w:rsid w:val="00425895"/>
    <w:rsid w:val="004266DC"/>
    <w:rsid w:val="00426D8A"/>
    <w:rsid w:val="00431B18"/>
    <w:rsid w:val="0043207A"/>
    <w:rsid w:val="004327AF"/>
    <w:rsid w:val="00434154"/>
    <w:rsid w:val="00434321"/>
    <w:rsid w:val="00434D2B"/>
    <w:rsid w:val="0043685F"/>
    <w:rsid w:val="0043777E"/>
    <w:rsid w:val="00441054"/>
    <w:rsid w:val="004416F0"/>
    <w:rsid w:val="004419A2"/>
    <w:rsid w:val="00441E42"/>
    <w:rsid w:val="00442E92"/>
    <w:rsid w:val="00442F05"/>
    <w:rsid w:val="00442FF6"/>
    <w:rsid w:val="004441FE"/>
    <w:rsid w:val="004446F4"/>
    <w:rsid w:val="00444FA8"/>
    <w:rsid w:val="00446CC0"/>
    <w:rsid w:val="004509A5"/>
    <w:rsid w:val="00451FC0"/>
    <w:rsid w:val="004523AE"/>
    <w:rsid w:val="004525F9"/>
    <w:rsid w:val="00453310"/>
    <w:rsid w:val="004537AC"/>
    <w:rsid w:val="00453C75"/>
    <w:rsid w:val="004545D1"/>
    <w:rsid w:val="00455463"/>
    <w:rsid w:val="004565CC"/>
    <w:rsid w:val="00456889"/>
    <w:rsid w:val="0045696D"/>
    <w:rsid w:val="00456CB4"/>
    <w:rsid w:val="00456E91"/>
    <w:rsid w:val="004570ED"/>
    <w:rsid w:val="00460E7D"/>
    <w:rsid w:val="00461BC0"/>
    <w:rsid w:val="004621AF"/>
    <w:rsid w:val="004631D1"/>
    <w:rsid w:val="00467625"/>
    <w:rsid w:val="00467634"/>
    <w:rsid w:val="0046797F"/>
    <w:rsid w:val="00467A73"/>
    <w:rsid w:val="0047063A"/>
    <w:rsid w:val="00471B49"/>
    <w:rsid w:val="00471E43"/>
    <w:rsid w:val="0047221F"/>
    <w:rsid w:val="00472251"/>
    <w:rsid w:val="004729BB"/>
    <w:rsid w:val="00472C9C"/>
    <w:rsid w:val="00473B69"/>
    <w:rsid w:val="00473C66"/>
    <w:rsid w:val="0047459F"/>
    <w:rsid w:val="00474CF4"/>
    <w:rsid w:val="00475AF3"/>
    <w:rsid w:val="00477167"/>
    <w:rsid w:val="0047747F"/>
    <w:rsid w:val="00477BF0"/>
    <w:rsid w:val="00477EAE"/>
    <w:rsid w:val="00480B48"/>
    <w:rsid w:val="00483375"/>
    <w:rsid w:val="0048402B"/>
    <w:rsid w:val="004852D0"/>
    <w:rsid w:val="00485756"/>
    <w:rsid w:val="0048608F"/>
    <w:rsid w:val="004875E9"/>
    <w:rsid w:val="00487DF2"/>
    <w:rsid w:val="00487F88"/>
    <w:rsid w:val="00490A92"/>
    <w:rsid w:val="00491179"/>
    <w:rsid w:val="00491EFA"/>
    <w:rsid w:val="0049284F"/>
    <w:rsid w:val="004932FA"/>
    <w:rsid w:val="0049440E"/>
    <w:rsid w:val="004950D6"/>
    <w:rsid w:val="004951BC"/>
    <w:rsid w:val="00497641"/>
    <w:rsid w:val="004978AF"/>
    <w:rsid w:val="004A0FBB"/>
    <w:rsid w:val="004A164D"/>
    <w:rsid w:val="004A17D7"/>
    <w:rsid w:val="004A1BC3"/>
    <w:rsid w:val="004A2EA9"/>
    <w:rsid w:val="004A2F36"/>
    <w:rsid w:val="004A3B34"/>
    <w:rsid w:val="004A5253"/>
    <w:rsid w:val="004A547E"/>
    <w:rsid w:val="004A5AAD"/>
    <w:rsid w:val="004A5D28"/>
    <w:rsid w:val="004A7685"/>
    <w:rsid w:val="004A7AFC"/>
    <w:rsid w:val="004B0CF8"/>
    <w:rsid w:val="004B19A3"/>
    <w:rsid w:val="004B3149"/>
    <w:rsid w:val="004B3273"/>
    <w:rsid w:val="004B381D"/>
    <w:rsid w:val="004B3E37"/>
    <w:rsid w:val="004B620F"/>
    <w:rsid w:val="004B63BA"/>
    <w:rsid w:val="004B68FE"/>
    <w:rsid w:val="004B78F4"/>
    <w:rsid w:val="004C00B6"/>
    <w:rsid w:val="004C1879"/>
    <w:rsid w:val="004C50BC"/>
    <w:rsid w:val="004C54D7"/>
    <w:rsid w:val="004C6C7A"/>
    <w:rsid w:val="004C7047"/>
    <w:rsid w:val="004C7632"/>
    <w:rsid w:val="004D06FE"/>
    <w:rsid w:val="004D0755"/>
    <w:rsid w:val="004D1152"/>
    <w:rsid w:val="004D341A"/>
    <w:rsid w:val="004D41B5"/>
    <w:rsid w:val="004D41D4"/>
    <w:rsid w:val="004D4CB9"/>
    <w:rsid w:val="004D5850"/>
    <w:rsid w:val="004D6C71"/>
    <w:rsid w:val="004D73AF"/>
    <w:rsid w:val="004E02D8"/>
    <w:rsid w:val="004E2116"/>
    <w:rsid w:val="004E2586"/>
    <w:rsid w:val="004E2797"/>
    <w:rsid w:val="004E4043"/>
    <w:rsid w:val="004E4506"/>
    <w:rsid w:val="004E4EA7"/>
    <w:rsid w:val="004E563A"/>
    <w:rsid w:val="004E5AE5"/>
    <w:rsid w:val="004E761A"/>
    <w:rsid w:val="004E7767"/>
    <w:rsid w:val="004F0507"/>
    <w:rsid w:val="004F0839"/>
    <w:rsid w:val="004F0DF5"/>
    <w:rsid w:val="004F3BED"/>
    <w:rsid w:val="004F3FDD"/>
    <w:rsid w:val="004F4862"/>
    <w:rsid w:val="004F493C"/>
    <w:rsid w:val="004F4E9B"/>
    <w:rsid w:val="004F52D2"/>
    <w:rsid w:val="004F6BCF"/>
    <w:rsid w:val="00500BF0"/>
    <w:rsid w:val="005018EA"/>
    <w:rsid w:val="00501D84"/>
    <w:rsid w:val="0050210A"/>
    <w:rsid w:val="00504502"/>
    <w:rsid w:val="00504DF5"/>
    <w:rsid w:val="00506C14"/>
    <w:rsid w:val="00506C42"/>
    <w:rsid w:val="005105B3"/>
    <w:rsid w:val="005109E1"/>
    <w:rsid w:val="00511308"/>
    <w:rsid w:val="005134E8"/>
    <w:rsid w:val="005145E2"/>
    <w:rsid w:val="00515EA4"/>
    <w:rsid w:val="00515F61"/>
    <w:rsid w:val="005161D7"/>
    <w:rsid w:val="00516B2C"/>
    <w:rsid w:val="00521FB1"/>
    <w:rsid w:val="00522450"/>
    <w:rsid w:val="00522FBA"/>
    <w:rsid w:val="005238F4"/>
    <w:rsid w:val="00524896"/>
    <w:rsid w:val="00525B4D"/>
    <w:rsid w:val="00526392"/>
    <w:rsid w:val="005275BE"/>
    <w:rsid w:val="00527B79"/>
    <w:rsid w:val="00530CB0"/>
    <w:rsid w:val="005323B6"/>
    <w:rsid w:val="00532DF7"/>
    <w:rsid w:val="00532FE0"/>
    <w:rsid w:val="00535DB8"/>
    <w:rsid w:val="00537568"/>
    <w:rsid w:val="005403B2"/>
    <w:rsid w:val="00541D5F"/>
    <w:rsid w:val="0054360E"/>
    <w:rsid w:val="005438C8"/>
    <w:rsid w:val="00543B42"/>
    <w:rsid w:val="005447D5"/>
    <w:rsid w:val="005457D6"/>
    <w:rsid w:val="005457EC"/>
    <w:rsid w:val="00545893"/>
    <w:rsid w:val="00545CF0"/>
    <w:rsid w:val="00545D00"/>
    <w:rsid w:val="00546E30"/>
    <w:rsid w:val="00551EBC"/>
    <w:rsid w:val="005548EC"/>
    <w:rsid w:val="00554C93"/>
    <w:rsid w:val="00555329"/>
    <w:rsid w:val="005566B4"/>
    <w:rsid w:val="005609B5"/>
    <w:rsid w:val="005611B4"/>
    <w:rsid w:val="00561596"/>
    <w:rsid w:val="00561697"/>
    <w:rsid w:val="00561A15"/>
    <w:rsid w:val="0056228D"/>
    <w:rsid w:val="0056356A"/>
    <w:rsid w:val="0056393E"/>
    <w:rsid w:val="0056400B"/>
    <w:rsid w:val="005647E0"/>
    <w:rsid w:val="00564DF4"/>
    <w:rsid w:val="00565F78"/>
    <w:rsid w:val="00566ABA"/>
    <w:rsid w:val="00567BA2"/>
    <w:rsid w:val="00571F68"/>
    <w:rsid w:val="00572D83"/>
    <w:rsid w:val="0057334A"/>
    <w:rsid w:val="005733AC"/>
    <w:rsid w:val="005766AC"/>
    <w:rsid w:val="00576765"/>
    <w:rsid w:val="00576AAC"/>
    <w:rsid w:val="0057728E"/>
    <w:rsid w:val="00580A10"/>
    <w:rsid w:val="0058210B"/>
    <w:rsid w:val="0058373C"/>
    <w:rsid w:val="00583F4F"/>
    <w:rsid w:val="00584EA4"/>
    <w:rsid w:val="00585B87"/>
    <w:rsid w:val="00587223"/>
    <w:rsid w:val="005905CC"/>
    <w:rsid w:val="0059093F"/>
    <w:rsid w:val="00590CEC"/>
    <w:rsid w:val="00591AAD"/>
    <w:rsid w:val="005928A2"/>
    <w:rsid w:val="00592A7C"/>
    <w:rsid w:val="00593BA5"/>
    <w:rsid w:val="00594139"/>
    <w:rsid w:val="00594707"/>
    <w:rsid w:val="00594D18"/>
    <w:rsid w:val="00594DA2"/>
    <w:rsid w:val="00595448"/>
    <w:rsid w:val="005957B5"/>
    <w:rsid w:val="005962D6"/>
    <w:rsid w:val="005963E7"/>
    <w:rsid w:val="005968DC"/>
    <w:rsid w:val="005973A6"/>
    <w:rsid w:val="005A04C3"/>
    <w:rsid w:val="005A0A8E"/>
    <w:rsid w:val="005A1033"/>
    <w:rsid w:val="005A1136"/>
    <w:rsid w:val="005A16CA"/>
    <w:rsid w:val="005A1EA2"/>
    <w:rsid w:val="005A2935"/>
    <w:rsid w:val="005A3001"/>
    <w:rsid w:val="005A3214"/>
    <w:rsid w:val="005A36CD"/>
    <w:rsid w:val="005A4696"/>
    <w:rsid w:val="005A6424"/>
    <w:rsid w:val="005A7583"/>
    <w:rsid w:val="005B117A"/>
    <w:rsid w:val="005B1478"/>
    <w:rsid w:val="005B215B"/>
    <w:rsid w:val="005B29D5"/>
    <w:rsid w:val="005B2E5F"/>
    <w:rsid w:val="005B2F5B"/>
    <w:rsid w:val="005B537A"/>
    <w:rsid w:val="005B5435"/>
    <w:rsid w:val="005B562B"/>
    <w:rsid w:val="005B6C51"/>
    <w:rsid w:val="005B7564"/>
    <w:rsid w:val="005B79BB"/>
    <w:rsid w:val="005B7AC6"/>
    <w:rsid w:val="005B7FFE"/>
    <w:rsid w:val="005C0479"/>
    <w:rsid w:val="005C0ACA"/>
    <w:rsid w:val="005C14F2"/>
    <w:rsid w:val="005C175A"/>
    <w:rsid w:val="005C28D8"/>
    <w:rsid w:val="005C28F0"/>
    <w:rsid w:val="005C2C73"/>
    <w:rsid w:val="005C2CB8"/>
    <w:rsid w:val="005C4018"/>
    <w:rsid w:val="005C4136"/>
    <w:rsid w:val="005C4B64"/>
    <w:rsid w:val="005C55BD"/>
    <w:rsid w:val="005C6E09"/>
    <w:rsid w:val="005C78FA"/>
    <w:rsid w:val="005C7A25"/>
    <w:rsid w:val="005C7B9E"/>
    <w:rsid w:val="005D06CD"/>
    <w:rsid w:val="005D07FF"/>
    <w:rsid w:val="005D11B7"/>
    <w:rsid w:val="005D2933"/>
    <w:rsid w:val="005D3D51"/>
    <w:rsid w:val="005D524B"/>
    <w:rsid w:val="005D6787"/>
    <w:rsid w:val="005D6C9F"/>
    <w:rsid w:val="005D7B03"/>
    <w:rsid w:val="005D7C4C"/>
    <w:rsid w:val="005E1704"/>
    <w:rsid w:val="005E1A8D"/>
    <w:rsid w:val="005E1C88"/>
    <w:rsid w:val="005E2989"/>
    <w:rsid w:val="005E312B"/>
    <w:rsid w:val="005E37B9"/>
    <w:rsid w:val="005E718B"/>
    <w:rsid w:val="005E7E8A"/>
    <w:rsid w:val="005F1306"/>
    <w:rsid w:val="005F158D"/>
    <w:rsid w:val="005F2568"/>
    <w:rsid w:val="005F3EF1"/>
    <w:rsid w:val="005F47A5"/>
    <w:rsid w:val="005F4844"/>
    <w:rsid w:val="005F5365"/>
    <w:rsid w:val="005F69AA"/>
    <w:rsid w:val="005F74ED"/>
    <w:rsid w:val="005F774D"/>
    <w:rsid w:val="00600563"/>
    <w:rsid w:val="006038B9"/>
    <w:rsid w:val="00605C18"/>
    <w:rsid w:val="0060644A"/>
    <w:rsid w:val="00607361"/>
    <w:rsid w:val="00607B2F"/>
    <w:rsid w:val="00610573"/>
    <w:rsid w:val="00610B70"/>
    <w:rsid w:val="00611BFB"/>
    <w:rsid w:val="00612718"/>
    <w:rsid w:val="0061333F"/>
    <w:rsid w:val="00613A8D"/>
    <w:rsid w:val="00613C66"/>
    <w:rsid w:val="00613F21"/>
    <w:rsid w:val="006141C5"/>
    <w:rsid w:val="00614294"/>
    <w:rsid w:val="00614636"/>
    <w:rsid w:val="00615155"/>
    <w:rsid w:val="00615AED"/>
    <w:rsid w:val="0061744E"/>
    <w:rsid w:val="00620FCE"/>
    <w:rsid w:val="00621508"/>
    <w:rsid w:val="006217E0"/>
    <w:rsid w:val="00622193"/>
    <w:rsid w:val="00623BF2"/>
    <w:rsid w:val="00624D0C"/>
    <w:rsid w:val="006254DB"/>
    <w:rsid w:val="006258DF"/>
    <w:rsid w:val="00625DB3"/>
    <w:rsid w:val="00626542"/>
    <w:rsid w:val="00631569"/>
    <w:rsid w:val="006339A4"/>
    <w:rsid w:val="00633BF4"/>
    <w:rsid w:val="00634C25"/>
    <w:rsid w:val="00634E99"/>
    <w:rsid w:val="00634EAC"/>
    <w:rsid w:val="0063520C"/>
    <w:rsid w:val="006360B8"/>
    <w:rsid w:val="00636983"/>
    <w:rsid w:val="00637EF5"/>
    <w:rsid w:val="00640145"/>
    <w:rsid w:val="0064069B"/>
    <w:rsid w:val="00640ECB"/>
    <w:rsid w:val="0064139B"/>
    <w:rsid w:val="006417A4"/>
    <w:rsid w:val="00642325"/>
    <w:rsid w:val="00642734"/>
    <w:rsid w:val="006433C5"/>
    <w:rsid w:val="00643C10"/>
    <w:rsid w:val="00644C44"/>
    <w:rsid w:val="00645365"/>
    <w:rsid w:val="00645C15"/>
    <w:rsid w:val="006461E8"/>
    <w:rsid w:val="00647248"/>
    <w:rsid w:val="00647EBF"/>
    <w:rsid w:val="00651603"/>
    <w:rsid w:val="006516FB"/>
    <w:rsid w:val="0065184D"/>
    <w:rsid w:val="00652273"/>
    <w:rsid w:val="0065263E"/>
    <w:rsid w:val="00653189"/>
    <w:rsid w:val="00653C73"/>
    <w:rsid w:val="00653E07"/>
    <w:rsid w:val="0065417E"/>
    <w:rsid w:val="006547FB"/>
    <w:rsid w:val="00654F01"/>
    <w:rsid w:val="00656A91"/>
    <w:rsid w:val="00657CF3"/>
    <w:rsid w:val="00661068"/>
    <w:rsid w:val="00661368"/>
    <w:rsid w:val="00663042"/>
    <w:rsid w:val="0066324A"/>
    <w:rsid w:val="006641C3"/>
    <w:rsid w:val="00664EBF"/>
    <w:rsid w:val="006721E0"/>
    <w:rsid w:val="006724EB"/>
    <w:rsid w:val="00672BFB"/>
    <w:rsid w:val="00673672"/>
    <w:rsid w:val="006737B1"/>
    <w:rsid w:val="00673B75"/>
    <w:rsid w:val="00673D6A"/>
    <w:rsid w:val="006743FF"/>
    <w:rsid w:val="006745FF"/>
    <w:rsid w:val="00674896"/>
    <w:rsid w:val="006773E7"/>
    <w:rsid w:val="006811E9"/>
    <w:rsid w:val="00685DEA"/>
    <w:rsid w:val="00686CB3"/>
    <w:rsid w:val="006870AA"/>
    <w:rsid w:val="00687CA2"/>
    <w:rsid w:val="006907F6"/>
    <w:rsid w:val="00691617"/>
    <w:rsid w:val="00693BBB"/>
    <w:rsid w:val="006942D8"/>
    <w:rsid w:val="00694CD7"/>
    <w:rsid w:val="00695571"/>
    <w:rsid w:val="00696CE9"/>
    <w:rsid w:val="0069791C"/>
    <w:rsid w:val="006A0084"/>
    <w:rsid w:val="006A012D"/>
    <w:rsid w:val="006A05F2"/>
    <w:rsid w:val="006A0E25"/>
    <w:rsid w:val="006A142B"/>
    <w:rsid w:val="006A3DD5"/>
    <w:rsid w:val="006A430A"/>
    <w:rsid w:val="006A4A9D"/>
    <w:rsid w:val="006A508E"/>
    <w:rsid w:val="006A5F01"/>
    <w:rsid w:val="006A61D0"/>
    <w:rsid w:val="006A6D2E"/>
    <w:rsid w:val="006A6DC4"/>
    <w:rsid w:val="006A7435"/>
    <w:rsid w:val="006B04C8"/>
    <w:rsid w:val="006B0660"/>
    <w:rsid w:val="006B1491"/>
    <w:rsid w:val="006B17D5"/>
    <w:rsid w:val="006B48FC"/>
    <w:rsid w:val="006B4B29"/>
    <w:rsid w:val="006B5142"/>
    <w:rsid w:val="006B5986"/>
    <w:rsid w:val="006B65E2"/>
    <w:rsid w:val="006B76EE"/>
    <w:rsid w:val="006C0253"/>
    <w:rsid w:val="006C02B3"/>
    <w:rsid w:val="006C0414"/>
    <w:rsid w:val="006C095C"/>
    <w:rsid w:val="006C1A54"/>
    <w:rsid w:val="006C237A"/>
    <w:rsid w:val="006C63BE"/>
    <w:rsid w:val="006C6657"/>
    <w:rsid w:val="006C6FA9"/>
    <w:rsid w:val="006C7077"/>
    <w:rsid w:val="006D0293"/>
    <w:rsid w:val="006D11D8"/>
    <w:rsid w:val="006D18B9"/>
    <w:rsid w:val="006D1F83"/>
    <w:rsid w:val="006D234B"/>
    <w:rsid w:val="006D409A"/>
    <w:rsid w:val="006D454D"/>
    <w:rsid w:val="006D6A01"/>
    <w:rsid w:val="006D6FDA"/>
    <w:rsid w:val="006D768F"/>
    <w:rsid w:val="006D7918"/>
    <w:rsid w:val="006E0D0C"/>
    <w:rsid w:val="006E11D1"/>
    <w:rsid w:val="006E16C3"/>
    <w:rsid w:val="006E1836"/>
    <w:rsid w:val="006E1907"/>
    <w:rsid w:val="006E274B"/>
    <w:rsid w:val="006E2E19"/>
    <w:rsid w:val="006E3E37"/>
    <w:rsid w:val="006E3E5D"/>
    <w:rsid w:val="006E74B3"/>
    <w:rsid w:val="006E7835"/>
    <w:rsid w:val="006E78C3"/>
    <w:rsid w:val="006F0469"/>
    <w:rsid w:val="006F1342"/>
    <w:rsid w:val="006F30BF"/>
    <w:rsid w:val="006F353A"/>
    <w:rsid w:val="006F455D"/>
    <w:rsid w:val="006F4D0B"/>
    <w:rsid w:val="006F5270"/>
    <w:rsid w:val="006F5E63"/>
    <w:rsid w:val="006F73C8"/>
    <w:rsid w:val="006F7F5A"/>
    <w:rsid w:val="00700C34"/>
    <w:rsid w:val="00701273"/>
    <w:rsid w:val="007039AF"/>
    <w:rsid w:val="007043D9"/>
    <w:rsid w:val="00704EBD"/>
    <w:rsid w:val="0070502F"/>
    <w:rsid w:val="007051BD"/>
    <w:rsid w:val="007052E4"/>
    <w:rsid w:val="007056B6"/>
    <w:rsid w:val="00706687"/>
    <w:rsid w:val="00706ADF"/>
    <w:rsid w:val="00706B7A"/>
    <w:rsid w:val="00706BCB"/>
    <w:rsid w:val="00707733"/>
    <w:rsid w:val="00707905"/>
    <w:rsid w:val="007100AE"/>
    <w:rsid w:val="0071033A"/>
    <w:rsid w:val="00711A27"/>
    <w:rsid w:val="0071212C"/>
    <w:rsid w:val="00712247"/>
    <w:rsid w:val="0071285F"/>
    <w:rsid w:val="00713837"/>
    <w:rsid w:val="007146EB"/>
    <w:rsid w:val="00716339"/>
    <w:rsid w:val="00717160"/>
    <w:rsid w:val="00717359"/>
    <w:rsid w:val="00721C35"/>
    <w:rsid w:val="00722E27"/>
    <w:rsid w:val="007230E4"/>
    <w:rsid w:val="00723629"/>
    <w:rsid w:val="007241A6"/>
    <w:rsid w:val="0072465B"/>
    <w:rsid w:val="00724C75"/>
    <w:rsid w:val="0072581D"/>
    <w:rsid w:val="007258D3"/>
    <w:rsid w:val="00725B04"/>
    <w:rsid w:val="00726074"/>
    <w:rsid w:val="007261C5"/>
    <w:rsid w:val="00726F9B"/>
    <w:rsid w:val="00727C35"/>
    <w:rsid w:val="00731165"/>
    <w:rsid w:val="00731460"/>
    <w:rsid w:val="00731C2C"/>
    <w:rsid w:val="00732354"/>
    <w:rsid w:val="007330C1"/>
    <w:rsid w:val="00733F78"/>
    <w:rsid w:val="00737306"/>
    <w:rsid w:val="00740449"/>
    <w:rsid w:val="007405C8"/>
    <w:rsid w:val="007413A8"/>
    <w:rsid w:val="007425B5"/>
    <w:rsid w:val="0074274E"/>
    <w:rsid w:val="00742A30"/>
    <w:rsid w:val="00743183"/>
    <w:rsid w:val="007436ED"/>
    <w:rsid w:val="00745097"/>
    <w:rsid w:val="00745BF7"/>
    <w:rsid w:val="007469EF"/>
    <w:rsid w:val="00746A30"/>
    <w:rsid w:val="00750778"/>
    <w:rsid w:val="0075089D"/>
    <w:rsid w:val="00754110"/>
    <w:rsid w:val="0075589E"/>
    <w:rsid w:val="00755C2B"/>
    <w:rsid w:val="00755DBE"/>
    <w:rsid w:val="00756857"/>
    <w:rsid w:val="00756D17"/>
    <w:rsid w:val="007579F4"/>
    <w:rsid w:val="00757A82"/>
    <w:rsid w:val="00760CC5"/>
    <w:rsid w:val="007612E7"/>
    <w:rsid w:val="0076149B"/>
    <w:rsid w:val="00762563"/>
    <w:rsid w:val="0076269D"/>
    <w:rsid w:val="00762CF4"/>
    <w:rsid w:val="00763630"/>
    <w:rsid w:val="007638D9"/>
    <w:rsid w:val="007640D0"/>
    <w:rsid w:val="00764AA3"/>
    <w:rsid w:val="0076642A"/>
    <w:rsid w:val="007703ED"/>
    <w:rsid w:val="00770C99"/>
    <w:rsid w:val="0077161C"/>
    <w:rsid w:val="00771B6E"/>
    <w:rsid w:val="0077218B"/>
    <w:rsid w:val="0077266D"/>
    <w:rsid w:val="007726CE"/>
    <w:rsid w:val="00773BD2"/>
    <w:rsid w:val="007747F2"/>
    <w:rsid w:val="00777A50"/>
    <w:rsid w:val="00777F73"/>
    <w:rsid w:val="007807E8"/>
    <w:rsid w:val="00780976"/>
    <w:rsid w:val="007809D1"/>
    <w:rsid w:val="007814FC"/>
    <w:rsid w:val="0078180E"/>
    <w:rsid w:val="00781CFD"/>
    <w:rsid w:val="00781F62"/>
    <w:rsid w:val="00782957"/>
    <w:rsid w:val="00783918"/>
    <w:rsid w:val="00784252"/>
    <w:rsid w:val="00785AD0"/>
    <w:rsid w:val="00785FFE"/>
    <w:rsid w:val="00787801"/>
    <w:rsid w:val="00787A66"/>
    <w:rsid w:val="00787D9C"/>
    <w:rsid w:val="00787FB4"/>
    <w:rsid w:val="00791573"/>
    <w:rsid w:val="00791F4E"/>
    <w:rsid w:val="0079433C"/>
    <w:rsid w:val="00794B5A"/>
    <w:rsid w:val="00795AB2"/>
    <w:rsid w:val="00795BEC"/>
    <w:rsid w:val="007A4DBA"/>
    <w:rsid w:val="007B07E0"/>
    <w:rsid w:val="007B0A47"/>
    <w:rsid w:val="007B20DF"/>
    <w:rsid w:val="007B2A07"/>
    <w:rsid w:val="007B2A25"/>
    <w:rsid w:val="007B2EDA"/>
    <w:rsid w:val="007B5068"/>
    <w:rsid w:val="007B6872"/>
    <w:rsid w:val="007B6F0A"/>
    <w:rsid w:val="007C027E"/>
    <w:rsid w:val="007C02D6"/>
    <w:rsid w:val="007C057F"/>
    <w:rsid w:val="007C0700"/>
    <w:rsid w:val="007C081B"/>
    <w:rsid w:val="007C1685"/>
    <w:rsid w:val="007C23F8"/>
    <w:rsid w:val="007C2996"/>
    <w:rsid w:val="007C2DDD"/>
    <w:rsid w:val="007C2FF3"/>
    <w:rsid w:val="007C31B6"/>
    <w:rsid w:val="007C43BB"/>
    <w:rsid w:val="007C4EF6"/>
    <w:rsid w:val="007C58CA"/>
    <w:rsid w:val="007C7030"/>
    <w:rsid w:val="007C7460"/>
    <w:rsid w:val="007C7E4C"/>
    <w:rsid w:val="007D0341"/>
    <w:rsid w:val="007D1035"/>
    <w:rsid w:val="007D1687"/>
    <w:rsid w:val="007D25D4"/>
    <w:rsid w:val="007D297F"/>
    <w:rsid w:val="007D29C8"/>
    <w:rsid w:val="007D2D5F"/>
    <w:rsid w:val="007D3D2F"/>
    <w:rsid w:val="007D614A"/>
    <w:rsid w:val="007D6542"/>
    <w:rsid w:val="007D660C"/>
    <w:rsid w:val="007D75DC"/>
    <w:rsid w:val="007D7AA8"/>
    <w:rsid w:val="007D7E84"/>
    <w:rsid w:val="007D7F73"/>
    <w:rsid w:val="007E05EB"/>
    <w:rsid w:val="007E0793"/>
    <w:rsid w:val="007E0EEC"/>
    <w:rsid w:val="007E11B5"/>
    <w:rsid w:val="007E2492"/>
    <w:rsid w:val="007E3607"/>
    <w:rsid w:val="007E40D7"/>
    <w:rsid w:val="007E45D3"/>
    <w:rsid w:val="007E494F"/>
    <w:rsid w:val="007E7DEF"/>
    <w:rsid w:val="007F01A2"/>
    <w:rsid w:val="007F260C"/>
    <w:rsid w:val="007F31E1"/>
    <w:rsid w:val="007F3B5C"/>
    <w:rsid w:val="007F3B9F"/>
    <w:rsid w:val="007F4E46"/>
    <w:rsid w:val="007F52AF"/>
    <w:rsid w:val="00800A23"/>
    <w:rsid w:val="00800A57"/>
    <w:rsid w:val="00800BC5"/>
    <w:rsid w:val="00800CF0"/>
    <w:rsid w:val="008011A6"/>
    <w:rsid w:val="0080179E"/>
    <w:rsid w:val="00802145"/>
    <w:rsid w:val="00802810"/>
    <w:rsid w:val="008031DF"/>
    <w:rsid w:val="008040E7"/>
    <w:rsid w:val="008048EC"/>
    <w:rsid w:val="00806609"/>
    <w:rsid w:val="00806B41"/>
    <w:rsid w:val="0080717A"/>
    <w:rsid w:val="00810B61"/>
    <w:rsid w:val="0081250E"/>
    <w:rsid w:val="00812E27"/>
    <w:rsid w:val="008134C7"/>
    <w:rsid w:val="0081398D"/>
    <w:rsid w:val="00814B81"/>
    <w:rsid w:val="00814DD3"/>
    <w:rsid w:val="00814EA6"/>
    <w:rsid w:val="008154AD"/>
    <w:rsid w:val="008170A9"/>
    <w:rsid w:val="00820791"/>
    <w:rsid w:val="008210FD"/>
    <w:rsid w:val="0082147D"/>
    <w:rsid w:val="008222B4"/>
    <w:rsid w:val="00822CFC"/>
    <w:rsid w:val="0082357A"/>
    <w:rsid w:val="00823FFB"/>
    <w:rsid w:val="008257E7"/>
    <w:rsid w:val="00825EBA"/>
    <w:rsid w:val="00826BA0"/>
    <w:rsid w:val="008274C1"/>
    <w:rsid w:val="0083034A"/>
    <w:rsid w:val="00834E30"/>
    <w:rsid w:val="0083523F"/>
    <w:rsid w:val="008358E0"/>
    <w:rsid w:val="00835A4B"/>
    <w:rsid w:val="00835C79"/>
    <w:rsid w:val="00836996"/>
    <w:rsid w:val="00837D78"/>
    <w:rsid w:val="008400CC"/>
    <w:rsid w:val="008406B4"/>
    <w:rsid w:val="008407FF"/>
    <w:rsid w:val="00840B46"/>
    <w:rsid w:val="008410E5"/>
    <w:rsid w:val="00841687"/>
    <w:rsid w:val="00842034"/>
    <w:rsid w:val="0084259A"/>
    <w:rsid w:val="0084274E"/>
    <w:rsid w:val="00843FB8"/>
    <w:rsid w:val="00845210"/>
    <w:rsid w:val="008454B9"/>
    <w:rsid w:val="008465DB"/>
    <w:rsid w:val="00847C54"/>
    <w:rsid w:val="008508A3"/>
    <w:rsid w:val="008510CE"/>
    <w:rsid w:val="00852209"/>
    <w:rsid w:val="008527C9"/>
    <w:rsid w:val="00853FDD"/>
    <w:rsid w:val="00854006"/>
    <w:rsid w:val="00855A99"/>
    <w:rsid w:val="00855B26"/>
    <w:rsid w:val="008570B3"/>
    <w:rsid w:val="0085721D"/>
    <w:rsid w:val="00857A13"/>
    <w:rsid w:val="00863A46"/>
    <w:rsid w:val="00864210"/>
    <w:rsid w:val="00867E2A"/>
    <w:rsid w:val="00871270"/>
    <w:rsid w:val="00871BBC"/>
    <w:rsid w:val="00871C30"/>
    <w:rsid w:val="00871FB2"/>
    <w:rsid w:val="00872870"/>
    <w:rsid w:val="00872F86"/>
    <w:rsid w:val="008730FC"/>
    <w:rsid w:val="008739BC"/>
    <w:rsid w:val="00874438"/>
    <w:rsid w:val="00874492"/>
    <w:rsid w:val="00875354"/>
    <w:rsid w:val="00875972"/>
    <w:rsid w:val="00875B9C"/>
    <w:rsid w:val="0087759B"/>
    <w:rsid w:val="00880502"/>
    <w:rsid w:val="008810BD"/>
    <w:rsid w:val="0088137A"/>
    <w:rsid w:val="0088188F"/>
    <w:rsid w:val="00881CA0"/>
    <w:rsid w:val="0088211D"/>
    <w:rsid w:val="00882501"/>
    <w:rsid w:val="00882F6E"/>
    <w:rsid w:val="00883562"/>
    <w:rsid w:val="00884041"/>
    <w:rsid w:val="00885673"/>
    <w:rsid w:val="0088629D"/>
    <w:rsid w:val="008870AF"/>
    <w:rsid w:val="008910A3"/>
    <w:rsid w:val="00892F8A"/>
    <w:rsid w:val="00892FB4"/>
    <w:rsid w:val="00894170"/>
    <w:rsid w:val="00894989"/>
    <w:rsid w:val="00895D9A"/>
    <w:rsid w:val="00895F25"/>
    <w:rsid w:val="0089689C"/>
    <w:rsid w:val="00896F0E"/>
    <w:rsid w:val="008A0959"/>
    <w:rsid w:val="008A0A45"/>
    <w:rsid w:val="008A575B"/>
    <w:rsid w:val="008A6201"/>
    <w:rsid w:val="008A6840"/>
    <w:rsid w:val="008A6ACC"/>
    <w:rsid w:val="008A6C30"/>
    <w:rsid w:val="008A79AD"/>
    <w:rsid w:val="008A7A8F"/>
    <w:rsid w:val="008A7AE8"/>
    <w:rsid w:val="008A7CB0"/>
    <w:rsid w:val="008B0256"/>
    <w:rsid w:val="008B0321"/>
    <w:rsid w:val="008B0B29"/>
    <w:rsid w:val="008B0BA8"/>
    <w:rsid w:val="008B14C6"/>
    <w:rsid w:val="008B17C3"/>
    <w:rsid w:val="008B3955"/>
    <w:rsid w:val="008B39EA"/>
    <w:rsid w:val="008B3E21"/>
    <w:rsid w:val="008B4882"/>
    <w:rsid w:val="008B48D6"/>
    <w:rsid w:val="008B4AEF"/>
    <w:rsid w:val="008B4BC2"/>
    <w:rsid w:val="008B5015"/>
    <w:rsid w:val="008B6561"/>
    <w:rsid w:val="008B7673"/>
    <w:rsid w:val="008B7BE3"/>
    <w:rsid w:val="008B7ECC"/>
    <w:rsid w:val="008C03A4"/>
    <w:rsid w:val="008C0A40"/>
    <w:rsid w:val="008C1CAD"/>
    <w:rsid w:val="008C325B"/>
    <w:rsid w:val="008C3CA8"/>
    <w:rsid w:val="008C4D67"/>
    <w:rsid w:val="008C4FA2"/>
    <w:rsid w:val="008C5550"/>
    <w:rsid w:val="008C71CB"/>
    <w:rsid w:val="008C71E4"/>
    <w:rsid w:val="008C7C09"/>
    <w:rsid w:val="008D0B87"/>
    <w:rsid w:val="008D29B9"/>
    <w:rsid w:val="008D2F70"/>
    <w:rsid w:val="008D4523"/>
    <w:rsid w:val="008D47AB"/>
    <w:rsid w:val="008D4A53"/>
    <w:rsid w:val="008D561E"/>
    <w:rsid w:val="008E0DC8"/>
    <w:rsid w:val="008E0EAA"/>
    <w:rsid w:val="008E10EE"/>
    <w:rsid w:val="008E1A17"/>
    <w:rsid w:val="008E1F3B"/>
    <w:rsid w:val="008E205D"/>
    <w:rsid w:val="008E2135"/>
    <w:rsid w:val="008E21CF"/>
    <w:rsid w:val="008E35EF"/>
    <w:rsid w:val="008E3689"/>
    <w:rsid w:val="008E4B0C"/>
    <w:rsid w:val="008E61E1"/>
    <w:rsid w:val="008E6DF8"/>
    <w:rsid w:val="008E7C47"/>
    <w:rsid w:val="008F1CA3"/>
    <w:rsid w:val="008F1E64"/>
    <w:rsid w:val="008F2CB1"/>
    <w:rsid w:val="008F310E"/>
    <w:rsid w:val="008F3613"/>
    <w:rsid w:val="008F3B93"/>
    <w:rsid w:val="008F3C67"/>
    <w:rsid w:val="008F416F"/>
    <w:rsid w:val="008F4E08"/>
    <w:rsid w:val="008F5E40"/>
    <w:rsid w:val="008F6288"/>
    <w:rsid w:val="008F650E"/>
    <w:rsid w:val="008F6563"/>
    <w:rsid w:val="008F7B87"/>
    <w:rsid w:val="009003C7"/>
    <w:rsid w:val="00900CED"/>
    <w:rsid w:val="00901EDD"/>
    <w:rsid w:val="00902A08"/>
    <w:rsid w:val="00903A53"/>
    <w:rsid w:val="00903EEF"/>
    <w:rsid w:val="0090484A"/>
    <w:rsid w:val="009052C1"/>
    <w:rsid w:val="00905CED"/>
    <w:rsid w:val="009061F1"/>
    <w:rsid w:val="00910A95"/>
    <w:rsid w:val="00910E40"/>
    <w:rsid w:val="00911111"/>
    <w:rsid w:val="00912182"/>
    <w:rsid w:val="009142CC"/>
    <w:rsid w:val="009148C2"/>
    <w:rsid w:val="00915E8F"/>
    <w:rsid w:val="0091672F"/>
    <w:rsid w:val="0091729F"/>
    <w:rsid w:val="00917A92"/>
    <w:rsid w:val="00917E5F"/>
    <w:rsid w:val="00920D7A"/>
    <w:rsid w:val="00924B70"/>
    <w:rsid w:val="00924CFF"/>
    <w:rsid w:val="00925750"/>
    <w:rsid w:val="00926F5D"/>
    <w:rsid w:val="00927466"/>
    <w:rsid w:val="00927A00"/>
    <w:rsid w:val="00927DFF"/>
    <w:rsid w:val="009310BB"/>
    <w:rsid w:val="009312C1"/>
    <w:rsid w:val="009322D7"/>
    <w:rsid w:val="00932541"/>
    <w:rsid w:val="009330E0"/>
    <w:rsid w:val="0093336E"/>
    <w:rsid w:val="00933687"/>
    <w:rsid w:val="009338DA"/>
    <w:rsid w:val="00933957"/>
    <w:rsid w:val="00934012"/>
    <w:rsid w:val="0093562C"/>
    <w:rsid w:val="00935BBF"/>
    <w:rsid w:val="00937408"/>
    <w:rsid w:val="0093774A"/>
    <w:rsid w:val="00937D70"/>
    <w:rsid w:val="0094176A"/>
    <w:rsid w:val="009423C4"/>
    <w:rsid w:val="00942FCC"/>
    <w:rsid w:val="0094316C"/>
    <w:rsid w:val="00944AA1"/>
    <w:rsid w:val="00944ED2"/>
    <w:rsid w:val="00945995"/>
    <w:rsid w:val="00946DB8"/>
    <w:rsid w:val="00947675"/>
    <w:rsid w:val="0095026F"/>
    <w:rsid w:val="0095041C"/>
    <w:rsid w:val="009504B7"/>
    <w:rsid w:val="0095168A"/>
    <w:rsid w:val="00951AE3"/>
    <w:rsid w:val="00951E7D"/>
    <w:rsid w:val="0095298A"/>
    <w:rsid w:val="00952DFB"/>
    <w:rsid w:val="00953BA9"/>
    <w:rsid w:val="00954DAF"/>
    <w:rsid w:val="009552CA"/>
    <w:rsid w:val="00955C52"/>
    <w:rsid w:val="0095771D"/>
    <w:rsid w:val="009609CB"/>
    <w:rsid w:val="00963304"/>
    <w:rsid w:val="00963472"/>
    <w:rsid w:val="00964CAA"/>
    <w:rsid w:val="00964DD0"/>
    <w:rsid w:val="0096614F"/>
    <w:rsid w:val="009724FA"/>
    <w:rsid w:val="00973C92"/>
    <w:rsid w:val="009743A6"/>
    <w:rsid w:val="009745AC"/>
    <w:rsid w:val="00974D8B"/>
    <w:rsid w:val="00974E36"/>
    <w:rsid w:val="009764E9"/>
    <w:rsid w:val="00977333"/>
    <w:rsid w:val="009774B5"/>
    <w:rsid w:val="00977B77"/>
    <w:rsid w:val="00981176"/>
    <w:rsid w:val="00981B56"/>
    <w:rsid w:val="00981FCB"/>
    <w:rsid w:val="00982656"/>
    <w:rsid w:val="0098371E"/>
    <w:rsid w:val="00984467"/>
    <w:rsid w:val="0098476F"/>
    <w:rsid w:val="00985B7F"/>
    <w:rsid w:val="0098623E"/>
    <w:rsid w:val="00987523"/>
    <w:rsid w:val="00987F53"/>
    <w:rsid w:val="00990611"/>
    <w:rsid w:val="00991A81"/>
    <w:rsid w:val="0099233D"/>
    <w:rsid w:val="0099251B"/>
    <w:rsid w:val="009931F8"/>
    <w:rsid w:val="009940B5"/>
    <w:rsid w:val="009A015B"/>
    <w:rsid w:val="009A172A"/>
    <w:rsid w:val="009A1A8A"/>
    <w:rsid w:val="009A28B5"/>
    <w:rsid w:val="009A2ECE"/>
    <w:rsid w:val="009A7AA3"/>
    <w:rsid w:val="009B1D4E"/>
    <w:rsid w:val="009B2AA6"/>
    <w:rsid w:val="009B3F42"/>
    <w:rsid w:val="009B5A86"/>
    <w:rsid w:val="009B5AD4"/>
    <w:rsid w:val="009B67BE"/>
    <w:rsid w:val="009C0392"/>
    <w:rsid w:val="009C0493"/>
    <w:rsid w:val="009C0B2C"/>
    <w:rsid w:val="009C0DC2"/>
    <w:rsid w:val="009C5C60"/>
    <w:rsid w:val="009C6DEA"/>
    <w:rsid w:val="009C7321"/>
    <w:rsid w:val="009C753E"/>
    <w:rsid w:val="009D07AB"/>
    <w:rsid w:val="009D13AE"/>
    <w:rsid w:val="009D22F2"/>
    <w:rsid w:val="009D3048"/>
    <w:rsid w:val="009D30E5"/>
    <w:rsid w:val="009D500B"/>
    <w:rsid w:val="009D6078"/>
    <w:rsid w:val="009E0669"/>
    <w:rsid w:val="009E0C30"/>
    <w:rsid w:val="009E1608"/>
    <w:rsid w:val="009E1823"/>
    <w:rsid w:val="009E1CA4"/>
    <w:rsid w:val="009E1F22"/>
    <w:rsid w:val="009E39A9"/>
    <w:rsid w:val="009E57A2"/>
    <w:rsid w:val="009E5C55"/>
    <w:rsid w:val="009E7937"/>
    <w:rsid w:val="009F1A16"/>
    <w:rsid w:val="009F418F"/>
    <w:rsid w:val="009F41A7"/>
    <w:rsid w:val="009F4B11"/>
    <w:rsid w:val="009F748E"/>
    <w:rsid w:val="00A00B9F"/>
    <w:rsid w:val="00A02596"/>
    <w:rsid w:val="00A027BF"/>
    <w:rsid w:val="00A029F9"/>
    <w:rsid w:val="00A03759"/>
    <w:rsid w:val="00A03C58"/>
    <w:rsid w:val="00A03CE5"/>
    <w:rsid w:val="00A03CF1"/>
    <w:rsid w:val="00A04E63"/>
    <w:rsid w:val="00A04EC5"/>
    <w:rsid w:val="00A05BC2"/>
    <w:rsid w:val="00A06314"/>
    <w:rsid w:val="00A114C4"/>
    <w:rsid w:val="00A11861"/>
    <w:rsid w:val="00A1369B"/>
    <w:rsid w:val="00A1372C"/>
    <w:rsid w:val="00A13A1B"/>
    <w:rsid w:val="00A140DF"/>
    <w:rsid w:val="00A14AB6"/>
    <w:rsid w:val="00A17458"/>
    <w:rsid w:val="00A20630"/>
    <w:rsid w:val="00A206CA"/>
    <w:rsid w:val="00A207B8"/>
    <w:rsid w:val="00A209E8"/>
    <w:rsid w:val="00A20E90"/>
    <w:rsid w:val="00A210E3"/>
    <w:rsid w:val="00A22E45"/>
    <w:rsid w:val="00A25264"/>
    <w:rsid w:val="00A25E12"/>
    <w:rsid w:val="00A27B0E"/>
    <w:rsid w:val="00A27BBD"/>
    <w:rsid w:val="00A30830"/>
    <w:rsid w:val="00A30A60"/>
    <w:rsid w:val="00A31FBA"/>
    <w:rsid w:val="00A33D1E"/>
    <w:rsid w:val="00A3429B"/>
    <w:rsid w:val="00A35BD5"/>
    <w:rsid w:val="00A36282"/>
    <w:rsid w:val="00A3657D"/>
    <w:rsid w:val="00A3787C"/>
    <w:rsid w:val="00A41B84"/>
    <w:rsid w:val="00A41B85"/>
    <w:rsid w:val="00A42CC1"/>
    <w:rsid w:val="00A4464D"/>
    <w:rsid w:val="00A44846"/>
    <w:rsid w:val="00A4654A"/>
    <w:rsid w:val="00A47296"/>
    <w:rsid w:val="00A47529"/>
    <w:rsid w:val="00A477E7"/>
    <w:rsid w:val="00A517EB"/>
    <w:rsid w:val="00A51B34"/>
    <w:rsid w:val="00A51DCD"/>
    <w:rsid w:val="00A51EB5"/>
    <w:rsid w:val="00A52E04"/>
    <w:rsid w:val="00A52E2A"/>
    <w:rsid w:val="00A53C48"/>
    <w:rsid w:val="00A53F57"/>
    <w:rsid w:val="00A5433D"/>
    <w:rsid w:val="00A5597B"/>
    <w:rsid w:val="00A567EA"/>
    <w:rsid w:val="00A60569"/>
    <w:rsid w:val="00A6090D"/>
    <w:rsid w:val="00A67A72"/>
    <w:rsid w:val="00A70BDB"/>
    <w:rsid w:val="00A713F4"/>
    <w:rsid w:val="00A71689"/>
    <w:rsid w:val="00A71882"/>
    <w:rsid w:val="00A72115"/>
    <w:rsid w:val="00A722EC"/>
    <w:rsid w:val="00A7286D"/>
    <w:rsid w:val="00A73110"/>
    <w:rsid w:val="00A737A2"/>
    <w:rsid w:val="00A73C65"/>
    <w:rsid w:val="00A74774"/>
    <w:rsid w:val="00A74C6B"/>
    <w:rsid w:val="00A75427"/>
    <w:rsid w:val="00A767AA"/>
    <w:rsid w:val="00A77551"/>
    <w:rsid w:val="00A809EF"/>
    <w:rsid w:val="00A80A15"/>
    <w:rsid w:val="00A80C7A"/>
    <w:rsid w:val="00A81023"/>
    <w:rsid w:val="00A8158B"/>
    <w:rsid w:val="00A82412"/>
    <w:rsid w:val="00A82DA7"/>
    <w:rsid w:val="00A82F5A"/>
    <w:rsid w:val="00A83148"/>
    <w:rsid w:val="00A831F1"/>
    <w:rsid w:val="00A8325B"/>
    <w:rsid w:val="00A838C9"/>
    <w:rsid w:val="00A84237"/>
    <w:rsid w:val="00A844B5"/>
    <w:rsid w:val="00A849E9"/>
    <w:rsid w:val="00A85209"/>
    <w:rsid w:val="00A858B1"/>
    <w:rsid w:val="00A85E0E"/>
    <w:rsid w:val="00A90A3F"/>
    <w:rsid w:val="00A9106A"/>
    <w:rsid w:val="00A92CD4"/>
    <w:rsid w:val="00A95D77"/>
    <w:rsid w:val="00A95F83"/>
    <w:rsid w:val="00A9671A"/>
    <w:rsid w:val="00A96C2E"/>
    <w:rsid w:val="00A97BA5"/>
    <w:rsid w:val="00A97C5E"/>
    <w:rsid w:val="00A97F25"/>
    <w:rsid w:val="00AA0CEB"/>
    <w:rsid w:val="00AA0EFA"/>
    <w:rsid w:val="00AA0FFB"/>
    <w:rsid w:val="00AA11D3"/>
    <w:rsid w:val="00AA1AF5"/>
    <w:rsid w:val="00AA1AF7"/>
    <w:rsid w:val="00AA2066"/>
    <w:rsid w:val="00AA25AB"/>
    <w:rsid w:val="00AA2BCB"/>
    <w:rsid w:val="00AA4505"/>
    <w:rsid w:val="00AA5780"/>
    <w:rsid w:val="00AA69C0"/>
    <w:rsid w:val="00AA6AEE"/>
    <w:rsid w:val="00AA7513"/>
    <w:rsid w:val="00AB049C"/>
    <w:rsid w:val="00AB05F7"/>
    <w:rsid w:val="00AB09EF"/>
    <w:rsid w:val="00AB15B7"/>
    <w:rsid w:val="00AB3192"/>
    <w:rsid w:val="00AB4A4F"/>
    <w:rsid w:val="00AB4E54"/>
    <w:rsid w:val="00AB5B69"/>
    <w:rsid w:val="00AB6716"/>
    <w:rsid w:val="00AB7355"/>
    <w:rsid w:val="00AC0976"/>
    <w:rsid w:val="00AC2B3F"/>
    <w:rsid w:val="00AC2D5B"/>
    <w:rsid w:val="00AC2EE6"/>
    <w:rsid w:val="00AC340C"/>
    <w:rsid w:val="00AC34E9"/>
    <w:rsid w:val="00AC37E7"/>
    <w:rsid w:val="00AC3B7D"/>
    <w:rsid w:val="00AC53D8"/>
    <w:rsid w:val="00AC5A17"/>
    <w:rsid w:val="00AC6193"/>
    <w:rsid w:val="00AC6F09"/>
    <w:rsid w:val="00AC71CA"/>
    <w:rsid w:val="00AC7D65"/>
    <w:rsid w:val="00AD286A"/>
    <w:rsid w:val="00AD373D"/>
    <w:rsid w:val="00AD3ADC"/>
    <w:rsid w:val="00AD3EF5"/>
    <w:rsid w:val="00AD5ADF"/>
    <w:rsid w:val="00AD5E2D"/>
    <w:rsid w:val="00AD6F66"/>
    <w:rsid w:val="00AD7C34"/>
    <w:rsid w:val="00AD7EFF"/>
    <w:rsid w:val="00AE03C9"/>
    <w:rsid w:val="00AE05F4"/>
    <w:rsid w:val="00AE22AC"/>
    <w:rsid w:val="00AE30A2"/>
    <w:rsid w:val="00AE328E"/>
    <w:rsid w:val="00AE4398"/>
    <w:rsid w:val="00AE48DA"/>
    <w:rsid w:val="00AE57DE"/>
    <w:rsid w:val="00AE65B0"/>
    <w:rsid w:val="00AE65EC"/>
    <w:rsid w:val="00AE66D1"/>
    <w:rsid w:val="00AE6A9F"/>
    <w:rsid w:val="00AE6E96"/>
    <w:rsid w:val="00AE71F1"/>
    <w:rsid w:val="00AE7C2F"/>
    <w:rsid w:val="00AF0D8A"/>
    <w:rsid w:val="00AF10EB"/>
    <w:rsid w:val="00AF15A5"/>
    <w:rsid w:val="00AF1A10"/>
    <w:rsid w:val="00AF2440"/>
    <w:rsid w:val="00AF3504"/>
    <w:rsid w:val="00AF449F"/>
    <w:rsid w:val="00AF573F"/>
    <w:rsid w:val="00AF5E55"/>
    <w:rsid w:val="00AF6E5C"/>
    <w:rsid w:val="00AF72A8"/>
    <w:rsid w:val="00AF7307"/>
    <w:rsid w:val="00B00FE7"/>
    <w:rsid w:val="00B04A34"/>
    <w:rsid w:val="00B05102"/>
    <w:rsid w:val="00B0519B"/>
    <w:rsid w:val="00B058A7"/>
    <w:rsid w:val="00B06656"/>
    <w:rsid w:val="00B06BFD"/>
    <w:rsid w:val="00B07093"/>
    <w:rsid w:val="00B077BE"/>
    <w:rsid w:val="00B07B66"/>
    <w:rsid w:val="00B10F5E"/>
    <w:rsid w:val="00B1128B"/>
    <w:rsid w:val="00B11689"/>
    <w:rsid w:val="00B1195A"/>
    <w:rsid w:val="00B12E15"/>
    <w:rsid w:val="00B12FAD"/>
    <w:rsid w:val="00B13103"/>
    <w:rsid w:val="00B1393B"/>
    <w:rsid w:val="00B13D9A"/>
    <w:rsid w:val="00B140AC"/>
    <w:rsid w:val="00B14A6F"/>
    <w:rsid w:val="00B153B1"/>
    <w:rsid w:val="00B170EB"/>
    <w:rsid w:val="00B17489"/>
    <w:rsid w:val="00B203E6"/>
    <w:rsid w:val="00B21641"/>
    <w:rsid w:val="00B21780"/>
    <w:rsid w:val="00B21818"/>
    <w:rsid w:val="00B22456"/>
    <w:rsid w:val="00B227F0"/>
    <w:rsid w:val="00B229DF"/>
    <w:rsid w:val="00B22A98"/>
    <w:rsid w:val="00B22CBB"/>
    <w:rsid w:val="00B24922"/>
    <w:rsid w:val="00B24CC6"/>
    <w:rsid w:val="00B25589"/>
    <w:rsid w:val="00B25C8D"/>
    <w:rsid w:val="00B25D51"/>
    <w:rsid w:val="00B25DEE"/>
    <w:rsid w:val="00B2744A"/>
    <w:rsid w:val="00B278FF"/>
    <w:rsid w:val="00B27A04"/>
    <w:rsid w:val="00B27D80"/>
    <w:rsid w:val="00B30846"/>
    <w:rsid w:val="00B314A8"/>
    <w:rsid w:val="00B334A6"/>
    <w:rsid w:val="00B34772"/>
    <w:rsid w:val="00B40CF2"/>
    <w:rsid w:val="00B41AA1"/>
    <w:rsid w:val="00B424CD"/>
    <w:rsid w:val="00B4341B"/>
    <w:rsid w:val="00B43948"/>
    <w:rsid w:val="00B43FB5"/>
    <w:rsid w:val="00B442DB"/>
    <w:rsid w:val="00B442EF"/>
    <w:rsid w:val="00B44DBF"/>
    <w:rsid w:val="00B4517C"/>
    <w:rsid w:val="00B45D44"/>
    <w:rsid w:val="00B505AE"/>
    <w:rsid w:val="00B51E98"/>
    <w:rsid w:val="00B53E29"/>
    <w:rsid w:val="00B53FE6"/>
    <w:rsid w:val="00B554D2"/>
    <w:rsid w:val="00B55EED"/>
    <w:rsid w:val="00B575CA"/>
    <w:rsid w:val="00B57F6E"/>
    <w:rsid w:val="00B60FC2"/>
    <w:rsid w:val="00B614FB"/>
    <w:rsid w:val="00B63130"/>
    <w:rsid w:val="00B63AE4"/>
    <w:rsid w:val="00B6417E"/>
    <w:rsid w:val="00B64659"/>
    <w:rsid w:val="00B65028"/>
    <w:rsid w:val="00B65226"/>
    <w:rsid w:val="00B654AA"/>
    <w:rsid w:val="00B65500"/>
    <w:rsid w:val="00B66AAB"/>
    <w:rsid w:val="00B70309"/>
    <w:rsid w:val="00B7034A"/>
    <w:rsid w:val="00B70A68"/>
    <w:rsid w:val="00B71247"/>
    <w:rsid w:val="00B7260C"/>
    <w:rsid w:val="00B73689"/>
    <w:rsid w:val="00B74F38"/>
    <w:rsid w:val="00B75A2F"/>
    <w:rsid w:val="00B76F9B"/>
    <w:rsid w:val="00B776FB"/>
    <w:rsid w:val="00B77EC3"/>
    <w:rsid w:val="00B77FD5"/>
    <w:rsid w:val="00B804DE"/>
    <w:rsid w:val="00B80A07"/>
    <w:rsid w:val="00B80A6E"/>
    <w:rsid w:val="00B812C8"/>
    <w:rsid w:val="00B83602"/>
    <w:rsid w:val="00B83A96"/>
    <w:rsid w:val="00B844E7"/>
    <w:rsid w:val="00B847BD"/>
    <w:rsid w:val="00B85185"/>
    <w:rsid w:val="00B85CF5"/>
    <w:rsid w:val="00B85E2E"/>
    <w:rsid w:val="00B860A4"/>
    <w:rsid w:val="00B86F1A"/>
    <w:rsid w:val="00B90E0A"/>
    <w:rsid w:val="00B91AEE"/>
    <w:rsid w:val="00B922A7"/>
    <w:rsid w:val="00B92317"/>
    <w:rsid w:val="00B9260C"/>
    <w:rsid w:val="00B927D6"/>
    <w:rsid w:val="00B93671"/>
    <w:rsid w:val="00B9377F"/>
    <w:rsid w:val="00B93A3D"/>
    <w:rsid w:val="00B93D20"/>
    <w:rsid w:val="00B9403B"/>
    <w:rsid w:val="00B94238"/>
    <w:rsid w:val="00B9501C"/>
    <w:rsid w:val="00B97B7B"/>
    <w:rsid w:val="00BA1245"/>
    <w:rsid w:val="00BA15E4"/>
    <w:rsid w:val="00BA264F"/>
    <w:rsid w:val="00BA2A48"/>
    <w:rsid w:val="00BA4B37"/>
    <w:rsid w:val="00BA629C"/>
    <w:rsid w:val="00BA695A"/>
    <w:rsid w:val="00BA6AAD"/>
    <w:rsid w:val="00BA7987"/>
    <w:rsid w:val="00BA7C2F"/>
    <w:rsid w:val="00BB0198"/>
    <w:rsid w:val="00BB0225"/>
    <w:rsid w:val="00BB1052"/>
    <w:rsid w:val="00BB1B28"/>
    <w:rsid w:val="00BB2310"/>
    <w:rsid w:val="00BB2868"/>
    <w:rsid w:val="00BB2B68"/>
    <w:rsid w:val="00BB3BF8"/>
    <w:rsid w:val="00BB3FDB"/>
    <w:rsid w:val="00BB4DEC"/>
    <w:rsid w:val="00BC0BFC"/>
    <w:rsid w:val="00BC11E9"/>
    <w:rsid w:val="00BC136C"/>
    <w:rsid w:val="00BC179C"/>
    <w:rsid w:val="00BC197D"/>
    <w:rsid w:val="00BC2095"/>
    <w:rsid w:val="00BC2618"/>
    <w:rsid w:val="00BC3167"/>
    <w:rsid w:val="00BC3CD2"/>
    <w:rsid w:val="00BC4172"/>
    <w:rsid w:val="00BC5A2C"/>
    <w:rsid w:val="00BC66EC"/>
    <w:rsid w:val="00BC7020"/>
    <w:rsid w:val="00BC75D0"/>
    <w:rsid w:val="00BC7736"/>
    <w:rsid w:val="00BD0928"/>
    <w:rsid w:val="00BD09EE"/>
    <w:rsid w:val="00BD0E78"/>
    <w:rsid w:val="00BD2383"/>
    <w:rsid w:val="00BD376F"/>
    <w:rsid w:val="00BD3D4A"/>
    <w:rsid w:val="00BD4F86"/>
    <w:rsid w:val="00BD5B6C"/>
    <w:rsid w:val="00BD64D6"/>
    <w:rsid w:val="00BD6F5C"/>
    <w:rsid w:val="00BD7291"/>
    <w:rsid w:val="00BE08CB"/>
    <w:rsid w:val="00BE19BE"/>
    <w:rsid w:val="00BE1C22"/>
    <w:rsid w:val="00BE1CD1"/>
    <w:rsid w:val="00BE2122"/>
    <w:rsid w:val="00BE27C1"/>
    <w:rsid w:val="00BE3B26"/>
    <w:rsid w:val="00BE4125"/>
    <w:rsid w:val="00BE505A"/>
    <w:rsid w:val="00BE51AE"/>
    <w:rsid w:val="00BE58B1"/>
    <w:rsid w:val="00BF0487"/>
    <w:rsid w:val="00BF1D46"/>
    <w:rsid w:val="00BF34AC"/>
    <w:rsid w:val="00BF34E3"/>
    <w:rsid w:val="00BF59F3"/>
    <w:rsid w:val="00BF62D7"/>
    <w:rsid w:val="00BF73F8"/>
    <w:rsid w:val="00BF7A54"/>
    <w:rsid w:val="00C003BB"/>
    <w:rsid w:val="00C004AF"/>
    <w:rsid w:val="00C00607"/>
    <w:rsid w:val="00C00C17"/>
    <w:rsid w:val="00C026A4"/>
    <w:rsid w:val="00C031C4"/>
    <w:rsid w:val="00C03A72"/>
    <w:rsid w:val="00C04899"/>
    <w:rsid w:val="00C04C3A"/>
    <w:rsid w:val="00C05460"/>
    <w:rsid w:val="00C07027"/>
    <w:rsid w:val="00C0715A"/>
    <w:rsid w:val="00C1155D"/>
    <w:rsid w:val="00C1157A"/>
    <w:rsid w:val="00C13F01"/>
    <w:rsid w:val="00C1448E"/>
    <w:rsid w:val="00C1615D"/>
    <w:rsid w:val="00C16FF8"/>
    <w:rsid w:val="00C17688"/>
    <w:rsid w:val="00C17D4C"/>
    <w:rsid w:val="00C17E81"/>
    <w:rsid w:val="00C20C0B"/>
    <w:rsid w:val="00C2166B"/>
    <w:rsid w:val="00C21DF5"/>
    <w:rsid w:val="00C2262A"/>
    <w:rsid w:val="00C2304F"/>
    <w:rsid w:val="00C24753"/>
    <w:rsid w:val="00C26A2E"/>
    <w:rsid w:val="00C311EA"/>
    <w:rsid w:val="00C31338"/>
    <w:rsid w:val="00C31583"/>
    <w:rsid w:val="00C3161B"/>
    <w:rsid w:val="00C3290C"/>
    <w:rsid w:val="00C36DED"/>
    <w:rsid w:val="00C371A8"/>
    <w:rsid w:val="00C37D51"/>
    <w:rsid w:val="00C40CDE"/>
    <w:rsid w:val="00C418F1"/>
    <w:rsid w:val="00C41CF4"/>
    <w:rsid w:val="00C41EF0"/>
    <w:rsid w:val="00C42835"/>
    <w:rsid w:val="00C4326F"/>
    <w:rsid w:val="00C43A0E"/>
    <w:rsid w:val="00C44CD3"/>
    <w:rsid w:val="00C50596"/>
    <w:rsid w:val="00C51912"/>
    <w:rsid w:val="00C51C6F"/>
    <w:rsid w:val="00C51D84"/>
    <w:rsid w:val="00C52034"/>
    <w:rsid w:val="00C52A5D"/>
    <w:rsid w:val="00C5404C"/>
    <w:rsid w:val="00C55265"/>
    <w:rsid w:val="00C556EC"/>
    <w:rsid w:val="00C57253"/>
    <w:rsid w:val="00C60B88"/>
    <w:rsid w:val="00C6286A"/>
    <w:rsid w:val="00C63400"/>
    <w:rsid w:val="00C63D17"/>
    <w:rsid w:val="00C65176"/>
    <w:rsid w:val="00C65737"/>
    <w:rsid w:val="00C65F19"/>
    <w:rsid w:val="00C66A0E"/>
    <w:rsid w:val="00C66B9B"/>
    <w:rsid w:val="00C673FC"/>
    <w:rsid w:val="00C7068A"/>
    <w:rsid w:val="00C707FF"/>
    <w:rsid w:val="00C71097"/>
    <w:rsid w:val="00C71BDB"/>
    <w:rsid w:val="00C74903"/>
    <w:rsid w:val="00C74E6A"/>
    <w:rsid w:val="00C75619"/>
    <w:rsid w:val="00C771D5"/>
    <w:rsid w:val="00C809C0"/>
    <w:rsid w:val="00C81184"/>
    <w:rsid w:val="00C814EE"/>
    <w:rsid w:val="00C81C0B"/>
    <w:rsid w:val="00C822E3"/>
    <w:rsid w:val="00C8448E"/>
    <w:rsid w:val="00C8487E"/>
    <w:rsid w:val="00C85B2B"/>
    <w:rsid w:val="00C872F8"/>
    <w:rsid w:val="00C8753C"/>
    <w:rsid w:val="00C87828"/>
    <w:rsid w:val="00C924C9"/>
    <w:rsid w:val="00C92F5B"/>
    <w:rsid w:val="00C937E1"/>
    <w:rsid w:val="00C93A85"/>
    <w:rsid w:val="00C943B2"/>
    <w:rsid w:val="00C94548"/>
    <w:rsid w:val="00C95352"/>
    <w:rsid w:val="00C96C23"/>
    <w:rsid w:val="00C971DC"/>
    <w:rsid w:val="00C9726B"/>
    <w:rsid w:val="00CA000F"/>
    <w:rsid w:val="00CA03BC"/>
    <w:rsid w:val="00CA0953"/>
    <w:rsid w:val="00CA0A7B"/>
    <w:rsid w:val="00CA13CF"/>
    <w:rsid w:val="00CA2021"/>
    <w:rsid w:val="00CA2A37"/>
    <w:rsid w:val="00CA384E"/>
    <w:rsid w:val="00CA3E78"/>
    <w:rsid w:val="00CA5CEB"/>
    <w:rsid w:val="00CA7ABD"/>
    <w:rsid w:val="00CB0D25"/>
    <w:rsid w:val="00CB1A99"/>
    <w:rsid w:val="00CB1B03"/>
    <w:rsid w:val="00CB1C3B"/>
    <w:rsid w:val="00CB2376"/>
    <w:rsid w:val="00CB24E9"/>
    <w:rsid w:val="00CB2599"/>
    <w:rsid w:val="00CB2BB6"/>
    <w:rsid w:val="00CB43F2"/>
    <w:rsid w:val="00CB58A6"/>
    <w:rsid w:val="00CB62C7"/>
    <w:rsid w:val="00CB6B6F"/>
    <w:rsid w:val="00CB7B36"/>
    <w:rsid w:val="00CC15A9"/>
    <w:rsid w:val="00CC2049"/>
    <w:rsid w:val="00CC2D15"/>
    <w:rsid w:val="00CC2DB4"/>
    <w:rsid w:val="00CC3E36"/>
    <w:rsid w:val="00CC3F6C"/>
    <w:rsid w:val="00CC4ECD"/>
    <w:rsid w:val="00CC5104"/>
    <w:rsid w:val="00CC5707"/>
    <w:rsid w:val="00CC5EBB"/>
    <w:rsid w:val="00CC6095"/>
    <w:rsid w:val="00CC6C59"/>
    <w:rsid w:val="00CC6EAB"/>
    <w:rsid w:val="00CC76BD"/>
    <w:rsid w:val="00CD0858"/>
    <w:rsid w:val="00CD08C7"/>
    <w:rsid w:val="00CD0CCD"/>
    <w:rsid w:val="00CD1295"/>
    <w:rsid w:val="00CD31E7"/>
    <w:rsid w:val="00CD3720"/>
    <w:rsid w:val="00CD3A64"/>
    <w:rsid w:val="00CD3F0E"/>
    <w:rsid w:val="00CD6254"/>
    <w:rsid w:val="00CD6FB3"/>
    <w:rsid w:val="00CD7050"/>
    <w:rsid w:val="00CE0640"/>
    <w:rsid w:val="00CE072C"/>
    <w:rsid w:val="00CE13C1"/>
    <w:rsid w:val="00CE354D"/>
    <w:rsid w:val="00CE36A8"/>
    <w:rsid w:val="00CE3C26"/>
    <w:rsid w:val="00CE3F53"/>
    <w:rsid w:val="00CE4A2E"/>
    <w:rsid w:val="00CE4A64"/>
    <w:rsid w:val="00CE5881"/>
    <w:rsid w:val="00CE68BE"/>
    <w:rsid w:val="00CE6EBE"/>
    <w:rsid w:val="00CE6FBE"/>
    <w:rsid w:val="00CF050A"/>
    <w:rsid w:val="00CF1514"/>
    <w:rsid w:val="00CF1F46"/>
    <w:rsid w:val="00D002C4"/>
    <w:rsid w:val="00D00B61"/>
    <w:rsid w:val="00D00D60"/>
    <w:rsid w:val="00D0191F"/>
    <w:rsid w:val="00D0447A"/>
    <w:rsid w:val="00D07A9C"/>
    <w:rsid w:val="00D118EE"/>
    <w:rsid w:val="00D12CB3"/>
    <w:rsid w:val="00D1591A"/>
    <w:rsid w:val="00D160A0"/>
    <w:rsid w:val="00D1688E"/>
    <w:rsid w:val="00D17011"/>
    <w:rsid w:val="00D20183"/>
    <w:rsid w:val="00D202AC"/>
    <w:rsid w:val="00D20857"/>
    <w:rsid w:val="00D20E2A"/>
    <w:rsid w:val="00D21007"/>
    <w:rsid w:val="00D216C0"/>
    <w:rsid w:val="00D228E8"/>
    <w:rsid w:val="00D2490D"/>
    <w:rsid w:val="00D26315"/>
    <w:rsid w:val="00D2632A"/>
    <w:rsid w:val="00D27CE5"/>
    <w:rsid w:val="00D304F5"/>
    <w:rsid w:val="00D31B7E"/>
    <w:rsid w:val="00D32796"/>
    <w:rsid w:val="00D32F6E"/>
    <w:rsid w:val="00D33BD5"/>
    <w:rsid w:val="00D34C04"/>
    <w:rsid w:val="00D365B2"/>
    <w:rsid w:val="00D36AAB"/>
    <w:rsid w:val="00D40033"/>
    <w:rsid w:val="00D40268"/>
    <w:rsid w:val="00D4235D"/>
    <w:rsid w:val="00D423C5"/>
    <w:rsid w:val="00D44374"/>
    <w:rsid w:val="00D45DF3"/>
    <w:rsid w:val="00D469B1"/>
    <w:rsid w:val="00D47209"/>
    <w:rsid w:val="00D473FE"/>
    <w:rsid w:val="00D52A17"/>
    <w:rsid w:val="00D52C75"/>
    <w:rsid w:val="00D52FAF"/>
    <w:rsid w:val="00D53C76"/>
    <w:rsid w:val="00D53ED4"/>
    <w:rsid w:val="00D5400F"/>
    <w:rsid w:val="00D55243"/>
    <w:rsid w:val="00D579F2"/>
    <w:rsid w:val="00D57CEC"/>
    <w:rsid w:val="00D57F67"/>
    <w:rsid w:val="00D6069E"/>
    <w:rsid w:val="00D60A25"/>
    <w:rsid w:val="00D60F5B"/>
    <w:rsid w:val="00D612F4"/>
    <w:rsid w:val="00D6271E"/>
    <w:rsid w:val="00D63907"/>
    <w:rsid w:val="00D63B89"/>
    <w:rsid w:val="00D65458"/>
    <w:rsid w:val="00D66774"/>
    <w:rsid w:val="00D67210"/>
    <w:rsid w:val="00D677A6"/>
    <w:rsid w:val="00D67B69"/>
    <w:rsid w:val="00D703B1"/>
    <w:rsid w:val="00D7142C"/>
    <w:rsid w:val="00D74006"/>
    <w:rsid w:val="00D7519A"/>
    <w:rsid w:val="00D751E6"/>
    <w:rsid w:val="00D7578F"/>
    <w:rsid w:val="00D76A6C"/>
    <w:rsid w:val="00D76D6E"/>
    <w:rsid w:val="00D77806"/>
    <w:rsid w:val="00D77B1D"/>
    <w:rsid w:val="00D802FF"/>
    <w:rsid w:val="00D80912"/>
    <w:rsid w:val="00D83CED"/>
    <w:rsid w:val="00D83EC1"/>
    <w:rsid w:val="00D8469F"/>
    <w:rsid w:val="00D8491C"/>
    <w:rsid w:val="00D86236"/>
    <w:rsid w:val="00D87597"/>
    <w:rsid w:val="00D87C26"/>
    <w:rsid w:val="00D91631"/>
    <w:rsid w:val="00D918D8"/>
    <w:rsid w:val="00D923E2"/>
    <w:rsid w:val="00D93FB9"/>
    <w:rsid w:val="00D94315"/>
    <w:rsid w:val="00D954FB"/>
    <w:rsid w:val="00D96658"/>
    <w:rsid w:val="00D97307"/>
    <w:rsid w:val="00DA3120"/>
    <w:rsid w:val="00DA35CF"/>
    <w:rsid w:val="00DA411E"/>
    <w:rsid w:val="00DA4440"/>
    <w:rsid w:val="00DA5264"/>
    <w:rsid w:val="00DA7FBB"/>
    <w:rsid w:val="00DB02BB"/>
    <w:rsid w:val="00DB1590"/>
    <w:rsid w:val="00DB1A12"/>
    <w:rsid w:val="00DB1C75"/>
    <w:rsid w:val="00DB1DF9"/>
    <w:rsid w:val="00DB2419"/>
    <w:rsid w:val="00DB4751"/>
    <w:rsid w:val="00DB5DB7"/>
    <w:rsid w:val="00DB5E84"/>
    <w:rsid w:val="00DB5EA6"/>
    <w:rsid w:val="00DB62CD"/>
    <w:rsid w:val="00DB6B55"/>
    <w:rsid w:val="00DB6BFD"/>
    <w:rsid w:val="00DB7620"/>
    <w:rsid w:val="00DB7B1A"/>
    <w:rsid w:val="00DC161A"/>
    <w:rsid w:val="00DC1A7E"/>
    <w:rsid w:val="00DC2F15"/>
    <w:rsid w:val="00DC3299"/>
    <w:rsid w:val="00DC4119"/>
    <w:rsid w:val="00DC484D"/>
    <w:rsid w:val="00DC601C"/>
    <w:rsid w:val="00DC6340"/>
    <w:rsid w:val="00DC7C86"/>
    <w:rsid w:val="00DC7CDA"/>
    <w:rsid w:val="00DD023F"/>
    <w:rsid w:val="00DD0516"/>
    <w:rsid w:val="00DD0AE4"/>
    <w:rsid w:val="00DD0C63"/>
    <w:rsid w:val="00DD22F1"/>
    <w:rsid w:val="00DD3297"/>
    <w:rsid w:val="00DD41C4"/>
    <w:rsid w:val="00DD4637"/>
    <w:rsid w:val="00DD6131"/>
    <w:rsid w:val="00DD6816"/>
    <w:rsid w:val="00DD6CDA"/>
    <w:rsid w:val="00DD6DC8"/>
    <w:rsid w:val="00DE0B98"/>
    <w:rsid w:val="00DE1F99"/>
    <w:rsid w:val="00DE24A5"/>
    <w:rsid w:val="00DE2AE5"/>
    <w:rsid w:val="00DE3249"/>
    <w:rsid w:val="00DE3784"/>
    <w:rsid w:val="00DE4F1C"/>
    <w:rsid w:val="00DE62D8"/>
    <w:rsid w:val="00DE6A9F"/>
    <w:rsid w:val="00DE6DB5"/>
    <w:rsid w:val="00DE6E3B"/>
    <w:rsid w:val="00DF14ED"/>
    <w:rsid w:val="00DF2053"/>
    <w:rsid w:val="00DF2A67"/>
    <w:rsid w:val="00DF324A"/>
    <w:rsid w:val="00DF327D"/>
    <w:rsid w:val="00DF4D89"/>
    <w:rsid w:val="00DF5CF9"/>
    <w:rsid w:val="00DF7332"/>
    <w:rsid w:val="00E004CC"/>
    <w:rsid w:val="00E01627"/>
    <w:rsid w:val="00E0312D"/>
    <w:rsid w:val="00E03397"/>
    <w:rsid w:val="00E03582"/>
    <w:rsid w:val="00E03AB4"/>
    <w:rsid w:val="00E03C32"/>
    <w:rsid w:val="00E040A3"/>
    <w:rsid w:val="00E0456A"/>
    <w:rsid w:val="00E06225"/>
    <w:rsid w:val="00E06884"/>
    <w:rsid w:val="00E070E3"/>
    <w:rsid w:val="00E07987"/>
    <w:rsid w:val="00E102FF"/>
    <w:rsid w:val="00E110FD"/>
    <w:rsid w:val="00E11D3D"/>
    <w:rsid w:val="00E1221C"/>
    <w:rsid w:val="00E12362"/>
    <w:rsid w:val="00E13F15"/>
    <w:rsid w:val="00E15080"/>
    <w:rsid w:val="00E157EB"/>
    <w:rsid w:val="00E16CAE"/>
    <w:rsid w:val="00E201D2"/>
    <w:rsid w:val="00E204EC"/>
    <w:rsid w:val="00E20D22"/>
    <w:rsid w:val="00E23606"/>
    <w:rsid w:val="00E238BB"/>
    <w:rsid w:val="00E23B45"/>
    <w:rsid w:val="00E23D63"/>
    <w:rsid w:val="00E2511D"/>
    <w:rsid w:val="00E25804"/>
    <w:rsid w:val="00E25C24"/>
    <w:rsid w:val="00E2645A"/>
    <w:rsid w:val="00E264F0"/>
    <w:rsid w:val="00E27408"/>
    <w:rsid w:val="00E3055B"/>
    <w:rsid w:val="00E31C5A"/>
    <w:rsid w:val="00E32576"/>
    <w:rsid w:val="00E328FF"/>
    <w:rsid w:val="00E33589"/>
    <w:rsid w:val="00E33631"/>
    <w:rsid w:val="00E33A4C"/>
    <w:rsid w:val="00E33F26"/>
    <w:rsid w:val="00E36743"/>
    <w:rsid w:val="00E406FA"/>
    <w:rsid w:val="00E42029"/>
    <w:rsid w:val="00E4443A"/>
    <w:rsid w:val="00E451C4"/>
    <w:rsid w:val="00E46318"/>
    <w:rsid w:val="00E467AF"/>
    <w:rsid w:val="00E46C3E"/>
    <w:rsid w:val="00E4756A"/>
    <w:rsid w:val="00E50CDC"/>
    <w:rsid w:val="00E50F02"/>
    <w:rsid w:val="00E5271C"/>
    <w:rsid w:val="00E52AF5"/>
    <w:rsid w:val="00E532DF"/>
    <w:rsid w:val="00E53E5D"/>
    <w:rsid w:val="00E547EA"/>
    <w:rsid w:val="00E54BFA"/>
    <w:rsid w:val="00E558F1"/>
    <w:rsid w:val="00E5630A"/>
    <w:rsid w:val="00E56BC9"/>
    <w:rsid w:val="00E56D13"/>
    <w:rsid w:val="00E57256"/>
    <w:rsid w:val="00E602A0"/>
    <w:rsid w:val="00E606C8"/>
    <w:rsid w:val="00E617F2"/>
    <w:rsid w:val="00E64733"/>
    <w:rsid w:val="00E667EF"/>
    <w:rsid w:val="00E67462"/>
    <w:rsid w:val="00E67A68"/>
    <w:rsid w:val="00E67C3D"/>
    <w:rsid w:val="00E705E3"/>
    <w:rsid w:val="00E70EA8"/>
    <w:rsid w:val="00E73F97"/>
    <w:rsid w:val="00E74D83"/>
    <w:rsid w:val="00E76296"/>
    <w:rsid w:val="00E772CA"/>
    <w:rsid w:val="00E77323"/>
    <w:rsid w:val="00E80A91"/>
    <w:rsid w:val="00E8124E"/>
    <w:rsid w:val="00E81980"/>
    <w:rsid w:val="00E81CC9"/>
    <w:rsid w:val="00E81FF9"/>
    <w:rsid w:val="00E82360"/>
    <w:rsid w:val="00E82D79"/>
    <w:rsid w:val="00E833EC"/>
    <w:rsid w:val="00E838B7"/>
    <w:rsid w:val="00E842BB"/>
    <w:rsid w:val="00E90E6A"/>
    <w:rsid w:val="00E93DF6"/>
    <w:rsid w:val="00E97297"/>
    <w:rsid w:val="00E97875"/>
    <w:rsid w:val="00EA1800"/>
    <w:rsid w:val="00EA1D7B"/>
    <w:rsid w:val="00EA2535"/>
    <w:rsid w:val="00EA2A92"/>
    <w:rsid w:val="00EA366D"/>
    <w:rsid w:val="00EA3E2E"/>
    <w:rsid w:val="00EA450F"/>
    <w:rsid w:val="00EA4AE1"/>
    <w:rsid w:val="00EA6BF3"/>
    <w:rsid w:val="00EA6E40"/>
    <w:rsid w:val="00EB0686"/>
    <w:rsid w:val="00EB1231"/>
    <w:rsid w:val="00EB1363"/>
    <w:rsid w:val="00EB1740"/>
    <w:rsid w:val="00EB2274"/>
    <w:rsid w:val="00EB5721"/>
    <w:rsid w:val="00EB63C6"/>
    <w:rsid w:val="00EB6ADD"/>
    <w:rsid w:val="00EB78D1"/>
    <w:rsid w:val="00EB7C86"/>
    <w:rsid w:val="00EC21E9"/>
    <w:rsid w:val="00EC2596"/>
    <w:rsid w:val="00EC2C75"/>
    <w:rsid w:val="00EC30E8"/>
    <w:rsid w:val="00EC37DB"/>
    <w:rsid w:val="00EC57D5"/>
    <w:rsid w:val="00EC5F80"/>
    <w:rsid w:val="00EC62B2"/>
    <w:rsid w:val="00EC6799"/>
    <w:rsid w:val="00EC68CC"/>
    <w:rsid w:val="00EC7DBF"/>
    <w:rsid w:val="00EC7DC5"/>
    <w:rsid w:val="00ED024D"/>
    <w:rsid w:val="00ED1CC3"/>
    <w:rsid w:val="00ED3BBE"/>
    <w:rsid w:val="00ED3EAF"/>
    <w:rsid w:val="00ED441B"/>
    <w:rsid w:val="00ED4593"/>
    <w:rsid w:val="00ED4D6C"/>
    <w:rsid w:val="00ED5244"/>
    <w:rsid w:val="00ED67A7"/>
    <w:rsid w:val="00ED6A6C"/>
    <w:rsid w:val="00ED6E48"/>
    <w:rsid w:val="00ED71F5"/>
    <w:rsid w:val="00ED7ACC"/>
    <w:rsid w:val="00EE03F6"/>
    <w:rsid w:val="00EE0F96"/>
    <w:rsid w:val="00EE1A3C"/>
    <w:rsid w:val="00EE2399"/>
    <w:rsid w:val="00EE2E66"/>
    <w:rsid w:val="00EE4290"/>
    <w:rsid w:val="00EE444D"/>
    <w:rsid w:val="00EE4979"/>
    <w:rsid w:val="00EE4C98"/>
    <w:rsid w:val="00EE5485"/>
    <w:rsid w:val="00EE5F37"/>
    <w:rsid w:val="00EE6644"/>
    <w:rsid w:val="00EE7EDF"/>
    <w:rsid w:val="00EF07DD"/>
    <w:rsid w:val="00EF0D59"/>
    <w:rsid w:val="00EF1C4D"/>
    <w:rsid w:val="00EF1F14"/>
    <w:rsid w:val="00EF262E"/>
    <w:rsid w:val="00EF3715"/>
    <w:rsid w:val="00EF3BF7"/>
    <w:rsid w:val="00EF46A6"/>
    <w:rsid w:val="00EF6F83"/>
    <w:rsid w:val="00F02DC1"/>
    <w:rsid w:val="00F04DB7"/>
    <w:rsid w:val="00F04FF9"/>
    <w:rsid w:val="00F07345"/>
    <w:rsid w:val="00F07DFB"/>
    <w:rsid w:val="00F10275"/>
    <w:rsid w:val="00F11B47"/>
    <w:rsid w:val="00F123E3"/>
    <w:rsid w:val="00F12603"/>
    <w:rsid w:val="00F133B4"/>
    <w:rsid w:val="00F1413A"/>
    <w:rsid w:val="00F14412"/>
    <w:rsid w:val="00F1482D"/>
    <w:rsid w:val="00F179EA"/>
    <w:rsid w:val="00F22983"/>
    <w:rsid w:val="00F22C3B"/>
    <w:rsid w:val="00F23236"/>
    <w:rsid w:val="00F26A54"/>
    <w:rsid w:val="00F2700B"/>
    <w:rsid w:val="00F27297"/>
    <w:rsid w:val="00F27EE4"/>
    <w:rsid w:val="00F30056"/>
    <w:rsid w:val="00F3110B"/>
    <w:rsid w:val="00F3132F"/>
    <w:rsid w:val="00F34AAC"/>
    <w:rsid w:val="00F36BD3"/>
    <w:rsid w:val="00F370AF"/>
    <w:rsid w:val="00F372A9"/>
    <w:rsid w:val="00F37448"/>
    <w:rsid w:val="00F37F02"/>
    <w:rsid w:val="00F432E0"/>
    <w:rsid w:val="00F43DC1"/>
    <w:rsid w:val="00F44289"/>
    <w:rsid w:val="00F45383"/>
    <w:rsid w:val="00F4593E"/>
    <w:rsid w:val="00F460C3"/>
    <w:rsid w:val="00F46701"/>
    <w:rsid w:val="00F47560"/>
    <w:rsid w:val="00F4756D"/>
    <w:rsid w:val="00F52907"/>
    <w:rsid w:val="00F53F69"/>
    <w:rsid w:val="00F5474C"/>
    <w:rsid w:val="00F551FF"/>
    <w:rsid w:val="00F55D7B"/>
    <w:rsid w:val="00F561F7"/>
    <w:rsid w:val="00F56762"/>
    <w:rsid w:val="00F56B97"/>
    <w:rsid w:val="00F56E88"/>
    <w:rsid w:val="00F575AD"/>
    <w:rsid w:val="00F60725"/>
    <w:rsid w:val="00F60835"/>
    <w:rsid w:val="00F61188"/>
    <w:rsid w:val="00F6151B"/>
    <w:rsid w:val="00F620F0"/>
    <w:rsid w:val="00F62412"/>
    <w:rsid w:val="00F627A7"/>
    <w:rsid w:val="00F630B3"/>
    <w:rsid w:val="00F635C3"/>
    <w:rsid w:val="00F63B1F"/>
    <w:rsid w:val="00F67934"/>
    <w:rsid w:val="00F67A08"/>
    <w:rsid w:val="00F7073D"/>
    <w:rsid w:val="00F709F2"/>
    <w:rsid w:val="00F710E4"/>
    <w:rsid w:val="00F71AAD"/>
    <w:rsid w:val="00F73284"/>
    <w:rsid w:val="00F740B3"/>
    <w:rsid w:val="00F7483F"/>
    <w:rsid w:val="00F74E42"/>
    <w:rsid w:val="00F74E70"/>
    <w:rsid w:val="00F7587D"/>
    <w:rsid w:val="00F75E4F"/>
    <w:rsid w:val="00F7783B"/>
    <w:rsid w:val="00F80231"/>
    <w:rsid w:val="00F8153C"/>
    <w:rsid w:val="00F85689"/>
    <w:rsid w:val="00F8650D"/>
    <w:rsid w:val="00F86EEC"/>
    <w:rsid w:val="00F900FD"/>
    <w:rsid w:val="00F90795"/>
    <w:rsid w:val="00F90F0E"/>
    <w:rsid w:val="00F91F98"/>
    <w:rsid w:val="00F92426"/>
    <w:rsid w:val="00F938F8"/>
    <w:rsid w:val="00F95148"/>
    <w:rsid w:val="00F95C84"/>
    <w:rsid w:val="00F95EF0"/>
    <w:rsid w:val="00F9657A"/>
    <w:rsid w:val="00F9742C"/>
    <w:rsid w:val="00FA0F39"/>
    <w:rsid w:val="00FA2FF5"/>
    <w:rsid w:val="00FA385A"/>
    <w:rsid w:val="00FA3BC6"/>
    <w:rsid w:val="00FA3CF0"/>
    <w:rsid w:val="00FA3E4A"/>
    <w:rsid w:val="00FA5DAE"/>
    <w:rsid w:val="00FA5F3F"/>
    <w:rsid w:val="00FA6B01"/>
    <w:rsid w:val="00FA7697"/>
    <w:rsid w:val="00FA77A9"/>
    <w:rsid w:val="00FB0B48"/>
    <w:rsid w:val="00FB10A9"/>
    <w:rsid w:val="00FB19A1"/>
    <w:rsid w:val="00FB23D3"/>
    <w:rsid w:val="00FB2F22"/>
    <w:rsid w:val="00FB2F3C"/>
    <w:rsid w:val="00FB3088"/>
    <w:rsid w:val="00FB310A"/>
    <w:rsid w:val="00FB3DBB"/>
    <w:rsid w:val="00FB45DC"/>
    <w:rsid w:val="00FB4686"/>
    <w:rsid w:val="00FB4B50"/>
    <w:rsid w:val="00FB6255"/>
    <w:rsid w:val="00FB6485"/>
    <w:rsid w:val="00FB6AE2"/>
    <w:rsid w:val="00FC0408"/>
    <w:rsid w:val="00FC071A"/>
    <w:rsid w:val="00FC23A0"/>
    <w:rsid w:val="00FC2B52"/>
    <w:rsid w:val="00FC2C5E"/>
    <w:rsid w:val="00FC345E"/>
    <w:rsid w:val="00FC39B7"/>
    <w:rsid w:val="00FC418D"/>
    <w:rsid w:val="00FC4A8B"/>
    <w:rsid w:val="00FC4DFE"/>
    <w:rsid w:val="00FC53F9"/>
    <w:rsid w:val="00FC56D8"/>
    <w:rsid w:val="00FC6858"/>
    <w:rsid w:val="00FC737B"/>
    <w:rsid w:val="00FC7787"/>
    <w:rsid w:val="00FC784F"/>
    <w:rsid w:val="00FD0F52"/>
    <w:rsid w:val="00FD29AC"/>
    <w:rsid w:val="00FD2C77"/>
    <w:rsid w:val="00FD2D13"/>
    <w:rsid w:val="00FD5F0B"/>
    <w:rsid w:val="00FE02DE"/>
    <w:rsid w:val="00FE10FA"/>
    <w:rsid w:val="00FE169D"/>
    <w:rsid w:val="00FE2823"/>
    <w:rsid w:val="00FE398F"/>
    <w:rsid w:val="00FE440B"/>
    <w:rsid w:val="00FE4C33"/>
    <w:rsid w:val="00FE6161"/>
    <w:rsid w:val="00FE6A76"/>
    <w:rsid w:val="00FF040D"/>
    <w:rsid w:val="00FF08C8"/>
    <w:rsid w:val="00FF0D18"/>
    <w:rsid w:val="00FF0E70"/>
    <w:rsid w:val="00FF1662"/>
    <w:rsid w:val="00FF1838"/>
    <w:rsid w:val="00FF2E85"/>
    <w:rsid w:val="00FF4046"/>
    <w:rsid w:val="00FF4DE6"/>
    <w:rsid w:val="00FF528C"/>
    <w:rsid w:val="00FF5D66"/>
    <w:rsid w:val="0181D1A2"/>
    <w:rsid w:val="01F6AA56"/>
    <w:rsid w:val="02237602"/>
    <w:rsid w:val="02421FAD"/>
    <w:rsid w:val="02810C9E"/>
    <w:rsid w:val="02A8298C"/>
    <w:rsid w:val="02AE8089"/>
    <w:rsid w:val="02D709EB"/>
    <w:rsid w:val="02DA6D03"/>
    <w:rsid w:val="02E1423B"/>
    <w:rsid w:val="0318135C"/>
    <w:rsid w:val="038184D2"/>
    <w:rsid w:val="04143DE6"/>
    <w:rsid w:val="041FA8BD"/>
    <w:rsid w:val="0431B19C"/>
    <w:rsid w:val="04497391"/>
    <w:rsid w:val="04ABAA96"/>
    <w:rsid w:val="04B5C32B"/>
    <w:rsid w:val="04E7D008"/>
    <w:rsid w:val="0525748F"/>
    <w:rsid w:val="0589BE1C"/>
    <w:rsid w:val="05F75BBD"/>
    <w:rsid w:val="071FF5A4"/>
    <w:rsid w:val="076F72FC"/>
    <w:rsid w:val="09F6A228"/>
    <w:rsid w:val="0A7C5FC9"/>
    <w:rsid w:val="0A7FB6FB"/>
    <w:rsid w:val="0AE29484"/>
    <w:rsid w:val="0AE730FD"/>
    <w:rsid w:val="0B5A096B"/>
    <w:rsid w:val="0BFFE3A3"/>
    <w:rsid w:val="0C30EF19"/>
    <w:rsid w:val="0C69ECA4"/>
    <w:rsid w:val="0C6AA381"/>
    <w:rsid w:val="0C8FEEAB"/>
    <w:rsid w:val="0CB40823"/>
    <w:rsid w:val="0D99FB56"/>
    <w:rsid w:val="0DB2EBF7"/>
    <w:rsid w:val="0DB3324F"/>
    <w:rsid w:val="0DF20BD9"/>
    <w:rsid w:val="0EDDDC7B"/>
    <w:rsid w:val="0F10B03C"/>
    <w:rsid w:val="1034FD81"/>
    <w:rsid w:val="1068E0B5"/>
    <w:rsid w:val="10FF279D"/>
    <w:rsid w:val="11EBE357"/>
    <w:rsid w:val="11F402B3"/>
    <w:rsid w:val="1227C77D"/>
    <w:rsid w:val="128DDF65"/>
    <w:rsid w:val="133AFD1B"/>
    <w:rsid w:val="1524F33B"/>
    <w:rsid w:val="154E2986"/>
    <w:rsid w:val="1553270F"/>
    <w:rsid w:val="15ACE31A"/>
    <w:rsid w:val="15EB5B7B"/>
    <w:rsid w:val="166B9FDB"/>
    <w:rsid w:val="17E5EE85"/>
    <w:rsid w:val="1853FF83"/>
    <w:rsid w:val="1857716F"/>
    <w:rsid w:val="189E9C86"/>
    <w:rsid w:val="190B3492"/>
    <w:rsid w:val="192F474F"/>
    <w:rsid w:val="1967902D"/>
    <w:rsid w:val="19C140E6"/>
    <w:rsid w:val="19D097D2"/>
    <w:rsid w:val="1A474A1D"/>
    <w:rsid w:val="1A9AF0D9"/>
    <w:rsid w:val="1B83958A"/>
    <w:rsid w:val="1DA74DCC"/>
    <w:rsid w:val="1E275A23"/>
    <w:rsid w:val="1E30FB34"/>
    <w:rsid w:val="1E37CDE2"/>
    <w:rsid w:val="1E5E27B2"/>
    <w:rsid w:val="1EA7DE2C"/>
    <w:rsid w:val="1EC2DE7B"/>
    <w:rsid w:val="1FF5EBA4"/>
    <w:rsid w:val="207A7F7A"/>
    <w:rsid w:val="21E9967E"/>
    <w:rsid w:val="22E93192"/>
    <w:rsid w:val="231E350A"/>
    <w:rsid w:val="249BE1B6"/>
    <w:rsid w:val="24A92F3B"/>
    <w:rsid w:val="2502F76E"/>
    <w:rsid w:val="2571340F"/>
    <w:rsid w:val="2577E137"/>
    <w:rsid w:val="25E88EBA"/>
    <w:rsid w:val="2636547B"/>
    <w:rsid w:val="264BBBB8"/>
    <w:rsid w:val="2679A3D1"/>
    <w:rsid w:val="272A7C15"/>
    <w:rsid w:val="282BED0F"/>
    <w:rsid w:val="285B1E52"/>
    <w:rsid w:val="28D53C6D"/>
    <w:rsid w:val="28E345C8"/>
    <w:rsid w:val="28F21B08"/>
    <w:rsid w:val="2A2BD109"/>
    <w:rsid w:val="2AFC619F"/>
    <w:rsid w:val="2BDD213A"/>
    <w:rsid w:val="2C3F3A60"/>
    <w:rsid w:val="2C4885A8"/>
    <w:rsid w:val="2D4B9331"/>
    <w:rsid w:val="2D82A338"/>
    <w:rsid w:val="2D9C1A97"/>
    <w:rsid w:val="2DAEC1AE"/>
    <w:rsid w:val="2E3AFF1C"/>
    <w:rsid w:val="2E613982"/>
    <w:rsid w:val="2EB5855A"/>
    <w:rsid w:val="2FAA98AE"/>
    <w:rsid w:val="2FBA10A2"/>
    <w:rsid w:val="308333F3"/>
    <w:rsid w:val="308FC922"/>
    <w:rsid w:val="3129DEAD"/>
    <w:rsid w:val="313097B6"/>
    <w:rsid w:val="31686176"/>
    <w:rsid w:val="321471A8"/>
    <w:rsid w:val="3263901C"/>
    <w:rsid w:val="32FEC213"/>
    <w:rsid w:val="33D465EC"/>
    <w:rsid w:val="343D4DEB"/>
    <w:rsid w:val="35592475"/>
    <w:rsid w:val="368D4AEC"/>
    <w:rsid w:val="36D241DB"/>
    <w:rsid w:val="36D60DD5"/>
    <w:rsid w:val="36E24244"/>
    <w:rsid w:val="36FDC2BB"/>
    <w:rsid w:val="373076F9"/>
    <w:rsid w:val="383FE5CA"/>
    <w:rsid w:val="3876E89F"/>
    <w:rsid w:val="38AFE9F9"/>
    <w:rsid w:val="390FD0F0"/>
    <w:rsid w:val="392F2265"/>
    <w:rsid w:val="39374A50"/>
    <w:rsid w:val="3955CA60"/>
    <w:rsid w:val="3A3C2E82"/>
    <w:rsid w:val="3B080885"/>
    <w:rsid w:val="3B1E3E30"/>
    <w:rsid w:val="3BD3DF70"/>
    <w:rsid w:val="3C3CBC9D"/>
    <w:rsid w:val="3C687338"/>
    <w:rsid w:val="3C6A40AF"/>
    <w:rsid w:val="3C6D9F90"/>
    <w:rsid w:val="3CB15DB2"/>
    <w:rsid w:val="3D2DFA71"/>
    <w:rsid w:val="3D89B74E"/>
    <w:rsid w:val="3DB53E38"/>
    <w:rsid w:val="3DD0E265"/>
    <w:rsid w:val="3E7EF806"/>
    <w:rsid w:val="3EA7876C"/>
    <w:rsid w:val="3EFC078A"/>
    <w:rsid w:val="3F9F6B4E"/>
    <w:rsid w:val="40271678"/>
    <w:rsid w:val="40F545EA"/>
    <w:rsid w:val="444B6BDE"/>
    <w:rsid w:val="44885854"/>
    <w:rsid w:val="4494ADC5"/>
    <w:rsid w:val="4560DBF5"/>
    <w:rsid w:val="4604AF94"/>
    <w:rsid w:val="46200BA4"/>
    <w:rsid w:val="46273ACD"/>
    <w:rsid w:val="465F256A"/>
    <w:rsid w:val="4667B34F"/>
    <w:rsid w:val="466ADAC6"/>
    <w:rsid w:val="468B2B75"/>
    <w:rsid w:val="476D297A"/>
    <w:rsid w:val="47C68D0B"/>
    <w:rsid w:val="493305F9"/>
    <w:rsid w:val="494AC245"/>
    <w:rsid w:val="497011B1"/>
    <w:rsid w:val="49AF268A"/>
    <w:rsid w:val="4A07B105"/>
    <w:rsid w:val="4A3AB8FA"/>
    <w:rsid w:val="4B578B24"/>
    <w:rsid w:val="4CC99EB0"/>
    <w:rsid w:val="4CE97B08"/>
    <w:rsid w:val="4CFB30C2"/>
    <w:rsid w:val="4E8C09E9"/>
    <w:rsid w:val="4EB4521F"/>
    <w:rsid w:val="4F0A2829"/>
    <w:rsid w:val="4F691FCE"/>
    <w:rsid w:val="4F6C8F38"/>
    <w:rsid w:val="4FCF16F1"/>
    <w:rsid w:val="50525230"/>
    <w:rsid w:val="51DA6CF7"/>
    <w:rsid w:val="5304604C"/>
    <w:rsid w:val="534E7E35"/>
    <w:rsid w:val="53506BF7"/>
    <w:rsid w:val="539C28B5"/>
    <w:rsid w:val="53E34E19"/>
    <w:rsid w:val="5437E0FF"/>
    <w:rsid w:val="552AD9A9"/>
    <w:rsid w:val="55B2DA83"/>
    <w:rsid w:val="56FF4E6D"/>
    <w:rsid w:val="58278213"/>
    <w:rsid w:val="588083A2"/>
    <w:rsid w:val="5885FF5E"/>
    <w:rsid w:val="59395306"/>
    <w:rsid w:val="59A48299"/>
    <w:rsid w:val="5AB1FAA0"/>
    <w:rsid w:val="5AF8EFFD"/>
    <w:rsid w:val="5CE0C98A"/>
    <w:rsid w:val="5DCFBB34"/>
    <w:rsid w:val="5E0AF439"/>
    <w:rsid w:val="5E49816E"/>
    <w:rsid w:val="5ED46606"/>
    <w:rsid w:val="5F8B2EA6"/>
    <w:rsid w:val="5FCD51C1"/>
    <w:rsid w:val="5FDA3422"/>
    <w:rsid w:val="60A35773"/>
    <w:rsid w:val="60B16CF1"/>
    <w:rsid w:val="60DF041C"/>
    <w:rsid w:val="61012CA4"/>
    <w:rsid w:val="61238FE4"/>
    <w:rsid w:val="613006DD"/>
    <w:rsid w:val="616F4569"/>
    <w:rsid w:val="61760483"/>
    <w:rsid w:val="617E42F5"/>
    <w:rsid w:val="617FE42E"/>
    <w:rsid w:val="61B43AAD"/>
    <w:rsid w:val="62BE689F"/>
    <w:rsid w:val="630C3BB5"/>
    <w:rsid w:val="6313FEE4"/>
    <w:rsid w:val="65048B82"/>
    <w:rsid w:val="655DA039"/>
    <w:rsid w:val="65F73A8A"/>
    <w:rsid w:val="66722F71"/>
    <w:rsid w:val="66D14366"/>
    <w:rsid w:val="67DA26A7"/>
    <w:rsid w:val="67E1B32E"/>
    <w:rsid w:val="67E8077F"/>
    <w:rsid w:val="67E95C34"/>
    <w:rsid w:val="68394122"/>
    <w:rsid w:val="6958A8AD"/>
    <w:rsid w:val="696B3238"/>
    <w:rsid w:val="69804282"/>
    <w:rsid w:val="6983A3CB"/>
    <w:rsid w:val="69DDD8F4"/>
    <w:rsid w:val="6A21D1BD"/>
    <w:rsid w:val="6BD58A33"/>
    <w:rsid w:val="6C1DD4D0"/>
    <w:rsid w:val="6CA9398E"/>
    <w:rsid w:val="6D3DD190"/>
    <w:rsid w:val="6DDA3E65"/>
    <w:rsid w:val="6DDF14D7"/>
    <w:rsid w:val="6E9D656C"/>
    <w:rsid w:val="6F33E961"/>
    <w:rsid w:val="6F33F5F2"/>
    <w:rsid w:val="6F597DF8"/>
    <w:rsid w:val="6F7DD104"/>
    <w:rsid w:val="6FC639F0"/>
    <w:rsid w:val="6FFAD419"/>
    <w:rsid w:val="70756A9B"/>
    <w:rsid w:val="707CD4EA"/>
    <w:rsid w:val="708AE509"/>
    <w:rsid w:val="7186B5A6"/>
    <w:rsid w:val="71C7330E"/>
    <w:rsid w:val="72CF0DB2"/>
    <w:rsid w:val="72DA9F04"/>
    <w:rsid w:val="736B92DD"/>
    <w:rsid w:val="73B3ABE5"/>
    <w:rsid w:val="740DF6CD"/>
    <w:rsid w:val="746CBFE0"/>
    <w:rsid w:val="74FF2D44"/>
    <w:rsid w:val="75F057F1"/>
    <w:rsid w:val="7648CEDF"/>
    <w:rsid w:val="78D0B19E"/>
    <w:rsid w:val="7963EBD2"/>
    <w:rsid w:val="79796977"/>
    <w:rsid w:val="79CA6572"/>
    <w:rsid w:val="79F7015B"/>
    <w:rsid w:val="7A64A00A"/>
    <w:rsid w:val="7AE3FAFB"/>
    <w:rsid w:val="7BA1B84E"/>
    <w:rsid w:val="7BE48394"/>
    <w:rsid w:val="7C4BDB53"/>
    <w:rsid w:val="7C98154F"/>
    <w:rsid w:val="7D395548"/>
    <w:rsid w:val="7DFFE787"/>
    <w:rsid w:val="7E010802"/>
    <w:rsid w:val="7ED031C5"/>
    <w:rsid w:val="7FA09D5E"/>
    <w:rsid w:val="7FE3913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217F2"/>
  <w15:chartTrackingRefBased/>
  <w15:docId w15:val="{13C14E41-E1BB-4853-A2F7-B0F969CD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F3A2F"/>
  </w:style>
  <w:style w:type="paragraph" w:styleId="Heading1">
    <w:name w:val="heading 1"/>
    <w:aliases w:val="Antraste 1,H1,Section Heading,h1,heading1"/>
    <w:basedOn w:val="Normal"/>
    <w:next w:val="Normal"/>
    <w:link w:val="Heading1Char"/>
    <w:uiPriority w:val="9"/>
    <w:qFormat/>
    <w:rsid w:val="00453310"/>
    <w:pPr>
      <w:keepNext/>
      <w:spacing w:after="0" w:line="240" w:lineRule="auto"/>
      <w:jc w:val="center"/>
      <w:outlineLvl w:val="0"/>
    </w:pPr>
    <w:rPr>
      <w:rFonts w:ascii="Times New Roman" w:eastAsia="Times New Roman" w:hAnsi="Times New Roman" w:cs="Times New Roman"/>
      <w:b/>
      <w:sz w:val="28"/>
      <w:szCs w:val="20"/>
    </w:rPr>
  </w:style>
  <w:style w:type="paragraph" w:styleId="Heading2">
    <w:name w:val="heading 2"/>
    <w:aliases w:val="Antraste 2,B_Kapittel,HD2,Reset numbering,Heading 2 Char Char,HD2 + Not Bold,Right,Left:  0 cm,First line:  0 cm,Heading 21"/>
    <w:basedOn w:val="Normal"/>
    <w:next w:val="Normal"/>
    <w:link w:val="Heading2Char"/>
    <w:uiPriority w:val="9"/>
    <w:unhideWhenUsed/>
    <w:qFormat/>
    <w:rsid w:val="004533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Antraste 3,Antraste 31,Antraste 32,Antraste 33,Antraste 34,Antraste 35,Antraste 36,Antraste 37,Heading 2A,h3,hd3,heading 3 + Indent: Left 0.25 in Char,heading 3 Char,3 Char,E3 Char,Heading 3. Char,H3 Char,l3+toc 3 Char,l3 Char,CT Char"/>
    <w:basedOn w:val="Normal"/>
    <w:next w:val="Normal"/>
    <w:link w:val="Heading3Char"/>
    <w:uiPriority w:val="9"/>
    <w:unhideWhenUsed/>
    <w:qFormat/>
    <w:rsid w:val="00411CD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h4,hd4"/>
    <w:basedOn w:val="Normal"/>
    <w:next w:val="Normal"/>
    <w:link w:val="Heading4Char"/>
    <w:uiPriority w:val="9"/>
    <w:unhideWhenUsed/>
    <w:qFormat/>
    <w:rsid w:val="0045331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2C2E26"/>
    <w:pPr>
      <w:keepNext/>
      <w:keepLines/>
      <w:spacing w:before="200" w:after="0" w:line="240" w:lineRule="auto"/>
      <w:outlineLvl w:val="4"/>
    </w:pPr>
    <w:rPr>
      <w:rFonts w:ascii="Cambria" w:eastAsia="Times New Roman" w:hAnsi="Cambria" w:cs="Times New Roman"/>
      <w:noProof/>
      <w:color w:val="243F60"/>
      <w:sz w:val="20"/>
      <w:szCs w:val="24"/>
      <w:lang w:val="en-US" w:eastAsia="fr-FR"/>
    </w:rPr>
  </w:style>
  <w:style w:type="paragraph" w:styleId="Heading6">
    <w:name w:val="heading 6"/>
    <w:aliases w:val="h6,hd6"/>
    <w:basedOn w:val="Normal"/>
    <w:next w:val="Normal"/>
    <w:link w:val="Heading6Char"/>
    <w:qFormat/>
    <w:rsid w:val="002C2E26"/>
    <w:pPr>
      <w:keepNext/>
      <w:spacing w:after="0" w:line="240" w:lineRule="auto"/>
      <w:ind w:left="709"/>
      <w:outlineLvl w:val="5"/>
    </w:pPr>
    <w:rPr>
      <w:rFonts w:ascii="Times New Roman" w:eastAsia="Times New Roman" w:hAnsi="Times New Roman" w:cs="Times New Roman"/>
      <w:b/>
      <w:noProof/>
      <w:sz w:val="20"/>
      <w:szCs w:val="20"/>
      <w:lang w:val="en-US" w:eastAsia="fr-FR"/>
    </w:rPr>
  </w:style>
  <w:style w:type="paragraph" w:styleId="Heading7">
    <w:name w:val="heading 7"/>
    <w:basedOn w:val="Normal"/>
    <w:next w:val="Normal"/>
    <w:link w:val="Heading7Char"/>
    <w:unhideWhenUsed/>
    <w:qFormat/>
    <w:rsid w:val="002C2E26"/>
    <w:pPr>
      <w:keepNext/>
      <w:keepLines/>
      <w:spacing w:before="200" w:after="0" w:line="240" w:lineRule="auto"/>
      <w:outlineLvl w:val="6"/>
    </w:pPr>
    <w:rPr>
      <w:rFonts w:ascii="Cambria" w:eastAsia="Times New Roman" w:hAnsi="Cambria" w:cs="Times New Roman"/>
      <w:i/>
      <w:iCs/>
      <w:color w:val="404040"/>
      <w:sz w:val="20"/>
      <w:szCs w:val="20"/>
      <w:lang w:eastAsia="lv-LV"/>
    </w:rPr>
  </w:style>
  <w:style w:type="paragraph" w:styleId="Heading8">
    <w:name w:val="heading 8"/>
    <w:aliases w:val="h8,hd8"/>
    <w:basedOn w:val="Normal"/>
    <w:next w:val="Normal"/>
    <w:link w:val="Heading8Char"/>
    <w:qFormat/>
    <w:rsid w:val="002C2E26"/>
    <w:pPr>
      <w:widowControl w:val="0"/>
      <w:autoSpaceDE w:val="0"/>
      <w:autoSpaceDN w:val="0"/>
      <w:adjustRightInd w:val="0"/>
      <w:spacing w:before="240" w:after="60" w:line="240" w:lineRule="auto"/>
      <w:outlineLvl w:val="7"/>
    </w:pPr>
    <w:rPr>
      <w:rFonts w:ascii="Times New Roman" w:eastAsia="Calibri" w:hAnsi="Times New Roman" w:cs="Times New Roman"/>
      <w:i/>
      <w:iCs/>
      <w:sz w:val="20"/>
      <w:szCs w:val="20"/>
    </w:rPr>
  </w:style>
  <w:style w:type="paragraph" w:styleId="Heading9">
    <w:name w:val="heading 9"/>
    <w:basedOn w:val="Normal"/>
    <w:next w:val="Normal"/>
    <w:link w:val="Heading9Char"/>
    <w:qFormat/>
    <w:rsid w:val="002C2E26"/>
    <w:pPr>
      <w:widowControl w:val="0"/>
      <w:autoSpaceDE w:val="0"/>
      <w:autoSpaceDN w:val="0"/>
      <w:adjustRightInd w:val="0"/>
      <w:spacing w:before="240" w:after="60" w:line="240" w:lineRule="auto"/>
      <w:outlineLvl w:val="8"/>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list,H&amp;P List Paragraph,Normal bullet 2,Numurets,Saistīto dokumentu saraksts,Syle 1,bulletit taulukoissa,Numbering,ERP-List Paragraph,List Paragraph11,List Paragraph Red,Bullet EY,List Paragraph2,Paragraph,Buletai,Strip,Dot pt"/>
    <w:basedOn w:val="Normal"/>
    <w:link w:val="ListParagraphChar"/>
    <w:uiPriority w:val="34"/>
    <w:qFormat/>
    <w:rsid w:val="001F54F7"/>
    <w:pPr>
      <w:ind w:left="720"/>
      <w:contextualSpacing/>
    </w:pPr>
  </w:style>
  <w:style w:type="character" w:customStyle="1" w:styleId="Heading1Char">
    <w:name w:val="Heading 1 Char"/>
    <w:aliases w:val="Antraste 1 Char,H1 Char,Section Heading Char,h1 Char,heading1 Char"/>
    <w:basedOn w:val="DefaultParagraphFont"/>
    <w:link w:val="Heading1"/>
    <w:rsid w:val="00453310"/>
    <w:rPr>
      <w:rFonts w:ascii="Times New Roman" w:eastAsia="Times New Roman" w:hAnsi="Times New Roman" w:cs="Times New Roman"/>
      <w:b/>
      <w:sz w:val="28"/>
      <w:szCs w:val="20"/>
    </w:rPr>
  </w:style>
  <w:style w:type="character" w:customStyle="1" w:styleId="Heading2Char">
    <w:name w:val="Heading 2 Char"/>
    <w:aliases w:val="Antraste 2 Char,B_Kapittel Char,HD2 Char,Reset numbering Char,Heading 2 Char Char Char1,HD2 + Not Bold Char1,Right Char1,Left:  0 cm Char1,First line:  0 cm Char1,Heading 21 Char"/>
    <w:basedOn w:val="DefaultParagraphFont"/>
    <w:link w:val="Heading2"/>
    <w:rsid w:val="00453310"/>
    <w:rPr>
      <w:rFonts w:asciiTheme="majorHAnsi" w:eastAsiaTheme="majorEastAsia" w:hAnsiTheme="majorHAnsi" w:cstheme="majorBidi"/>
      <w:color w:val="365F91" w:themeColor="accent1" w:themeShade="BF"/>
      <w:sz w:val="26"/>
      <w:szCs w:val="26"/>
    </w:rPr>
  </w:style>
  <w:style w:type="character" w:customStyle="1" w:styleId="Heading4Char">
    <w:name w:val="Heading 4 Char"/>
    <w:aliases w:val="h4 Char,hd4 Char"/>
    <w:basedOn w:val="DefaultParagraphFont"/>
    <w:link w:val="Heading4"/>
    <w:rsid w:val="00453310"/>
    <w:rPr>
      <w:rFonts w:asciiTheme="majorHAnsi" w:eastAsiaTheme="majorEastAsia" w:hAnsiTheme="majorHAnsi" w:cstheme="majorBidi"/>
      <w:i/>
      <w:iCs/>
      <w:color w:val="365F91" w:themeColor="accent1" w:themeShade="BF"/>
    </w:rPr>
  </w:style>
  <w:style w:type="paragraph" w:styleId="BodyTextIndent">
    <w:name w:val="Body Text Indent"/>
    <w:basedOn w:val="Normal"/>
    <w:link w:val="BodyTextIndentChar"/>
    <w:rsid w:val="00177D27"/>
    <w:pPr>
      <w:widowControl w:val="0"/>
      <w:spacing w:after="120" w:line="240" w:lineRule="auto"/>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177D27"/>
    <w:rPr>
      <w:rFonts w:ascii="Times New Roman" w:eastAsia="Times New Roman" w:hAnsi="Times New Roman" w:cs="Times New Roman"/>
      <w:sz w:val="24"/>
      <w:szCs w:val="20"/>
    </w:rPr>
  </w:style>
  <w:style w:type="character" w:customStyle="1" w:styleId="ListParagraphChar">
    <w:name w:val="List Paragraph Char"/>
    <w:aliases w:val="2 Char,Bullet list Char,H&amp;P List Paragraph Char,Normal bullet 2 Char,Numurets Char,Saistīto dokumentu saraksts Char,Syle 1 Char,bulletit taulukoissa Char,Numbering Char,ERP-List Paragraph Char,List Paragraph11 Char,Bullet EY Char"/>
    <w:link w:val="ListParagraph"/>
    <w:uiPriority w:val="34"/>
    <w:qFormat/>
    <w:rsid w:val="007425B5"/>
  </w:style>
  <w:style w:type="paragraph" w:styleId="BodyText2">
    <w:name w:val="Body Text 2"/>
    <w:basedOn w:val="Normal"/>
    <w:link w:val="BodyText2Char"/>
    <w:unhideWhenUsed/>
    <w:rsid w:val="002E5AE1"/>
    <w:pPr>
      <w:spacing w:after="120" w:line="480" w:lineRule="auto"/>
    </w:pPr>
  </w:style>
  <w:style w:type="character" w:customStyle="1" w:styleId="BodyText2Char">
    <w:name w:val="Body Text 2 Char"/>
    <w:basedOn w:val="DefaultParagraphFont"/>
    <w:link w:val="BodyText2"/>
    <w:rsid w:val="002E5AE1"/>
  </w:style>
  <w:style w:type="paragraph" w:styleId="BodyTextIndent2">
    <w:name w:val="Body Text Indent 2"/>
    <w:basedOn w:val="Normal"/>
    <w:link w:val="BodyTextIndent2Char"/>
    <w:unhideWhenUsed/>
    <w:rsid w:val="00E33631"/>
    <w:pPr>
      <w:spacing w:after="120" w:line="480" w:lineRule="auto"/>
      <w:ind w:left="283"/>
    </w:pPr>
  </w:style>
  <w:style w:type="character" w:customStyle="1" w:styleId="BodyTextIndent2Char">
    <w:name w:val="Body Text Indent 2 Char"/>
    <w:basedOn w:val="DefaultParagraphFont"/>
    <w:link w:val="BodyTextIndent2"/>
    <w:rsid w:val="00E33631"/>
  </w:style>
  <w:style w:type="paragraph" w:styleId="FootnoteText">
    <w:name w:val="footnote text"/>
    <w:basedOn w:val="Normal"/>
    <w:link w:val="FootnoteTextChar"/>
    <w:unhideWhenUsed/>
    <w:rsid w:val="00F91F98"/>
    <w:pPr>
      <w:spacing w:after="0" w:line="240" w:lineRule="auto"/>
    </w:pPr>
    <w:rPr>
      <w:sz w:val="20"/>
      <w:szCs w:val="20"/>
      <w:lang w:val="en-US"/>
    </w:rPr>
  </w:style>
  <w:style w:type="character" w:customStyle="1" w:styleId="FootnoteTextChar">
    <w:name w:val="Footnote Text Char"/>
    <w:basedOn w:val="DefaultParagraphFont"/>
    <w:link w:val="FootnoteText"/>
    <w:rsid w:val="00F91F98"/>
    <w:rPr>
      <w:sz w:val="20"/>
      <w:szCs w:val="20"/>
      <w:lang w:val="en-US"/>
    </w:rPr>
  </w:style>
  <w:style w:type="character" w:styleId="FootnoteReference">
    <w:name w:val="footnote reference"/>
    <w:basedOn w:val="DefaultParagraphFont"/>
    <w:uiPriority w:val="99"/>
    <w:semiHidden/>
    <w:unhideWhenUsed/>
    <w:rsid w:val="00F91F98"/>
    <w:rPr>
      <w:vertAlign w:val="superscript"/>
    </w:rPr>
  </w:style>
  <w:style w:type="character" w:styleId="Hyperlink">
    <w:name w:val="Hyperlink"/>
    <w:aliases w:val="IVPK Hyperlink"/>
    <w:basedOn w:val="DefaultParagraphFont"/>
    <w:uiPriority w:val="99"/>
    <w:unhideWhenUsed/>
    <w:rsid w:val="00F91F98"/>
    <w:rPr>
      <w:color w:val="0000FF"/>
      <w:u w:val="single"/>
    </w:rPr>
  </w:style>
  <w:style w:type="character" w:customStyle="1" w:styleId="Heading3Char">
    <w:name w:val="Heading 3 Char"/>
    <w:aliases w:val="Antraste 3 Char,Antraste 31 Char,Antraste 32 Char,Antraste 33 Char,Antraste 34 Char,Antraste 35 Char,Antraste 36 Char,Antraste 37 Char,Heading 2A Char,h3 Char,hd3 Char,heading 3 + Indent: Left 0.25 in Char Char,heading 3 Char Char"/>
    <w:basedOn w:val="DefaultParagraphFont"/>
    <w:link w:val="Heading3"/>
    <w:rsid w:val="00411CDB"/>
    <w:rPr>
      <w:rFonts w:asciiTheme="majorHAnsi" w:eastAsiaTheme="majorEastAsia" w:hAnsiTheme="majorHAnsi" w:cstheme="majorBidi"/>
      <w:color w:val="243F60" w:themeColor="accent1" w:themeShade="7F"/>
      <w:sz w:val="24"/>
      <w:szCs w:val="24"/>
    </w:rPr>
  </w:style>
  <w:style w:type="paragraph" w:styleId="Header">
    <w:name w:val="header"/>
    <w:aliases w:val="18pt Bold"/>
    <w:basedOn w:val="Normal"/>
    <w:link w:val="HeaderChar"/>
    <w:unhideWhenUsed/>
    <w:rsid w:val="006C6657"/>
    <w:pPr>
      <w:tabs>
        <w:tab w:val="center" w:pos="4153"/>
        <w:tab w:val="right" w:pos="8306"/>
      </w:tabs>
      <w:spacing w:after="0" w:line="240" w:lineRule="auto"/>
    </w:pPr>
  </w:style>
  <w:style w:type="character" w:customStyle="1" w:styleId="HeaderChar">
    <w:name w:val="Header Char"/>
    <w:aliases w:val="18pt Bold Char"/>
    <w:basedOn w:val="DefaultParagraphFont"/>
    <w:link w:val="Header"/>
    <w:rsid w:val="006C6657"/>
  </w:style>
  <w:style w:type="paragraph" w:styleId="Footer">
    <w:name w:val="footer"/>
    <w:basedOn w:val="Normal"/>
    <w:link w:val="FooterChar"/>
    <w:uiPriority w:val="99"/>
    <w:unhideWhenUsed/>
    <w:qFormat/>
    <w:rsid w:val="006C66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6657"/>
  </w:style>
  <w:style w:type="paragraph" w:styleId="BalloonText">
    <w:name w:val="Balloon Text"/>
    <w:basedOn w:val="Normal"/>
    <w:link w:val="BalloonTextChar"/>
    <w:semiHidden/>
    <w:unhideWhenUsed/>
    <w:rsid w:val="00AF1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F15A5"/>
    <w:rPr>
      <w:rFonts w:ascii="Segoe UI" w:hAnsi="Segoe UI" w:cs="Segoe UI"/>
      <w:sz w:val="18"/>
      <w:szCs w:val="18"/>
    </w:rPr>
  </w:style>
  <w:style w:type="character" w:styleId="CommentReference">
    <w:name w:val="annotation reference"/>
    <w:basedOn w:val="DefaultParagraphFont"/>
    <w:uiPriority w:val="99"/>
    <w:unhideWhenUsed/>
    <w:rsid w:val="00B153B1"/>
    <w:rPr>
      <w:sz w:val="16"/>
      <w:szCs w:val="16"/>
    </w:rPr>
  </w:style>
  <w:style w:type="paragraph" w:styleId="CommentText">
    <w:name w:val="annotation text"/>
    <w:basedOn w:val="Normal"/>
    <w:link w:val="CommentTextChar"/>
    <w:uiPriority w:val="99"/>
    <w:unhideWhenUsed/>
    <w:rsid w:val="00B153B1"/>
    <w:pPr>
      <w:spacing w:line="240" w:lineRule="auto"/>
    </w:pPr>
    <w:rPr>
      <w:sz w:val="20"/>
      <w:szCs w:val="20"/>
    </w:rPr>
  </w:style>
  <w:style w:type="character" w:customStyle="1" w:styleId="CommentTextChar">
    <w:name w:val="Comment Text Char"/>
    <w:basedOn w:val="DefaultParagraphFont"/>
    <w:link w:val="CommentText"/>
    <w:uiPriority w:val="99"/>
    <w:rsid w:val="00B153B1"/>
    <w:rPr>
      <w:sz w:val="20"/>
      <w:szCs w:val="20"/>
    </w:rPr>
  </w:style>
  <w:style w:type="paragraph" w:styleId="CommentSubject">
    <w:name w:val="annotation subject"/>
    <w:basedOn w:val="CommentText"/>
    <w:next w:val="CommentText"/>
    <w:link w:val="CommentSubjectChar"/>
    <w:semiHidden/>
    <w:unhideWhenUsed/>
    <w:rsid w:val="00B153B1"/>
    <w:rPr>
      <w:b/>
      <w:bCs/>
    </w:rPr>
  </w:style>
  <w:style w:type="character" w:customStyle="1" w:styleId="CommentSubjectChar">
    <w:name w:val="Comment Subject Char"/>
    <w:basedOn w:val="CommentTextChar"/>
    <w:link w:val="CommentSubject"/>
    <w:semiHidden/>
    <w:rsid w:val="00B153B1"/>
    <w:rPr>
      <w:b/>
      <w:bCs/>
      <w:sz w:val="20"/>
      <w:szCs w:val="20"/>
    </w:rPr>
  </w:style>
  <w:style w:type="character" w:customStyle="1" w:styleId="UnresolvedMention1">
    <w:name w:val="Unresolved Mention1"/>
    <w:basedOn w:val="DefaultParagraphFont"/>
    <w:uiPriority w:val="99"/>
    <w:rsid w:val="00E36743"/>
    <w:rPr>
      <w:color w:val="808080"/>
      <w:shd w:val="clear" w:color="auto" w:fill="E6E6E6"/>
    </w:rPr>
  </w:style>
  <w:style w:type="paragraph" w:styleId="Title">
    <w:name w:val="Title"/>
    <w:basedOn w:val="Normal"/>
    <w:link w:val="TitleChar"/>
    <w:uiPriority w:val="99"/>
    <w:qFormat/>
    <w:rsid w:val="00A03CE5"/>
    <w:pPr>
      <w:spacing w:after="0" w:line="240" w:lineRule="auto"/>
      <w:jc w:val="center"/>
    </w:pPr>
    <w:rPr>
      <w:rFonts w:ascii="Times New Roman" w:eastAsia="Calibri" w:hAnsi="Times New Roman" w:cs="Times New Roman"/>
      <w:sz w:val="28"/>
      <w:szCs w:val="20"/>
    </w:rPr>
  </w:style>
  <w:style w:type="character" w:customStyle="1" w:styleId="TitleChar">
    <w:name w:val="Title Char"/>
    <w:basedOn w:val="DefaultParagraphFont"/>
    <w:link w:val="Title"/>
    <w:uiPriority w:val="99"/>
    <w:rsid w:val="00A03CE5"/>
    <w:rPr>
      <w:rFonts w:ascii="Times New Roman" w:eastAsia="Calibri" w:hAnsi="Times New Roman" w:cs="Times New Roman"/>
      <w:sz w:val="28"/>
      <w:szCs w:val="20"/>
    </w:rPr>
  </w:style>
  <w:style w:type="paragraph" w:styleId="Caption">
    <w:name w:val="caption"/>
    <w:basedOn w:val="Normal"/>
    <w:next w:val="Normal"/>
    <w:qFormat/>
    <w:rsid w:val="00A03CE5"/>
    <w:pPr>
      <w:tabs>
        <w:tab w:val="num" w:pos="720"/>
      </w:tabs>
      <w:spacing w:after="0" w:line="240" w:lineRule="auto"/>
      <w:ind w:left="720" w:hanging="720"/>
      <w:jc w:val="center"/>
    </w:pPr>
    <w:rPr>
      <w:rFonts w:ascii="Times New Roman" w:eastAsia="Calibri" w:hAnsi="Times New Roman" w:cs="Times New Roman"/>
      <w:b/>
      <w:sz w:val="20"/>
      <w:szCs w:val="20"/>
      <w:lang w:eastAsia="lv-LV"/>
    </w:rPr>
  </w:style>
  <w:style w:type="paragraph" w:styleId="Revision">
    <w:name w:val="Revision"/>
    <w:hidden/>
    <w:uiPriority w:val="99"/>
    <w:semiHidden/>
    <w:rsid w:val="00A03CE5"/>
    <w:pPr>
      <w:spacing w:after="0" w:line="240" w:lineRule="auto"/>
    </w:pPr>
    <w:rPr>
      <w:rFonts w:ascii="Times New Roman" w:eastAsia="Calibri" w:hAnsi="Times New Roman" w:cs="Times New Roman"/>
      <w:sz w:val="20"/>
      <w:szCs w:val="20"/>
      <w:lang w:eastAsia="lv-LV"/>
    </w:rPr>
  </w:style>
  <w:style w:type="character" w:customStyle="1" w:styleId="f">
    <w:name w:val="f"/>
    <w:basedOn w:val="DefaultParagraphFont"/>
    <w:rsid w:val="00A03CE5"/>
  </w:style>
  <w:style w:type="character" w:styleId="Emphasis">
    <w:name w:val="Emphasis"/>
    <w:basedOn w:val="DefaultParagraphFont"/>
    <w:qFormat/>
    <w:rsid w:val="00A03CE5"/>
    <w:rPr>
      <w:i/>
      <w:iCs/>
    </w:rPr>
  </w:style>
  <w:style w:type="character" w:customStyle="1" w:styleId="Heading5Char">
    <w:name w:val="Heading 5 Char"/>
    <w:basedOn w:val="DefaultParagraphFont"/>
    <w:link w:val="Heading5"/>
    <w:rsid w:val="002C2E26"/>
    <w:rPr>
      <w:rFonts w:ascii="Cambria" w:eastAsia="Times New Roman" w:hAnsi="Cambria" w:cs="Times New Roman"/>
      <w:noProof/>
      <w:color w:val="243F60"/>
      <w:sz w:val="20"/>
      <w:szCs w:val="24"/>
      <w:lang w:val="en-US" w:eastAsia="fr-FR"/>
    </w:rPr>
  </w:style>
  <w:style w:type="character" w:customStyle="1" w:styleId="Heading6Char">
    <w:name w:val="Heading 6 Char"/>
    <w:aliases w:val="h6 Char,hd6 Char"/>
    <w:basedOn w:val="DefaultParagraphFont"/>
    <w:link w:val="Heading6"/>
    <w:rsid w:val="002C2E26"/>
    <w:rPr>
      <w:rFonts w:ascii="Times New Roman" w:eastAsia="Times New Roman" w:hAnsi="Times New Roman" w:cs="Times New Roman"/>
      <w:b/>
      <w:noProof/>
      <w:sz w:val="20"/>
      <w:szCs w:val="20"/>
      <w:lang w:val="en-US" w:eastAsia="fr-FR"/>
    </w:rPr>
  </w:style>
  <w:style w:type="character" w:customStyle="1" w:styleId="Heading7Char">
    <w:name w:val="Heading 7 Char"/>
    <w:basedOn w:val="DefaultParagraphFont"/>
    <w:link w:val="Heading7"/>
    <w:rsid w:val="002C2E26"/>
    <w:rPr>
      <w:rFonts w:ascii="Cambria" w:eastAsia="Times New Roman" w:hAnsi="Cambria" w:cs="Times New Roman"/>
      <w:i/>
      <w:iCs/>
      <w:color w:val="404040"/>
      <w:sz w:val="20"/>
      <w:szCs w:val="20"/>
      <w:lang w:eastAsia="lv-LV"/>
    </w:rPr>
  </w:style>
  <w:style w:type="character" w:customStyle="1" w:styleId="Heading8Char">
    <w:name w:val="Heading 8 Char"/>
    <w:aliases w:val="h8 Char,hd8 Char"/>
    <w:basedOn w:val="DefaultParagraphFont"/>
    <w:link w:val="Heading8"/>
    <w:rsid w:val="002C2E26"/>
    <w:rPr>
      <w:rFonts w:ascii="Times New Roman" w:eastAsia="Calibri" w:hAnsi="Times New Roman" w:cs="Times New Roman"/>
      <w:i/>
      <w:iCs/>
      <w:sz w:val="20"/>
      <w:szCs w:val="20"/>
    </w:rPr>
  </w:style>
  <w:style w:type="character" w:customStyle="1" w:styleId="Heading9Char">
    <w:name w:val="Heading 9 Char"/>
    <w:basedOn w:val="DefaultParagraphFont"/>
    <w:link w:val="Heading9"/>
    <w:rsid w:val="002C2E26"/>
    <w:rPr>
      <w:rFonts w:ascii="Arial" w:eastAsia="Calibri" w:hAnsi="Arial" w:cs="Arial"/>
    </w:rPr>
  </w:style>
  <w:style w:type="table" w:customStyle="1" w:styleId="ListTable2-Accent11">
    <w:name w:val="List Table 2 - Accent 11"/>
    <w:basedOn w:val="TableNormal"/>
    <w:uiPriority w:val="47"/>
    <w:rsid w:val="006E11D1"/>
    <w:pPr>
      <w:spacing w:after="0" w:line="240" w:lineRule="auto"/>
    </w:pPr>
    <w:rPr>
      <w:lang w:val="et-EE"/>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eNumber">
    <w:name w:val="page number"/>
    <w:rsid w:val="002C2E26"/>
    <w:rPr>
      <w:rFonts w:cs="Times New Roman"/>
    </w:rPr>
  </w:style>
  <w:style w:type="paragraph" w:styleId="BodyText">
    <w:name w:val="Body Text"/>
    <w:aliases w:val=" uvlaka 3,plain,uvlaka 3"/>
    <w:basedOn w:val="Normal"/>
    <w:link w:val="BodyTextChar"/>
    <w:unhideWhenUsed/>
    <w:rsid w:val="002C2E26"/>
    <w:pPr>
      <w:spacing w:after="120" w:line="240" w:lineRule="auto"/>
    </w:pPr>
    <w:rPr>
      <w:rFonts w:ascii="Times New Roman" w:eastAsia="Times New Roman" w:hAnsi="Times New Roman" w:cs="Times New Roman"/>
      <w:noProof/>
      <w:sz w:val="20"/>
      <w:szCs w:val="24"/>
      <w:lang w:val="en-US" w:eastAsia="fr-FR"/>
    </w:rPr>
  </w:style>
  <w:style w:type="character" w:customStyle="1" w:styleId="BodyTextChar">
    <w:name w:val="Body Text Char"/>
    <w:aliases w:val=" uvlaka 3 Char,plain Char,uvlaka 3 Char"/>
    <w:basedOn w:val="DefaultParagraphFont"/>
    <w:link w:val="BodyText"/>
    <w:rsid w:val="002C2E26"/>
    <w:rPr>
      <w:rFonts w:ascii="Times New Roman" w:eastAsia="Times New Roman" w:hAnsi="Times New Roman" w:cs="Times New Roman"/>
      <w:noProof/>
      <w:sz w:val="20"/>
      <w:szCs w:val="24"/>
      <w:lang w:val="en-US" w:eastAsia="fr-FR"/>
    </w:rPr>
  </w:style>
  <w:style w:type="paragraph" w:customStyle="1" w:styleId="ListParagraph1">
    <w:name w:val="List Paragraph1"/>
    <w:basedOn w:val="Normal"/>
    <w:qFormat/>
    <w:rsid w:val="002C2E26"/>
    <w:pPr>
      <w:spacing w:after="0" w:line="240" w:lineRule="auto"/>
      <w:ind w:left="720"/>
      <w:contextualSpacing/>
    </w:pPr>
    <w:rPr>
      <w:rFonts w:ascii="Times New Roman" w:eastAsia="Calibri" w:hAnsi="Times New Roman" w:cs="Times New Roman"/>
      <w:sz w:val="20"/>
      <w:szCs w:val="20"/>
      <w:lang w:eastAsia="lv-LV"/>
    </w:rPr>
  </w:style>
  <w:style w:type="paragraph" w:styleId="BodyText30">
    <w:name w:val="Body Text 3"/>
    <w:basedOn w:val="Normal"/>
    <w:link w:val="BodyText3Char"/>
    <w:unhideWhenUsed/>
    <w:rsid w:val="002C2E26"/>
    <w:pPr>
      <w:spacing w:after="120" w:line="240" w:lineRule="auto"/>
    </w:pPr>
    <w:rPr>
      <w:rFonts w:ascii="Times New Roman" w:eastAsia="Times New Roman" w:hAnsi="Times New Roman" w:cs="Times New Roman"/>
      <w:noProof/>
      <w:sz w:val="16"/>
      <w:szCs w:val="16"/>
      <w:lang w:val="en-US" w:eastAsia="fr-FR"/>
    </w:rPr>
  </w:style>
  <w:style w:type="character" w:customStyle="1" w:styleId="BodyText3Char">
    <w:name w:val="Body Text 3 Char"/>
    <w:basedOn w:val="DefaultParagraphFont"/>
    <w:link w:val="BodyText30"/>
    <w:rsid w:val="002C2E26"/>
    <w:rPr>
      <w:rFonts w:ascii="Times New Roman" w:eastAsia="Times New Roman" w:hAnsi="Times New Roman" w:cs="Times New Roman"/>
      <w:noProof/>
      <w:sz w:val="16"/>
      <w:szCs w:val="16"/>
      <w:lang w:val="en-US" w:eastAsia="fr-FR"/>
    </w:rPr>
  </w:style>
  <w:style w:type="paragraph" w:styleId="NormalWeb">
    <w:name w:val="Normal (Web)"/>
    <w:basedOn w:val="Normal"/>
    <w:uiPriority w:val="99"/>
    <w:rsid w:val="002C2E26"/>
    <w:pPr>
      <w:spacing w:before="100" w:beforeAutospacing="1" w:after="100" w:afterAutospacing="1" w:line="240" w:lineRule="auto"/>
    </w:pPr>
    <w:rPr>
      <w:rFonts w:ascii="Times New Roman" w:eastAsia="Calibri" w:hAnsi="Times New Roman" w:cs="Times New Roman"/>
      <w:sz w:val="20"/>
      <w:szCs w:val="20"/>
      <w:lang w:eastAsia="lv-LV"/>
    </w:rPr>
  </w:style>
  <w:style w:type="paragraph" w:customStyle="1" w:styleId="BodyText21">
    <w:name w:val="Body Text 21"/>
    <w:basedOn w:val="Normal"/>
    <w:rsid w:val="002C2E26"/>
    <w:pPr>
      <w:spacing w:after="0" w:line="240" w:lineRule="auto"/>
    </w:pPr>
    <w:rPr>
      <w:rFonts w:ascii="Arial" w:eastAsia="Calibri" w:hAnsi="Arial" w:cs="Times New Roman"/>
      <w:szCs w:val="20"/>
      <w:lang w:val="en-GB" w:eastAsia="lv-LV"/>
    </w:rPr>
  </w:style>
  <w:style w:type="paragraph" w:customStyle="1" w:styleId="appakspunkts">
    <w:name w:val="appakspunkts"/>
    <w:basedOn w:val="Normal"/>
    <w:rsid w:val="002C2E26"/>
    <w:pPr>
      <w:spacing w:after="0" w:line="240" w:lineRule="auto"/>
      <w:ind w:left="720" w:hanging="720"/>
      <w:jc w:val="both"/>
    </w:pPr>
    <w:rPr>
      <w:rFonts w:ascii="BaltArial" w:eastAsia="Calibri" w:hAnsi="BaltArial" w:cs="Times New Roman"/>
      <w:sz w:val="20"/>
      <w:szCs w:val="20"/>
      <w:lang w:eastAsia="lv-LV"/>
    </w:rPr>
  </w:style>
  <w:style w:type="paragraph" w:styleId="List2">
    <w:name w:val="List 2"/>
    <w:basedOn w:val="Normal"/>
    <w:rsid w:val="002C2E26"/>
    <w:pPr>
      <w:spacing w:after="0" w:line="240" w:lineRule="auto"/>
      <w:ind w:left="566" w:hanging="283"/>
    </w:pPr>
    <w:rPr>
      <w:rFonts w:ascii="Times New Roman" w:eastAsia="Calibri" w:hAnsi="Times New Roman" w:cs="Times New Roman"/>
      <w:sz w:val="20"/>
      <w:szCs w:val="20"/>
      <w:lang w:eastAsia="lv-LV"/>
    </w:rPr>
  </w:style>
  <w:style w:type="character" w:customStyle="1" w:styleId="HD2CharChar">
    <w:name w:val="HD2 Char Char"/>
    <w:semiHidden/>
    <w:locked/>
    <w:rsid w:val="002C2E26"/>
    <w:rPr>
      <w:rFonts w:ascii="Cambria" w:hAnsi="Cambria" w:cs="Times New Roman"/>
      <w:b/>
      <w:bCs/>
      <w:i/>
      <w:iCs/>
      <w:sz w:val="28"/>
      <w:szCs w:val="28"/>
      <w:lang w:eastAsia="en-US"/>
    </w:rPr>
  </w:style>
  <w:style w:type="character" w:customStyle="1" w:styleId="HeaderChar2">
    <w:name w:val="Header Char2"/>
    <w:locked/>
    <w:rsid w:val="002C2E26"/>
    <w:rPr>
      <w:rFonts w:cs="Times New Roman"/>
      <w:sz w:val="24"/>
      <w:szCs w:val="24"/>
      <w:lang w:val="lv-LV" w:eastAsia="en-US" w:bidi="ar-SA"/>
    </w:rPr>
  </w:style>
  <w:style w:type="paragraph" w:customStyle="1" w:styleId="tv213">
    <w:name w:val="tv213"/>
    <w:basedOn w:val="Normal"/>
    <w:rsid w:val="002C2E26"/>
    <w:pPr>
      <w:spacing w:before="100" w:beforeAutospacing="1" w:after="100" w:afterAutospacing="1" w:line="240" w:lineRule="auto"/>
    </w:pPr>
    <w:rPr>
      <w:rFonts w:ascii="Times New Roman" w:eastAsia="Calibri" w:hAnsi="Times New Roman" w:cs="Times New Roman"/>
      <w:sz w:val="20"/>
      <w:szCs w:val="20"/>
      <w:lang w:eastAsia="lv-LV"/>
    </w:rPr>
  </w:style>
  <w:style w:type="character" w:customStyle="1" w:styleId="Bodytext4">
    <w:name w:val="Body text (4)"/>
    <w:rsid w:val="002C2E26"/>
    <w:rPr>
      <w:rFonts w:ascii="Calibri" w:eastAsia="Calibri" w:hAnsi="Calibri" w:cs="Calibri"/>
      <w:b w:val="0"/>
      <w:bCs w:val="0"/>
      <w:i w:val="0"/>
      <w:iCs w:val="0"/>
      <w:smallCaps w:val="0"/>
      <w:strike w:val="0"/>
      <w:spacing w:val="0"/>
      <w:sz w:val="21"/>
      <w:szCs w:val="21"/>
    </w:rPr>
  </w:style>
  <w:style w:type="paragraph" w:customStyle="1" w:styleId="Normal1">
    <w:name w:val="Normal1"/>
    <w:basedOn w:val="Normal"/>
    <w:rsid w:val="002C2E26"/>
    <w:pPr>
      <w:spacing w:after="0" w:line="240" w:lineRule="auto"/>
      <w:ind w:left="1134" w:hanging="567"/>
      <w:jc w:val="both"/>
    </w:pPr>
    <w:rPr>
      <w:rFonts w:ascii="BaltArial" w:eastAsia="Arial Unicode MS" w:hAnsi="BaltArial" w:cs="Times New Roman"/>
      <w:szCs w:val="20"/>
    </w:rPr>
  </w:style>
  <w:style w:type="paragraph" w:styleId="Index1">
    <w:name w:val="index 1"/>
    <w:basedOn w:val="Normal"/>
    <w:next w:val="Normal"/>
    <w:semiHidden/>
    <w:rsid w:val="002C2E26"/>
    <w:pPr>
      <w:spacing w:after="0" w:line="240" w:lineRule="auto"/>
    </w:pPr>
    <w:rPr>
      <w:rFonts w:ascii="BaltHelvetica" w:eastAsia="Arial Unicode MS" w:hAnsi="BaltHelvetica" w:cs="Times New Roman"/>
      <w:sz w:val="20"/>
      <w:szCs w:val="20"/>
    </w:rPr>
  </w:style>
  <w:style w:type="character" w:styleId="SubtleEmphasis">
    <w:name w:val="Subtle Emphasis"/>
    <w:uiPriority w:val="19"/>
    <w:qFormat/>
    <w:rsid w:val="002C2E26"/>
    <w:rPr>
      <w:i/>
      <w:iCs/>
      <w:color w:val="808080"/>
    </w:rPr>
  </w:style>
  <w:style w:type="paragraph" w:customStyle="1" w:styleId="tv2131">
    <w:name w:val="tv2131"/>
    <w:basedOn w:val="Normal"/>
    <w:rsid w:val="002C2E26"/>
    <w:pPr>
      <w:spacing w:after="0" w:line="360" w:lineRule="auto"/>
      <w:ind w:firstLine="300"/>
    </w:pPr>
    <w:rPr>
      <w:rFonts w:ascii="Times New Roman" w:eastAsia="Calibri" w:hAnsi="Times New Roman" w:cs="Times New Roman"/>
      <w:color w:val="414142"/>
      <w:sz w:val="20"/>
      <w:szCs w:val="20"/>
      <w:lang w:eastAsia="lv-LV"/>
    </w:rPr>
  </w:style>
  <w:style w:type="character" w:customStyle="1" w:styleId="Bodytext36">
    <w:name w:val="Body text (36)_"/>
    <w:link w:val="Bodytext360"/>
    <w:uiPriority w:val="99"/>
    <w:locked/>
    <w:rsid w:val="002C2E26"/>
    <w:rPr>
      <w:spacing w:val="10"/>
      <w:sz w:val="18"/>
      <w:szCs w:val="18"/>
      <w:shd w:val="clear" w:color="auto" w:fill="FFFFFF"/>
    </w:rPr>
  </w:style>
  <w:style w:type="paragraph" w:customStyle="1" w:styleId="Bodytext360">
    <w:name w:val="Body text (36)"/>
    <w:basedOn w:val="Normal"/>
    <w:link w:val="Bodytext36"/>
    <w:uiPriority w:val="99"/>
    <w:rsid w:val="002C2E26"/>
    <w:pPr>
      <w:shd w:val="clear" w:color="auto" w:fill="FFFFFF"/>
      <w:spacing w:before="420" w:after="240" w:line="240" w:lineRule="atLeast"/>
      <w:ind w:hanging="740"/>
    </w:pPr>
    <w:rPr>
      <w:spacing w:val="10"/>
      <w:sz w:val="18"/>
      <w:szCs w:val="18"/>
    </w:rPr>
  </w:style>
  <w:style w:type="character" w:styleId="IntenseEmphasis">
    <w:name w:val="Intense Emphasis"/>
    <w:uiPriority w:val="21"/>
    <w:qFormat/>
    <w:rsid w:val="002C2E26"/>
    <w:rPr>
      <w:b/>
      <w:bCs/>
      <w:i/>
      <w:iCs/>
      <w:color w:val="4F81BD"/>
    </w:rPr>
  </w:style>
  <w:style w:type="character" w:customStyle="1" w:styleId="Bodytext37">
    <w:name w:val="Body text (37)_"/>
    <w:link w:val="Bodytext370"/>
    <w:uiPriority w:val="99"/>
    <w:locked/>
    <w:rsid w:val="002C2E26"/>
    <w:rPr>
      <w:sz w:val="17"/>
      <w:szCs w:val="17"/>
      <w:shd w:val="clear" w:color="auto" w:fill="FFFFFF"/>
    </w:rPr>
  </w:style>
  <w:style w:type="paragraph" w:customStyle="1" w:styleId="Bodytext370">
    <w:name w:val="Body text (37)"/>
    <w:basedOn w:val="Normal"/>
    <w:link w:val="Bodytext37"/>
    <w:uiPriority w:val="99"/>
    <w:rsid w:val="002C2E26"/>
    <w:pPr>
      <w:shd w:val="clear" w:color="auto" w:fill="FFFFFF"/>
      <w:spacing w:before="60" w:after="60" w:line="240" w:lineRule="atLeast"/>
      <w:ind w:hanging="780"/>
      <w:jc w:val="both"/>
    </w:pPr>
    <w:rPr>
      <w:sz w:val="17"/>
      <w:szCs w:val="17"/>
    </w:rPr>
  </w:style>
  <w:style w:type="table" w:customStyle="1" w:styleId="TableGrid1">
    <w:name w:val="Table Grid1"/>
    <w:basedOn w:val="TableNormal"/>
    <w:next w:val="TableGrid"/>
    <w:uiPriority w:val="99"/>
    <w:rsid w:val="002C2E26"/>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C2E2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2C2E26"/>
    <w:pPr>
      <w:spacing w:before="100" w:beforeAutospacing="1" w:after="100" w:afterAutospacing="1" w:line="240" w:lineRule="auto"/>
    </w:pPr>
    <w:rPr>
      <w:rFonts w:ascii="Calibri" w:eastAsia="Calibri" w:hAnsi="Calibri" w:cs="Times New Roman"/>
      <w:color w:val="000000"/>
      <w:lang w:eastAsia="lv-LV"/>
    </w:rPr>
  </w:style>
  <w:style w:type="paragraph" w:customStyle="1" w:styleId="font5">
    <w:name w:val="font5"/>
    <w:basedOn w:val="Normal"/>
    <w:rsid w:val="002C2E26"/>
    <w:pPr>
      <w:spacing w:before="100" w:beforeAutospacing="1" w:after="100" w:afterAutospacing="1" w:line="240" w:lineRule="auto"/>
    </w:pPr>
    <w:rPr>
      <w:rFonts w:ascii="Arial" w:eastAsia="Calibri" w:hAnsi="Arial" w:cs="Arial"/>
      <w:b/>
      <w:bCs/>
      <w:lang w:eastAsia="lv-LV"/>
    </w:rPr>
  </w:style>
  <w:style w:type="paragraph" w:customStyle="1" w:styleId="font6">
    <w:name w:val="font6"/>
    <w:basedOn w:val="Normal"/>
    <w:rsid w:val="002C2E26"/>
    <w:pPr>
      <w:spacing w:before="100" w:beforeAutospacing="1" w:after="100" w:afterAutospacing="1" w:line="240" w:lineRule="auto"/>
    </w:pPr>
    <w:rPr>
      <w:rFonts w:ascii="Arial" w:eastAsia="Calibri" w:hAnsi="Arial" w:cs="Arial"/>
      <w:lang w:eastAsia="lv-LV"/>
    </w:rPr>
  </w:style>
  <w:style w:type="paragraph" w:customStyle="1" w:styleId="font7">
    <w:name w:val="font7"/>
    <w:basedOn w:val="Normal"/>
    <w:rsid w:val="002C2E26"/>
    <w:pPr>
      <w:spacing w:before="100" w:beforeAutospacing="1" w:after="100" w:afterAutospacing="1" w:line="240" w:lineRule="auto"/>
    </w:pPr>
    <w:rPr>
      <w:rFonts w:ascii="Arial" w:eastAsia="Calibri" w:hAnsi="Arial" w:cs="Arial"/>
      <w:color w:val="000000"/>
      <w:lang w:eastAsia="lv-LV"/>
    </w:rPr>
  </w:style>
  <w:style w:type="paragraph" w:customStyle="1" w:styleId="font8">
    <w:name w:val="font8"/>
    <w:basedOn w:val="Normal"/>
    <w:rsid w:val="002C2E26"/>
    <w:pPr>
      <w:spacing w:before="100" w:beforeAutospacing="1" w:after="100" w:afterAutospacing="1" w:line="240" w:lineRule="auto"/>
    </w:pPr>
    <w:rPr>
      <w:rFonts w:ascii="Arial" w:eastAsia="Calibri" w:hAnsi="Arial" w:cs="Arial"/>
      <w:b/>
      <w:bCs/>
      <w:sz w:val="28"/>
      <w:szCs w:val="28"/>
      <w:lang w:eastAsia="lv-LV"/>
    </w:rPr>
  </w:style>
  <w:style w:type="paragraph" w:customStyle="1" w:styleId="font9">
    <w:name w:val="font9"/>
    <w:basedOn w:val="Normal"/>
    <w:rsid w:val="002C2E26"/>
    <w:pPr>
      <w:spacing w:before="100" w:beforeAutospacing="1" w:after="100" w:afterAutospacing="1" w:line="240" w:lineRule="auto"/>
    </w:pPr>
    <w:rPr>
      <w:rFonts w:ascii="Arial" w:eastAsia="Calibri" w:hAnsi="Arial" w:cs="Arial"/>
      <w:b/>
      <w:bCs/>
      <w:i/>
      <w:iCs/>
      <w:sz w:val="20"/>
      <w:szCs w:val="20"/>
      <w:lang w:eastAsia="lv-LV"/>
    </w:rPr>
  </w:style>
  <w:style w:type="paragraph" w:customStyle="1" w:styleId="font10">
    <w:name w:val="font10"/>
    <w:basedOn w:val="Normal"/>
    <w:rsid w:val="002C2E26"/>
    <w:pPr>
      <w:spacing w:before="100" w:beforeAutospacing="1" w:after="100" w:afterAutospacing="1" w:line="240" w:lineRule="auto"/>
    </w:pPr>
    <w:rPr>
      <w:rFonts w:ascii="Arial" w:eastAsia="Calibri" w:hAnsi="Arial" w:cs="Arial"/>
      <w:lang w:eastAsia="lv-LV"/>
    </w:rPr>
  </w:style>
  <w:style w:type="paragraph" w:customStyle="1" w:styleId="font11">
    <w:name w:val="font11"/>
    <w:basedOn w:val="Normal"/>
    <w:rsid w:val="002C2E26"/>
    <w:pPr>
      <w:spacing w:before="100" w:beforeAutospacing="1" w:after="100" w:afterAutospacing="1" w:line="240" w:lineRule="auto"/>
    </w:pPr>
    <w:rPr>
      <w:rFonts w:ascii="Arial" w:eastAsia="Calibri" w:hAnsi="Arial" w:cs="Arial"/>
      <w:u w:val="single"/>
      <w:lang w:eastAsia="lv-LV"/>
    </w:rPr>
  </w:style>
  <w:style w:type="paragraph" w:customStyle="1" w:styleId="font12">
    <w:name w:val="font12"/>
    <w:basedOn w:val="Normal"/>
    <w:rsid w:val="002C2E26"/>
    <w:pPr>
      <w:spacing w:before="100" w:beforeAutospacing="1" w:after="100" w:afterAutospacing="1" w:line="240" w:lineRule="auto"/>
    </w:pPr>
    <w:rPr>
      <w:rFonts w:ascii="Calibri" w:eastAsia="Calibri" w:hAnsi="Calibri" w:cs="Times New Roman"/>
      <w:b/>
      <w:bCs/>
      <w:u w:val="single"/>
      <w:lang w:eastAsia="lv-LV"/>
    </w:rPr>
  </w:style>
  <w:style w:type="paragraph" w:customStyle="1" w:styleId="font13">
    <w:name w:val="font13"/>
    <w:basedOn w:val="Normal"/>
    <w:rsid w:val="002C2E26"/>
    <w:pPr>
      <w:spacing w:before="100" w:beforeAutospacing="1" w:after="100" w:afterAutospacing="1" w:line="240" w:lineRule="auto"/>
    </w:pPr>
    <w:rPr>
      <w:rFonts w:ascii="Calibri" w:eastAsia="Calibri" w:hAnsi="Calibri" w:cs="Times New Roman"/>
      <w:b/>
      <w:bCs/>
      <w:lang w:eastAsia="lv-LV"/>
    </w:rPr>
  </w:style>
  <w:style w:type="paragraph" w:customStyle="1" w:styleId="xl65">
    <w:name w:val="xl65"/>
    <w:basedOn w:val="Normal"/>
    <w:rsid w:val="002C2E26"/>
    <w:pPr>
      <w:spacing w:before="100" w:beforeAutospacing="1" w:after="100" w:afterAutospacing="1" w:line="240" w:lineRule="auto"/>
    </w:pPr>
    <w:rPr>
      <w:rFonts w:ascii="Arial" w:eastAsia="Calibri" w:hAnsi="Arial" w:cs="Arial"/>
      <w:sz w:val="20"/>
      <w:szCs w:val="20"/>
      <w:lang w:eastAsia="lv-LV"/>
    </w:rPr>
  </w:style>
  <w:style w:type="paragraph" w:customStyle="1" w:styleId="xl66">
    <w:name w:val="xl66"/>
    <w:basedOn w:val="Normal"/>
    <w:rsid w:val="002C2E26"/>
    <w:pPr>
      <w:spacing w:before="100" w:beforeAutospacing="1" w:after="100" w:afterAutospacing="1" w:line="240" w:lineRule="auto"/>
      <w:jc w:val="center"/>
    </w:pPr>
    <w:rPr>
      <w:rFonts w:ascii="Arial" w:eastAsia="Calibri" w:hAnsi="Arial" w:cs="Arial"/>
      <w:sz w:val="20"/>
      <w:szCs w:val="20"/>
      <w:lang w:eastAsia="lv-LV"/>
    </w:rPr>
  </w:style>
  <w:style w:type="paragraph" w:customStyle="1" w:styleId="xl67">
    <w:name w:val="xl67"/>
    <w:basedOn w:val="Normal"/>
    <w:rsid w:val="002C2E26"/>
    <w:pPr>
      <w:spacing w:before="100" w:beforeAutospacing="1" w:after="100" w:afterAutospacing="1" w:line="240" w:lineRule="auto"/>
    </w:pPr>
    <w:rPr>
      <w:rFonts w:ascii="Arial" w:eastAsia="Calibri" w:hAnsi="Arial" w:cs="Arial"/>
      <w:sz w:val="20"/>
      <w:szCs w:val="20"/>
      <w:lang w:eastAsia="lv-LV"/>
    </w:rPr>
  </w:style>
  <w:style w:type="paragraph" w:customStyle="1" w:styleId="xl68">
    <w:name w:val="xl68"/>
    <w:basedOn w:val="Normal"/>
    <w:rsid w:val="002C2E26"/>
    <w:pPr>
      <w:spacing w:before="100" w:beforeAutospacing="1" w:after="100" w:afterAutospacing="1" w:line="240" w:lineRule="auto"/>
      <w:textAlignment w:val="center"/>
    </w:pPr>
    <w:rPr>
      <w:rFonts w:ascii="Arial" w:eastAsia="Calibri" w:hAnsi="Arial" w:cs="Arial"/>
      <w:b/>
      <w:bCs/>
      <w:sz w:val="20"/>
      <w:szCs w:val="20"/>
      <w:lang w:eastAsia="lv-LV"/>
    </w:rPr>
  </w:style>
  <w:style w:type="paragraph" w:customStyle="1" w:styleId="xl69">
    <w:name w:val="xl69"/>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Calibri" w:hAnsi="Arial" w:cs="Arial"/>
      <w:sz w:val="20"/>
      <w:szCs w:val="20"/>
      <w:lang w:eastAsia="lv-LV"/>
    </w:rPr>
  </w:style>
  <w:style w:type="paragraph" w:customStyle="1" w:styleId="xl70">
    <w:name w:val="xl70"/>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0"/>
      <w:szCs w:val="20"/>
      <w:lang w:eastAsia="lv-LV"/>
    </w:rPr>
  </w:style>
  <w:style w:type="paragraph" w:customStyle="1" w:styleId="xl71">
    <w:name w:val="xl71"/>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72">
    <w:name w:val="xl72"/>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Calibri" w:hAnsi="Arial" w:cs="Arial"/>
      <w:sz w:val="20"/>
      <w:szCs w:val="20"/>
      <w:lang w:eastAsia="lv-LV"/>
    </w:rPr>
  </w:style>
  <w:style w:type="paragraph" w:customStyle="1" w:styleId="xl73">
    <w:name w:val="xl73"/>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Calibri" w:hAnsi="Arial" w:cs="Arial"/>
      <w:b/>
      <w:bCs/>
      <w:sz w:val="20"/>
      <w:szCs w:val="20"/>
      <w:lang w:eastAsia="lv-LV"/>
    </w:rPr>
  </w:style>
  <w:style w:type="paragraph" w:customStyle="1" w:styleId="xl74">
    <w:name w:val="xl74"/>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Calibri" w:hAnsi="Arial" w:cs="Arial"/>
      <w:sz w:val="20"/>
      <w:szCs w:val="20"/>
      <w:lang w:eastAsia="lv-LV"/>
    </w:rPr>
  </w:style>
  <w:style w:type="paragraph" w:customStyle="1" w:styleId="xl75">
    <w:name w:val="xl75"/>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76">
    <w:name w:val="xl76"/>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Calibri" w:hAnsi="Arial" w:cs="Arial"/>
      <w:color w:val="000000"/>
      <w:sz w:val="20"/>
      <w:szCs w:val="20"/>
      <w:lang w:eastAsia="lv-LV"/>
    </w:rPr>
  </w:style>
  <w:style w:type="paragraph" w:customStyle="1" w:styleId="xl77">
    <w:name w:val="xl77"/>
    <w:basedOn w:val="Normal"/>
    <w:rsid w:val="002C2E26"/>
    <w:pPr>
      <w:shd w:val="clear" w:color="000000" w:fill="FFFFFF"/>
      <w:spacing w:before="100" w:beforeAutospacing="1" w:after="100" w:afterAutospacing="1" w:line="240" w:lineRule="auto"/>
    </w:pPr>
    <w:rPr>
      <w:rFonts w:ascii="Arial" w:eastAsia="Calibri" w:hAnsi="Arial" w:cs="Arial"/>
      <w:sz w:val="20"/>
      <w:szCs w:val="20"/>
      <w:lang w:eastAsia="lv-LV"/>
    </w:rPr>
  </w:style>
  <w:style w:type="paragraph" w:customStyle="1" w:styleId="xl78">
    <w:name w:val="xl78"/>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Calibri" w:hAnsi="Arial" w:cs="Arial"/>
      <w:sz w:val="20"/>
      <w:szCs w:val="20"/>
      <w:lang w:eastAsia="lv-LV"/>
    </w:rPr>
  </w:style>
  <w:style w:type="paragraph" w:customStyle="1" w:styleId="xl79">
    <w:name w:val="xl79"/>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w:eastAsia="Calibri" w:hAnsi="Arial" w:cs="Arial"/>
      <w:sz w:val="20"/>
      <w:szCs w:val="20"/>
      <w:lang w:eastAsia="lv-LV"/>
    </w:rPr>
  </w:style>
  <w:style w:type="paragraph" w:customStyle="1" w:styleId="xl80">
    <w:name w:val="xl80"/>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Calibri" w:hAnsi="Arial" w:cs="Arial"/>
      <w:sz w:val="20"/>
      <w:szCs w:val="20"/>
      <w:lang w:eastAsia="lv-LV"/>
    </w:rPr>
  </w:style>
  <w:style w:type="paragraph" w:customStyle="1" w:styleId="xl81">
    <w:name w:val="xl81"/>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Arial" w:eastAsia="Calibri" w:hAnsi="Arial" w:cs="Arial"/>
      <w:sz w:val="20"/>
      <w:szCs w:val="20"/>
      <w:lang w:eastAsia="lv-LV"/>
    </w:rPr>
  </w:style>
  <w:style w:type="paragraph" w:customStyle="1" w:styleId="xl82">
    <w:name w:val="xl82"/>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83">
    <w:name w:val="xl83"/>
    <w:basedOn w:val="Normal"/>
    <w:rsid w:val="002C2E26"/>
    <w:pPr>
      <w:spacing w:before="100" w:beforeAutospacing="1" w:after="100" w:afterAutospacing="1" w:line="240" w:lineRule="auto"/>
      <w:jc w:val="right"/>
      <w:textAlignment w:val="center"/>
    </w:pPr>
    <w:rPr>
      <w:rFonts w:ascii="Arial" w:eastAsia="Calibri" w:hAnsi="Arial" w:cs="Arial"/>
      <w:b/>
      <w:bCs/>
      <w:sz w:val="20"/>
      <w:szCs w:val="20"/>
      <w:lang w:eastAsia="lv-LV"/>
    </w:rPr>
  </w:style>
  <w:style w:type="paragraph" w:customStyle="1" w:styleId="xl84">
    <w:name w:val="xl84"/>
    <w:basedOn w:val="Normal"/>
    <w:rsid w:val="002C2E26"/>
    <w:pPr>
      <w:spacing w:before="100" w:beforeAutospacing="1" w:after="100" w:afterAutospacing="1" w:line="240" w:lineRule="auto"/>
      <w:jc w:val="right"/>
      <w:textAlignment w:val="center"/>
    </w:pPr>
    <w:rPr>
      <w:rFonts w:ascii="Arial" w:eastAsia="Calibri" w:hAnsi="Arial" w:cs="Arial"/>
      <w:b/>
      <w:bCs/>
      <w:sz w:val="20"/>
      <w:szCs w:val="20"/>
      <w:lang w:eastAsia="lv-LV"/>
    </w:rPr>
  </w:style>
  <w:style w:type="paragraph" w:customStyle="1" w:styleId="xl85">
    <w:name w:val="xl85"/>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86">
    <w:name w:val="xl86"/>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87">
    <w:name w:val="xl87"/>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88">
    <w:name w:val="xl88"/>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Calibri" w:hAnsi="Arial" w:cs="Arial"/>
      <w:b/>
      <w:bCs/>
      <w:sz w:val="20"/>
      <w:szCs w:val="20"/>
      <w:lang w:eastAsia="lv-LV"/>
    </w:rPr>
  </w:style>
  <w:style w:type="paragraph" w:customStyle="1" w:styleId="xl89">
    <w:name w:val="xl89"/>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Calibri" w:hAnsi="Arial" w:cs="Arial"/>
      <w:sz w:val="20"/>
      <w:szCs w:val="20"/>
      <w:lang w:eastAsia="lv-LV"/>
    </w:rPr>
  </w:style>
  <w:style w:type="paragraph" w:customStyle="1" w:styleId="xl90">
    <w:name w:val="xl90"/>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Calibri" w:hAnsi="Arial" w:cs="Arial"/>
      <w:sz w:val="20"/>
      <w:szCs w:val="20"/>
      <w:lang w:eastAsia="lv-LV"/>
    </w:rPr>
  </w:style>
  <w:style w:type="paragraph" w:customStyle="1" w:styleId="xl91">
    <w:name w:val="xl91"/>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Calibri" w:hAnsi="Arial" w:cs="Arial"/>
      <w:sz w:val="20"/>
      <w:szCs w:val="20"/>
      <w:lang w:eastAsia="lv-LV"/>
    </w:rPr>
  </w:style>
  <w:style w:type="paragraph" w:customStyle="1" w:styleId="xl92">
    <w:name w:val="xl92"/>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93">
    <w:name w:val="xl93"/>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sz w:val="20"/>
      <w:szCs w:val="20"/>
      <w:lang w:eastAsia="lv-LV"/>
    </w:rPr>
  </w:style>
  <w:style w:type="paragraph" w:customStyle="1" w:styleId="xl94">
    <w:name w:val="xl94"/>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Calibri" w:hAnsi="Arial" w:cs="Arial"/>
      <w:sz w:val="20"/>
      <w:szCs w:val="20"/>
      <w:lang w:eastAsia="lv-LV"/>
    </w:rPr>
  </w:style>
  <w:style w:type="paragraph" w:customStyle="1" w:styleId="xl95">
    <w:name w:val="xl95"/>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sz w:val="20"/>
      <w:szCs w:val="20"/>
      <w:lang w:eastAsia="lv-LV"/>
    </w:rPr>
  </w:style>
  <w:style w:type="paragraph" w:customStyle="1" w:styleId="xl96">
    <w:name w:val="xl96"/>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0"/>
      <w:szCs w:val="20"/>
      <w:lang w:eastAsia="lv-LV"/>
    </w:rPr>
  </w:style>
  <w:style w:type="paragraph" w:customStyle="1" w:styleId="xl97">
    <w:name w:val="xl97"/>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98">
    <w:name w:val="xl98"/>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Calibri" w:hAnsi="Arial" w:cs="Arial"/>
      <w:b/>
      <w:bCs/>
      <w:sz w:val="20"/>
      <w:szCs w:val="20"/>
      <w:lang w:eastAsia="lv-LV"/>
    </w:rPr>
  </w:style>
  <w:style w:type="paragraph" w:customStyle="1" w:styleId="xl99">
    <w:name w:val="xl99"/>
    <w:basedOn w:val="Normal"/>
    <w:rsid w:val="002C2E26"/>
    <w:pPr>
      <w:spacing w:before="100" w:beforeAutospacing="1" w:after="100" w:afterAutospacing="1" w:line="240" w:lineRule="auto"/>
      <w:jc w:val="right"/>
      <w:textAlignment w:val="top"/>
    </w:pPr>
    <w:rPr>
      <w:rFonts w:ascii="Arial" w:eastAsia="Calibri" w:hAnsi="Arial" w:cs="Arial"/>
      <w:sz w:val="20"/>
      <w:szCs w:val="20"/>
      <w:lang w:eastAsia="lv-LV"/>
    </w:rPr>
  </w:style>
  <w:style w:type="paragraph" w:customStyle="1" w:styleId="xl100">
    <w:name w:val="xl100"/>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Calibri" w:hAnsi="Arial" w:cs="Arial"/>
      <w:b/>
      <w:bCs/>
      <w:sz w:val="20"/>
      <w:szCs w:val="20"/>
      <w:lang w:eastAsia="lv-LV"/>
    </w:rPr>
  </w:style>
  <w:style w:type="paragraph" w:customStyle="1" w:styleId="xl101">
    <w:name w:val="xl101"/>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Arial" w:eastAsia="Calibri" w:hAnsi="Arial" w:cs="Arial"/>
      <w:b/>
      <w:bCs/>
      <w:sz w:val="20"/>
      <w:szCs w:val="20"/>
      <w:lang w:eastAsia="lv-LV"/>
    </w:rPr>
  </w:style>
  <w:style w:type="paragraph" w:customStyle="1" w:styleId="xl102">
    <w:name w:val="xl102"/>
    <w:basedOn w:val="Normal"/>
    <w:rsid w:val="002C2E2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Arial" w:eastAsia="Calibri" w:hAnsi="Arial" w:cs="Arial"/>
      <w:b/>
      <w:bCs/>
      <w:sz w:val="20"/>
      <w:szCs w:val="20"/>
      <w:lang w:eastAsia="lv-LV"/>
    </w:rPr>
  </w:style>
  <w:style w:type="paragraph" w:customStyle="1" w:styleId="xl103">
    <w:name w:val="xl103"/>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104">
    <w:name w:val="xl104"/>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Calibri" w:hAnsi="Arial" w:cs="Arial"/>
      <w:sz w:val="20"/>
      <w:szCs w:val="20"/>
      <w:lang w:eastAsia="lv-LV"/>
    </w:rPr>
  </w:style>
  <w:style w:type="paragraph" w:customStyle="1" w:styleId="xl105">
    <w:name w:val="xl105"/>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Calibri" w:hAnsi="Arial" w:cs="Arial"/>
      <w:sz w:val="20"/>
      <w:szCs w:val="20"/>
      <w:lang w:eastAsia="lv-LV"/>
    </w:rPr>
  </w:style>
  <w:style w:type="paragraph" w:customStyle="1" w:styleId="xl106">
    <w:name w:val="xl106"/>
    <w:basedOn w:val="Normal"/>
    <w:rsid w:val="002C2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Calibri" w:hAnsi="Arial" w:cs="Arial"/>
      <w:sz w:val="20"/>
      <w:szCs w:val="20"/>
      <w:lang w:eastAsia="lv-LV"/>
    </w:rPr>
  </w:style>
  <w:style w:type="paragraph" w:customStyle="1" w:styleId="xl107">
    <w:name w:val="xl107"/>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Calibri" w:hAnsi="Arial" w:cs="Arial"/>
      <w:sz w:val="20"/>
      <w:szCs w:val="20"/>
      <w:lang w:eastAsia="lv-LV"/>
    </w:rPr>
  </w:style>
  <w:style w:type="paragraph" w:customStyle="1" w:styleId="xl108">
    <w:name w:val="xl108"/>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Calibri" w:hAnsi="Arial" w:cs="Arial"/>
      <w:sz w:val="20"/>
      <w:szCs w:val="20"/>
      <w:lang w:eastAsia="lv-LV"/>
    </w:rPr>
  </w:style>
  <w:style w:type="paragraph" w:customStyle="1" w:styleId="xl109">
    <w:name w:val="xl109"/>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Calibri" w:hAnsi="Arial" w:cs="Arial"/>
      <w:sz w:val="20"/>
      <w:szCs w:val="20"/>
      <w:lang w:eastAsia="lv-LV"/>
    </w:rPr>
  </w:style>
  <w:style w:type="paragraph" w:customStyle="1" w:styleId="xl110">
    <w:name w:val="xl110"/>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Calibri" w:hAnsi="Arial" w:cs="Arial"/>
      <w:sz w:val="20"/>
      <w:szCs w:val="20"/>
      <w:lang w:eastAsia="lv-LV"/>
    </w:rPr>
  </w:style>
  <w:style w:type="paragraph" w:customStyle="1" w:styleId="xl111">
    <w:name w:val="xl111"/>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Calibri" w:hAnsi="Arial" w:cs="Arial"/>
      <w:sz w:val="20"/>
      <w:szCs w:val="20"/>
      <w:lang w:eastAsia="lv-LV"/>
    </w:rPr>
  </w:style>
  <w:style w:type="paragraph" w:customStyle="1" w:styleId="xl112">
    <w:name w:val="xl112"/>
    <w:basedOn w:val="Normal"/>
    <w:rsid w:val="002C2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Calibri" w:hAnsi="Arial" w:cs="Arial"/>
      <w:sz w:val="20"/>
      <w:szCs w:val="20"/>
      <w:lang w:eastAsia="lv-LV"/>
    </w:rPr>
  </w:style>
  <w:style w:type="paragraph" w:customStyle="1" w:styleId="xl113">
    <w:name w:val="xl113"/>
    <w:basedOn w:val="Normal"/>
    <w:rsid w:val="002C2E26"/>
    <w:pPr>
      <w:shd w:val="clear" w:color="000000" w:fill="FFFFFF"/>
      <w:spacing w:before="100" w:beforeAutospacing="1" w:after="100" w:afterAutospacing="1" w:line="240" w:lineRule="auto"/>
      <w:jc w:val="right"/>
      <w:textAlignment w:val="top"/>
    </w:pPr>
    <w:rPr>
      <w:rFonts w:ascii="Arial" w:eastAsia="Calibri" w:hAnsi="Arial" w:cs="Arial"/>
      <w:sz w:val="20"/>
      <w:szCs w:val="20"/>
      <w:lang w:eastAsia="lv-LV"/>
    </w:rPr>
  </w:style>
  <w:style w:type="paragraph" w:customStyle="1" w:styleId="xl114">
    <w:name w:val="xl114"/>
    <w:basedOn w:val="Normal"/>
    <w:rsid w:val="002C2E26"/>
    <w:pPr>
      <w:spacing w:before="100" w:beforeAutospacing="1" w:after="100" w:afterAutospacing="1" w:line="240" w:lineRule="auto"/>
    </w:pPr>
    <w:rPr>
      <w:rFonts w:ascii="Arial" w:eastAsia="Calibri" w:hAnsi="Arial" w:cs="Arial"/>
      <w:sz w:val="20"/>
      <w:szCs w:val="20"/>
      <w:lang w:eastAsia="lv-LV"/>
    </w:rPr>
  </w:style>
  <w:style w:type="paragraph" w:customStyle="1" w:styleId="xl115">
    <w:name w:val="xl115"/>
    <w:basedOn w:val="Normal"/>
    <w:rsid w:val="002C2E26"/>
    <w:pP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16">
    <w:name w:val="xl116"/>
    <w:basedOn w:val="Normal"/>
    <w:rsid w:val="002C2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17">
    <w:name w:val="xl117"/>
    <w:basedOn w:val="Normal"/>
    <w:rsid w:val="002C2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18">
    <w:name w:val="xl118"/>
    <w:basedOn w:val="Normal"/>
    <w:rsid w:val="002C2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19">
    <w:name w:val="xl119"/>
    <w:basedOn w:val="Normal"/>
    <w:rsid w:val="002C2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20">
    <w:name w:val="xl120"/>
    <w:basedOn w:val="Normal"/>
    <w:rsid w:val="002C2E26"/>
    <w:pPr>
      <w:spacing w:before="100" w:beforeAutospacing="1" w:after="100" w:afterAutospacing="1" w:line="240" w:lineRule="auto"/>
      <w:jc w:val="center"/>
      <w:textAlignment w:val="center"/>
    </w:pPr>
    <w:rPr>
      <w:rFonts w:ascii="Arial" w:eastAsia="Calibri" w:hAnsi="Arial" w:cs="Arial"/>
      <w:b/>
      <w:bCs/>
      <w:i/>
      <w:iCs/>
      <w:sz w:val="20"/>
      <w:szCs w:val="20"/>
      <w:lang w:eastAsia="lv-LV"/>
    </w:rPr>
  </w:style>
  <w:style w:type="paragraph" w:customStyle="1" w:styleId="xl121">
    <w:name w:val="xl121"/>
    <w:basedOn w:val="Normal"/>
    <w:rsid w:val="002C2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22">
    <w:name w:val="xl122"/>
    <w:basedOn w:val="Normal"/>
    <w:rsid w:val="002C2E26"/>
    <w:pPr>
      <w:spacing w:before="100" w:beforeAutospacing="1" w:after="100" w:afterAutospacing="1" w:line="240" w:lineRule="auto"/>
      <w:jc w:val="center"/>
    </w:pPr>
    <w:rPr>
      <w:rFonts w:ascii="Arial" w:eastAsia="Calibri" w:hAnsi="Arial" w:cs="Arial"/>
      <w:b/>
      <w:bCs/>
      <w:sz w:val="28"/>
      <w:szCs w:val="28"/>
      <w:lang w:eastAsia="lv-LV"/>
    </w:rPr>
  </w:style>
  <w:style w:type="paragraph" w:customStyle="1" w:styleId="xl123">
    <w:name w:val="xl123"/>
    <w:basedOn w:val="Normal"/>
    <w:rsid w:val="002C2E2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Calibri" w:hAnsi="Arial" w:cs="Arial"/>
      <w:b/>
      <w:bCs/>
      <w:sz w:val="20"/>
      <w:szCs w:val="20"/>
      <w:lang w:eastAsia="lv-LV"/>
    </w:rPr>
  </w:style>
  <w:style w:type="paragraph" w:customStyle="1" w:styleId="xl124">
    <w:name w:val="xl124"/>
    <w:basedOn w:val="Normal"/>
    <w:rsid w:val="002C2E2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Calibri" w:hAnsi="Arial" w:cs="Arial"/>
      <w:b/>
      <w:bCs/>
      <w:sz w:val="20"/>
      <w:szCs w:val="20"/>
      <w:lang w:eastAsia="lv-LV"/>
    </w:rPr>
  </w:style>
  <w:style w:type="character" w:customStyle="1" w:styleId="tw4winMark">
    <w:name w:val="tw4winMark"/>
    <w:uiPriority w:val="99"/>
    <w:rsid w:val="002C2E26"/>
    <w:rPr>
      <w:rFonts w:ascii="Courier New" w:hAnsi="Courier New"/>
      <w:vanish/>
      <w:color w:val="800080"/>
      <w:vertAlign w:val="subscript"/>
    </w:rPr>
  </w:style>
  <w:style w:type="character" w:customStyle="1" w:styleId="apple-converted-space">
    <w:name w:val="apple-converted-space"/>
    <w:rsid w:val="002C2E26"/>
  </w:style>
  <w:style w:type="paragraph" w:styleId="TOCHeading">
    <w:name w:val="TOC Heading"/>
    <w:basedOn w:val="Heading1"/>
    <w:next w:val="Normal"/>
    <w:uiPriority w:val="39"/>
    <w:unhideWhenUsed/>
    <w:qFormat/>
    <w:rsid w:val="002C2E26"/>
    <w:pPr>
      <w:keepLines/>
      <w:spacing w:before="480" w:line="276" w:lineRule="auto"/>
      <w:jc w:val="left"/>
      <w:outlineLvl w:val="9"/>
    </w:pPr>
    <w:rPr>
      <w:rFonts w:ascii="Cambria" w:hAnsi="Cambria"/>
      <w:bCs/>
      <w:noProof/>
      <w:color w:val="365F91"/>
      <w:szCs w:val="28"/>
      <w:lang w:val="en-US"/>
    </w:rPr>
  </w:style>
  <w:style w:type="paragraph" w:styleId="TOC2">
    <w:name w:val="toc 2"/>
    <w:basedOn w:val="Normal"/>
    <w:next w:val="Normal"/>
    <w:autoRedefine/>
    <w:uiPriority w:val="39"/>
    <w:unhideWhenUsed/>
    <w:qFormat/>
    <w:rsid w:val="002C2E26"/>
    <w:pPr>
      <w:tabs>
        <w:tab w:val="right" w:leader="dot" w:pos="9061"/>
      </w:tabs>
      <w:spacing w:before="120" w:after="120" w:line="240" w:lineRule="auto"/>
      <w:ind w:left="238"/>
    </w:pPr>
    <w:rPr>
      <w:rFonts w:ascii="Times New Roman" w:eastAsia="Calibri" w:hAnsi="Times New Roman" w:cs="Times New Roman"/>
      <w:sz w:val="20"/>
      <w:szCs w:val="20"/>
      <w:lang w:eastAsia="lv-LV"/>
    </w:rPr>
  </w:style>
  <w:style w:type="paragraph" w:styleId="TOC1">
    <w:name w:val="toc 1"/>
    <w:basedOn w:val="Normal"/>
    <w:next w:val="Normal"/>
    <w:autoRedefine/>
    <w:uiPriority w:val="39"/>
    <w:unhideWhenUsed/>
    <w:qFormat/>
    <w:rsid w:val="002C2E26"/>
    <w:pPr>
      <w:tabs>
        <w:tab w:val="right" w:leader="dot" w:pos="9072"/>
      </w:tabs>
      <w:spacing w:before="240" w:after="240" w:line="240" w:lineRule="auto"/>
      <w:ind w:left="426" w:hanging="426"/>
    </w:pPr>
    <w:rPr>
      <w:rFonts w:ascii="Times New Roman" w:eastAsia="Calibri" w:hAnsi="Times New Roman" w:cs="Times New Roman"/>
      <w:sz w:val="20"/>
      <w:szCs w:val="20"/>
      <w:lang w:eastAsia="lv-LV"/>
    </w:rPr>
  </w:style>
  <w:style w:type="paragraph" w:styleId="TOC3">
    <w:name w:val="toc 3"/>
    <w:basedOn w:val="Normal"/>
    <w:next w:val="Normal"/>
    <w:autoRedefine/>
    <w:uiPriority w:val="39"/>
    <w:unhideWhenUsed/>
    <w:qFormat/>
    <w:rsid w:val="002C2E26"/>
    <w:pPr>
      <w:spacing w:after="0" w:line="240" w:lineRule="auto"/>
      <w:ind w:left="480"/>
    </w:pPr>
    <w:rPr>
      <w:rFonts w:ascii="Times New Roman" w:eastAsia="Calibri" w:hAnsi="Times New Roman" w:cs="Times New Roman"/>
      <w:sz w:val="20"/>
      <w:szCs w:val="20"/>
      <w:lang w:eastAsia="lv-LV"/>
    </w:rPr>
  </w:style>
  <w:style w:type="paragraph" w:styleId="TOC4">
    <w:name w:val="toc 4"/>
    <w:basedOn w:val="Normal"/>
    <w:next w:val="Normal"/>
    <w:autoRedefine/>
    <w:uiPriority w:val="39"/>
    <w:unhideWhenUsed/>
    <w:rsid w:val="002C2E26"/>
    <w:pPr>
      <w:spacing w:after="100"/>
      <w:ind w:left="660"/>
    </w:pPr>
    <w:rPr>
      <w:rFonts w:ascii="Calibri" w:eastAsia="Calibri" w:hAnsi="Calibri" w:cs="Times New Roman"/>
      <w:lang w:eastAsia="lv-LV"/>
    </w:rPr>
  </w:style>
  <w:style w:type="paragraph" w:styleId="TOC5">
    <w:name w:val="toc 5"/>
    <w:basedOn w:val="Normal"/>
    <w:next w:val="Normal"/>
    <w:autoRedefine/>
    <w:uiPriority w:val="39"/>
    <w:unhideWhenUsed/>
    <w:rsid w:val="002C2E26"/>
    <w:pPr>
      <w:spacing w:after="100"/>
      <w:ind w:left="880"/>
    </w:pPr>
    <w:rPr>
      <w:rFonts w:ascii="Calibri" w:eastAsia="Calibri" w:hAnsi="Calibri" w:cs="Times New Roman"/>
      <w:lang w:eastAsia="lv-LV"/>
    </w:rPr>
  </w:style>
  <w:style w:type="paragraph" w:styleId="TOC6">
    <w:name w:val="toc 6"/>
    <w:basedOn w:val="Normal"/>
    <w:next w:val="Normal"/>
    <w:autoRedefine/>
    <w:uiPriority w:val="39"/>
    <w:unhideWhenUsed/>
    <w:rsid w:val="002C2E26"/>
    <w:pPr>
      <w:spacing w:after="100"/>
      <w:ind w:left="1100"/>
    </w:pPr>
    <w:rPr>
      <w:rFonts w:ascii="Calibri" w:eastAsia="Calibri" w:hAnsi="Calibri" w:cs="Times New Roman"/>
      <w:lang w:eastAsia="lv-LV"/>
    </w:rPr>
  </w:style>
  <w:style w:type="paragraph" w:styleId="TOC7">
    <w:name w:val="toc 7"/>
    <w:basedOn w:val="Normal"/>
    <w:next w:val="Normal"/>
    <w:autoRedefine/>
    <w:uiPriority w:val="39"/>
    <w:unhideWhenUsed/>
    <w:rsid w:val="002C2E26"/>
    <w:pPr>
      <w:spacing w:after="100"/>
      <w:ind w:left="1320"/>
    </w:pPr>
    <w:rPr>
      <w:rFonts w:ascii="Calibri" w:eastAsia="Calibri" w:hAnsi="Calibri" w:cs="Times New Roman"/>
      <w:lang w:eastAsia="lv-LV"/>
    </w:rPr>
  </w:style>
  <w:style w:type="paragraph" w:styleId="TOC8">
    <w:name w:val="toc 8"/>
    <w:basedOn w:val="Normal"/>
    <w:next w:val="Normal"/>
    <w:autoRedefine/>
    <w:uiPriority w:val="39"/>
    <w:unhideWhenUsed/>
    <w:rsid w:val="002C2E26"/>
    <w:pPr>
      <w:spacing w:after="100"/>
      <w:ind w:left="1540"/>
    </w:pPr>
    <w:rPr>
      <w:rFonts w:ascii="Calibri" w:eastAsia="Calibri" w:hAnsi="Calibri" w:cs="Times New Roman"/>
      <w:lang w:eastAsia="lv-LV"/>
    </w:rPr>
  </w:style>
  <w:style w:type="paragraph" w:styleId="TOC9">
    <w:name w:val="toc 9"/>
    <w:basedOn w:val="Normal"/>
    <w:next w:val="Normal"/>
    <w:autoRedefine/>
    <w:uiPriority w:val="39"/>
    <w:unhideWhenUsed/>
    <w:rsid w:val="002C2E26"/>
    <w:pPr>
      <w:spacing w:after="100"/>
      <w:ind w:left="1760"/>
    </w:pPr>
    <w:rPr>
      <w:rFonts w:ascii="Calibri" w:eastAsia="Calibri" w:hAnsi="Calibri" w:cs="Times New Roman"/>
      <w:lang w:eastAsia="lv-LV"/>
    </w:rPr>
  </w:style>
  <w:style w:type="character" w:customStyle="1" w:styleId="Bodytext31">
    <w:name w:val="Body text (3)_"/>
    <w:link w:val="Bodytext32"/>
    <w:uiPriority w:val="99"/>
    <w:rsid w:val="002C2E26"/>
    <w:rPr>
      <w:spacing w:val="10"/>
      <w:sz w:val="16"/>
      <w:szCs w:val="16"/>
      <w:shd w:val="clear" w:color="auto" w:fill="FFFFFF"/>
    </w:rPr>
  </w:style>
  <w:style w:type="paragraph" w:customStyle="1" w:styleId="Bodytext32">
    <w:name w:val="Body text (3)"/>
    <w:basedOn w:val="Normal"/>
    <w:link w:val="Bodytext31"/>
    <w:uiPriority w:val="99"/>
    <w:rsid w:val="002C2E26"/>
    <w:pPr>
      <w:shd w:val="clear" w:color="auto" w:fill="FFFFFF"/>
      <w:spacing w:after="0" w:line="0" w:lineRule="atLeast"/>
      <w:ind w:hanging="800"/>
    </w:pPr>
    <w:rPr>
      <w:spacing w:val="10"/>
      <w:sz w:val="16"/>
      <w:szCs w:val="16"/>
    </w:rPr>
  </w:style>
  <w:style w:type="character" w:customStyle="1" w:styleId="Bodytext0">
    <w:name w:val="Body text_"/>
    <w:link w:val="BodyText1"/>
    <w:rsid w:val="002C2E26"/>
    <w:rPr>
      <w:rFonts w:ascii="Gungsuh" w:eastAsia="Gungsuh" w:hAnsi="Gungsuh" w:cs="Gungsuh"/>
      <w:sz w:val="25"/>
      <w:szCs w:val="25"/>
      <w:shd w:val="clear" w:color="auto" w:fill="FFFFFF"/>
    </w:rPr>
  </w:style>
  <w:style w:type="paragraph" w:customStyle="1" w:styleId="BodyText1">
    <w:name w:val="Body Text1"/>
    <w:basedOn w:val="Normal"/>
    <w:link w:val="Bodytext0"/>
    <w:rsid w:val="002C2E26"/>
    <w:pPr>
      <w:shd w:val="clear" w:color="auto" w:fill="FFFFFF"/>
      <w:spacing w:after="0" w:line="240" w:lineRule="exact"/>
    </w:pPr>
    <w:rPr>
      <w:rFonts w:ascii="Gungsuh" w:eastAsia="Gungsuh" w:hAnsi="Gungsuh" w:cs="Gungsuh"/>
      <w:sz w:val="25"/>
      <w:szCs w:val="25"/>
    </w:rPr>
  </w:style>
  <w:style w:type="character" w:customStyle="1" w:styleId="BodyText20">
    <w:name w:val="Body Text2"/>
    <w:rsid w:val="002C2E26"/>
    <w:rPr>
      <w:rFonts w:ascii="Gungsuh" w:eastAsia="Gungsuh" w:hAnsi="Gungsuh" w:cs="Gungsuh"/>
      <w:sz w:val="25"/>
      <w:szCs w:val="25"/>
      <w:shd w:val="clear" w:color="auto" w:fill="FFFFFF"/>
    </w:rPr>
  </w:style>
  <w:style w:type="character" w:customStyle="1" w:styleId="Bodytext12ptNotBoldSmallCapsSpacing0pt">
    <w:name w:val="Body text + 12 pt;Not Bold;Small Caps;Spacing 0 pt"/>
    <w:rsid w:val="002C2E26"/>
    <w:rPr>
      <w:rFonts w:ascii="Gungsuh" w:eastAsia="Gungsuh" w:hAnsi="Gungsuh" w:cs="Gungsuh"/>
      <w:b/>
      <w:bCs/>
      <w:smallCaps/>
      <w:spacing w:val="-10"/>
      <w:sz w:val="24"/>
      <w:szCs w:val="24"/>
      <w:shd w:val="clear" w:color="auto" w:fill="FFFFFF"/>
    </w:rPr>
  </w:style>
  <w:style w:type="character" w:customStyle="1" w:styleId="BodytextSpacing7pt">
    <w:name w:val="Body text + Spacing 7 pt"/>
    <w:rsid w:val="002C2E26"/>
    <w:rPr>
      <w:rFonts w:ascii="Gungsuh" w:eastAsia="Gungsuh" w:hAnsi="Gungsuh" w:cs="Gungsuh"/>
      <w:spacing w:val="140"/>
      <w:sz w:val="25"/>
      <w:szCs w:val="25"/>
      <w:shd w:val="clear" w:color="auto" w:fill="FFFFFF"/>
    </w:rPr>
  </w:style>
  <w:style w:type="character" w:customStyle="1" w:styleId="BodytextSpacing3pt">
    <w:name w:val="Body text + Spacing 3 pt"/>
    <w:rsid w:val="002C2E26"/>
    <w:rPr>
      <w:rFonts w:ascii="Gungsuh" w:eastAsia="Gungsuh" w:hAnsi="Gungsuh" w:cs="Gungsuh"/>
      <w:spacing w:val="70"/>
      <w:sz w:val="25"/>
      <w:szCs w:val="25"/>
      <w:shd w:val="clear" w:color="auto" w:fill="FFFFFF"/>
    </w:rPr>
  </w:style>
  <w:style w:type="character" w:customStyle="1" w:styleId="BodytextNotBoldItalic">
    <w:name w:val="Body text + Not Bold;Italic"/>
    <w:rsid w:val="002C2E26"/>
    <w:rPr>
      <w:rFonts w:ascii="Gungsuh" w:eastAsia="Gungsuh" w:hAnsi="Gungsuh" w:cs="Gungsuh"/>
      <w:b/>
      <w:bCs/>
      <w:i/>
      <w:iCs/>
      <w:sz w:val="25"/>
      <w:szCs w:val="25"/>
      <w:shd w:val="clear" w:color="auto" w:fill="FFFFFF"/>
    </w:rPr>
  </w:style>
  <w:style w:type="paragraph" w:styleId="BodyTextIndent3">
    <w:name w:val="Body Text Indent 3"/>
    <w:basedOn w:val="Normal"/>
    <w:link w:val="BodyTextIndent3Char"/>
    <w:unhideWhenUsed/>
    <w:rsid w:val="002C2E26"/>
    <w:pPr>
      <w:spacing w:after="120" w:line="240" w:lineRule="auto"/>
      <w:ind w:left="283"/>
    </w:pPr>
    <w:rPr>
      <w:rFonts w:ascii="Times New Roman" w:eastAsia="Calibri" w:hAnsi="Times New Roman" w:cs="Times New Roman"/>
      <w:sz w:val="16"/>
      <w:szCs w:val="16"/>
      <w:lang w:eastAsia="lv-LV"/>
    </w:rPr>
  </w:style>
  <w:style w:type="character" w:customStyle="1" w:styleId="BodyTextIndent3Char">
    <w:name w:val="Body Text Indent 3 Char"/>
    <w:basedOn w:val="DefaultParagraphFont"/>
    <w:link w:val="BodyTextIndent3"/>
    <w:rsid w:val="002C2E26"/>
    <w:rPr>
      <w:rFonts w:ascii="Times New Roman" w:eastAsia="Calibri" w:hAnsi="Times New Roman" w:cs="Times New Roman"/>
      <w:sz w:val="16"/>
      <w:szCs w:val="16"/>
      <w:lang w:eastAsia="lv-LV"/>
    </w:rPr>
  </w:style>
  <w:style w:type="character" w:customStyle="1" w:styleId="BodyTextFirstIndentChar">
    <w:name w:val="Body Text First Indent Char"/>
    <w:link w:val="BodyTextFirstIndent"/>
    <w:rsid w:val="002C2E26"/>
    <w:rPr>
      <w:rFonts w:eastAsia="Times New Roman" w:cs="Times New Roman"/>
      <w:noProof/>
      <w:szCs w:val="24"/>
      <w:lang w:val="en-US" w:eastAsia="fr-FR"/>
    </w:rPr>
  </w:style>
  <w:style w:type="paragraph" w:styleId="BodyTextFirstIndent">
    <w:name w:val="Body Text First Indent"/>
    <w:basedOn w:val="BodyText"/>
    <w:link w:val="BodyTextFirstIndentChar"/>
    <w:rsid w:val="002C2E26"/>
    <w:pPr>
      <w:widowControl w:val="0"/>
      <w:autoSpaceDE w:val="0"/>
      <w:autoSpaceDN w:val="0"/>
      <w:adjustRightInd w:val="0"/>
      <w:ind w:firstLine="210"/>
    </w:pPr>
    <w:rPr>
      <w:rFonts w:asciiTheme="minorHAnsi" w:hAnsiTheme="minorHAnsi"/>
      <w:sz w:val="22"/>
    </w:rPr>
  </w:style>
  <w:style w:type="character" w:customStyle="1" w:styleId="BodyTextFirstIndentChar1">
    <w:name w:val="Body Text First Indent Char1"/>
    <w:basedOn w:val="BodyTextChar"/>
    <w:uiPriority w:val="99"/>
    <w:rsid w:val="002C2E26"/>
    <w:rPr>
      <w:rFonts w:ascii="Times New Roman" w:eastAsia="Times New Roman" w:hAnsi="Times New Roman" w:cs="Times New Roman"/>
      <w:noProof/>
      <w:sz w:val="20"/>
      <w:szCs w:val="24"/>
      <w:lang w:val="en-US" w:eastAsia="fr-FR"/>
    </w:rPr>
  </w:style>
  <w:style w:type="character" w:customStyle="1" w:styleId="BodyTextFirstIndent2Char">
    <w:name w:val="Body Text First Indent 2 Char"/>
    <w:link w:val="BodyTextFirstIndent2"/>
    <w:rsid w:val="002C2E26"/>
    <w:rPr>
      <w:rFonts w:eastAsia="Times New Roman" w:cs="Times New Roman"/>
      <w:noProof/>
      <w:szCs w:val="24"/>
      <w:lang w:val="en-US" w:eastAsia="fr-FR"/>
    </w:rPr>
  </w:style>
  <w:style w:type="paragraph" w:styleId="BodyTextFirstIndent2">
    <w:name w:val="Body Text First Indent 2"/>
    <w:basedOn w:val="BodyTextIndent"/>
    <w:link w:val="BodyTextFirstIndent2Char"/>
    <w:rsid w:val="002C2E26"/>
    <w:pPr>
      <w:autoSpaceDE w:val="0"/>
      <w:autoSpaceDN w:val="0"/>
      <w:adjustRightInd w:val="0"/>
      <w:ind w:left="283" w:firstLine="210"/>
      <w:jc w:val="left"/>
    </w:pPr>
    <w:rPr>
      <w:rFonts w:asciiTheme="minorHAnsi" w:hAnsiTheme="minorHAnsi"/>
      <w:noProof/>
      <w:sz w:val="22"/>
      <w:szCs w:val="24"/>
      <w:lang w:val="en-US" w:eastAsia="fr-FR"/>
    </w:rPr>
  </w:style>
  <w:style w:type="character" w:customStyle="1" w:styleId="BodyTextFirstIndent2Char1">
    <w:name w:val="Body Text First Indent 2 Char1"/>
    <w:basedOn w:val="BodyTextIndentChar"/>
    <w:uiPriority w:val="99"/>
    <w:rsid w:val="002C2E26"/>
    <w:rPr>
      <w:rFonts w:ascii="Times New Roman" w:eastAsia="Times New Roman" w:hAnsi="Times New Roman" w:cs="Times New Roman"/>
      <w:sz w:val="24"/>
      <w:szCs w:val="20"/>
    </w:rPr>
  </w:style>
  <w:style w:type="character" w:customStyle="1" w:styleId="ClosingChar">
    <w:name w:val="Closing Char"/>
    <w:link w:val="Closing"/>
    <w:rsid w:val="002C2E26"/>
    <w:rPr>
      <w:rFonts w:eastAsia="Times New Roman"/>
      <w:lang w:val="en-US"/>
    </w:rPr>
  </w:style>
  <w:style w:type="paragraph" w:styleId="Closing">
    <w:name w:val="Closing"/>
    <w:basedOn w:val="Normal"/>
    <w:link w:val="ClosingChar"/>
    <w:rsid w:val="002C2E26"/>
    <w:pPr>
      <w:widowControl w:val="0"/>
      <w:autoSpaceDE w:val="0"/>
      <w:autoSpaceDN w:val="0"/>
      <w:adjustRightInd w:val="0"/>
      <w:spacing w:after="0" w:line="240" w:lineRule="auto"/>
      <w:ind w:left="4252"/>
    </w:pPr>
    <w:rPr>
      <w:rFonts w:eastAsia="Times New Roman"/>
      <w:lang w:val="en-US"/>
    </w:rPr>
  </w:style>
  <w:style w:type="character" w:customStyle="1" w:styleId="ClosingChar1">
    <w:name w:val="Closing Char1"/>
    <w:basedOn w:val="DefaultParagraphFont"/>
    <w:uiPriority w:val="99"/>
    <w:rsid w:val="002C2E26"/>
  </w:style>
  <w:style w:type="character" w:customStyle="1" w:styleId="DateChar">
    <w:name w:val="Date Char"/>
    <w:link w:val="Date"/>
    <w:rsid w:val="002C2E26"/>
    <w:rPr>
      <w:rFonts w:eastAsia="Times New Roman"/>
      <w:lang w:val="en-US"/>
    </w:rPr>
  </w:style>
  <w:style w:type="paragraph" w:styleId="Date">
    <w:name w:val="Date"/>
    <w:basedOn w:val="Normal"/>
    <w:next w:val="Normal"/>
    <w:link w:val="DateChar"/>
    <w:rsid w:val="002C2E26"/>
    <w:pPr>
      <w:widowControl w:val="0"/>
      <w:autoSpaceDE w:val="0"/>
      <w:autoSpaceDN w:val="0"/>
      <w:adjustRightInd w:val="0"/>
      <w:spacing w:after="0" w:line="240" w:lineRule="auto"/>
    </w:pPr>
    <w:rPr>
      <w:rFonts w:eastAsia="Times New Roman"/>
      <w:lang w:val="en-US"/>
    </w:rPr>
  </w:style>
  <w:style w:type="character" w:customStyle="1" w:styleId="DateChar1">
    <w:name w:val="Date Char1"/>
    <w:basedOn w:val="DefaultParagraphFont"/>
    <w:uiPriority w:val="99"/>
    <w:rsid w:val="002C2E26"/>
  </w:style>
  <w:style w:type="character" w:customStyle="1" w:styleId="DocumentMapChar">
    <w:name w:val="Document Map Char"/>
    <w:link w:val="DocumentMap"/>
    <w:rsid w:val="002C2E26"/>
    <w:rPr>
      <w:rFonts w:ascii="Tahoma" w:eastAsia="Times New Roman" w:hAnsi="Tahoma" w:cs="Tahoma"/>
      <w:shd w:val="clear" w:color="auto" w:fill="000080"/>
      <w:lang w:val="en-US"/>
    </w:rPr>
  </w:style>
  <w:style w:type="paragraph" w:styleId="DocumentMap">
    <w:name w:val="Document Map"/>
    <w:basedOn w:val="Normal"/>
    <w:link w:val="DocumentMapChar"/>
    <w:rsid w:val="002C2E26"/>
    <w:pPr>
      <w:widowControl w:val="0"/>
      <w:shd w:val="clear" w:color="auto" w:fill="000080"/>
      <w:autoSpaceDE w:val="0"/>
      <w:autoSpaceDN w:val="0"/>
      <w:adjustRightInd w:val="0"/>
      <w:spacing w:after="0" w:line="240" w:lineRule="auto"/>
    </w:pPr>
    <w:rPr>
      <w:rFonts w:ascii="Tahoma" w:eastAsia="Times New Roman" w:hAnsi="Tahoma" w:cs="Tahoma"/>
      <w:lang w:val="en-US"/>
    </w:rPr>
  </w:style>
  <w:style w:type="character" w:customStyle="1" w:styleId="DocumentMapChar1">
    <w:name w:val="Document Map Char1"/>
    <w:basedOn w:val="DefaultParagraphFont"/>
    <w:uiPriority w:val="99"/>
    <w:rsid w:val="002C2E26"/>
    <w:rPr>
      <w:rFonts w:ascii="Segoe UI" w:hAnsi="Segoe UI" w:cs="Segoe UI"/>
      <w:sz w:val="16"/>
      <w:szCs w:val="16"/>
    </w:rPr>
  </w:style>
  <w:style w:type="character" w:customStyle="1" w:styleId="E-mailSignatureChar">
    <w:name w:val="E-mail Signature Char"/>
    <w:link w:val="E-mailSignature"/>
    <w:rsid w:val="002C2E26"/>
    <w:rPr>
      <w:rFonts w:eastAsia="Times New Roman"/>
      <w:lang w:val="en-US"/>
    </w:rPr>
  </w:style>
  <w:style w:type="paragraph" w:styleId="E-mailSignature">
    <w:name w:val="E-mail Signature"/>
    <w:basedOn w:val="Normal"/>
    <w:link w:val="E-mailSignatureChar"/>
    <w:rsid w:val="002C2E26"/>
    <w:pPr>
      <w:widowControl w:val="0"/>
      <w:autoSpaceDE w:val="0"/>
      <w:autoSpaceDN w:val="0"/>
      <w:adjustRightInd w:val="0"/>
      <w:spacing w:after="0" w:line="240" w:lineRule="auto"/>
    </w:pPr>
    <w:rPr>
      <w:rFonts w:eastAsia="Times New Roman"/>
      <w:lang w:val="en-US"/>
    </w:rPr>
  </w:style>
  <w:style w:type="character" w:customStyle="1" w:styleId="E-mailSignatureChar1">
    <w:name w:val="E-mail Signature Char1"/>
    <w:basedOn w:val="DefaultParagraphFont"/>
    <w:uiPriority w:val="99"/>
    <w:rsid w:val="002C2E26"/>
  </w:style>
  <w:style w:type="character" w:customStyle="1" w:styleId="EndnoteTextChar">
    <w:name w:val="Endnote Text Char"/>
    <w:link w:val="EndnoteText"/>
    <w:rsid w:val="002C2E26"/>
    <w:rPr>
      <w:rFonts w:eastAsia="Times New Roman"/>
      <w:lang w:val="en-US"/>
    </w:rPr>
  </w:style>
  <w:style w:type="paragraph" w:styleId="EndnoteText">
    <w:name w:val="endnote text"/>
    <w:basedOn w:val="Normal"/>
    <w:link w:val="EndnoteTextChar"/>
    <w:rsid w:val="002C2E26"/>
    <w:pPr>
      <w:widowControl w:val="0"/>
      <w:autoSpaceDE w:val="0"/>
      <w:autoSpaceDN w:val="0"/>
      <w:adjustRightInd w:val="0"/>
      <w:spacing w:after="0" w:line="240" w:lineRule="auto"/>
    </w:pPr>
    <w:rPr>
      <w:rFonts w:eastAsia="Times New Roman"/>
      <w:lang w:val="en-US"/>
    </w:rPr>
  </w:style>
  <w:style w:type="character" w:customStyle="1" w:styleId="EndnoteTextChar1">
    <w:name w:val="Endnote Text Char1"/>
    <w:basedOn w:val="DefaultParagraphFont"/>
    <w:uiPriority w:val="99"/>
    <w:rsid w:val="002C2E26"/>
    <w:rPr>
      <w:sz w:val="20"/>
      <w:szCs w:val="20"/>
    </w:rPr>
  </w:style>
  <w:style w:type="character" w:customStyle="1" w:styleId="HTMLAddressChar">
    <w:name w:val="HTML Address Char"/>
    <w:link w:val="HTMLAddress"/>
    <w:rsid w:val="002C2E26"/>
    <w:rPr>
      <w:rFonts w:eastAsia="Times New Roman"/>
      <w:i/>
      <w:iCs/>
      <w:lang w:val="en-US"/>
    </w:rPr>
  </w:style>
  <w:style w:type="paragraph" w:styleId="HTMLAddress">
    <w:name w:val="HTML Address"/>
    <w:basedOn w:val="Normal"/>
    <w:link w:val="HTMLAddressChar"/>
    <w:rsid w:val="002C2E26"/>
    <w:pPr>
      <w:widowControl w:val="0"/>
      <w:autoSpaceDE w:val="0"/>
      <w:autoSpaceDN w:val="0"/>
      <w:adjustRightInd w:val="0"/>
      <w:spacing w:after="0" w:line="240" w:lineRule="auto"/>
    </w:pPr>
    <w:rPr>
      <w:rFonts w:eastAsia="Times New Roman"/>
      <w:i/>
      <w:iCs/>
      <w:lang w:val="en-US"/>
    </w:rPr>
  </w:style>
  <w:style w:type="character" w:customStyle="1" w:styleId="HTMLAddressChar1">
    <w:name w:val="HTML Address Char1"/>
    <w:basedOn w:val="DefaultParagraphFont"/>
    <w:uiPriority w:val="99"/>
    <w:rsid w:val="002C2E26"/>
    <w:rPr>
      <w:i/>
      <w:iCs/>
    </w:rPr>
  </w:style>
  <w:style w:type="character" w:customStyle="1" w:styleId="HTMLPreformattedChar">
    <w:name w:val="HTML Preformatted Char"/>
    <w:link w:val="HTMLPreformatted"/>
    <w:rsid w:val="002C2E26"/>
    <w:rPr>
      <w:rFonts w:ascii="Courier New" w:eastAsia="Times New Roman" w:hAnsi="Courier New" w:cs="Courier New"/>
      <w:lang w:val="en-US"/>
    </w:rPr>
  </w:style>
  <w:style w:type="paragraph" w:styleId="HTMLPreformatted">
    <w:name w:val="HTML Preformatted"/>
    <w:basedOn w:val="Normal"/>
    <w:link w:val="HTMLPreformattedChar"/>
    <w:rsid w:val="002C2E26"/>
    <w:pPr>
      <w:widowControl w:val="0"/>
      <w:autoSpaceDE w:val="0"/>
      <w:autoSpaceDN w:val="0"/>
      <w:adjustRightInd w:val="0"/>
      <w:spacing w:after="0" w:line="240" w:lineRule="auto"/>
    </w:pPr>
    <w:rPr>
      <w:rFonts w:ascii="Courier New" w:eastAsia="Times New Roman" w:hAnsi="Courier New" w:cs="Courier New"/>
      <w:lang w:val="en-US"/>
    </w:rPr>
  </w:style>
  <w:style w:type="character" w:customStyle="1" w:styleId="HTMLPreformattedChar1">
    <w:name w:val="HTML Preformatted Char1"/>
    <w:basedOn w:val="DefaultParagraphFont"/>
    <w:uiPriority w:val="99"/>
    <w:rsid w:val="002C2E26"/>
    <w:rPr>
      <w:rFonts w:ascii="Consolas" w:hAnsi="Consolas" w:cs="Consolas"/>
      <w:sz w:val="20"/>
      <w:szCs w:val="20"/>
    </w:rPr>
  </w:style>
  <w:style w:type="paragraph" w:styleId="ListBullet">
    <w:name w:val="List Bullet"/>
    <w:basedOn w:val="Normal"/>
    <w:autoRedefine/>
    <w:rsid w:val="002C2E26"/>
    <w:pPr>
      <w:widowControl w:val="0"/>
      <w:numPr>
        <w:numId w:val="1"/>
      </w:numPr>
      <w:autoSpaceDE w:val="0"/>
      <w:autoSpaceDN w:val="0"/>
      <w:adjustRightInd w:val="0"/>
      <w:spacing w:after="0" w:line="240" w:lineRule="auto"/>
    </w:pPr>
    <w:rPr>
      <w:rFonts w:ascii="Times New Roman" w:eastAsia="Calibri" w:hAnsi="Times New Roman" w:cs="Times New Roman"/>
      <w:sz w:val="20"/>
      <w:szCs w:val="20"/>
    </w:rPr>
  </w:style>
  <w:style w:type="paragraph" w:styleId="ListBullet2">
    <w:name w:val="List Bullet 2"/>
    <w:basedOn w:val="Normal"/>
    <w:autoRedefine/>
    <w:rsid w:val="002C2E26"/>
    <w:pPr>
      <w:widowControl w:val="0"/>
      <w:numPr>
        <w:numId w:val="2"/>
      </w:numPr>
      <w:autoSpaceDE w:val="0"/>
      <w:autoSpaceDN w:val="0"/>
      <w:adjustRightInd w:val="0"/>
      <w:spacing w:after="0" w:line="240" w:lineRule="auto"/>
    </w:pPr>
    <w:rPr>
      <w:rFonts w:ascii="Times New Roman" w:eastAsia="Calibri" w:hAnsi="Times New Roman" w:cs="Times New Roman"/>
      <w:sz w:val="20"/>
      <w:szCs w:val="20"/>
    </w:rPr>
  </w:style>
  <w:style w:type="paragraph" w:styleId="ListBullet3">
    <w:name w:val="List Bullet 3"/>
    <w:basedOn w:val="Normal"/>
    <w:autoRedefine/>
    <w:rsid w:val="002C2E26"/>
    <w:pPr>
      <w:widowControl w:val="0"/>
      <w:numPr>
        <w:numId w:val="3"/>
      </w:numPr>
      <w:autoSpaceDE w:val="0"/>
      <w:autoSpaceDN w:val="0"/>
      <w:adjustRightInd w:val="0"/>
      <w:spacing w:after="0" w:line="240" w:lineRule="auto"/>
    </w:pPr>
    <w:rPr>
      <w:rFonts w:ascii="Times New Roman" w:eastAsia="Calibri" w:hAnsi="Times New Roman" w:cs="Times New Roman"/>
      <w:sz w:val="20"/>
      <w:szCs w:val="20"/>
    </w:rPr>
  </w:style>
  <w:style w:type="paragraph" w:styleId="ListBullet4">
    <w:name w:val="List Bullet 4"/>
    <w:basedOn w:val="Normal"/>
    <w:autoRedefine/>
    <w:rsid w:val="002C2E26"/>
    <w:pPr>
      <w:widowControl w:val="0"/>
      <w:numPr>
        <w:numId w:val="4"/>
      </w:numPr>
      <w:autoSpaceDE w:val="0"/>
      <w:autoSpaceDN w:val="0"/>
      <w:adjustRightInd w:val="0"/>
      <w:spacing w:after="0" w:line="240" w:lineRule="auto"/>
    </w:pPr>
    <w:rPr>
      <w:rFonts w:ascii="Times New Roman" w:eastAsia="Calibri" w:hAnsi="Times New Roman" w:cs="Times New Roman"/>
      <w:sz w:val="20"/>
      <w:szCs w:val="20"/>
    </w:rPr>
  </w:style>
  <w:style w:type="paragraph" w:styleId="ListBullet5">
    <w:name w:val="List Bullet 5"/>
    <w:basedOn w:val="Normal"/>
    <w:autoRedefine/>
    <w:rsid w:val="002C2E26"/>
    <w:pPr>
      <w:widowControl w:val="0"/>
      <w:numPr>
        <w:numId w:val="5"/>
      </w:numPr>
      <w:autoSpaceDE w:val="0"/>
      <w:autoSpaceDN w:val="0"/>
      <w:adjustRightInd w:val="0"/>
      <w:spacing w:after="0" w:line="240" w:lineRule="auto"/>
    </w:pPr>
    <w:rPr>
      <w:rFonts w:ascii="Times New Roman" w:eastAsia="Calibri" w:hAnsi="Times New Roman" w:cs="Times New Roman"/>
      <w:sz w:val="20"/>
      <w:szCs w:val="20"/>
    </w:rPr>
  </w:style>
  <w:style w:type="paragraph" w:styleId="ListNumber">
    <w:name w:val="List Number"/>
    <w:basedOn w:val="Normal"/>
    <w:rsid w:val="002C2E26"/>
    <w:pPr>
      <w:widowControl w:val="0"/>
      <w:numPr>
        <w:numId w:val="6"/>
      </w:numPr>
      <w:autoSpaceDE w:val="0"/>
      <w:autoSpaceDN w:val="0"/>
      <w:adjustRightInd w:val="0"/>
      <w:spacing w:after="0" w:line="240" w:lineRule="auto"/>
    </w:pPr>
    <w:rPr>
      <w:rFonts w:ascii="Times New Roman" w:eastAsia="Calibri" w:hAnsi="Times New Roman" w:cs="Times New Roman"/>
      <w:sz w:val="20"/>
      <w:szCs w:val="20"/>
    </w:rPr>
  </w:style>
  <w:style w:type="paragraph" w:styleId="ListNumber2">
    <w:name w:val="List Number 2"/>
    <w:basedOn w:val="Normal"/>
    <w:rsid w:val="002C2E26"/>
    <w:pPr>
      <w:widowControl w:val="0"/>
      <w:numPr>
        <w:numId w:val="7"/>
      </w:numPr>
      <w:autoSpaceDE w:val="0"/>
      <w:autoSpaceDN w:val="0"/>
      <w:adjustRightInd w:val="0"/>
      <w:spacing w:after="0" w:line="240" w:lineRule="auto"/>
    </w:pPr>
    <w:rPr>
      <w:rFonts w:ascii="Times New Roman" w:eastAsia="Calibri" w:hAnsi="Times New Roman" w:cs="Times New Roman"/>
      <w:sz w:val="20"/>
      <w:szCs w:val="20"/>
    </w:rPr>
  </w:style>
  <w:style w:type="paragraph" w:styleId="ListNumber3">
    <w:name w:val="List Number 3"/>
    <w:basedOn w:val="Normal"/>
    <w:rsid w:val="002C2E26"/>
    <w:pPr>
      <w:widowControl w:val="0"/>
      <w:numPr>
        <w:numId w:val="8"/>
      </w:numPr>
      <w:autoSpaceDE w:val="0"/>
      <w:autoSpaceDN w:val="0"/>
      <w:adjustRightInd w:val="0"/>
      <w:spacing w:after="0" w:line="240" w:lineRule="auto"/>
    </w:pPr>
    <w:rPr>
      <w:rFonts w:ascii="Times New Roman" w:eastAsia="Calibri" w:hAnsi="Times New Roman" w:cs="Times New Roman"/>
      <w:sz w:val="20"/>
      <w:szCs w:val="20"/>
    </w:rPr>
  </w:style>
  <w:style w:type="paragraph" w:styleId="ListNumber4">
    <w:name w:val="List Number 4"/>
    <w:basedOn w:val="Normal"/>
    <w:rsid w:val="002C2E26"/>
    <w:pPr>
      <w:widowControl w:val="0"/>
      <w:numPr>
        <w:numId w:val="9"/>
      </w:numPr>
      <w:autoSpaceDE w:val="0"/>
      <w:autoSpaceDN w:val="0"/>
      <w:adjustRightInd w:val="0"/>
      <w:spacing w:after="0" w:line="240" w:lineRule="auto"/>
    </w:pPr>
    <w:rPr>
      <w:rFonts w:ascii="Times New Roman" w:eastAsia="Calibri" w:hAnsi="Times New Roman" w:cs="Times New Roman"/>
      <w:sz w:val="20"/>
      <w:szCs w:val="20"/>
    </w:rPr>
  </w:style>
  <w:style w:type="paragraph" w:styleId="ListNumber5">
    <w:name w:val="List Number 5"/>
    <w:basedOn w:val="Normal"/>
    <w:rsid w:val="002C2E26"/>
    <w:pPr>
      <w:widowControl w:val="0"/>
      <w:numPr>
        <w:numId w:val="10"/>
      </w:numPr>
      <w:autoSpaceDE w:val="0"/>
      <w:autoSpaceDN w:val="0"/>
      <w:adjustRightInd w:val="0"/>
      <w:spacing w:after="0" w:line="240" w:lineRule="auto"/>
    </w:pPr>
    <w:rPr>
      <w:rFonts w:ascii="Times New Roman" w:eastAsia="Calibri" w:hAnsi="Times New Roman" w:cs="Times New Roman"/>
      <w:sz w:val="20"/>
      <w:szCs w:val="20"/>
    </w:rPr>
  </w:style>
  <w:style w:type="character" w:customStyle="1" w:styleId="MacroTextChar">
    <w:name w:val="Macro Text Char"/>
    <w:link w:val="MacroText"/>
    <w:rsid w:val="002C2E26"/>
    <w:rPr>
      <w:rFonts w:ascii="Courier New" w:eastAsia="Times New Roman" w:hAnsi="Courier New" w:cs="Courier New"/>
      <w:lang w:val="en-US" w:eastAsia="lv-LV"/>
    </w:rPr>
  </w:style>
  <w:style w:type="paragraph" w:styleId="MacroText">
    <w:name w:val="macro"/>
    <w:link w:val="MacroTextChar"/>
    <w:rsid w:val="002C2E2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lang w:val="en-US" w:eastAsia="lv-LV"/>
    </w:rPr>
  </w:style>
  <w:style w:type="character" w:customStyle="1" w:styleId="MacroTextChar1">
    <w:name w:val="Macro Text Char1"/>
    <w:basedOn w:val="DefaultParagraphFont"/>
    <w:uiPriority w:val="99"/>
    <w:rsid w:val="002C2E26"/>
    <w:rPr>
      <w:rFonts w:ascii="Consolas" w:hAnsi="Consolas" w:cs="Consolas"/>
      <w:sz w:val="20"/>
      <w:szCs w:val="20"/>
    </w:rPr>
  </w:style>
  <w:style w:type="character" w:customStyle="1" w:styleId="MessageHeaderChar">
    <w:name w:val="Message Header Char"/>
    <w:link w:val="MessageHeader"/>
    <w:rsid w:val="002C2E26"/>
    <w:rPr>
      <w:rFonts w:ascii="Arial" w:eastAsia="Times New Roman" w:hAnsi="Arial" w:cs="Arial"/>
      <w:shd w:val="pct20" w:color="auto" w:fill="auto"/>
      <w:lang w:val="en-US"/>
    </w:rPr>
  </w:style>
  <w:style w:type="paragraph" w:styleId="MessageHeader">
    <w:name w:val="Message Header"/>
    <w:basedOn w:val="Normal"/>
    <w:link w:val="MessageHeaderChar"/>
    <w:rsid w:val="002C2E26"/>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pPr>
    <w:rPr>
      <w:rFonts w:ascii="Arial" w:eastAsia="Times New Roman" w:hAnsi="Arial" w:cs="Arial"/>
      <w:lang w:val="en-US"/>
    </w:rPr>
  </w:style>
  <w:style w:type="character" w:customStyle="1" w:styleId="MessageHeaderChar1">
    <w:name w:val="Message Header Char1"/>
    <w:basedOn w:val="DefaultParagraphFont"/>
    <w:uiPriority w:val="99"/>
    <w:rsid w:val="002C2E26"/>
    <w:rPr>
      <w:rFonts w:asciiTheme="majorHAnsi" w:eastAsiaTheme="majorEastAsia" w:hAnsiTheme="majorHAnsi" w:cstheme="majorBidi"/>
      <w:sz w:val="24"/>
      <w:szCs w:val="24"/>
      <w:shd w:val="pct20" w:color="auto" w:fill="auto"/>
    </w:rPr>
  </w:style>
  <w:style w:type="character" w:customStyle="1" w:styleId="NoteHeadingChar">
    <w:name w:val="Note Heading Char"/>
    <w:link w:val="NoteHeading"/>
    <w:rsid w:val="002C2E26"/>
    <w:rPr>
      <w:rFonts w:eastAsia="Times New Roman"/>
      <w:lang w:val="en-US"/>
    </w:rPr>
  </w:style>
  <w:style w:type="paragraph" w:styleId="NoteHeading">
    <w:name w:val="Note Heading"/>
    <w:basedOn w:val="Normal"/>
    <w:next w:val="Normal"/>
    <w:link w:val="NoteHeadingChar"/>
    <w:rsid w:val="002C2E26"/>
    <w:pPr>
      <w:widowControl w:val="0"/>
      <w:autoSpaceDE w:val="0"/>
      <w:autoSpaceDN w:val="0"/>
      <w:adjustRightInd w:val="0"/>
      <w:spacing w:after="0" w:line="240" w:lineRule="auto"/>
    </w:pPr>
    <w:rPr>
      <w:rFonts w:eastAsia="Times New Roman"/>
      <w:lang w:val="en-US"/>
    </w:rPr>
  </w:style>
  <w:style w:type="character" w:customStyle="1" w:styleId="NoteHeadingChar1">
    <w:name w:val="Note Heading Char1"/>
    <w:basedOn w:val="DefaultParagraphFont"/>
    <w:uiPriority w:val="99"/>
    <w:rsid w:val="002C2E26"/>
  </w:style>
  <w:style w:type="character" w:customStyle="1" w:styleId="PlainTextChar">
    <w:name w:val="Plain Text Char"/>
    <w:link w:val="PlainText"/>
    <w:rsid w:val="002C2E26"/>
    <w:rPr>
      <w:rFonts w:ascii="Courier New" w:eastAsia="Times New Roman" w:hAnsi="Courier New" w:cs="Courier New"/>
      <w:lang w:val="en-US"/>
    </w:rPr>
  </w:style>
  <w:style w:type="paragraph" w:styleId="PlainText">
    <w:name w:val="Plain Text"/>
    <w:basedOn w:val="Normal"/>
    <w:link w:val="PlainTextChar"/>
    <w:rsid w:val="002C2E26"/>
    <w:pPr>
      <w:widowControl w:val="0"/>
      <w:autoSpaceDE w:val="0"/>
      <w:autoSpaceDN w:val="0"/>
      <w:adjustRightInd w:val="0"/>
      <w:spacing w:after="0" w:line="240" w:lineRule="auto"/>
    </w:pPr>
    <w:rPr>
      <w:rFonts w:ascii="Courier New" w:eastAsia="Times New Roman" w:hAnsi="Courier New" w:cs="Courier New"/>
      <w:lang w:val="en-US"/>
    </w:rPr>
  </w:style>
  <w:style w:type="character" w:customStyle="1" w:styleId="PlainTextChar1">
    <w:name w:val="Plain Text Char1"/>
    <w:basedOn w:val="DefaultParagraphFont"/>
    <w:uiPriority w:val="99"/>
    <w:rsid w:val="002C2E26"/>
    <w:rPr>
      <w:rFonts w:ascii="Consolas" w:hAnsi="Consolas" w:cs="Consolas"/>
      <w:sz w:val="21"/>
      <w:szCs w:val="21"/>
    </w:rPr>
  </w:style>
  <w:style w:type="character" w:customStyle="1" w:styleId="SalutationChar">
    <w:name w:val="Salutation Char"/>
    <w:link w:val="Salutation"/>
    <w:rsid w:val="002C2E26"/>
    <w:rPr>
      <w:rFonts w:eastAsia="Times New Roman"/>
      <w:lang w:val="en-US"/>
    </w:rPr>
  </w:style>
  <w:style w:type="paragraph" w:styleId="Salutation">
    <w:name w:val="Salutation"/>
    <w:basedOn w:val="Normal"/>
    <w:next w:val="Normal"/>
    <w:link w:val="SalutationChar"/>
    <w:rsid w:val="002C2E26"/>
    <w:pPr>
      <w:widowControl w:val="0"/>
      <w:autoSpaceDE w:val="0"/>
      <w:autoSpaceDN w:val="0"/>
      <w:adjustRightInd w:val="0"/>
      <w:spacing w:after="0" w:line="240" w:lineRule="auto"/>
    </w:pPr>
    <w:rPr>
      <w:rFonts w:eastAsia="Times New Roman"/>
      <w:lang w:val="en-US"/>
    </w:rPr>
  </w:style>
  <w:style w:type="character" w:customStyle="1" w:styleId="SalutationChar1">
    <w:name w:val="Salutation Char1"/>
    <w:basedOn w:val="DefaultParagraphFont"/>
    <w:uiPriority w:val="99"/>
    <w:rsid w:val="002C2E26"/>
  </w:style>
  <w:style w:type="character" w:customStyle="1" w:styleId="SignatureChar">
    <w:name w:val="Signature Char"/>
    <w:link w:val="Signature"/>
    <w:rsid w:val="002C2E26"/>
    <w:rPr>
      <w:rFonts w:eastAsia="Times New Roman"/>
      <w:lang w:val="en-US"/>
    </w:rPr>
  </w:style>
  <w:style w:type="paragraph" w:styleId="Signature">
    <w:name w:val="Signature"/>
    <w:basedOn w:val="Normal"/>
    <w:link w:val="SignatureChar"/>
    <w:rsid w:val="002C2E26"/>
    <w:pPr>
      <w:widowControl w:val="0"/>
      <w:autoSpaceDE w:val="0"/>
      <w:autoSpaceDN w:val="0"/>
      <w:adjustRightInd w:val="0"/>
      <w:spacing w:after="0" w:line="240" w:lineRule="auto"/>
      <w:ind w:left="4252"/>
    </w:pPr>
    <w:rPr>
      <w:rFonts w:eastAsia="Times New Roman"/>
      <w:lang w:val="en-US"/>
    </w:rPr>
  </w:style>
  <w:style w:type="character" w:customStyle="1" w:styleId="SignatureChar1">
    <w:name w:val="Signature Char1"/>
    <w:basedOn w:val="DefaultParagraphFont"/>
    <w:uiPriority w:val="99"/>
    <w:rsid w:val="002C2E26"/>
  </w:style>
  <w:style w:type="character" w:styleId="Strong">
    <w:name w:val="Strong"/>
    <w:qFormat/>
    <w:rsid w:val="002C2E26"/>
    <w:rPr>
      <w:b/>
      <w:bCs/>
    </w:rPr>
  </w:style>
  <w:style w:type="paragraph" w:styleId="Subtitle">
    <w:name w:val="Subtitle"/>
    <w:basedOn w:val="Normal"/>
    <w:link w:val="SubtitleChar"/>
    <w:uiPriority w:val="99"/>
    <w:qFormat/>
    <w:rsid w:val="002C2E26"/>
    <w:pPr>
      <w:widowControl w:val="0"/>
      <w:autoSpaceDE w:val="0"/>
      <w:autoSpaceDN w:val="0"/>
      <w:adjustRightInd w:val="0"/>
      <w:spacing w:after="60" w:line="240" w:lineRule="auto"/>
      <w:jc w:val="center"/>
      <w:outlineLvl w:val="1"/>
    </w:pPr>
    <w:rPr>
      <w:rFonts w:ascii="Arial" w:eastAsia="Calibri" w:hAnsi="Arial" w:cs="Arial"/>
      <w:sz w:val="20"/>
      <w:szCs w:val="20"/>
    </w:rPr>
  </w:style>
  <w:style w:type="character" w:customStyle="1" w:styleId="SubtitleChar">
    <w:name w:val="Subtitle Char"/>
    <w:basedOn w:val="DefaultParagraphFont"/>
    <w:link w:val="Subtitle"/>
    <w:uiPriority w:val="99"/>
    <w:rsid w:val="002C2E26"/>
    <w:rPr>
      <w:rFonts w:ascii="Arial" w:eastAsia="Calibri" w:hAnsi="Arial" w:cs="Arial"/>
      <w:sz w:val="20"/>
      <w:szCs w:val="20"/>
    </w:rPr>
  </w:style>
  <w:style w:type="table" w:customStyle="1" w:styleId="TableGrid2">
    <w:name w:val="Table Grid2"/>
    <w:basedOn w:val="TableNormal"/>
    <w:next w:val="TableGrid"/>
    <w:uiPriority w:val="59"/>
    <w:rsid w:val="002C2E2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C2E26"/>
    <w:pPr>
      <w:spacing w:before="100" w:beforeAutospacing="1" w:after="100" w:afterAutospacing="1" w:line="240" w:lineRule="auto"/>
      <w:jc w:val="both"/>
    </w:pPr>
    <w:rPr>
      <w:rFonts w:ascii="Times New Roman" w:eastAsia="Arial Unicode MS" w:hAnsi="Times New Roman" w:cs="Times New Roman"/>
      <w:sz w:val="20"/>
      <w:szCs w:val="20"/>
      <w:lang w:val="en-GB"/>
    </w:rPr>
  </w:style>
  <w:style w:type="paragraph" w:customStyle="1" w:styleId="xl36">
    <w:name w:val="xl36"/>
    <w:basedOn w:val="Normal"/>
    <w:rsid w:val="002C2E26"/>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0"/>
      <w:szCs w:val="20"/>
      <w:lang w:val="en-GB"/>
    </w:rPr>
  </w:style>
  <w:style w:type="paragraph" w:customStyle="1" w:styleId="xl50">
    <w:name w:val="xl50"/>
    <w:basedOn w:val="Normal"/>
    <w:rsid w:val="002C2E26"/>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color w:val="FF0000"/>
      <w:sz w:val="20"/>
      <w:szCs w:val="20"/>
      <w:lang w:val="en-GB"/>
    </w:rPr>
  </w:style>
  <w:style w:type="paragraph" w:customStyle="1" w:styleId="xl51">
    <w:name w:val="xl51"/>
    <w:basedOn w:val="Normal"/>
    <w:rsid w:val="002C2E26"/>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FF0000"/>
      <w:sz w:val="20"/>
      <w:szCs w:val="20"/>
      <w:lang w:val="en-GB"/>
    </w:rPr>
  </w:style>
  <w:style w:type="paragraph" w:customStyle="1" w:styleId="ppunkts">
    <w:name w:val="ppunkts"/>
    <w:basedOn w:val="Normal"/>
    <w:rsid w:val="002C2E26"/>
    <w:pPr>
      <w:spacing w:after="0" w:line="240" w:lineRule="auto"/>
      <w:ind w:left="1872" w:hanging="1152"/>
      <w:jc w:val="both"/>
    </w:pPr>
    <w:rPr>
      <w:rFonts w:ascii="BaltHelvetica" w:eastAsia="Calibri" w:hAnsi="BaltHelvetica" w:cs="Times New Roman"/>
      <w:sz w:val="20"/>
      <w:szCs w:val="20"/>
      <w:lang w:eastAsia="lv-LV"/>
    </w:rPr>
  </w:style>
  <w:style w:type="paragraph" w:styleId="BlockText">
    <w:name w:val="Block Text"/>
    <w:basedOn w:val="Normal"/>
    <w:rsid w:val="002C2E26"/>
    <w:pPr>
      <w:spacing w:after="0" w:line="240" w:lineRule="auto"/>
      <w:ind w:left="709" w:right="25" w:hanging="709"/>
      <w:jc w:val="both"/>
    </w:pPr>
    <w:rPr>
      <w:rFonts w:ascii="Arial" w:eastAsia="Calibri" w:hAnsi="Arial" w:cs="Times New Roman"/>
      <w:szCs w:val="20"/>
      <w:lang w:eastAsia="lv-LV"/>
    </w:rPr>
  </w:style>
  <w:style w:type="paragraph" w:customStyle="1" w:styleId="Normal-1">
    <w:name w:val="Normal-1"/>
    <w:basedOn w:val="Normal"/>
    <w:rsid w:val="002C2E26"/>
    <w:pPr>
      <w:spacing w:after="0" w:line="240" w:lineRule="auto"/>
      <w:ind w:left="1134" w:hanging="567"/>
    </w:pPr>
    <w:rPr>
      <w:rFonts w:ascii="BaltArial" w:eastAsia="Calibri" w:hAnsi="BaltArial" w:cs="Times New Roman"/>
      <w:szCs w:val="20"/>
    </w:rPr>
  </w:style>
  <w:style w:type="paragraph" w:customStyle="1" w:styleId="Normal11pt">
    <w:name w:val="Normal + 11 pt"/>
    <w:basedOn w:val="Normal"/>
    <w:rsid w:val="002C2E26"/>
    <w:pPr>
      <w:numPr>
        <w:numId w:val="11"/>
      </w:numPr>
      <w:tabs>
        <w:tab w:val="num" w:pos="720"/>
      </w:tabs>
      <w:spacing w:after="0" w:line="240" w:lineRule="auto"/>
      <w:ind w:left="720"/>
    </w:pPr>
    <w:rPr>
      <w:rFonts w:ascii="Times New Roman" w:eastAsia="Calibri" w:hAnsi="Times New Roman" w:cs="Times New Roman"/>
      <w:lang w:val="de-DE"/>
    </w:rPr>
  </w:style>
  <w:style w:type="character" w:customStyle="1" w:styleId="BodyTextChar1">
    <w:name w:val="Body Text Char1"/>
    <w:rsid w:val="002C2E26"/>
    <w:rPr>
      <w:sz w:val="22"/>
      <w:lang w:eastAsia="en-US"/>
    </w:rPr>
  </w:style>
  <w:style w:type="character" w:customStyle="1" w:styleId="BodyTextIndentChar1">
    <w:name w:val="Body Text Indent Char1"/>
    <w:rsid w:val="002C2E26"/>
    <w:rPr>
      <w:rFonts w:ascii="Arial" w:hAnsi="Arial"/>
      <w:sz w:val="22"/>
      <w:lang w:val="en-US" w:eastAsia="en-US"/>
    </w:rPr>
  </w:style>
  <w:style w:type="character" w:styleId="FollowedHyperlink">
    <w:name w:val="FollowedHyperlink"/>
    <w:unhideWhenUsed/>
    <w:rsid w:val="002C2E26"/>
    <w:rPr>
      <w:color w:val="800080"/>
      <w:u w:val="single"/>
    </w:rPr>
  </w:style>
  <w:style w:type="table" w:customStyle="1" w:styleId="TableGrid3">
    <w:name w:val="Table Grid3"/>
    <w:basedOn w:val="TableNormal"/>
    <w:next w:val="TableGrid"/>
    <w:uiPriority w:val="59"/>
    <w:rsid w:val="002C2E2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2E2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ListContinue">
    <w:name w:val="List Continue"/>
    <w:basedOn w:val="Normal"/>
    <w:unhideWhenUsed/>
    <w:rsid w:val="002C2E26"/>
    <w:pPr>
      <w:spacing w:after="120" w:line="240" w:lineRule="auto"/>
      <w:ind w:left="283"/>
      <w:contextualSpacing/>
    </w:pPr>
    <w:rPr>
      <w:rFonts w:ascii="Times New Roman" w:eastAsia="Calibri" w:hAnsi="Times New Roman" w:cs="Times New Roman"/>
      <w:sz w:val="20"/>
      <w:szCs w:val="20"/>
      <w:lang w:eastAsia="lv-LV"/>
    </w:rPr>
  </w:style>
  <w:style w:type="character" w:customStyle="1" w:styleId="pielukumstabula">
    <w:name w:val="pielukumstabula"/>
    <w:uiPriority w:val="99"/>
    <w:rsid w:val="002C2E26"/>
    <w:rPr>
      <w:rFonts w:ascii="Times New Roman" w:hAnsi="Times New Roman" w:cs="Times New Roman"/>
    </w:rPr>
  </w:style>
  <w:style w:type="table" w:customStyle="1" w:styleId="PwCTableText">
    <w:name w:val="PwC Table Text"/>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1">
    <w:name w:val="PwC Table Text1"/>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2">
    <w:name w:val="PwC Table Text2"/>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3">
    <w:name w:val="PwC Table Text3"/>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4">
    <w:name w:val="PwC Table Text4"/>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5">
    <w:name w:val="PwC Table Text5"/>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6">
    <w:name w:val="PwC Table Text6"/>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table" w:customStyle="1" w:styleId="PwCTableText7">
    <w:name w:val="PwC Table Text7"/>
    <w:basedOn w:val="TableNormal"/>
    <w:uiPriority w:val="99"/>
    <w:qFormat/>
    <w:rsid w:val="002C2E26"/>
    <w:pPr>
      <w:spacing w:before="60" w:after="60" w:line="240" w:lineRule="auto"/>
    </w:pPr>
    <w:rPr>
      <w:rFonts w:ascii="Georgia" w:eastAsia="Calibri" w:hAnsi="Georgia" w:cs="Times New Roman"/>
      <w:sz w:val="20"/>
      <w:szCs w:val="20"/>
      <w:lang w:val="en-GB"/>
    </w:rPr>
    <w:tblPr>
      <w:tblStyleRowBandSize w:val="1"/>
      <w:tblBorders>
        <w:insideH w:val="dotted" w:sz="4" w:space="0" w:color="1F497D"/>
      </w:tblBorders>
    </w:tblPr>
    <w:tblStylePr w:type="firstRow">
      <w:rPr>
        <w:b/>
      </w:rPr>
      <w:tblPr/>
      <w:tcPr>
        <w:tcBorders>
          <w:top w:val="single" w:sz="6" w:space="0" w:color="1F497D"/>
          <w:bottom w:val="single" w:sz="6" w:space="0" w:color="1F497D"/>
        </w:tcBorders>
      </w:tcPr>
    </w:tblStylePr>
    <w:tblStylePr w:type="lastRow">
      <w:rPr>
        <w:b/>
      </w:rPr>
      <w:tblPr/>
      <w:tcPr>
        <w:tcBorders>
          <w:top w:val="single" w:sz="6" w:space="0" w:color="1F497D"/>
          <w:bottom w:val="single" w:sz="6" w:space="0" w:color="1F497D"/>
        </w:tcBorders>
      </w:tcPr>
    </w:tblStylePr>
    <w:tblStylePr w:type="band1Horz">
      <w:tblPr/>
      <w:tcPr>
        <w:tcBorders>
          <w:bottom w:val="nil"/>
        </w:tcBorders>
      </w:tcPr>
    </w:tblStylePr>
  </w:style>
  <w:style w:type="paragraph" w:customStyle="1" w:styleId="Attachment">
    <w:name w:val="Attachment"/>
    <w:basedOn w:val="Heading1"/>
    <w:next w:val="Normal"/>
    <w:qFormat/>
    <w:rsid w:val="002C2E26"/>
    <w:pPr>
      <w:keepLines/>
      <w:spacing w:before="240" w:line="276" w:lineRule="auto"/>
      <w:jc w:val="right"/>
    </w:pPr>
    <w:rPr>
      <w:b w:val="0"/>
      <w:bCs/>
      <w:noProof/>
      <w:sz w:val="20"/>
      <w:szCs w:val="28"/>
      <w:lang w:val="en-US"/>
    </w:rPr>
  </w:style>
  <w:style w:type="paragraph" w:customStyle="1" w:styleId="Captiom">
    <w:name w:val="Captiom"/>
    <w:basedOn w:val="Normal"/>
    <w:rsid w:val="002C2E26"/>
    <w:pPr>
      <w:spacing w:after="0" w:line="240" w:lineRule="auto"/>
      <w:jc w:val="center"/>
    </w:pPr>
    <w:rPr>
      <w:rFonts w:ascii="Times New Roman" w:eastAsia="Times New Roman" w:hAnsi="Times New Roman" w:cs="Times New Roman"/>
      <w:sz w:val="24"/>
      <w:szCs w:val="24"/>
    </w:rPr>
  </w:style>
  <w:style w:type="character" w:styleId="EndnoteReference">
    <w:name w:val="endnote reference"/>
    <w:semiHidden/>
    <w:rsid w:val="002C2E26"/>
    <w:rPr>
      <w:sz w:val="20"/>
      <w:vertAlign w:val="superscript"/>
    </w:rPr>
  </w:style>
  <w:style w:type="paragraph" w:customStyle="1" w:styleId="MyList">
    <w:name w:val="MyList"/>
    <w:basedOn w:val="Normal"/>
    <w:rsid w:val="002C2E26"/>
    <w:pPr>
      <w:widowControl w:val="0"/>
      <w:overflowPunct w:val="0"/>
      <w:autoSpaceDE w:val="0"/>
      <w:autoSpaceDN w:val="0"/>
      <w:adjustRightInd w:val="0"/>
      <w:spacing w:before="120" w:after="0" w:line="240" w:lineRule="auto"/>
      <w:ind w:left="1004" w:hanging="284"/>
      <w:jc w:val="both"/>
      <w:textAlignment w:val="baseline"/>
    </w:pPr>
    <w:rPr>
      <w:rFonts w:ascii="Arial" w:eastAsia="Times New Roman" w:hAnsi="Arial" w:cs="Times New Roman"/>
      <w:sz w:val="20"/>
      <w:szCs w:val="20"/>
    </w:rPr>
  </w:style>
  <w:style w:type="paragraph" w:customStyle="1" w:styleId="HiddenText">
    <w:name w:val="Hidden Text"/>
    <w:basedOn w:val="Normal"/>
    <w:rsid w:val="002C2E26"/>
    <w:pPr>
      <w:widowControl w:val="0"/>
      <w:overflowPunct w:val="0"/>
      <w:autoSpaceDE w:val="0"/>
      <w:autoSpaceDN w:val="0"/>
      <w:adjustRightInd w:val="0"/>
      <w:spacing w:before="120" w:after="0" w:line="240" w:lineRule="auto"/>
      <w:jc w:val="both"/>
      <w:textAlignment w:val="baseline"/>
    </w:pPr>
    <w:rPr>
      <w:rFonts w:ascii="Times New Roman BaltRim" w:eastAsia="Times New Roman" w:hAnsi="Times New Roman BaltRim" w:cs="Times New Roman"/>
      <w:i/>
      <w:vanish/>
      <w:sz w:val="20"/>
      <w:szCs w:val="20"/>
      <w:u w:val="single"/>
    </w:rPr>
  </w:style>
  <w:style w:type="paragraph" w:customStyle="1" w:styleId="Saraksts1">
    <w:name w:val="Saraksts 1"/>
    <w:basedOn w:val="Normal"/>
    <w:rsid w:val="002C2E26"/>
    <w:pPr>
      <w:widowControl w:val="0"/>
      <w:tabs>
        <w:tab w:val="left" w:pos="-1296"/>
        <w:tab w:val="left" w:pos="2552"/>
        <w:tab w:val="left" w:pos="4536"/>
      </w:tabs>
      <w:suppressAutoHyphens/>
      <w:overflowPunct w:val="0"/>
      <w:autoSpaceDE w:val="0"/>
      <w:autoSpaceDN w:val="0"/>
      <w:adjustRightInd w:val="0"/>
      <w:spacing w:before="120" w:after="0" w:line="240" w:lineRule="auto"/>
      <w:ind w:left="2552" w:hanging="2552"/>
      <w:jc w:val="both"/>
      <w:textAlignment w:val="baseline"/>
    </w:pPr>
    <w:rPr>
      <w:rFonts w:ascii="Times New Roman BaltRim" w:eastAsia="Times New Roman" w:hAnsi="Times New Roman BaltRim" w:cs="Times New Roman"/>
      <w:sz w:val="20"/>
      <w:szCs w:val="20"/>
    </w:rPr>
  </w:style>
  <w:style w:type="paragraph" w:customStyle="1" w:styleId="Body">
    <w:name w:val="Body"/>
    <w:basedOn w:val="Normal"/>
    <w:rsid w:val="002C2E26"/>
    <w:pPr>
      <w:widowControl w:val="0"/>
      <w:tabs>
        <w:tab w:val="left" w:pos="-1296"/>
        <w:tab w:val="left" w:pos="4536"/>
      </w:tabs>
      <w:suppressAutoHyphens/>
      <w:overflowPunct w:val="0"/>
      <w:autoSpaceDE w:val="0"/>
      <w:autoSpaceDN w:val="0"/>
      <w:adjustRightInd w:val="0"/>
      <w:spacing w:before="120" w:after="0" w:line="240" w:lineRule="auto"/>
      <w:ind w:left="2552"/>
      <w:jc w:val="both"/>
      <w:textAlignment w:val="baseline"/>
    </w:pPr>
    <w:rPr>
      <w:rFonts w:ascii="Times New Roman BaltRim" w:eastAsia="Times New Roman" w:hAnsi="Times New Roman BaltRim" w:cs="Times New Roman"/>
      <w:sz w:val="20"/>
      <w:szCs w:val="20"/>
    </w:rPr>
  </w:style>
  <w:style w:type="paragraph" w:customStyle="1" w:styleId="Lista">
    <w:name w:val="List a)"/>
    <w:basedOn w:val="Normal"/>
    <w:rsid w:val="002C2E26"/>
    <w:pPr>
      <w:widowControl w:val="0"/>
      <w:tabs>
        <w:tab w:val="left" w:pos="-1296"/>
        <w:tab w:val="left" w:pos="4536"/>
      </w:tabs>
      <w:suppressAutoHyphens/>
      <w:overflowPunct w:val="0"/>
      <w:autoSpaceDE w:val="0"/>
      <w:autoSpaceDN w:val="0"/>
      <w:adjustRightInd w:val="0"/>
      <w:spacing w:before="120" w:after="0" w:line="240" w:lineRule="auto"/>
      <w:ind w:left="3828" w:hanging="1276"/>
      <w:jc w:val="both"/>
      <w:textAlignment w:val="baseline"/>
    </w:pPr>
    <w:rPr>
      <w:rFonts w:ascii="Times New Roman BaltRim" w:eastAsia="Times New Roman" w:hAnsi="Times New Roman BaltRim" w:cs="Times New Roman"/>
      <w:sz w:val="20"/>
      <w:szCs w:val="20"/>
    </w:rPr>
  </w:style>
  <w:style w:type="paragraph" w:customStyle="1" w:styleId="AN-Heading2">
    <w:name w:val="AN - Heading 2"/>
    <w:basedOn w:val="Heading2"/>
    <w:rsid w:val="002C2E26"/>
    <w:pPr>
      <w:widowControl w:val="0"/>
      <w:overflowPunct w:val="0"/>
      <w:autoSpaceDE w:val="0"/>
      <w:autoSpaceDN w:val="0"/>
      <w:adjustRightInd w:val="0"/>
      <w:spacing w:before="120" w:after="120" w:line="240" w:lineRule="auto"/>
      <w:jc w:val="both"/>
      <w:textAlignment w:val="baseline"/>
      <w:outlineLvl w:val="9"/>
    </w:pPr>
    <w:rPr>
      <w:rFonts w:ascii="Times New Roman BaltRim" w:eastAsia="Times New Roman" w:hAnsi="Times New Roman BaltRim" w:cs="Arial"/>
      <w:noProof/>
      <w:color w:val="auto"/>
      <w:sz w:val="28"/>
      <w:szCs w:val="20"/>
      <w:lang w:val="en-US"/>
    </w:rPr>
  </w:style>
  <w:style w:type="paragraph" w:customStyle="1" w:styleId="List-">
    <w:name w:val="List -"/>
    <w:basedOn w:val="Normal"/>
    <w:rsid w:val="002C2E26"/>
    <w:pPr>
      <w:numPr>
        <w:numId w:val="12"/>
      </w:numPr>
      <w:overflowPunct w:val="0"/>
      <w:autoSpaceDE w:val="0"/>
      <w:autoSpaceDN w:val="0"/>
      <w:adjustRightInd w:val="0"/>
      <w:spacing w:before="60" w:after="0" w:line="240" w:lineRule="auto"/>
      <w:jc w:val="both"/>
      <w:textAlignment w:val="baseline"/>
    </w:pPr>
    <w:rPr>
      <w:rFonts w:ascii="Arial" w:eastAsia="Times New Roman" w:hAnsi="Arial" w:cs="Times New Roman"/>
      <w:sz w:val="20"/>
      <w:szCs w:val="20"/>
    </w:rPr>
  </w:style>
  <w:style w:type="paragraph" w:customStyle="1" w:styleId="Body2">
    <w:name w:val="Body 2"/>
    <w:basedOn w:val="Normal"/>
    <w:rsid w:val="002C2E26"/>
    <w:pPr>
      <w:widowControl w:val="0"/>
      <w:overflowPunct w:val="0"/>
      <w:autoSpaceDE w:val="0"/>
      <w:autoSpaceDN w:val="0"/>
      <w:adjustRightInd w:val="0"/>
      <w:spacing w:before="120" w:after="0" w:line="240" w:lineRule="auto"/>
      <w:ind w:left="1134"/>
      <w:jc w:val="both"/>
      <w:textAlignment w:val="baseline"/>
    </w:pPr>
    <w:rPr>
      <w:rFonts w:ascii="Arial BaltRim" w:eastAsia="Times New Roman" w:hAnsi="Arial BaltRim" w:cs="Times New Roman"/>
      <w:sz w:val="20"/>
      <w:szCs w:val="20"/>
    </w:rPr>
  </w:style>
  <w:style w:type="paragraph" w:customStyle="1" w:styleId="ListBul">
    <w:name w:val="List Bul"/>
    <w:basedOn w:val="ListNumber"/>
    <w:rsid w:val="002C2E26"/>
    <w:pPr>
      <w:widowControl/>
      <w:numPr>
        <w:ilvl w:val="1"/>
        <w:numId w:val="13"/>
      </w:numPr>
      <w:overflowPunct w:val="0"/>
      <w:spacing w:before="60"/>
      <w:jc w:val="both"/>
      <w:textAlignment w:val="baseline"/>
    </w:pPr>
    <w:rPr>
      <w:rFonts w:ascii="Arial" w:eastAsia="Times New Roman" w:hAnsi="Arial"/>
    </w:rPr>
  </w:style>
  <w:style w:type="paragraph" w:customStyle="1" w:styleId="Listtext">
    <w:name w:val="List text"/>
    <w:basedOn w:val="ListNumber"/>
    <w:rsid w:val="002C2E26"/>
    <w:pPr>
      <w:widowControl/>
      <w:numPr>
        <w:numId w:val="0"/>
      </w:numPr>
      <w:overflowPunct w:val="0"/>
      <w:spacing w:before="60"/>
      <w:ind w:left="1088" w:hanging="11"/>
      <w:jc w:val="both"/>
      <w:textAlignment w:val="baseline"/>
    </w:pPr>
    <w:rPr>
      <w:rFonts w:ascii="Arial" w:eastAsia="Times New Roman" w:hAnsi="Arial"/>
    </w:rPr>
  </w:style>
  <w:style w:type="paragraph" w:customStyle="1" w:styleId="TableText">
    <w:name w:val="Table Text"/>
    <w:basedOn w:val="Normal"/>
    <w:rsid w:val="002C2E26"/>
    <w:pPr>
      <w:keepLines/>
      <w:overflowPunct w:val="0"/>
      <w:autoSpaceDE w:val="0"/>
      <w:autoSpaceDN w:val="0"/>
      <w:adjustRightInd w:val="0"/>
      <w:spacing w:after="0" w:line="240" w:lineRule="auto"/>
      <w:textAlignment w:val="baseline"/>
    </w:pPr>
    <w:rPr>
      <w:rFonts w:ascii="Book Antiqua" w:eastAsia="Times New Roman" w:hAnsi="Book Antiqua" w:cs="Times New Roman"/>
      <w:sz w:val="16"/>
      <w:szCs w:val="20"/>
      <w:lang w:val="en-US"/>
    </w:rPr>
  </w:style>
  <w:style w:type="paragraph" w:customStyle="1" w:styleId="Heading">
    <w:name w:val="Heading"/>
    <w:basedOn w:val="Normal"/>
    <w:next w:val="Normal"/>
    <w:rsid w:val="002C2E26"/>
    <w:pPr>
      <w:overflowPunct w:val="0"/>
      <w:autoSpaceDE w:val="0"/>
      <w:autoSpaceDN w:val="0"/>
      <w:adjustRightInd w:val="0"/>
      <w:spacing w:before="120" w:after="120" w:line="240" w:lineRule="auto"/>
      <w:jc w:val="both"/>
      <w:textAlignment w:val="baseline"/>
    </w:pPr>
    <w:rPr>
      <w:rFonts w:ascii="Arial" w:eastAsia="Times New Roman" w:hAnsi="Arial" w:cs="Times New Roman"/>
      <w:b/>
      <w:sz w:val="24"/>
      <w:szCs w:val="20"/>
    </w:rPr>
  </w:style>
  <w:style w:type="paragraph" w:customStyle="1" w:styleId="Standard">
    <w:name w:val="Standard"/>
    <w:rsid w:val="002C2E26"/>
    <w:pPr>
      <w:widowControl w:val="0"/>
      <w:spacing w:after="0" w:line="240" w:lineRule="auto"/>
    </w:pPr>
    <w:rPr>
      <w:rFonts w:ascii="Times New Roman" w:eastAsia="Times New Roman" w:hAnsi="Times New Roman" w:cs="Times New Roman"/>
      <w:sz w:val="20"/>
      <w:szCs w:val="20"/>
      <w:lang w:val="de-DE"/>
    </w:rPr>
  </w:style>
  <w:style w:type="paragraph" w:customStyle="1" w:styleId="Bullet">
    <w:name w:val="Bullet"/>
    <w:basedOn w:val="Normal"/>
    <w:rsid w:val="002C2E26"/>
    <w:pPr>
      <w:widowControl w:val="0"/>
      <w:numPr>
        <w:numId w:val="14"/>
      </w:numPr>
      <w:overflowPunct w:val="0"/>
      <w:autoSpaceDE w:val="0"/>
      <w:autoSpaceDN w:val="0"/>
      <w:adjustRightInd w:val="0"/>
      <w:spacing w:before="120" w:after="0" w:line="240" w:lineRule="auto"/>
      <w:jc w:val="both"/>
      <w:textAlignment w:val="baseline"/>
    </w:pPr>
    <w:rPr>
      <w:rFonts w:ascii="Arial" w:eastAsia="Times New Roman" w:hAnsi="Arial" w:cs="Times New Roman"/>
      <w:sz w:val="20"/>
      <w:szCs w:val="20"/>
    </w:rPr>
  </w:style>
  <w:style w:type="character" w:customStyle="1" w:styleId="HighlightedVariable">
    <w:name w:val="Highlighted Variable"/>
    <w:rsid w:val="002C2E26"/>
    <w:rPr>
      <w:rFonts w:ascii="Book Antiqua" w:hAnsi="Book Antiqua"/>
      <w:color w:val="0000FF"/>
    </w:rPr>
  </w:style>
  <w:style w:type="paragraph" w:customStyle="1" w:styleId="NormalPrasba">
    <w:name w:val="Normal (Prasība)"/>
    <w:basedOn w:val="Normal"/>
    <w:rsid w:val="002C2E26"/>
    <w:pPr>
      <w:tabs>
        <w:tab w:val="num" w:pos="1209"/>
      </w:tabs>
      <w:overflowPunct w:val="0"/>
      <w:autoSpaceDE w:val="0"/>
      <w:autoSpaceDN w:val="0"/>
      <w:adjustRightInd w:val="0"/>
      <w:spacing w:before="120" w:after="0" w:line="240" w:lineRule="auto"/>
      <w:ind w:left="1209" w:hanging="360"/>
      <w:jc w:val="both"/>
      <w:textAlignment w:val="baseline"/>
    </w:pPr>
    <w:rPr>
      <w:rFonts w:ascii="Arial" w:eastAsia="Times New Roman" w:hAnsi="Arial" w:cs="Times New Roman"/>
    </w:rPr>
  </w:style>
  <w:style w:type="paragraph" w:customStyle="1" w:styleId="Piemrs">
    <w:name w:val="Piemçrs"/>
    <w:basedOn w:val="Normal"/>
    <w:next w:val="Normal"/>
    <w:rsid w:val="002C2E26"/>
    <w:pPr>
      <w:keepLines/>
      <w:numPr>
        <w:numId w:val="17"/>
      </w:numPr>
      <w:overflowPunct w:val="0"/>
      <w:autoSpaceDE w:val="0"/>
      <w:autoSpaceDN w:val="0"/>
      <w:adjustRightInd w:val="0"/>
      <w:spacing w:before="120" w:after="120" w:line="240" w:lineRule="auto"/>
      <w:jc w:val="both"/>
      <w:textAlignment w:val="baseline"/>
    </w:pPr>
    <w:rPr>
      <w:rFonts w:ascii="Arial" w:eastAsia="Times New Roman" w:hAnsi="Arial" w:cs="Times New Roman"/>
      <w:sz w:val="24"/>
      <w:szCs w:val="20"/>
    </w:rPr>
  </w:style>
  <w:style w:type="paragraph" w:styleId="TOAHeading">
    <w:name w:val="toa heading"/>
    <w:basedOn w:val="Heading1"/>
    <w:next w:val="Normal"/>
    <w:semiHidden/>
    <w:rsid w:val="002C2E26"/>
    <w:pPr>
      <w:keepLines/>
      <w:pageBreakBefore/>
      <w:pBdr>
        <w:top w:val="single" w:sz="48" w:space="1" w:color="auto"/>
      </w:pBdr>
      <w:tabs>
        <w:tab w:val="num" w:pos="624"/>
      </w:tabs>
      <w:overflowPunct w:val="0"/>
      <w:autoSpaceDE w:val="0"/>
      <w:autoSpaceDN w:val="0"/>
      <w:adjustRightInd w:val="0"/>
      <w:spacing w:before="200" w:after="120"/>
      <w:ind w:left="709" w:hanging="709"/>
      <w:jc w:val="both"/>
      <w:textAlignment w:val="baseline"/>
      <w:outlineLvl w:val="9"/>
    </w:pPr>
    <w:rPr>
      <w:rFonts w:ascii="Book Antiqua" w:hAnsi="Book Antiqua"/>
      <w:bCs/>
      <w:noProof/>
      <w:kern w:val="28"/>
      <w:sz w:val="36"/>
      <w:lang w:val="en-US"/>
    </w:rPr>
  </w:style>
  <w:style w:type="paragraph" w:customStyle="1" w:styleId="Dialog">
    <w:name w:val="Dialog"/>
    <w:basedOn w:val="Normal"/>
    <w:rsid w:val="002C2E26"/>
    <w:pPr>
      <w:tabs>
        <w:tab w:val="left" w:pos="851"/>
      </w:tabs>
      <w:overflowPunct w:val="0"/>
      <w:autoSpaceDE w:val="0"/>
      <w:autoSpaceDN w:val="0"/>
      <w:adjustRightInd w:val="0"/>
      <w:spacing w:before="120" w:after="0" w:line="240" w:lineRule="auto"/>
      <w:ind w:left="851" w:hanging="851"/>
      <w:jc w:val="both"/>
      <w:textAlignment w:val="baseline"/>
    </w:pPr>
    <w:rPr>
      <w:rFonts w:ascii="Arial" w:eastAsia="Times New Roman" w:hAnsi="Arial" w:cs="Arial"/>
      <w:sz w:val="20"/>
      <w:szCs w:val="20"/>
    </w:rPr>
  </w:style>
  <w:style w:type="paragraph" w:customStyle="1" w:styleId="Variantuosaraksts">
    <w:name w:val="Variantu o.saraksts"/>
    <w:basedOn w:val="Normal"/>
    <w:rsid w:val="002C2E26"/>
    <w:pPr>
      <w:keepLines/>
      <w:numPr>
        <w:numId w:val="18"/>
      </w:numPr>
      <w:overflowPunct w:val="0"/>
      <w:autoSpaceDE w:val="0"/>
      <w:autoSpaceDN w:val="0"/>
      <w:adjustRightInd w:val="0"/>
      <w:spacing w:before="20" w:after="60" w:line="240" w:lineRule="auto"/>
      <w:ind w:left="700"/>
      <w:jc w:val="both"/>
      <w:textAlignment w:val="baseline"/>
    </w:pPr>
    <w:rPr>
      <w:rFonts w:ascii="Arial" w:eastAsia="Times New Roman" w:hAnsi="Arial" w:cs="Times New Roman"/>
      <w:sz w:val="24"/>
      <w:szCs w:val="20"/>
    </w:rPr>
  </w:style>
  <w:style w:type="paragraph" w:customStyle="1" w:styleId="Tabulasteksts">
    <w:name w:val="Tabulas teksts"/>
    <w:basedOn w:val="Normal"/>
    <w:rsid w:val="002C2E26"/>
    <w:pPr>
      <w:keepLines/>
      <w:overflowPunct w:val="0"/>
      <w:autoSpaceDE w:val="0"/>
      <w:autoSpaceDN w:val="0"/>
      <w:adjustRightInd w:val="0"/>
      <w:spacing w:before="20" w:after="20" w:line="240" w:lineRule="auto"/>
      <w:jc w:val="both"/>
      <w:textAlignment w:val="baseline"/>
    </w:pPr>
    <w:rPr>
      <w:rFonts w:ascii="Arial" w:eastAsia="Times New Roman" w:hAnsi="Arial" w:cs="Times New Roman"/>
      <w:sz w:val="24"/>
      <w:szCs w:val="20"/>
    </w:rPr>
  </w:style>
  <w:style w:type="paragraph" w:customStyle="1" w:styleId="Punkts">
    <w:name w:val="Punkts"/>
    <w:basedOn w:val="Normal"/>
    <w:rsid w:val="002C2E26"/>
    <w:pPr>
      <w:numPr>
        <w:numId w:val="19"/>
      </w:numPr>
      <w:overflowPunct w:val="0"/>
      <w:autoSpaceDE w:val="0"/>
      <w:autoSpaceDN w:val="0"/>
      <w:adjustRightInd w:val="0"/>
      <w:spacing w:before="60" w:after="0" w:line="240" w:lineRule="auto"/>
      <w:jc w:val="both"/>
      <w:textAlignment w:val="baseline"/>
    </w:pPr>
    <w:rPr>
      <w:rFonts w:ascii="Arial" w:eastAsia="Times New Roman" w:hAnsi="Arial" w:cs="Arial"/>
      <w:szCs w:val="20"/>
    </w:rPr>
  </w:style>
  <w:style w:type="paragraph" w:customStyle="1" w:styleId="Apakpunkts">
    <w:name w:val="Apakšpunkts"/>
    <w:basedOn w:val="Normal"/>
    <w:rsid w:val="002C2E26"/>
    <w:pPr>
      <w:numPr>
        <w:ilvl w:val="1"/>
        <w:numId w:val="19"/>
      </w:numPr>
      <w:overflowPunct w:val="0"/>
      <w:autoSpaceDE w:val="0"/>
      <w:autoSpaceDN w:val="0"/>
      <w:adjustRightInd w:val="0"/>
      <w:spacing w:before="60" w:after="0" w:line="240" w:lineRule="auto"/>
      <w:jc w:val="both"/>
      <w:textAlignment w:val="baseline"/>
    </w:pPr>
    <w:rPr>
      <w:rFonts w:ascii="Arial" w:eastAsia="Times New Roman" w:hAnsi="Arial" w:cs="Times New Roman"/>
      <w:szCs w:val="20"/>
    </w:rPr>
  </w:style>
  <w:style w:type="paragraph" w:customStyle="1" w:styleId="Liste1">
    <w:name w:val="Liste 1"/>
    <w:basedOn w:val="Normal"/>
    <w:rsid w:val="002C2E26"/>
    <w:pPr>
      <w:numPr>
        <w:numId w:val="20"/>
      </w:numPr>
      <w:spacing w:before="60" w:after="60" w:line="240" w:lineRule="auto"/>
      <w:jc w:val="both"/>
    </w:pPr>
    <w:rPr>
      <w:rFonts w:ascii="Book Antiqua" w:eastAsia="MS Mincho" w:hAnsi="Book Antiqua" w:cs="Arial"/>
      <w:szCs w:val="20"/>
      <w:lang w:eastAsia="de-DE"/>
    </w:rPr>
  </w:style>
  <w:style w:type="paragraph" w:customStyle="1" w:styleId="Apakpunkts2">
    <w:name w:val="Apakšpunkts 2"/>
    <w:basedOn w:val="Normal"/>
    <w:rsid w:val="002C2E26"/>
    <w:pPr>
      <w:numPr>
        <w:ilvl w:val="2"/>
        <w:numId w:val="19"/>
      </w:numPr>
      <w:overflowPunct w:val="0"/>
      <w:autoSpaceDE w:val="0"/>
      <w:autoSpaceDN w:val="0"/>
      <w:adjustRightInd w:val="0"/>
      <w:spacing w:before="60" w:after="0" w:line="240" w:lineRule="auto"/>
      <w:jc w:val="both"/>
      <w:textAlignment w:val="baseline"/>
    </w:pPr>
    <w:rPr>
      <w:rFonts w:ascii="Arial" w:eastAsia="Times New Roman" w:hAnsi="Arial" w:cs="Times New Roman"/>
      <w:szCs w:val="20"/>
    </w:rPr>
  </w:style>
  <w:style w:type="paragraph" w:customStyle="1" w:styleId="Variantu-saraksts">
    <w:name w:val="Variantu -.saraksts"/>
    <w:basedOn w:val="Normal"/>
    <w:rsid w:val="002C2E26"/>
    <w:pPr>
      <w:keepLines/>
      <w:numPr>
        <w:numId w:val="22"/>
      </w:numPr>
      <w:overflowPunct w:val="0"/>
      <w:autoSpaceDE w:val="0"/>
      <w:autoSpaceDN w:val="0"/>
      <w:adjustRightInd w:val="0"/>
      <w:spacing w:before="120" w:after="60" w:line="240" w:lineRule="auto"/>
      <w:ind w:left="1272"/>
      <w:jc w:val="both"/>
      <w:textAlignment w:val="baseline"/>
    </w:pPr>
    <w:rPr>
      <w:rFonts w:ascii="Arial" w:eastAsia="Times New Roman" w:hAnsi="Arial" w:cs="Times New Roman"/>
      <w:sz w:val="24"/>
      <w:szCs w:val="20"/>
    </w:rPr>
  </w:style>
  <w:style w:type="paragraph" w:customStyle="1" w:styleId="Piezme">
    <w:name w:val="Piezîme"/>
    <w:basedOn w:val="Normal"/>
    <w:next w:val="Normal"/>
    <w:rsid w:val="002C2E26"/>
    <w:pPr>
      <w:keepLines/>
      <w:numPr>
        <w:numId w:val="23"/>
      </w:numPr>
      <w:overflowPunct w:val="0"/>
      <w:autoSpaceDE w:val="0"/>
      <w:autoSpaceDN w:val="0"/>
      <w:adjustRightInd w:val="0"/>
      <w:spacing w:before="60" w:after="60" w:line="240" w:lineRule="auto"/>
      <w:jc w:val="both"/>
      <w:textAlignment w:val="baseline"/>
    </w:pPr>
    <w:rPr>
      <w:rFonts w:ascii="Arial" w:eastAsia="Times New Roman" w:hAnsi="Arial" w:cs="Times New Roman"/>
      <w:sz w:val="24"/>
      <w:szCs w:val="20"/>
    </w:rPr>
  </w:style>
  <w:style w:type="paragraph" w:customStyle="1" w:styleId="Risinjums">
    <w:name w:val="Risinâjums"/>
    <w:basedOn w:val="Piezme"/>
    <w:next w:val="Normal"/>
    <w:rsid w:val="002C2E26"/>
    <w:pPr>
      <w:spacing w:before="120"/>
    </w:pPr>
  </w:style>
  <w:style w:type="paragraph" w:customStyle="1" w:styleId="Problma">
    <w:name w:val="Problçma"/>
    <w:basedOn w:val="Piezme"/>
    <w:next w:val="Normal"/>
    <w:rsid w:val="002C2E26"/>
    <w:pPr>
      <w:spacing w:before="360"/>
    </w:pPr>
    <w:rPr>
      <w:i/>
    </w:rPr>
  </w:style>
  <w:style w:type="paragraph" w:customStyle="1" w:styleId="Svargi">
    <w:name w:val="Svarîgi"/>
    <w:basedOn w:val="Piemrs"/>
    <w:rsid w:val="002C2E26"/>
    <w:pPr>
      <w:numPr>
        <w:numId w:val="21"/>
      </w:numPr>
    </w:pPr>
  </w:style>
  <w:style w:type="paragraph" w:customStyle="1" w:styleId="Bilde">
    <w:name w:val="Bilde"/>
    <w:basedOn w:val="Normal"/>
    <w:next w:val="Normal"/>
    <w:rsid w:val="002C2E26"/>
    <w:pPr>
      <w:keepNext/>
      <w:overflowPunct w:val="0"/>
      <w:autoSpaceDE w:val="0"/>
      <w:autoSpaceDN w:val="0"/>
      <w:adjustRightInd w:val="0"/>
      <w:spacing w:before="120" w:after="60" w:line="240" w:lineRule="auto"/>
      <w:ind w:left="-600"/>
      <w:jc w:val="center"/>
      <w:textAlignment w:val="baseline"/>
    </w:pPr>
    <w:rPr>
      <w:rFonts w:ascii="Arial" w:eastAsia="Times New Roman" w:hAnsi="Arial" w:cs="Times New Roman"/>
      <w:sz w:val="24"/>
      <w:szCs w:val="20"/>
    </w:rPr>
  </w:style>
  <w:style w:type="paragraph" w:customStyle="1" w:styleId="Darbbusaraksts">
    <w:name w:val="Darbîbu saraksts"/>
    <w:basedOn w:val="Normal"/>
    <w:rsid w:val="002C2E26"/>
    <w:pPr>
      <w:keepLines/>
      <w:overflowPunct w:val="0"/>
      <w:autoSpaceDE w:val="0"/>
      <w:autoSpaceDN w:val="0"/>
      <w:adjustRightInd w:val="0"/>
      <w:spacing w:before="60" w:after="60" w:line="240" w:lineRule="auto"/>
      <w:ind w:left="700" w:hanging="340"/>
      <w:jc w:val="both"/>
      <w:textAlignment w:val="baseline"/>
    </w:pPr>
    <w:rPr>
      <w:rFonts w:ascii="Arial" w:eastAsia="Times New Roman" w:hAnsi="Arial" w:cs="Times New Roman"/>
      <w:sz w:val="24"/>
      <w:szCs w:val="20"/>
    </w:rPr>
  </w:style>
  <w:style w:type="paragraph" w:customStyle="1" w:styleId="tabletxt">
    <w:name w:val="table_txt"/>
    <w:basedOn w:val="Normal"/>
    <w:rsid w:val="002C2E26"/>
    <w:pPr>
      <w:suppressAutoHyphens/>
      <w:spacing w:before="120" w:after="120" w:line="240" w:lineRule="auto"/>
      <w:jc w:val="both"/>
    </w:pPr>
    <w:rPr>
      <w:rFonts w:ascii="Book Antiqua" w:eastAsia="Times New Roman" w:hAnsi="Book Antiqua" w:cs="Arial"/>
      <w:szCs w:val="20"/>
      <w:lang w:val="en-US" w:eastAsia="lv-LV"/>
    </w:rPr>
  </w:style>
  <w:style w:type="character" w:customStyle="1" w:styleId="para">
    <w:name w:val="para"/>
    <w:basedOn w:val="DefaultParagraphFont"/>
    <w:rsid w:val="002C2E26"/>
  </w:style>
  <w:style w:type="paragraph" w:styleId="NormalIndent">
    <w:name w:val="Normal Indent"/>
    <w:basedOn w:val="Normal"/>
    <w:rsid w:val="002C2E26"/>
    <w:pPr>
      <w:spacing w:before="120" w:after="0" w:line="240" w:lineRule="auto"/>
      <w:ind w:left="720"/>
      <w:jc w:val="both"/>
    </w:pPr>
    <w:rPr>
      <w:rFonts w:ascii="Book Antiqua" w:eastAsia="Times New Roman" w:hAnsi="Book Antiqua" w:cs="Arial"/>
      <w:szCs w:val="20"/>
      <w:lang w:val="en-GB"/>
    </w:rPr>
  </w:style>
  <w:style w:type="paragraph" w:customStyle="1" w:styleId="xl34">
    <w:name w:val="xl34"/>
    <w:basedOn w:val="Normal"/>
    <w:rsid w:val="002C2E26"/>
    <w:pPr>
      <w:pBdr>
        <w:bottom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lang w:val="en-GB"/>
    </w:rPr>
  </w:style>
  <w:style w:type="paragraph" w:customStyle="1" w:styleId="Heading50">
    <w:name w:val="Heading5"/>
    <w:basedOn w:val="Normal"/>
    <w:autoRedefine/>
    <w:rsid w:val="002C2E26"/>
    <w:pPr>
      <w:spacing w:before="120" w:after="0" w:line="240" w:lineRule="auto"/>
      <w:ind w:left="113" w:right="113"/>
    </w:pPr>
    <w:rPr>
      <w:rFonts w:ascii="Times New Roman" w:eastAsia="Times New Roman" w:hAnsi="Times New Roman" w:cs="Times New Roman"/>
      <w:b/>
      <w:bCs/>
      <w:sz w:val="28"/>
      <w:szCs w:val="24"/>
    </w:rPr>
  </w:style>
  <w:style w:type="paragraph" w:customStyle="1" w:styleId="TableText0">
    <w:name w:val="TableText"/>
    <w:basedOn w:val="Normal"/>
    <w:rsid w:val="002C2E26"/>
    <w:pPr>
      <w:spacing w:before="120" w:after="0" w:line="240" w:lineRule="auto"/>
      <w:jc w:val="both"/>
    </w:pPr>
    <w:rPr>
      <w:rFonts w:ascii="Arial" w:eastAsia="Times New Roman" w:hAnsi="Arial" w:cs="Arial"/>
      <w:bCs/>
      <w:iCs/>
      <w:sz w:val="20"/>
      <w:szCs w:val="24"/>
    </w:rPr>
  </w:style>
  <w:style w:type="paragraph" w:customStyle="1" w:styleId="SHead01">
    <w:name w:val="S_Head01"/>
    <w:basedOn w:val="Normal"/>
    <w:rsid w:val="002C2E26"/>
    <w:pPr>
      <w:spacing w:before="80" w:after="60" w:line="240" w:lineRule="auto"/>
      <w:jc w:val="both"/>
    </w:pPr>
    <w:rPr>
      <w:rFonts w:ascii="Times New Roman" w:eastAsia="Times New Roman" w:hAnsi="Times New Roman" w:cs="Times New Roman"/>
      <w:b/>
      <w:bCs/>
      <w:szCs w:val="24"/>
    </w:rPr>
  </w:style>
  <w:style w:type="paragraph" w:customStyle="1" w:styleId="BodyTextIndentB">
    <w:name w:val="Body Text Indent B"/>
    <w:basedOn w:val="Normal"/>
    <w:rsid w:val="002C2E26"/>
    <w:pPr>
      <w:numPr>
        <w:numId w:val="15"/>
      </w:numPr>
      <w:spacing w:before="80" w:after="60" w:line="240" w:lineRule="auto"/>
    </w:pPr>
    <w:rPr>
      <w:rFonts w:ascii="Times New Roman" w:eastAsia="Times New Roman" w:hAnsi="Times New Roman" w:cs="Times New Roman"/>
      <w:szCs w:val="24"/>
    </w:rPr>
  </w:style>
  <w:style w:type="paragraph" w:customStyle="1" w:styleId="saraksts">
    <w:name w:val="saraksts"/>
    <w:basedOn w:val="Normal"/>
    <w:rsid w:val="002C2E26"/>
    <w:pPr>
      <w:numPr>
        <w:numId w:val="16"/>
      </w:numPr>
      <w:spacing w:after="0" w:line="240" w:lineRule="auto"/>
    </w:pPr>
    <w:rPr>
      <w:rFonts w:ascii="Arial" w:eastAsia="Times New Roman" w:hAnsi="Arial" w:cs="Times New Roman"/>
      <w:sz w:val="18"/>
      <w:szCs w:val="24"/>
    </w:rPr>
  </w:style>
  <w:style w:type="paragraph" w:customStyle="1" w:styleId="Organizacija">
    <w:name w:val="Organizacija"/>
    <w:basedOn w:val="Normal"/>
    <w:rsid w:val="002C2E26"/>
    <w:pPr>
      <w:overflowPunct w:val="0"/>
      <w:autoSpaceDE w:val="0"/>
      <w:autoSpaceDN w:val="0"/>
      <w:adjustRightInd w:val="0"/>
      <w:spacing w:before="120" w:after="0" w:line="240" w:lineRule="auto"/>
      <w:textAlignment w:val="baseline"/>
    </w:pPr>
    <w:rPr>
      <w:rFonts w:ascii="Arial BaltRim" w:eastAsia="Times New Roman" w:hAnsi="Arial BaltRim" w:cs="Times New Roman"/>
      <w:b/>
      <w:szCs w:val="20"/>
      <w:lang w:val="en-GB"/>
    </w:rPr>
  </w:style>
  <w:style w:type="paragraph" w:customStyle="1" w:styleId="Datums">
    <w:name w:val="Datums"/>
    <w:basedOn w:val="Normal"/>
    <w:rsid w:val="002C2E26"/>
    <w:pPr>
      <w:overflowPunct w:val="0"/>
      <w:autoSpaceDE w:val="0"/>
      <w:autoSpaceDN w:val="0"/>
      <w:adjustRightInd w:val="0"/>
      <w:spacing w:before="120" w:after="0" w:line="240" w:lineRule="auto"/>
      <w:textAlignment w:val="baseline"/>
    </w:pPr>
    <w:rPr>
      <w:rFonts w:ascii="Arial BaltRim" w:eastAsia="Times New Roman" w:hAnsi="Arial BaltRim" w:cs="Times New Roman"/>
      <w:szCs w:val="20"/>
      <w:lang w:val="en-GB"/>
    </w:rPr>
  </w:style>
  <w:style w:type="paragraph" w:customStyle="1" w:styleId="BodyText3">
    <w:name w:val="Body Text3"/>
    <w:basedOn w:val="Normal"/>
    <w:rsid w:val="002C2E26"/>
    <w:pPr>
      <w:numPr>
        <w:ilvl w:val="1"/>
        <w:numId w:val="24"/>
      </w:numPr>
      <w:shd w:val="clear" w:color="auto" w:fill="FFFFFF"/>
      <w:spacing w:after="120" w:line="264" w:lineRule="auto"/>
      <w:jc w:val="both"/>
    </w:pPr>
    <w:rPr>
      <w:rFonts w:ascii="Times New Roman" w:eastAsia="Times New Roman" w:hAnsi="Times New Roman" w:cs="Times New Roman"/>
      <w:color w:val="000000"/>
      <w:spacing w:val="10"/>
      <w:sz w:val="20"/>
      <w:szCs w:val="20"/>
      <w:lang w:eastAsia="lv-LV"/>
    </w:rPr>
  </w:style>
  <w:style w:type="table" w:customStyle="1" w:styleId="TableGrid4">
    <w:name w:val="Table Grid4"/>
    <w:basedOn w:val="TableNormal"/>
    <w:next w:val="TableGrid"/>
    <w:rsid w:val="002C2E2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C2E2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8">
    <w:name w:val="PwC Table Text8"/>
    <w:basedOn w:val="TableNormal"/>
    <w:uiPriority w:val="99"/>
    <w:qFormat/>
    <w:rsid w:val="002C2E26"/>
    <w:pPr>
      <w:spacing w:before="60" w:after="60" w:line="240" w:lineRule="auto"/>
    </w:pPr>
    <w:rPr>
      <w:rFonts w:ascii="Georgia" w:hAnsi="Georgia"/>
      <w:sz w:val="20"/>
      <w:szCs w:val="20"/>
      <w:lang w:val="en-GB"/>
    </w:rPr>
    <w:tblPr>
      <w:tblStyleRowBandSize w:val="1"/>
      <w:tblBorders>
        <w:insideH w:val="dotted" w:sz="4" w:space="0" w:color="1F497D" w:themeColor="text2"/>
      </w:tblBorders>
    </w:tblPr>
    <w:tblStylePr w:type="firstRow">
      <w:rPr>
        <w:b/>
      </w:rPr>
      <w:tblPr/>
      <w:tcPr>
        <w:tcBorders>
          <w:top w:val="single" w:sz="6" w:space="0" w:color="1F497D" w:themeColor="text2"/>
          <w:bottom w:val="single" w:sz="6" w:space="0" w:color="1F497D" w:themeColor="text2"/>
        </w:tcBorders>
      </w:tcPr>
    </w:tblStylePr>
    <w:tblStylePr w:type="lastRow">
      <w:rPr>
        <w:b/>
      </w:rPr>
      <w:tblPr/>
      <w:tcPr>
        <w:tcBorders>
          <w:top w:val="single" w:sz="6" w:space="0" w:color="1F497D" w:themeColor="text2"/>
          <w:bottom w:val="single" w:sz="6" w:space="0" w:color="1F497D" w:themeColor="text2"/>
        </w:tcBorders>
      </w:tcPr>
    </w:tblStylePr>
    <w:tblStylePr w:type="band1Horz">
      <w:tblPr/>
      <w:tcPr>
        <w:tcBorders>
          <w:bottom w:val="nil"/>
        </w:tcBorders>
      </w:tcPr>
    </w:tblStylePr>
  </w:style>
  <w:style w:type="character" w:styleId="UnresolvedMention">
    <w:name w:val="Unresolved Mention"/>
    <w:basedOn w:val="DefaultParagraphFont"/>
    <w:uiPriority w:val="99"/>
    <w:rsid w:val="00453C75"/>
    <w:rPr>
      <w:color w:val="605E5C"/>
      <w:shd w:val="clear" w:color="auto" w:fill="E1DFDD"/>
    </w:rPr>
  </w:style>
  <w:style w:type="table" w:styleId="TableGridLight">
    <w:name w:val="Grid Table Light"/>
    <w:basedOn w:val="TableNormal"/>
    <w:uiPriority w:val="40"/>
    <w:rsid w:val="00652273"/>
    <w:pPr>
      <w:spacing w:after="0" w:line="240" w:lineRule="auto"/>
    </w:pPr>
    <w:rPr>
      <w:lang w:val="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ynqvb">
    <w:name w:val="rynqvb"/>
    <w:basedOn w:val="DefaultParagraphFont"/>
    <w:rsid w:val="00C03A72"/>
  </w:style>
  <w:style w:type="character" w:customStyle="1" w:styleId="Heading2Char2">
    <w:name w:val="Heading 2 Char2"/>
    <w:aliases w:val="HD2 Char2,Heading 2 Char Char Char,HD2 + Not Bold Char,Right Char,Left:  0 cm Char,First line:  0 cm Char"/>
    <w:uiPriority w:val="9"/>
    <w:rsid w:val="0091729F"/>
    <w:rPr>
      <w:iCs/>
      <w:sz w:val="24"/>
      <w:szCs w:val="28"/>
      <w:lang w:eastAsia="lv-LV"/>
    </w:rPr>
  </w:style>
  <w:style w:type="character" w:customStyle="1" w:styleId="jlqj4b">
    <w:name w:val="jlqj4b"/>
    <w:basedOn w:val="DefaultParagraphFont"/>
    <w:rsid w:val="0091729F"/>
  </w:style>
  <w:style w:type="character" w:customStyle="1" w:styleId="viiyi">
    <w:name w:val="viiyi"/>
    <w:basedOn w:val="DefaultParagraphFont"/>
    <w:rsid w:val="0091729F"/>
  </w:style>
  <w:style w:type="character" w:customStyle="1" w:styleId="tlid-translation">
    <w:name w:val="tlid-translation"/>
    <w:basedOn w:val="DefaultParagraphFont"/>
    <w:rsid w:val="00E70EA8"/>
  </w:style>
  <w:style w:type="character" w:customStyle="1" w:styleId="hwtze">
    <w:name w:val="hwtze"/>
    <w:basedOn w:val="DefaultParagraphFont"/>
    <w:rsid w:val="00661368"/>
  </w:style>
  <w:style w:type="paragraph" w:styleId="Index3">
    <w:name w:val="index 3"/>
    <w:basedOn w:val="Normal"/>
    <w:next w:val="Normal"/>
    <w:autoRedefine/>
    <w:uiPriority w:val="99"/>
    <w:unhideWhenUsed/>
    <w:rsid w:val="00E467AF"/>
    <w:pPr>
      <w:spacing w:after="0" w:line="240" w:lineRule="auto"/>
      <w:ind w:left="660" w:hanging="220"/>
    </w:pPr>
  </w:style>
  <w:style w:type="paragraph" w:customStyle="1" w:styleId="StyleStyle2Justified">
    <w:name w:val="Style Style2 + Justified"/>
    <w:basedOn w:val="Normal"/>
    <w:rsid w:val="00E467AF"/>
    <w:pPr>
      <w:numPr>
        <w:ilvl w:val="1"/>
        <w:numId w:val="26"/>
      </w:numPr>
      <w:spacing w:before="240" w:after="120"/>
      <w:jc w:val="both"/>
    </w:pPr>
    <w:rPr>
      <w:rFonts w:ascii="Times New Roman" w:eastAsia="Times New Roman" w:hAnsi="Times New Roman" w:cs="Times New Roman"/>
      <w:b/>
      <w:bCs/>
      <w:sz w:val="24"/>
      <w:szCs w:val="20"/>
      <w:lang w:eastAsia="lv-LV"/>
    </w:rPr>
  </w:style>
  <w:style w:type="paragraph" w:customStyle="1" w:styleId="StyleStyle1Justified">
    <w:name w:val="Style Style1 + Justified"/>
    <w:basedOn w:val="Normal"/>
    <w:rsid w:val="002F77AA"/>
    <w:pPr>
      <w:numPr>
        <w:numId w:val="26"/>
      </w:numPr>
      <w:tabs>
        <w:tab w:val="num" w:pos="1134"/>
      </w:tabs>
      <w:spacing w:before="40" w:after="40"/>
      <w:jc w:val="both"/>
    </w:pPr>
    <w:rPr>
      <w:rFonts w:ascii="Times New Roman" w:eastAsia="Times New Roman" w:hAnsi="Times New Roman" w:cs="Times New Roman"/>
      <w:sz w:val="24"/>
      <w:szCs w:val="20"/>
      <w:lang w:eastAsia="lv-LV"/>
    </w:rPr>
  </w:style>
  <w:style w:type="character" w:customStyle="1" w:styleId="phrase">
    <w:name w:val="phrase"/>
    <w:basedOn w:val="DefaultParagraphFont"/>
    <w:rsid w:val="00431B18"/>
  </w:style>
  <w:style w:type="character" w:customStyle="1" w:styleId="q4iawc">
    <w:name w:val="q4iawc"/>
    <w:basedOn w:val="DefaultParagraphFont"/>
    <w:rsid w:val="0083034A"/>
  </w:style>
  <w:style w:type="character" w:customStyle="1" w:styleId="hps">
    <w:name w:val="hps"/>
    <w:basedOn w:val="DefaultParagraphFont"/>
    <w:rsid w:val="00823FFB"/>
  </w:style>
  <w:style w:type="character" w:customStyle="1" w:styleId="word">
    <w:name w:val="word"/>
    <w:basedOn w:val="DefaultParagraphFont"/>
    <w:rsid w:val="00156F3B"/>
  </w:style>
  <w:style w:type="paragraph" w:customStyle="1" w:styleId="Krievuvirsraksti">
    <w:name w:val="Krievu virsraksti"/>
    <w:basedOn w:val="Normal"/>
    <w:uiPriority w:val="99"/>
    <w:rsid w:val="00156F3B"/>
    <w:pPr>
      <w:numPr>
        <w:ilvl w:val="1"/>
        <w:numId w:val="27"/>
      </w:numPr>
      <w:tabs>
        <w:tab w:val="clear" w:pos="482"/>
        <w:tab w:val="num" w:pos="480"/>
      </w:tabs>
      <w:spacing w:after="0" w:line="240" w:lineRule="auto"/>
    </w:pPr>
    <w:rPr>
      <w:rFonts w:ascii="Arial" w:eastAsia="Times New Roman" w:hAnsi="Arial" w:cs="Times New Roman"/>
      <w:szCs w:val="24"/>
    </w:rPr>
  </w:style>
  <w:style w:type="table" w:customStyle="1" w:styleId="Reatabula1">
    <w:name w:val="Režģa tabula1"/>
    <w:basedOn w:val="TableNormal"/>
    <w:next w:val="TableGrid"/>
    <w:uiPriority w:val="59"/>
    <w:rsid w:val="00156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basedOn w:val="DefaultParagraphFont"/>
    <w:rsid w:val="005E718B"/>
  </w:style>
  <w:style w:type="paragraph" w:customStyle="1" w:styleId="12">
    <w:name w:val="абзац 12"/>
    <w:basedOn w:val="Normal"/>
    <w:link w:val="122"/>
    <w:rsid w:val="002D4DEE"/>
    <w:pPr>
      <w:spacing w:before="120" w:after="0" w:line="240" w:lineRule="auto"/>
      <w:jc w:val="both"/>
    </w:pPr>
    <w:rPr>
      <w:rFonts w:ascii="Times New Roman" w:eastAsia="Times New Roman" w:hAnsi="Times New Roman" w:cs="Times New Roman"/>
      <w:sz w:val="24"/>
      <w:szCs w:val="24"/>
      <w:lang w:val="en-GB"/>
    </w:rPr>
  </w:style>
  <w:style w:type="character" w:customStyle="1" w:styleId="122">
    <w:name w:val="абзац 12 Знак2"/>
    <w:link w:val="12"/>
    <w:locked/>
    <w:rsid w:val="00AF5E55"/>
    <w:rPr>
      <w:rFonts w:ascii="Times New Roman" w:eastAsia="Times New Roman" w:hAnsi="Times New Roman" w:cs="Times New Roman"/>
      <w:sz w:val="24"/>
      <w:szCs w:val="24"/>
      <w:lang w:val="en-GB"/>
    </w:rPr>
  </w:style>
  <w:style w:type="table" w:customStyle="1" w:styleId="TableGrid6">
    <w:name w:val="Table Grid6"/>
    <w:basedOn w:val="TableNormal"/>
    <w:next w:val="TableGrid"/>
    <w:rsid w:val="003221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475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G-paligiekartas3">
    <w:name w:val="LG-paligiekartas 3"/>
    <w:basedOn w:val="Normal"/>
    <w:rsid w:val="002B7A02"/>
    <w:pPr>
      <w:numPr>
        <w:ilvl w:val="2"/>
        <w:numId w:val="33"/>
      </w:numPr>
      <w:spacing w:after="0" w:line="240" w:lineRule="auto"/>
      <w:jc w:val="both"/>
    </w:pPr>
    <w:rPr>
      <w:rFonts w:ascii="Times New Roman" w:eastAsia="Times New Roman" w:hAnsi="Times New Roman" w:cs="Times New Roman"/>
      <w:sz w:val="24"/>
      <w:szCs w:val="20"/>
      <w:lang w:val="ru-RU"/>
    </w:rPr>
  </w:style>
  <w:style w:type="paragraph" w:customStyle="1" w:styleId="WW-Default">
    <w:name w:val="WW-Default"/>
    <w:uiPriority w:val="99"/>
    <w:rsid w:val="002B7A02"/>
    <w:pPr>
      <w:suppressAutoHyphens/>
      <w:autoSpaceDE w:val="0"/>
      <w:spacing w:after="0" w:line="240" w:lineRule="auto"/>
    </w:pPr>
    <w:rPr>
      <w:rFonts w:ascii="Calibri" w:eastAsia="Calibri" w:hAnsi="Calibri" w:cs="Calibri"/>
      <w:color w:val="000000"/>
      <w:sz w:val="24"/>
      <w:szCs w:val="24"/>
      <w:lang w:val="en-US" w:eastAsia="ar-SA"/>
    </w:rPr>
  </w:style>
  <w:style w:type="paragraph" w:customStyle="1" w:styleId="norm-text">
    <w:name w:val="norm-text"/>
    <w:rsid w:val="004F493C"/>
    <w:pPr>
      <w:spacing w:after="0" w:line="240" w:lineRule="auto"/>
      <w:ind w:firstLine="360"/>
      <w:jc w:val="both"/>
    </w:pPr>
    <w:rPr>
      <w:rFonts w:ascii="Times New Roman" w:eastAsia="Times New Roman" w:hAnsi="Times New Roman" w:cs="Times New Roman"/>
      <w:kern w:val="16"/>
      <w:sz w:val="24"/>
      <w:szCs w:val="20"/>
    </w:rPr>
  </w:style>
  <w:style w:type="character" w:customStyle="1" w:styleId="cf01">
    <w:name w:val="cf01"/>
    <w:basedOn w:val="DefaultParagraphFont"/>
    <w:rsid w:val="008C71E4"/>
    <w:rPr>
      <w:rFonts w:ascii="Segoe UI" w:hAnsi="Segoe UI" w:cs="Segoe UI" w:hint="default"/>
      <w:sz w:val="18"/>
      <w:szCs w:val="18"/>
    </w:rPr>
  </w:style>
  <w:style w:type="paragraph" w:customStyle="1" w:styleId="FR1">
    <w:name w:val="FR1"/>
    <w:rsid w:val="00E03397"/>
    <w:pPr>
      <w:widowControl w:val="0"/>
      <w:spacing w:before="3040" w:after="0" w:line="240" w:lineRule="auto"/>
      <w:jc w:val="right"/>
    </w:pPr>
    <w:rPr>
      <w:rFonts w:ascii="Arial" w:eastAsia="Times New Roman" w:hAnsi="Arial" w:cs="Times New Roman"/>
      <w:b/>
      <w:snapToGrid w:val="0"/>
      <w:sz w:val="36"/>
      <w:szCs w:val="20"/>
    </w:rPr>
  </w:style>
  <w:style w:type="paragraph" w:customStyle="1" w:styleId="BodyText40">
    <w:name w:val="Body Text4"/>
    <w:basedOn w:val="Normal"/>
    <w:rsid w:val="00E03397"/>
    <w:pPr>
      <w:widowControl w:val="0"/>
      <w:shd w:val="clear" w:color="auto" w:fill="FFFFFF"/>
      <w:spacing w:after="1680" w:line="394" w:lineRule="exact"/>
      <w:ind w:hanging="3260"/>
      <w:jc w:val="right"/>
    </w:pPr>
    <w:rPr>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766001">
      <w:bodyDiv w:val="1"/>
      <w:marLeft w:val="0"/>
      <w:marRight w:val="0"/>
      <w:marTop w:val="0"/>
      <w:marBottom w:val="0"/>
      <w:divBdr>
        <w:top w:val="none" w:sz="0" w:space="0" w:color="auto"/>
        <w:left w:val="none" w:sz="0" w:space="0" w:color="auto"/>
        <w:bottom w:val="none" w:sz="0" w:space="0" w:color="auto"/>
        <w:right w:val="none" w:sz="0" w:space="0" w:color="auto"/>
      </w:divBdr>
      <w:divsChild>
        <w:div w:id="277610618">
          <w:marLeft w:val="0"/>
          <w:marRight w:val="0"/>
          <w:marTop w:val="0"/>
          <w:marBottom w:val="0"/>
          <w:divBdr>
            <w:top w:val="none" w:sz="0" w:space="0" w:color="auto"/>
            <w:left w:val="none" w:sz="0" w:space="0" w:color="auto"/>
            <w:bottom w:val="none" w:sz="0" w:space="0" w:color="auto"/>
            <w:right w:val="none" w:sz="0" w:space="0" w:color="auto"/>
          </w:divBdr>
          <w:divsChild>
            <w:div w:id="1277329137">
              <w:marLeft w:val="0"/>
              <w:marRight w:val="0"/>
              <w:marTop w:val="0"/>
              <w:marBottom w:val="0"/>
              <w:divBdr>
                <w:top w:val="none" w:sz="0" w:space="0" w:color="auto"/>
                <w:left w:val="none" w:sz="0" w:space="0" w:color="auto"/>
                <w:bottom w:val="none" w:sz="0" w:space="0" w:color="auto"/>
                <w:right w:val="none" w:sz="0" w:space="0" w:color="auto"/>
              </w:divBdr>
              <w:divsChild>
                <w:div w:id="56552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93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joms.Nazarovs@conexus.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is.gov.lv/EKEIS/Supplier/Organizer/339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nexus.lv/basic-principles-suppliers-eth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spd.eis.gov.l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Briedis@conexu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0907F1BFF901C4B8BC3D75987BA119E" ma:contentTypeVersion="3" ma:contentTypeDescription="Izveidot jaunu dokumentu." ma:contentTypeScope="" ma:versionID="9fa01e5492062f0416419f1d9e203d14">
  <xsd:schema xmlns:xsd="http://www.w3.org/2001/XMLSchema" xmlns:xs="http://www.w3.org/2001/XMLSchema" xmlns:p="http://schemas.microsoft.com/office/2006/metadata/properties" xmlns:ns2="306b8b48-1cbd-4f1a-9c25-277ebb3d1661" targetNamespace="http://schemas.microsoft.com/office/2006/metadata/properties" ma:root="true" ma:fieldsID="e7591c10272e0611b90599ff0681d2b5" ns2:_="">
    <xsd:import namespace="306b8b48-1cbd-4f1a-9c25-277ebb3d16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b8b48-1cbd-4f1a-9c25-277ebb3d1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31563-0942-4410-8E5B-AB207FC837FC}">
  <ds:schemaRefs>
    <ds:schemaRef ds:uri="http://schemas.microsoft.com/sharepoint/v3/contenttype/forms"/>
  </ds:schemaRefs>
</ds:datastoreItem>
</file>

<file path=customXml/itemProps2.xml><?xml version="1.0" encoding="utf-8"?>
<ds:datastoreItem xmlns:ds="http://schemas.openxmlformats.org/officeDocument/2006/customXml" ds:itemID="{26561FD8-60CC-4E37-8B31-6B12A248C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b8b48-1cbd-4f1a-9c25-277ebb3d1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E2FF8-9885-4AC2-AD4C-799B0EC0D7F1}">
  <ds:schemaRefs>
    <ds:schemaRef ds:uri="http://schemas.openxmlformats.org/officeDocument/2006/bibliography"/>
  </ds:schemaRefs>
</ds:datastoreItem>
</file>

<file path=customXml/itemProps4.xml><?xml version="1.0" encoding="utf-8"?>
<ds:datastoreItem xmlns:ds="http://schemas.openxmlformats.org/officeDocument/2006/customXml" ds:itemID="{341E7CE8-E277-449D-B096-730DCDB5C1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983c8fe-858f-419f-96aa-6e16d9a938bd}" enabled="1" method="Standard" siteId="{2a56aaf6-d773-4e83-b5cc-392a453ef3db}"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39950</Words>
  <Characters>22772</Characters>
  <Application>Microsoft Office Word</Application>
  <DocSecurity>0</DocSecurity>
  <Lines>189</Lines>
  <Paragraphs>125</Paragraphs>
  <ScaleCrop>false</ScaleCrop>
  <Company/>
  <LinksUpToDate>false</LinksUpToDate>
  <CharactersWithSpaces>62597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Briedis</dc:creator>
  <cp:keywords/>
  <cp:lastModifiedBy>Juris Briedis</cp:lastModifiedBy>
  <cp:revision>2</cp:revision>
  <cp:lastPrinted>2019-12-17T06:51:00Z</cp:lastPrinted>
  <dcterms:created xsi:type="dcterms:W3CDTF">2026-08-07T12:28:00Z</dcterms:created>
  <dcterms:modified xsi:type="dcterms:W3CDTF">2026-08-07T12:28:00Z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0x010100E0907F1BFF901C4B8BC3D75987BA119E</vt:lpwstr>
  </property>
</Properties>
</file>