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D44A76" w:rsidP="00D44A76" w14:paraId="647BA8DF" w14:textId="4A69D162">
      <w:pPr>
        <w:spacing w:before="0"/>
        <w:jc w:val="right"/>
        <w:rPr>
          <w:rFonts w:ascii="Arial" w:eastAsia="Times New Roman" w:hAnsi="Arial" w:cs="Arial"/>
          <w:kern w:val="0"/>
          <w:sz w:val="22"/>
          <w:szCs w:val="22"/>
          <w14:ligatures w14:val="none"/>
        </w:rPr>
      </w:pPr>
      <w:r w:rsidRPr="00D44A76" w:rsidR="00231DB3">
        <w:rPr>
          <w:rFonts w:ascii="Arial" w:eastAsia="Times New Roman" w:hAnsi="Arial" w:cs="Arial"/>
          <w:kern w:val="0"/>
          <w:sz w:val="22"/>
          <w:szCs w:val="22"/>
          <w14:ligatures w14:val="none"/>
        </w:rPr>
        <w:t>5</w:t>
      </w:r>
      <w:r w:rsidRPr="00D44A76">
        <w:rPr>
          <w:rFonts w:ascii="Arial" w:eastAsia="Times New Roman" w:hAnsi="Arial" w:cs="Arial"/>
          <w:kern w:val="0"/>
          <w:sz w:val="22"/>
          <w:szCs w:val="22"/>
          <w14:ligatures w14:val="none"/>
        </w:rPr>
        <w:t>. pielikums</w:t>
      </w:r>
    </w:p>
    <w:p w:rsidR="00D27F2B" w:rsidRPr="00D44A76" w:rsidP="00D27F2B" w14:paraId="770A5A69" w14:textId="14D35E22">
      <w:pPr>
        <w:spacing w:after="0" w:line="240" w:lineRule="auto"/>
        <w:ind w:left="208"/>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Iepirkuma ID</w:t>
      </w:r>
      <w:r w:rsidRPr="00D44A76" w:rsidR="00280E9C">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r w:rsidRPr="00D44A76" w:rsidR="00EB40C7">
        <w:rPr>
          <w:rFonts w:ascii="Arial" w:eastAsia="Times New Roman" w:hAnsi="Arial" w:cs="Arial"/>
          <w:kern w:val="0"/>
          <w:sz w:val="22"/>
          <w:szCs w:val="22"/>
          <w14:ligatures w14:val="none"/>
        </w:rPr>
        <w:t xml:space="preserve"> RS2026/104/AK</w:t>
      </w:r>
    </w:p>
    <w:p w:rsidR="005672E9" w:rsidP="005672E9" w14:paraId="1DAB16D5" w14:textId="3A56B5A6">
      <w:pPr>
        <w:spacing w:after="0" w:line="240" w:lineRule="auto"/>
        <w:ind w:left="720"/>
        <w:contextualSpacing/>
        <w:jc w:val="right"/>
        <w:rPr>
          <w:rFonts w:ascii="Arial" w:eastAsia="Times New Roman" w:hAnsi="Arial" w:cs="Arial"/>
          <w:b/>
          <w:bCs/>
          <w:kern w:val="0"/>
          <w:sz w:val="22"/>
          <w:szCs w:val="22"/>
          <w14:ligatures w14:val="none"/>
        </w:rPr>
      </w:pPr>
      <w:r>
        <w:rPr>
          <w:rFonts w:ascii="Arial" w:eastAsia="Times New Roman" w:hAnsi="Arial" w:cs="Arial"/>
          <w:kern w:val="0"/>
          <w:sz w:val="22"/>
          <w:szCs w:val="22"/>
          <w:lang w:eastAsia="lv-LV"/>
          <w14:ligatures w14:val="none"/>
        </w:rPr>
        <w:t>n</w:t>
      </w:r>
      <w:r w:rsidRPr="00D44A76" w:rsidR="00D27F2B">
        <w:rPr>
          <w:rFonts w:ascii="Arial" w:eastAsia="Times New Roman" w:hAnsi="Arial" w:cs="Arial"/>
          <w:kern w:val="0"/>
          <w:sz w:val="22"/>
          <w:szCs w:val="22"/>
          <w:lang w:eastAsia="lv-LV"/>
          <w14:ligatures w14:val="none"/>
        </w:rPr>
        <w:t>olikumam</w:t>
      </w:r>
    </w:p>
    <w:p w:rsidR="005672E9" w:rsidRPr="005672E9" w:rsidP="005672E9" w14:paraId="694201C8" w14:textId="77777777">
      <w:pPr>
        <w:spacing w:after="0" w:line="240" w:lineRule="auto"/>
        <w:ind w:left="720"/>
        <w:contextualSpacing/>
        <w:jc w:val="right"/>
        <w:rPr>
          <w:rFonts w:ascii="Arial" w:eastAsia="Times New Roman" w:hAnsi="Arial" w:cs="Arial"/>
          <w:b/>
          <w:bCs/>
          <w:kern w:val="0"/>
          <w:sz w:val="22"/>
          <w:szCs w:val="22"/>
          <w14:ligatures w14:val="none"/>
        </w:rPr>
      </w:pPr>
    </w:p>
    <w:p w:rsidR="005672E9" w:rsidRPr="008E450D" w:rsidP="005672E9" w14:paraId="4797BCC6" w14:textId="5F4119FF">
      <w:pPr>
        <w:ind w:left="208"/>
        <w:contextualSpacing/>
        <w:jc w:val="center"/>
        <w:rPr>
          <w:rFonts w:ascii="Arial" w:hAnsi="Arial" w:cs="Arial"/>
          <w:b/>
          <w:bCs/>
          <w:sz w:val="22"/>
          <w:szCs w:val="22"/>
        </w:rPr>
      </w:pPr>
      <w:r w:rsidRPr="008E450D">
        <w:rPr>
          <w:rFonts w:ascii="Arial" w:hAnsi="Arial" w:cs="Arial"/>
          <w:b/>
          <w:bCs/>
          <w:sz w:val="22"/>
          <w:szCs w:val="22"/>
        </w:rPr>
        <w:t>LĪGUM</w:t>
      </w:r>
      <w:r>
        <w:rPr>
          <w:rFonts w:ascii="Arial" w:hAnsi="Arial" w:cs="Arial"/>
          <w:b/>
          <w:bCs/>
          <w:sz w:val="22"/>
          <w:szCs w:val="22"/>
        </w:rPr>
        <w:t>A PROJEKTS</w:t>
      </w:r>
    </w:p>
    <w:p w:rsidR="005672E9" w:rsidRPr="005672E9" w:rsidP="005672E9" w14:paraId="4A3D993F" w14:textId="2CF6FA9D">
      <w:pPr>
        <w:jc w:val="center"/>
        <w:rPr>
          <w:rFonts w:ascii="Arial" w:hAnsi="Arial" w:cs="Arial"/>
          <w:b/>
          <w:bCs/>
          <w:i/>
          <w:sz w:val="22"/>
          <w:szCs w:val="22"/>
        </w:rPr>
      </w:pPr>
      <w:r w:rsidRPr="008E450D">
        <w:rPr>
          <w:rFonts w:ascii="Arial" w:hAnsi="Arial" w:cs="Arial"/>
          <w:b/>
          <w:bCs/>
          <w:sz w:val="22"/>
          <w:szCs w:val="22"/>
        </w:rPr>
        <w:t xml:space="preserve">par </w:t>
      </w:r>
      <w:r w:rsidRPr="008E450D">
        <w:rPr>
          <w:rFonts w:ascii="Arial" w:hAnsi="Arial" w:cs="Arial"/>
          <w:b/>
          <w:bCs/>
          <w:i/>
          <w:sz w:val="22"/>
          <w:szCs w:val="22"/>
        </w:rPr>
        <w:t xml:space="preserve"> [</w:t>
      </w:r>
      <w:r w:rsidRPr="008E450D">
        <w:rPr>
          <w:rFonts w:ascii="Arial" w:hAnsi="Arial" w:cs="Arial"/>
          <w:b/>
          <w:bCs/>
          <w:i/>
          <w:sz w:val="22"/>
          <w:szCs w:val="22"/>
          <w:highlight w:val="lightGray"/>
        </w:rPr>
        <w:t>līguma priekšmets/nosaukums</w:t>
      </w:r>
      <w:r w:rsidRPr="008E450D">
        <w:rPr>
          <w:rFonts w:ascii="Arial" w:hAnsi="Arial" w:cs="Arial"/>
          <w:b/>
          <w:bCs/>
          <w:i/>
          <w:sz w:val="22"/>
          <w:szCs w:val="22"/>
        </w:rPr>
        <w:t>]</w:t>
      </w:r>
    </w:p>
    <w:p w:rsidR="005672E9" w:rsidRPr="008E450D" w:rsidP="005672E9" w14:paraId="382CDA42" w14:textId="77777777">
      <w:pPr>
        <w:spacing w:after="0" w:line="240" w:lineRule="auto"/>
        <w:jc w:val="right"/>
        <w:rPr>
          <w:rFonts w:ascii="Arial" w:eastAsia="Calibri" w:hAnsi="Arial" w:cs="Arial"/>
          <w:i/>
          <w:iCs/>
          <w:sz w:val="22"/>
        </w:rPr>
      </w:pPr>
      <w:r w:rsidRPr="008E450D">
        <w:rPr>
          <w:rFonts w:ascii="Arial" w:eastAsia="Calibri" w:hAnsi="Arial" w:cs="Arial"/>
          <w:i/>
          <w:iCs/>
          <w:sz w:val="22"/>
        </w:rPr>
        <w:t xml:space="preserve">Līguma datums ir pēdējā pievienotā droša </w:t>
      </w:r>
    </w:p>
    <w:p w:rsidR="005672E9" w:rsidRPr="008E450D" w:rsidP="005672E9" w14:paraId="2BBDDDAF" w14:textId="77777777">
      <w:pPr>
        <w:spacing w:after="0" w:line="240" w:lineRule="auto"/>
        <w:jc w:val="right"/>
        <w:rPr>
          <w:rFonts w:ascii="Arial" w:eastAsia="Calibri" w:hAnsi="Arial" w:cs="Arial"/>
          <w:i/>
          <w:iCs/>
          <w:sz w:val="22"/>
        </w:rPr>
      </w:pPr>
      <w:r w:rsidRPr="008E450D">
        <w:rPr>
          <w:rFonts w:ascii="Arial" w:eastAsia="Calibri" w:hAnsi="Arial" w:cs="Arial"/>
          <w:i/>
          <w:iCs/>
          <w:sz w:val="22"/>
        </w:rPr>
        <w:t>elektroniskā paraksta un laika zīmoga datums</w:t>
      </w:r>
    </w:p>
    <w:p w:rsidR="005672E9" w:rsidRPr="008E450D" w:rsidP="005672E9" w14:paraId="2DEE55E5" w14:textId="77777777">
      <w:pPr>
        <w:rPr>
          <w:rFonts w:ascii="Arial" w:hAnsi="Arial" w:cs="Arial"/>
          <w:sz w:val="20"/>
          <w:szCs w:val="20"/>
          <w:lang w:eastAsia="lv-LV"/>
        </w:rPr>
      </w:pPr>
    </w:p>
    <w:p w:rsidR="005672E9" w:rsidRPr="008E450D" w:rsidP="005672E9" w14:paraId="2B620B6F" w14:textId="77777777">
      <w:pPr>
        <w:spacing w:after="120"/>
        <w:jc w:val="both"/>
        <w:rPr>
          <w:rFonts w:ascii="Arial" w:eastAsia="Arial" w:hAnsi="Arial" w:cs="Arial"/>
          <w:sz w:val="22"/>
          <w:szCs w:val="22"/>
          <w:highlight w:val="lightGray"/>
        </w:rPr>
      </w:pPr>
      <w:r w:rsidRPr="008E450D">
        <w:rPr>
          <w:rFonts w:ascii="Arial" w:hAnsi="Arial" w:cs="Arial"/>
          <w:b/>
          <w:bCs/>
          <w:sz w:val="22"/>
          <w:szCs w:val="22"/>
        </w:rPr>
        <w:t>Akciju sabiedrība “RĪGAS SILTUMS”</w:t>
      </w:r>
      <w:r w:rsidRPr="008E450D">
        <w:rPr>
          <w:rFonts w:ascii="Arial" w:hAnsi="Arial" w:cs="Arial"/>
          <w:sz w:val="22"/>
          <w:szCs w:val="22"/>
        </w:rPr>
        <w:t xml:space="preserve">, reģistrācijas Nr.40003286750, turpmāk - </w:t>
      </w:r>
      <w:r w:rsidRPr="008E450D">
        <w:rPr>
          <w:rFonts w:ascii="Arial" w:hAnsi="Arial" w:cs="Arial"/>
          <w:b/>
          <w:sz w:val="22"/>
          <w:szCs w:val="22"/>
        </w:rPr>
        <w:t>Pasūtītājs</w:t>
      </w:r>
      <w:r w:rsidRPr="008E450D">
        <w:rPr>
          <w:rFonts w:ascii="Arial" w:hAnsi="Arial" w:cs="Arial"/>
          <w:sz w:val="22"/>
          <w:szCs w:val="22"/>
        </w:rPr>
        <w:t>,  juridiskā adrese: Cēsu iela 3A, Rīga, LV-1012</w:t>
      </w:r>
      <w:r w:rsidRPr="008E450D">
        <w:rPr>
          <w:rFonts w:ascii="Arial" w:eastAsia="Calibri" w:hAnsi="Arial" w:cs="Arial"/>
          <w:sz w:val="22"/>
          <w:szCs w:val="22"/>
        </w:rPr>
        <w:t xml:space="preserve">, </w:t>
      </w:r>
      <w:r w:rsidRPr="008E450D">
        <w:rPr>
          <w:rFonts w:ascii="Arial" w:hAnsi="Arial" w:cs="Arial"/>
          <w:sz w:val="22"/>
          <w:szCs w:val="22"/>
        </w:rPr>
        <w:t xml:space="preserve">kuru uz statūtu pamata pārstāv </w:t>
      </w:r>
      <w:r w:rsidRPr="008E450D">
        <w:rPr>
          <w:rFonts w:ascii="Arial" w:eastAsia="Arial" w:hAnsi="Arial" w:cs="Arial"/>
          <w:sz w:val="22"/>
          <w:szCs w:val="22"/>
        </w:rPr>
        <w:t>[</w:t>
      </w:r>
      <w:r w:rsidRPr="008E450D">
        <w:rPr>
          <w:rFonts w:ascii="Arial" w:eastAsia="Arial" w:hAnsi="Arial" w:cs="Arial"/>
          <w:sz w:val="22"/>
          <w:szCs w:val="22"/>
          <w:highlight w:val="lightGray"/>
        </w:rPr>
        <w:t>amats, vārds, uzvārds</w:t>
      </w:r>
      <w:r w:rsidRPr="008E450D">
        <w:rPr>
          <w:rFonts w:ascii="Arial" w:eastAsia="Arial" w:hAnsi="Arial" w:cs="Arial"/>
          <w:sz w:val="22"/>
          <w:szCs w:val="22"/>
        </w:rPr>
        <w:t xml:space="preserve">] </w:t>
      </w:r>
      <w:r w:rsidRPr="008E450D">
        <w:rPr>
          <w:rFonts w:ascii="Arial" w:hAnsi="Arial" w:cs="Arial"/>
          <w:sz w:val="22"/>
          <w:szCs w:val="22"/>
        </w:rPr>
        <w:t xml:space="preserve">un </w:t>
      </w:r>
      <w:r w:rsidRPr="008E450D">
        <w:rPr>
          <w:rFonts w:ascii="Arial" w:eastAsia="Arial" w:hAnsi="Arial" w:cs="Arial"/>
          <w:sz w:val="22"/>
          <w:szCs w:val="22"/>
        </w:rPr>
        <w:t>[</w:t>
      </w:r>
      <w:r w:rsidRPr="008E450D">
        <w:rPr>
          <w:rFonts w:ascii="Arial" w:eastAsia="Arial" w:hAnsi="Arial" w:cs="Arial"/>
          <w:sz w:val="22"/>
          <w:szCs w:val="22"/>
          <w:highlight w:val="lightGray"/>
        </w:rPr>
        <w:t>amats, vārds, uzvārds</w:t>
      </w:r>
      <w:r w:rsidRPr="008E450D">
        <w:rPr>
          <w:rFonts w:ascii="Arial" w:eastAsia="Arial" w:hAnsi="Arial" w:cs="Arial"/>
          <w:sz w:val="22"/>
          <w:szCs w:val="22"/>
        </w:rPr>
        <w:t>]</w:t>
      </w:r>
      <w:r w:rsidRPr="008E450D">
        <w:rPr>
          <w:rFonts w:ascii="Arial" w:hAnsi="Arial" w:cs="Arial"/>
          <w:sz w:val="22"/>
          <w:szCs w:val="22"/>
        </w:rPr>
        <w:t>, no</w:t>
      </w:r>
      <w:r w:rsidRPr="008E450D">
        <w:rPr>
          <w:rFonts w:ascii="Arial" w:eastAsia="Calibri" w:hAnsi="Arial" w:cs="Arial"/>
          <w:sz w:val="22"/>
          <w:szCs w:val="22"/>
        </w:rPr>
        <w:t xml:space="preserve"> vienas puses</w:t>
      </w:r>
      <w:r w:rsidRPr="008E450D">
        <w:rPr>
          <w:rFonts w:ascii="Arial" w:hAnsi="Arial" w:cs="Arial"/>
          <w:sz w:val="22"/>
          <w:szCs w:val="22"/>
        </w:rPr>
        <w:t>, un</w:t>
      </w:r>
    </w:p>
    <w:p w:rsidR="005672E9" w:rsidRPr="008E450D" w:rsidP="005672E9" w14:paraId="6B5D619C" w14:textId="77777777">
      <w:pPr>
        <w:spacing w:after="120" w:line="22" w:lineRule="atLeast"/>
        <w:jc w:val="both"/>
        <w:rPr>
          <w:rFonts w:ascii="Arial" w:hAnsi="Arial" w:cs="Arial"/>
          <w:bCs/>
          <w:sz w:val="22"/>
          <w:szCs w:val="22"/>
          <w:lang w:eastAsia="lv-LV"/>
        </w:rPr>
      </w:pPr>
      <w:r w:rsidRPr="008E450D">
        <w:rPr>
          <w:rFonts w:ascii="Arial" w:eastAsia="Arial" w:hAnsi="Arial" w:cs="Arial"/>
          <w:sz w:val="22"/>
          <w:szCs w:val="22"/>
        </w:rPr>
        <w:t>[</w:t>
      </w:r>
      <w:r w:rsidRPr="008E450D">
        <w:rPr>
          <w:rFonts w:ascii="Arial" w:eastAsia="Arial" w:hAnsi="Arial" w:cs="Arial"/>
          <w:b/>
          <w:bCs/>
          <w:sz w:val="22"/>
          <w:szCs w:val="22"/>
          <w:highlight w:val="lightGray"/>
        </w:rPr>
        <w:t>Komersanta nosaukums</w:t>
      </w:r>
      <w:r w:rsidRPr="008E450D">
        <w:rPr>
          <w:rFonts w:ascii="Arial" w:eastAsia="Arial" w:hAnsi="Arial" w:cs="Arial"/>
          <w:sz w:val="22"/>
          <w:szCs w:val="22"/>
        </w:rPr>
        <w:t>]</w:t>
      </w:r>
      <w:r w:rsidRPr="008E450D">
        <w:rPr>
          <w:rFonts w:ascii="Arial" w:hAnsi="Arial" w:cs="Arial"/>
          <w:bCs/>
          <w:sz w:val="22"/>
          <w:szCs w:val="22"/>
          <w:lang w:eastAsia="lv-LV"/>
        </w:rPr>
        <w:t>, reģistrācijas Nr.</w:t>
      </w:r>
      <w:r w:rsidRPr="008E450D">
        <w:rPr>
          <w:rFonts w:ascii="Arial" w:hAnsi="Arial" w:cs="Arial"/>
          <w:bCs/>
          <w:sz w:val="22"/>
          <w:szCs w:val="22"/>
        </w:rPr>
        <w:t xml:space="preserve"> </w:t>
      </w:r>
      <w:r w:rsidRPr="008E450D">
        <w:rPr>
          <w:rFonts w:ascii="Arial" w:eastAsia="Arial" w:hAnsi="Arial" w:cs="Arial"/>
          <w:bCs/>
          <w:sz w:val="22"/>
          <w:szCs w:val="22"/>
        </w:rPr>
        <w:t>[</w:t>
      </w:r>
      <w:r w:rsidRPr="008E450D">
        <w:rPr>
          <w:rFonts w:ascii="Arial" w:eastAsia="Arial" w:hAnsi="Arial" w:cs="Arial"/>
          <w:bCs/>
          <w:sz w:val="22"/>
          <w:szCs w:val="22"/>
          <w:highlight w:val="lightGray"/>
        </w:rPr>
        <w:t>numurs</w:t>
      </w:r>
      <w:r w:rsidRPr="008E450D">
        <w:rPr>
          <w:rFonts w:ascii="Arial" w:eastAsia="Arial" w:hAnsi="Arial" w:cs="Arial"/>
          <w:bCs/>
          <w:sz w:val="22"/>
          <w:szCs w:val="22"/>
        </w:rPr>
        <w:t xml:space="preserve">], </w:t>
      </w:r>
      <w:r w:rsidRPr="008E450D">
        <w:rPr>
          <w:rFonts w:ascii="Arial" w:hAnsi="Arial" w:cs="Arial"/>
          <w:bCs/>
          <w:sz w:val="22"/>
          <w:szCs w:val="22"/>
          <w:lang w:eastAsia="lv-LV"/>
        </w:rPr>
        <w:t xml:space="preserve">turpmāk – </w:t>
      </w:r>
      <w:r w:rsidRPr="008E450D">
        <w:rPr>
          <w:rFonts w:ascii="Arial" w:hAnsi="Arial" w:cs="Arial"/>
          <w:b/>
          <w:sz w:val="22"/>
          <w:szCs w:val="22"/>
          <w:lang w:eastAsia="lv-LV"/>
        </w:rPr>
        <w:t>Izpildītājs</w:t>
      </w:r>
      <w:r w:rsidRPr="008E450D">
        <w:rPr>
          <w:rFonts w:ascii="Arial" w:hAnsi="Arial" w:cs="Arial"/>
          <w:bCs/>
          <w:sz w:val="22"/>
          <w:szCs w:val="22"/>
          <w:lang w:eastAsia="lv-LV"/>
        </w:rPr>
        <w:t xml:space="preserve">, juridiskā adrese: </w:t>
      </w:r>
      <w:r w:rsidRPr="008E450D">
        <w:rPr>
          <w:rFonts w:ascii="Arial" w:eastAsia="Arial" w:hAnsi="Arial" w:cs="Arial"/>
          <w:sz w:val="22"/>
          <w:szCs w:val="22"/>
        </w:rPr>
        <w:t>[</w:t>
      </w:r>
      <w:r w:rsidRPr="008E450D">
        <w:rPr>
          <w:rFonts w:ascii="Arial" w:eastAsia="Arial" w:hAnsi="Arial" w:cs="Arial"/>
          <w:sz w:val="22"/>
          <w:szCs w:val="22"/>
          <w:highlight w:val="lightGray"/>
        </w:rPr>
        <w:t>adrese</w:t>
      </w:r>
      <w:r w:rsidRPr="008E450D">
        <w:rPr>
          <w:rFonts w:ascii="Arial" w:eastAsia="Arial" w:hAnsi="Arial" w:cs="Arial"/>
          <w:sz w:val="22"/>
          <w:szCs w:val="22"/>
        </w:rPr>
        <w:t>]</w:t>
      </w:r>
      <w:r w:rsidRPr="008E450D">
        <w:rPr>
          <w:rFonts w:ascii="Arial" w:hAnsi="Arial" w:cs="Arial"/>
          <w:bCs/>
          <w:sz w:val="22"/>
          <w:szCs w:val="22"/>
          <w:lang w:eastAsia="lv-LV"/>
        </w:rPr>
        <w:t xml:space="preserve">, kuru uz </w:t>
      </w:r>
      <w:r w:rsidRPr="008E450D">
        <w:rPr>
          <w:rFonts w:ascii="Arial" w:eastAsia="Arial" w:hAnsi="Arial" w:cs="Arial"/>
          <w:sz w:val="22"/>
          <w:szCs w:val="22"/>
        </w:rPr>
        <w:t>[</w:t>
      </w:r>
      <w:r w:rsidRPr="008E450D">
        <w:rPr>
          <w:rFonts w:ascii="Arial" w:eastAsia="Arial" w:hAnsi="Arial" w:cs="Arial"/>
          <w:sz w:val="22"/>
          <w:szCs w:val="22"/>
          <w:highlight w:val="lightGray"/>
        </w:rPr>
        <w:t>pārstāvības pamats</w:t>
      </w:r>
      <w:r w:rsidRPr="008E450D">
        <w:rPr>
          <w:rFonts w:ascii="Arial" w:eastAsia="Arial" w:hAnsi="Arial" w:cs="Arial"/>
          <w:sz w:val="22"/>
          <w:szCs w:val="22"/>
        </w:rPr>
        <w:t>]</w:t>
      </w:r>
      <w:r w:rsidRPr="008E450D">
        <w:rPr>
          <w:rFonts w:ascii="Arial" w:hAnsi="Arial" w:cs="Arial"/>
          <w:bCs/>
          <w:sz w:val="22"/>
          <w:szCs w:val="22"/>
          <w:lang w:eastAsia="lv-LV"/>
        </w:rPr>
        <w:t xml:space="preserve"> pārstāv </w:t>
      </w:r>
      <w:r w:rsidRPr="008E450D">
        <w:rPr>
          <w:rFonts w:ascii="Arial" w:eastAsia="Arial" w:hAnsi="Arial" w:cs="Arial"/>
          <w:sz w:val="22"/>
          <w:szCs w:val="22"/>
        </w:rPr>
        <w:t>[</w:t>
      </w:r>
      <w:r w:rsidRPr="008E450D">
        <w:rPr>
          <w:rFonts w:ascii="Arial" w:eastAsia="Arial" w:hAnsi="Arial" w:cs="Arial"/>
          <w:sz w:val="22"/>
          <w:szCs w:val="22"/>
          <w:highlight w:val="lightGray"/>
        </w:rPr>
        <w:t>amats, vārds, uzvārds</w:t>
      </w:r>
      <w:r w:rsidRPr="008E450D">
        <w:rPr>
          <w:rFonts w:ascii="Arial" w:eastAsia="Arial" w:hAnsi="Arial" w:cs="Arial"/>
          <w:sz w:val="22"/>
          <w:szCs w:val="22"/>
        </w:rPr>
        <w:t>]</w:t>
      </w:r>
      <w:r w:rsidRPr="008E450D">
        <w:rPr>
          <w:rFonts w:ascii="Arial" w:hAnsi="Arial" w:cs="Arial"/>
          <w:sz w:val="22"/>
          <w:szCs w:val="22"/>
          <w:lang w:eastAsia="lv-LV"/>
        </w:rPr>
        <w:t>,</w:t>
      </w:r>
      <w:r w:rsidRPr="008E450D">
        <w:rPr>
          <w:rFonts w:ascii="Arial" w:hAnsi="Arial" w:cs="Arial"/>
          <w:bCs/>
          <w:sz w:val="22"/>
          <w:szCs w:val="22"/>
          <w:lang w:eastAsia="lv-LV"/>
        </w:rPr>
        <w:t xml:space="preserve"> no otras puses, </w:t>
      </w:r>
    </w:p>
    <w:p w:rsidR="005672E9" w:rsidRPr="008E450D" w:rsidP="005672E9" w14:paraId="78769807" w14:textId="77777777">
      <w:pPr>
        <w:spacing w:line="22" w:lineRule="atLeast"/>
        <w:jc w:val="both"/>
        <w:rPr>
          <w:rFonts w:ascii="Arial" w:hAnsi="Arial" w:cs="Arial"/>
          <w:sz w:val="22"/>
          <w:szCs w:val="22"/>
        </w:rPr>
      </w:pPr>
      <w:r w:rsidRPr="008E450D">
        <w:rPr>
          <w:rFonts w:ascii="Arial" w:hAnsi="Arial" w:cs="Arial"/>
          <w:sz w:val="22"/>
          <w:szCs w:val="22"/>
        </w:rPr>
        <w:t>abi kopā un katrs atsevišķi turpmāk – Puses/Puse, pamatojoties uz iepirkuma “[</w:t>
      </w:r>
      <w:r w:rsidRPr="008E450D">
        <w:rPr>
          <w:rFonts w:ascii="Arial" w:hAnsi="Arial" w:cs="Arial"/>
          <w:sz w:val="22"/>
          <w:szCs w:val="22"/>
          <w:highlight w:val="lightGray"/>
        </w:rPr>
        <w:t>nosaukums</w:t>
      </w:r>
      <w:r w:rsidRPr="008E450D">
        <w:rPr>
          <w:rFonts w:ascii="Arial" w:hAnsi="Arial" w:cs="Arial"/>
          <w:sz w:val="22"/>
          <w:szCs w:val="22"/>
        </w:rPr>
        <w:t>]” ar identifikācijas Nr.RS202</w:t>
      </w:r>
      <w:r w:rsidRPr="008E450D">
        <w:rPr>
          <w:rFonts w:ascii="Arial" w:hAnsi="Arial" w:cs="Arial"/>
          <w:sz w:val="22"/>
          <w:szCs w:val="22"/>
          <w:highlight w:val="lightGray"/>
        </w:rPr>
        <w:t>_/__/___</w:t>
      </w:r>
      <w:r w:rsidRPr="008E450D">
        <w:rPr>
          <w:rFonts w:ascii="Arial" w:hAnsi="Arial" w:cs="Arial"/>
          <w:sz w:val="22"/>
          <w:szCs w:val="22"/>
        </w:rPr>
        <w:t xml:space="preserve">, turpmāk – </w:t>
      </w:r>
      <w:r w:rsidRPr="008E450D">
        <w:rPr>
          <w:rFonts w:ascii="Arial" w:hAnsi="Arial" w:cs="Arial"/>
          <w:b/>
          <w:bCs/>
          <w:sz w:val="22"/>
          <w:szCs w:val="22"/>
        </w:rPr>
        <w:t>Iepirkums</w:t>
      </w:r>
      <w:r w:rsidRPr="008E450D">
        <w:rPr>
          <w:rFonts w:ascii="Arial" w:hAnsi="Arial" w:cs="Arial"/>
          <w:sz w:val="22"/>
          <w:szCs w:val="22"/>
        </w:rPr>
        <w:t>, rezultātiem un Pasūtītāja [</w:t>
      </w:r>
      <w:r w:rsidRPr="008E450D">
        <w:rPr>
          <w:rFonts w:ascii="Arial" w:hAnsi="Arial" w:cs="Arial"/>
          <w:sz w:val="22"/>
          <w:szCs w:val="22"/>
          <w:highlight w:val="lightGray"/>
        </w:rPr>
        <w:t>gads</w:t>
      </w:r>
      <w:r w:rsidRPr="008E450D">
        <w:rPr>
          <w:rFonts w:ascii="Arial" w:hAnsi="Arial" w:cs="Arial"/>
          <w:sz w:val="22"/>
          <w:szCs w:val="22"/>
        </w:rPr>
        <w:t>].gada [</w:t>
      </w:r>
      <w:r w:rsidRPr="008E450D">
        <w:rPr>
          <w:rFonts w:ascii="Arial" w:hAnsi="Arial" w:cs="Arial"/>
          <w:sz w:val="22"/>
          <w:szCs w:val="22"/>
          <w:highlight w:val="lightGray"/>
        </w:rPr>
        <w:t>datums, mēnesis</w:t>
      </w:r>
      <w:r w:rsidRPr="008E450D">
        <w:rPr>
          <w:rFonts w:ascii="Arial" w:hAnsi="Arial" w:cs="Arial"/>
          <w:sz w:val="22"/>
          <w:szCs w:val="22"/>
        </w:rPr>
        <w:t>] [</w:t>
      </w:r>
      <w:r w:rsidRPr="008E450D">
        <w:rPr>
          <w:rFonts w:ascii="Arial" w:hAnsi="Arial" w:cs="Arial"/>
          <w:sz w:val="22"/>
          <w:szCs w:val="22"/>
          <w:highlight w:val="lightGray"/>
        </w:rPr>
        <w:t>lēmuma veids</w:t>
      </w:r>
      <w:r w:rsidRPr="008E450D">
        <w:rPr>
          <w:rFonts w:ascii="Arial" w:hAnsi="Arial" w:cs="Arial"/>
          <w:sz w:val="22"/>
          <w:szCs w:val="22"/>
        </w:rPr>
        <w:t>] lēmumu Nr.[</w:t>
      </w:r>
      <w:r w:rsidRPr="008E450D">
        <w:rPr>
          <w:rFonts w:ascii="Arial" w:hAnsi="Arial" w:cs="Arial"/>
          <w:sz w:val="22"/>
          <w:szCs w:val="22"/>
          <w:highlight w:val="lightGray"/>
        </w:rPr>
        <w:t>numurs</w:t>
      </w:r>
      <w:r w:rsidRPr="008E450D">
        <w:rPr>
          <w:rFonts w:ascii="Arial" w:hAnsi="Arial" w:cs="Arial"/>
          <w:sz w:val="22"/>
          <w:szCs w:val="22"/>
        </w:rPr>
        <w:t>]</w:t>
      </w:r>
      <w:r w:rsidRPr="008E450D">
        <w:rPr>
          <w:sz w:val="22"/>
          <w:szCs w:val="22"/>
        </w:rPr>
        <w:t xml:space="preserve"> </w:t>
      </w:r>
      <w:r w:rsidRPr="008E450D">
        <w:rPr>
          <w:rFonts w:ascii="Arial" w:hAnsi="Arial" w:cs="Arial"/>
          <w:sz w:val="22"/>
          <w:szCs w:val="22"/>
        </w:rPr>
        <w:t>[</w:t>
      </w:r>
      <w:r w:rsidRPr="008E450D">
        <w:rPr>
          <w:rFonts w:ascii="Arial" w:hAnsi="Arial" w:cs="Arial"/>
          <w:i/>
          <w:iCs/>
          <w:sz w:val="22"/>
          <w:szCs w:val="22"/>
          <w:highlight w:val="lightGray"/>
        </w:rPr>
        <w:t>ja attiecināms</w:t>
      </w:r>
      <w:r w:rsidRPr="008E450D">
        <w:rPr>
          <w:rFonts w:ascii="Arial" w:hAnsi="Arial" w:cs="Arial"/>
          <w:sz w:val="22"/>
          <w:szCs w:val="22"/>
        </w:rPr>
        <w:t xml:space="preserve">], noslēdz šādu līgumu, turpmāk – </w:t>
      </w:r>
      <w:r w:rsidRPr="008E450D">
        <w:rPr>
          <w:rFonts w:ascii="Arial" w:hAnsi="Arial" w:cs="Arial"/>
          <w:b/>
          <w:bCs/>
          <w:sz w:val="22"/>
          <w:szCs w:val="22"/>
        </w:rPr>
        <w:t>Līgums</w:t>
      </w:r>
      <w:r w:rsidRPr="008E450D">
        <w:rPr>
          <w:rFonts w:ascii="Arial" w:hAnsi="Arial" w:cs="Arial"/>
          <w:sz w:val="22"/>
          <w:szCs w:val="22"/>
        </w:rPr>
        <w:t>:</w:t>
      </w:r>
    </w:p>
    <w:p w:rsidR="005672E9" w:rsidRPr="008E450D" w:rsidP="005672E9" w14:paraId="78B33635" w14:textId="77777777">
      <w:pPr>
        <w:widowControl w:val="0"/>
        <w:tabs>
          <w:tab w:val="left" w:pos="0"/>
        </w:tabs>
        <w:spacing w:before="120" w:after="120" w:line="264" w:lineRule="auto"/>
        <w:jc w:val="both"/>
        <w:rPr>
          <w:rFonts w:ascii="Arial" w:hAnsi="Arial" w:cs="Arial"/>
          <w:sz w:val="20"/>
          <w:szCs w:val="20"/>
          <w:lang w:eastAsia="lv-LV"/>
        </w:rPr>
      </w:pPr>
    </w:p>
    <w:p w:rsidR="005672E9" w:rsidRPr="008E450D" w:rsidP="005672E9" w14:paraId="0E337E3A"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LĪGUMA PRIEKŠMETS UN CENA</w:t>
      </w:r>
    </w:p>
    <w:p w:rsidR="005672E9" w:rsidRPr="008E450D" w:rsidP="005672E9" w14:paraId="687E2AF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Pasūtītājs uzdod un Izpildītājs saskaņā ar Līguma un Tehniskās specifikācijas (Līguma Pielikums Nr.1) noteikumu apņemas veikt </w:t>
      </w:r>
      <w:r w:rsidRPr="008E450D">
        <w:rPr>
          <w:rFonts w:ascii="Arial" w:hAnsi="Arial" w:cs="Arial"/>
          <w:sz w:val="22"/>
          <w:szCs w:val="22"/>
        </w:rPr>
        <w:t>[</w:t>
      </w:r>
      <w:r w:rsidRPr="008E450D">
        <w:rPr>
          <w:rFonts w:ascii="Arial" w:hAnsi="Arial" w:cs="Arial"/>
          <w:sz w:val="22"/>
          <w:szCs w:val="22"/>
          <w:highlight w:val="lightGray"/>
        </w:rPr>
        <w:t>līguma priekšmeta/darbu nosaukums</w:t>
      </w:r>
      <w:r w:rsidRPr="008E450D">
        <w:rPr>
          <w:rFonts w:ascii="Arial" w:hAnsi="Arial" w:cs="Arial"/>
          <w:sz w:val="22"/>
          <w:szCs w:val="22"/>
        </w:rPr>
        <w:t>]</w:t>
      </w:r>
      <w:r w:rsidRPr="008E450D">
        <w:rPr>
          <w:rFonts w:ascii="Arial" w:hAnsi="Arial" w:cs="Arial"/>
          <w:sz w:val="22"/>
          <w:szCs w:val="22"/>
          <w:lang w:eastAsia="lv-LV"/>
        </w:rPr>
        <w:t xml:space="preserve">, turpmāk – </w:t>
      </w:r>
      <w:r w:rsidRPr="008E450D">
        <w:rPr>
          <w:rFonts w:ascii="Arial" w:hAnsi="Arial" w:cs="Arial"/>
          <w:b/>
          <w:bCs/>
          <w:sz w:val="22"/>
          <w:szCs w:val="22"/>
          <w:lang w:eastAsia="lv-LV"/>
        </w:rPr>
        <w:t>Darbs</w:t>
      </w:r>
      <w:r w:rsidRPr="008E450D">
        <w:rPr>
          <w:rFonts w:ascii="Arial" w:hAnsi="Arial" w:cs="Arial"/>
          <w:sz w:val="22"/>
          <w:szCs w:val="22"/>
          <w:lang w:eastAsia="lv-LV"/>
        </w:rPr>
        <w:t>.</w:t>
      </w:r>
    </w:p>
    <w:p w:rsidR="005672E9" w:rsidRPr="008E450D" w:rsidP="005672E9" w14:paraId="4B444DC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x-none"/>
        </w:rPr>
        <w:t xml:space="preserve">Līgumcena saskaņā ar </w:t>
      </w:r>
      <w:r w:rsidRPr="008E450D">
        <w:rPr>
          <w:rFonts w:ascii="Arial" w:hAnsi="Arial" w:cs="Arial"/>
          <w:sz w:val="22"/>
          <w:szCs w:val="22"/>
          <w:lang w:eastAsia="lv-LV"/>
        </w:rPr>
        <w:t xml:space="preserve">Tāmi (Līguma Pielikums Nr.2) ir </w:t>
      </w:r>
      <w:r w:rsidRPr="008E450D">
        <w:rPr>
          <w:rFonts w:ascii="Arial" w:hAnsi="Arial" w:cs="Arial"/>
          <w:bCs/>
          <w:sz w:val="22"/>
          <w:szCs w:val="22"/>
          <w:lang w:eastAsia="lv-LV"/>
        </w:rPr>
        <w:t>[</w:t>
      </w:r>
      <w:r w:rsidRPr="008E450D">
        <w:rPr>
          <w:rFonts w:ascii="Arial" w:hAnsi="Arial" w:cs="Arial"/>
          <w:bCs/>
          <w:sz w:val="22"/>
          <w:szCs w:val="22"/>
          <w:highlight w:val="lightGray"/>
          <w:lang w:eastAsia="lv-LV"/>
        </w:rPr>
        <w:t>summa cipariem</w:t>
      </w:r>
      <w:r w:rsidRPr="008E450D">
        <w:rPr>
          <w:rFonts w:ascii="Arial" w:hAnsi="Arial" w:cs="Arial"/>
          <w:bCs/>
          <w:sz w:val="22"/>
          <w:szCs w:val="22"/>
          <w:lang w:eastAsia="lv-LV"/>
        </w:rPr>
        <w:t xml:space="preserve">] </w:t>
      </w:r>
      <w:r w:rsidRPr="008E450D">
        <w:rPr>
          <w:rFonts w:ascii="Arial" w:hAnsi="Arial" w:cs="Arial"/>
          <w:bCs/>
          <w:sz w:val="22"/>
          <w:szCs w:val="22"/>
        </w:rPr>
        <w:t>EUR (</w:t>
      </w:r>
      <w:r w:rsidRPr="008E450D">
        <w:rPr>
          <w:rFonts w:ascii="Arial" w:hAnsi="Arial" w:cs="Arial"/>
          <w:bCs/>
          <w:sz w:val="22"/>
          <w:szCs w:val="22"/>
          <w:lang w:eastAsia="lv-LV"/>
        </w:rPr>
        <w:t>[</w:t>
      </w:r>
      <w:r w:rsidRPr="008E450D">
        <w:rPr>
          <w:rFonts w:ascii="Arial" w:hAnsi="Arial" w:cs="Arial"/>
          <w:bCs/>
          <w:sz w:val="22"/>
          <w:szCs w:val="22"/>
          <w:highlight w:val="lightGray"/>
          <w:lang w:eastAsia="lv-LV"/>
        </w:rPr>
        <w:t>summa vārdiem</w:t>
      </w:r>
      <w:r w:rsidRPr="008E450D">
        <w:rPr>
          <w:rFonts w:ascii="Arial" w:hAnsi="Arial" w:cs="Arial"/>
          <w:bCs/>
          <w:sz w:val="22"/>
          <w:szCs w:val="22"/>
          <w:lang w:eastAsia="lv-LV"/>
        </w:rPr>
        <w:t>]</w:t>
      </w:r>
      <w:r w:rsidRPr="008E450D">
        <w:rPr>
          <w:rFonts w:ascii="Arial" w:hAnsi="Arial" w:cs="Arial"/>
          <w:sz w:val="22"/>
          <w:szCs w:val="22"/>
        </w:rPr>
        <w:t xml:space="preserve"> </w:t>
      </w:r>
      <w:r w:rsidRPr="008E450D">
        <w:rPr>
          <w:rFonts w:ascii="Arial" w:hAnsi="Arial" w:cs="Arial"/>
          <w:i/>
          <w:sz w:val="22"/>
          <w:szCs w:val="22"/>
        </w:rPr>
        <w:t>euro</w:t>
      </w:r>
      <w:r w:rsidRPr="008E450D">
        <w:rPr>
          <w:rFonts w:ascii="Arial" w:hAnsi="Arial" w:cs="Arial"/>
          <w:sz w:val="22"/>
          <w:szCs w:val="22"/>
        </w:rPr>
        <w:t xml:space="preserve">) apmērā bez pievienotās vērtības nodokļa, turpmāk - </w:t>
      </w:r>
      <w:r w:rsidRPr="008E450D">
        <w:rPr>
          <w:rFonts w:ascii="Arial" w:hAnsi="Arial" w:cs="Arial"/>
          <w:b/>
          <w:bCs/>
          <w:sz w:val="22"/>
          <w:szCs w:val="22"/>
        </w:rPr>
        <w:t>PVN</w:t>
      </w:r>
      <w:r w:rsidRPr="008E450D">
        <w:rPr>
          <w:rFonts w:ascii="Arial" w:hAnsi="Arial" w:cs="Arial"/>
          <w:sz w:val="22"/>
          <w:szCs w:val="22"/>
        </w:rPr>
        <w:t>.</w:t>
      </w:r>
    </w:p>
    <w:p w:rsidR="005672E9" w:rsidRPr="008E450D" w:rsidP="005672E9" w14:paraId="1667CC2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lv-LV"/>
        </w:rPr>
        <w:t>Saskaņā ar Pievienotās vērtības nodokļa likumu rēķins par izpildīto Darbu ir izrakstāms bez PVN. Par PVN piemērošanu un samaksu valsts budžetā ir atbildīgs Pasūtītājs.</w:t>
      </w:r>
    </w:p>
    <w:p w:rsidR="005672E9" w:rsidRPr="008E450D" w:rsidP="005672E9" w14:paraId="270F518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bCs/>
          <w:iCs/>
          <w:sz w:val="22"/>
          <w:szCs w:val="22"/>
          <w:lang w:eastAsia="lv-LV"/>
        </w:rPr>
        <w:t>Pasūtītāja SAP Nr.</w:t>
      </w:r>
      <w:r w:rsidRPr="008E450D">
        <w:rPr>
          <w:rFonts w:ascii="Arial" w:eastAsia="Arial" w:hAnsi="Arial" w:cs="Arial"/>
          <w:sz w:val="22"/>
          <w:szCs w:val="22"/>
        </w:rPr>
        <w:t>[</w:t>
      </w:r>
      <w:r w:rsidRPr="008E450D">
        <w:rPr>
          <w:rFonts w:ascii="Arial" w:eastAsia="Arial" w:hAnsi="Arial" w:cs="Arial"/>
          <w:sz w:val="22"/>
          <w:szCs w:val="22"/>
          <w:highlight w:val="lightGray"/>
        </w:rPr>
        <w:t>norādīt, ja nav punkts dzēšams</w:t>
      </w:r>
      <w:r w:rsidRPr="008E450D">
        <w:rPr>
          <w:rFonts w:ascii="Arial" w:hAnsi="Arial" w:cs="Arial"/>
          <w:sz w:val="22"/>
          <w:szCs w:val="22"/>
        </w:rPr>
        <w:t>].</w:t>
      </w:r>
    </w:p>
    <w:p w:rsidR="005672E9" w:rsidRPr="008E450D" w:rsidP="005672E9" w14:paraId="11B86B36" w14:textId="77777777">
      <w:pPr>
        <w:ind w:left="426"/>
        <w:jc w:val="both"/>
        <w:rPr>
          <w:rFonts w:ascii="Arial" w:hAnsi="Arial" w:cs="Arial"/>
          <w:sz w:val="22"/>
          <w:szCs w:val="22"/>
          <w:lang w:eastAsia="lv-LV"/>
        </w:rPr>
      </w:pPr>
    </w:p>
    <w:p w:rsidR="005672E9" w:rsidRPr="008E450D" w:rsidP="005672E9" w14:paraId="6AF5BA0D"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DARBA IZPILDES TERMIŅI</w:t>
      </w:r>
    </w:p>
    <w:p w:rsidR="005672E9" w:rsidRPr="008E450D" w:rsidP="005672E9" w14:paraId="6FEF70D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Darba izpildes termiņš, saskaņā ar Darba izpildes kalendāro grafiku (Līguma Pielikums Nr.3) tiek noteikts:</w:t>
      </w:r>
    </w:p>
    <w:p w:rsidR="005672E9" w:rsidRPr="008E450D" w:rsidP="005672E9" w14:paraId="4FC8EC81" w14:textId="77777777">
      <w:pPr>
        <w:numPr>
          <w:ilvl w:val="2"/>
          <w:numId w:val="1"/>
        </w:numPr>
        <w:tabs>
          <w:tab w:val="clear" w:pos="720"/>
        </w:tabs>
        <w:spacing w:after="0" w:line="240" w:lineRule="auto"/>
        <w:ind w:left="1276" w:hanging="709"/>
        <w:jc w:val="both"/>
        <w:rPr>
          <w:rFonts w:ascii="Arial" w:hAnsi="Arial" w:cs="Arial"/>
          <w:bCs/>
          <w:iCs/>
          <w:sz w:val="22"/>
          <w:szCs w:val="22"/>
          <w:lang w:eastAsia="lv-LV"/>
        </w:rPr>
      </w:pPr>
      <w:r w:rsidRPr="008E450D">
        <w:rPr>
          <w:rFonts w:ascii="Arial" w:hAnsi="Arial" w:cs="Arial"/>
          <w:bCs/>
          <w:iCs/>
          <w:sz w:val="22"/>
          <w:szCs w:val="22"/>
          <w:lang w:eastAsia="lv-LV"/>
        </w:rPr>
        <w:t xml:space="preserve">Darba sākums: </w:t>
      </w:r>
      <w:r w:rsidRPr="008E450D">
        <w:rPr>
          <w:rFonts w:ascii="Arial" w:hAnsi="Arial" w:cs="Arial"/>
          <w:bCs/>
          <w:i/>
          <w:iCs/>
          <w:sz w:val="22"/>
          <w:szCs w:val="22"/>
          <w:lang w:eastAsia="lv-LV"/>
        </w:rPr>
        <w:t>Līguma parakstīšanas datums;</w:t>
      </w:r>
    </w:p>
    <w:p w:rsidR="005672E9" w:rsidRPr="008E450D" w:rsidP="005672E9" w14:paraId="6A25E934"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lang w:eastAsia="lv-LV"/>
        </w:rPr>
        <w:t xml:space="preserve">Darba nobeigums: </w:t>
      </w:r>
      <w:r w:rsidRPr="008E450D">
        <w:rPr>
          <w:rFonts w:ascii="Arial" w:hAnsi="Arial" w:cs="Arial"/>
          <w:sz w:val="22"/>
          <w:szCs w:val="22"/>
        </w:rPr>
        <w:t>[</w:t>
      </w:r>
      <w:r w:rsidRPr="008E450D">
        <w:rPr>
          <w:rFonts w:ascii="Arial" w:hAnsi="Arial" w:cs="Arial"/>
          <w:sz w:val="22"/>
          <w:szCs w:val="22"/>
          <w:highlight w:val="lightGray"/>
        </w:rPr>
        <w:t>nedēļu skaits cipariem</w:t>
      </w:r>
      <w:r w:rsidRPr="008E450D">
        <w:rPr>
          <w:rFonts w:ascii="Arial" w:hAnsi="Arial" w:cs="Arial"/>
          <w:sz w:val="22"/>
          <w:szCs w:val="22"/>
        </w:rPr>
        <w:t>]</w:t>
      </w:r>
      <w:r w:rsidRPr="008E450D">
        <w:rPr>
          <w:rFonts w:ascii="Arial" w:eastAsia="Lucida Sans Unicode" w:hAnsi="Arial" w:cs="Arial"/>
          <w:kern w:val="1"/>
          <w:sz w:val="22"/>
          <w:szCs w:val="22"/>
          <w:lang w:eastAsia="lv-LV"/>
        </w:rPr>
        <w:t xml:space="preserve"> (</w:t>
      </w:r>
      <w:r w:rsidRPr="008E450D">
        <w:rPr>
          <w:rFonts w:ascii="Arial" w:hAnsi="Arial" w:cs="Arial"/>
          <w:sz w:val="22"/>
          <w:szCs w:val="22"/>
        </w:rPr>
        <w:t>[</w:t>
      </w:r>
      <w:r w:rsidRPr="008E450D">
        <w:rPr>
          <w:rFonts w:ascii="Arial" w:hAnsi="Arial" w:cs="Arial"/>
          <w:sz w:val="22"/>
          <w:szCs w:val="22"/>
          <w:highlight w:val="lightGray"/>
        </w:rPr>
        <w:t>nedēļu skaits vārdiem</w:t>
      </w:r>
      <w:r w:rsidRPr="008E450D">
        <w:rPr>
          <w:rFonts w:ascii="Arial" w:hAnsi="Arial" w:cs="Arial"/>
          <w:sz w:val="22"/>
          <w:szCs w:val="22"/>
        </w:rPr>
        <w:t xml:space="preserve">]) </w:t>
      </w:r>
      <w:r w:rsidRPr="008E450D">
        <w:rPr>
          <w:rFonts w:ascii="Arial" w:hAnsi="Arial" w:cs="Arial"/>
          <w:sz w:val="22"/>
          <w:szCs w:val="22"/>
          <w:lang w:eastAsia="lv-LV"/>
        </w:rPr>
        <w:t>kalendārās nedēļas no Līguma parakstīšanas datuma.</w:t>
      </w:r>
    </w:p>
    <w:p w:rsidR="005672E9" w:rsidRPr="008E450D" w:rsidP="005672E9" w14:paraId="4B704FA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x-none"/>
        </w:rPr>
        <w:t xml:space="preserve">Pirms Darba uzsākšanas Izpildītājam jāsaņem </w:t>
      </w:r>
      <w:r w:rsidRPr="008E450D">
        <w:rPr>
          <w:rFonts w:ascii="Arial" w:hAnsi="Arial" w:cs="Arial"/>
          <w:sz w:val="22"/>
          <w:szCs w:val="22"/>
          <w:lang w:eastAsia="ru-RU"/>
        </w:rPr>
        <w:t>Darba uzsākšanas atļauja</w:t>
      </w:r>
      <w:r w:rsidRPr="008E450D">
        <w:rPr>
          <w:rFonts w:ascii="Arial" w:hAnsi="Arial" w:cs="Arial"/>
          <w:sz w:val="22"/>
          <w:szCs w:val="22"/>
          <w:lang w:eastAsia="x-none"/>
        </w:rPr>
        <w:t xml:space="preserve"> no Pasūtītāja par Līguma izpildi atbildīgās personas.</w:t>
      </w:r>
    </w:p>
    <w:p w:rsidR="005672E9" w:rsidRPr="008E450D" w:rsidP="005672E9" w14:paraId="2EAC726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eastAsia="SimSun" w:hAnsi="Arial" w:cs="Arial"/>
          <w:sz w:val="22"/>
          <w:szCs w:val="22"/>
          <w:lang w:eastAsia="ru-RU"/>
        </w:rPr>
        <w:t>Līguma parakstīšanas un spēkā stāšanās datums ir pēdējā pievienotā droša elektroniskā paraksta un tā laika zīmoga datums. Līgums ir spēkā līdz pilnīgai un abpusējai Pušu saistību izpildei.</w:t>
      </w:r>
    </w:p>
    <w:p w:rsidR="005672E9" w:rsidRPr="008E450D" w:rsidP="005672E9" w14:paraId="28AD2D10" w14:textId="77777777">
      <w:pPr>
        <w:autoSpaceDE w:val="0"/>
        <w:autoSpaceDN w:val="0"/>
        <w:ind w:left="720"/>
        <w:jc w:val="both"/>
        <w:rPr>
          <w:rFonts w:ascii="Arial" w:hAnsi="Arial" w:cs="Arial"/>
          <w:sz w:val="22"/>
          <w:szCs w:val="22"/>
          <w:lang w:eastAsia="lv-LV"/>
        </w:rPr>
      </w:pPr>
    </w:p>
    <w:p w:rsidR="005672E9" w:rsidRPr="008E450D" w:rsidP="005672E9" w14:paraId="16A68446"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PASŪTĪTĀJA PIENĀKUMI UN TIESĪBAS</w:t>
      </w:r>
    </w:p>
    <w:p w:rsidR="005672E9" w:rsidRPr="008E450D" w:rsidP="005672E9" w14:paraId="0D2D338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bCs/>
          <w:sz w:val="22"/>
          <w:szCs w:val="22"/>
        </w:rPr>
      </w:pPr>
      <w:r w:rsidRPr="008E450D">
        <w:rPr>
          <w:rFonts w:ascii="Arial" w:eastAsia="Calibri" w:hAnsi="Arial" w:cs="Arial"/>
          <w:bCs/>
          <w:sz w:val="22"/>
          <w:szCs w:val="22"/>
        </w:rPr>
        <w:t>Pasūtītāja pienākumi:</w:t>
      </w:r>
    </w:p>
    <w:p w:rsidR="005672E9" w:rsidRPr="008E450D" w:rsidP="005672E9" w14:paraId="1A1E30BD"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lang w:eastAsia="x-none"/>
        </w:rPr>
        <w:t>norīkot par Līguma izpildi atbildīgo personu;</w:t>
      </w:r>
    </w:p>
    <w:p w:rsidR="005672E9" w:rsidRPr="008E450D" w:rsidP="005672E9" w14:paraId="134077B6"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lang w:eastAsia="x-none"/>
        </w:rPr>
        <w:t>iepazīstināt Izpildītāja par Līguma izpildi atbildīgo personu (darbu vadītāju) ar Darba drošības, elektrodrošības un ugunsdrošības noteikumiem;</w:t>
      </w:r>
    </w:p>
    <w:p w:rsidR="005672E9" w:rsidRPr="008E450D" w:rsidP="005672E9" w14:paraId="2B3D4BAC"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rPr>
        <w:t>pēc Līguma 4.6.punktā minētās dokumentācijas saņemšanas un akceptēšanas izsniegt Izpildītājam Darba uzsākšanas atļauju;</w:t>
      </w:r>
    </w:p>
    <w:p w:rsidR="005672E9" w:rsidRPr="008E450D" w:rsidP="005672E9" w14:paraId="698CD50E"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lang w:eastAsia="x-none"/>
        </w:rPr>
        <w:t>10 (desmit) darba dienu laikā no saņemšanas dienas, izskatīt Izpildītāja iesniegto Izpilddokumentāciju;</w:t>
      </w:r>
    </w:p>
    <w:p w:rsidR="005672E9" w:rsidRPr="008E450D" w:rsidP="005672E9" w14:paraId="5AD6768A"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lang w:eastAsia="x-none"/>
        </w:rPr>
        <w:t>atbilstoši Līguma noteikumiem pieņemt Izpildītāja kvalitatīvi izpildīto Darbu;</w:t>
      </w:r>
    </w:p>
    <w:p w:rsidR="005672E9" w:rsidRPr="008E450D" w:rsidP="005672E9" w14:paraId="708E8105"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lang w:eastAsia="x-none"/>
        </w:rPr>
        <w:t>atbilstoši Līguma noteikumiem veikt Līgumā noteiktos maksājumus;</w:t>
      </w:r>
    </w:p>
    <w:p w:rsidR="005672E9" w:rsidRPr="008E450D" w:rsidP="005672E9" w14:paraId="25F88472"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lang w:eastAsia="x-none"/>
        </w:rPr>
        <w:t>atbildēt par zaudējumiem, kas radušies, vai prasībām, kas iesniegtas pret Pasūtītāju vai Pasūtītāja personālu, kas radušās Līguma saistību neizpildes vai nepienācīgas izpildes rezultātā.</w:t>
      </w:r>
    </w:p>
    <w:p w:rsidR="005672E9" w:rsidRPr="008E450D" w:rsidP="005672E9" w14:paraId="49FDC4F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Cs/>
          <w:sz w:val="22"/>
          <w:szCs w:val="22"/>
          <w:lang w:eastAsia="lv-LV"/>
        </w:rPr>
      </w:pPr>
      <w:r w:rsidRPr="008E450D">
        <w:rPr>
          <w:rFonts w:ascii="Arial" w:hAnsi="Arial" w:cs="Arial"/>
          <w:bCs/>
          <w:sz w:val="22"/>
          <w:szCs w:val="22"/>
          <w:lang w:eastAsia="lv-LV"/>
        </w:rPr>
        <w:t>Pasūtītāja tiesības:</w:t>
      </w:r>
    </w:p>
    <w:p w:rsidR="005672E9" w:rsidRPr="008E450D" w:rsidP="005672E9" w14:paraId="277ABA89"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lang w:eastAsia="x-none"/>
        </w:rPr>
        <w:t>Pasūtītājam, neizmaksājot Izpildītājam nekādu kompensāciju un nepagarinot Darba izpildes termiņu, ir tiesības nekavējoties apturēt Darba izpildi, ja:</w:t>
      </w:r>
    </w:p>
    <w:p w:rsidR="005672E9" w:rsidRPr="008E450D" w:rsidP="005672E9" w14:paraId="2A52DC15" w14:textId="77777777">
      <w:pPr>
        <w:pStyle w:val="ListParagraph"/>
        <w:widowControl w:val="0"/>
        <w:numPr>
          <w:ilvl w:val="3"/>
          <w:numId w:val="2"/>
        </w:numPr>
        <w:autoSpaceDE w:val="0"/>
        <w:autoSpaceDN w:val="0"/>
        <w:adjustRightInd w:val="0"/>
        <w:spacing w:after="0" w:line="240" w:lineRule="auto"/>
        <w:ind w:left="1985" w:hanging="851"/>
        <w:jc w:val="both"/>
        <w:rPr>
          <w:rFonts w:ascii="Arial" w:hAnsi="Arial" w:cs="Arial"/>
          <w:sz w:val="22"/>
          <w:szCs w:val="22"/>
          <w:lang w:eastAsia="lv-LV"/>
        </w:rPr>
      </w:pPr>
      <w:r w:rsidRPr="008E450D">
        <w:rPr>
          <w:rFonts w:ascii="Arial" w:hAnsi="Arial" w:cs="Arial"/>
          <w:sz w:val="22"/>
          <w:szCs w:val="22"/>
          <w:lang w:eastAsia="lv-LV"/>
        </w:rPr>
        <w:t>Izpildītāja darbības vai bezdarbības rezultātā ir radušies vai var rasties cilvēku veselībai, vai dzīvībai bīstami apstākļi, vai materiālie zaudējumi Pasūtītājam un/vai</w:t>
      </w:r>
    </w:p>
    <w:p w:rsidR="005672E9" w:rsidRPr="008E450D" w:rsidP="005672E9" w14:paraId="47D1E1F4" w14:textId="77777777">
      <w:pPr>
        <w:pStyle w:val="ListParagraph"/>
        <w:widowControl w:val="0"/>
        <w:numPr>
          <w:ilvl w:val="3"/>
          <w:numId w:val="2"/>
        </w:numPr>
        <w:autoSpaceDE w:val="0"/>
        <w:autoSpaceDN w:val="0"/>
        <w:adjustRightInd w:val="0"/>
        <w:spacing w:after="0" w:line="240" w:lineRule="auto"/>
        <w:ind w:left="1985" w:hanging="851"/>
        <w:jc w:val="both"/>
        <w:rPr>
          <w:rFonts w:ascii="Arial" w:hAnsi="Arial" w:cs="Arial"/>
          <w:sz w:val="22"/>
          <w:szCs w:val="22"/>
          <w:lang w:eastAsia="lv-LV"/>
        </w:rPr>
      </w:pPr>
      <w:r w:rsidRPr="008E450D">
        <w:rPr>
          <w:rFonts w:ascii="Arial" w:hAnsi="Arial" w:cs="Arial"/>
          <w:sz w:val="22"/>
          <w:szCs w:val="22"/>
          <w:lang w:eastAsia="lv-LV"/>
        </w:rPr>
        <w:t>Izpildītājs Darba izpildē neievēro Līguma noteikumus un/vai Izpildītāja piedāvājumā Konkursam ietverto un/vai</w:t>
      </w:r>
    </w:p>
    <w:p w:rsidR="005672E9" w:rsidRPr="008E450D" w:rsidP="005672E9" w14:paraId="59D61CB0" w14:textId="77777777">
      <w:pPr>
        <w:pStyle w:val="ListParagraph"/>
        <w:widowControl w:val="0"/>
        <w:numPr>
          <w:ilvl w:val="3"/>
          <w:numId w:val="2"/>
        </w:numPr>
        <w:autoSpaceDE w:val="0"/>
        <w:autoSpaceDN w:val="0"/>
        <w:adjustRightInd w:val="0"/>
        <w:spacing w:after="0" w:line="240" w:lineRule="auto"/>
        <w:ind w:left="1985" w:hanging="851"/>
        <w:jc w:val="both"/>
        <w:rPr>
          <w:rFonts w:ascii="Arial" w:hAnsi="Arial" w:cs="Arial"/>
          <w:sz w:val="22"/>
          <w:szCs w:val="22"/>
          <w:lang w:eastAsia="lv-LV"/>
        </w:rPr>
      </w:pPr>
      <w:r w:rsidRPr="008E450D">
        <w:rPr>
          <w:rFonts w:ascii="Arial" w:hAnsi="Arial" w:cs="Arial"/>
          <w:sz w:val="22"/>
          <w:szCs w:val="22"/>
          <w:lang w:eastAsia="lv-LV"/>
        </w:rPr>
        <w:t>Izpildītāja personāls Darba izpildes vietā atrodas alkohola, narkotisko vai toksisko vielu reibumā vai ietekmē.</w:t>
      </w:r>
    </w:p>
    <w:p w:rsidR="005672E9" w:rsidRPr="008E450D" w:rsidP="005672E9" w14:paraId="06177DFB"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rPr>
        <w:t>par Līguma pārkāpumiem piemērot pret Izpildītāju Līgumā noteiktās soda sankcijas.</w:t>
      </w:r>
    </w:p>
    <w:p w:rsidR="005672E9" w:rsidRPr="008E450D" w:rsidP="005672E9" w14:paraId="4E48CB31"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rPr>
        <w:t>Pamatojoties uz nacionālo drošību regulējošiem normatīvajiem aktiem, Līguma darbības laikā Pasūtītājam ir tiesības prasīt no Izpildītāja identificējošu informāciju (tai skaitā, vārds, uzvārds, personas kods, pilsonība, vai gadījumos, ja personas kods nav piešķirts – vārds, uzvārds, dzimšanas dati, personas apliecinoša dokumenta, tai skaitā, ārvalsts dokumenta, numurs, derīguma termiņš un izdevēja iestāde, pilsonība) par Izpildītāja īpašnieku, valdes locekļiem un darbiniekiem, kuri iesaistīti Līguma vai Darbu izpildē, savukārt Pasūtītājam ir tiesības minēto informāciju valsts drošības iestādēs atzinuma sniegšanai. Šajā punktā minēto informāciju Izpildītājs iesniedz Pasūtītājam ne vēlāk kā 5 (piecu) kalendāro dienu laikā pirms konkrētai personai pirmo reizi ir nepieciešams iekļūt Darba izpildes vietā vai no Pasūtītāja pieprasījuma nosūtīšanas dienas. Pasūtītājam ir tiesības bez pamatojuma un bez paskaidrojuma prasīt nekavējoties pārtraukt šajā punktā minēto personu iesaisti Līguma izpildē vai liegt piekļuvi Darba izpildes vietai. Pasūtītājam nav pienākums atlīdzināt nekāda veida izdevumus vai zaudējumus, kas Izpildītājam radušies saistībā ar šajā punktā noteikto darbību veikšanu vai lieguma noteikšanu konkrētām personām.</w:t>
      </w:r>
    </w:p>
    <w:p w:rsidR="005672E9" w:rsidRPr="008E450D" w:rsidP="005672E9" w14:paraId="1C73E1FC" w14:textId="77777777">
      <w:pPr>
        <w:jc w:val="both"/>
        <w:rPr>
          <w:rFonts w:ascii="Arial" w:hAnsi="Arial" w:cs="Arial"/>
          <w:sz w:val="22"/>
          <w:szCs w:val="22"/>
          <w:lang w:eastAsia="lv-LV"/>
        </w:rPr>
      </w:pPr>
    </w:p>
    <w:p w:rsidR="005672E9" w:rsidRPr="008E450D" w:rsidP="005672E9" w14:paraId="24B1335A"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IZPILDĪTĀJA PIENĀKUMI UN TIESĪBAS</w:t>
      </w:r>
    </w:p>
    <w:p w:rsidR="005672E9" w:rsidRPr="008E450D" w:rsidP="005672E9" w14:paraId="3D0BBD0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Izpildīt Darbu saskaņā ar:</w:t>
      </w:r>
    </w:p>
    <w:p w:rsidR="005672E9" w:rsidRPr="008E450D" w:rsidP="005672E9" w14:paraId="065F1A93"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lang w:eastAsia="lv-LV"/>
        </w:rPr>
        <w:t>Līguma noteikumiem;</w:t>
      </w:r>
    </w:p>
    <w:p w:rsidR="005672E9" w:rsidRPr="008E450D" w:rsidP="005672E9" w14:paraId="098B1DE5" w14:textId="496B770D">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lang w:eastAsia="lv-LV"/>
        </w:rPr>
        <w:t xml:space="preserve">Pasūtītāja akceptēto Tehnisko specifikāciju un tajā norādīto </w:t>
      </w:r>
      <w:r w:rsidRPr="008E450D">
        <w:rPr>
          <w:rFonts w:ascii="Arial" w:eastAsia="Arial" w:hAnsi="Arial" w:cs="Arial"/>
          <w:color w:val="000000" w:themeColor="text1"/>
          <w:sz w:val="22"/>
          <w:szCs w:val="22"/>
        </w:rPr>
        <w:t>Darba veikšanas projektu</w:t>
      </w:r>
      <w:r w:rsidRPr="008E450D">
        <w:rPr>
          <w:rFonts w:ascii="Arial" w:hAnsi="Arial" w:cs="Arial"/>
          <w:sz w:val="22"/>
          <w:szCs w:val="22"/>
          <w:lang w:eastAsia="lv-LV"/>
        </w:rPr>
        <w:t xml:space="preserve">, turpmāk – </w:t>
      </w:r>
      <w:r w:rsidRPr="008E450D">
        <w:rPr>
          <w:rFonts w:ascii="Arial" w:eastAsia="Arial" w:hAnsi="Arial" w:cs="Arial"/>
          <w:b/>
          <w:bCs/>
          <w:color w:val="000000" w:themeColor="text1"/>
          <w:sz w:val="22"/>
          <w:szCs w:val="22"/>
        </w:rPr>
        <w:t>Darba veikšanas</w:t>
      </w:r>
      <w:r>
        <w:rPr>
          <w:rFonts w:ascii="Arial" w:eastAsia="Arial" w:hAnsi="Arial" w:cs="Arial"/>
          <w:b/>
          <w:bCs/>
          <w:color w:val="000000" w:themeColor="text1"/>
          <w:sz w:val="22"/>
          <w:szCs w:val="22"/>
        </w:rPr>
        <w:t xml:space="preserve"> projekts</w:t>
      </w:r>
      <w:r w:rsidRPr="008E450D">
        <w:rPr>
          <w:rFonts w:ascii="Arial" w:hAnsi="Arial" w:cs="Arial"/>
          <w:sz w:val="22"/>
          <w:szCs w:val="22"/>
          <w:lang w:eastAsia="lv-LV"/>
        </w:rPr>
        <w:t>;</w:t>
      </w:r>
    </w:p>
    <w:p w:rsidR="005672E9" w:rsidRPr="008E450D" w:rsidP="005672E9" w14:paraId="39069F47"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lang w:eastAsia="lv-LV"/>
        </w:rPr>
        <w:t>iesniegto piedāvājumu Iepirkumā.</w:t>
      </w:r>
    </w:p>
    <w:p w:rsidR="005672E9" w:rsidRPr="008E450D" w:rsidP="005672E9" w14:paraId="4E192C6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x-none"/>
        </w:rPr>
        <w:t xml:space="preserve">Izpildot Darbu, ievērot visus Latvijas Republikas normatīvos aktus, ieskaitot pašvaldību izdotos normatīvos aktus un nacionālos standartus, kas ir spēkā attiecībā uz Darbu tā izpildes laikā, turpmāk – </w:t>
      </w:r>
      <w:r w:rsidRPr="008E450D">
        <w:rPr>
          <w:rFonts w:ascii="Arial" w:hAnsi="Arial" w:cs="Arial"/>
          <w:b/>
          <w:bCs/>
          <w:sz w:val="22"/>
          <w:szCs w:val="22"/>
          <w:lang w:eastAsia="x-none"/>
        </w:rPr>
        <w:t>Normatīvie akti</w:t>
      </w:r>
      <w:r w:rsidRPr="008E450D">
        <w:rPr>
          <w:rFonts w:ascii="Arial" w:hAnsi="Arial" w:cs="Arial"/>
          <w:sz w:val="22"/>
          <w:szCs w:val="22"/>
          <w:lang w:eastAsia="x-none"/>
        </w:rPr>
        <w:t>, tai skaitā:</w:t>
      </w:r>
    </w:p>
    <w:p w:rsidR="005672E9" w:rsidRPr="008E450D" w:rsidP="005672E9" w14:paraId="36C93B71" w14:textId="77777777">
      <w:pPr>
        <w:numPr>
          <w:ilvl w:val="2"/>
          <w:numId w:val="1"/>
        </w:numPr>
        <w:tabs>
          <w:tab w:val="clear" w:pos="720"/>
        </w:tabs>
        <w:spacing w:after="0" w:line="240" w:lineRule="auto"/>
        <w:ind w:left="1276" w:hanging="709"/>
        <w:jc w:val="both"/>
        <w:rPr>
          <w:rFonts w:ascii="Arial" w:hAnsi="Arial" w:cs="Arial"/>
          <w:bCs/>
          <w:iCs/>
          <w:sz w:val="22"/>
          <w:szCs w:val="22"/>
          <w:lang w:eastAsia="lv-LV"/>
        </w:rPr>
      </w:pPr>
      <w:r w:rsidRPr="008E450D">
        <w:rPr>
          <w:rFonts w:ascii="Arial" w:hAnsi="Arial" w:cs="Arial"/>
          <w:sz w:val="22"/>
          <w:szCs w:val="22"/>
          <w:lang w:eastAsia="lv-LV"/>
        </w:rPr>
        <w:t xml:space="preserve">Ministru kabineta, turpmāk – </w:t>
      </w:r>
      <w:r w:rsidRPr="008E450D">
        <w:rPr>
          <w:rFonts w:ascii="Arial" w:hAnsi="Arial" w:cs="Arial"/>
          <w:b/>
          <w:bCs/>
          <w:sz w:val="22"/>
          <w:szCs w:val="22"/>
          <w:lang w:eastAsia="lv-LV"/>
        </w:rPr>
        <w:t>MK</w:t>
      </w:r>
      <w:r w:rsidRPr="008E450D">
        <w:rPr>
          <w:rFonts w:ascii="Arial" w:hAnsi="Arial" w:cs="Arial"/>
          <w:sz w:val="22"/>
          <w:szCs w:val="22"/>
          <w:lang w:eastAsia="lv-LV"/>
        </w:rPr>
        <w:t xml:space="preserve">, 19.08.2014. noteikumi Nr.500 “Vispārīgie </w:t>
      </w:r>
      <w:r w:rsidRPr="008E450D">
        <w:rPr>
          <w:rFonts w:ascii="Arial" w:hAnsi="Arial" w:cs="Arial"/>
          <w:bCs/>
          <w:iCs/>
          <w:sz w:val="22"/>
          <w:szCs w:val="22"/>
          <w:lang w:eastAsia="lv-LV"/>
        </w:rPr>
        <w:t>būvnoteikumi”;</w:t>
      </w:r>
    </w:p>
    <w:p w:rsidR="005672E9" w:rsidRPr="008E450D" w:rsidP="005672E9" w14:paraId="60FA3797"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MK 19.04.2016. noteikumi Nr.238 “Ugunsdrošības noteikumi”;</w:t>
      </w:r>
    </w:p>
    <w:p w:rsidR="005672E9" w:rsidRPr="008E450D" w:rsidP="005672E9" w14:paraId="7A337804"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MK 20.08.2002. noteikumi Nr.372 “Darba aizsardzības prasības, lietojot individuālos aizsardzības līdzekļus”;</w:t>
      </w:r>
    </w:p>
    <w:p w:rsidR="005672E9" w:rsidRPr="008E450D" w:rsidP="005672E9" w14:paraId="23901B54"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MK 09.12.2002. noteikumi Nr.526 “Darba aizsardzības prasības, lietojot darba aprīkojumu”;</w:t>
      </w:r>
    </w:p>
    <w:p w:rsidR="005672E9" w:rsidRPr="008E450D" w:rsidP="005672E9" w14:paraId="6A753251"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MK 25.02.2003. noteikumi Nr.92 “Darba aizsardzības prasības, veicot būvdarbus”;</w:t>
      </w:r>
    </w:p>
    <w:p w:rsidR="005672E9" w:rsidRPr="008E450D" w:rsidP="005672E9" w14:paraId="2D182E3C"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MK 28.04.2009. noteikumi Nr.359 “Darba aizsardzības prasības darba vietās”;</w:t>
      </w:r>
    </w:p>
    <w:p w:rsidR="005672E9" w:rsidRPr="008E450D" w:rsidP="005672E9" w14:paraId="13B2815A"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lang w:eastAsia="lv-LV"/>
        </w:rPr>
        <w:t>MK 09.05.2017. noteikumi Nr.253 “Atsevišķu inženierbūvju būvnoteikumi”</w:t>
      </w:r>
    </w:p>
    <w:p w:rsidR="005672E9" w:rsidRPr="008E450D" w:rsidP="005672E9" w14:paraId="42190D19" w14:textId="77777777">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8E450D">
        <w:rPr>
          <w:rFonts w:ascii="Arial" w:eastAsia="Arial" w:hAnsi="Arial" w:cs="Arial"/>
          <w:color w:val="000000" w:themeColor="text1"/>
          <w:sz w:val="22"/>
          <w:szCs w:val="22"/>
        </w:rPr>
        <w:t>MK 08.10.2013. noteikumu Nr.1041 “Noteikumi par obligāti piemērojamo energostandartu, kas nosaka elektroapgādes objektu ekspluatācijas organizatoriskās un tehniskās drošības prasības”;</w:t>
      </w:r>
    </w:p>
    <w:p w:rsidR="005672E9" w:rsidRPr="008E450D" w:rsidP="005672E9" w14:paraId="561842C9" w14:textId="77777777">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8E450D">
        <w:rPr>
          <w:rFonts w:ascii="Arial" w:eastAsia="Arial" w:hAnsi="Arial" w:cs="Arial"/>
          <w:color w:val="000000" w:themeColor="text1"/>
          <w:sz w:val="22"/>
          <w:szCs w:val="22"/>
        </w:rPr>
        <w:t>Latvijas energostandarta LEK 002 prasības;</w:t>
      </w:r>
    </w:p>
    <w:p w:rsidR="005672E9" w:rsidRPr="008E450D" w:rsidP="005672E9" w14:paraId="7BC6F687" w14:textId="77777777">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8E450D">
        <w:rPr>
          <w:rFonts w:ascii="Arial" w:hAnsi="Arial" w:cs="Arial"/>
          <w:sz w:val="22"/>
          <w:szCs w:val="22"/>
          <w:lang w:eastAsia="lv-LV"/>
        </w:rPr>
        <w:t>ievērot visus ar nacionālo drošību piemērojamos Normatīvos aktus, tostarp Latvijas Republikas Nacionālās drošības likumu, it īpaši 22.²panta 3.², un 3.³ punktu prasības, kā arī Ministru kabineta 2026.gada 13.janvāra noteikumu Nr.10 “Kritiskās infrastruktūras apzināšanas, darbības nepārtrauktības, drošības un noturības pasākumu plānošanas, īstenošanas un incidentu paziņošanas kārtība” prasības, Līguma un/vai Darbu izpildes gaitā, kā arī piesaistot personālu un apakšuzņēmējus Darbu izpildē;</w:t>
      </w:r>
    </w:p>
    <w:p w:rsidR="005672E9" w:rsidRPr="008E450D" w:rsidP="005672E9" w14:paraId="1AEC8D42" w14:textId="77777777">
      <w:pPr>
        <w:numPr>
          <w:ilvl w:val="2"/>
          <w:numId w:val="1"/>
        </w:numPr>
        <w:tabs>
          <w:tab w:val="clear" w:pos="720"/>
        </w:tabs>
        <w:spacing w:after="0" w:line="240" w:lineRule="auto"/>
        <w:ind w:left="1276" w:hanging="709"/>
        <w:jc w:val="both"/>
        <w:rPr>
          <w:rFonts w:ascii="Arial" w:eastAsia="Arial" w:hAnsi="Arial" w:cs="Arial"/>
          <w:color w:val="000000" w:themeColor="text1"/>
          <w:sz w:val="22"/>
          <w:szCs w:val="22"/>
        </w:rPr>
      </w:pPr>
      <w:r w:rsidRPr="008E450D">
        <w:rPr>
          <w:rFonts w:ascii="Arial" w:hAnsi="Arial" w:cs="Arial"/>
          <w:sz w:val="22"/>
          <w:szCs w:val="22"/>
          <w:lang w:eastAsia="lv-LV"/>
        </w:rPr>
        <w:t>ievērot visus piemērojamos Normatīvos aktus, tostarp Latvijas Republikas Nacionālās kiberdrošības likuma un  Ministru kabineta  2025.gada 25.jūnija noteikumu Nr.397 “Minimālās kiberdrošības prasības” prasības.</w:t>
      </w:r>
    </w:p>
    <w:p w:rsidR="005672E9" w:rsidRPr="008E450D" w:rsidP="005672E9" w14:paraId="7FF3EC5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Uzsākt un pabeigt Darbu Darba izpildes kalendārajā grafikā noteiktajā termiņā.</w:t>
      </w:r>
    </w:p>
    <w:p w:rsidR="005672E9" w:rsidRPr="008E450D" w:rsidP="005672E9" w14:paraId="4BBE13B4" w14:textId="597A7B5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Izstrādāt un saskaņot ar Pasūtītāju </w:t>
      </w:r>
      <w:r w:rsidRPr="008E450D">
        <w:rPr>
          <w:rFonts w:ascii="Arial" w:eastAsia="Arial" w:hAnsi="Arial" w:cs="Arial"/>
          <w:color w:val="000000" w:themeColor="text1"/>
          <w:sz w:val="22"/>
          <w:szCs w:val="22"/>
        </w:rPr>
        <w:t>Darba veikšanas projektu</w:t>
      </w:r>
      <w:r w:rsidR="00096F32">
        <w:rPr>
          <w:rFonts w:ascii="Arial" w:hAnsi="Arial" w:cs="Arial"/>
          <w:sz w:val="22"/>
          <w:szCs w:val="22"/>
        </w:rPr>
        <w:t>.</w:t>
      </w:r>
    </w:p>
    <w:p w:rsidR="005672E9" w:rsidRPr="008E450D" w:rsidP="005672E9" w14:paraId="5606BB6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Pirms Darba uzsākšanas, ievērojot Darba izpildes kalendāro grafiku saņemt </w:t>
      </w:r>
      <w:r w:rsidRPr="008E450D">
        <w:rPr>
          <w:rFonts w:ascii="Arial" w:hAnsi="Arial" w:cs="Arial"/>
          <w:sz w:val="22"/>
          <w:szCs w:val="22"/>
          <w:lang w:eastAsia="ru-RU"/>
        </w:rPr>
        <w:t>Darba uzsākšanas atļauju</w:t>
      </w:r>
      <w:r w:rsidRPr="008E450D">
        <w:rPr>
          <w:rFonts w:ascii="Arial" w:hAnsi="Arial" w:cs="Arial"/>
          <w:sz w:val="22"/>
          <w:szCs w:val="22"/>
          <w:lang w:eastAsia="lv-LV"/>
        </w:rPr>
        <w:t>.</w:t>
      </w:r>
    </w:p>
    <w:p w:rsidR="005672E9" w:rsidRPr="008E450D" w:rsidP="005672E9" w14:paraId="5B51390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Darba uzsākšanas atļaujas saņemšanai, ievērojot Darba izpildes kalendārajā grafikā  noteikto termiņu, iesniegt Pasūtītāja atbildīgai personai par Līguma izpildes gaitu Pasūtītāja noteikta parauga apgaitas lapu, kurā ir atzīmes par:</w:t>
      </w:r>
    </w:p>
    <w:p w:rsidR="005672E9" w:rsidRPr="008E450D" w:rsidP="005672E9" w14:paraId="5605F273"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Līguma izpildes nodrošinājuma iesniegšanu (ja attiecināms);</w:t>
      </w:r>
    </w:p>
    <w:p w:rsidR="005672E9" w:rsidRPr="008E450D" w:rsidP="005672E9" w14:paraId="3D32F9FF"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Apdrošināšanas apliecinājuma (līguma, polises) kopijas iesniegšanu;</w:t>
      </w:r>
    </w:p>
    <w:p w:rsidR="005672E9" w:rsidRPr="008E450D" w:rsidP="005672E9" w14:paraId="67AD8BC5" w14:textId="39E32E11">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eastAsia="Arial" w:hAnsi="Arial" w:cs="Arial"/>
          <w:color w:val="000000" w:themeColor="text1"/>
          <w:sz w:val="22"/>
          <w:szCs w:val="22"/>
        </w:rPr>
        <w:t>Darba veikšanas projektu</w:t>
      </w:r>
      <w:r w:rsidRPr="008E450D">
        <w:rPr>
          <w:rFonts w:ascii="Arial" w:hAnsi="Arial" w:cs="Arial"/>
          <w:sz w:val="22"/>
          <w:szCs w:val="22"/>
          <w:lang w:eastAsia="lv-LV"/>
        </w:rPr>
        <w:t xml:space="preserve"> saskaņošanu no Pasūtītāja puses;</w:t>
      </w:r>
    </w:p>
    <w:p w:rsidR="005672E9" w:rsidRPr="008E450D" w:rsidP="005672E9" w14:paraId="07D7E022"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Izpildītāja Darba vadītāja instruktāžām darba drošības, ugunsdrošības jautājumos un par iepazīšanos ar iekšējās darba kārtības noteikumiem;</w:t>
      </w:r>
    </w:p>
    <w:p w:rsidR="005672E9" w:rsidRPr="008E450D" w:rsidP="005672E9" w14:paraId="7FBE2A7A" w14:textId="77777777">
      <w:pPr>
        <w:numPr>
          <w:ilvl w:val="2"/>
          <w:numId w:val="1"/>
        </w:numPr>
        <w:tabs>
          <w:tab w:val="clear" w:pos="720"/>
        </w:tabs>
        <w:spacing w:after="0" w:line="240" w:lineRule="auto"/>
        <w:ind w:left="1276" w:hanging="709"/>
        <w:jc w:val="both"/>
        <w:rPr>
          <w:rFonts w:ascii="Arial" w:hAnsi="Arial" w:cs="Arial"/>
          <w:iCs/>
          <w:sz w:val="22"/>
          <w:szCs w:val="22"/>
          <w:lang w:eastAsia="lv-LV"/>
        </w:rPr>
      </w:pPr>
      <w:r w:rsidRPr="008E450D">
        <w:rPr>
          <w:rFonts w:ascii="Arial" w:hAnsi="Arial" w:cs="Arial"/>
          <w:iCs/>
          <w:sz w:val="22"/>
          <w:szCs w:val="22"/>
          <w:lang w:eastAsia="lv-LV"/>
        </w:rPr>
        <w:t>citu informāciju, ja tā nepieciešama konkrētā Darba izpildei.</w:t>
      </w:r>
    </w:p>
    <w:p w:rsidR="005672E9" w:rsidRPr="008E450D" w:rsidP="005672E9" w14:paraId="3D70780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Iegūt visas nepieciešamās atļaujas, tehniskos noteikumus, un citus dokumentus no valsts un pašvaldību institūcijām vai sabiedrisko pakalpojumu sniedzējiem, kā arī nepieciešamos saskaņojumus, ja minētais nepieciešams Darba izpildei un nodošanai.</w:t>
      </w:r>
    </w:p>
    <w:p w:rsidR="005672E9" w:rsidRPr="008E450D" w:rsidP="005672E9" w14:paraId="1EB9084C"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x-none"/>
        </w:rPr>
        <w:t>Informēt Pasūtītāju par Līguma izpildi atbildīgās personas nomaiņu, parakstot atbilstoša satura vienošanos pie Līguma.</w:t>
      </w:r>
    </w:p>
    <w:p w:rsidR="005672E9" w:rsidRPr="008E450D" w:rsidP="005672E9" w14:paraId="3B80131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Atlīdzināt Pasūtītājam zaudējumus, kas tam radušies Līguma neizpildes no Izpildītāja puses rezultātā, ieskaitot zaudējumus no trešo personu prasībām, uzliktajiem naudas sodiem.</w:t>
      </w:r>
    </w:p>
    <w:p w:rsidR="005672E9" w:rsidRPr="008E450D" w:rsidP="005672E9" w14:paraId="3B693E2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Nomaksāt visus nodokļus un nodevas, kas Izpildītājam jāmaksā saskaņā ar normatīvajiem aktiem saistībā ar Darba izpildi Līguma ietvaros.</w:t>
      </w:r>
    </w:p>
    <w:p w:rsidR="005672E9" w:rsidRPr="008E450D" w:rsidP="005672E9" w14:paraId="4F8183F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Nodrošināt Darba izpildi ar tam nepieciešamām iekārtām un materiāliem, ciktāl Līgumā nav noteikts pretējais. Visas izmaksas, kas saistītas ar iekārtu izmantošanu un materiālu piegādi, ir iekļautas Līgumcenā.</w:t>
      </w:r>
    </w:p>
    <w:p w:rsidR="005672E9" w:rsidRPr="008E450D" w:rsidP="005672E9" w14:paraId="36B00D2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Iepriekš rakstveidā saskaņot ar Pasūtītāja par Līguma izpildi atbildīgo personu materiālu, ko piegādā Izpildītājs, specifikāciju.</w:t>
      </w:r>
    </w:p>
    <w:p w:rsidR="005672E9" w:rsidRPr="008E450D" w:rsidP="005672E9" w14:paraId="1AF6092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Darba izpildes laikā uzturēt kārtībā Darba izpildes vietu - k</w:t>
      </w:r>
      <w:r w:rsidRPr="008E450D">
        <w:rPr>
          <w:rFonts w:ascii="Arial" w:eastAsia="Arial" w:hAnsi="Arial" w:cs="Arial"/>
          <w:color w:val="000000" w:themeColor="text1"/>
          <w:sz w:val="22"/>
          <w:szCs w:val="22"/>
        </w:rPr>
        <w:t xml:space="preserve">onteinera tipa gāzes katlu mājas izbūves un novietošana vietu </w:t>
      </w:r>
      <w:r w:rsidRPr="008E450D">
        <w:rPr>
          <w:rFonts w:ascii="Arial" w:eastAsia="Arial" w:hAnsi="Arial" w:cs="Arial"/>
          <w:sz w:val="22"/>
          <w:szCs w:val="22"/>
        </w:rPr>
        <w:t>[</w:t>
      </w:r>
      <w:r w:rsidRPr="008E450D">
        <w:rPr>
          <w:rFonts w:ascii="Arial" w:eastAsia="Arial" w:hAnsi="Arial" w:cs="Arial"/>
          <w:sz w:val="22"/>
          <w:szCs w:val="22"/>
          <w:highlight w:val="lightGray"/>
        </w:rPr>
        <w:t>norādīt konkrēti</w:t>
      </w:r>
      <w:r w:rsidRPr="008E450D">
        <w:rPr>
          <w:rFonts w:ascii="Arial" w:hAnsi="Arial" w:cs="Arial"/>
          <w:sz w:val="22"/>
          <w:szCs w:val="22"/>
        </w:rPr>
        <w:t>]</w:t>
      </w:r>
      <w:r w:rsidRPr="008E450D">
        <w:rPr>
          <w:rFonts w:ascii="Arial" w:hAnsi="Arial" w:cs="Arial"/>
          <w:sz w:val="22"/>
          <w:szCs w:val="22"/>
          <w:lang w:eastAsia="lv-LV"/>
        </w:rPr>
        <w:t xml:space="preserve">, turpmāk – </w:t>
      </w:r>
      <w:r w:rsidRPr="008E450D">
        <w:rPr>
          <w:rFonts w:ascii="Arial" w:hAnsi="Arial" w:cs="Arial"/>
          <w:b/>
          <w:bCs/>
          <w:sz w:val="22"/>
          <w:szCs w:val="22"/>
          <w:lang w:eastAsia="lv-LV"/>
        </w:rPr>
        <w:t>Darba izpildes vieta</w:t>
      </w:r>
      <w:r w:rsidRPr="008E450D">
        <w:rPr>
          <w:rFonts w:ascii="Arial" w:hAnsi="Arial" w:cs="Arial"/>
          <w:sz w:val="22"/>
          <w:szCs w:val="22"/>
          <w:lang w:eastAsia="lv-LV"/>
        </w:rPr>
        <w:t>, nepieciešamības gadījumā nodrošināt brīdinājuma zīmju izlikšanu, speciāla apgaismojuma uzstādīšanu un Darba izpildes vietas apsardzi.</w:t>
      </w:r>
    </w:p>
    <w:p w:rsidR="005672E9" w:rsidRPr="008E450D" w:rsidP="005672E9" w14:paraId="6BCB0C6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 xml:space="preserve">Darba izpildes laikā nodrošināt Darba izpildes vietas sakopšanu katras darba dienas beigās, bet pēc Darba pabeigšanas, līdz Darbu nodošanas – pieņemšanas akta, turpmāk – </w:t>
      </w:r>
      <w:r w:rsidRPr="008E450D">
        <w:rPr>
          <w:rFonts w:ascii="Arial" w:eastAsia="Calibri" w:hAnsi="Arial" w:cs="Arial"/>
          <w:b/>
          <w:bCs/>
          <w:sz w:val="22"/>
          <w:szCs w:val="22"/>
        </w:rPr>
        <w:t>PNA</w:t>
      </w:r>
      <w:r w:rsidRPr="008E450D">
        <w:rPr>
          <w:rFonts w:ascii="Arial" w:eastAsia="Calibri" w:hAnsi="Arial" w:cs="Arial"/>
          <w:sz w:val="22"/>
          <w:szCs w:val="22"/>
        </w:rPr>
        <w:t>, parakstīšanai sakopt un savest kārtībā Darba izpildes vietu pilnā apjomā, izvest atkritumus. Būvdarbu laikā radušos būvniecības atkritumus (t.sk. bet ne tikai noņemto nederīgo asfaltbetonu un betonu, nereģenerētus būvniecības atkritumus saturošu grunti u.c. veida būvniecības  atkritumus) nodot tikai atkritumu apsaimniekotājam, kas Valsts vides dienestā saskaņā ar Atkritumu apsaimniekošanas likuma prasībām ir saņēmis atbilstošu atļauju. Sakārtoto Darba izpildes vietu Izpildītājs pēc Darba pabeigšanas nodod Pasūtītāja par Līguma izpildi atbildīgajai personai.</w:t>
      </w:r>
    </w:p>
    <w:p w:rsidR="005672E9" w:rsidRPr="008E450D" w:rsidP="005672E9" w14:paraId="67A73AA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eastAsia="Calibri" w:hAnsi="Arial" w:cs="Arial"/>
          <w:sz w:val="22"/>
          <w:szCs w:val="22"/>
        </w:rPr>
        <w:t>Nodrošināt Darba laikā demontēto iekārtu un cauruļvadu un metāla aizsargapvalku (metāllūžņu) saglabāšanu, nodošanu un nogādāšanu par saviem līdzekļiem Pasūtītāja par Līguma izpildi atbildīgās personas nozīmētajam darbiniekam.</w:t>
      </w:r>
    </w:p>
    <w:p w:rsidR="005672E9" w:rsidRPr="008E450D" w:rsidP="005672E9" w14:paraId="15813EA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eastAsia="Arial" w:hAnsi="Arial" w:cs="Arial"/>
          <w:sz w:val="22"/>
          <w:szCs w:val="22"/>
          <w:lang w:eastAsia="lv-LV"/>
        </w:rPr>
        <w:t>Pirms PNA parakstīšanas, Darba izpildes kalendārajā grafikā noteiktajā termiņā, un Tehniskajā specifikācijā noteiktajā apjomā</w:t>
      </w:r>
      <w:r w:rsidRPr="008E450D">
        <w:rPr>
          <w:rFonts w:ascii="Arial" w:hAnsi="Arial" w:cs="Arial"/>
          <w:sz w:val="22"/>
          <w:szCs w:val="22"/>
          <w:lang w:eastAsia="lv-LV"/>
        </w:rPr>
        <w:t>, ievērojot Līguma 3.1.4.punktā noteikto termiņu, iesniegt Pasūtītājam izpilddokumentāciju.</w:t>
      </w:r>
    </w:p>
    <w:p w:rsidR="005672E9" w:rsidRPr="008E450D" w:rsidP="005672E9" w14:paraId="1A4E6D48"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lv-LV"/>
        </w:rPr>
        <w:t>Nodrošināt Pasūtītāja pilnvarotām personām brīvu piekļuvi:</w:t>
      </w:r>
    </w:p>
    <w:p w:rsidR="005672E9" w:rsidRPr="008E450D" w:rsidP="005672E9" w14:paraId="4DC3355A" w14:textId="77777777">
      <w:pPr>
        <w:numPr>
          <w:ilvl w:val="2"/>
          <w:numId w:val="1"/>
        </w:numPr>
        <w:tabs>
          <w:tab w:val="clear" w:pos="720"/>
        </w:tabs>
        <w:spacing w:after="0" w:line="240" w:lineRule="auto"/>
        <w:ind w:left="1276" w:hanging="709"/>
        <w:jc w:val="both"/>
        <w:rPr>
          <w:rFonts w:ascii="Arial" w:hAnsi="Arial" w:cs="Arial"/>
          <w:iCs/>
          <w:sz w:val="22"/>
          <w:szCs w:val="22"/>
          <w:lang w:eastAsia="x-none"/>
        </w:rPr>
      </w:pPr>
      <w:r w:rsidRPr="008E450D">
        <w:rPr>
          <w:rFonts w:ascii="Arial" w:hAnsi="Arial" w:cs="Arial"/>
          <w:iCs/>
          <w:sz w:val="22"/>
          <w:szCs w:val="22"/>
          <w:lang w:eastAsia="lv-LV"/>
        </w:rPr>
        <w:t>Darba izpildes vietai, lai Pasūtītājs varētu pārbaudīt Darba gaitu un kvalitāti. (Izpildītājam ir pienākums, iespēju robežās, sniegt pasūtītāja pilnvarotajām personām nepieciešamo tehnisko palīdzību šādu pārbaužu veikšanai);</w:t>
      </w:r>
    </w:p>
    <w:p w:rsidR="005672E9" w:rsidRPr="008E450D" w:rsidP="005672E9" w14:paraId="54E2A180" w14:textId="77777777">
      <w:pPr>
        <w:numPr>
          <w:ilvl w:val="2"/>
          <w:numId w:val="1"/>
        </w:numPr>
        <w:tabs>
          <w:tab w:val="clear" w:pos="720"/>
        </w:tabs>
        <w:spacing w:after="0" w:line="240" w:lineRule="auto"/>
        <w:ind w:left="1276" w:hanging="709"/>
        <w:jc w:val="both"/>
        <w:rPr>
          <w:rFonts w:ascii="Arial" w:hAnsi="Arial" w:cs="Arial"/>
          <w:iCs/>
          <w:sz w:val="22"/>
          <w:szCs w:val="22"/>
          <w:lang w:eastAsia="x-none"/>
        </w:rPr>
      </w:pPr>
      <w:r w:rsidRPr="008E450D">
        <w:rPr>
          <w:rFonts w:ascii="Arial" w:hAnsi="Arial" w:cs="Arial"/>
          <w:iCs/>
          <w:sz w:val="22"/>
          <w:szCs w:val="22"/>
          <w:lang w:eastAsia="lv-LV"/>
        </w:rPr>
        <w:t>tehniskajai dokumentācijai, dažādu mērījumu un pārbaužu rezultātiem vai citai informācijai, kas saistīta ar Darba izpildes vietu un Darba izpildi.</w:t>
      </w:r>
    </w:p>
    <w:p w:rsidR="005672E9" w:rsidRPr="008E450D" w:rsidP="005672E9" w14:paraId="155A833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lv-LV"/>
        </w:rPr>
        <w:t>Ja, tiek konstatēts, ka Darbs neatbilst Līguma noteikumiem vai Normatīvo aktu prasībām, Pasūtītāja par Līguma izpildi atbildīgās personas norādītajā laika periodā, par saviem līdzekļiem veikt nepieciešamos labojumus vai darbības, lai nodrošinātu Darba atbilstību noteiktajām prasībām vai novērstu pieļautos pārkāpumus.</w:t>
      </w:r>
    </w:p>
    <w:p w:rsidR="005672E9" w:rsidRPr="008E450D" w:rsidP="005672E9" w14:paraId="4C69AFE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Uzņemties pilnu atbildību par apakšuzņēmēja izpildītajiem darbiem Līguma ietvaros un tā nodarītajiem zaudējumiem Pasūtītājam un/vai trešajām personām.</w:t>
      </w:r>
    </w:p>
    <w:p w:rsidR="005672E9" w:rsidRPr="008E450D" w:rsidP="005672E9" w14:paraId="0D8DE43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Atbilstoši Līguma 12.sadaļā noteiktajam, uzturēt spēkā esošo Līguma izpildes un garantijas laika izpildes nodrošinājumu.</w:t>
      </w:r>
    </w:p>
    <w:p w:rsidR="005672E9" w:rsidRPr="008E450D" w:rsidP="005672E9" w14:paraId="177A08A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Atbilstoši Līguma 13.sadaļā noteiktajam, uzturēt spēkā Apdrošināšanu.</w:t>
      </w:r>
    </w:p>
    <w:p w:rsidR="005672E9" w:rsidRPr="008E450D" w:rsidP="005672E9" w14:paraId="3FA99D6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10 (desmit) dienu laikā no atbilstoša satura pieprasījuma un rēķina saņemšanas, samaksāt Pasūtītājam summas, kas tam pienākas no Izpildītāja Līguma ietvaros.</w:t>
      </w:r>
    </w:p>
    <w:p w:rsidR="005672E9" w:rsidRPr="008E450D" w:rsidP="005672E9" w14:paraId="6907F92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Izpildītājs piekrīt, ka attiecībā uz tā darbiniekiem, valdes locekļiem, īpašniekiem var tikt veikta drošības pārbaude saskaņā ar Līguma 4.2.10. un 4.2.11.apakšpunktā minēto Normatīvo aktu prasībām. Izpildītājam nekavējoties jāizpilda šādas pārbaudes rezultātā dotās rekomendācijas vai prasības, ko sniegusi valsts drošības iestāde.</w:t>
      </w:r>
    </w:p>
    <w:p w:rsidR="005672E9" w:rsidRPr="008E450D" w:rsidP="005672E9" w14:paraId="71EEB96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Ja Līguma 4.2.10. un 4.2.11.apakšpunktā minētajos Normatīvajos aktos noteikto pārbaužu rezultātā atklājas, ka konkrētai personai pastāv šķēršļi atbilstoši Normatīvā akta definīcijai, Izpildītājam jāaizvieto šī persona. Ja Izpildītājam nav iespējams aizvietot minēto personu, Pasūtītājam ir tiesības izbeigt līgumu, nepiemērojot sankcijas pret Izpildītāju;</w:t>
      </w:r>
    </w:p>
    <w:p w:rsidR="005672E9" w:rsidRPr="008E450D" w:rsidP="005672E9" w14:paraId="6E4C0CB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Ievērot Pasūtītāja apstiprināto AS "RĪGAS SILTUMS" Ētikas kodekss sadarbībā ar līgumpartneriem, turpmāk – Kodekss, kas pieejams Pasūtītāja tīmekļvietnē https://www.rs.lv/saturs/darbibas-dokumenti. Izpildītājs nodrošina, ka ar Kodeksu iepazīstas un to ievēro visi Izpildītāja Līguma izpildē iesaistītie darbinieki, apakšuzņēmēji un to apakšuzņēmēji. Kodekss, kas pieejams šajā punktā norādītajā Pasūtītāja tīmekļvietnē, ir neatņemama šī Līguma sastāvdaļa.</w:t>
      </w:r>
    </w:p>
    <w:p w:rsidR="005672E9" w:rsidRPr="008E450D" w:rsidP="005672E9" w14:paraId="768FE5CC"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Izpildītājs </w:t>
      </w:r>
      <w:r w:rsidRPr="008E450D">
        <w:rPr>
          <w:rFonts w:ascii="Arial" w:hAnsi="Arial" w:cs="Arial"/>
          <w:sz w:val="22"/>
          <w:szCs w:val="22"/>
        </w:rPr>
        <w:t>apliecina un garantē, ka neveiks koruptīvas darbības un ievēros visus piemērojamos Normatīvos aktus un vadlīnijas, kas regulē korupcijas un interešu konfliktu novēršanu.</w:t>
      </w:r>
    </w:p>
    <w:p w:rsidR="005672E9" w:rsidRPr="008E450D" w:rsidP="005672E9" w14:paraId="096FBAEC" w14:textId="77777777">
      <w:pPr>
        <w:autoSpaceDE w:val="0"/>
        <w:autoSpaceDN w:val="0"/>
        <w:jc w:val="both"/>
        <w:rPr>
          <w:rFonts w:ascii="Arial" w:hAnsi="Arial" w:cs="Arial"/>
          <w:sz w:val="22"/>
          <w:szCs w:val="22"/>
          <w:lang w:eastAsia="lv-LV"/>
        </w:rPr>
      </w:pPr>
    </w:p>
    <w:p w:rsidR="005672E9" w:rsidRPr="008E450D" w:rsidP="005672E9" w14:paraId="1E62B44C"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PĀRBAUDES UN DARBU PIEŅEMŠANA</w:t>
      </w:r>
    </w:p>
    <w:p w:rsidR="005672E9" w:rsidRPr="008E450D" w:rsidP="005672E9" w14:paraId="4BAB82C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Izpildītājs uz sava rēķina veic visas pārbaudes un inspekcijas, kas ir noteiktas Tehniskajā specifikācijā. Pasūtītāja pilnvarotajām personām ir tiesības piedalīties šādās pārbaudēs un inspekcijās.</w:t>
      </w:r>
    </w:p>
    <w:p w:rsidR="005672E9" w:rsidRPr="008E450D" w:rsidP="005672E9" w14:paraId="0DC5DF5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 xml:space="preserve">Darba kvalitātes kontrole tiek veikta saskaņā ar </w:t>
      </w:r>
      <w:r w:rsidRPr="008E450D">
        <w:rPr>
          <w:rFonts w:ascii="Arial" w:eastAsia="Calibri" w:hAnsi="Arial" w:cs="Arial"/>
          <w:iCs/>
          <w:sz w:val="22"/>
          <w:szCs w:val="22"/>
        </w:rPr>
        <w:t>MK 09.05.2017. noteikumi Nr.253 “</w:t>
      </w:r>
      <w:r w:rsidRPr="008E450D">
        <w:rPr>
          <w:rFonts w:ascii="Arial" w:eastAsia="Calibri" w:hAnsi="Arial" w:cs="Arial"/>
          <w:sz w:val="22"/>
          <w:szCs w:val="22"/>
        </w:rPr>
        <w:t>Atsevišķu inženierbūvju būvnoteikumi”.</w:t>
      </w:r>
    </w:p>
    <w:p w:rsidR="005672E9" w:rsidRPr="008E450D" w:rsidP="005672E9" w14:paraId="7B1609E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Darbs, kas ir pilnībā pabeigts un attiecībā, uz kuru:</w:t>
      </w:r>
    </w:p>
    <w:p w:rsidR="005672E9" w:rsidRPr="008E450D" w:rsidP="005672E9" w14:paraId="178617EB" w14:textId="77777777">
      <w:pPr>
        <w:numPr>
          <w:ilvl w:val="2"/>
          <w:numId w:val="1"/>
        </w:numPr>
        <w:tabs>
          <w:tab w:val="clear" w:pos="720"/>
        </w:tabs>
        <w:spacing w:after="0" w:line="240" w:lineRule="auto"/>
        <w:ind w:left="1276" w:hanging="709"/>
        <w:jc w:val="both"/>
        <w:rPr>
          <w:rFonts w:ascii="Arial" w:hAnsi="Arial" w:cs="Arial"/>
          <w:sz w:val="22"/>
          <w:szCs w:val="22"/>
          <w:lang w:eastAsia="x-none"/>
        </w:rPr>
      </w:pPr>
      <w:r w:rsidRPr="008E450D">
        <w:rPr>
          <w:rFonts w:ascii="Arial" w:hAnsi="Arial" w:cs="Arial"/>
          <w:sz w:val="22"/>
          <w:szCs w:val="22"/>
          <w:lang w:eastAsia="x-none"/>
        </w:rPr>
        <w:t>Pasūtītājs ir akceptējis tam nodoto Izpilddokumentāciju;</w:t>
      </w:r>
    </w:p>
    <w:p w:rsidR="005672E9" w:rsidRPr="008E450D" w:rsidP="005672E9" w14:paraId="0E504CBE" w14:textId="77777777">
      <w:pPr>
        <w:numPr>
          <w:ilvl w:val="2"/>
          <w:numId w:val="1"/>
        </w:numPr>
        <w:tabs>
          <w:tab w:val="clear" w:pos="720"/>
        </w:tabs>
        <w:spacing w:after="0" w:line="240" w:lineRule="auto"/>
        <w:ind w:left="1276" w:hanging="709"/>
        <w:jc w:val="both"/>
        <w:rPr>
          <w:rFonts w:ascii="Arial" w:hAnsi="Arial" w:cs="Arial"/>
          <w:sz w:val="22"/>
          <w:szCs w:val="22"/>
          <w:lang w:eastAsia="lv-LV"/>
        </w:rPr>
      </w:pPr>
      <w:r w:rsidRPr="008E450D">
        <w:rPr>
          <w:rFonts w:ascii="Arial" w:hAnsi="Arial" w:cs="Arial"/>
          <w:sz w:val="22"/>
          <w:szCs w:val="22"/>
          <w:lang w:eastAsia="lv-LV"/>
        </w:rPr>
        <w:t>ir abpusēji parakstīts PNA.</w:t>
      </w:r>
    </w:p>
    <w:p w:rsidR="005672E9" w:rsidRPr="008E450D" w:rsidP="005672E9" w14:paraId="399CDB9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Līguma 5.3. punktā minētais PNA tiek sastādīts elektroniski ar drošu elektronisko parakstu 1 (vienā) eksemplārā vai papīra veidā parakstīts 2 (divos) eksemplāros, saskaņā ar AS "RĪGAS SILTUMS" nolikumu “Nolikums par remontu un ražošanas attīstības darbu veikšanu”. Iepriekš minētais abpusēji parakstītais akts apliecina, ka Darbs izpildīts pilnā apjomā, labā kvalitātē un saskaņā ar Līguma noteikumiem. Līdz šī akta abpusējai parakstīšanai, Darbs uzskatāms par nenodotu un Pasūtītājs ir tiesīgs piemērot pret Izpildītāju Līgumā noteiktās soda sankcijas.</w:t>
      </w:r>
    </w:p>
    <w:p w:rsidR="005672E9" w:rsidRPr="008E450D" w:rsidP="005672E9" w14:paraId="51A1A73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eastAsia="Calibri" w:hAnsi="Arial" w:cs="Arial"/>
          <w:sz w:val="22"/>
          <w:szCs w:val="22"/>
        </w:rPr>
        <w:t>Gadījumā, ja pieņemot Darbu, Pasūtītājs izvirza argumentētus iebildumus vai pretenzijas, Izpildītājam ir pienākums par saviem līdzekļiem veikt šo trūkumu novēršanu. Minētajā gadījumā PNA tiek parakstīts pēc šo trūkumu novēršanas. Jebkurā gadījumā līdz PNA abpusējai parakstīšanai Darbs uzskatāms par nenodotu un Pasūtītājs ir tiesīgs piemērot šajā Līgumā noteiktās soda sankcijas.</w:t>
      </w:r>
    </w:p>
    <w:p w:rsidR="005672E9" w:rsidRPr="008E450D" w:rsidP="005672E9" w14:paraId="4197F37E" w14:textId="77777777">
      <w:pPr>
        <w:ind w:left="360"/>
        <w:rPr>
          <w:rFonts w:ascii="Arial" w:hAnsi="Arial" w:cs="Arial"/>
          <w:b/>
          <w:bCs/>
          <w:iCs/>
          <w:sz w:val="22"/>
          <w:szCs w:val="22"/>
          <w:lang w:eastAsia="lv-LV"/>
        </w:rPr>
      </w:pPr>
    </w:p>
    <w:p w:rsidR="005672E9" w:rsidRPr="008E450D" w:rsidP="005672E9" w14:paraId="7D6509CD"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NORĒĶINU KĀRTĪBA</w:t>
      </w:r>
    </w:p>
    <w:p w:rsidR="005672E9" w:rsidRPr="008E450D" w:rsidP="005672E9" w14:paraId="2836064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Pasūtītājs norēķinās ar Izpildītāju, samaksājot par Darba ietvaros izpildīto 30 (trīsdesmit) dienu laikā pēc Līguma 6.2.punktā minētās dokumentācijas saņemšanas.</w:t>
      </w:r>
    </w:p>
    <w:p w:rsidR="005672E9" w:rsidRPr="008E450D" w:rsidP="005672E9" w14:paraId="3B9C38CC"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Izpildītājs par kalendārajā mēnesī izpildītajiem Darbiem 10 (desmit) dienu laikā pēc to pabeigšanas iesniedz Pasūtītājam abpusēji parakstītu aktu par mēnesī izpildīto darbu pieņemšanu (Veidlapa F-2) un rēķinu. Pēdējam aktam par mēnesī izpildīto darbu pieņemšanu (Veidlapa F-2) un rēķinam pievienojams abpusēji parakstīts Līguma 5.3.punktā minētais PNA.</w:t>
      </w:r>
    </w:p>
    <w:p w:rsidR="005672E9" w:rsidRPr="008E450D" w:rsidP="005672E9" w14:paraId="733BC3D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Gadījumā, ja Izpildītājs nav iesniedzis Pasūtītājam visu Līguma 7.2.punktā minēto dokumentāciju, Pasūtītājam ir tiesības, bez Līguma 14.3.punktā minēto soda sankciju piemērošanas, aizturēt galīgo apmaksu.</w:t>
      </w:r>
    </w:p>
    <w:p w:rsidR="005672E9" w:rsidRPr="008E450D" w:rsidP="005672E9" w14:paraId="56D6331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bookmarkStart w:id="0" w:name="_Hlk130980248"/>
      <w:r w:rsidRPr="008E450D">
        <w:rPr>
          <w:rFonts w:ascii="Arial" w:hAnsi="Arial" w:cs="Arial"/>
          <w:sz w:val="22"/>
          <w:szCs w:val="22"/>
        </w:rPr>
        <w:t>Pasūtītājs no katra Līguma 6.2.punktā minētā rēķina summas apmaksā 90% (deviņdesmit procentus). Izpildītājs apmaksājamo summu aprēķina un veic atzīmi Līguma 6.2. punktā minētajos rēķinos. Atlikusī 10% (desmit procentu) summa Izpildītājam tiks samaksāta pēc Līguma 5.3.punktā minētā PNA parakstīšanas 30 (trīsdesmit) dienu laikā.</w:t>
      </w:r>
      <w:bookmarkEnd w:id="0"/>
    </w:p>
    <w:p w:rsidR="005672E9" w:rsidRPr="008E450D" w:rsidP="005672E9" w14:paraId="727263D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rPr>
        <w:t>Neviens maksājums, ko veic Pasūtītājs, nav uzskatāms par attiecīgo Darbu pieņemšanu.</w:t>
      </w:r>
    </w:p>
    <w:p w:rsidR="005672E9" w:rsidRPr="008E450D" w:rsidP="005672E9" w14:paraId="296D770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bookmarkStart w:id="1" w:name="_Hlk210388541"/>
      <w:r w:rsidRPr="008E450D">
        <w:rPr>
          <w:rFonts w:ascii="Arial" w:hAnsi="Arial" w:cs="Arial"/>
          <w:sz w:val="22"/>
          <w:szCs w:val="22"/>
        </w:rPr>
        <w:t>Ja ir iestājušies apstākļi, kas saskaņā ar Līgumu dod tiesības pret kādu no Pusēm piemērot līgumsodu vai nokavējuma procentus, tad otra Puse iesniedz rēķinu attiecīgā līgumsoda vai nokavējuma procentu apmērā.</w:t>
      </w:r>
      <w:bookmarkEnd w:id="1"/>
    </w:p>
    <w:p w:rsidR="005672E9" w:rsidRPr="008E450D" w:rsidP="005672E9" w14:paraId="677B9F9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rPr>
        <w:t>Pasūtītājs apmaksā tikai tos Darbus, kas iekļauti Tāmē. Izpildītājam ir aizliegts vienpersoniski veikt jebkādus papildu darbus un/vai neparedzētus darbus. Jebkurus papildu izdevumus, tajā skaitā, par papildu darbu un/vai neparedzētu darbu veikšanu, Pasūtītājs Izpildītājam apmaksā tikai gadījumā, ja pirms šādu darbu veikšanas Puses rakstiski par to ir vienojušās.</w:t>
      </w:r>
    </w:p>
    <w:p w:rsidR="005672E9" w:rsidRPr="008E450D" w:rsidP="005672E9" w14:paraId="0CA6DE4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rPr>
        <w:t>Izpildītāja pienākums ir bez papildu samaksas veikt arī tos darbus, kuri nav tieši iekļauti vai paredzēti Tāmē (Finanšu piedāvājumā), Darbu apjomos, bet kuru izpilde izriet no būvizstrādājumu, iekārtu, mehānismu vai Darbu tehnoloģijas un ir nepieciešama, lai kvalitatīvi un pilnībā pabeigtu Darbus saskaņā ar Tehnisko specifikāciju un citām prasībām Līgumā noteiktajā termiņā.</w:t>
      </w:r>
    </w:p>
    <w:p w:rsidR="005672E9" w:rsidRPr="008E450D" w:rsidP="005672E9" w14:paraId="78A9B23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rPr>
        <w:t xml:space="preserve">Izrakstītajiem rēķiniem jāsatur pilna informācija, atbilstoši Normatīvo aktu prasībām. Gadījumā, ja rēķini nav noformēti atbilstoši Normatīvo aktu prasībām, Izpildītāja pienākums ir anulēt iepriekš izrakstīto rēķinu un izrakstīt un iesniegt </w:t>
      </w:r>
      <w:r w:rsidRPr="008E450D">
        <w:rPr>
          <w:rFonts w:ascii="Arial" w:hAnsi="Arial" w:cs="Arial"/>
          <w:bCs/>
          <w:sz w:val="22"/>
          <w:szCs w:val="22"/>
        </w:rPr>
        <w:t>Pasūtītājam</w:t>
      </w:r>
      <w:r w:rsidRPr="008E450D">
        <w:rPr>
          <w:rFonts w:ascii="Arial" w:hAnsi="Arial" w:cs="Arial"/>
          <w:sz w:val="22"/>
          <w:szCs w:val="22"/>
        </w:rPr>
        <w:t xml:space="preserve"> jaunu rēķinu. Šajā gadījumā apmaksa tiek veikta 30 (trīsdesmit) dienu laikā pēc jauna rēķina saņemšanas no Izpildītāja.</w:t>
      </w:r>
    </w:p>
    <w:p w:rsidR="005672E9" w:rsidRPr="008E450D" w:rsidP="005672E9" w14:paraId="2125D353"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bCs/>
          <w:sz w:val="22"/>
          <w:szCs w:val="22"/>
        </w:rPr>
        <w:t>Gadījumā, ja Līguma izpildes termiņš ir īsāks par 1 (vienu) gadu, Līgumcena nav pakļauta inflācijai, tajā skaitā, patēriņa cenu indeksa vai būvniecības izmaksu indeksa izmaiņām, kā arī valūtas kursu svārstībām vai Līguma izpildē nepieciešamo materiālu vai iekārtu cenu izmaiņām. Minēto svārstību riskus uzņemas Izpildītājs, un šie apstākļi nav uzskatāmi par nepārvaramas varas gadījumiem.</w:t>
      </w:r>
    </w:p>
    <w:p w:rsidR="005672E9" w:rsidRPr="008E450D" w:rsidP="005672E9" w14:paraId="4328E29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color w:val="000000" w:themeColor="text1"/>
          <w:sz w:val="22"/>
          <w:szCs w:val="22"/>
        </w:rPr>
        <w:t xml:space="preserve">Izpildītāju Līguma ietvaros pārstāv personu apvienības pilnvarotais dalībnieks </w:t>
      </w:r>
      <w:bookmarkStart w:id="2" w:name="_Hlk216686186"/>
      <w:r w:rsidRPr="008E450D">
        <w:rPr>
          <w:rFonts w:ascii="Arial" w:hAnsi="Arial" w:cs="Arial"/>
          <w:color w:val="000000" w:themeColor="text1"/>
          <w:sz w:val="22"/>
          <w:szCs w:val="22"/>
        </w:rPr>
        <w:t>[</w:t>
      </w:r>
      <w:r w:rsidRPr="008E450D">
        <w:rPr>
          <w:rFonts w:ascii="Arial" w:hAnsi="Arial" w:cs="Arial"/>
          <w:color w:val="000000" w:themeColor="text1"/>
          <w:sz w:val="22"/>
          <w:szCs w:val="22"/>
          <w:highlight w:val="lightGray"/>
        </w:rPr>
        <w:t>komersanta nosaukums</w:t>
      </w:r>
      <w:r w:rsidRPr="008E450D">
        <w:rPr>
          <w:rFonts w:ascii="Arial" w:hAnsi="Arial" w:cs="Arial"/>
          <w:color w:val="000000" w:themeColor="text1"/>
          <w:sz w:val="22"/>
          <w:szCs w:val="22"/>
        </w:rPr>
        <w:t>]</w:t>
      </w:r>
      <w:bookmarkEnd w:id="2"/>
      <w:r w:rsidRPr="008E450D">
        <w:rPr>
          <w:rFonts w:ascii="Arial" w:hAnsi="Arial" w:cs="Arial"/>
          <w:color w:val="000000" w:themeColor="text1"/>
          <w:sz w:val="22"/>
          <w:szCs w:val="22"/>
        </w:rPr>
        <w:t xml:space="preserve">, kurš ir tiesīgs izrakstīt rēķinus par Līguma ietvaros paveiktajiem Darbiem. Pasūtītājs veic maksājumus uz </w:t>
      </w:r>
      <w:bookmarkStart w:id="3" w:name="_Hlk216686466"/>
      <w:bookmarkStart w:id="4" w:name="_Hlk216687886"/>
      <w:r w:rsidRPr="008E450D">
        <w:rPr>
          <w:rFonts w:ascii="Arial" w:hAnsi="Arial" w:cs="Arial"/>
          <w:color w:val="000000" w:themeColor="text1"/>
          <w:sz w:val="22"/>
          <w:szCs w:val="22"/>
        </w:rPr>
        <w:t>[</w:t>
      </w:r>
      <w:r w:rsidRPr="008E450D">
        <w:rPr>
          <w:rFonts w:ascii="Arial" w:hAnsi="Arial" w:cs="Arial"/>
          <w:color w:val="000000" w:themeColor="text1"/>
          <w:sz w:val="22"/>
          <w:szCs w:val="22"/>
          <w:highlight w:val="lightGray"/>
        </w:rPr>
        <w:t>komersanta nosaukums</w:t>
      </w:r>
      <w:bookmarkEnd w:id="3"/>
      <w:r w:rsidRPr="008E450D">
        <w:rPr>
          <w:rFonts w:ascii="Arial" w:hAnsi="Arial" w:cs="Arial"/>
          <w:color w:val="000000" w:themeColor="text1"/>
          <w:sz w:val="22"/>
          <w:szCs w:val="22"/>
        </w:rPr>
        <w:t xml:space="preserve">] </w:t>
      </w:r>
      <w:bookmarkEnd w:id="4"/>
      <w:r w:rsidRPr="008E450D">
        <w:rPr>
          <w:rFonts w:ascii="Arial" w:hAnsi="Arial" w:cs="Arial"/>
          <w:color w:val="000000" w:themeColor="text1"/>
          <w:sz w:val="22"/>
          <w:szCs w:val="22"/>
        </w:rPr>
        <w:t>norēķinu kontu [</w:t>
      </w:r>
      <w:r w:rsidRPr="008E450D">
        <w:rPr>
          <w:rFonts w:ascii="Arial" w:hAnsi="Arial" w:cs="Arial"/>
          <w:color w:val="000000" w:themeColor="text1"/>
          <w:sz w:val="22"/>
          <w:szCs w:val="22"/>
          <w:highlight w:val="lightGray"/>
        </w:rPr>
        <w:t>konta numurs</w:t>
      </w:r>
      <w:r w:rsidRPr="008E450D">
        <w:rPr>
          <w:rFonts w:ascii="Arial" w:hAnsi="Arial" w:cs="Arial"/>
          <w:color w:val="000000" w:themeColor="text1"/>
          <w:sz w:val="22"/>
          <w:szCs w:val="22"/>
        </w:rPr>
        <w:t>].</w:t>
      </w:r>
      <w:r w:rsidRPr="008E450D">
        <w:rPr>
          <w:sz w:val="22"/>
          <w:szCs w:val="22"/>
        </w:rPr>
        <w:t xml:space="preserve"> </w:t>
      </w:r>
      <w:r w:rsidRPr="008E450D">
        <w:rPr>
          <w:rFonts w:ascii="Arial" w:hAnsi="Arial" w:cs="Arial"/>
          <w:sz w:val="22"/>
          <w:szCs w:val="22"/>
        </w:rPr>
        <w:t xml:space="preserve">Personu apvienības dalībnieki savstarpēji vienojas par saņemto maksājumu sadali starp </w:t>
      </w:r>
      <w:r w:rsidRPr="008E450D">
        <w:rPr>
          <w:rFonts w:ascii="Arial" w:hAnsi="Arial" w:cs="Arial"/>
          <w:color w:val="000000" w:themeColor="text1"/>
          <w:sz w:val="22"/>
          <w:szCs w:val="22"/>
        </w:rPr>
        <w:t>[</w:t>
      </w:r>
      <w:r w:rsidRPr="008E450D">
        <w:rPr>
          <w:rFonts w:ascii="Arial" w:hAnsi="Arial" w:cs="Arial"/>
          <w:color w:val="000000" w:themeColor="text1"/>
          <w:sz w:val="22"/>
          <w:szCs w:val="22"/>
          <w:highlight w:val="lightGray"/>
        </w:rPr>
        <w:t>komersanta nosaukums</w:t>
      </w:r>
      <w:r w:rsidRPr="008E450D">
        <w:rPr>
          <w:rFonts w:ascii="Arial" w:hAnsi="Arial" w:cs="Arial"/>
          <w:color w:val="000000" w:themeColor="text1"/>
          <w:sz w:val="22"/>
          <w:szCs w:val="22"/>
        </w:rPr>
        <w:t xml:space="preserve">] </w:t>
      </w:r>
      <w:r w:rsidRPr="008E450D">
        <w:rPr>
          <w:rFonts w:ascii="Arial" w:hAnsi="Arial" w:cs="Arial"/>
          <w:sz w:val="22"/>
          <w:szCs w:val="22"/>
        </w:rPr>
        <w:t xml:space="preserve"> un </w:t>
      </w:r>
      <w:r w:rsidRPr="008E450D">
        <w:rPr>
          <w:rFonts w:ascii="Arial" w:hAnsi="Arial" w:cs="Arial"/>
          <w:color w:val="000000" w:themeColor="text1"/>
          <w:sz w:val="22"/>
          <w:szCs w:val="22"/>
        </w:rPr>
        <w:t>[</w:t>
      </w:r>
      <w:r w:rsidRPr="008E450D">
        <w:rPr>
          <w:rFonts w:ascii="Arial" w:hAnsi="Arial" w:cs="Arial"/>
          <w:color w:val="000000" w:themeColor="text1"/>
          <w:sz w:val="22"/>
          <w:szCs w:val="22"/>
          <w:highlight w:val="lightGray"/>
        </w:rPr>
        <w:t>komersanta nosaukums</w:t>
      </w:r>
      <w:r w:rsidRPr="008E450D">
        <w:rPr>
          <w:rFonts w:ascii="Arial" w:hAnsi="Arial" w:cs="Arial"/>
          <w:color w:val="000000" w:themeColor="text1"/>
          <w:sz w:val="22"/>
          <w:szCs w:val="22"/>
        </w:rPr>
        <w:t>]</w:t>
      </w:r>
      <w:r w:rsidRPr="008E450D">
        <w:rPr>
          <w:rFonts w:ascii="Arial" w:hAnsi="Arial" w:cs="Arial"/>
          <w:sz w:val="22"/>
          <w:szCs w:val="22"/>
        </w:rPr>
        <w:t>, un šī vienošanās Pasūtītājam nav saistoša.</w:t>
      </w:r>
      <w:r w:rsidRPr="008E450D">
        <w:rPr>
          <w:rFonts w:ascii="Arial" w:hAnsi="Arial" w:cs="Arial"/>
          <w:color w:val="000000" w:themeColor="text1"/>
          <w:sz w:val="22"/>
          <w:szCs w:val="22"/>
        </w:rPr>
        <w:t xml:space="preserve"> Pasūtītājs, veicot visu maksājumu samaksu [</w:t>
      </w:r>
      <w:r w:rsidRPr="008E450D">
        <w:rPr>
          <w:rFonts w:ascii="Arial" w:hAnsi="Arial" w:cs="Arial"/>
          <w:color w:val="000000" w:themeColor="text1"/>
          <w:sz w:val="22"/>
          <w:szCs w:val="22"/>
          <w:highlight w:val="lightGray"/>
        </w:rPr>
        <w:t>komersanta nosaukums</w:t>
      </w:r>
      <w:r w:rsidRPr="008E450D">
        <w:rPr>
          <w:rFonts w:ascii="Arial" w:hAnsi="Arial" w:cs="Arial"/>
          <w:color w:val="000000" w:themeColor="text1"/>
          <w:sz w:val="22"/>
          <w:szCs w:val="22"/>
        </w:rPr>
        <w:t xml:space="preserve">] saskaņā ar izrakstītajiem rēķiniem, ir pilnībā izpildījis savas maksājumu saistības pret Izpildītāju, un Pasūtītājam nerodas nekādas papildu maksājumu vai atlīdzinājuma saistības pret citiem personu apvienības dalībniekiem. </w:t>
      </w:r>
      <w:r w:rsidRPr="008E450D">
        <w:rPr>
          <w:rFonts w:ascii="Arial" w:hAnsi="Arial" w:cs="Arial"/>
          <w:color w:val="808080" w:themeColor="background1" w:themeShade="80"/>
          <w:sz w:val="22"/>
          <w:szCs w:val="22"/>
        </w:rPr>
        <w:t>[</w:t>
      </w:r>
      <w:r w:rsidRPr="008E450D">
        <w:rPr>
          <w:rFonts w:ascii="Arial" w:hAnsi="Arial" w:cs="Arial"/>
          <w:i/>
          <w:iCs/>
          <w:color w:val="7030A0"/>
          <w:sz w:val="22"/>
          <w:szCs w:val="22"/>
        </w:rPr>
        <w:t>punktu dzēš, ja Izpildītājs nav personu apvienība</w:t>
      </w:r>
      <w:r w:rsidRPr="008E450D">
        <w:rPr>
          <w:rFonts w:ascii="Arial" w:hAnsi="Arial" w:cs="Arial"/>
          <w:color w:val="808080" w:themeColor="background1" w:themeShade="80"/>
          <w:sz w:val="22"/>
          <w:szCs w:val="22"/>
        </w:rPr>
        <w:t>]</w:t>
      </w:r>
    </w:p>
    <w:p w:rsidR="005672E9" w:rsidRPr="008E450D" w:rsidP="005672E9" w14:paraId="5997DF4C" w14:textId="77777777">
      <w:pPr>
        <w:rPr>
          <w:rFonts w:ascii="Arial" w:hAnsi="Arial" w:cs="Arial"/>
          <w:b/>
          <w:bCs/>
          <w:iCs/>
          <w:sz w:val="22"/>
          <w:szCs w:val="22"/>
          <w:lang w:eastAsia="lv-LV"/>
        </w:rPr>
      </w:pPr>
    </w:p>
    <w:p w:rsidR="005672E9" w:rsidRPr="008E450D" w:rsidP="005672E9" w14:paraId="325E39A2"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IZPILDDOKUMENTĀCIJA</w:t>
      </w:r>
    </w:p>
    <w:p w:rsidR="005672E9" w:rsidRPr="008E450D" w:rsidP="005672E9" w14:paraId="63D5B93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rPr>
        <w:t>Izpilddokumentācijai, ko Izpildītājs iesniedz Pasūtītājam, jāatbilst AS “RĪGAS SILTUMS” nolikuma “Nolikums par remontu un ražošanas attīstības darbu veikšanu” 1.pielikumam un Tehniskai specifikācijai (Pielikums Nr.1).</w:t>
      </w:r>
    </w:p>
    <w:p w:rsidR="005672E9" w:rsidRPr="008E450D" w:rsidP="005672E9" w14:paraId="192F6A1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eastAsia="Calibri" w:hAnsi="Arial" w:cs="Arial"/>
          <w:sz w:val="22"/>
          <w:szCs w:val="22"/>
        </w:rPr>
        <w:t xml:space="preserve">Izpilddokumentācija tiks uzskatīta par Pasūtītāja akceptētu tikai pēc AS “RĪGAS SILTUMS” Ražošanas daļas atbildīgās personas vīzas uz PNA par Izpilddokumentācijas </w:t>
      </w:r>
      <w:r w:rsidRPr="008E450D">
        <w:rPr>
          <w:rFonts w:ascii="Arial" w:eastAsia="Calibri" w:hAnsi="Arial" w:cs="Arial"/>
          <w:sz w:val="22"/>
          <w:szCs w:val="22"/>
        </w:rPr>
        <w:t>nodošanu Ražošanas daļas arhīvā.</w:t>
      </w:r>
    </w:p>
    <w:p w:rsidR="005672E9" w:rsidRPr="008E450D" w:rsidP="005672E9" w14:paraId="4B06D365" w14:textId="77777777">
      <w:pPr>
        <w:jc w:val="both"/>
        <w:rPr>
          <w:rFonts w:ascii="Arial" w:hAnsi="Arial" w:cs="Arial"/>
          <w:sz w:val="22"/>
          <w:szCs w:val="22"/>
          <w:lang w:eastAsia="lv-LV"/>
        </w:rPr>
      </w:pPr>
    </w:p>
    <w:p w:rsidR="005672E9" w:rsidRPr="008E450D" w:rsidP="005672E9" w14:paraId="5FE8A301"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GARANTIJAS SAISTĪBAS</w:t>
      </w:r>
    </w:p>
    <w:p w:rsidR="005672E9" w:rsidRPr="008E450D" w:rsidP="005672E9" w14:paraId="7AC24AF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 xml:space="preserve">Garantijas termiņš Darbam pēc PNA parakstīšanas ir  </w:t>
      </w:r>
      <w:r w:rsidRPr="008E450D">
        <w:rPr>
          <w:rFonts w:ascii="Arial" w:hAnsi="Arial" w:cs="Arial"/>
          <w:sz w:val="22"/>
          <w:szCs w:val="22"/>
        </w:rPr>
        <w:t>[</w:t>
      </w:r>
      <w:r w:rsidRPr="008E450D">
        <w:rPr>
          <w:rFonts w:ascii="Arial" w:hAnsi="Arial" w:cs="Arial"/>
          <w:sz w:val="22"/>
          <w:szCs w:val="22"/>
          <w:highlight w:val="lightGray"/>
        </w:rPr>
        <w:t>skaitļiem</w:t>
      </w:r>
      <w:r w:rsidRPr="008E450D">
        <w:rPr>
          <w:rFonts w:ascii="Arial" w:hAnsi="Arial" w:cs="Arial"/>
          <w:sz w:val="22"/>
          <w:szCs w:val="22"/>
        </w:rPr>
        <w:t>]</w:t>
      </w:r>
      <w:r w:rsidRPr="008E450D">
        <w:rPr>
          <w:rFonts w:ascii="Arial" w:eastAsia="Lucida Sans Unicode" w:hAnsi="Arial" w:cs="Arial"/>
          <w:kern w:val="1"/>
          <w:sz w:val="22"/>
          <w:szCs w:val="22"/>
          <w:lang w:eastAsia="lv-LV"/>
        </w:rPr>
        <w:t xml:space="preserve">, </w:t>
      </w:r>
      <w:r w:rsidRPr="008E450D">
        <w:rPr>
          <w:rFonts w:ascii="Arial" w:hAnsi="Arial" w:cs="Arial"/>
          <w:sz w:val="22"/>
          <w:szCs w:val="22"/>
        </w:rPr>
        <w:t>([</w:t>
      </w:r>
      <w:r w:rsidRPr="008E450D">
        <w:rPr>
          <w:rFonts w:ascii="Arial" w:hAnsi="Arial" w:cs="Arial"/>
          <w:sz w:val="22"/>
          <w:szCs w:val="22"/>
          <w:highlight w:val="lightGray"/>
        </w:rPr>
        <w:t>vārdiem</w:t>
      </w:r>
      <w:r w:rsidRPr="008E450D">
        <w:rPr>
          <w:rFonts w:ascii="Arial" w:hAnsi="Arial" w:cs="Arial"/>
          <w:sz w:val="22"/>
          <w:szCs w:val="22"/>
        </w:rPr>
        <w:t xml:space="preserve">]) </w:t>
      </w:r>
      <w:r w:rsidRPr="008E450D">
        <w:rPr>
          <w:rFonts w:ascii="Arial" w:eastAsia="Calibri" w:hAnsi="Arial" w:cs="Arial"/>
          <w:sz w:val="22"/>
          <w:szCs w:val="22"/>
        </w:rPr>
        <w:t xml:space="preserve">mēneši no PNA parakstīšanas, </w:t>
      </w:r>
      <w:r w:rsidRPr="008E450D">
        <w:rPr>
          <w:rFonts w:ascii="Arial" w:hAnsi="Arial" w:cs="Arial"/>
          <w:sz w:val="22"/>
          <w:szCs w:val="22"/>
        </w:rPr>
        <w:t xml:space="preserve">bet Pusēm ir tiesības rakstiski vienoties par ilgāku garantijas termiņu. </w:t>
      </w:r>
    </w:p>
    <w:p w:rsidR="005672E9" w:rsidRPr="008E450D" w:rsidP="005672E9" w14:paraId="0AC3756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 xml:space="preserve">Izpildītājs garantē Darba un tā izpildei izmantoto iekārtu un materiālu atbilstību Līguma noteikumiem </w:t>
      </w:r>
      <w:r w:rsidRPr="008E450D">
        <w:rPr>
          <w:rFonts w:ascii="Arial" w:hAnsi="Arial" w:cs="Arial"/>
          <w:sz w:val="22"/>
          <w:szCs w:val="22"/>
        </w:rPr>
        <w:t xml:space="preserve">un piemērojamo Normatīvo aktu prasībām, tajā skaitā Līgumā noteiktajiem tehniskajiem parametriem un drošu ekspluatāciju, uzņemas atbildību par nepilnībām, trūkumiem un neatbilstībām un apņemas 10 (desmit) dienu laikā uz sava rēķina novērst defektus, kas izpildītajam Darbam radušies garantijas laikā. Par kavējumu, kas radies novēršot šādus defektus garantijas laikā, Pasūtītājs ir tiesīgs piemērot Izpildītājam </w:t>
      </w:r>
      <w:r w:rsidRPr="008E450D">
        <w:rPr>
          <w:rFonts w:ascii="Arial" w:eastAsia="Calibri" w:hAnsi="Arial" w:cs="Arial"/>
          <w:sz w:val="22"/>
          <w:szCs w:val="22"/>
        </w:rPr>
        <w:t xml:space="preserve">nokavējuma procentus </w:t>
      </w:r>
      <w:r w:rsidRPr="008E450D">
        <w:rPr>
          <w:rFonts w:ascii="Arial" w:hAnsi="Arial" w:cs="Arial"/>
          <w:sz w:val="22"/>
          <w:szCs w:val="22"/>
        </w:rPr>
        <w:t>0,1% (nulle komats viens procents) apmērā no Līgumcenas par katru kavējuma dienu.</w:t>
      </w:r>
    </w:p>
    <w:p w:rsidR="005672E9" w:rsidRPr="008E450D" w:rsidP="005672E9" w14:paraId="077C7BF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hAnsi="Arial" w:cs="Arial"/>
          <w:sz w:val="22"/>
          <w:szCs w:val="22"/>
        </w:rPr>
        <w:t>Ja Pasūtītājs garantijas laikā konstatē trūkumus, uz ko attiecināmas garantijas saistības, par to rakstiski tiek paziņots Izpildītājam. Pasūtītājam ir tiesības norādīt defektu novēršanas veidu.</w:t>
      </w:r>
    </w:p>
    <w:p w:rsidR="005672E9" w:rsidRPr="008E450D" w:rsidP="005672E9" w14:paraId="4DAD64E3"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Garantijas laikā radušos bojājumus un atklātos defektus, kuru iemesls ir nepareiza darba tehnoloģija vai zemas kvalitātes Izpildītāja piegādātie materiāli un iekārtas, par ko Pasūtītājs rakstiski paziņojis Izpildītājam, Izpildītājs novērš uz sava rēķina.</w:t>
      </w:r>
    </w:p>
    <w:p w:rsidR="005672E9" w:rsidRPr="008E450D" w:rsidP="005672E9" w14:paraId="1004395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Izpildītāja pienākums novērst arī atklāto bojājumu vai defektu ietekmi uz citām iekārtām.</w:t>
      </w:r>
    </w:p>
    <w:p w:rsidR="005672E9" w:rsidRPr="008E450D" w:rsidP="005672E9" w14:paraId="0D18DFD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eastAsia="Calibri" w:hAnsi="Arial" w:cs="Arial"/>
          <w:sz w:val="22"/>
          <w:szCs w:val="22"/>
        </w:rPr>
        <w:t>Ja Izpildītājs, saņēmis Pasūtītāja paziņojumu, nespēj novērst defektus 4 (četru) darba dienu laikā, Pasūtītājs var rīkoties, veicot nepieciešamās darbības uz Izpildītāja rēķina un riska, tai skaitā pieaicinot defektu novēršanai trešās personas pēc saviem ieskatiem. Izdevumus, kas radušies Pasūtītājam novēršot defektus, kurus šajā punktā noteiktajā laikā nav novērsis Izpildītājs, Pasūtītājs tiesīgs ieturēt no Līguma izpildes nodrošinājuma, bet, ja tā nepietiek, tad šos izdevumus Pasūtītājam atmaksā Izpildītājs 10 (desmit) dienu laikā pēc attiecīga satura pieprasījuma un rēķina saņemšanas no Pasūtītāja.</w:t>
      </w:r>
    </w:p>
    <w:p w:rsidR="005672E9" w:rsidRPr="008E450D" w:rsidP="00CD1C47" w14:paraId="41DE9A2F" w14:textId="77777777">
      <w:pPr>
        <w:rPr>
          <w:rFonts w:ascii="Arial" w:hAnsi="Arial" w:cs="Arial"/>
          <w:b/>
          <w:bCs/>
          <w:iCs/>
          <w:sz w:val="22"/>
          <w:szCs w:val="22"/>
          <w:lang w:eastAsia="lv-LV"/>
        </w:rPr>
      </w:pPr>
    </w:p>
    <w:p w:rsidR="005672E9" w:rsidRPr="008E450D" w:rsidP="005672E9" w14:paraId="13CDD711"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RISKA GARANTIJA</w:t>
      </w:r>
    </w:p>
    <w:p w:rsidR="005672E9" w:rsidRPr="008E450D" w:rsidP="005672E9" w14:paraId="5AC0606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Atbildību par Darba izpildes vietas uzturēšanu, saglabāšanu, bojāšanu un iznīcināšanu līdz Darba nodošanas - pieņemšanas akta parakstīšanas (Līguma 5.3.punkts)</w:t>
      </w:r>
      <w:r w:rsidRPr="008E450D">
        <w:rPr>
          <w:rFonts w:ascii="Arial" w:hAnsi="Arial" w:cs="Arial"/>
          <w:b/>
          <w:sz w:val="22"/>
          <w:szCs w:val="22"/>
          <w:lang w:eastAsia="lv-LV"/>
        </w:rPr>
        <w:t xml:space="preserve"> </w:t>
      </w:r>
      <w:r w:rsidRPr="008E450D">
        <w:rPr>
          <w:rFonts w:ascii="Arial" w:hAnsi="Arial" w:cs="Arial"/>
          <w:sz w:val="22"/>
          <w:szCs w:val="22"/>
          <w:lang w:eastAsia="lv-LV"/>
        </w:rPr>
        <w:t>brīdim uzņemas Izpildītājs.</w:t>
      </w:r>
    </w:p>
    <w:p w:rsidR="005672E9" w:rsidRPr="008E450D" w:rsidP="005672E9" w14:paraId="213FE06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Cilvēku traumu un Pasūtītāja ar Darba izpildi nesaistītā īpašuma vai trešo personu īpašuma bojāšanas vai iznīcināšanas risku, ja tas ir radies Darba izpildes gaitā vai kā to tiešās sekas uzņemas Izpildītājs. Šie noteikumi neattiecas uz gadījumu, ja cilvēku traumas vai kaitējums ir radies Pasūtītāja vai viņa pārstāvju vainas dēļ.</w:t>
      </w:r>
    </w:p>
    <w:p w:rsidR="005672E9" w:rsidRPr="008E450D" w:rsidP="005672E9" w14:paraId="2A8FDE9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Visi nelaimes gadījumi, kas notikuši Darba izpildes vietā, tiek izmeklēti saskaņā ar Latvijas Republikas normatīvajiem aktiem.</w:t>
      </w:r>
    </w:p>
    <w:p w:rsidR="005672E9" w:rsidRPr="008E450D" w:rsidP="005672E9" w14:paraId="6C5A9879" w14:textId="77777777">
      <w:pPr>
        <w:pStyle w:val="ListParagraph"/>
        <w:ind w:left="567"/>
        <w:jc w:val="both"/>
        <w:rPr>
          <w:rFonts w:ascii="Arial" w:hAnsi="Arial" w:cs="Arial"/>
          <w:sz w:val="22"/>
          <w:szCs w:val="22"/>
          <w:lang w:eastAsia="lv-LV"/>
        </w:rPr>
      </w:pPr>
    </w:p>
    <w:p w:rsidR="005672E9" w:rsidRPr="008E450D" w:rsidP="005672E9" w14:paraId="6A984973" w14:textId="77777777">
      <w:pPr>
        <w:numPr>
          <w:ilvl w:val="0"/>
          <w:numId w:val="1"/>
        </w:numPr>
        <w:tabs>
          <w:tab w:val="num" w:pos="360"/>
        </w:tabs>
        <w:spacing w:after="0" w:line="240" w:lineRule="auto"/>
        <w:ind w:left="360" w:hanging="360"/>
        <w:rPr>
          <w:rFonts w:ascii="Arial" w:hAnsi="Arial" w:cs="Arial"/>
          <w:b/>
          <w:caps/>
          <w:sz w:val="22"/>
          <w:szCs w:val="22"/>
        </w:rPr>
      </w:pPr>
      <w:r w:rsidRPr="008E450D">
        <w:rPr>
          <w:rFonts w:ascii="Arial" w:eastAsia="Calibri" w:hAnsi="Arial" w:cs="Arial"/>
          <w:b/>
          <w:bCs/>
          <w:sz w:val="22"/>
          <w:szCs w:val="22"/>
        </w:rPr>
        <w:t>DARBA AIZSARDZĪBA</w:t>
      </w:r>
    </w:p>
    <w:p w:rsidR="005672E9" w:rsidRPr="008E450D" w:rsidP="005672E9" w14:paraId="6F46A56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Darba aizsardzības koordinators pilda pienākumus, kas noteikti darba aizsardzības reglamentējošos Normatīvajos aktos. </w:t>
      </w:r>
    </w:p>
    <w:p w:rsidR="005672E9" w:rsidRPr="008E450D" w:rsidP="005672E9" w14:paraId="04445E7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Darba aizsardzības koordinators organizē Izpildītāja vadošā personāla iepazīstināšanu ar Normatīvajos aktos noteikto būvdarbu kārtības, darba aizsardzības, ugunsdrošības, elektrodrošības, vides aizsardzības un citu prasību ievērošanu Darbu izpildes vietā.</w:t>
      </w:r>
    </w:p>
    <w:p w:rsidR="005672E9" w:rsidRPr="008E450D" w:rsidP="005672E9" w14:paraId="4DE8295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Darba aizsardzības koordinators vada un uzrauga Darba un/vai Būvlaukuma darba aizsardzības plānā un Darbu veikšanas projektā noteikto darba aizsardzības pasākumu izpildi.</w:t>
      </w:r>
    </w:p>
    <w:p w:rsidR="005672E9" w:rsidRPr="008E450D" w:rsidP="005672E9" w14:paraId="5E868DA0" w14:textId="6530029C">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Darba aizsardzības koordinators veic regulāras Darba izpildes vietas un/vai Būvlaukuma apsekošanas, par ko reizi divās nedēļās rakstiski informē Darba aizsardzības </w:t>
      </w:r>
      <w:r w:rsidRPr="56BA373C" w:rsidR="2CC123A7">
        <w:rPr>
          <w:rFonts w:ascii="Arial" w:hAnsi="Arial" w:cs="Arial"/>
          <w:sz w:val="22"/>
          <w:szCs w:val="22"/>
          <w:lang w:eastAsia="lv-LV"/>
        </w:rPr>
        <w:t>un ugunsdrošības no</w:t>
      </w:r>
      <w:r w:rsidRPr="56BA373C" w:rsidR="3A81A105">
        <w:rPr>
          <w:rFonts w:ascii="Arial" w:hAnsi="Arial" w:cs="Arial"/>
          <w:sz w:val="22"/>
          <w:szCs w:val="22"/>
          <w:lang w:eastAsia="lv-LV"/>
        </w:rPr>
        <w:t>daļu</w:t>
      </w:r>
      <w:r w:rsidRPr="008E450D">
        <w:rPr>
          <w:rFonts w:ascii="Arial" w:hAnsi="Arial" w:cs="Arial"/>
          <w:sz w:val="22"/>
          <w:szCs w:val="22"/>
          <w:lang w:eastAsia="lv-LV"/>
        </w:rPr>
        <w:t xml:space="preserve"> par darba aizsardzības situāciju Darba izpildes vietā ar iekļautu foto fiksāciju.</w:t>
      </w:r>
    </w:p>
    <w:p w:rsidR="005672E9" w:rsidRPr="008E450D" w:rsidP="005672E9" w14:paraId="6AF4149B" w14:textId="3990C9F1">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Darba aizsardzības koordinators informē Darba aizsardzības </w:t>
      </w:r>
      <w:r w:rsidRPr="56BA373C" w:rsidR="67A43947">
        <w:rPr>
          <w:rFonts w:ascii="Arial" w:hAnsi="Arial" w:cs="Arial"/>
          <w:sz w:val="22"/>
          <w:szCs w:val="22"/>
          <w:lang w:eastAsia="lv-LV"/>
        </w:rPr>
        <w:t>un ugunsdrošības no</w:t>
      </w:r>
      <w:r w:rsidRPr="56BA373C" w:rsidR="3A81A105">
        <w:rPr>
          <w:rFonts w:ascii="Arial" w:hAnsi="Arial" w:cs="Arial"/>
          <w:sz w:val="22"/>
          <w:szCs w:val="22"/>
          <w:lang w:eastAsia="lv-LV"/>
        </w:rPr>
        <w:t>daļu</w:t>
      </w:r>
      <w:r w:rsidRPr="008E450D">
        <w:rPr>
          <w:rFonts w:ascii="Arial" w:hAnsi="Arial" w:cs="Arial"/>
          <w:sz w:val="22"/>
          <w:szCs w:val="22"/>
          <w:lang w:eastAsia="lv-LV"/>
        </w:rPr>
        <w:t xml:space="preserve"> par notikušiem nelaimes gadījumiem Darba izpildes vietā vai Būvlaukumā (ja attiecināms).</w:t>
      </w:r>
    </w:p>
    <w:p w:rsidR="005672E9" w:rsidRPr="008E450D" w:rsidP="005672E9" w14:paraId="30C76436" w14:textId="4F9F0913">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 xml:space="preserve">Pasūtītāja Darba aizsardzības </w:t>
      </w:r>
      <w:r w:rsidRPr="56BA373C" w:rsidR="1E5162FF">
        <w:rPr>
          <w:rFonts w:ascii="Arial" w:hAnsi="Arial" w:cs="Arial"/>
          <w:sz w:val="22"/>
          <w:szCs w:val="22"/>
          <w:lang w:eastAsia="lv-LV"/>
        </w:rPr>
        <w:t>un ugunsdrošības no</w:t>
      </w:r>
      <w:r w:rsidRPr="56BA373C" w:rsidR="3A81A105">
        <w:rPr>
          <w:rFonts w:ascii="Arial" w:hAnsi="Arial" w:cs="Arial"/>
          <w:sz w:val="22"/>
          <w:szCs w:val="22"/>
          <w:lang w:eastAsia="lv-LV"/>
        </w:rPr>
        <w:t>daļas</w:t>
      </w:r>
      <w:r w:rsidRPr="008E450D">
        <w:rPr>
          <w:rFonts w:ascii="Arial" w:hAnsi="Arial" w:cs="Arial"/>
          <w:sz w:val="22"/>
          <w:szCs w:val="22"/>
          <w:lang w:eastAsia="lv-LV"/>
        </w:rPr>
        <w:t xml:space="preserve"> kontaktinformācija, e-pasts: </w:t>
      </w:r>
      <w:hyperlink r:id="rId5">
        <w:r w:rsidRPr="56BA373C" w:rsidR="3A81A105">
          <w:rPr>
            <w:rFonts w:ascii="Arial" w:hAnsi="Arial" w:cs="Arial"/>
            <w:sz w:val="22"/>
            <w:szCs w:val="22"/>
            <w:lang w:eastAsia="lv-LV"/>
          </w:rPr>
          <w:t>da@rs.lv</w:t>
        </w:r>
      </w:hyperlink>
      <w:r w:rsidRPr="008E450D">
        <w:rPr>
          <w:rFonts w:ascii="Arial" w:hAnsi="Arial" w:cs="Arial"/>
          <w:sz w:val="22"/>
          <w:szCs w:val="22"/>
          <w:lang w:eastAsia="lv-LV"/>
        </w:rPr>
        <w:t>.</w:t>
      </w:r>
    </w:p>
    <w:p w:rsidR="005672E9" w:rsidRPr="008E450D" w:rsidP="005672E9" w14:paraId="6C5C46A7" w14:textId="77777777">
      <w:pPr>
        <w:jc w:val="both"/>
        <w:rPr>
          <w:rFonts w:ascii="Arial" w:hAnsi="Arial" w:cs="Arial"/>
          <w:sz w:val="22"/>
          <w:szCs w:val="22"/>
          <w:lang w:eastAsia="lv-LV"/>
        </w:rPr>
      </w:pPr>
    </w:p>
    <w:p w:rsidR="005672E9" w:rsidRPr="008E450D" w:rsidP="005672E9" w14:paraId="2B0F691C" w14:textId="77777777">
      <w:pPr>
        <w:numPr>
          <w:ilvl w:val="0"/>
          <w:numId w:val="1"/>
        </w:numPr>
        <w:tabs>
          <w:tab w:val="num" w:pos="360"/>
        </w:tabs>
        <w:spacing w:after="0" w:line="240" w:lineRule="auto"/>
        <w:ind w:left="360" w:hanging="360"/>
        <w:rPr>
          <w:rFonts w:ascii="Arial" w:hAnsi="Arial" w:cs="Arial"/>
          <w:b/>
          <w:caps/>
          <w:sz w:val="22"/>
          <w:szCs w:val="22"/>
        </w:rPr>
      </w:pPr>
      <w:r w:rsidRPr="008E450D">
        <w:rPr>
          <w:rFonts w:ascii="Arial" w:hAnsi="Arial" w:cs="Arial"/>
          <w:b/>
          <w:caps/>
          <w:sz w:val="22"/>
          <w:szCs w:val="22"/>
        </w:rPr>
        <w:t>apakšuzņēmējU un Personāla saistību pāreja</w:t>
      </w:r>
    </w:p>
    <w:p w:rsidR="005672E9" w:rsidRPr="008E450D" w:rsidP="005672E9" w14:paraId="0940152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bCs/>
          <w:smallCaps/>
          <w:sz w:val="22"/>
          <w:szCs w:val="22"/>
        </w:rPr>
      </w:pPr>
      <w:r w:rsidRPr="008E450D">
        <w:rPr>
          <w:rFonts w:ascii="Arial" w:hAnsi="Arial" w:cs="Arial"/>
          <w:sz w:val="22"/>
          <w:szCs w:val="22"/>
        </w:rPr>
        <w:t>Izpildītājam ir tiesības Līguma izpildē iesaistīt apakšuzņēmējus, ko Pasūtītājs iepriekš ir izvērtējis saskaņā ar Iepirkumā iesniegto piedāvājumu vai ko Pasūtītājs ir akceptējis saskaņā ar šī Līguma noteikumiem (Līguma Pielikums Nr.4). Izpildītājs, iesaistot apakšuzņēmējus, uzņemas atbildību par apakšuzņēmēju darbību/bezdarbību tādā pašā mērā kā par savu darbību/bezdarbību.</w:t>
      </w:r>
    </w:p>
    <w:p w:rsidR="005672E9" w:rsidRPr="008E450D" w:rsidP="005672E9" w14:paraId="7A77C1D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smallCaps/>
          <w:sz w:val="22"/>
          <w:szCs w:val="22"/>
        </w:rPr>
      </w:pPr>
      <w:r w:rsidRPr="008E450D">
        <w:rPr>
          <w:rFonts w:ascii="Arial" w:eastAsia="Calibri" w:hAnsi="Arial" w:cs="Arial"/>
          <w:sz w:val="22"/>
          <w:szCs w:val="22"/>
        </w:rPr>
        <w:t xml:space="preserve">Līguma izpildē piesaistīto apakšuzņēmēju un personāla, kas tika norādīts Iepirkumā iesniegtajā piedāvājumā, nomaiņa, kā arī papildu apakšuzņēmēju piesaiste Līguma izpildes laikā notiek, ievērojot Sabiedrisko pakalpojumu sniedzēju iepirkumu likuma, turpmāk – </w:t>
      </w:r>
      <w:r w:rsidRPr="008E450D">
        <w:rPr>
          <w:rFonts w:ascii="Arial" w:eastAsia="Calibri" w:hAnsi="Arial" w:cs="Arial"/>
          <w:b/>
          <w:bCs/>
          <w:sz w:val="22"/>
          <w:szCs w:val="22"/>
        </w:rPr>
        <w:t>SPSIL</w:t>
      </w:r>
      <w:r w:rsidRPr="008E450D">
        <w:rPr>
          <w:rFonts w:ascii="Arial" w:eastAsia="Calibri" w:hAnsi="Arial" w:cs="Arial"/>
          <w:sz w:val="22"/>
          <w:szCs w:val="22"/>
        </w:rPr>
        <w:t>, prasības.</w:t>
      </w:r>
    </w:p>
    <w:p w:rsidR="005672E9" w:rsidRPr="008E450D" w:rsidP="005672E9" w14:paraId="5F555FE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smallCaps/>
          <w:sz w:val="22"/>
          <w:szCs w:val="22"/>
        </w:rPr>
      </w:pPr>
      <w:r w:rsidRPr="008E450D">
        <w:rPr>
          <w:rFonts w:ascii="Arial" w:hAnsi="Arial" w:cs="Arial"/>
          <w:sz w:val="22"/>
          <w:szCs w:val="22"/>
        </w:rPr>
        <w:t>Pasūtītājs nepiekrīt apakšuzņēmēja maiņai, ja izpildās kāds no SPSIL 67.panta trešās daļas nosacījumiem.</w:t>
      </w:r>
    </w:p>
    <w:p w:rsidR="005672E9" w:rsidRPr="008E450D" w:rsidP="005672E9" w14:paraId="694CFD4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smallCaps/>
          <w:sz w:val="22"/>
          <w:szCs w:val="22"/>
        </w:rPr>
      </w:pPr>
      <w:r w:rsidRPr="008E450D">
        <w:rPr>
          <w:rFonts w:ascii="Arial" w:hAnsi="Arial" w:cs="Arial"/>
          <w:sz w:val="22"/>
          <w:szCs w:val="22"/>
        </w:rPr>
        <w:t>Pasūtītājs piekrīt apakšuzņēmēju maiņai SPSIL 67.panta piektajā daļā minētajos gadījumos.</w:t>
      </w:r>
    </w:p>
    <w:p w:rsidR="005672E9" w:rsidRPr="008E450D" w:rsidP="00271F41" w14:paraId="5E7EB97A" w14:textId="77777777">
      <w:pPr>
        <w:autoSpaceDE w:val="0"/>
        <w:autoSpaceDN w:val="0"/>
        <w:jc w:val="both"/>
        <w:rPr>
          <w:rFonts w:ascii="Arial" w:hAnsi="Arial" w:cs="Arial"/>
          <w:sz w:val="22"/>
          <w:szCs w:val="22"/>
          <w:lang w:eastAsia="lv-LV"/>
        </w:rPr>
      </w:pPr>
    </w:p>
    <w:p w:rsidR="005672E9" w:rsidRPr="008E450D" w:rsidP="005672E9" w14:paraId="3E9E5849" w14:textId="77777777">
      <w:pPr>
        <w:pStyle w:val="Style10"/>
        <w:rPr>
          <w:b/>
          <w:bCs/>
          <w:sz w:val="22"/>
        </w:rPr>
      </w:pPr>
      <w:r w:rsidRPr="008E450D">
        <w:rPr>
          <w:b/>
          <w:bCs/>
          <w:sz w:val="22"/>
        </w:rPr>
        <w:t>LĪGUMA IZPILDES UN GARANTIJAS LAIKA NODROŠINĀJUMS</w:t>
      </w:r>
    </w:p>
    <w:p w:rsidR="005672E9" w:rsidRPr="008E450D" w:rsidP="005672E9" w14:paraId="5BADAFA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bookmarkStart w:id="5" w:name="_Hlk180409472"/>
      <w:r w:rsidRPr="008E450D">
        <w:rPr>
          <w:rFonts w:ascii="Arial" w:eastAsia="Calibri" w:hAnsi="Arial" w:cs="Arial"/>
          <w:iCs/>
          <w:sz w:val="22"/>
          <w:szCs w:val="22"/>
        </w:rPr>
        <w:t xml:space="preserve">Ja Līgumcena ir vienāda vai lielāka par 100 000 EUR (viens simts tūkstoši </w:t>
      </w:r>
      <w:r w:rsidRPr="008E450D">
        <w:rPr>
          <w:rFonts w:ascii="Arial" w:eastAsia="Calibri" w:hAnsi="Arial" w:cs="Arial"/>
          <w:i/>
          <w:iCs/>
          <w:sz w:val="22"/>
          <w:szCs w:val="22"/>
        </w:rPr>
        <w:t>euro</w:t>
      </w:r>
      <w:r w:rsidRPr="008E450D">
        <w:rPr>
          <w:rFonts w:ascii="Arial" w:eastAsia="Calibri" w:hAnsi="Arial" w:cs="Arial"/>
          <w:iCs/>
          <w:sz w:val="22"/>
          <w:szCs w:val="22"/>
        </w:rPr>
        <w:t xml:space="preserve">) bez PVN, Izpildītājs, ne vēlāk kā 10 (desmit) dienu laikā no Līguma spēkā stāšanās datuma uz sava rēķina iesniedz Pasūtītājam Līguma izpildes nodrošinājumu 5% (piecu procentu) apmērā no Līgumcenas, </w:t>
      </w:r>
      <w:r w:rsidRPr="008E450D">
        <w:rPr>
          <w:rFonts w:ascii="Arial" w:hAnsi="Arial" w:cs="Arial"/>
          <w:sz w:val="22"/>
          <w:szCs w:val="22"/>
        </w:rPr>
        <w:t>kopā ar pierādījumiem par šāda nodrošinājuma apmaksu</w:t>
      </w:r>
      <w:r w:rsidRPr="008E450D">
        <w:rPr>
          <w:rFonts w:ascii="Arial" w:eastAsia="Calibri" w:hAnsi="Arial" w:cs="Arial"/>
          <w:iCs/>
          <w:sz w:val="22"/>
          <w:szCs w:val="22"/>
        </w:rPr>
        <w:t>. Līguma izpildes nodrošinājumam ir jābūt spēkā visā Līguma darbības laikā un 30 (trīsdesmit) dienas pēc Līguma izpildes beigu termiņa notecēšanas.</w:t>
      </w:r>
    </w:p>
    <w:bookmarkEnd w:id="5"/>
    <w:p w:rsidR="005672E9" w:rsidRPr="008E450D" w:rsidP="005672E9" w14:paraId="3137756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Līguma izpildes nodrošinājums var tikt izmantots kā pilnīga vai daļēja kompensācija Pasūtītājam par zaudējumiem, kurus Izpildītājam ir jāatlīdzina saskaņā ar Līgumu Izpildītāja saistību neizpildes gadījumā.</w:t>
      </w:r>
    </w:p>
    <w:p w:rsidR="005672E9" w:rsidRPr="008E450D" w:rsidP="005672E9" w14:paraId="37A0AA7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bookmarkStart w:id="6" w:name="_Ref180228459"/>
      <w:r w:rsidRPr="008E450D">
        <w:rPr>
          <w:rFonts w:ascii="Arial" w:eastAsia="Calibri" w:hAnsi="Arial" w:cs="Arial"/>
          <w:iCs/>
          <w:sz w:val="22"/>
          <w:szCs w:val="22"/>
        </w:rPr>
        <w:t xml:space="preserve">Līguma izpildes nodrošinājums ir neatsaucama kredītiestādes pieprasījuma garantija, ko ir izdevusi kredītiestāde, kam ir tiesības veikt kredītiestādes darbību Latvijas Republikā vai </w:t>
      </w:r>
      <w:r w:rsidRPr="008E450D">
        <w:rPr>
          <w:rFonts w:ascii="Arial" w:eastAsia="Calibri" w:hAnsi="Arial" w:cs="Arial"/>
          <w:sz w:val="22"/>
          <w:szCs w:val="22"/>
          <w:lang w:eastAsia="lv-LV"/>
        </w:rPr>
        <w:t>līdzvērtīgs nodrošinājums, tajā skaitā, apdrošināšanas kompānijas izdota polise, kuras noteikumi ir saskaņoti ar Pasūtītāju un paredz neatsaucamu, pirmā pieprasījuma apdrošināšanas atlīdzības izmaksu, vai nodrošinājuma iemaksa Pasūtītāja norēķinu kontā</w:t>
      </w:r>
      <w:r w:rsidRPr="008E450D">
        <w:rPr>
          <w:rFonts w:ascii="Arial" w:eastAsia="Calibri" w:hAnsi="Arial" w:cs="Arial"/>
          <w:iCs/>
          <w:sz w:val="22"/>
          <w:szCs w:val="22"/>
        </w:rPr>
        <w:t>. Līguma izpildes nodrošinājuma formai un saturam ir jābūt iepriekš saskaņotam ar Pasūtītāju. Līguma izpildes nodrošinājumam ir jāsatur nodrošinājuma izdevēja neatsaucams beznosacījuma apsolījums nekavējoties pēc Pasūtītāja pirmā pieprasījuma izmaksāt jebkuru tam pieprasīto summu nodrošinājuma limita ietvaros saistībā ar jebkādu Pasūtītāja prasījumu attiecībā uz Izpildītāja Līguma izpildes saistībām, turklāt Pasūtītājam nav pienākuma savu prasījumu pamatot vai pierādīt nodrošinājuma izdevējam, kā arī neaprobežojot Pasūtītāja tiesības izlietot Līguma izpildes nodrošinājumu ar jebkādiem citiem Līgumā neminētiem nosacījumiem, ierobežojumiem un ierunām.</w:t>
      </w:r>
    </w:p>
    <w:p w:rsidR="005672E9" w:rsidRPr="008E450D" w:rsidP="005672E9" w14:paraId="29B794B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eastAsia="Calibri" w:hAnsi="Arial" w:cs="Arial"/>
          <w:iCs/>
          <w:sz w:val="22"/>
          <w:szCs w:val="22"/>
        </w:rPr>
        <w:t xml:space="preserve">Izpildītājs 14 (četrpadsmit) dienu laikā pēc </w:t>
      </w:r>
      <w:r w:rsidRPr="008E450D">
        <w:rPr>
          <w:rFonts w:ascii="Arial" w:hAnsi="Arial" w:cs="Arial"/>
          <w:sz w:val="22"/>
          <w:szCs w:val="22"/>
        </w:rPr>
        <w:t xml:space="preserve">Darbu nodošanas - pieņemšanas akta parakstīšanas dienas </w:t>
      </w:r>
      <w:r w:rsidRPr="008E450D">
        <w:rPr>
          <w:rFonts w:ascii="Arial" w:eastAsia="Calibri" w:hAnsi="Arial" w:cs="Arial"/>
          <w:iCs/>
          <w:sz w:val="22"/>
          <w:szCs w:val="22"/>
        </w:rPr>
        <w:t xml:space="preserve">iesniedz Pasūtītājam ar to saskaņotu Garantijas laika nodrošinājumu 3% (trīs procentu) apmērā no Līgumcenas </w:t>
      </w:r>
      <w:r w:rsidRPr="008E450D">
        <w:rPr>
          <w:rFonts w:ascii="Arial" w:hAnsi="Arial" w:cs="Arial"/>
          <w:sz w:val="22"/>
          <w:szCs w:val="22"/>
        </w:rPr>
        <w:t>kopā ar pierādījumiem par šāda nodrošinājuma apmaksu</w:t>
      </w:r>
      <w:r w:rsidRPr="008E450D">
        <w:rPr>
          <w:rFonts w:ascii="Arial" w:eastAsia="Calibri" w:hAnsi="Arial" w:cs="Arial"/>
          <w:iCs/>
          <w:sz w:val="22"/>
          <w:szCs w:val="22"/>
        </w:rPr>
        <w:t>. Garantijas laika nodrošinājumam ir jābūt spēkā līdz Izpildītāja garantijas saistību izpildei un 30 (trīsdesmit) dienas pēc garantijas termiņa beigu datuma.</w:t>
      </w:r>
    </w:p>
    <w:p w:rsidR="005672E9" w:rsidRPr="008E450D" w:rsidP="005672E9" w14:paraId="02D0AD9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eastAsia="Calibri" w:hAnsi="Arial" w:cs="Arial"/>
          <w:iCs/>
          <w:sz w:val="22"/>
          <w:szCs w:val="22"/>
        </w:rPr>
        <w:t xml:space="preserve">Garantijas laika nodrošinājums ir neatsaucama kredītiestādes pieprasījuma garantija, ko ir izdevusi kredītiestāde, kam ir tiesības veikt kredītiestādes darbību Latvijas Republikā vai </w:t>
      </w:r>
      <w:r w:rsidRPr="008E450D">
        <w:rPr>
          <w:rFonts w:ascii="Arial" w:eastAsia="Calibri" w:hAnsi="Arial" w:cs="Arial"/>
          <w:sz w:val="22"/>
          <w:szCs w:val="22"/>
          <w:lang w:eastAsia="lv-LV"/>
        </w:rPr>
        <w:t>līdzvērtīgs nodrošinājums, tajā skaitā, apdrošināšanas kompānijas izdota polise, kuras noteikumi ir saskaņoti ar Pasūtītāju un paredz neatsaucamu, pirmā pieprasījuma apdrošināšanas atlīdzības izmaksu, vai nodrošinājuma iemaksa Pasūtītāja norēķinu kontā</w:t>
      </w:r>
      <w:r w:rsidRPr="008E450D">
        <w:rPr>
          <w:rFonts w:ascii="Arial" w:eastAsia="Calibri" w:hAnsi="Arial" w:cs="Arial"/>
          <w:iCs/>
          <w:sz w:val="22"/>
          <w:szCs w:val="22"/>
        </w:rPr>
        <w:t xml:space="preserve">. </w:t>
      </w:r>
      <w:bookmarkEnd w:id="6"/>
      <w:r w:rsidRPr="008E450D">
        <w:rPr>
          <w:rFonts w:ascii="Arial" w:eastAsia="Calibri" w:hAnsi="Arial" w:cs="Arial"/>
          <w:iCs/>
          <w:sz w:val="22"/>
          <w:szCs w:val="22"/>
        </w:rPr>
        <w:t xml:space="preserve">Garantijas laika nodrošinājuma formai un saturam ir jābūt iepriekš saskaņotam ar Pasūtītāju. Garantijas laika nodrošinājumam ir jāsatur tā izdevēja neatsaucams beznosacījuma apsolījums nekavējoties izmaksāt jebkuru tam pieprasīto summu nodrošinājuma limita ietvaros pēc Pasūtītāja pirmā pieprasījuma saistībā ar jebkādu </w:t>
      </w:r>
      <w:r w:rsidRPr="008E450D">
        <w:rPr>
          <w:rFonts w:ascii="Arial" w:eastAsia="Calibri" w:hAnsi="Arial" w:cs="Arial"/>
          <w:iCs/>
          <w:sz w:val="22"/>
          <w:szCs w:val="22"/>
        </w:rPr>
        <w:t>Pasūtītāja prasījumu attiecībā uz Izpildītāja garantijas saistībām, turklāt Pasūtītājam nav pienākuma savu prasījumu pamatot vai pierādīt nodrošinājuma izdevējam, kā arī neaprobežojot Pasūtītāja tiesības izlietot garantijas laika nodrošinājumu ar jebkādiem citiem Līgumā neminētiem nosacījumiem, ierobežojumiem un ierunām.</w:t>
      </w:r>
    </w:p>
    <w:p w:rsidR="005672E9" w:rsidRPr="008E450D" w:rsidP="005672E9" w14:paraId="1A9F1D9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eastAsia="Calibri" w:hAnsi="Arial" w:cs="Arial"/>
          <w:iCs/>
          <w:sz w:val="22"/>
          <w:szCs w:val="22"/>
        </w:rPr>
        <w:t>Līguma izpildes nodrošinājumam un garantijas laika nodrošinājumam jābūt izdotam saskaņā ar Starptautiskās Tirdzniecības un rūpniecības kameras Vienotajiem noteikumiem par pieprasījuma garantijām Nr.758, 2010. Visus jautājumus, ko neregulē minētie noteikumi, regulē Normatīvie akti. Jebkurš strīds, kas saistīts ar nodrošinājumu, izšķirams Latvijas Republikas tiesā saskaņā ar Latvijas Republikas procesuālajām tiesību normām.</w:t>
      </w:r>
    </w:p>
    <w:p w:rsidR="005672E9" w:rsidRPr="008E450D" w:rsidP="005672E9" w14:paraId="653E1C9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eastAsia="Calibri" w:hAnsi="Arial" w:cs="Arial"/>
          <w:iCs/>
          <w:sz w:val="22"/>
          <w:szCs w:val="22"/>
        </w:rPr>
        <w:t>Prasījumi jebkādu apdrošināšanas līgumu ietvaros neizslēdz Līguma izpildes nodrošinājuma vai garantijas laika nodrošinājuma izlietošanu.</w:t>
      </w:r>
    </w:p>
    <w:p w:rsidR="005672E9" w:rsidRPr="008E450D" w:rsidP="005672E9" w14:paraId="1ADCBB2F" w14:textId="77777777">
      <w:pPr>
        <w:tabs>
          <w:tab w:val="num" w:pos="360"/>
        </w:tabs>
        <w:ind w:left="360"/>
        <w:rPr>
          <w:rFonts w:ascii="Arial" w:hAnsi="Arial" w:cs="Arial"/>
          <w:b/>
          <w:bCs/>
          <w:iCs/>
          <w:sz w:val="22"/>
          <w:szCs w:val="22"/>
          <w:lang w:eastAsia="lv-LV"/>
        </w:rPr>
      </w:pPr>
    </w:p>
    <w:p w:rsidR="005672E9" w:rsidRPr="008E450D" w:rsidP="005672E9" w14:paraId="2105AF20"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APDROŠINĀŠANA</w:t>
      </w:r>
    </w:p>
    <w:p w:rsidR="005672E9" w:rsidRPr="008E450D" w:rsidP="005672E9" w14:paraId="721C292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iCs/>
          <w:sz w:val="22"/>
          <w:szCs w:val="22"/>
        </w:rPr>
      </w:pPr>
      <w:r w:rsidRPr="008E450D">
        <w:rPr>
          <w:rFonts w:ascii="Arial" w:eastAsia="Calibri" w:hAnsi="Arial" w:cs="Arial"/>
          <w:iCs/>
          <w:sz w:val="22"/>
          <w:szCs w:val="22"/>
        </w:rPr>
        <w:t xml:space="preserve">Izpildītājs līdz Darbu uzsākšanai vai līdz tiesību aktos paredzētajam termiņam, ja minētais termiņš iestājas pirms Darbu uzsākšanas, uz sava rēķina apņemas noslēgt šādus atbilstošus apdrošināšanas līgumus, apdrošināšanas sabiedrību un apdrošināšanas noteikumus iepriekš saskaņojot ar Pasūtītāju, un iesniedzot Pasūtītājam apstiprinātas apdrošināšanas līguma vai apdrošināšanas polišu kopijas </w:t>
      </w:r>
      <w:bookmarkStart w:id="7" w:name="_Hlk7689474"/>
      <w:bookmarkStart w:id="8" w:name="_Hlk38699729"/>
      <w:r w:rsidRPr="008E450D">
        <w:rPr>
          <w:rFonts w:ascii="Arial" w:eastAsia="Calibri" w:hAnsi="Arial" w:cs="Arial"/>
          <w:iCs/>
          <w:sz w:val="22"/>
          <w:szCs w:val="22"/>
        </w:rPr>
        <w:t>kopā ar pierādījumiem par apdrošināšanas prēmijas apmaksu</w:t>
      </w:r>
      <w:bookmarkEnd w:id="7"/>
      <w:bookmarkEnd w:id="8"/>
      <w:r w:rsidRPr="008E450D">
        <w:rPr>
          <w:rFonts w:ascii="Arial" w:eastAsia="Calibri" w:hAnsi="Arial" w:cs="Arial"/>
          <w:iCs/>
          <w:sz w:val="22"/>
          <w:szCs w:val="22"/>
        </w:rPr>
        <w:t>:</w:t>
      </w:r>
    </w:p>
    <w:p w:rsidR="005672E9" w:rsidRPr="008E450D" w:rsidP="005672E9" w14:paraId="3D649949" w14:textId="77777777">
      <w:pPr>
        <w:numPr>
          <w:ilvl w:val="2"/>
          <w:numId w:val="1"/>
        </w:numPr>
        <w:tabs>
          <w:tab w:val="clear" w:pos="720"/>
        </w:tabs>
        <w:spacing w:after="0" w:line="240" w:lineRule="auto"/>
        <w:ind w:left="1418" w:hanging="851"/>
        <w:jc w:val="both"/>
        <w:rPr>
          <w:rFonts w:ascii="Arial" w:eastAsia="Arial" w:hAnsi="Arial" w:cs="Arial"/>
          <w:color w:val="000000"/>
          <w:sz w:val="22"/>
          <w:szCs w:val="22"/>
          <w:lang w:eastAsia="lv-LV"/>
        </w:rPr>
      </w:pPr>
      <w:r w:rsidRPr="008E450D">
        <w:rPr>
          <w:rFonts w:ascii="Arial" w:eastAsia="Arial" w:hAnsi="Arial" w:cs="Arial"/>
          <w:color w:val="000000"/>
          <w:sz w:val="22"/>
          <w:szCs w:val="22"/>
          <w:lang w:eastAsia="lv-LV"/>
        </w:rPr>
        <w:t>Izpildītāja civiltiesiskās atbildības apdrošināšanas polisi atbilstoši normatīvo aktu prasībām,</w:t>
      </w:r>
      <w:r w:rsidRPr="008E450D">
        <w:rPr>
          <w:rFonts w:ascii="Arial" w:hAnsi="Arial" w:cs="Arial"/>
          <w:sz w:val="22"/>
          <w:szCs w:val="22"/>
        </w:rPr>
        <w:t xml:space="preserve"> tajā skaitā Ministru kabineta 2014.gada 19.augusta noteikumu Nr.502 "</w:t>
      </w:r>
      <w:r w:rsidRPr="008E450D">
        <w:rPr>
          <w:rFonts w:ascii="Arial" w:hAnsi="Arial" w:cs="Arial"/>
          <w:bCs/>
          <w:sz w:val="22"/>
          <w:szCs w:val="22"/>
          <w:lang w:eastAsia="lv-LV"/>
        </w:rPr>
        <w:t>Noteikumi par būvspeciālistu un būvdarbu veicēju civiltiesiskās atbildības obligāto apdrošināšanu" prasībām,</w:t>
      </w:r>
      <w:r w:rsidRPr="008E450D">
        <w:rPr>
          <w:rFonts w:ascii="Arial" w:eastAsia="Arial" w:hAnsi="Arial" w:cs="Arial"/>
          <w:color w:val="000000"/>
          <w:sz w:val="22"/>
          <w:szCs w:val="22"/>
          <w:lang w:eastAsia="lv-LV"/>
        </w:rPr>
        <w:t xml:space="preserve"> kā arī paredzot, ka apdrošināšanas summa ir ne mazāka kā Līgumcena, apdrošinājuma ņēmēja pašrisks ne vairāk kā 700 EUR (septiņi simti </w:t>
      </w:r>
      <w:r w:rsidRPr="008E450D">
        <w:rPr>
          <w:rFonts w:ascii="Arial" w:eastAsia="Arial" w:hAnsi="Arial" w:cs="Arial"/>
          <w:i/>
          <w:iCs/>
          <w:color w:val="000000"/>
          <w:sz w:val="22"/>
          <w:szCs w:val="22"/>
          <w:lang w:eastAsia="lv-LV"/>
        </w:rPr>
        <w:t>euro</w:t>
      </w:r>
      <w:r w:rsidRPr="008E450D">
        <w:rPr>
          <w:rFonts w:ascii="Arial" w:eastAsia="Arial" w:hAnsi="Arial" w:cs="Arial"/>
          <w:color w:val="000000"/>
          <w:sz w:val="22"/>
          <w:szCs w:val="22"/>
          <w:lang w:eastAsia="lv-LV"/>
        </w:rPr>
        <w:t xml:space="preserve">), un tai ir jāaptver civiltiesiskās atbildības riski pret trešajām personām saistībā ar Darba veikšanu. Šo apdrošināšanu Izpildītājs uztur spēkā visā Darba veikšanas laikā. Apdrošināšanas polisē tiek noteikts, ka apdrošināšanas atlīdzības saņēmējs var būt jebkura fiziska vai juridiska persona (tajā skaitā Pasūtītājs), kam var rasties prasījums saistībā ar Darba veikšanu. Izpildītājs minētās apdrošināšanas polises kopiju kopā ar pierādījumiem par apdrošināšanas prēmijas apmaksu iesniedz Pasūtītājam ne vēlāk kā 10 (desmit) dienas pirms Darba uzsākšanas Darba izpildes vietā; </w:t>
      </w:r>
    </w:p>
    <w:p w:rsidR="005672E9" w:rsidRPr="008E450D" w:rsidP="005672E9" w14:paraId="57595BC3" w14:textId="77777777">
      <w:pPr>
        <w:numPr>
          <w:ilvl w:val="2"/>
          <w:numId w:val="1"/>
        </w:numPr>
        <w:tabs>
          <w:tab w:val="clear" w:pos="720"/>
        </w:tabs>
        <w:spacing w:after="0" w:line="240" w:lineRule="auto"/>
        <w:ind w:left="1418" w:hanging="851"/>
        <w:jc w:val="both"/>
        <w:rPr>
          <w:rFonts w:ascii="Arial" w:hAnsi="Arial" w:cs="Arial"/>
          <w:sz w:val="22"/>
          <w:szCs w:val="22"/>
        </w:rPr>
      </w:pPr>
      <w:r w:rsidRPr="008E450D">
        <w:rPr>
          <w:rFonts w:ascii="Arial" w:hAnsi="Arial" w:cs="Arial"/>
          <w:sz w:val="22"/>
          <w:szCs w:val="22"/>
        </w:rPr>
        <w:t>Darbos iesaistīto būvspeciālistu civiltiesiskās atbildības apdrošināšanas polisi atbilstoši Normatīvo aktu prasībām, tajā skaitā Ministru kabineta 2014.gada 19.augusta noteikumu Nr.502 "</w:t>
      </w:r>
      <w:r w:rsidRPr="008E450D">
        <w:rPr>
          <w:rFonts w:ascii="Arial" w:hAnsi="Arial" w:cs="Arial"/>
          <w:bCs/>
          <w:sz w:val="22"/>
          <w:szCs w:val="22"/>
          <w:lang w:eastAsia="lv-LV"/>
        </w:rPr>
        <w:t>Noteikumi par būvspeciālistu un būvdarbu veicēju civiltiesiskās atbildības obligāto apdrošināšanu" prasībām.</w:t>
      </w:r>
    </w:p>
    <w:p w:rsidR="005672E9" w:rsidRPr="008E450D" w:rsidP="005672E9" w14:paraId="1A22244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Līguma izpildes beigu termiņa pagarināšanas gadījumā, izdevumus, saistītus ar apdrošināšanas līgumu termiņa pagarināšanu sedz Izpildītājs.</w:t>
      </w:r>
    </w:p>
    <w:p w:rsidR="005672E9" w:rsidRPr="008E450D" w:rsidP="00271F41" w14:paraId="27F0EEAB" w14:textId="77777777">
      <w:pPr>
        <w:autoSpaceDE w:val="0"/>
        <w:autoSpaceDN w:val="0"/>
        <w:jc w:val="both"/>
        <w:rPr>
          <w:rFonts w:ascii="Arial" w:eastAsia="Calibri" w:hAnsi="Arial" w:cs="Arial"/>
          <w:sz w:val="22"/>
          <w:szCs w:val="22"/>
        </w:rPr>
      </w:pPr>
    </w:p>
    <w:p w:rsidR="005672E9" w:rsidRPr="008E450D" w:rsidP="005672E9" w14:paraId="6100CB18"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PUŠU ATBILDĪBA</w:t>
      </w:r>
    </w:p>
    <w:p w:rsidR="005672E9" w:rsidRPr="008E450D" w:rsidP="005672E9" w14:paraId="767C41A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Par Līguma neizpildi vai nepilnīgu izpildi Puses ir atbildīgas saskaņā ar Normatīvajiem aktiem un šajā Līgumā noteikto.</w:t>
      </w:r>
    </w:p>
    <w:p w:rsidR="005672E9" w:rsidRPr="008E450D" w:rsidP="005672E9" w14:paraId="17F010D2"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Ja Izpildītājs nevar izpildīt Darbu Pasūtītāja vainas dēļ, Pasūtītājs, bez citu kompensāciju izmaksas, samaksā Izpildītājam par faktiski izpildīto Darba apjomu atbilstoši Aktam par mēnesī izpildīto darbu pieņemšanu (Veidlapa F-2) un rēķinam.</w:t>
      </w:r>
    </w:p>
    <w:p w:rsidR="005672E9" w:rsidRPr="008E450D" w:rsidP="005672E9" w14:paraId="6FC1F7B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Ja Izpildītājs:</w:t>
      </w:r>
    </w:p>
    <w:p w:rsidR="005672E9" w:rsidRPr="008E450D" w:rsidP="005672E9" w14:paraId="7F4926DB" w14:textId="77777777">
      <w:pPr>
        <w:numPr>
          <w:ilvl w:val="2"/>
          <w:numId w:val="1"/>
        </w:numPr>
        <w:tabs>
          <w:tab w:val="clear" w:pos="720"/>
        </w:tabs>
        <w:spacing w:after="0" w:line="240" w:lineRule="auto"/>
        <w:ind w:left="1418" w:hanging="851"/>
        <w:jc w:val="both"/>
        <w:rPr>
          <w:rFonts w:ascii="Arial" w:hAnsi="Arial" w:cs="Arial"/>
          <w:sz w:val="22"/>
          <w:szCs w:val="22"/>
          <w:lang w:eastAsia="x-none"/>
        </w:rPr>
      </w:pPr>
      <w:r w:rsidRPr="008E450D">
        <w:rPr>
          <w:rFonts w:ascii="Arial" w:hAnsi="Arial" w:cs="Arial"/>
          <w:sz w:val="22"/>
          <w:szCs w:val="22"/>
          <w:lang w:eastAsia="lv-LV"/>
        </w:rPr>
        <w:t xml:space="preserve">nepabeidz Darbu Darba izpildes kalendārajā grafikā (Pielikums Nr.3) noteiktajā termiņā, tai skaitā  nav saņēmis AS “RĪGAS SILTUMS” Ražošanas daļas atbildīgās personas vīzu uz PNA par Izpilddokumentācijas nodošanu Ražošanas daļas arhīvā (Līguma 7.2.punkts), tas maksā Pasūtītājam līgumsodu 0,1% (nulle komats viens procents) apmērā no termiņā nepabeigtā Darba cenas par katru nokavēto dienu, bet ne vairāk kā 10% </w:t>
      </w:r>
      <w:bookmarkStart w:id="9" w:name="_Hlk130457293"/>
      <w:r w:rsidRPr="008E450D">
        <w:rPr>
          <w:rFonts w:ascii="Arial" w:hAnsi="Arial" w:cs="Arial"/>
          <w:sz w:val="22"/>
          <w:szCs w:val="22"/>
          <w:lang w:eastAsia="lv-LV"/>
        </w:rPr>
        <w:t xml:space="preserve">(desmit procentiem) </w:t>
      </w:r>
      <w:bookmarkEnd w:id="9"/>
      <w:r w:rsidRPr="008E450D">
        <w:rPr>
          <w:rFonts w:ascii="Arial" w:hAnsi="Arial" w:cs="Arial"/>
          <w:sz w:val="22"/>
          <w:szCs w:val="22"/>
          <w:lang w:eastAsia="lv-LV"/>
        </w:rPr>
        <w:t xml:space="preserve"> no Līgumcenas.</w:t>
      </w:r>
    </w:p>
    <w:p w:rsidR="005672E9" w:rsidRPr="008E450D" w:rsidP="005672E9" w14:paraId="346497AB" w14:textId="206F4FA8">
      <w:pPr>
        <w:numPr>
          <w:ilvl w:val="2"/>
          <w:numId w:val="1"/>
        </w:numPr>
        <w:tabs>
          <w:tab w:val="clear" w:pos="720"/>
        </w:tabs>
        <w:spacing w:after="0" w:line="240" w:lineRule="auto"/>
        <w:ind w:left="1418" w:hanging="851"/>
        <w:jc w:val="both"/>
        <w:rPr>
          <w:rFonts w:ascii="Arial" w:hAnsi="Arial" w:cs="Arial"/>
          <w:sz w:val="22"/>
          <w:szCs w:val="22"/>
        </w:rPr>
      </w:pPr>
      <w:r w:rsidRPr="008E450D">
        <w:rPr>
          <w:rFonts w:ascii="Arial" w:hAnsi="Arial" w:cs="Arial"/>
          <w:sz w:val="22"/>
          <w:szCs w:val="22"/>
          <w:lang w:eastAsia="lv-LV"/>
        </w:rPr>
        <w:t xml:space="preserve">nav ievērojis Līguma 4.2.punktā minētos Normatīvos aktus, kā arī gadījumos, ja tiek konstatēts, ka Izpildītāja personāls Darba izpildes vietā atrodas alkohola, </w:t>
      </w:r>
      <w:r w:rsidRPr="008E450D">
        <w:rPr>
          <w:rFonts w:ascii="Arial" w:hAnsi="Arial" w:cs="Arial"/>
          <w:sz w:val="22"/>
          <w:szCs w:val="22"/>
          <w:lang w:eastAsia="lv-LV"/>
        </w:rPr>
        <w:t xml:space="preserve">narkotisko vai toksisko vielu reibumā, vai ietekmē, Pasūtītājs, pamatojoties uz Pasūtītāja par Līguma izpildi atbildīgās personas vai Pasūtītāja Darba aizsardzības </w:t>
      </w:r>
      <w:r w:rsidRPr="56BA373C" w:rsidR="395AA6A7">
        <w:rPr>
          <w:rFonts w:ascii="Arial" w:hAnsi="Arial" w:cs="Arial"/>
          <w:sz w:val="22"/>
          <w:szCs w:val="22"/>
          <w:lang w:eastAsia="lv-LV"/>
        </w:rPr>
        <w:t>un ugunsdrošības nodaļas</w:t>
      </w:r>
      <w:r w:rsidRPr="008E450D">
        <w:rPr>
          <w:rFonts w:ascii="Arial" w:hAnsi="Arial" w:cs="Arial"/>
          <w:sz w:val="22"/>
          <w:szCs w:val="22"/>
          <w:lang w:eastAsia="lv-LV"/>
        </w:rPr>
        <w:t xml:space="preserve"> darbinieka, vai AS “RĪGAS SILTUMS” būvuzrauga sastādīto aktu, ir tiesīgs pieprasīt no Izpildītāja līgumsodu 300,00 EUR (trīs simts </w:t>
      </w:r>
      <w:r w:rsidRPr="008E450D">
        <w:rPr>
          <w:rFonts w:ascii="Arial" w:hAnsi="Arial" w:cs="Arial"/>
          <w:i/>
          <w:iCs/>
          <w:sz w:val="22"/>
          <w:szCs w:val="22"/>
          <w:lang w:eastAsia="lv-LV"/>
        </w:rPr>
        <w:t>euro,</w:t>
      </w:r>
      <w:r w:rsidRPr="008E450D">
        <w:rPr>
          <w:rFonts w:ascii="Arial" w:hAnsi="Arial" w:cs="Arial"/>
          <w:sz w:val="22"/>
          <w:szCs w:val="22"/>
          <w:lang w:eastAsia="lv-LV"/>
        </w:rPr>
        <w:t xml:space="preserve"> 00 centi) apmērā, par katru šādu fiksēto gadījumu,</w:t>
      </w:r>
    </w:p>
    <w:p w:rsidR="005672E9" w:rsidRPr="008E450D" w:rsidP="005672E9" w14:paraId="121B5B8F" w14:textId="77777777">
      <w:pPr>
        <w:numPr>
          <w:ilvl w:val="2"/>
          <w:numId w:val="1"/>
        </w:numPr>
        <w:tabs>
          <w:tab w:val="clear" w:pos="720"/>
        </w:tabs>
        <w:spacing w:after="0" w:line="240" w:lineRule="auto"/>
        <w:ind w:left="1418" w:hanging="851"/>
        <w:jc w:val="both"/>
        <w:rPr>
          <w:rFonts w:ascii="Arial" w:hAnsi="Arial" w:cs="Arial"/>
          <w:sz w:val="22"/>
          <w:szCs w:val="22"/>
          <w:lang w:eastAsia="x-none"/>
        </w:rPr>
      </w:pPr>
      <w:r w:rsidRPr="008E450D">
        <w:rPr>
          <w:rFonts w:ascii="Arial" w:hAnsi="Arial" w:cs="Arial"/>
          <w:sz w:val="22"/>
          <w:szCs w:val="22"/>
          <w:lang w:eastAsia="lv-LV"/>
        </w:rPr>
        <w:t xml:space="preserve">nav ievērojis jebkuru citu Līguma noteikumu, izņemot Līguma 14.3.1. – 14.3.2.punktā minētos, un nav novērsis pārkāpumu Pasūtītāja noteiktajā termiņā Pasūtītājs, pamatojoties uz Pasūtītāja par Līguma izpildi atbildīgās personas vai Pasūtītāja Darba aizsardzības dienesta darbinieka, vai AS “RĪGAS SILTUMS” būvuzrauga sastādīto aktu, ir tiesīgs pieprasīt no Izpildītāja līgumsodu 300,00 EUR (trīs simts </w:t>
      </w:r>
      <w:r w:rsidRPr="008E450D">
        <w:rPr>
          <w:rFonts w:ascii="Arial" w:hAnsi="Arial" w:cs="Arial"/>
          <w:i/>
          <w:iCs/>
          <w:sz w:val="22"/>
          <w:szCs w:val="22"/>
          <w:lang w:eastAsia="lv-LV"/>
        </w:rPr>
        <w:t xml:space="preserve">euro, </w:t>
      </w:r>
      <w:r w:rsidRPr="008E450D">
        <w:rPr>
          <w:rFonts w:ascii="Arial" w:hAnsi="Arial" w:cs="Arial"/>
          <w:sz w:val="22"/>
          <w:szCs w:val="22"/>
          <w:lang w:eastAsia="lv-LV"/>
        </w:rPr>
        <w:t>00 centi) apmērā, par katru šādu fiksēto gadījumu;</w:t>
      </w:r>
    </w:p>
    <w:p w:rsidR="005672E9" w:rsidRPr="008E450D" w:rsidP="005672E9" w14:paraId="3E9427A9" w14:textId="77777777">
      <w:pPr>
        <w:numPr>
          <w:ilvl w:val="2"/>
          <w:numId w:val="1"/>
        </w:numPr>
        <w:tabs>
          <w:tab w:val="clear" w:pos="720"/>
        </w:tabs>
        <w:spacing w:after="0" w:line="240" w:lineRule="auto"/>
        <w:ind w:left="1418" w:hanging="851"/>
        <w:jc w:val="both"/>
        <w:rPr>
          <w:rFonts w:ascii="Arial" w:hAnsi="Arial" w:cs="Arial"/>
          <w:sz w:val="22"/>
          <w:szCs w:val="22"/>
          <w:lang w:eastAsia="x-none"/>
        </w:rPr>
      </w:pPr>
      <w:r w:rsidRPr="008E450D">
        <w:rPr>
          <w:rFonts w:ascii="Arial" w:hAnsi="Arial" w:cs="Arial"/>
          <w:sz w:val="22"/>
          <w:szCs w:val="22"/>
        </w:rPr>
        <w:t>Ja Izpildītājs kavē veikt samaksu par Pasūtītāja iesniegtu rēķinu apmaksu, Pasūtītājs ir tiesīgs piemērot Izpildītājam nokavējuma procentus 0,1% (nulle komats viens procents) apmērā no izrakstītā rēķina summas par katru kavējuma dienu.</w:t>
      </w:r>
    </w:p>
    <w:p w:rsidR="005672E9" w:rsidRPr="008E450D" w:rsidP="005672E9" w14:paraId="54C2466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Līgumsoda samaksa neatbrīvo Izpildītāju no pienākuma atmaksāt jebkādas soda naudas, kas uzliktas Izpildītājam iepriekš uzskaitīto Izpildītāja darbību rezultātā.</w:t>
      </w:r>
    </w:p>
    <w:p w:rsidR="005672E9" w:rsidRPr="008E450D" w:rsidP="005672E9" w14:paraId="3C13A640"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rPr>
        <w:t>Ja Pasūtītājs nesamaksā rēķinus Līgumā noteiktajā termiņā, tas maksā Izpildītājam nokavējuma procentus 0,1% (nulle komats viens procents) apmērā no nesamaksātās summas par katru nokavēto dienu. Izpildītājs nav tiesīgs piemērot soda sankcijas, ja pats kavējis dokumentācijas iesniegšanu Pasūtītājam Līguma 6.1.punktā noteiktajos termiņos.</w:t>
      </w:r>
    </w:p>
    <w:p w:rsidR="005672E9" w:rsidRPr="008E450D" w:rsidP="005672E9" w14:paraId="58DDAE01"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x-none"/>
        </w:rPr>
        <w:t>Jebkāda Līgumā noteiktā līgumsoda samaksa neatbrīvo Puses no Līgumā noteikto saistību izpildes.</w:t>
      </w:r>
    </w:p>
    <w:p w:rsidR="005672E9" w:rsidRPr="008E450D" w:rsidP="005672E9" w14:paraId="4B694483"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b/>
          <w:bCs/>
          <w:color w:val="000000"/>
          <w:sz w:val="22"/>
          <w:szCs w:val="22"/>
        </w:rPr>
      </w:pPr>
      <w:r w:rsidRPr="008E450D">
        <w:rPr>
          <w:rFonts w:ascii="Arial" w:hAnsi="Arial" w:cs="Arial"/>
          <w:sz w:val="22"/>
          <w:szCs w:val="22"/>
          <w:lang w:eastAsia="lv-LV"/>
        </w:rPr>
        <w:t>Puses ir atbildīgas par šī Līguma noteikto pienākumu nepildīšanu vai tā neatbilstošu pildīšanu. Puses atbild viena otrai par tiešajiem zaudējumiem, kas otrai Pusei nodarīti to darbības vai bezdarbības rezultātā saskaņā ar Civillikumu. Puse neatbild par otras Puses negūto peļņu.</w:t>
      </w:r>
    </w:p>
    <w:p w:rsidR="005672E9" w:rsidRPr="008E450D" w:rsidP="005672E9" w14:paraId="207641D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lv-LV"/>
        </w:rPr>
      </w:pPr>
      <w:r w:rsidRPr="008E450D">
        <w:rPr>
          <w:rFonts w:ascii="Arial" w:hAnsi="Arial" w:cs="Arial"/>
          <w:sz w:val="22"/>
          <w:szCs w:val="22"/>
          <w:lang w:eastAsia="lv-LV"/>
        </w:rPr>
        <w:t>Puses nav tiesīgas nodot ar šo Līgumu iegūtās tiesības vai pienākumus citām personām bez otras Puses savlaicīgas rakstiskas informēšanas pirms tiesību vai pienākumu nodošanas.</w:t>
      </w:r>
    </w:p>
    <w:p w:rsidR="005672E9" w:rsidRPr="008E450D" w:rsidP="005672E9" w14:paraId="73C980D1" w14:textId="77777777">
      <w:pPr>
        <w:ind w:left="720"/>
        <w:jc w:val="both"/>
        <w:rPr>
          <w:rFonts w:ascii="Arial" w:hAnsi="Arial" w:cs="Arial"/>
          <w:sz w:val="22"/>
          <w:szCs w:val="22"/>
          <w:lang w:eastAsia="lv-LV"/>
        </w:rPr>
      </w:pPr>
    </w:p>
    <w:p w:rsidR="005672E9" w:rsidRPr="008E450D" w:rsidP="005672E9" w14:paraId="145FC159"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APLIECINĀJUMI</w:t>
      </w:r>
    </w:p>
    <w:p w:rsidR="005672E9" w:rsidRPr="008E450D" w:rsidP="005672E9" w14:paraId="38892AB4" w14:textId="77777777">
      <w:pPr>
        <w:overflowPunct w:val="0"/>
        <w:autoSpaceDE w:val="0"/>
        <w:autoSpaceDN w:val="0"/>
        <w:adjustRightInd w:val="0"/>
        <w:jc w:val="both"/>
        <w:textAlignment w:val="baseline"/>
        <w:rPr>
          <w:rFonts w:ascii="Arial" w:hAnsi="Arial" w:cs="Arial"/>
          <w:sz w:val="22"/>
          <w:szCs w:val="22"/>
          <w:lang w:eastAsia="x-none"/>
        </w:rPr>
      </w:pPr>
      <w:r w:rsidRPr="008E450D">
        <w:rPr>
          <w:rFonts w:ascii="Arial" w:hAnsi="Arial" w:cs="Arial"/>
          <w:sz w:val="22"/>
          <w:szCs w:val="22"/>
          <w:lang w:eastAsia="x-none"/>
        </w:rPr>
        <w:t>Izpildītājs, parakstot šo Līgumu apliecina, ka:</w:t>
      </w:r>
    </w:p>
    <w:p w:rsidR="005672E9" w:rsidRPr="008E450D" w:rsidP="005672E9" w14:paraId="01381E2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Tas iepazinies ar:</w:t>
      </w:r>
    </w:p>
    <w:p w:rsidR="005672E9" w:rsidRPr="008E450D" w:rsidP="005672E9" w14:paraId="60E95AB7" w14:textId="77777777">
      <w:pPr>
        <w:numPr>
          <w:ilvl w:val="2"/>
          <w:numId w:val="1"/>
        </w:numPr>
        <w:tabs>
          <w:tab w:val="clear" w:pos="720"/>
        </w:tabs>
        <w:spacing w:after="0" w:line="240" w:lineRule="auto"/>
        <w:ind w:left="1418" w:hanging="851"/>
        <w:jc w:val="both"/>
        <w:rPr>
          <w:rFonts w:ascii="Arial" w:hAnsi="Arial" w:cs="Arial"/>
          <w:sz w:val="22"/>
          <w:szCs w:val="22"/>
          <w:lang w:eastAsia="lv-LV"/>
        </w:rPr>
      </w:pPr>
      <w:r w:rsidRPr="008E450D">
        <w:rPr>
          <w:rFonts w:ascii="Arial" w:hAnsi="Arial" w:cs="Arial"/>
          <w:sz w:val="22"/>
          <w:szCs w:val="22"/>
          <w:lang w:eastAsia="lv-LV"/>
        </w:rPr>
        <w:t>Tehniskās specifikācijas  (Pielikums Nr.1) izpildes nosacījumiem;</w:t>
      </w:r>
    </w:p>
    <w:p w:rsidR="005672E9" w:rsidRPr="008E450D" w:rsidP="005672E9" w14:paraId="734A002F" w14:textId="77777777">
      <w:pPr>
        <w:numPr>
          <w:ilvl w:val="2"/>
          <w:numId w:val="1"/>
        </w:numPr>
        <w:tabs>
          <w:tab w:val="clear" w:pos="720"/>
        </w:tabs>
        <w:spacing w:after="0" w:line="240" w:lineRule="auto"/>
        <w:ind w:left="1418" w:hanging="851"/>
        <w:jc w:val="both"/>
        <w:rPr>
          <w:rFonts w:ascii="Arial" w:hAnsi="Arial" w:cs="Arial"/>
          <w:sz w:val="22"/>
          <w:szCs w:val="22"/>
          <w:lang w:eastAsia="lv-LV"/>
        </w:rPr>
      </w:pPr>
      <w:r w:rsidRPr="008E450D">
        <w:rPr>
          <w:rFonts w:ascii="Arial" w:hAnsi="Arial" w:cs="Arial"/>
          <w:sz w:val="22"/>
          <w:szCs w:val="22"/>
          <w:lang w:eastAsia="x-none"/>
        </w:rPr>
        <w:t>AS “RĪGAS SILTUMS” nolikumu “Nolikums par remontu un ražošanas attīstības darbu veikšanu”.</w:t>
      </w:r>
    </w:p>
    <w:p w:rsidR="005672E9" w:rsidRPr="008E450D" w:rsidP="005672E9" w14:paraId="78F61158"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Tā rīcībā ir visa Līguma izpildei nepieciešamā informācija un dokumentācija (t.sk. projekta).</w:t>
      </w:r>
    </w:p>
    <w:p w:rsidR="005672E9" w:rsidRPr="008E450D" w:rsidP="005672E9" w14:paraId="130449F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Tam ir zināms kādas atļaujas, un saskaņojumi saņemami Darba izpildei.</w:t>
      </w:r>
    </w:p>
    <w:p w:rsidR="005672E9" w:rsidRPr="008E450D" w:rsidP="005672E9" w14:paraId="269753D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lang w:eastAsia="x-none"/>
        </w:rPr>
      </w:pPr>
      <w:r w:rsidRPr="008E450D">
        <w:rPr>
          <w:rFonts w:ascii="Arial" w:hAnsi="Arial" w:cs="Arial"/>
          <w:sz w:val="22"/>
          <w:szCs w:val="22"/>
          <w:lang w:eastAsia="x-none"/>
        </w:rPr>
        <w:t>Tas ir iepazinies ar prasībām Darba uzsākšanas atļaujas saņemšanai.</w:t>
      </w:r>
    </w:p>
    <w:p w:rsidR="005672E9" w:rsidRPr="008E450D" w:rsidP="005672E9" w14:paraId="16782C49" w14:textId="77777777">
      <w:pPr>
        <w:autoSpaceDE w:val="0"/>
        <w:autoSpaceDN w:val="0"/>
        <w:spacing w:after="60"/>
        <w:ind w:left="720" w:right="-109"/>
        <w:contextualSpacing/>
        <w:jc w:val="both"/>
        <w:rPr>
          <w:rFonts w:ascii="Arial" w:hAnsi="Arial" w:cs="Arial"/>
          <w:sz w:val="22"/>
          <w:szCs w:val="22"/>
          <w:lang w:eastAsia="x-none"/>
        </w:rPr>
      </w:pPr>
    </w:p>
    <w:p w:rsidR="005672E9" w:rsidRPr="008E450D" w:rsidP="1D0D6561" w14:paraId="1B47A372" w14:textId="3830AB97">
      <w:pPr>
        <w:numPr>
          <w:ilvl w:val="0"/>
          <w:numId w:val="1"/>
        </w:numPr>
        <w:tabs>
          <w:tab w:val="num" w:pos="360"/>
        </w:tabs>
        <w:spacing w:after="0" w:line="240" w:lineRule="auto"/>
        <w:ind w:left="360" w:hanging="360"/>
        <w:rPr>
          <w:rFonts w:ascii="Arial" w:hAnsi="Arial" w:cs="Arial"/>
          <w:b/>
          <w:bCs/>
          <w:sz w:val="22"/>
          <w:szCs w:val="22"/>
          <w:lang w:eastAsia="lv-LV"/>
        </w:rPr>
      </w:pPr>
      <w:r w:rsidRPr="2B881599">
        <w:rPr>
          <w:rFonts w:ascii="Arial" w:hAnsi="Arial" w:cs="Arial"/>
          <w:b/>
          <w:bCs/>
          <w:sz w:val="22"/>
          <w:szCs w:val="22"/>
          <w:lang w:eastAsia="lv-LV"/>
        </w:rPr>
        <w:t>NEPĀRVARAM</w:t>
      </w:r>
      <w:r w:rsidRPr="2B881599" w:rsidR="26BABB9B">
        <w:rPr>
          <w:rFonts w:ascii="Arial" w:hAnsi="Arial" w:cs="Arial"/>
          <w:b/>
          <w:bCs/>
          <w:sz w:val="22"/>
          <w:szCs w:val="22"/>
          <w:lang w:eastAsia="lv-LV"/>
        </w:rPr>
        <w:t>Ā</w:t>
      </w:r>
      <w:r w:rsidRPr="2B881599">
        <w:rPr>
          <w:rFonts w:ascii="Arial" w:hAnsi="Arial" w:cs="Arial"/>
          <w:b/>
          <w:bCs/>
          <w:sz w:val="22"/>
          <w:szCs w:val="22"/>
          <w:lang w:eastAsia="lv-LV"/>
        </w:rPr>
        <w:t xml:space="preserve"> VARA</w:t>
      </w:r>
    </w:p>
    <w:p w:rsidR="005672E9" w:rsidRPr="008E450D" w:rsidP="005672E9" w14:paraId="2656055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Puses nenes atbildību par pilnīgu vai daļēju Līguma neizpildi, ja tā radusies nepārvaramu, no Pusēm neatkarīgu ārkārtēju apstākļu dēļ. Pie šādiem apstākļiem pieskaitāmas ugunsgrēks, dabas stihijas (plūdi, zemestrīce),</w:t>
      </w:r>
      <w:r w:rsidRPr="008E450D">
        <w:rPr>
          <w:rFonts w:ascii="Calibri" w:eastAsia="Calibri" w:hAnsi="Calibri"/>
          <w:sz w:val="22"/>
          <w:szCs w:val="22"/>
        </w:rPr>
        <w:t xml:space="preserve"> </w:t>
      </w:r>
      <w:r w:rsidRPr="008E450D">
        <w:rPr>
          <w:rFonts w:ascii="Arial" w:hAnsi="Arial" w:cs="Arial"/>
          <w:sz w:val="22"/>
          <w:szCs w:val="22"/>
        </w:rPr>
        <w:t xml:space="preserve">karadarbība, valdības lēmumi un rīkojumi, un citi ārkārtēja rakstura negadījumi, ko Puses nevarēja iepriekš paredzēt. Nepārvaramas varas apstākļi tiek apstiprināti ar Latvijas tirdzniecības un rūpniecības kameras vai citas kompetentas iestādes izsniegtu slēdzienu. </w:t>
      </w:r>
    </w:p>
    <w:p w:rsidR="005672E9" w:rsidRPr="008E450D" w:rsidP="005672E9" w14:paraId="4D18760F"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 xml:space="preserve">Pusei, kura atsaucas uz nepārvaramu, ārkārtēja rakstura apstākļu darbību, </w:t>
      </w:r>
      <w:bookmarkStart w:id="10" w:name="_Hlk194237341"/>
      <w:r w:rsidRPr="008E450D">
        <w:rPr>
          <w:rFonts w:ascii="Arial" w:hAnsi="Arial" w:cs="Arial"/>
          <w:sz w:val="22"/>
          <w:szCs w:val="22"/>
        </w:rPr>
        <w:t>nekavējoties, bet ne vēlāk kā 5 (piecu) darba dienu laikā</w:t>
      </w:r>
      <w:bookmarkEnd w:id="10"/>
      <w:r w:rsidRPr="008E450D">
        <w:rPr>
          <w:rFonts w:ascii="Arial" w:hAnsi="Arial" w:cs="Arial"/>
          <w:sz w:val="22"/>
          <w:szCs w:val="22"/>
        </w:rPr>
        <w:t xml:space="preserve"> pēc nepārvarams varas iestāšanās dienas, rakstiski jāpaziņo otrai Pusei par šādiem apstākļiem un to cēloņiem, </w:t>
      </w:r>
      <w:bookmarkStart w:id="11" w:name="_Hlk194238398"/>
      <w:r w:rsidRPr="008E450D">
        <w:rPr>
          <w:rFonts w:ascii="Arial" w:hAnsi="Arial" w:cs="Arial"/>
          <w:sz w:val="22"/>
          <w:szCs w:val="22"/>
        </w:rPr>
        <w:t>norādot iespējamo saistību izpildes termiņu</w:t>
      </w:r>
      <w:bookmarkEnd w:id="11"/>
      <w:r w:rsidRPr="008E450D">
        <w:rPr>
          <w:rFonts w:ascii="Arial" w:hAnsi="Arial" w:cs="Arial"/>
          <w:sz w:val="22"/>
          <w:szCs w:val="22"/>
        </w:rPr>
        <w:t>.</w:t>
      </w:r>
    </w:p>
    <w:p w:rsidR="005672E9" w:rsidRPr="008E450D" w:rsidP="005672E9" w14:paraId="3E75FCE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 xml:space="preserve">Ja šādi apstākļi skar Izpildītāju, un Pasūtītājs rakstiski nav norādījis savādāk, Izpildītājam </w:t>
      </w:r>
      <w:r w:rsidRPr="008E450D">
        <w:rPr>
          <w:rFonts w:ascii="Arial" w:hAnsi="Arial" w:cs="Arial"/>
          <w:sz w:val="22"/>
          <w:szCs w:val="22"/>
        </w:rPr>
        <w:t>ir jāturpina pildīt Līguma saistības tik ilgi, cik tas ir praktiski saprātīgi, un jāmeklē saprātīgus alternatīvus veidus, kā nodrošināt Līguma saistību izpildi tādā mērā, kādā to nav ierobežojuši nepārvaramas, ārkārtēja rakstura apstākļi.</w:t>
      </w:r>
    </w:p>
    <w:p w:rsidR="005672E9" w:rsidRPr="008E450D" w:rsidP="005672E9" w14:paraId="4F7439DB"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Ja nepārvaramu, ārkārtēja rakstura apstākļu dēļ Līguma saistības netiek pildītas ilgāk par 60 (sešdesmit) dienām, katrai no Pusēm ir tiesības vienpusēji izbeigt Līgumu</w:t>
      </w:r>
      <w:r w:rsidRPr="008E450D">
        <w:rPr>
          <w:rFonts w:ascii="Calibri" w:eastAsia="Calibri" w:hAnsi="Calibri"/>
          <w:sz w:val="22"/>
          <w:szCs w:val="22"/>
        </w:rPr>
        <w:t xml:space="preserve"> </w:t>
      </w:r>
      <w:r w:rsidRPr="008E450D">
        <w:rPr>
          <w:rFonts w:ascii="Arial" w:hAnsi="Arial" w:cs="Arial"/>
          <w:sz w:val="22"/>
          <w:szCs w:val="22"/>
        </w:rPr>
        <w:t>par to rakstveidā paziņojot otrai Pusei vismaz 15 (piecpadsmit) dienas iepriekš. Šajā Līguma izbeigšanas gadījumā Pusēm nav jāatlīdzina zaudējumi, kas radušies Līguma izbeigšanas rezultātā.</w:t>
      </w:r>
    </w:p>
    <w:p w:rsidR="005672E9" w:rsidRPr="008E450D" w:rsidP="005672E9" w14:paraId="38DC5DC7" w14:textId="77777777">
      <w:pPr>
        <w:spacing w:after="60"/>
        <w:jc w:val="both"/>
        <w:rPr>
          <w:rFonts w:ascii="Arial" w:hAnsi="Arial" w:cs="Arial"/>
          <w:b/>
          <w:bCs/>
          <w:i/>
          <w:iCs/>
          <w:sz w:val="22"/>
          <w:szCs w:val="22"/>
          <w:lang w:eastAsia="lv-LV"/>
        </w:rPr>
      </w:pPr>
    </w:p>
    <w:p w:rsidR="005672E9" w:rsidRPr="008E450D" w:rsidP="005672E9" w14:paraId="79065F40" w14:textId="77777777">
      <w:pPr>
        <w:numPr>
          <w:ilvl w:val="0"/>
          <w:numId w:val="1"/>
        </w:numPr>
        <w:tabs>
          <w:tab w:val="num" w:pos="360"/>
        </w:tabs>
        <w:spacing w:after="0" w:line="240" w:lineRule="auto"/>
        <w:ind w:left="360" w:hanging="360"/>
        <w:rPr>
          <w:rFonts w:ascii="Arial" w:hAnsi="Arial" w:cs="Arial"/>
          <w:b/>
          <w:bCs/>
          <w:i/>
          <w:sz w:val="22"/>
          <w:szCs w:val="22"/>
        </w:rPr>
      </w:pPr>
      <w:r w:rsidRPr="008E450D">
        <w:rPr>
          <w:rFonts w:ascii="Arial" w:hAnsi="Arial" w:cs="Arial"/>
          <w:b/>
          <w:bCs/>
          <w:sz w:val="22"/>
          <w:szCs w:val="22"/>
        </w:rPr>
        <w:t>FIZISKO PERSONU DATU AIZSARDZĪBA</w:t>
      </w:r>
    </w:p>
    <w:p w:rsidR="005672E9" w:rsidRPr="008E450D" w:rsidP="005672E9" w14:paraId="048110C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bookmarkStart w:id="12" w:name="_Hlk5632568"/>
      <w:r w:rsidRPr="008E450D">
        <w:rPr>
          <w:rFonts w:ascii="Arial" w:hAnsi="Arial" w:cs="Arial"/>
          <w:sz w:val="22"/>
          <w:szCs w:val="22"/>
        </w:rPr>
        <w:t>Puses apstrādā no otras Puses iegūtos fizisko personu datus, kā arī Līguma izpildes laikā iegūtos fizisko personu datus, tikai ar mērķi nodrošināt Līgumā noteikto saistību un uz Pusēm attiecināmo juridisku pienākumu izpildi, ievērojot Normatīvajos aktos noteiktās prasības šādu datu apstrādei un aizsardzībai, tajā skaitā ievērojot Eiropas Parlamenta un Padomes 2016.gada 27.aprīļa Regulas (ES) 2016/679 par fizisku personu aizsardzību attiecībā uz personas datu apstrādi un šādu datu brīvu apriti un ar ko atceļ Direktīvu 95/46/EK (Vispārīgā datu aizsardzības regula) prasības</w:t>
      </w:r>
      <w:bookmarkEnd w:id="12"/>
      <w:r w:rsidRPr="008E450D">
        <w:rPr>
          <w:rFonts w:ascii="Arial" w:eastAsia="Calibri" w:hAnsi="Arial" w:cs="Arial"/>
          <w:sz w:val="22"/>
          <w:szCs w:val="22"/>
        </w:rPr>
        <w:t>.</w:t>
      </w:r>
    </w:p>
    <w:p w:rsidR="005672E9" w:rsidRPr="008E450D" w:rsidP="005672E9" w14:paraId="666DD6A5"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bookmarkStart w:id="13" w:name="_Hlk5632579"/>
      <w:r w:rsidRPr="008E450D">
        <w:rPr>
          <w:rFonts w:ascii="Arial" w:hAnsi="Arial" w:cs="Arial"/>
          <w:sz w:val="22"/>
          <w:szCs w:val="22"/>
        </w:rPr>
        <w:t>Puse, kura nodod otrai Pusei fizisko personu datus apstrādei, atbild par attiecīgo datu subjektu personas datu apstrādes tiesiskā pamata nodrošināšanu</w:t>
      </w:r>
      <w:bookmarkEnd w:id="13"/>
      <w:r w:rsidRPr="008E450D">
        <w:rPr>
          <w:rFonts w:ascii="Arial" w:eastAsia="Calibri" w:hAnsi="Arial" w:cs="Arial"/>
          <w:sz w:val="22"/>
          <w:szCs w:val="22"/>
        </w:rPr>
        <w:t>.</w:t>
      </w:r>
    </w:p>
    <w:p w:rsidR="005672E9" w:rsidRPr="008E450D" w:rsidP="005672E9" w14:paraId="1ED059C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hAnsi="Arial" w:cs="Arial"/>
          <w:sz w:val="22"/>
          <w:szCs w:val="22"/>
        </w:rPr>
        <w:t>Puses apņemas veikt Normatīvajos aktos noteiktos fizisko personu datu aizsardzības pasākumus, kā arī pēc otras Puses pieprasījuma iznīcināt no otras Puses iegūtos fizisko personu datus, ja izbeidzas nepieciešamība tos apstrādāt Līguma saistību vai Normatīvajos aktos noteikto juridisko pienākumu izpildei</w:t>
      </w:r>
      <w:r w:rsidRPr="008E450D">
        <w:rPr>
          <w:rFonts w:ascii="Arial" w:eastAsia="Calibri" w:hAnsi="Arial" w:cs="Arial"/>
          <w:sz w:val="22"/>
          <w:szCs w:val="22"/>
        </w:rPr>
        <w:t>.</w:t>
      </w:r>
    </w:p>
    <w:p w:rsidR="005672E9" w:rsidRPr="008E450D" w:rsidP="005672E9" w14:paraId="3A11C97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eastAsia="Calibri" w:hAnsi="Arial" w:cs="Arial"/>
          <w:sz w:val="22"/>
          <w:szCs w:val="22"/>
        </w:rPr>
        <w:t>Puses garantē pienācīgu personas datu aizsardzību, tas ir, īstenot atbilstošus tehniskos un organizatoriskos pasākumus, lai nodrošinātu riska līmenim atbilstošu drošības līmeni, kā arī aizsargāt personas datus no iznīcināšanas, maiņas, nelikumīgas izplatīšanas vai nelikumīgas piekļuves. Personas dati tiek aizsargāti arī no cita veida nelikumīgas apstrādes.</w:t>
      </w:r>
    </w:p>
    <w:p w:rsidR="005672E9" w:rsidRPr="008E450D" w:rsidP="005672E9" w14:paraId="576BAD3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hAnsi="Arial" w:cs="Arial"/>
          <w:sz w:val="22"/>
          <w:szCs w:val="22"/>
        </w:rPr>
        <w:t>Puses apņemas bez iepriekšējas saskaņošanas nenodot tālāk trešajām personām no otras Puses iegūtos fizisko personu datus, izņemot gadījumus, kad Līgumā ir noteikts citādāk vai Normatīvie akti paredz šādu datu nodošanu</w:t>
      </w:r>
      <w:r w:rsidRPr="008E450D">
        <w:rPr>
          <w:rFonts w:ascii="Arial" w:eastAsia="Calibri" w:hAnsi="Arial" w:cs="Arial"/>
          <w:sz w:val="22"/>
          <w:szCs w:val="22"/>
        </w:rPr>
        <w:t>.</w:t>
      </w:r>
    </w:p>
    <w:p w:rsidR="005672E9" w:rsidRPr="008E450D" w:rsidP="005672E9" w14:paraId="58E09A34"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hAnsi="Arial" w:cs="Arial"/>
          <w:sz w:val="22"/>
          <w:szCs w:val="22"/>
        </w:rPr>
        <w:t>Ja saskaņā ar Normatīvajiem aktiem Pusēm var rasties pienākums nodot tālāk trešajām personām no otras Puses iegūtos fizisko personu datus, tas pirms šādu datu nodošanas informē par to otru Pusi, ja vien Normatīvie akti to neaizliedz</w:t>
      </w:r>
      <w:r w:rsidRPr="008E450D">
        <w:rPr>
          <w:rFonts w:ascii="Arial" w:eastAsia="Calibri" w:hAnsi="Arial" w:cs="Arial"/>
          <w:sz w:val="22"/>
          <w:szCs w:val="22"/>
        </w:rPr>
        <w:t>.</w:t>
      </w:r>
    </w:p>
    <w:p w:rsidR="005672E9" w:rsidRPr="008E450D" w:rsidP="005672E9" w14:paraId="3B888F76"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bookmarkStart w:id="14" w:name="_Hlk5632603"/>
      <w:r w:rsidRPr="008E450D">
        <w:rPr>
          <w:rFonts w:ascii="Arial" w:hAnsi="Arial" w:cs="Arial"/>
          <w:sz w:val="22"/>
          <w:szCs w:val="22"/>
        </w:rPr>
        <w:t xml:space="preserve">Pasūtītāja kontaktinformācija fizisko personu datu aizsardzības jautājumos: e-pasts </w:t>
      </w:r>
      <w:hyperlink r:id="rId6" w:history="1">
        <w:r w:rsidRPr="008E450D">
          <w:rPr>
            <w:rStyle w:val="Hyperlink"/>
            <w:rFonts w:ascii="Arial" w:hAnsi="Arial" w:cs="Arial"/>
            <w:sz w:val="22"/>
            <w:szCs w:val="22"/>
          </w:rPr>
          <w:t>das@rs.lv</w:t>
        </w:r>
      </w:hyperlink>
      <w:r w:rsidRPr="008E450D">
        <w:rPr>
          <w:rFonts w:ascii="Arial" w:hAnsi="Arial" w:cs="Arial"/>
          <w:sz w:val="22"/>
          <w:szCs w:val="22"/>
        </w:rPr>
        <w:t>.</w:t>
      </w:r>
      <w:bookmarkEnd w:id="14"/>
    </w:p>
    <w:p w:rsidR="005672E9" w:rsidRPr="008E450D" w:rsidP="005672E9" w14:paraId="00F48227"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eastAsia="Calibri" w:hAnsi="Arial" w:cs="Arial"/>
          <w:sz w:val="22"/>
          <w:szCs w:val="22"/>
        </w:rPr>
      </w:pPr>
      <w:r w:rsidRPr="008E450D">
        <w:rPr>
          <w:rFonts w:ascii="Arial" w:hAnsi="Arial" w:cs="Arial"/>
          <w:sz w:val="22"/>
          <w:szCs w:val="22"/>
        </w:rPr>
        <w:t>Gadījumā, ja Izpildītājs Darba izpildes vietā vai Būvlaukumā veic video novērošanu, tas rakstiski informē Pasūtītāju ne vēlāk kā 7 (septiņas) dienas pirms video novērošanas uzsākšanas, kā arī nodrošina Normatīvajiem aktiem atbilstoša, par video novērošanu informējoša paziņojuma izvietošanu Darba izpildes vietā vai Būvlaukumā. Šis noteikums neatbrīvo Izpildītāju no šajā Līgumā noteikto pienākumu izpildes. Pasūtītājam ir tiesības veikt video novērošanu Darba izpildes vietā vai Būvlaukumā, ievērojot šajā Līgumā noteiktās prasības.</w:t>
      </w:r>
    </w:p>
    <w:p w:rsidR="005672E9" w:rsidRPr="008E450D" w:rsidP="005672E9" w14:paraId="3F31D54E" w14:textId="77777777">
      <w:pPr>
        <w:widowControl w:val="0"/>
        <w:spacing w:before="60" w:after="60" w:line="264" w:lineRule="auto"/>
        <w:ind w:left="720"/>
        <w:jc w:val="both"/>
        <w:rPr>
          <w:rFonts w:ascii="Arial" w:eastAsia="Calibri" w:hAnsi="Arial" w:cs="Arial"/>
        </w:rPr>
      </w:pPr>
    </w:p>
    <w:p w:rsidR="005672E9" w:rsidRPr="008E450D" w:rsidP="005672E9" w14:paraId="75D0E195" w14:textId="77777777">
      <w:pPr>
        <w:numPr>
          <w:ilvl w:val="0"/>
          <w:numId w:val="1"/>
        </w:numPr>
        <w:tabs>
          <w:tab w:val="num" w:pos="360"/>
        </w:tabs>
        <w:spacing w:after="0" w:line="240" w:lineRule="auto"/>
        <w:ind w:left="360" w:hanging="360"/>
        <w:rPr>
          <w:rFonts w:ascii="Arial" w:hAnsi="Arial" w:cs="Arial"/>
          <w:b/>
          <w:bCs/>
          <w:sz w:val="22"/>
          <w:szCs w:val="22"/>
        </w:rPr>
      </w:pPr>
      <w:r w:rsidRPr="008E450D">
        <w:rPr>
          <w:rFonts w:ascii="Arial" w:hAnsi="Arial" w:cs="Arial"/>
          <w:b/>
          <w:bCs/>
          <w:sz w:val="22"/>
          <w:szCs w:val="22"/>
        </w:rPr>
        <w:t>LĪGUMA GROZĪŠANA</w:t>
      </w:r>
    </w:p>
    <w:p w:rsidR="005672E9" w:rsidRPr="008E450D" w:rsidP="005672E9" w14:paraId="696B0B09"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Jebkādas Līguma izmaiņas un papildinājumi veicami saskaņā ar SPSIL 66.panta noteikumiem.</w:t>
      </w:r>
    </w:p>
    <w:p w:rsidR="005672E9" w:rsidRPr="008E450D" w:rsidP="005672E9" w14:paraId="4A93467D"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bookmarkStart w:id="15" w:name="_Hlk208216200"/>
      <w:r w:rsidRPr="008E450D">
        <w:rPr>
          <w:rFonts w:ascii="Arial" w:hAnsi="Arial" w:cs="Arial"/>
          <w:sz w:val="22"/>
          <w:szCs w:val="22"/>
        </w:rPr>
        <w:t>Būtiski Līguma nosacījumu grozījumi ir pieļaujami Normatīvajos aktos noteiktajos gadījumos, kā arī katrā no šādiem gadījumiem:</w:t>
      </w:r>
    </w:p>
    <w:p w:rsidR="005672E9" w:rsidRPr="008E450D" w:rsidP="005672E9" w14:paraId="0F040AA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 xml:space="preserve">ražotājs izbeidz Tehniskajā specifikācijā paredzēto materiālu/iekārtu ražošanu, par ko Izpildītājs ir iesniedzis attiecīgu apliecinājumu, un ja Izpildītājs ir iesniedzis pamatojumu par Tehniskajā specifikācijā paredzēto materiālu/iekārtu un nomaiņai piedāvāto materiālu/iekārtu tehniskajiem un funkcionālajiem parametriem un to izcenojumiem, kas pamato materiālu/iekārtu līdzvērtību, kā arī saskaņojis to ar Pasūtītāju un Pasūtītāja nozīmēto Būvuzraugu, autoruzraugu (ja attiecināms). Atbilstoši materiālu/iekārtu maiņai Izpildītājs </w:t>
      </w:r>
      <w:r w:rsidRPr="008E450D">
        <w:rPr>
          <w:rFonts w:ascii="Arial" w:hAnsi="Arial" w:cs="Arial"/>
          <w:sz w:val="22"/>
          <w:szCs w:val="22"/>
        </w:rPr>
        <w:t>sagatavo materiālu/iekārtu nomaiņas aktu, ko iesniedz apstiprināšanai pārējām šajā Līguma apakšpunktā minētajām personām;</w:t>
      </w:r>
    </w:p>
    <w:p w:rsidR="005672E9" w:rsidRPr="008E450D" w:rsidP="005672E9" w14:paraId="291A131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izplatītājs un/vai ražotājs no viņu neatkarīgu apstākļu dēļ nespēj pietiekamā daudzumā un iepriekš saskaņotā termiņā nodrošināt Tehniskajā specifikācijā un/vai Tāmē paredzēto materiālu/iekārtu piegādi, ko Izpildītājs līdz Līguma noslēgšanas datumam nevarēja paredzēt, un ja Izpildītājs ir iesniedzis pamatojumu par Tehniskajā specifikācijā paredzēto materiālu/iekārtu un nomaiņai piedāvāto materiālu/iekārtu tehniskajiem un funkcionālajiem parametriem un to izcenojumiem, kas pamato materiālu/iekārtu līdzvērtību, kā arī saskaņojis to ar Pasūtītāju un Pasūtītāja nozīmēto Būvuzraugu, autoruzraugu (ja attiecināms). Atbilstoši materiālu/iekārtu maiņai Izpildītājs sagatavo materiālu/iekārtu nomaiņas aktu, ko iesniedz apstiprināšanai pārējām šajā Līguma apakšpunktā minētajām personām;</w:t>
      </w:r>
    </w:p>
    <w:p w:rsidR="005672E9" w:rsidRPr="008E450D" w:rsidP="005672E9" w14:paraId="685C4D4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 xml:space="preserve">Darbu veikšanas laikā ir atklājusies nepieciešamība veikt </w:t>
      </w:r>
      <w:bookmarkStart w:id="16" w:name="_Hlk216360182"/>
      <w:r w:rsidRPr="008E450D">
        <w:rPr>
          <w:rFonts w:ascii="Arial" w:hAnsi="Arial" w:cs="Arial"/>
          <w:sz w:val="22"/>
          <w:szCs w:val="22"/>
        </w:rPr>
        <w:t>papildu darbus un/vai neparedzētus darbus</w:t>
      </w:r>
      <w:bookmarkEnd w:id="16"/>
      <w:r w:rsidRPr="008E450D">
        <w:rPr>
          <w:rFonts w:ascii="Arial" w:hAnsi="Arial" w:cs="Arial"/>
          <w:sz w:val="22"/>
          <w:szCs w:val="22"/>
        </w:rPr>
        <w:t xml:space="preserve">, kuri nav iekļauti Tehniskajā specifikācijā, bet kuri neparedzamu apstākļu dēļ ir kļuvuši nepieciešami Līguma izpildei </w:t>
      </w:r>
      <w:bookmarkStart w:id="17" w:name="_Hlk209358587"/>
      <w:r w:rsidRPr="008E450D">
        <w:rPr>
          <w:rFonts w:ascii="Arial" w:hAnsi="Arial" w:cs="Arial"/>
          <w:sz w:val="22"/>
          <w:szCs w:val="22"/>
        </w:rPr>
        <w:t>un kurus nevar tehniski vai ekonomiski nodalīt no Līgumā paredzētajiem Darbiem</w:t>
      </w:r>
      <w:bookmarkEnd w:id="17"/>
      <w:r w:rsidRPr="008E450D">
        <w:rPr>
          <w:rFonts w:ascii="Arial" w:hAnsi="Arial" w:cs="Arial"/>
          <w:sz w:val="22"/>
          <w:szCs w:val="22"/>
        </w:rPr>
        <w:t>, neradot ievērojamas grūtības Pasūtītājam vai arī papildu darbi un/vai neparedzēti darbi ir būtiski nepieciešami Līguma izpildei, kaut arī tos iespējams nodalīt no Līgumā paredzēto Darbu izpildes, kuru dēļ Izpildītājs Līgumā noteiktajā termiņā nevar pabeigt Līgumā noteiktos Darbus. Konstatējot papildu darbu un/vai neparedzētu darbu nepieciešamību:</w:t>
      </w:r>
    </w:p>
    <w:p w:rsidR="005672E9" w:rsidRPr="008E450D" w:rsidP="005672E9" w14:paraId="380E4FED"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Izpildītājs 1 (vienas) darba dienas laikā pa e-pastu informē Pasūtītāja par Līguma izpildi atbildīgo personu par radušos situāciju;</w:t>
      </w:r>
    </w:p>
    <w:p w:rsidR="005672E9" w:rsidRPr="008E450D" w:rsidP="005672E9" w14:paraId="181CFF7B"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3 (trīs) darba dienu laikā Pušu par Līguma izpildi atbildīgās personas (nepieciešamības gadījumā pieaicinot nekustamā īpašuma, kur notiek Darbi, īpašnieku) sastāda un paraksta apsekošanas aktu par papildu darbiem un/vai neparedzētiem darbiem;</w:t>
      </w:r>
    </w:p>
    <w:p w:rsidR="005672E9" w:rsidRPr="008E450D" w:rsidP="005672E9" w14:paraId="2B81D6FE"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Pasūtītājs izskata apsekošanas aktu 2 (divu) darba dienu laikā un informē Izpildītāju par tā akceptēšanu vai noraidīšanu;</w:t>
      </w:r>
    </w:p>
    <w:p w:rsidR="005672E9" w:rsidRPr="008E450D" w:rsidP="005672E9" w14:paraId="2F21A8CA"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Izpildītājs, pamatojoties uz Pasūtītāja apstiprināto apsekošanas aktu, 2 (divu) darba dienu laikā sastāda un iesniedz Pasūtītājam tāmi un Darbu izpildes kalendāro grafiku;</w:t>
      </w:r>
    </w:p>
    <w:p w:rsidR="005672E9" w:rsidRPr="008E450D" w:rsidP="005672E9" w14:paraId="3955110B" w14:textId="77777777">
      <w:pPr>
        <w:pStyle w:val="ListParagraph"/>
        <w:widowControl w:val="0"/>
        <w:numPr>
          <w:ilvl w:val="3"/>
          <w:numId w:val="3"/>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par papildu darbiem un/vai neparedzētiem darbiem tiek sagatavoti un abpusēju parakstīti grozījumi noslēgtajā Līgumā.</w:t>
      </w:r>
    </w:p>
    <w:p w:rsidR="005672E9" w:rsidRPr="008E450D" w:rsidP="005672E9" w14:paraId="0F7BADAA"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Līguma izpildes laikā tiek veiktas izmaiņas Tehniskajā specifikācijā, tad atbilstoši veiktajām Pasūtītāja, Būvuzrauga un autoruzrauga (ja attiecināms) apstiprinātajām izmaiņām Tehniskajā specifikācijā Pasūtītājs var veikt Darbu apjoma samazināšanu, tostarp izslēdzot atsevišķus darbus, ja Pasūtītājs konstatē, ka tie nav nepieciešami, lai sasniegtu Tehniskajā specifikācijā minēto galarezultātu. Izmaiņas Darbu apjomā Pasūtītājs var veikt pēc savas iniciatīvas, kā arī pēc Izpildītāja rakstiska pieprasījuma, ieteikuma, saskaņojot to ar Pasūtītāja nozīmēto Būvuzraugu un autoruzraugu (ja attiecināms). Darbu apjoma samazināšanas gadījumā atbilstoši samazināma Līgumcena, ievērojot Līgumā noteiktos vienību izcenojumus un samazināmo Darbu apjomu;</w:t>
      </w:r>
    </w:p>
    <w:p w:rsidR="005672E9" w:rsidRPr="008E450D" w:rsidP="005672E9" w14:paraId="16C1FDF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Pasūtītājam ir nepieciešams mainīt iepriekš plānoto materiālu/iekārtu un tehnoloģisko risinājumu ar citiem materiāliem/iekārtām un tehnoloģiskiem risinājumiem;</w:t>
      </w:r>
    </w:p>
    <w:p w:rsidR="005672E9" w:rsidRPr="008E450D" w:rsidP="005672E9" w14:paraId="2B39CBB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valsts vai pašvaldību institūcija nav ievērojusi Normatīvajos aktos noteikto termiņu Darbu izpildes veikšanai nepieciešamās atbildes/ saskaņojuma sniegšanai, ja Izpildītājs ir savlaicīgi iesniedzis nepieciešamos un atbilstošus dokumentus;</w:t>
      </w:r>
    </w:p>
    <w:p w:rsidR="005672E9" w:rsidRPr="008E450D" w:rsidP="005672E9" w14:paraId="63483E0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valsts vai pašvaldības institūcija vai amatpersona pieņem administratīvo aktu, kas ir saistošs Darbu veikšanai un šāds akts ir aizkavējis Darbu izpildes gala termiņa ievērošanu un šāda akta izdošanas pamatā nav Izpildītāja vaina;</w:t>
      </w:r>
    </w:p>
    <w:p w:rsidR="005672E9" w:rsidRPr="008E450D" w:rsidP="005672E9" w14:paraId="657FC47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Izpildītāju aizstāj ar citu piegādātāju atbilstoši komerctiesību jomas Normatīvajiem aktiem par komersantu reorganizāciju un uzņēmumu pāreju;</w:t>
      </w:r>
    </w:p>
    <w:p w:rsidR="005672E9" w:rsidRPr="008E450D" w:rsidP="005672E9" w14:paraId="71A0FF1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eastAsia="Calibri" w:hAnsi="Arial" w:cs="Arial"/>
          <w:sz w:val="22"/>
          <w:szCs w:val="22"/>
        </w:rPr>
        <w:t>Pusēm ir tiesības pagarināt Līguma izpildes beigu termiņu, ja šāda nepieciešamība radusies objektīvu, no Pusēm neatkarīgu apstākļu dēļ, vai tam par iemeslu ir Pasūtītājam cita līguma ietvaros radusies objektīva nepieciešamība, kas tieši ietekmē šī Līguma izpildi, vai tam par iemeslu ir Pasūtītāja vainojama darbība vai bezdarbība, neizpildot vai nepilnīgi izpildot no Līguma izrietošās saistības par ko tiek sastādīts un abpusēji parakstīts akts</w:t>
      </w:r>
      <w:r w:rsidRPr="008E450D">
        <w:rPr>
          <w:rFonts w:ascii="Arial" w:hAnsi="Arial" w:cs="Arial"/>
          <w:sz w:val="22"/>
          <w:szCs w:val="22"/>
        </w:rPr>
        <w:t>.</w:t>
      </w:r>
    </w:p>
    <w:bookmarkEnd w:id="15"/>
    <w:p w:rsidR="005672E9" w:rsidRPr="008E450D" w:rsidP="005672E9" w14:paraId="48670AD8"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Ja Puses ir vienojušās par nepieciešamību veikt papildu darbus un/vai neparedzētus darbus Līguma 18.2</w:t>
      </w:r>
      <w:r w:rsidRPr="008E450D">
        <w:rPr>
          <w:rFonts w:ascii="Arial" w:hAnsi="Arial" w:cs="Arial"/>
          <w:sz w:val="22"/>
          <w:szCs w:val="22"/>
        </w:rPr>
        <w:t>.</w:t>
      </w:r>
      <w:r w:rsidRPr="008E450D">
        <w:rPr>
          <w:rFonts w:ascii="Arial" w:hAnsi="Arial" w:cs="Arial"/>
          <w:sz w:val="22"/>
          <w:szCs w:val="22"/>
        </w:rPr>
        <w:t>3.apakšpunktā minētajos gadījumos, Puses var vienoties par Līguma izpildes beigu termiņa pagarināšanu, izņemot gadījumus, kad minētos darbus ir iespējams veikt vienlaikus ar Darbiem, kas paredzēti Tehniskajā specifikācijā un/vai Tāmē. Attiecībā uz papildu darbiem un/vai neparedzētiem darbiem piemēro tādas pašas cenas kā analogiem Līgumā paredzētajiem Darbiem, darbiem, kam analogu Līgumā nav, pēc Izpildītāja iesniegtās, Būvuzrauga (ja attiecināms) un Pasūtītāja saskaņotās cenas kalkulācijas un līdzīga rakstura darbu cenām tirgū.</w:t>
      </w:r>
    </w:p>
    <w:p w:rsidR="005672E9" w:rsidRPr="008E450D" w:rsidP="005672E9" w14:paraId="3417D31E"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Iesniedzot priekšlikumus par grozījumiem Līgumā 18.2.6. un 18.2.7.apakšpunktos minētajos gadījumos, Izpildītājs iesniedz Pasūtītājam attiecīgus apstākļus apliecinošus dokumentus. Puses var pagarināt Darbu izpildes gala termiņu par tik dienām, cik dienas ildzis kavējums, un Izpildītājs ir iesniedzis attiecīgu apliecinājumu, pievienojot pamatojošos dokumentus.</w:t>
      </w:r>
    </w:p>
    <w:p w:rsidR="005672E9" w:rsidRPr="008E450D" w:rsidP="005672E9" w14:paraId="110AE6CA" w14:textId="77777777">
      <w:pPr>
        <w:pStyle w:val="ListParagraph"/>
        <w:widowControl w:val="0"/>
        <w:numPr>
          <w:ilvl w:val="1"/>
          <w:numId w:val="1"/>
        </w:numPr>
        <w:tabs>
          <w:tab w:val="clear" w:pos="720"/>
        </w:tabs>
        <w:autoSpaceDE w:val="0"/>
        <w:autoSpaceDN w:val="0"/>
        <w:adjustRightInd w:val="0"/>
        <w:spacing w:after="0" w:line="240" w:lineRule="auto"/>
        <w:ind w:left="567" w:hanging="567"/>
        <w:jc w:val="both"/>
        <w:rPr>
          <w:rFonts w:ascii="Arial" w:hAnsi="Arial" w:cs="Arial"/>
          <w:sz w:val="22"/>
          <w:szCs w:val="22"/>
        </w:rPr>
      </w:pPr>
      <w:r w:rsidRPr="008E450D">
        <w:rPr>
          <w:rFonts w:ascii="Arial" w:hAnsi="Arial" w:cs="Arial"/>
          <w:sz w:val="22"/>
          <w:szCs w:val="22"/>
        </w:rPr>
        <w:t xml:space="preserve">Pusēm ir tiesības grozīt vai papildināt Līguma saturu vienīgi ar abpusēju vienošanos. Jebkuri Līguma grozījumi un pielikumi ir jānoformē rakstiski, tie stājas spēkā un kļūst par Līguma neatņemamu sastāvdaļu pēc abpusējas parakstīšanas. </w:t>
      </w:r>
    </w:p>
    <w:p w:rsidR="005672E9" w:rsidRPr="008E450D" w:rsidP="005672E9" w14:paraId="6A449265" w14:textId="77777777">
      <w:pPr>
        <w:tabs>
          <w:tab w:val="num" w:pos="360"/>
        </w:tabs>
        <w:rPr>
          <w:rFonts w:ascii="Arial" w:hAnsi="Arial" w:cs="Arial"/>
          <w:b/>
          <w:bCs/>
          <w:i/>
          <w:iCs/>
          <w:sz w:val="22"/>
          <w:szCs w:val="22"/>
          <w:lang w:eastAsia="lv-LV"/>
        </w:rPr>
      </w:pPr>
    </w:p>
    <w:p w:rsidR="005672E9" w:rsidRPr="008E450D" w:rsidP="005672E9" w14:paraId="63B123AD" w14:textId="77777777">
      <w:pPr>
        <w:pStyle w:val="Style10"/>
        <w:rPr>
          <w:b/>
          <w:bCs/>
          <w:sz w:val="22"/>
        </w:rPr>
      </w:pPr>
      <w:r w:rsidRPr="008E450D">
        <w:rPr>
          <w:b/>
          <w:bCs/>
          <w:sz w:val="22"/>
        </w:rPr>
        <w:t>LĪGUMA IZBEIGŠANA, LĪGUMA DARBĪBAS PĀRTRAUKŠANA</w:t>
      </w:r>
    </w:p>
    <w:p w:rsidR="005672E9" w:rsidRPr="008E450D" w:rsidP="005672E9" w14:paraId="1DB28EC6" w14:textId="77777777">
      <w:pPr>
        <w:widowControl w:val="0"/>
        <w:numPr>
          <w:ilvl w:val="1"/>
          <w:numId w:val="1"/>
        </w:numPr>
        <w:spacing w:before="60" w:after="60" w:line="264" w:lineRule="auto"/>
        <w:ind w:right="-2"/>
        <w:jc w:val="both"/>
        <w:rPr>
          <w:rFonts w:ascii="Arial" w:hAnsi="Arial" w:cs="Arial"/>
          <w:sz w:val="22"/>
          <w:szCs w:val="22"/>
        </w:rPr>
      </w:pPr>
      <w:r w:rsidRPr="008E450D">
        <w:rPr>
          <w:rFonts w:ascii="Arial" w:hAnsi="Arial" w:cs="Arial"/>
          <w:sz w:val="22"/>
          <w:szCs w:val="22"/>
        </w:rPr>
        <w:t>Līguma darbības apturēšana iespējama šādos gadījumos:</w:t>
      </w:r>
    </w:p>
    <w:p w:rsidR="005672E9" w:rsidRPr="008E450D" w:rsidP="005672E9" w14:paraId="661BFD1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t xml:space="preserve"> </w:t>
      </w:r>
      <w:r w:rsidRPr="008E450D">
        <w:rPr>
          <w:rFonts w:ascii="Arial" w:hAnsi="Arial" w:cs="Arial"/>
          <w:sz w:val="22"/>
          <w:szCs w:val="22"/>
        </w:rPr>
        <w:t>Pasūtītāja noteikts vai tehnoloģisks Darbu pārtraukums:</w:t>
      </w:r>
    </w:p>
    <w:p w:rsidR="005672E9" w:rsidRPr="008E450D" w:rsidP="005672E9" w14:paraId="5ACA7B22" w14:textId="77777777">
      <w:pPr>
        <w:pStyle w:val="ListParagraph"/>
        <w:widowControl w:val="0"/>
        <w:numPr>
          <w:ilvl w:val="3"/>
          <w:numId w:val="4"/>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ja, tehnoloģisku vai ārēju apstākļu dēļ, ko Puses iepriekš nevarēja paredzēt, atsevišķu vai visu Darbu veikšana nav iespējama, tad Puses var noteikt Darbu pārtraukumu. Par Darbu pārtraukuma noteikšanu tiek sastādīts Darbu pārtraukšanas akts, kurā norāda Darbu pārtraukuma apjomu un apstākļus, kādiem jāiestājas, lai Darbi varētu tikt atsākti, un to apstiprina Pušu paraksttiesīgās personas, Būvuzraugs un autoruzraugs (ja attiecināms);</w:t>
      </w:r>
    </w:p>
    <w:p w:rsidR="005672E9" w:rsidRPr="008E450D" w:rsidP="005672E9" w14:paraId="24E29E45" w14:textId="77777777">
      <w:pPr>
        <w:pStyle w:val="ListParagraph"/>
        <w:widowControl w:val="0"/>
        <w:numPr>
          <w:ilvl w:val="3"/>
          <w:numId w:val="4"/>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ja, Līguma izpildes laikā saskaņā ar Līguma 19.1.1.1.apakšpunktu ir sastādīts un parakstīts Darbu pārtraukšanas akts, tad uz laiku, kamēr ir spēkā Darbu pārtraukums tiek apturēts Darbu izpildes termiņš. Darbu izpildes termiņš tiek atjaunots ar brīdi, kad Puses parakstījušas Darbu atsākšanas aktu. Kopējais Darbu izpildes termiņš nepārsniedz Līguma 2.1.apakšpunktā noteikto, Darbu izpildei paredzēto kopējo kalendāro nedēļu skaitu.</w:t>
      </w:r>
    </w:p>
    <w:p w:rsidR="005672E9" w:rsidRPr="008E450D" w:rsidP="005672E9" w14:paraId="24DE8B85"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Pasūtītājam ir tiesības, nosūtot rakstisku paziņojumu, pēc saviem ieskatiem vienpusēji apturēt Līguma darbību uz laiku, samaksājot Izpildītājam par faktiski piegādātajām Iekārtām un izpildītajiem Darbiem, un papildu izdevumus, kas saistīti ar neplānotu Darbu pārtraukšanu vai atsākšanu;</w:t>
      </w:r>
    </w:p>
    <w:p w:rsidR="005672E9" w:rsidRPr="008E450D" w:rsidP="005672E9" w14:paraId="089B279D"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pārtraukumi Darbos ir pieļaujami tikai pēc veikto Darbu nosegšanas, ar mērķi nepieļaut konstrukciju un materiālu fizisko vai mehānisko īpašību pasliktināšanos. Šajā punktā minētie darbi veicami par Izpildītāja līdzekļiem un spēkiem, izņemot gadījumus, kad Darbu pārtraukumi notiek pēc Pasūtītāja pieprasījuma (izņemot, ja pārtraukums radies Izpildītāja vainas dēļ) vai Pasūtītāja vainas dēļ.</w:t>
      </w:r>
    </w:p>
    <w:p w:rsidR="005672E9" w:rsidRPr="008E450D" w:rsidP="005672E9" w14:paraId="434B71A6" w14:textId="77777777">
      <w:pPr>
        <w:widowControl w:val="0"/>
        <w:numPr>
          <w:ilvl w:val="1"/>
          <w:numId w:val="1"/>
        </w:numPr>
        <w:spacing w:before="60" w:after="60" w:line="264" w:lineRule="auto"/>
        <w:ind w:right="-2"/>
        <w:jc w:val="both"/>
        <w:rPr>
          <w:rFonts w:ascii="Arial" w:hAnsi="Arial" w:cs="Arial"/>
          <w:sz w:val="22"/>
          <w:szCs w:val="22"/>
        </w:rPr>
      </w:pPr>
      <w:bookmarkStart w:id="18" w:name="_Ref84315710"/>
      <w:r w:rsidRPr="008E450D">
        <w:rPr>
          <w:rFonts w:ascii="Arial" w:hAnsi="Arial" w:cs="Arial"/>
          <w:sz w:val="22"/>
          <w:szCs w:val="22"/>
        </w:rPr>
        <w:t>Pasūtītājs, nosūtot rakstisku paziņojumu Izpildītājam, var vienpusēji izbeigt Līgumu pilnībā vai daļēji jebkurā no šiem gadījumiem:</w:t>
      </w:r>
      <w:bookmarkEnd w:id="18"/>
    </w:p>
    <w:p w:rsidR="005672E9" w:rsidRPr="008E450D" w:rsidP="005672E9" w14:paraId="4053CF50"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Izpildītājs Līgumā noteiktajā termiņā nav uzsācis Darbu izpildi un savu saistību neizpildi nav novērsis arī 10 (desmit) darba dienu laikā no Pasūtītāja brīdinājuma saņemšanas dienas;</w:t>
      </w:r>
    </w:p>
    <w:p w:rsidR="005672E9" w:rsidRPr="008E450D" w:rsidP="005672E9" w14:paraId="6A44FA04"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Izpildītājs neattaisnoti kavē Tāmē un Tehniskajā specifikācijā norādītos Darbu izpildes termiņus, kā arī Līguma izpildes beigu termiņu vairāk par 30 (trīsdesmit) dienām. Šajā gadījumā Pasūtītājs nepiegādāto Iekārtu, neizpildīto Darbu vietā var pasūtīt līdzīgas Iekārtas un/vai Darbus no trešajām personām, par kuriem Izpildītājam ir pienākums atlīdzināt Pasūtītājam radušos papildizdevumus;</w:t>
      </w:r>
    </w:p>
    <w:p w:rsidR="005672E9" w:rsidRPr="008E450D" w:rsidP="005672E9" w14:paraId="73385001"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Izpildītājs nav iesniedzis Līguma izpildes nodrošinājumu, garantijas laika nodrošinājumu vai apdrošināšanas polises un noteikumus Līgumā noteiktajā termiņā un kārtībā vai jebkurš no tiem nav spēkā visā termiņā, ko paredz šis Līgums, un Izpildītājs šo saistību neizpildi nav novērsis arī 10 (desmit) darba dienu laikā no Pasūtītāja rakstiska brīdinājuma saņemšanas brīža;</w:t>
      </w:r>
    </w:p>
    <w:p w:rsidR="005672E9" w:rsidRPr="008E450D" w:rsidP="005672E9" w14:paraId="52622D6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Pasūtītājs konstatē, ka Izpildītājs divas vai vairāk reižu ir pārkāpis vai nav ievērojis jebkuru no darba drošības noteikumiem, vai, ja Pasūtītājs konstatē, ka Izpildītājs ir pārkāpis vai nav ievērojis darba drošības noteikumus, kā rezultātā ir iestājušās smagas vai vidēji smagas sekas;</w:t>
      </w:r>
    </w:p>
    <w:p w:rsidR="005672E9" w:rsidRPr="008E450D" w:rsidP="005672E9" w14:paraId="1B757A34"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Izpildītājs nepilda jebkuras citas Līguma saistības, taču ne agrāk kā 10 (desmit) darba dienas pēc tam, kad Izpildītājs ir saņēmis rakstisku paziņojumu (atgādinājumu), un Izpildītājs šajā laikā nav novērsis attiecīgo Līguma saistību neizpildi;</w:t>
      </w:r>
    </w:p>
    <w:p w:rsidR="005672E9" w:rsidRPr="008E450D" w:rsidP="005672E9" w14:paraId="04DDDAEF"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pastāv Interešu konflikts, Izpildītājs nav informējis par to Pasūtītāju, kā arī nav šādu Interešu konflikta situāciju novērsis;</w:t>
      </w:r>
    </w:p>
    <w:p w:rsidR="005672E9" w:rsidRPr="008E450D" w:rsidP="005672E9" w14:paraId="4E24C596"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bookmarkStart w:id="19" w:name="_Hlk6319631"/>
      <w:r w:rsidRPr="008E450D">
        <w:rPr>
          <w:rFonts w:ascii="Arial" w:hAnsi="Arial" w:cs="Arial"/>
          <w:sz w:val="22"/>
          <w:szCs w:val="22"/>
        </w:rPr>
        <w:t xml:space="preserve">ja Izpildītājs vai persona, kura ir Izpildītāja valdes vai padomes loceklis, pārstāvēttiesīgā persona vai prokūrists, vai persona, kura ir pilnvarota pārstāvēt Izpildītāju darbībās, kas saistītas ar filiāli, ar tiesas spriedumu vai prokurora priekšrakstu par sodu, kas stājies spēkā un kļuvis neapstrīdams un nepārsūdzams ir atzīts par vainīgu vai tai ir piemērots piespiedu ietekmēšanas līdzeklis par jebkuru no šādiem noziedzīgiem nodarījumiem: noziedzīgas organizācijas izveidošana, vadīšana, iesaistīšanās tajā vai tās sastāvā ietilpstošā organizētā grupā vai citā noziedzīgā formējumā vai piedalīšanās šādas organizācijas izdarītajos noziedzīgajos nodarījumos; kukuļņemšana, kukuļdošana, kukuļa piesavināšanās, starpniecība kukuļošanā, neatļauta piedalīšanās mantiskos darījumos, neatļauta labumu pieņemšana, komerciāla uzpirkšana, labuma prettiesiska pieprasīšana, pieņemšana vai došana, tirgošanās ar ietekmi; krāpšana, piesavināšanās vai noziedzīgi iegūtu līdzekļu legalizēšana; terorisms, terorisma finansēšana, </w:t>
      </w:r>
      <w:bookmarkStart w:id="20" w:name="_Hlk7689571"/>
      <w:bookmarkStart w:id="21" w:name="_Hlk7540297"/>
      <w:r w:rsidRPr="008E450D">
        <w:rPr>
          <w:rFonts w:ascii="Arial" w:hAnsi="Arial" w:cs="Arial"/>
          <w:sz w:val="22"/>
          <w:szCs w:val="22"/>
        </w:rPr>
        <w:t>teroristu grupas izveide vai organizēšana, ceļošana terorisma nolūkā, terorisma attaisnošana</w:t>
      </w:r>
      <w:bookmarkEnd w:id="20"/>
      <w:r w:rsidRPr="008E450D">
        <w:rPr>
          <w:rFonts w:ascii="Arial" w:hAnsi="Arial" w:cs="Arial"/>
          <w:sz w:val="22"/>
          <w:szCs w:val="22"/>
        </w:rPr>
        <w:t xml:space="preserve">, </w:t>
      </w:r>
      <w:bookmarkEnd w:id="21"/>
      <w:r w:rsidRPr="008E450D">
        <w:rPr>
          <w:rFonts w:ascii="Arial" w:hAnsi="Arial" w:cs="Arial"/>
          <w:sz w:val="22"/>
          <w:szCs w:val="22"/>
        </w:rPr>
        <w:t xml:space="preserve">aicinājums uz terorismu, terorisma draudi vai personas vervēšana </w:t>
      </w:r>
      <w:bookmarkStart w:id="22" w:name="_Hlk7540310"/>
      <w:r w:rsidRPr="008E450D">
        <w:rPr>
          <w:rFonts w:ascii="Arial" w:hAnsi="Arial" w:cs="Arial"/>
          <w:sz w:val="22"/>
          <w:szCs w:val="22"/>
        </w:rPr>
        <w:t xml:space="preserve">vai </w:t>
      </w:r>
      <w:bookmarkEnd w:id="22"/>
      <w:r w:rsidRPr="008E450D">
        <w:rPr>
          <w:rFonts w:ascii="Arial" w:hAnsi="Arial" w:cs="Arial"/>
          <w:sz w:val="22"/>
          <w:szCs w:val="22"/>
        </w:rPr>
        <w:t>apmācīšana terora aktu veikšanai; cilvēku tirdzniecība; izvairīšanās no nodokļu un tiem pielīdzināto maksājumu nomaksas</w:t>
      </w:r>
      <w:bookmarkEnd w:id="19"/>
      <w:r w:rsidRPr="008E450D">
        <w:rPr>
          <w:rFonts w:ascii="Arial" w:hAnsi="Arial" w:cs="Arial"/>
          <w:sz w:val="22"/>
          <w:szCs w:val="22"/>
          <w:lang w:eastAsia="lv-LV"/>
        </w:rPr>
        <w:t>;</w:t>
      </w:r>
    </w:p>
    <w:p w:rsidR="005672E9" w:rsidRPr="008E450D" w:rsidP="005672E9" w14:paraId="73BCDF4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ir pasludināts Izpildītāja</w:t>
      </w:r>
      <w:r w:rsidRPr="008E450D">
        <w:rPr>
          <w:rFonts w:ascii="Arial" w:hAnsi="Arial" w:cs="Arial"/>
          <w:iCs/>
          <w:sz w:val="22"/>
          <w:szCs w:val="22"/>
        </w:rPr>
        <w:t xml:space="preserve"> </w:t>
      </w:r>
      <w:r w:rsidRPr="008E450D">
        <w:rPr>
          <w:rFonts w:ascii="Arial" w:hAnsi="Arial" w:cs="Arial"/>
          <w:sz w:val="22"/>
          <w:szCs w:val="22"/>
        </w:rPr>
        <w:t>maksātnespējas process, apturēta vai pārtraukta Izpildītāja saimnieciskā darbība, uzsākta tiesvedība par Izpildītāja</w:t>
      </w:r>
      <w:r w:rsidRPr="008E450D">
        <w:rPr>
          <w:rFonts w:ascii="Arial" w:hAnsi="Arial" w:cs="Arial"/>
          <w:iCs/>
          <w:sz w:val="22"/>
          <w:szCs w:val="22"/>
        </w:rPr>
        <w:t xml:space="preserve"> </w:t>
      </w:r>
      <w:r w:rsidRPr="008E450D">
        <w:rPr>
          <w:rFonts w:ascii="Arial" w:hAnsi="Arial" w:cs="Arial"/>
          <w:sz w:val="22"/>
          <w:szCs w:val="22"/>
        </w:rPr>
        <w:t>bankrotu vai tiek konstatēts, ka līdz paredzamajam Līguma izpildes beigu termiņam Izpildītājs</w:t>
      </w:r>
      <w:r w:rsidRPr="008E450D">
        <w:rPr>
          <w:rFonts w:ascii="Arial" w:hAnsi="Arial" w:cs="Arial"/>
          <w:iCs/>
          <w:sz w:val="22"/>
          <w:szCs w:val="22"/>
        </w:rPr>
        <w:t xml:space="preserve"> </w:t>
      </w:r>
      <w:r w:rsidRPr="008E450D">
        <w:rPr>
          <w:rFonts w:ascii="Arial" w:hAnsi="Arial" w:cs="Arial"/>
          <w:sz w:val="22"/>
          <w:szCs w:val="22"/>
        </w:rPr>
        <w:t>būs likvidēts</w:t>
      </w:r>
      <w:r w:rsidRPr="008E450D">
        <w:rPr>
          <w:rFonts w:ascii="Arial" w:eastAsia="Calibri" w:hAnsi="Arial" w:cs="Arial"/>
          <w:iCs/>
          <w:sz w:val="22"/>
          <w:szCs w:val="22"/>
        </w:rPr>
        <w:t>;</w:t>
      </w:r>
    </w:p>
    <w:p w:rsidR="005672E9" w:rsidRPr="008E450D" w:rsidP="005672E9" w14:paraId="2FCDEA0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Izpildītājs ar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Izpildītāju ir atbrīvojusi no naudas soda vai samazinājusi naudas sodu;</w:t>
      </w:r>
    </w:p>
    <w:p w:rsidR="005672E9" w:rsidRPr="008E450D" w:rsidP="005672E9" w14:paraId="0997DC8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bookmarkStart w:id="23" w:name="_Hlk5779897"/>
      <w:r w:rsidRPr="008E450D">
        <w:rPr>
          <w:rFonts w:ascii="Arial" w:hAnsi="Arial" w:cs="Arial"/>
          <w:sz w:val="22"/>
          <w:szCs w:val="22"/>
        </w:rPr>
        <w:t xml:space="preserve">ja Izpildītājs ar kompetentas institūcijas lēmumu vai tiesas spriedumu vai prokurora priekšrakstu par sodu, kas stājies spēkā un kļuvis neapstrīdams un nepārsūdzams, ir atzīts par vainīgu un sodīts par pārkāpumu, kurš izpaužas kā vienas vai vairāku personu nodarbināšanu, ja tām nav nepieciešamā darba </w:t>
      </w:r>
      <w:r w:rsidRPr="008E450D">
        <w:rPr>
          <w:rFonts w:ascii="Arial" w:hAnsi="Arial" w:cs="Arial"/>
          <w:sz w:val="22"/>
          <w:szCs w:val="22"/>
        </w:rPr>
        <w:t>atļauja vai ja tās nav tiesīgas uzturēties Eiropas Savienības dalībvalstī; vai personas nodarbināšanu bez rakstveidā noslēgta darba līguma, Normatīvajos aktos par nodokļiem noteiktajā termiņā neiesniedzot par šo personu informatīvu deklarāciju, kas iesniedzama par personām, kuras uzsāk darbu;</w:t>
      </w:r>
    </w:p>
    <w:p w:rsidR="005672E9" w:rsidRPr="008E450D" w:rsidP="005672E9" w14:paraId="21F49DB6"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Pasūtītāja rīcībā ir pietiekami pārliecinošas norādes, lai secinātu, ka Izpildītājs ir noslēdzis vienošanos, kas vērsta uz konkurences kavēšanu, ierobežošanu vai deformēšanu;</w:t>
      </w:r>
    </w:p>
    <w:p w:rsidR="005672E9" w:rsidRPr="008E450D" w:rsidP="005672E9" w14:paraId="40530118"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iCs/>
          <w:sz w:val="22"/>
          <w:szCs w:val="22"/>
        </w:rPr>
        <w:t xml:space="preserve">ja </w:t>
      </w:r>
      <w:r w:rsidRPr="008E450D">
        <w:rPr>
          <w:rFonts w:ascii="Arial" w:hAnsi="Arial" w:cs="Arial"/>
          <w:sz w:val="22"/>
          <w:szCs w:val="22"/>
        </w:rPr>
        <w:t>Izpildītājs vai jebkurš no Izpildītāja personāla, pārstāvjiem vai apakšuzņēmējiem Normatīvajos aktos noteiktajā kārtībā ir atzīts par vainīgo prettiesiskā rīcībā saistībā ar Līguma izpildi;</w:t>
      </w:r>
    </w:p>
    <w:p w:rsidR="005672E9" w:rsidRPr="008E450D" w:rsidP="005672E9" w14:paraId="4B5DD57A"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tiek konstatēts, ka Izpildītājs, piedaloties Iepirkumā, ir sniedzis nepatiesu informāciju tā kvalifikācijas novērtēšanai, kas ietekmējusi vai varētu ietekmēt Iepirkuma rezultātu</w:t>
      </w:r>
      <w:bookmarkEnd w:id="23"/>
      <w:r w:rsidRPr="008E450D">
        <w:rPr>
          <w:rFonts w:ascii="Arial" w:hAnsi="Arial" w:cs="Arial"/>
          <w:sz w:val="22"/>
          <w:szCs w:val="22"/>
        </w:rPr>
        <w:t>s;</w:t>
      </w:r>
    </w:p>
    <w:p w:rsidR="005672E9" w:rsidRPr="008E450D" w:rsidP="005672E9" w14:paraId="69D38867"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iCs/>
          <w:sz w:val="22"/>
          <w:szCs w:val="22"/>
        </w:rPr>
        <w:t xml:space="preserve">ja </w:t>
      </w:r>
      <w:r w:rsidRPr="008E450D">
        <w:rPr>
          <w:rFonts w:ascii="Arial" w:hAnsi="Arial" w:cs="Arial"/>
          <w:sz w:val="22"/>
          <w:szCs w:val="22"/>
        </w:rPr>
        <w:t>Izpildītājs vai jebkurš no Izpildītāja personāla, pārstāvjiem vai apakšuzņēmējiem jebkurai personai ir devis vai piedāvājis (tieši vai netieši) jebkāda veida kukuli, dāvanu, pateicības naudu, komisijas naudu vai citu vērtīgu lietu kā pamudinājumu vai atlīdzību par jebkādas darbības veikšanu vai neveikšanu, vai par labvēlības vai nelabvēlības izrādīšanu vai neizrādīšanu jebkādai personai saistībā ar Līgumu;</w:t>
      </w:r>
    </w:p>
    <w:p w:rsidR="005672E9" w:rsidRPr="008E450D" w:rsidP="005672E9" w14:paraId="7324C483"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bookmarkStart w:id="24" w:name="_Hlk7689621"/>
      <w:bookmarkStart w:id="25" w:name="_Hlk5632341"/>
      <w:r w:rsidRPr="008E450D">
        <w:rPr>
          <w:rFonts w:ascii="Arial" w:hAnsi="Arial" w:cs="Arial"/>
          <w:sz w:val="22"/>
          <w:szCs w:val="22"/>
        </w:rPr>
        <w:t>ja Līgumu nav iespējams izpildīt tādēļ, ka Līguma izpildes laikā ir piemērotas starptautiskās vai nacionālās sankcijas vai būtiskas finanšu un kapitāla tirgus intereses ietekmējošas Eiropas Savienības, tajā skaitā Apvienotās Karalistes sankcijas vai Ziemeļatlantijas līguma organizācijas dalībvalsts noteiktās sankcijas</w:t>
      </w:r>
      <w:bookmarkEnd w:id="24"/>
      <w:bookmarkEnd w:id="25"/>
      <w:r w:rsidRPr="008E450D">
        <w:rPr>
          <w:rFonts w:ascii="Arial" w:hAnsi="Arial" w:cs="Arial"/>
          <w:sz w:val="22"/>
          <w:szCs w:val="22"/>
        </w:rPr>
        <w:t>;</w:t>
      </w:r>
    </w:p>
    <w:p w:rsidR="005672E9" w:rsidRPr="008E450D" w:rsidP="005672E9" w14:paraId="6493C169"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bez Pasūtītāja rakstveida piekrišanas Izpildītājs nepilda vai vairāk kā 2 (divas) darba dienas kavē Līguma 3.2.3.apakšpunktā minētās informācijas sniegšanu, kā arī nepilda kādu no Līguma 3.2.3.apakšpunktā minētiem pienākumiem;</w:t>
      </w:r>
    </w:p>
    <w:p w:rsidR="005672E9" w:rsidRPr="008E450D" w:rsidP="005672E9" w14:paraId="136FC1AC"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Izpildītājs neievēro un nepilda Līguma 4.2.10.-4.2.11.apakšpunktu prasības.</w:t>
      </w:r>
    </w:p>
    <w:p w:rsidR="005672E9" w:rsidRPr="008E450D" w:rsidP="005672E9" w14:paraId="4165A5DF" w14:textId="77777777">
      <w:pPr>
        <w:widowControl w:val="0"/>
        <w:numPr>
          <w:ilvl w:val="1"/>
          <w:numId w:val="1"/>
        </w:numPr>
        <w:spacing w:before="60" w:after="60" w:line="264" w:lineRule="auto"/>
        <w:ind w:right="-2"/>
        <w:jc w:val="both"/>
        <w:rPr>
          <w:rFonts w:ascii="Arial" w:hAnsi="Arial" w:cs="Arial"/>
          <w:sz w:val="22"/>
          <w:szCs w:val="22"/>
        </w:rPr>
      </w:pPr>
      <w:r w:rsidRPr="008E450D">
        <w:rPr>
          <w:rFonts w:ascii="Arial" w:hAnsi="Arial" w:cs="Arial"/>
          <w:iCs/>
          <w:sz w:val="22"/>
          <w:szCs w:val="22"/>
        </w:rPr>
        <w:t>Pasūtītājs</w:t>
      </w:r>
      <w:r w:rsidRPr="008E450D">
        <w:rPr>
          <w:rFonts w:ascii="Arial" w:hAnsi="Arial" w:cs="Arial"/>
          <w:sz w:val="22"/>
          <w:szCs w:val="22"/>
        </w:rPr>
        <w:t xml:space="preserve"> Līguma 19.2.punktā minētajos gadījumos ir tiesīgs piemērot Izpildītājam līgumsodu par līgumsaistību neizpildi līdz 10% (desmit procentu) apmērā no Līgumcenas (ja attiecināms).</w:t>
      </w:r>
    </w:p>
    <w:p w:rsidR="005672E9" w:rsidRPr="008E450D" w:rsidP="005672E9" w14:paraId="7399334D" w14:textId="77777777">
      <w:pPr>
        <w:widowControl w:val="0"/>
        <w:numPr>
          <w:ilvl w:val="1"/>
          <w:numId w:val="1"/>
        </w:numPr>
        <w:spacing w:before="60" w:after="60" w:line="264" w:lineRule="auto"/>
        <w:jc w:val="both"/>
        <w:rPr>
          <w:rFonts w:ascii="Arial" w:hAnsi="Arial" w:cs="Arial"/>
          <w:sz w:val="22"/>
          <w:szCs w:val="22"/>
        </w:rPr>
      </w:pPr>
      <w:r w:rsidRPr="008E450D">
        <w:rPr>
          <w:rFonts w:ascii="Arial" w:hAnsi="Arial" w:cs="Arial"/>
          <w:sz w:val="22"/>
          <w:szCs w:val="22"/>
        </w:rPr>
        <w:t>Pasūtītāja tiesības vienpusēji izbeigt Līgumu neierobežo tā tiesības uz zaudējumu atlīdzību, līgumsodu vai nokavējuma procentu, kā arī Līguma izpildes nodrošinājuma izmantošanu, bet Izpildītājam ir jāturpina pildīt Līgumu tādā apjomā, kādā tas nav izbeigts. Pasūtītājam ir tiesības ieturēt aprēķināto līgumsodu vai nokavējuma procentus no Līguma izpildes nodrošinājuma vai maksājuma summas, veicot apmaksu par izpildītajiem Darbiem.</w:t>
      </w:r>
    </w:p>
    <w:p w:rsidR="005672E9" w:rsidRPr="008E450D" w:rsidP="005672E9" w14:paraId="57520243" w14:textId="77777777">
      <w:pPr>
        <w:widowControl w:val="0"/>
        <w:numPr>
          <w:ilvl w:val="1"/>
          <w:numId w:val="1"/>
        </w:numPr>
        <w:spacing w:before="60" w:after="60" w:line="264" w:lineRule="auto"/>
        <w:jc w:val="both"/>
        <w:rPr>
          <w:rFonts w:ascii="Arial" w:hAnsi="Arial" w:cs="Arial"/>
          <w:sz w:val="22"/>
          <w:szCs w:val="22"/>
        </w:rPr>
      </w:pPr>
      <w:r w:rsidRPr="008E450D">
        <w:rPr>
          <w:rFonts w:ascii="Arial" w:hAnsi="Arial" w:cs="Arial"/>
          <w:sz w:val="22"/>
          <w:szCs w:val="22"/>
        </w:rPr>
        <w:t>Pēc Līguma izbeigšanas vai Darba pārtraukšanas Izpildītājam nekavējoties ir jānodod Pasūtītājam visa dokumentācija, kas attiecas uz Darbu, un jānodod Pasūtītājam Darba izpildes vieta un pabeigtos Darbus. Pasūtītājs Darba izpildes vietu, Darbus un iekārtas pieņem tādā apjomā, kādā tie ir kvalitatīvi pabeigti un kurus Pasūtītājs var turpmāk izmantot, samaksājot par pieņemto Darba izpildes vietu, Darbiem un iekārtām saskaņā ar Tāmi un Darba pieņemšanas - nodošanas aktu.</w:t>
      </w:r>
    </w:p>
    <w:p w:rsidR="005672E9" w:rsidRPr="008E450D" w:rsidP="005672E9" w14:paraId="002DB6C2" w14:textId="77777777">
      <w:pPr>
        <w:widowControl w:val="0"/>
        <w:numPr>
          <w:ilvl w:val="1"/>
          <w:numId w:val="1"/>
        </w:numPr>
        <w:spacing w:before="60" w:after="60" w:line="264" w:lineRule="auto"/>
        <w:jc w:val="both"/>
        <w:rPr>
          <w:rFonts w:ascii="Arial" w:hAnsi="Arial" w:cs="Arial"/>
          <w:sz w:val="22"/>
          <w:szCs w:val="22"/>
        </w:rPr>
      </w:pPr>
      <w:r w:rsidRPr="008E450D">
        <w:rPr>
          <w:rFonts w:ascii="Arial" w:hAnsi="Arial" w:cs="Arial"/>
          <w:sz w:val="22"/>
          <w:szCs w:val="22"/>
        </w:rPr>
        <w:t>Pēc Līguma izbeigšanas vai Darbu pārtraukšanas Izpildītājam nekavējoties vai arī Pasūtītāja noteiktā dienā ir jāpārtrauc visi Darbi  un jāveic visi nepieciešamie pasākumi, lai Darba izpildes vieta tiktu atstāts nebojātā, drošā stāvoklī, jāsakārto Darba izpildes vieta vai Būvlaukums atbilstoši Līguma prasībām un jānodrošina, lai Izpildītāja personāls un apakšuzņēmēji atstātu Darba izpildes vietu, kā arī jāveic citas darbības, par kurām Puses ir vienojušās.</w:t>
      </w:r>
    </w:p>
    <w:p w:rsidR="005672E9" w:rsidRPr="008E450D" w:rsidP="005672E9" w14:paraId="74C8F1F6"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Izpildītājam, nosūtot rakstveida paziņojumu, ir tiesības pārtraukt Līgumu, ja šādu pienākumu tieši paredz Normatīvie akti, un Pasūtītājs konstatēto trūkumu nav novērsis 30 (trīsdesmit) dienu laikā no atbilstoša brīdinājuma saņemšanas dienas (ja attiecināms).</w:t>
      </w:r>
    </w:p>
    <w:p w:rsidR="005672E9" w:rsidRPr="008E450D" w:rsidP="005672E9" w14:paraId="5BF76121"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Ja Izpildītājs ir izveidojis pilnsabiedrību, konsorciju vai citu divu vai vairāku personu līgumsabiedrību, šīs personas tiek uzskatītas par solidāri atbildīgām Pasūtītāja priekšā par Līguma izpildi.</w:t>
      </w:r>
    </w:p>
    <w:p w:rsidR="005672E9" w:rsidRPr="008E450D" w:rsidP="005672E9" w14:paraId="3C561378" w14:textId="77777777">
      <w:pPr>
        <w:tabs>
          <w:tab w:val="num" w:pos="360"/>
        </w:tabs>
        <w:ind w:left="360"/>
        <w:rPr>
          <w:rFonts w:ascii="Arial" w:hAnsi="Arial" w:cs="Arial"/>
          <w:b/>
          <w:bCs/>
          <w:i/>
          <w:iCs/>
          <w:sz w:val="22"/>
          <w:szCs w:val="22"/>
          <w:lang w:eastAsia="lv-LV"/>
        </w:rPr>
      </w:pPr>
    </w:p>
    <w:p w:rsidR="005672E9" w:rsidRPr="008E450D" w:rsidP="005672E9" w14:paraId="4D35AC53" w14:textId="77777777">
      <w:pPr>
        <w:pStyle w:val="Style10"/>
        <w:rPr>
          <w:rFonts w:eastAsia="Calibri"/>
          <w:b/>
          <w:bCs/>
          <w:sz w:val="22"/>
        </w:rPr>
      </w:pPr>
      <w:r w:rsidRPr="008E450D">
        <w:rPr>
          <w:rFonts w:eastAsia="Calibri"/>
          <w:b/>
          <w:bCs/>
          <w:sz w:val="22"/>
        </w:rPr>
        <w:t>STRĪDU RISINĀŠANAS KĀRTĪBA</w:t>
      </w:r>
    </w:p>
    <w:p w:rsidR="005672E9" w:rsidRPr="008E450D" w:rsidP="005672E9" w14:paraId="1F20BBCE" w14:textId="77777777">
      <w:pPr>
        <w:widowControl w:val="0"/>
        <w:numPr>
          <w:ilvl w:val="1"/>
          <w:numId w:val="1"/>
        </w:numPr>
        <w:autoSpaceDE w:val="0"/>
        <w:autoSpaceDN w:val="0"/>
        <w:adjustRightInd w:val="0"/>
        <w:spacing w:before="60" w:after="60" w:line="240" w:lineRule="auto"/>
        <w:jc w:val="both"/>
        <w:rPr>
          <w:rFonts w:ascii="Arial" w:eastAsia="SimSun" w:hAnsi="Arial" w:cs="Arial"/>
          <w:sz w:val="22"/>
          <w:szCs w:val="22"/>
          <w:lang w:eastAsia="lv-LV"/>
        </w:rPr>
      </w:pPr>
      <w:r w:rsidRPr="008E450D">
        <w:rPr>
          <w:rFonts w:ascii="Arial" w:eastAsia="SimSun" w:hAnsi="Arial" w:cs="Arial"/>
          <w:sz w:val="22"/>
          <w:szCs w:val="22"/>
          <w:lang w:eastAsia="lv-LV"/>
        </w:rPr>
        <w:t>Jebkuri no Līguma izrietoši strīdi, kas rodas starp Pusēm, tiek sākotnēji risināti savstarpēju sarunu ceļā.</w:t>
      </w:r>
    </w:p>
    <w:p w:rsidR="005672E9" w:rsidRPr="008E450D" w:rsidP="005672E9" w14:paraId="45D18489" w14:textId="77777777">
      <w:pPr>
        <w:widowControl w:val="0"/>
        <w:numPr>
          <w:ilvl w:val="1"/>
          <w:numId w:val="1"/>
        </w:numPr>
        <w:autoSpaceDE w:val="0"/>
        <w:autoSpaceDN w:val="0"/>
        <w:adjustRightInd w:val="0"/>
        <w:spacing w:before="60" w:after="60" w:line="240" w:lineRule="auto"/>
        <w:jc w:val="both"/>
        <w:rPr>
          <w:rFonts w:ascii="Arial" w:eastAsia="SimSun" w:hAnsi="Arial" w:cs="Arial"/>
          <w:sz w:val="22"/>
          <w:szCs w:val="22"/>
          <w:lang w:eastAsia="lv-LV"/>
        </w:rPr>
      </w:pPr>
      <w:r w:rsidRPr="008E450D">
        <w:rPr>
          <w:rFonts w:ascii="Arial" w:eastAsia="SimSun" w:hAnsi="Arial" w:cs="Arial"/>
          <w:sz w:val="22"/>
          <w:szCs w:val="22"/>
          <w:lang w:eastAsia="lv-LV"/>
        </w:rPr>
        <w:t xml:space="preserve">Ja strīdu nav iespējams atrisināt sarunu ceļā, tas tiek risināts saskaņā ar Latvijas Republikā spēkā esošajiem </w:t>
      </w:r>
      <w:r w:rsidRPr="008E450D">
        <w:rPr>
          <w:rFonts w:ascii="Arial" w:hAnsi="Arial" w:cs="Arial"/>
          <w:sz w:val="22"/>
          <w:szCs w:val="22"/>
        </w:rPr>
        <w:t xml:space="preserve">Normatīvajiem </w:t>
      </w:r>
      <w:r w:rsidRPr="008E450D">
        <w:rPr>
          <w:rFonts w:ascii="Arial" w:eastAsia="SimSun" w:hAnsi="Arial" w:cs="Arial"/>
          <w:sz w:val="22"/>
          <w:szCs w:val="22"/>
          <w:lang w:eastAsia="lv-LV"/>
        </w:rPr>
        <w:t>aktiem Latvijas Republikas tiesā.</w:t>
      </w:r>
    </w:p>
    <w:p w:rsidR="005672E9" w:rsidRPr="008E450D" w:rsidP="005672E9" w14:paraId="11D6462D" w14:textId="77777777">
      <w:pPr>
        <w:widowControl w:val="0"/>
        <w:numPr>
          <w:ilvl w:val="1"/>
          <w:numId w:val="1"/>
        </w:numPr>
        <w:autoSpaceDE w:val="0"/>
        <w:autoSpaceDN w:val="0"/>
        <w:adjustRightInd w:val="0"/>
        <w:spacing w:before="60" w:after="60" w:line="240" w:lineRule="auto"/>
        <w:jc w:val="both"/>
        <w:rPr>
          <w:rFonts w:ascii="Arial" w:eastAsia="SimSun" w:hAnsi="Arial" w:cs="Arial"/>
          <w:sz w:val="22"/>
          <w:szCs w:val="22"/>
          <w:lang w:eastAsia="lv-LV"/>
        </w:rPr>
      </w:pPr>
      <w:r w:rsidRPr="008E450D">
        <w:rPr>
          <w:rFonts w:ascii="Arial" w:eastAsia="SimSun" w:hAnsi="Arial" w:cs="Arial"/>
          <w:sz w:val="22"/>
          <w:szCs w:val="22"/>
          <w:lang w:eastAsia="lv-LV"/>
        </w:rPr>
        <w:t xml:space="preserve">Jautājumi, kas nav atrunāti Līgumā, tiek apspriesti un risināti saskaņā ar Latvijas Republikā spēkā esošajiem </w:t>
      </w:r>
      <w:r w:rsidRPr="008E450D">
        <w:rPr>
          <w:rFonts w:ascii="Arial" w:hAnsi="Arial" w:cs="Arial"/>
          <w:sz w:val="22"/>
          <w:szCs w:val="22"/>
        </w:rPr>
        <w:t xml:space="preserve">Normatīvajiem </w:t>
      </w:r>
      <w:r w:rsidRPr="008E450D">
        <w:rPr>
          <w:rFonts w:ascii="Arial" w:eastAsia="SimSun" w:hAnsi="Arial" w:cs="Arial"/>
          <w:sz w:val="22"/>
          <w:szCs w:val="22"/>
          <w:lang w:eastAsia="lv-LV"/>
        </w:rPr>
        <w:t>aktiem.</w:t>
      </w:r>
    </w:p>
    <w:p w:rsidR="005672E9" w:rsidRPr="008E450D" w:rsidP="005672E9" w14:paraId="644EEDFC" w14:textId="77777777">
      <w:pPr>
        <w:tabs>
          <w:tab w:val="num" w:pos="360"/>
        </w:tabs>
        <w:ind w:left="360"/>
        <w:rPr>
          <w:rFonts w:ascii="Arial" w:hAnsi="Arial" w:cs="Arial"/>
          <w:b/>
          <w:bCs/>
          <w:i/>
          <w:iCs/>
          <w:sz w:val="22"/>
          <w:szCs w:val="22"/>
          <w:lang w:eastAsia="lv-LV"/>
        </w:rPr>
      </w:pPr>
    </w:p>
    <w:p w:rsidR="005672E9" w:rsidRPr="008E450D" w:rsidP="005672E9" w14:paraId="430CBAE2" w14:textId="77777777">
      <w:pPr>
        <w:pStyle w:val="Style10"/>
        <w:rPr>
          <w:b/>
          <w:bCs/>
          <w:sz w:val="22"/>
        </w:rPr>
      </w:pPr>
      <w:r w:rsidRPr="008E450D">
        <w:rPr>
          <w:b/>
          <w:bCs/>
          <w:sz w:val="22"/>
        </w:rPr>
        <w:t>KONFIDENCIALITĀTE</w:t>
      </w:r>
    </w:p>
    <w:p w:rsidR="005672E9" w:rsidRPr="008E450D" w:rsidP="005672E9" w14:paraId="5A6A3DE0" w14:textId="77777777">
      <w:pPr>
        <w:widowControl w:val="0"/>
        <w:numPr>
          <w:ilvl w:val="1"/>
          <w:numId w:val="1"/>
        </w:numPr>
        <w:autoSpaceDE w:val="0"/>
        <w:autoSpaceDN w:val="0"/>
        <w:adjustRightInd w:val="0"/>
        <w:spacing w:before="60" w:after="60" w:line="240" w:lineRule="auto"/>
        <w:jc w:val="both"/>
        <w:rPr>
          <w:rFonts w:ascii="Arial" w:hAnsi="Arial" w:cs="Arial"/>
          <w:b/>
          <w:caps/>
          <w:sz w:val="22"/>
          <w:szCs w:val="22"/>
        </w:rPr>
      </w:pPr>
      <w:r w:rsidRPr="008E450D">
        <w:rPr>
          <w:rFonts w:ascii="Arial" w:hAnsi="Arial" w:cs="Arial"/>
          <w:sz w:val="22"/>
          <w:szCs w:val="22"/>
        </w:rPr>
        <w:t>Attiecībā uz šo Līgumu un jebkuru informāciju, ko Puses viena otrai sniedz sakarā ar šo Līgumu uzskatāma par konfidenciālu, ja vien informācijas sniedzējs nenosaka pretēji.</w:t>
      </w:r>
    </w:p>
    <w:p w:rsidR="005672E9" w:rsidRPr="008E450D" w:rsidP="005672E9" w14:paraId="38D4A90B"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Informācijas saņēmējs apņemas:</w:t>
      </w:r>
    </w:p>
    <w:p w:rsidR="005672E9" w:rsidRPr="008E450D" w:rsidP="005672E9" w14:paraId="5165EFB3"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aizsargāt konfidenciālo informāciju saprātīgā un piemērotā veidā vai saskaņā ar piemērojamajiem profesionālajiem standartiem;</w:t>
      </w:r>
    </w:p>
    <w:p w:rsidR="005672E9" w:rsidRPr="008E450D" w:rsidP="005672E9" w14:paraId="4EA984A9"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izmantot konfidenciālo informāciju tikai, lai pildītu savas Līgumā noteiktās saistības.</w:t>
      </w:r>
    </w:p>
    <w:p w:rsidR="005672E9" w:rsidRPr="008E450D" w:rsidP="005672E9" w14:paraId="5853310B"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Konfidencialitātes noteikumi neattiecas uz informāciju, kas ir publiska, pirms tās saņemšanas no informācijas sniedzēja, bija jau zināma informācijas saņēmējam, kura pirms informācijas saņemšanas no informācijas sniedzēja bez ierobežojumiem jau atklāta trešajai personai, un tam par iemeslu nav bijusi informācijas saņēmēja darbība, vai atklāta saskaņā ar Normatīvo aktu prasībām.</w:t>
      </w:r>
    </w:p>
    <w:p w:rsidR="005672E9" w:rsidRPr="008E450D" w:rsidP="005672E9" w14:paraId="0A8D512F"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Konfidencialitātes noteikumi ir saistoši arī Pušu darbiniekiem un trešajām personām, kuras tieši vai netieši iesaistītas Pušu sadarbībā. Ja kāda no Pusēm neievēro noteikumus par konfidencialitāti, tā ir pilnā mērā atbildīga par otrai Pusei tādā veidā radītajiem zaudējumiem.</w:t>
      </w:r>
    </w:p>
    <w:p w:rsidR="005672E9" w:rsidRPr="008E450D" w:rsidP="005672E9" w14:paraId="6A7037E9" w14:textId="77777777">
      <w:pPr>
        <w:widowControl w:val="0"/>
        <w:numPr>
          <w:ilvl w:val="1"/>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Konfidencialitātes noteikumam nav laika ierobežojuma un uz to neattiecas šī Līguma izpildes beigu termiņš</w:t>
      </w:r>
    </w:p>
    <w:p w:rsidR="005672E9" w:rsidRPr="008E450D" w:rsidP="005672E9" w14:paraId="6E1DDC8E" w14:textId="77777777">
      <w:pPr>
        <w:jc w:val="both"/>
        <w:rPr>
          <w:rFonts w:ascii="Arial" w:hAnsi="Arial" w:cs="Arial"/>
          <w:sz w:val="22"/>
          <w:szCs w:val="22"/>
          <w:lang w:eastAsia="lv-LV"/>
        </w:rPr>
      </w:pPr>
    </w:p>
    <w:p w:rsidR="005672E9" w:rsidRPr="008E450D" w:rsidP="005672E9" w14:paraId="0AA3178B"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CITI NOTEIKUMI</w:t>
      </w:r>
    </w:p>
    <w:p w:rsidR="005672E9" w:rsidRPr="008E450D" w:rsidP="005672E9" w14:paraId="2DCAEEF6" w14:textId="77777777">
      <w:pPr>
        <w:pStyle w:val="ListParagraph"/>
        <w:widowControl w:val="0"/>
        <w:numPr>
          <w:ilvl w:val="1"/>
          <w:numId w:val="1"/>
        </w:numPr>
        <w:spacing w:before="60" w:after="60" w:line="264" w:lineRule="auto"/>
        <w:ind w:right="-2"/>
        <w:jc w:val="both"/>
        <w:rPr>
          <w:rFonts w:ascii="Arial" w:hAnsi="Arial" w:cs="Arial"/>
          <w:b/>
          <w:caps/>
          <w:sz w:val="22"/>
          <w:szCs w:val="22"/>
        </w:rPr>
      </w:pPr>
      <w:r w:rsidRPr="008E450D">
        <w:rPr>
          <w:rFonts w:ascii="Arial" w:eastAsia="Calibri" w:hAnsi="Arial" w:cs="Arial"/>
          <w:sz w:val="22"/>
          <w:szCs w:val="22"/>
        </w:rPr>
        <w:t>Līgums ir saistošs kā Pusēm, tā arī to tiesību un pienākumu pārņēmējiem. Nevienai no Pusēm nav tiesības no Līguma izrietošās saistības, tiesības vai pienākumus pilnā apjomā vai daļēji nodot trešajām personām bez otras Puses rakstiskas piekrišanas. Nododot no Līguma izrietošās saistības trešajām personām, Puse ir pilnībā atbildīga otrai Pusei par Līgumā paredzēto saistību pienācīgu un pilnīgu izpildi.</w:t>
      </w:r>
    </w:p>
    <w:p w:rsidR="005672E9" w:rsidRPr="008E450D" w:rsidP="005672E9" w14:paraId="5D3E276F" w14:textId="77777777">
      <w:pPr>
        <w:pStyle w:val="ListParagraph"/>
        <w:widowControl w:val="0"/>
        <w:numPr>
          <w:ilvl w:val="1"/>
          <w:numId w:val="1"/>
        </w:numPr>
        <w:spacing w:before="60" w:after="60" w:line="264" w:lineRule="auto"/>
        <w:ind w:right="-2"/>
        <w:jc w:val="both"/>
        <w:rPr>
          <w:rFonts w:ascii="Arial" w:hAnsi="Arial" w:cs="Arial"/>
          <w:b/>
          <w:caps/>
          <w:sz w:val="22"/>
          <w:szCs w:val="22"/>
        </w:rPr>
      </w:pPr>
      <w:r w:rsidRPr="008E450D">
        <w:rPr>
          <w:rFonts w:ascii="Arial" w:hAnsi="Arial" w:cs="Arial"/>
          <w:sz w:val="22"/>
          <w:szCs w:val="22"/>
        </w:rPr>
        <w:t>Saistībā ar Līgumu visi paziņojumi nosūtāmi uz Līgumā minētajām adresēm, un tiek uzskatīti par saņemtiem, kad: 1) nogādāti personīgi vai ar kurjeru; 2) ierakstīta vēstule uzskatāma par saņemtu 7. (septītajā) dienā pēc tās nodošanas pastā; 3) 2. (otrajā)  dienā pēc elektroniski parakstīta dokumenta nosūtīšanas uz šajā Līgumā norādīto Puses e-pasta adresi. Par saņemtiem paziņojumiem uzskatāmi uz šajā Līgumā norādīto, vai pēdējo paziņoto adresi nosūtītie paziņojumi.</w:t>
      </w:r>
    </w:p>
    <w:p w:rsidR="005672E9" w:rsidRPr="008E450D" w:rsidP="005672E9" w14:paraId="347BC5E3" w14:textId="77777777">
      <w:pPr>
        <w:pStyle w:val="ListParagraph"/>
        <w:widowControl w:val="0"/>
        <w:numPr>
          <w:ilvl w:val="1"/>
          <w:numId w:val="1"/>
        </w:numPr>
        <w:spacing w:before="60" w:after="60" w:line="264" w:lineRule="auto"/>
        <w:ind w:right="-2"/>
        <w:jc w:val="both"/>
        <w:rPr>
          <w:rFonts w:ascii="Arial" w:hAnsi="Arial" w:cs="Arial"/>
          <w:b/>
          <w:caps/>
          <w:sz w:val="22"/>
          <w:szCs w:val="22"/>
        </w:rPr>
      </w:pPr>
      <w:r w:rsidRPr="008E450D">
        <w:rPr>
          <w:rFonts w:ascii="Arial" w:hAnsi="Arial" w:cs="Arial"/>
          <w:sz w:val="22"/>
          <w:szCs w:val="22"/>
        </w:rPr>
        <w:t>Lai organizētu Pušu sadarbību un Līguma izpildi, Puses nozīmē atbildīgās personas:</w:t>
      </w:r>
    </w:p>
    <w:p w:rsidR="005672E9" w:rsidRPr="008E450D" w:rsidP="005672E9" w14:paraId="0B6352E9" w14:textId="77777777">
      <w:pPr>
        <w:numPr>
          <w:ilvl w:val="2"/>
          <w:numId w:val="1"/>
        </w:numPr>
        <w:tabs>
          <w:tab w:val="num" w:pos="1560"/>
        </w:tabs>
        <w:autoSpaceDE w:val="0"/>
        <w:autoSpaceDN w:val="0"/>
        <w:spacing w:after="60" w:line="240" w:lineRule="auto"/>
        <w:ind w:left="1560" w:right="-109" w:hanging="851"/>
        <w:jc w:val="both"/>
        <w:rPr>
          <w:rFonts w:ascii="Arial" w:hAnsi="Arial" w:cs="Arial"/>
          <w:b/>
          <w:caps/>
          <w:sz w:val="22"/>
          <w:szCs w:val="22"/>
        </w:rPr>
      </w:pPr>
      <w:r w:rsidRPr="008E450D">
        <w:rPr>
          <w:rFonts w:ascii="Arial" w:hAnsi="Arial" w:cs="Arial"/>
          <w:sz w:val="22"/>
          <w:szCs w:val="22"/>
        </w:rPr>
        <w:t xml:space="preserve">Pasūtītāja </w:t>
      </w:r>
      <w:bookmarkStart w:id="26" w:name="_Hlk194062101"/>
      <w:r w:rsidRPr="008E450D">
        <w:rPr>
          <w:rFonts w:ascii="Arial" w:hAnsi="Arial" w:cs="Arial"/>
          <w:sz w:val="22"/>
          <w:szCs w:val="22"/>
        </w:rPr>
        <w:t>kontaktpersonas</w:t>
      </w:r>
      <w:bookmarkEnd w:id="26"/>
      <w:r w:rsidRPr="008E450D">
        <w:rPr>
          <w:rFonts w:ascii="Arial" w:hAnsi="Arial" w:cs="Arial"/>
          <w:sz w:val="22"/>
          <w:szCs w:val="22"/>
        </w:rPr>
        <w:t xml:space="preserve">: </w:t>
      </w:r>
    </w:p>
    <w:p w:rsidR="005672E9" w:rsidRPr="008E450D" w:rsidP="005672E9" w14:paraId="7C706605" w14:textId="77777777">
      <w:pPr>
        <w:pStyle w:val="ListParagraph"/>
        <w:widowControl w:val="0"/>
        <w:numPr>
          <w:ilvl w:val="3"/>
          <w:numId w:val="5"/>
        </w:numPr>
        <w:autoSpaceDE w:val="0"/>
        <w:autoSpaceDN w:val="0"/>
        <w:adjustRightInd w:val="0"/>
        <w:spacing w:after="60" w:line="240" w:lineRule="auto"/>
        <w:ind w:right="-109"/>
        <w:jc w:val="both"/>
        <w:rPr>
          <w:rFonts w:ascii="Arial" w:hAnsi="Arial" w:cs="Arial"/>
          <w:b/>
          <w:caps/>
          <w:sz w:val="22"/>
          <w:szCs w:val="22"/>
        </w:rPr>
      </w:pPr>
      <w:r w:rsidRPr="008E450D">
        <w:rPr>
          <w:rFonts w:ascii="Arial" w:hAnsi="Arial" w:cs="Arial"/>
          <w:sz w:val="22"/>
          <w:szCs w:val="22"/>
        </w:rPr>
        <w:t xml:space="preserve">par Līguma izpildi atbildīgā persona </w:t>
      </w:r>
      <w:bookmarkStart w:id="27" w:name="_Hlk194062333"/>
      <w:r w:rsidRPr="008E450D">
        <w:rPr>
          <w:rFonts w:ascii="Arial" w:hAnsi="Arial" w:cs="Arial"/>
          <w:sz w:val="22"/>
          <w:szCs w:val="22"/>
        </w:rPr>
        <w:t>[amats, vārds, uzvārds], tālr.: [</w:t>
      </w:r>
      <w:r w:rsidRPr="008E450D">
        <w:rPr>
          <w:rFonts w:ascii="Arial" w:hAnsi="Arial" w:cs="Arial"/>
          <w:sz w:val="22"/>
          <w:szCs w:val="22"/>
          <w:highlight w:val="lightGray"/>
        </w:rPr>
        <w:t>numurs</w:t>
      </w:r>
      <w:r w:rsidRPr="008E450D">
        <w:rPr>
          <w:rFonts w:ascii="Arial" w:hAnsi="Arial" w:cs="Arial"/>
          <w:sz w:val="22"/>
          <w:szCs w:val="22"/>
        </w:rPr>
        <w:t>], e-pasta adrese: [</w:t>
      </w:r>
      <w:r w:rsidRPr="008E450D">
        <w:rPr>
          <w:rFonts w:ascii="Arial" w:hAnsi="Arial" w:cs="Arial"/>
          <w:sz w:val="22"/>
          <w:szCs w:val="22"/>
          <w:highlight w:val="lightGray"/>
        </w:rPr>
        <w:t>e-pasts</w:t>
      </w:r>
      <w:r w:rsidRPr="008E450D">
        <w:rPr>
          <w:rFonts w:ascii="Arial" w:hAnsi="Arial" w:cs="Arial"/>
          <w:sz w:val="22"/>
          <w:szCs w:val="22"/>
        </w:rPr>
        <w:t>];</w:t>
      </w:r>
      <w:bookmarkEnd w:id="27"/>
    </w:p>
    <w:p w:rsidR="005672E9" w:rsidRPr="008E450D" w:rsidP="005672E9" w14:paraId="7F06C28D" w14:textId="77777777">
      <w:pPr>
        <w:widowControl w:val="0"/>
        <w:numPr>
          <w:ilvl w:val="3"/>
          <w:numId w:val="5"/>
        </w:numPr>
        <w:spacing w:before="60" w:after="60" w:line="264" w:lineRule="auto"/>
        <w:jc w:val="both"/>
        <w:rPr>
          <w:rFonts w:ascii="Arial" w:hAnsi="Arial" w:cs="Arial"/>
          <w:sz w:val="22"/>
          <w:szCs w:val="22"/>
        </w:rPr>
      </w:pPr>
      <w:r w:rsidRPr="008E450D">
        <w:rPr>
          <w:rFonts w:ascii="Arial" w:hAnsi="Arial" w:cs="Arial"/>
          <w:sz w:val="22"/>
          <w:szCs w:val="22"/>
        </w:rPr>
        <w:t>attiecībā uz Objektu par Būvuzraugu tiek norīkots </w:t>
      </w:r>
      <w:bookmarkStart w:id="28" w:name="_Hlk194062254"/>
      <w:r w:rsidRPr="008E450D">
        <w:rPr>
          <w:rFonts w:ascii="Arial" w:hAnsi="Arial" w:cs="Arial"/>
          <w:sz w:val="22"/>
          <w:szCs w:val="22"/>
        </w:rPr>
        <w:t>[</w:t>
      </w:r>
      <w:r w:rsidRPr="008E450D">
        <w:rPr>
          <w:rFonts w:ascii="Arial" w:hAnsi="Arial" w:cs="Arial"/>
          <w:sz w:val="22"/>
          <w:szCs w:val="22"/>
          <w:highlight w:val="lightGray"/>
        </w:rPr>
        <w:t>amats, vārds, uzvārds</w:t>
      </w:r>
      <w:r w:rsidRPr="008E450D">
        <w:rPr>
          <w:rFonts w:ascii="Arial" w:hAnsi="Arial" w:cs="Arial"/>
          <w:sz w:val="22"/>
          <w:szCs w:val="22"/>
        </w:rPr>
        <w:t>]</w:t>
      </w:r>
      <w:r w:rsidRPr="008E450D">
        <w:rPr>
          <w:rFonts w:ascii="Arial" w:eastAsia="Lucida Sans Unicode" w:hAnsi="Arial" w:cs="Arial"/>
          <w:kern w:val="1"/>
          <w:sz w:val="22"/>
          <w:szCs w:val="22"/>
          <w:lang w:eastAsia="lv-LV"/>
        </w:rPr>
        <w:t xml:space="preserve">, tālr.: </w:t>
      </w:r>
      <w:r w:rsidRPr="008E450D">
        <w:rPr>
          <w:rFonts w:ascii="Arial" w:hAnsi="Arial" w:cs="Arial"/>
          <w:sz w:val="22"/>
          <w:szCs w:val="22"/>
        </w:rPr>
        <w:t>[</w:t>
      </w:r>
      <w:r w:rsidRPr="008E450D">
        <w:rPr>
          <w:rFonts w:ascii="Arial" w:hAnsi="Arial" w:cs="Arial"/>
          <w:sz w:val="22"/>
          <w:szCs w:val="22"/>
          <w:highlight w:val="lightGray"/>
        </w:rPr>
        <w:t>numurs</w:t>
      </w:r>
      <w:r w:rsidRPr="008E450D">
        <w:rPr>
          <w:rFonts w:ascii="Arial" w:hAnsi="Arial" w:cs="Arial"/>
          <w:sz w:val="22"/>
          <w:szCs w:val="22"/>
        </w:rPr>
        <w:t>]</w:t>
      </w:r>
      <w:r w:rsidRPr="008E450D">
        <w:rPr>
          <w:rFonts w:ascii="Arial" w:eastAsia="Lucida Sans Unicode" w:hAnsi="Arial" w:cs="Arial"/>
          <w:kern w:val="1"/>
          <w:sz w:val="22"/>
          <w:szCs w:val="22"/>
          <w:lang w:eastAsia="lv-LV"/>
        </w:rPr>
        <w:t>, e-pasta adrese:</w:t>
      </w:r>
      <w:r w:rsidRPr="008E450D">
        <w:rPr>
          <w:rFonts w:ascii="Arial" w:hAnsi="Arial" w:cs="Arial"/>
          <w:sz w:val="22"/>
          <w:szCs w:val="22"/>
        </w:rPr>
        <w:t xml:space="preserve"> [</w:t>
      </w:r>
      <w:r w:rsidRPr="008E450D">
        <w:rPr>
          <w:rFonts w:ascii="Arial" w:hAnsi="Arial" w:cs="Arial"/>
          <w:sz w:val="22"/>
          <w:szCs w:val="22"/>
          <w:highlight w:val="lightGray"/>
        </w:rPr>
        <w:t>e-pasts</w:t>
      </w:r>
      <w:r w:rsidRPr="008E450D">
        <w:rPr>
          <w:rFonts w:ascii="Arial" w:hAnsi="Arial" w:cs="Arial"/>
          <w:sz w:val="22"/>
          <w:szCs w:val="22"/>
        </w:rPr>
        <w:t>]</w:t>
      </w:r>
      <w:bookmarkEnd w:id="28"/>
      <w:r w:rsidRPr="008E450D">
        <w:rPr>
          <w:rFonts w:ascii="Arial" w:hAnsi="Arial" w:cs="Arial"/>
          <w:sz w:val="22"/>
          <w:szCs w:val="22"/>
        </w:rPr>
        <w:t>; (ja attiecināms)</w:t>
      </w:r>
    </w:p>
    <w:p w:rsidR="005672E9" w:rsidRPr="008E450D" w:rsidP="005672E9" w14:paraId="41629B6D" w14:textId="77777777">
      <w:pPr>
        <w:pStyle w:val="ListParagraph"/>
        <w:widowControl w:val="0"/>
        <w:numPr>
          <w:ilvl w:val="3"/>
          <w:numId w:val="5"/>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attiecībā uz Darba uzsākšanas apgaitas lapas un Darba uzsākšanas atļaujas izsniegšanu tiek pilnvarots [amats, vārds, uzvārds]</w:t>
      </w:r>
      <w:r w:rsidRPr="008E450D">
        <w:rPr>
          <w:rFonts w:ascii="Arial" w:eastAsia="Lucida Sans Unicode" w:hAnsi="Arial" w:cs="Arial"/>
          <w:kern w:val="1"/>
          <w:sz w:val="22"/>
          <w:szCs w:val="22"/>
          <w:lang w:eastAsia="lv-LV"/>
        </w:rPr>
        <w:t xml:space="preserve">, tālr.: </w:t>
      </w:r>
      <w:r w:rsidRPr="008E450D">
        <w:rPr>
          <w:rFonts w:ascii="Arial" w:hAnsi="Arial" w:cs="Arial"/>
          <w:sz w:val="22"/>
          <w:szCs w:val="22"/>
        </w:rPr>
        <w:t>[</w:t>
      </w:r>
      <w:r w:rsidRPr="008E450D">
        <w:rPr>
          <w:rFonts w:ascii="Arial" w:hAnsi="Arial" w:cs="Arial"/>
          <w:sz w:val="22"/>
          <w:szCs w:val="22"/>
          <w:highlight w:val="lightGray"/>
        </w:rPr>
        <w:t>numurs</w:t>
      </w:r>
      <w:r w:rsidRPr="008E450D">
        <w:rPr>
          <w:rFonts w:ascii="Arial" w:hAnsi="Arial" w:cs="Arial"/>
          <w:sz w:val="22"/>
          <w:szCs w:val="22"/>
        </w:rPr>
        <w:t>]</w:t>
      </w:r>
      <w:r w:rsidRPr="008E450D">
        <w:rPr>
          <w:rFonts w:ascii="Arial" w:eastAsia="Lucida Sans Unicode" w:hAnsi="Arial" w:cs="Arial"/>
          <w:kern w:val="1"/>
          <w:sz w:val="22"/>
          <w:szCs w:val="22"/>
          <w:lang w:eastAsia="lv-LV"/>
        </w:rPr>
        <w:t>, e-pasta adrese:</w:t>
      </w:r>
      <w:r w:rsidRPr="008E450D">
        <w:rPr>
          <w:rFonts w:ascii="Arial" w:hAnsi="Arial" w:cs="Arial"/>
          <w:sz w:val="22"/>
          <w:szCs w:val="22"/>
        </w:rPr>
        <w:t xml:space="preserve"> [</w:t>
      </w:r>
      <w:r w:rsidRPr="008E450D">
        <w:rPr>
          <w:rFonts w:ascii="Arial" w:hAnsi="Arial" w:cs="Arial"/>
          <w:sz w:val="22"/>
          <w:szCs w:val="22"/>
          <w:highlight w:val="lightGray"/>
        </w:rPr>
        <w:t>e-pasts</w:t>
      </w:r>
      <w:r w:rsidRPr="008E450D">
        <w:rPr>
          <w:rFonts w:ascii="Arial" w:hAnsi="Arial" w:cs="Arial"/>
          <w:sz w:val="22"/>
          <w:szCs w:val="22"/>
        </w:rPr>
        <w:t>];</w:t>
      </w:r>
      <w:bookmarkStart w:id="29" w:name="_Hlk194058843"/>
    </w:p>
    <w:p w:rsidR="005672E9" w:rsidRPr="008E450D" w:rsidP="005672E9" w14:paraId="7EF17657" w14:textId="77777777">
      <w:pPr>
        <w:pStyle w:val="ListParagraph"/>
        <w:widowControl w:val="0"/>
        <w:numPr>
          <w:ilvl w:val="3"/>
          <w:numId w:val="5"/>
        </w:numPr>
        <w:autoSpaceDE w:val="0"/>
        <w:autoSpaceDN w:val="0"/>
        <w:adjustRightInd w:val="0"/>
        <w:spacing w:after="60" w:line="240" w:lineRule="auto"/>
        <w:ind w:right="-109"/>
        <w:jc w:val="both"/>
        <w:rPr>
          <w:rFonts w:ascii="Arial" w:hAnsi="Arial" w:cs="Arial"/>
          <w:sz w:val="22"/>
          <w:szCs w:val="22"/>
        </w:rPr>
      </w:pPr>
      <w:r w:rsidRPr="008E450D">
        <w:rPr>
          <w:rFonts w:ascii="Arial" w:hAnsi="Arial" w:cs="Arial"/>
          <w:sz w:val="22"/>
          <w:szCs w:val="22"/>
        </w:rPr>
        <w:t>[</w:t>
      </w:r>
      <w:r w:rsidRPr="008E450D">
        <w:rPr>
          <w:rFonts w:ascii="Arial" w:hAnsi="Arial" w:cs="Arial"/>
          <w:sz w:val="22"/>
          <w:szCs w:val="22"/>
          <w:highlight w:val="lightGray"/>
        </w:rPr>
        <w:t>papildināms, koriģējams atbilstoši nepieciešamībai</w:t>
      </w:r>
      <w:r w:rsidRPr="008E450D">
        <w:rPr>
          <w:rFonts w:ascii="Arial" w:hAnsi="Arial" w:cs="Arial"/>
          <w:sz w:val="22"/>
          <w:szCs w:val="22"/>
        </w:rPr>
        <w:t>].</w:t>
      </w:r>
    </w:p>
    <w:bookmarkEnd w:id="29"/>
    <w:p w:rsidR="005672E9" w:rsidRPr="008E450D" w:rsidP="005672E9" w14:paraId="1055EE54" w14:textId="77777777">
      <w:pPr>
        <w:numPr>
          <w:ilvl w:val="2"/>
          <w:numId w:val="1"/>
        </w:numPr>
        <w:tabs>
          <w:tab w:val="num" w:pos="1560"/>
        </w:tabs>
        <w:autoSpaceDE w:val="0"/>
        <w:autoSpaceDN w:val="0"/>
        <w:spacing w:after="60" w:line="240" w:lineRule="auto"/>
        <w:ind w:left="1560" w:right="-109" w:hanging="851"/>
        <w:jc w:val="both"/>
        <w:rPr>
          <w:rFonts w:ascii="Arial" w:hAnsi="Arial" w:cs="Arial"/>
          <w:b/>
          <w:caps/>
          <w:sz w:val="22"/>
          <w:szCs w:val="22"/>
        </w:rPr>
      </w:pPr>
      <w:r w:rsidRPr="008E450D">
        <w:rPr>
          <w:rFonts w:ascii="Arial" w:hAnsi="Arial" w:cs="Arial"/>
          <w:sz w:val="22"/>
          <w:szCs w:val="22"/>
        </w:rPr>
        <w:t xml:space="preserve">Izpildītāja kontaktpersonas: </w:t>
      </w:r>
    </w:p>
    <w:p w:rsidR="005672E9" w:rsidRPr="008E450D" w:rsidP="005672E9" w14:paraId="4BA4D6C5"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8E450D">
        <w:rPr>
          <w:rFonts w:ascii="Arial" w:hAnsi="Arial" w:cs="Arial"/>
          <w:sz w:val="22"/>
          <w:szCs w:val="22"/>
        </w:rPr>
        <w:t>par Līguma izpildi atbildīgā persona [</w:t>
      </w:r>
      <w:r w:rsidRPr="008E450D">
        <w:rPr>
          <w:rFonts w:ascii="Arial" w:hAnsi="Arial" w:cs="Arial"/>
          <w:sz w:val="22"/>
          <w:szCs w:val="22"/>
          <w:highlight w:val="lightGray"/>
        </w:rPr>
        <w:t>amats, vārds, uzvārds</w:t>
      </w:r>
      <w:r w:rsidRPr="008E450D">
        <w:rPr>
          <w:rFonts w:ascii="Arial" w:hAnsi="Arial" w:cs="Arial"/>
          <w:sz w:val="22"/>
          <w:szCs w:val="22"/>
        </w:rPr>
        <w:t>], tālr.: [</w:t>
      </w:r>
      <w:r w:rsidRPr="008E450D">
        <w:rPr>
          <w:rFonts w:ascii="Arial" w:hAnsi="Arial" w:cs="Arial"/>
          <w:sz w:val="22"/>
          <w:szCs w:val="22"/>
          <w:highlight w:val="lightGray"/>
        </w:rPr>
        <w:t>numurs</w:t>
      </w:r>
      <w:r w:rsidRPr="008E450D">
        <w:rPr>
          <w:rFonts w:ascii="Arial" w:hAnsi="Arial" w:cs="Arial"/>
          <w:sz w:val="22"/>
          <w:szCs w:val="22"/>
        </w:rPr>
        <w:t>], e-pasta adrese: [</w:t>
      </w:r>
      <w:r w:rsidRPr="008E450D">
        <w:rPr>
          <w:rFonts w:ascii="Arial" w:hAnsi="Arial" w:cs="Arial"/>
          <w:sz w:val="22"/>
          <w:szCs w:val="22"/>
          <w:highlight w:val="lightGray"/>
        </w:rPr>
        <w:t>e-pasts</w:t>
      </w:r>
      <w:r w:rsidRPr="008E450D">
        <w:rPr>
          <w:rFonts w:ascii="Arial" w:hAnsi="Arial" w:cs="Arial"/>
          <w:sz w:val="22"/>
          <w:szCs w:val="22"/>
        </w:rPr>
        <w:t>];</w:t>
      </w:r>
    </w:p>
    <w:p w:rsidR="005672E9" w:rsidRPr="008E450D" w:rsidP="005672E9" w14:paraId="0DD01DA2"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8E450D">
        <w:rPr>
          <w:rFonts w:ascii="Arial" w:hAnsi="Arial" w:cs="Arial"/>
          <w:sz w:val="22"/>
          <w:szCs w:val="22"/>
        </w:rPr>
        <w:t xml:space="preserve">attiecībā uz Darbu par  būvdarbu vadītāju tiek pilnvarots </w:t>
      </w:r>
      <w:r w:rsidRPr="008E450D">
        <w:rPr>
          <w:rFonts w:ascii="Arial" w:eastAsia="Lucida Sans Unicode" w:hAnsi="Arial" w:cs="Arial"/>
          <w:kern w:val="1"/>
          <w:sz w:val="22"/>
          <w:szCs w:val="22"/>
          <w:lang w:eastAsia="lv-LV"/>
        </w:rPr>
        <w:t xml:space="preserve"> </w:t>
      </w:r>
      <w:r w:rsidRPr="008E450D">
        <w:rPr>
          <w:rFonts w:ascii="Arial" w:hAnsi="Arial" w:cs="Arial"/>
          <w:sz w:val="22"/>
          <w:szCs w:val="22"/>
        </w:rPr>
        <w:t>[</w:t>
      </w:r>
      <w:r w:rsidRPr="008E450D">
        <w:rPr>
          <w:rFonts w:ascii="Arial" w:hAnsi="Arial" w:cs="Arial"/>
          <w:sz w:val="22"/>
          <w:szCs w:val="22"/>
          <w:highlight w:val="lightGray"/>
        </w:rPr>
        <w:t>amats, vārds, uzvārds</w:t>
      </w:r>
      <w:r w:rsidRPr="008E450D">
        <w:rPr>
          <w:rFonts w:ascii="Arial" w:hAnsi="Arial" w:cs="Arial"/>
          <w:sz w:val="22"/>
          <w:szCs w:val="22"/>
        </w:rPr>
        <w:t>]</w:t>
      </w:r>
      <w:r w:rsidRPr="008E450D">
        <w:rPr>
          <w:rFonts w:ascii="Arial" w:eastAsia="Lucida Sans Unicode" w:hAnsi="Arial" w:cs="Arial"/>
          <w:kern w:val="1"/>
          <w:sz w:val="22"/>
          <w:szCs w:val="22"/>
          <w:lang w:eastAsia="lv-LV"/>
        </w:rPr>
        <w:t xml:space="preserve">, tālr.: </w:t>
      </w:r>
      <w:r w:rsidRPr="008E450D">
        <w:rPr>
          <w:rFonts w:ascii="Arial" w:hAnsi="Arial" w:cs="Arial"/>
          <w:sz w:val="22"/>
          <w:szCs w:val="22"/>
        </w:rPr>
        <w:t>[</w:t>
      </w:r>
      <w:r w:rsidRPr="008E450D">
        <w:rPr>
          <w:rFonts w:ascii="Arial" w:hAnsi="Arial" w:cs="Arial"/>
          <w:sz w:val="22"/>
          <w:szCs w:val="22"/>
          <w:highlight w:val="lightGray"/>
        </w:rPr>
        <w:t>numurs</w:t>
      </w:r>
      <w:r w:rsidRPr="008E450D">
        <w:rPr>
          <w:rFonts w:ascii="Arial" w:hAnsi="Arial" w:cs="Arial"/>
          <w:sz w:val="22"/>
          <w:szCs w:val="22"/>
        </w:rPr>
        <w:t>]</w:t>
      </w:r>
      <w:r w:rsidRPr="008E450D">
        <w:rPr>
          <w:rFonts w:ascii="Arial" w:eastAsia="Lucida Sans Unicode" w:hAnsi="Arial" w:cs="Arial"/>
          <w:kern w:val="1"/>
          <w:sz w:val="22"/>
          <w:szCs w:val="22"/>
          <w:lang w:eastAsia="lv-LV"/>
        </w:rPr>
        <w:t>, e-pasta adrese:</w:t>
      </w:r>
      <w:r w:rsidRPr="008E450D">
        <w:rPr>
          <w:rFonts w:ascii="Arial" w:hAnsi="Arial" w:cs="Arial"/>
          <w:sz w:val="22"/>
          <w:szCs w:val="22"/>
        </w:rPr>
        <w:t xml:space="preserve"> [</w:t>
      </w:r>
      <w:r w:rsidRPr="008E450D">
        <w:rPr>
          <w:rFonts w:ascii="Arial" w:hAnsi="Arial" w:cs="Arial"/>
          <w:sz w:val="22"/>
          <w:szCs w:val="22"/>
          <w:highlight w:val="lightGray"/>
        </w:rPr>
        <w:t>e-pasts</w:t>
      </w:r>
      <w:r w:rsidRPr="008E450D">
        <w:rPr>
          <w:rFonts w:ascii="Arial" w:hAnsi="Arial" w:cs="Arial"/>
          <w:sz w:val="22"/>
          <w:szCs w:val="22"/>
        </w:rPr>
        <w:t>]; (ja attiecināms)</w:t>
      </w:r>
    </w:p>
    <w:p w:rsidR="005672E9" w:rsidRPr="008E450D" w:rsidP="005672E9" w14:paraId="040D9012"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8E450D">
        <w:rPr>
          <w:rFonts w:ascii="Arial" w:hAnsi="Arial" w:cs="Arial"/>
          <w:sz w:val="22"/>
          <w:szCs w:val="22"/>
        </w:rPr>
        <w:t>Darba aizsardzības koordinators [</w:t>
      </w:r>
      <w:r w:rsidRPr="008E450D">
        <w:rPr>
          <w:rFonts w:ascii="Arial" w:hAnsi="Arial" w:cs="Arial"/>
          <w:sz w:val="22"/>
          <w:szCs w:val="22"/>
          <w:highlight w:val="lightGray"/>
        </w:rPr>
        <w:t>amats, vārds, uzvārds</w:t>
      </w:r>
      <w:r w:rsidRPr="008E450D">
        <w:rPr>
          <w:rFonts w:ascii="Arial" w:hAnsi="Arial" w:cs="Arial"/>
          <w:sz w:val="22"/>
          <w:szCs w:val="22"/>
        </w:rPr>
        <w:t>], tālr.: [</w:t>
      </w:r>
      <w:r w:rsidRPr="008E450D">
        <w:rPr>
          <w:rFonts w:ascii="Arial" w:hAnsi="Arial" w:cs="Arial"/>
          <w:sz w:val="22"/>
          <w:szCs w:val="22"/>
          <w:highlight w:val="lightGray"/>
        </w:rPr>
        <w:t>numurs</w:t>
      </w:r>
      <w:r w:rsidRPr="008E450D">
        <w:rPr>
          <w:rFonts w:ascii="Arial" w:hAnsi="Arial" w:cs="Arial"/>
          <w:sz w:val="22"/>
          <w:szCs w:val="22"/>
        </w:rPr>
        <w:t>], e-pasta adrese: [</w:t>
      </w:r>
      <w:r w:rsidRPr="008E450D">
        <w:rPr>
          <w:rFonts w:ascii="Arial" w:hAnsi="Arial" w:cs="Arial"/>
          <w:sz w:val="22"/>
          <w:szCs w:val="22"/>
          <w:highlight w:val="lightGray"/>
        </w:rPr>
        <w:t>e-pasts</w:t>
      </w:r>
      <w:r w:rsidRPr="008E450D">
        <w:rPr>
          <w:rFonts w:ascii="Arial" w:hAnsi="Arial" w:cs="Arial"/>
          <w:sz w:val="22"/>
          <w:szCs w:val="22"/>
        </w:rPr>
        <w:t>];</w:t>
      </w:r>
    </w:p>
    <w:p w:rsidR="005672E9" w:rsidRPr="008E450D" w:rsidP="005672E9" w14:paraId="175CA934" w14:textId="77777777">
      <w:pPr>
        <w:pStyle w:val="ListParagraph"/>
        <w:widowControl w:val="0"/>
        <w:numPr>
          <w:ilvl w:val="3"/>
          <w:numId w:val="6"/>
        </w:numPr>
        <w:autoSpaceDE w:val="0"/>
        <w:autoSpaceDN w:val="0"/>
        <w:adjustRightInd w:val="0"/>
        <w:spacing w:after="60" w:line="240" w:lineRule="auto"/>
        <w:ind w:left="2694" w:right="-109" w:hanging="1134"/>
        <w:jc w:val="both"/>
        <w:rPr>
          <w:rFonts w:ascii="Arial" w:hAnsi="Arial" w:cs="Arial"/>
          <w:b/>
          <w:caps/>
          <w:sz w:val="22"/>
          <w:szCs w:val="22"/>
        </w:rPr>
      </w:pPr>
      <w:r w:rsidRPr="008E450D">
        <w:rPr>
          <w:rFonts w:ascii="Arial" w:hAnsi="Arial" w:cs="Arial"/>
          <w:sz w:val="22"/>
          <w:szCs w:val="22"/>
        </w:rPr>
        <w:t>[</w:t>
      </w:r>
      <w:r w:rsidRPr="008E450D">
        <w:rPr>
          <w:rFonts w:ascii="Arial" w:hAnsi="Arial" w:cs="Arial"/>
          <w:sz w:val="22"/>
          <w:szCs w:val="22"/>
          <w:highlight w:val="lightGray"/>
        </w:rPr>
        <w:t>papildināms, koriģējams atbilstoši nepieciešamībai</w:t>
      </w:r>
      <w:r w:rsidRPr="008E450D">
        <w:rPr>
          <w:rFonts w:ascii="Arial" w:hAnsi="Arial" w:cs="Arial"/>
          <w:sz w:val="22"/>
          <w:szCs w:val="22"/>
        </w:rPr>
        <w:t>].</w:t>
      </w:r>
    </w:p>
    <w:p w:rsidR="005672E9" w:rsidRPr="008E450D" w:rsidP="005672E9" w14:paraId="58D3FF3D"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Pušu saziņu Līguma izpildes jautājumos nodrošina  par Līguma izpildi atbildīgā persona un Būvuzraugs no Pasūtītāja puses un par Līguma izpildi atbildīgā persona un būvdarbu vadītājs no Izpildītāja puses. Pasūtītāja par Līguma izpildi atbildīgā persona un Būvuzraugs bez sevišķa pilnvarojuma pārstāv Pasūtītāju Darba dokumentācijas noformēšanā, iesniegšanā un saņemšanā, tomēr Darba dokumentācija un ar to nodibinātās saistības nav izmantojamas Līguma būtisko noteikumu (Līgumcena, priekšmets, izpildes termiņi, utt.) pārgrozīšanai vai kādām prasībām šajā sakarā;</w:t>
      </w:r>
    </w:p>
    <w:p w:rsidR="005672E9" w:rsidRPr="008E450D" w:rsidP="005672E9" w14:paraId="57F3AEB6"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Līguma 22.3.1.1.apakšpunktā minētā Pasūtītāja par Līguma izpildi atbildīgā persona ir pilnvarota parakstīt visus dokumentus, kas saistīti ar Līguma izpildi un ar kuriem Pasūtītājs neuzņemas jaunas mantiska vai nemantiska rakstura saistības;</w:t>
      </w:r>
    </w:p>
    <w:p w:rsidR="005672E9" w:rsidRPr="008E450D" w:rsidP="005672E9" w14:paraId="3A825702"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Ja Līguma darbības laikā mainās Pušu nosaukums, rekvizīti vai kāda no Pušu atbildīgajām personām vai šo personu kontaktinformācija vai Līguma 22.3.punktā norādītās e-pasta adreses, attiecīgajai Pusei ir pienākums 3 (trīs) darbdienu laikā par to rakstveidā paziņot otrai Pusei. Šādā gadījumā attiecīgie Līguma punkti tiks uzskatīti par grozītiem no attiecīgas Puses pārstāvēt tiesīgās personas parakstīta paziņojuma saņemšanas brīža bez Pušu atsevišķas rakstiskas vienošanās.</w:t>
      </w:r>
    </w:p>
    <w:p w:rsidR="005672E9" w:rsidRPr="008E450D" w:rsidP="005672E9" w14:paraId="3550A7DE" w14:textId="77777777">
      <w:pPr>
        <w:pStyle w:val="ListParagraph"/>
        <w:widowControl w:val="0"/>
        <w:numPr>
          <w:ilvl w:val="1"/>
          <w:numId w:val="1"/>
        </w:numPr>
        <w:spacing w:before="60" w:after="60" w:line="264" w:lineRule="auto"/>
        <w:ind w:right="-2"/>
        <w:jc w:val="both"/>
        <w:rPr>
          <w:rFonts w:ascii="Arial" w:hAnsi="Arial" w:cs="Arial"/>
          <w:sz w:val="22"/>
          <w:szCs w:val="22"/>
        </w:rPr>
      </w:pPr>
      <w:r w:rsidRPr="008E450D">
        <w:rPr>
          <w:rFonts w:ascii="Arial" w:hAnsi="Arial" w:cs="Arial"/>
          <w:sz w:val="22"/>
          <w:szCs w:val="22"/>
        </w:rPr>
        <w:t>Valodas nosacījumi:</w:t>
      </w:r>
    </w:p>
    <w:p w:rsidR="005672E9" w:rsidRPr="008E450D" w:rsidP="005672E9" w14:paraId="7244B5B4"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Līgums ir noslēgts latviešu valodā. Atsevišķas Līguma daļas, t.i. iekārtu tehniskās specifikācijas var tikt pievienotas Līgumam angļu valodā;</w:t>
      </w:r>
    </w:p>
    <w:p w:rsidR="005672E9" w:rsidRPr="008E450D" w:rsidP="005672E9" w14:paraId="50FBB439"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visai sarakstei un dokumentiem, kas attiecas uz Līgumu un ar kuriem Puses apmainās, jānotiek latviešu valodā. Transporta dokumenti, kredītiestādes galvojumi un cita dokumentācija, ko izdod ārvalstīs reģistrētas sabiedrības, var būt angļu valodā;</w:t>
      </w:r>
    </w:p>
    <w:p w:rsidR="005672E9" w:rsidRPr="008E450D" w:rsidP="005672E9" w14:paraId="633DD608" w14:textId="77777777">
      <w:pPr>
        <w:numPr>
          <w:ilvl w:val="2"/>
          <w:numId w:val="1"/>
        </w:numPr>
        <w:tabs>
          <w:tab w:val="num" w:pos="1560"/>
        </w:tabs>
        <w:autoSpaceDE w:val="0"/>
        <w:autoSpaceDN w:val="0"/>
        <w:spacing w:after="60" w:line="240" w:lineRule="auto"/>
        <w:ind w:left="1560" w:right="-109" w:hanging="851"/>
        <w:jc w:val="both"/>
        <w:rPr>
          <w:rFonts w:ascii="Arial" w:hAnsi="Arial" w:cs="Arial"/>
          <w:sz w:val="22"/>
          <w:szCs w:val="22"/>
        </w:rPr>
      </w:pPr>
      <w:r w:rsidRPr="008E450D">
        <w:rPr>
          <w:rFonts w:ascii="Arial" w:hAnsi="Arial" w:cs="Arial"/>
          <w:sz w:val="22"/>
          <w:szCs w:val="22"/>
        </w:rPr>
        <w:t>instrukcijas un dokumentācija Izpildītāja brigādes iesaistīšanai/nodarbināšanai Līgumā paredzēto darbu izpildei tiek dotas un Izpildītāja brigādes darbu pabeigšana tiek noformēta latviešu valodā.</w:t>
      </w:r>
    </w:p>
    <w:p w:rsidR="005672E9" w:rsidRPr="008E450D" w:rsidP="005672E9" w14:paraId="5648DD40" w14:textId="77777777">
      <w:pPr>
        <w:pStyle w:val="ListParagraph"/>
        <w:widowControl w:val="0"/>
        <w:numPr>
          <w:ilvl w:val="1"/>
          <w:numId w:val="1"/>
        </w:numPr>
        <w:spacing w:before="60" w:after="60" w:line="264" w:lineRule="auto"/>
        <w:ind w:right="-2"/>
        <w:jc w:val="both"/>
        <w:rPr>
          <w:rFonts w:ascii="Arial" w:hAnsi="Arial" w:cs="Arial"/>
          <w:sz w:val="22"/>
          <w:szCs w:val="22"/>
        </w:rPr>
      </w:pPr>
      <w:r w:rsidRPr="008E450D">
        <w:rPr>
          <w:rFonts w:ascii="Arial" w:eastAsia="SimSun" w:hAnsi="Arial" w:cs="Arial"/>
          <w:sz w:val="22"/>
          <w:szCs w:val="22"/>
          <w:lang w:eastAsia="ru-RU"/>
        </w:rPr>
        <w:t>Līgums ir sagatavots elektroniska dokumenta veidā un parakstīts ar drošu elektronisko parakstu, kas satur laika zīmogu. Katra Puse glabā abpusēji parakstītu Līgumu elektroniskā dokumenta formā.</w:t>
      </w:r>
    </w:p>
    <w:p w:rsidR="005672E9" w:rsidRPr="008E450D" w:rsidP="005672E9" w14:paraId="445CD31D" w14:textId="77777777">
      <w:pPr>
        <w:pStyle w:val="ListParagraph"/>
        <w:widowControl w:val="0"/>
        <w:numPr>
          <w:ilvl w:val="1"/>
          <w:numId w:val="1"/>
        </w:numPr>
        <w:spacing w:before="60" w:after="60" w:line="264" w:lineRule="auto"/>
        <w:ind w:right="-2"/>
        <w:jc w:val="both"/>
        <w:rPr>
          <w:rFonts w:ascii="Arial" w:hAnsi="Arial" w:cs="Arial"/>
          <w:bCs/>
          <w:sz w:val="22"/>
          <w:szCs w:val="22"/>
        </w:rPr>
      </w:pPr>
      <w:r w:rsidRPr="008E450D">
        <w:rPr>
          <w:rFonts w:ascii="Arial" w:hAnsi="Arial" w:cs="Arial"/>
          <w:bCs/>
          <w:sz w:val="22"/>
          <w:szCs w:val="22"/>
        </w:rPr>
        <w:t>Līgumam tā noslēgšanas brīdī tiek pievienoti šādi pielikumi, kas ir Līguma neatņemama sastāvdaļa:</w:t>
      </w:r>
    </w:p>
    <w:p w:rsidR="005672E9" w:rsidRPr="008E450D" w:rsidP="005672E9" w14:paraId="381BEAD5" w14:textId="1D3AFC70">
      <w:pPr>
        <w:pStyle w:val="ListParagraph"/>
        <w:widowControl w:val="0"/>
        <w:numPr>
          <w:ilvl w:val="2"/>
          <w:numId w:val="1"/>
        </w:numPr>
        <w:autoSpaceDE w:val="0"/>
        <w:autoSpaceDN w:val="0"/>
        <w:adjustRightInd w:val="0"/>
        <w:spacing w:before="60" w:after="60" w:line="240" w:lineRule="auto"/>
        <w:jc w:val="both"/>
        <w:rPr>
          <w:rFonts w:ascii="Arial" w:hAnsi="Arial" w:cs="Arial"/>
          <w:sz w:val="22"/>
          <w:szCs w:val="22"/>
        </w:rPr>
      </w:pPr>
      <w:r w:rsidRPr="2B881599">
        <w:rPr>
          <w:rFonts w:ascii="Arial" w:hAnsi="Arial" w:cs="Arial"/>
          <w:sz w:val="22"/>
          <w:szCs w:val="22"/>
        </w:rPr>
        <w:t>Pielikums Nr.1 “Tehniskā specifikācij</w:t>
      </w:r>
      <w:r w:rsidRPr="2B881599" w:rsidR="4D35DEE2">
        <w:rPr>
          <w:rFonts w:ascii="Arial" w:hAnsi="Arial" w:cs="Arial"/>
          <w:sz w:val="22"/>
          <w:szCs w:val="22"/>
        </w:rPr>
        <w:t>a</w:t>
      </w:r>
      <w:r w:rsidRPr="2B881599">
        <w:rPr>
          <w:rFonts w:ascii="Arial" w:hAnsi="Arial" w:cs="Arial"/>
          <w:sz w:val="22"/>
          <w:szCs w:val="22"/>
        </w:rPr>
        <w:t>”;</w:t>
      </w:r>
    </w:p>
    <w:p w:rsidR="005672E9" w:rsidRPr="008E450D" w:rsidP="005672E9" w14:paraId="220CCB6B" w14:textId="77777777">
      <w:pPr>
        <w:pStyle w:val="ListParagraph"/>
        <w:widowControl w:val="0"/>
        <w:numPr>
          <w:ilvl w:val="2"/>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Pielikums Nr.2 “Tāme”;</w:t>
      </w:r>
    </w:p>
    <w:p w:rsidR="005672E9" w:rsidRPr="008E450D" w:rsidP="005672E9" w14:paraId="5FE479C6" w14:textId="77777777">
      <w:pPr>
        <w:pStyle w:val="ListParagraph"/>
        <w:widowControl w:val="0"/>
        <w:numPr>
          <w:ilvl w:val="2"/>
          <w:numId w:val="1"/>
        </w:numPr>
        <w:autoSpaceDE w:val="0"/>
        <w:autoSpaceDN w:val="0"/>
        <w:adjustRightInd w:val="0"/>
        <w:spacing w:before="60" w:after="60" w:line="240" w:lineRule="auto"/>
        <w:jc w:val="both"/>
        <w:rPr>
          <w:rFonts w:ascii="Arial" w:hAnsi="Arial" w:cs="Arial"/>
          <w:sz w:val="22"/>
          <w:szCs w:val="22"/>
        </w:rPr>
      </w:pPr>
      <w:r w:rsidRPr="008E450D">
        <w:rPr>
          <w:rFonts w:ascii="Arial" w:hAnsi="Arial" w:cs="Arial"/>
          <w:sz w:val="22"/>
          <w:szCs w:val="22"/>
        </w:rPr>
        <w:t>Pielikums Nr.3 “Darbu izpildes kalendārais grafiks”;</w:t>
      </w:r>
    </w:p>
    <w:p w:rsidR="005672E9" w:rsidRPr="008E450D" w:rsidP="005672E9" w14:paraId="5B2079B8" w14:textId="77777777">
      <w:pPr>
        <w:pStyle w:val="ListParagraph"/>
        <w:widowControl w:val="0"/>
        <w:numPr>
          <w:ilvl w:val="2"/>
          <w:numId w:val="1"/>
        </w:numPr>
        <w:autoSpaceDE w:val="0"/>
        <w:autoSpaceDN w:val="0"/>
        <w:adjustRightInd w:val="0"/>
        <w:spacing w:before="60" w:after="60" w:line="240" w:lineRule="auto"/>
        <w:jc w:val="both"/>
        <w:rPr>
          <w:rFonts w:ascii="Arial" w:eastAsia="Arial" w:hAnsi="Arial" w:cs="Arial"/>
          <w:sz w:val="22"/>
          <w:szCs w:val="22"/>
        </w:rPr>
      </w:pPr>
      <w:r w:rsidRPr="008E450D">
        <w:rPr>
          <w:rFonts w:ascii="Arial" w:hAnsi="Arial" w:cs="Arial"/>
          <w:sz w:val="22"/>
          <w:szCs w:val="22"/>
        </w:rPr>
        <w:t>Pielikums</w:t>
      </w:r>
      <w:r w:rsidRPr="008E450D">
        <w:rPr>
          <w:rFonts w:ascii="Arial" w:eastAsia="Arial" w:hAnsi="Arial" w:cs="Arial"/>
          <w:sz w:val="22"/>
          <w:szCs w:val="22"/>
        </w:rPr>
        <w:t xml:space="preserve"> Nr.4 “Līguma izpildē iesaistītā personāla un apakšuzņēmēju saraksts”.</w:t>
      </w:r>
    </w:p>
    <w:p w:rsidR="005672E9" w:rsidRPr="008E450D" w:rsidP="005672E9" w14:paraId="07EA6B0D" w14:textId="77777777">
      <w:pPr>
        <w:autoSpaceDE w:val="0"/>
        <w:autoSpaceDN w:val="0"/>
        <w:ind w:right="-109"/>
        <w:jc w:val="both"/>
        <w:rPr>
          <w:rFonts w:ascii="Arial" w:hAnsi="Arial" w:cs="Arial"/>
          <w:b/>
          <w:bCs/>
          <w:iCs/>
          <w:sz w:val="22"/>
          <w:szCs w:val="22"/>
          <w:lang w:eastAsia="lv-LV"/>
        </w:rPr>
      </w:pPr>
    </w:p>
    <w:p w:rsidR="005672E9" w:rsidRPr="008E450D" w:rsidP="005672E9" w14:paraId="47199815" w14:textId="77777777">
      <w:pPr>
        <w:autoSpaceDE w:val="0"/>
        <w:autoSpaceDN w:val="0"/>
        <w:ind w:left="1276" w:right="-109"/>
        <w:jc w:val="both"/>
        <w:rPr>
          <w:rFonts w:ascii="Arial" w:hAnsi="Arial" w:cs="Arial"/>
          <w:b/>
          <w:bCs/>
          <w:iCs/>
          <w:sz w:val="22"/>
          <w:szCs w:val="22"/>
          <w:lang w:eastAsia="lv-LV"/>
        </w:rPr>
      </w:pPr>
    </w:p>
    <w:p w:rsidR="005672E9" w:rsidRPr="008E450D" w:rsidP="005672E9" w14:paraId="3BEC269C" w14:textId="77777777">
      <w:pPr>
        <w:numPr>
          <w:ilvl w:val="0"/>
          <w:numId w:val="1"/>
        </w:numPr>
        <w:tabs>
          <w:tab w:val="num" w:pos="360"/>
        </w:tabs>
        <w:spacing w:after="0" w:line="240" w:lineRule="auto"/>
        <w:ind w:left="360" w:hanging="360"/>
        <w:rPr>
          <w:rFonts w:ascii="Arial" w:hAnsi="Arial" w:cs="Arial"/>
          <w:b/>
          <w:bCs/>
          <w:iCs/>
          <w:sz w:val="22"/>
          <w:szCs w:val="22"/>
          <w:lang w:eastAsia="lv-LV"/>
        </w:rPr>
      </w:pPr>
      <w:r w:rsidRPr="008E450D">
        <w:rPr>
          <w:rFonts w:ascii="Arial" w:hAnsi="Arial" w:cs="Arial"/>
          <w:b/>
          <w:bCs/>
          <w:iCs/>
          <w:sz w:val="22"/>
          <w:szCs w:val="22"/>
          <w:lang w:eastAsia="lv-LV"/>
        </w:rPr>
        <w:t>PUŠU REKVIZĪTI</w:t>
      </w:r>
    </w:p>
    <w:p w:rsidR="005672E9" w:rsidRPr="008E450D" w:rsidP="005672E9" w14:paraId="6D92055D" w14:textId="77777777">
      <w:pPr>
        <w:autoSpaceDE w:val="0"/>
        <w:autoSpaceDN w:val="0"/>
        <w:ind w:left="1276" w:right="-109"/>
        <w:jc w:val="both"/>
        <w:rPr>
          <w:rFonts w:ascii="Arial" w:hAnsi="Arial" w:cs="Arial"/>
          <w:b/>
          <w:bCs/>
          <w:iCs/>
          <w:sz w:val="22"/>
          <w:szCs w:val="22"/>
          <w:lang w:eastAsia="lv-LV"/>
        </w:rPr>
      </w:pPr>
    </w:p>
    <w:p w:rsidR="005672E9" w:rsidRPr="008E450D" w:rsidP="005672E9" w14:paraId="15E4A0B2" w14:textId="77777777">
      <w:pPr>
        <w:tabs>
          <w:tab w:val="num" w:pos="1440"/>
        </w:tabs>
        <w:rPr>
          <w:rFonts w:ascii="Arial" w:hAnsi="Arial" w:cs="Arial"/>
          <w:b/>
          <w:bCs/>
          <w:i/>
          <w:iCs/>
          <w:sz w:val="22"/>
          <w:szCs w:val="22"/>
          <w:lang w:eastAsia="lv-LV"/>
        </w:rPr>
      </w:pPr>
      <w:bookmarkStart w:id="30" w:name="_Hlk34376474"/>
    </w:p>
    <w:tbl>
      <w:tblPr>
        <w:tblStyle w:val="TableGrid"/>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3827"/>
      </w:tblGrid>
      <w:tr w14:paraId="01349A56" w14:textId="77777777">
        <w:tblPrEx>
          <w:tblW w:w="8788" w:type="dxa"/>
          <w:tblInd w:w="426" w:type="dxa"/>
          <w:tblLook w:val="04A0"/>
        </w:tblPrEx>
        <w:tc>
          <w:tcPr>
            <w:tcW w:w="4961" w:type="dxa"/>
          </w:tcPr>
          <w:bookmarkEnd w:id="30"/>
          <w:p w:rsidR="005672E9" w:rsidRPr="008E450D" w14:paraId="7EF59351" w14:textId="77777777">
            <w:pPr>
              <w:widowControl w:val="0"/>
              <w:autoSpaceDE w:val="0"/>
              <w:autoSpaceDN w:val="0"/>
              <w:adjustRightInd w:val="0"/>
              <w:spacing w:line="264" w:lineRule="auto"/>
              <w:jc w:val="both"/>
              <w:rPr>
                <w:rFonts w:ascii="Arial" w:eastAsia="Calibri" w:hAnsi="Arial" w:cs="Arial"/>
                <w:b/>
                <w:sz w:val="22"/>
                <w:szCs w:val="22"/>
              </w:rPr>
            </w:pPr>
            <w:r w:rsidRPr="008E450D">
              <w:rPr>
                <w:rFonts w:ascii="Arial" w:eastAsia="Calibri" w:hAnsi="Arial" w:cs="Arial"/>
                <w:b/>
                <w:sz w:val="22"/>
                <w:szCs w:val="22"/>
              </w:rPr>
              <w:t>Pasūtītājs:</w:t>
            </w:r>
          </w:p>
          <w:p w:rsidR="005672E9" w:rsidRPr="008E450D" w14:paraId="2E2195A5" w14:textId="77777777">
            <w:pPr>
              <w:widowControl w:val="0"/>
              <w:autoSpaceDE w:val="0"/>
              <w:autoSpaceDN w:val="0"/>
              <w:adjustRightInd w:val="0"/>
              <w:spacing w:line="264" w:lineRule="auto"/>
              <w:jc w:val="both"/>
              <w:rPr>
                <w:rFonts w:ascii="Arial" w:hAnsi="Arial" w:cs="Arial"/>
                <w:b/>
                <w:smallCaps/>
                <w:sz w:val="22"/>
                <w:szCs w:val="22"/>
              </w:rPr>
            </w:pPr>
            <w:r w:rsidRPr="008E450D">
              <w:rPr>
                <w:rFonts w:ascii="Arial" w:eastAsia="Calibri" w:hAnsi="Arial" w:cs="Arial"/>
                <w:sz w:val="22"/>
                <w:szCs w:val="22"/>
              </w:rPr>
              <w:t>Akciju sabiedrība "RĪGAS SILTUMS"</w:t>
            </w:r>
          </w:p>
        </w:tc>
        <w:tc>
          <w:tcPr>
            <w:tcW w:w="3827" w:type="dxa"/>
          </w:tcPr>
          <w:p w:rsidR="005672E9" w:rsidRPr="008E450D" w14:paraId="5976A14C" w14:textId="77777777">
            <w:pPr>
              <w:widowControl w:val="0"/>
              <w:autoSpaceDE w:val="0"/>
              <w:autoSpaceDN w:val="0"/>
              <w:adjustRightInd w:val="0"/>
              <w:spacing w:line="264" w:lineRule="auto"/>
              <w:ind w:left="219" w:hanging="219"/>
              <w:jc w:val="both"/>
              <w:rPr>
                <w:rFonts w:ascii="Arial" w:eastAsia="Calibri" w:hAnsi="Arial" w:cs="Arial"/>
                <w:b/>
                <w:sz w:val="22"/>
                <w:szCs w:val="22"/>
              </w:rPr>
            </w:pPr>
            <w:r w:rsidRPr="008E450D">
              <w:rPr>
                <w:rFonts w:ascii="Arial" w:eastAsia="Calibri" w:hAnsi="Arial" w:cs="Arial"/>
                <w:b/>
                <w:sz w:val="22"/>
                <w:szCs w:val="22"/>
              </w:rPr>
              <w:t>Izpildītājs:</w:t>
            </w:r>
          </w:p>
          <w:p w:rsidR="005672E9" w:rsidRPr="008E450D" w14:paraId="3716CFF4" w14:textId="77777777">
            <w:pPr>
              <w:widowControl w:val="0"/>
              <w:autoSpaceDE w:val="0"/>
              <w:autoSpaceDN w:val="0"/>
              <w:adjustRightInd w:val="0"/>
              <w:spacing w:line="264" w:lineRule="auto"/>
              <w:jc w:val="both"/>
              <w:rPr>
                <w:rFonts w:ascii="Arial" w:hAnsi="Arial" w:cs="Arial"/>
                <w:b/>
                <w:smallCaps/>
                <w:sz w:val="22"/>
                <w:szCs w:val="22"/>
              </w:rPr>
            </w:pPr>
            <w:r w:rsidRPr="008E450D">
              <w:rPr>
                <w:rFonts w:ascii="Arial" w:eastAsia="Calibri" w:hAnsi="Arial" w:cs="Arial"/>
                <w:sz w:val="22"/>
                <w:szCs w:val="22"/>
              </w:rPr>
              <w:t>[</w:t>
            </w:r>
            <w:r w:rsidRPr="008E450D">
              <w:rPr>
                <w:rFonts w:ascii="Arial" w:eastAsia="Calibri" w:hAnsi="Arial" w:cs="Arial"/>
                <w:sz w:val="22"/>
                <w:szCs w:val="22"/>
                <w:highlight w:val="lightGray"/>
              </w:rPr>
              <w:t>Komersanta</w:t>
            </w:r>
            <w:r w:rsidRPr="008E450D">
              <w:rPr>
                <w:rFonts w:ascii="Arial" w:eastAsia="Calibri" w:hAnsi="Arial" w:cs="Arial"/>
                <w:iCs/>
                <w:sz w:val="22"/>
                <w:szCs w:val="22"/>
                <w:highlight w:val="lightGray"/>
              </w:rPr>
              <w:t xml:space="preserve"> nosaukums</w:t>
            </w:r>
            <w:r w:rsidRPr="008E450D">
              <w:rPr>
                <w:rFonts w:ascii="Arial" w:eastAsia="Calibri" w:hAnsi="Arial" w:cs="Arial"/>
                <w:sz w:val="22"/>
                <w:szCs w:val="22"/>
              </w:rPr>
              <w:t>]</w:t>
            </w:r>
          </w:p>
        </w:tc>
      </w:tr>
      <w:tr w14:paraId="7D1849F2" w14:textId="77777777">
        <w:tblPrEx>
          <w:tblW w:w="8788" w:type="dxa"/>
          <w:tblInd w:w="426" w:type="dxa"/>
          <w:tblLook w:val="04A0"/>
        </w:tblPrEx>
        <w:tc>
          <w:tcPr>
            <w:tcW w:w="4961" w:type="dxa"/>
          </w:tcPr>
          <w:p w:rsidR="005672E9" w:rsidRPr="008E450D" w14:paraId="5A118EC9" w14:textId="77777777">
            <w:pPr>
              <w:widowControl w:val="0"/>
              <w:autoSpaceDE w:val="0"/>
              <w:autoSpaceDN w:val="0"/>
              <w:adjustRightInd w:val="0"/>
              <w:spacing w:line="264" w:lineRule="auto"/>
              <w:jc w:val="both"/>
              <w:rPr>
                <w:rFonts w:ascii="Arial" w:hAnsi="Arial" w:cs="Arial"/>
                <w:b/>
                <w:sz w:val="22"/>
                <w:szCs w:val="22"/>
              </w:rPr>
            </w:pPr>
            <w:r w:rsidRPr="008E450D">
              <w:rPr>
                <w:rFonts w:ascii="Arial" w:eastAsia="Calibri" w:hAnsi="Arial" w:cs="Arial"/>
                <w:sz w:val="22"/>
                <w:szCs w:val="22"/>
              </w:rPr>
              <w:t>Cēsu iela 3A, Rīga, LV-1012</w:t>
            </w:r>
          </w:p>
        </w:tc>
        <w:tc>
          <w:tcPr>
            <w:tcW w:w="3827" w:type="dxa"/>
          </w:tcPr>
          <w:p w:rsidR="005672E9" w:rsidRPr="008E450D" w14:paraId="6E9FA20A"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w:t>
            </w:r>
            <w:r w:rsidRPr="008E450D">
              <w:rPr>
                <w:rFonts w:ascii="Arial" w:eastAsia="Calibri" w:hAnsi="Arial" w:cs="Arial"/>
                <w:sz w:val="22"/>
                <w:szCs w:val="22"/>
                <w:highlight w:val="lightGray"/>
              </w:rPr>
              <w:t>Juridiskā adrese</w:t>
            </w:r>
            <w:r w:rsidRPr="008E450D">
              <w:rPr>
                <w:rFonts w:ascii="Arial" w:eastAsia="Calibri" w:hAnsi="Arial" w:cs="Arial"/>
                <w:sz w:val="22"/>
                <w:szCs w:val="22"/>
              </w:rPr>
              <w:t>]</w:t>
            </w:r>
          </w:p>
        </w:tc>
      </w:tr>
      <w:tr w14:paraId="09920788" w14:textId="77777777">
        <w:tblPrEx>
          <w:tblW w:w="8788" w:type="dxa"/>
          <w:tblInd w:w="426" w:type="dxa"/>
          <w:tblLook w:val="04A0"/>
        </w:tblPrEx>
        <w:tc>
          <w:tcPr>
            <w:tcW w:w="4961" w:type="dxa"/>
          </w:tcPr>
          <w:p w:rsidR="005672E9" w:rsidRPr="008E450D" w14:paraId="27D9D3E8"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Tālr. +371 67017359</w:t>
            </w:r>
          </w:p>
          <w:p w:rsidR="005672E9" w:rsidRPr="008E450D" w14:paraId="6AA34305" w14:textId="77777777">
            <w:pPr>
              <w:widowControl w:val="0"/>
              <w:autoSpaceDE w:val="0"/>
              <w:autoSpaceDN w:val="0"/>
              <w:adjustRightInd w:val="0"/>
              <w:spacing w:line="264" w:lineRule="auto"/>
              <w:jc w:val="both"/>
              <w:rPr>
                <w:rFonts w:ascii="Arial" w:hAnsi="Arial" w:cs="Arial"/>
                <w:bCs/>
                <w:sz w:val="22"/>
                <w:szCs w:val="22"/>
              </w:rPr>
            </w:pPr>
            <w:r w:rsidRPr="008E450D">
              <w:rPr>
                <w:rFonts w:ascii="Arial" w:eastAsia="Calibri" w:hAnsi="Arial" w:cs="Arial"/>
                <w:bCs/>
                <w:sz w:val="22"/>
                <w:szCs w:val="22"/>
              </w:rPr>
              <w:t>E-pasts:</w:t>
            </w:r>
            <w:r w:rsidRPr="008E450D">
              <w:rPr>
                <w:rFonts w:ascii="Arial" w:hAnsi="Arial" w:cs="Arial"/>
                <w:sz w:val="22"/>
                <w:szCs w:val="22"/>
              </w:rPr>
              <w:t xml:space="preserve"> </w:t>
            </w:r>
            <w:hyperlink r:id="rId7" w:history="1">
              <w:r w:rsidRPr="008E450D">
                <w:rPr>
                  <w:rStyle w:val="Hyperlink"/>
                  <w:rFonts w:ascii="Arial" w:eastAsia="Calibri" w:hAnsi="Arial" w:cs="Arial"/>
                  <w:bCs/>
                  <w:sz w:val="22"/>
                  <w:szCs w:val="22"/>
                </w:rPr>
                <w:t>siltums@rs.lv</w:t>
              </w:r>
            </w:hyperlink>
          </w:p>
        </w:tc>
        <w:tc>
          <w:tcPr>
            <w:tcW w:w="3827" w:type="dxa"/>
          </w:tcPr>
          <w:p w:rsidR="005672E9" w:rsidRPr="008E450D" w14:paraId="144F0B8F" w14:textId="77777777">
            <w:pPr>
              <w:widowControl w:val="0"/>
              <w:autoSpaceDE w:val="0"/>
              <w:autoSpaceDN w:val="0"/>
              <w:adjustRightInd w:val="0"/>
              <w:spacing w:line="264" w:lineRule="auto"/>
              <w:contextualSpacing/>
              <w:jc w:val="both"/>
              <w:rPr>
                <w:rFonts w:ascii="Arial" w:eastAsia="Calibri" w:hAnsi="Arial" w:cs="Arial"/>
                <w:sz w:val="22"/>
                <w:szCs w:val="22"/>
              </w:rPr>
            </w:pPr>
            <w:r w:rsidRPr="008E450D">
              <w:rPr>
                <w:rFonts w:ascii="Arial" w:eastAsia="Calibri" w:hAnsi="Arial" w:cs="Arial"/>
                <w:sz w:val="22"/>
                <w:szCs w:val="22"/>
              </w:rPr>
              <w:t>Tālr. [</w:t>
            </w:r>
            <w:r w:rsidRPr="008E450D">
              <w:rPr>
                <w:rFonts w:ascii="Arial" w:eastAsia="Calibri" w:hAnsi="Arial" w:cs="Arial"/>
                <w:sz w:val="22"/>
                <w:szCs w:val="22"/>
                <w:highlight w:val="lightGray"/>
              </w:rPr>
              <w:t>numurs</w:t>
            </w:r>
            <w:r w:rsidRPr="008E450D">
              <w:rPr>
                <w:rFonts w:ascii="Arial" w:eastAsia="Calibri" w:hAnsi="Arial" w:cs="Arial"/>
                <w:sz w:val="22"/>
                <w:szCs w:val="22"/>
              </w:rPr>
              <w:t>]</w:t>
            </w:r>
          </w:p>
          <w:p w:rsidR="005672E9" w:rsidRPr="008E450D" w14:paraId="377B2047" w14:textId="77777777">
            <w:pPr>
              <w:widowControl w:val="0"/>
              <w:autoSpaceDE w:val="0"/>
              <w:autoSpaceDN w:val="0"/>
              <w:adjustRightInd w:val="0"/>
              <w:spacing w:line="264" w:lineRule="auto"/>
              <w:contextualSpacing/>
              <w:jc w:val="both"/>
              <w:rPr>
                <w:rFonts w:ascii="Arial" w:eastAsia="Calibri" w:hAnsi="Arial" w:cs="Arial"/>
                <w:sz w:val="22"/>
                <w:szCs w:val="22"/>
              </w:rPr>
            </w:pPr>
            <w:r w:rsidRPr="008E450D">
              <w:rPr>
                <w:rFonts w:ascii="Arial" w:eastAsia="Calibri" w:hAnsi="Arial" w:cs="Arial"/>
                <w:sz w:val="22"/>
                <w:szCs w:val="22"/>
              </w:rPr>
              <w:t>E-pasts: [</w:t>
            </w:r>
            <w:r w:rsidRPr="008E450D">
              <w:rPr>
                <w:rFonts w:ascii="Arial" w:eastAsia="Calibri" w:hAnsi="Arial" w:cs="Arial"/>
                <w:sz w:val="22"/>
                <w:szCs w:val="22"/>
                <w:highlight w:val="lightGray"/>
              </w:rPr>
              <w:t>e-pasts</w:t>
            </w:r>
            <w:r w:rsidRPr="008E450D">
              <w:rPr>
                <w:rFonts w:ascii="Arial" w:eastAsia="Calibri" w:hAnsi="Arial" w:cs="Arial"/>
                <w:sz w:val="22"/>
                <w:szCs w:val="22"/>
              </w:rPr>
              <w:t>]</w:t>
            </w:r>
          </w:p>
        </w:tc>
      </w:tr>
      <w:tr w14:paraId="64C3F3F2" w14:textId="77777777">
        <w:tblPrEx>
          <w:tblW w:w="8788" w:type="dxa"/>
          <w:tblInd w:w="426" w:type="dxa"/>
          <w:tblLook w:val="04A0"/>
        </w:tblPrEx>
        <w:tc>
          <w:tcPr>
            <w:tcW w:w="4961" w:type="dxa"/>
          </w:tcPr>
          <w:p w:rsidR="005672E9" w:rsidRPr="008E450D" w14:paraId="4237A7AD" w14:textId="77777777">
            <w:pPr>
              <w:widowControl w:val="0"/>
              <w:autoSpaceDE w:val="0"/>
              <w:autoSpaceDN w:val="0"/>
              <w:adjustRightInd w:val="0"/>
              <w:spacing w:line="264" w:lineRule="auto"/>
              <w:jc w:val="both"/>
              <w:rPr>
                <w:rFonts w:ascii="Arial" w:hAnsi="Arial" w:cs="Arial"/>
                <w:b/>
                <w:sz w:val="22"/>
                <w:szCs w:val="22"/>
              </w:rPr>
            </w:pPr>
            <w:r w:rsidRPr="008E450D">
              <w:rPr>
                <w:rFonts w:ascii="Arial" w:eastAsia="Calibri" w:hAnsi="Arial" w:cs="Arial"/>
                <w:sz w:val="22"/>
                <w:szCs w:val="22"/>
              </w:rPr>
              <w:t>Reģistrācijas Nr.</w:t>
            </w:r>
            <w:r w:rsidRPr="008E450D">
              <w:rPr>
                <w:rFonts w:ascii="Arial" w:hAnsi="Arial" w:cs="Arial"/>
                <w:sz w:val="22"/>
                <w:szCs w:val="22"/>
                <w:lang w:eastAsia="lv-LV"/>
              </w:rPr>
              <w:t xml:space="preserve"> </w:t>
            </w:r>
            <w:r w:rsidRPr="008E450D">
              <w:rPr>
                <w:rFonts w:ascii="Arial" w:eastAsia="Calibri" w:hAnsi="Arial" w:cs="Arial"/>
                <w:sz w:val="22"/>
                <w:szCs w:val="22"/>
              </w:rPr>
              <w:t>40003286750</w:t>
            </w:r>
          </w:p>
        </w:tc>
        <w:tc>
          <w:tcPr>
            <w:tcW w:w="3827" w:type="dxa"/>
          </w:tcPr>
          <w:p w:rsidR="005672E9" w:rsidRPr="008E450D" w14:paraId="6C286552"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Reģistrācijas Nr.[</w:t>
            </w:r>
            <w:r w:rsidRPr="008E450D">
              <w:rPr>
                <w:rFonts w:ascii="Arial" w:eastAsia="Calibri" w:hAnsi="Arial" w:cs="Arial"/>
                <w:sz w:val="22"/>
                <w:szCs w:val="22"/>
                <w:highlight w:val="lightGray"/>
              </w:rPr>
              <w:t>numurs</w:t>
            </w:r>
            <w:r w:rsidRPr="008E450D">
              <w:rPr>
                <w:rFonts w:ascii="Arial" w:eastAsia="Calibri" w:hAnsi="Arial" w:cs="Arial"/>
                <w:sz w:val="22"/>
                <w:szCs w:val="22"/>
              </w:rPr>
              <w:t>]</w:t>
            </w:r>
          </w:p>
        </w:tc>
      </w:tr>
      <w:tr w14:paraId="69B28964" w14:textId="77777777">
        <w:tblPrEx>
          <w:tblW w:w="8788" w:type="dxa"/>
          <w:tblInd w:w="426" w:type="dxa"/>
          <w:tblLook w:val="04A0"/>
        </w:tblPrEx>
        <w:tc>
          <w:tcPr>
            <w:tcW w:w="4961" w:type="dxa"/>
          </w:tcPr>
          <w:p w:rsidR="005672E9" w:rsidRPr="008E450D" w14:paraId="4C72802D" w14:textId="77777777">
            <w:pPr>
              <w:widowControl w:val="0"/>
              <w:autoSpaceDE w:val="0"/>
              <w:autoSpaceDN w:val="0"/>
              <w:adjustRightInd w:val="0"/>
              <w:spacing w:line="264" w:lineRule="auto"/>
              <w:jc w:val="both"/>
              <w:rPr>
                <w:rFonts w:ascii="Arial" w:hAnsi="Arial" w:cs="Arial"/>
                <w:b/>
                <w:sz w:val="22"/>
                <w:szCs w:val="22"/>
              </w:rPr>
            </w:pPr>
            <w:r w:rsidRPr="008E450D">
              <w:rPr>
                <w:rFonts w:ascii="Arial" w:eastAsia="Calibri" w:hAnsi="Arial" w:cs="Arial"/>
                <w:sz w:val="22"/>
                <w:szCs w:val="22"/>
              </w:rPr>
              <w:t>PVN maksātāja kods: LV40003286750</w:t>
            </w:r>
          </w:p>
        </w:tc>
        <w:tc>
          <w:tcPr>
            <w:tcW w:w="3827" w:type="dxa"/>
          </w:tcPr>
          <w:p w:rsidR="005672E9" w:rsidRPr="008E450D" w14:paraId="5FAC2273"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PVN maksātāja kods: [</w:t>
            </w:r>
            <w:r w:rsidRPr="008E450D">
              <w:rPr>
                <w:rFonts w:ascii="Arial" w:eastAsia="Calibri" w:hAnsi="Arial" w:cs="Arial"/>
                <w:sz w:val="22"/>
                <w:szCs w:val="22"/>
                <w:highlight w:val="lightGray"/>
              </w:rPr>
              <w:t>kods</w:t>
            </w:r>
            <w:r w:rsidRPr="008E450D">
              <w:rPr>
                <w:rFonts w:ascii="Arial" w:eastAsia="Calibri" w:hAnsi="Arial" w:cs="Arial"/>
                <w:sz w:val="22"/>
                <w:szCs w:val="22"/>
              </w:rPr>
              <w:t>]</w:t>
            </w:r>
          </w:p>
        </w:tc>
      </w:tr>
      <w:tr w14:paraId="30CB7321" w14:textId="77777777">
        <w:tblPrEx>
          <w:tblW w:w="8788" w:type="dxa"/>
          <w:tblInd w:w="426" w:type="dxa"/>
          <w:tblLook w:val="04A0"/>
        </w:tblPrEx>
        <w:tc>
          <w:tcPr>
            <w:tcW w:w="4961" w:type="dxa"/>
          </w:tcPr>
          <w:p w:rsidR="005672E9" w:rsidRPr="008E450D" w14:paraId="014DA596"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 xml:space="preserve">Kredītiestāde: Luminor Bank AS </w:t>
            </w:r>
          </w:p>
          <w:p w:rsidR="005672E9" w:rsidRPr="008E450D" w14:paraId="1AD62052" w14:textId="77777777">
            <w:pPr>
              <w:widowControl w:val="0"/>
              <w:autoSpaceDE w:val="0"/>
              <w:autoSpaceDN w:val="0"/>
              <w:adjustRightInd w:val="0"/>
              <w:spacing w:line="264" w:lineRule="auto"/>
              <w:jc w:val="both"/>
              <w:rPr>
                <w:rFonts w:ascii="Arial" w:hAnsi="Arial" w:cs="Arial"/>
                <w:b/>
                <w:sz w:val="22"/>
                <w:szCs w:val="22"/>
              </w:rPr>
            </w:pPr>
            <w:r w:rsidRPr="008E450D">
              <w:rPr>
                <w:rFonts w:ascii="Arial" w:eastAsia="Calibri" w:hAnsi="Arial" w:cs="Arial"/>
                <w:sz w:val="22"/>
                <w:szCs w:val="22"/>
              </w:rPr>
              <w:t>Latvijas filiāle</w:t>
            </w:r>
          </w:p>
        </w:tc>
        <w:tc>
          <w:tcPr>
            <w:tcW w:w="3827" w:type="dxa"/>
          </w:tcPr>
          <w:p w:rsidR="005672E9" w:rsidRPr="008E450D" w14:paraId="23A29F71"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Kredītiestāde: [</w:t>
            </w:r>
            <w:r w:rsidRPr="008E450D">
              <w:rPr>
                <w:rFonts w:ascii="Arial" w:eastAsia="Calibri" w:hAnsi="Arial" w:cs="Arial"/>
                <w:sz w:val="22"/>
                <w:szCs w:val="22"/>
                <w:highlight w:val="lightGray"/>
              </w:rPr>
              <w:t>nosaukums</w:t>
            </w:r>
            <w:r w:rsidRPr="008E450D">
              <w:rPr>
                <w:rFonts w:ascii="Arial" w:eastAsia="Calibri" w:hAnsi="Arial" w:cs="Arial"/>
                <w:sz w:val="22"/>
                <w:szCs w:val="22"/>
              </w:rPr>
              <w:t>]</w:t>
            </w:r>
          </w:p>
        </w:tc>
      </w:tr>
      <w:tr w14:paraId="4A578C0A" w14:textId="77777777">
        <w:tblPrEx>
          <w:tblW w:w="8788" w:type="dxa"/>
          <w:tblInd w:w="426" w:type="dxa"/>
          <w:tblLook w:val="04A0"/>
        </w:tblPrEx>
        <w:tc>
          <w:tcPr>
            <w:tcW w:w="4961" w:type="dxa"/>
          </w:tcPr>
          <w:p w:rsidR="005672E9" w:rsidRPr="008E450D" w14:paraId="080C763F" w14:textId="77777777">
            <w:pPr>
              <w:widowControl w:val="0"/>
              <w:autoSpaceDE w:val="0"/>
              <w:autoSpaceDN w:val="0"/>
              <w:adjustRightInd w:val="0"/>
              <w:spacing w:line="264" w:lineRule="auto"/>
              <w:jc w:val="both"/>
              <w:rPr>
                <w:rFonts w:ascii="Arial" w:hAnsi="Arial" w:cs="Arial"/>
                <w:b/>
                <w:sz w:val="22"/>
                <w:szCs w:val="22"/>
              </w:rPr>
            </w:pPr>
            <w:r w:rsidRPr="008E450D">
              <w:rPr>
                <w:rFonts w:ascii="Arial" w:eastAsia="Calibri" w:hAnsi="Arial" w:cs="Arial"/>
                <w:sz w:val="22"/>
                <w:szCs w:val="22"/>
              </w:rPr>
              <w:t>SWIFT: RIKOLV2X</w:t>
            </w:r>
          </w:p>
        </w:tc>
        <w:tc>
          <w:tcPr>
            <w:tcW w:w="3827" w:type="dxa"/>
          </w:tcPr>
          <w:p w:rsidR="005672E9" w:rsidRPr="008E450D" w14:paraId="61210206"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SWIFT: [</w:t>
            </w:r>
            <w:r w:rsidRPr="008E450D">
              <w:rPr>
                <w:rFonts w:ascii="Arial" w:eastAsia="Calibri" w:hAnsi="Arial" w:cs="Arial"/>
                <w:sz w:val="22"/>
                <w:szCs w:val="22"/>
                <w:highlight w:val="lightGray"/>
              </w:rPr>
              <w:t>kods</w:t>
            </w:r>
            <w:r w:rsidRPr="008E450D">
              <w:rPr>
                <w:rFonts w:ascii="Arial" w:eastAsia="Calibri" w:hAnsi="Arial" w:cs="Arial"/>
                <w:sz w:val="22"/>
                <w:szCs w:val="22"/>
              </w:rPr>
              <w:t>]</w:t>
            </w:r>
          </w:p>
        </w:tc>
      </w:tr>
      <w:tr w14:paraId="206DD9A6" w14:textId="77777777">
        <w:tblPrEx>
          <w:tblW w:w="8788" w:type="dxa"/>
          <w:tblInd w:w="426" w:type="dxa"/>
          <w:tblLook w:val="04A0"/>
        </w:tblPrEx>
        <w:tc>
          <w:tcPr>
            <w:tcW w:w="4961" w:type="dxa"/>
          </w:tcPr>
          <w:p w:rsidR="005672E9" w:rsidRPr="008E450D" w14:paraId="1BA4345A" w14:textId="77777777">
            <w:pPr>
              <w:ind w:left="34"/>
              <w:jc w:val="both"/>
              <w:rPr>
                <w:rFonts w:ascii="Arial" w:hAnsi="Arial" w:cs="Arial"/>
                <w:sz w:val="22"/>
                <w:szCs w:val="22"/>
              </w:rPr>
            </w:pPr>
            <w:r w:rsidRPr="008E450D">
              <w:rPr>
                <w:rFonts w:ascii="Arial" w:hAnsi="Arial" w:cs="Arial"/>
                <w:sz w:val="22"/>
                <w:szCs w:val="22"/>
              </w:rPr>
              <w:t>Norēķina konts:</w:t>
            </w:r>
          </w:p>
          <w:p w:rsidR="005672E9" w:rsidRPr="008E450D" w14:paraId="05791693" w14:textId="77777777">
            <w:pPr>
              <w:ind w:left="34"/>
              <w:jc w:val="both"/>
              <w:rPr>
                <w:rFonts w:ascii="Arial" w:hAnsi="Arial" w:cs="Arial"/>
                <w:sz w:val="22"/>
                <w:szCs w:val="22"/>
              </w:rPr>
            </w:pPr>
            <w:r w:rsidRPr="008E450D">
              <w:rPr>
                <w:rFonts w:ascii="Arial" w:hAnsi="Arial" w:cs="Arial"/>
                <w:sz w:val="22"/>
                <w:szCs w:val="22"/>
              </w:rPr>
              <w:t>LV18RIKO0002013025455</w:t>
            </w:r>
          </w:p>
          <w:p w:rsidR="005672E9" w:rsidRPr="008E450D" w14:paraId="1163A985" w14:textId="77777777">
            <w:pPr>
              <w:tabs>
                <w:tab w:val="left" w:pos="0"/>
              </w:tabs>
              <w:jc w:val="both"/>
              <w:rPr>
                <w:rFonts w:ascii="Arial" w:hAnsi="Arial" w:cs="Arial"/>
                <w:bCs/>
                <w:sz w:val="22"/>
                <w:szCs w:val="22"/>
              </w:rPr>
            </w:pPr>
          </w:p>
          <w:p w:rsidR="005672E9" w:rsidRPr="008E450D" w14:paraId="376B1BEC" w14:textId="77777777">
            <w:pPr>
              <w:tabs>
                <w:tab w:val="left" w:pos="0"/>
              </w:tabs>
              <w:jc w:val="both"/>
              <w:rPr>
                <w:rFonts w:ascii="Arial" w:eastAsia="Arial" w:hAnsi="Arial" w:cs="Arial"/>
                <w:sz w:val="22"/>
                <w:szCs w:val="22"/>
              </w:rPr>
            </w:pPr>
            <w:r w:rsidRPr="008E450D">
              <w:rPr>
                <w:rFonts w:ascii="Arial" w:eastAsia="Arial" w:hAnsi="Arial" w:cs="Arial"/>
                <w:sz w:val="22"/>
                <w:szCs w:val="22"/>
              </w:rPr>
              <w:t>[</w:t>
            </w:r>
            <w:r w:rsidRPr="008E450D">
              <w:rPr>
                <w:rFonts w:ascii="Arial" w:eastAsia="Arial" w:hAnsi="Arial" w:cs="Arial"/>
                <w:sz w:val="22"/>
                <w:szCs w:val="22"/>
                <w:highlight w:val="lightGray"/>
              </w:rPr>
              <w:t>amats, vārds, uzvārds</w:t>
            </w:r>
            <w:r w:rsidRPr="008E450D">
              <w:rPr>
                <w:rFonts w:ascii="Arial" w:eastAsia="Arial" w:hAnsi="Arial" w:cs="Arial"/>
                <w:sz w:val="22"/>
                <w:szCs w:val="22"/>
              </w:rPr>
              <w:t>]</w:t>
            </w:r>
          </w:p>
          <w:p w:rsidR="005672E9" w:rsidRPr="008E450D" w14:paraId="231B06F3" w14:textId="77777777">
            <w:pPr>
              <w:tabs>
                <w:tab w:val="left" w:pos="0"/>
              </w:tabs>
              <w:jc w:val="both"/>
              <w:rPr>
                <w:rFonts w:ascii="Arial" w:hAnsi="Arial" w:cs="Arial"/>
                <w:bCs/>
                <w:sz w:val="22"/>
                <w:szCs w:val="22"/>
              </w:rPr>
            </w:pPr>
            <w:r w:rsidRPr="008E450D">
              <w:rPr>
                <w:rFonts w:ascii="Arial" w:hAnsi="Arial" w:cs="Arial"/>
                <w:bCs/>
                <w:sz w:val="22"/>
                <w:szCs w:val="22"/>
              </w:rPr>
              <w:t xml:space="preserve">*paraksts </w:t>
            </w:r>
          </w:p>
          <w:p w:rsidR="005672E9" w:rsidRPr="008E450D" w14:paraId="5EE6666D" w14:textId="77777777">
            <w:pPr>
              <w:tabs>
                <w:tab w:val="left" w:pos="0"/>
              </w:tabs>
              <w:jc w:val="both"/>
              <w:rPr>
                <w:rFonts w:ascii="Arial" w:hAnsi="Arial" w:cs="Arial"/>
                <w:bCs/>
                <w:sz w:val="22"/>
                <w:szCs w:val="22"/>
              </w:rPr>
            </w:pPr>
          </w:p>
          <w:p w:rsidR="005672E9" w:rsidRPr="008E450D" w14:paraId="47F44EBF" w14:textId="77777777">
            <w:pPr>
              <w:widowControl w:val="0"/>
              <w:autoSpaceDE w:val="0"/>
              <w:autoSpaceDN w:val="0"/>
              <w:adjustRightInd w:val="0"/>
              <w:spacing w:line="264" w:lineRule="auto"/>
              <w:jc w:val="both"/>
              <w:rPr>
                <w:rFonts w:ascii="Arial" w:eastAsia="Arial" w:hAnsi="Arial" w:cs="Arial"/>
                <w:sz w:val="22"/>
                <w:szCs w:val="22"/>
              </w:rPr>
            </w:pPr>
            <w:r w:rsidRPr="008E450D">
              <w:rPr>
                <w:rFonts w:ascii="Arial" w:eastAsia="Arial" w:hAnsi="Arial" w:cs="Arial"/>
                <w:sz w:val="22"/>
                <w:szCs w:val="22"/>
              </w:rPr>
              <w:t>[</w:t>
            </w:r>
            <w:r w:rsidRPr="008E450D">
              <w:rPr>
                <w:rFonts w:ascii="Arial" w:eastAsia="Arial" w:hAnsi="Arial" w:cs="Arial"/>
                <w:sz w:val="22"/>
                <w:szCs w:val="22"/>
                <w:highlight w:val="lightGray"/>
              </w:rPr>
              <w:t>amats, vārds, uzvārds</w:t>
            </w:r>
            <w:r w:rsidRPr="008E450D">
              <w:rPr>
                <w:rFonts w:ascii="Arial" w:eastAsia="Arial" w:hAnsi="Arial" w:cs="Arial"/>
                <w:sz w:val="22"/>
                <w:szCs w:val="22"/>
              </w:rPr>
              <w:t>]</w:t>
            </w:r>
          </w:p>
          <w:p w:rsidR="005672E9" w:rsidRPr="008E450D" w14:paraId="027DC57D" w14:textId="77777777">
            <w:pPr>
              <w:widowControl w:val="0"/>
              <w:autoSpaceDE w:val="0"/>
              <w:autoSpaceDN w:val="0"/>
              <w:adjustRightInd w:val="0"/>
              <w:spacing w:line="264" w:lineRule="auto"/>
              <w:jc w:val="both"/>
              <w:rPr>
                <w:rFonts w:ascii="Arial" w:hAnsi="Arial" w:cs="Arial"/>
                <w:b/>
                <w:sz w:val="22"/>
                <w:szCs w:val="22"/>
              </w:rPr>
            </w:pPr>
            <w:r w:rsidRPr="008E450D">
              <w:rPr>
                <w:rFonts w:ascii="Arial" w:hAnsi="Arial" w:cs="Arial"/>
                <w:bCs/>
                <w:sz w:val="22"/>
                <w:szCs w:val="22"/>
              </w:rPr>
              <w:t>*paraksts</w:t>
            </w:r>
          </w:p>
        </w:tc>
        <w:tc>
          <w:tcPr>
            <w:tcW w:w="3827" w:type="dxa"/>
          </w:tcPr>
          <w:p w:rsidR="005672E9" w:rsidRPr="008E450D" w14:paraId="2E0E068E"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 xml:space="preserve">Norēķina konts: </w:t>
            </w:r>
          </w:p>
          <w:p w:rsidR="005672E9" w:rsidRPr="008E450D" w14:paraId="6B1E4DA0" w14:textId="77777777">
            <w:pPr>
              <w:widowControl w:val="0"/>
              <w:autoSpaceDE w:val="0"/>
              <w:autoSpaceDN w:val="0"/>
              <w:adjustRightInd w:val="0"/>
              <w:spacing w:line="264" w:lineRule="auto"/>
              <w:jc w:val="both"/>
              <w:rPr>
                <w:rFonts w:ascii="Arial" w:eastAsia="Calibri" w:hAnsi="Arial" w:cs="Arial"/>
                <w:sz w:val="22"/>
                <w:szCs w:val="22"/>
              </w:rPr>
            </w:pPr>
            <w:r w:rsidRPr="008E450D">
              <w:rPr>
                <w:rFonts w:ascii="Arial" w:eastAsia="Calibri" w:hAnsi="Arial" w:cs="Arial"/>
                <w:sz w:val="22"/>
                <w:szCs w:val="22"/>
              </w:rPr>
              <w:t>[</w:t>
            </w:r>
            <w:r w:rsidRPr="008E450D">
              <w:rPr>
                <w:rFonts w:ascii="Arial" w:eastAsia="Calibri" w:hAnsi="Arial" w:cs="Arial"/>
                <w:sz w:val="22"/>
                <w:szCs w:val="22"/>
                <w:highlight w:val="lightGray"/>
              </w:rPr>
              <w:t>konta numurs</w:t>
            </w:r>
            <w:r w:rsidRPr="008E450D">
              <w:rPr>
                <w:rFonts w:ascii="Arial" w:eastAsia="Calibri" w:hAnsi="Arial" w:cs="Arial"/>
                <w:sz w:val="22"/>
                <w:szCs w:val="22"/>
              </w:rPr>
              <w:t>]</w:t>
            </w:r>
          </w:p>
          <w:p w:rsidR="005672E9" w:rsidRPr="008E450D" w14:paraId="0494F461" w14:textId="77777777">
            <w:pPr>
              <w:rPr>
                <w:rFonts w:ascii="Arial" w:eastAsia="Calibri" w:hAnsi="Arial" w:cs="Arial"/>
                <w:sz w:val="22"/>
                <w:szCs w:val="22"/>
              </w:rPr>
            </w:pPr>
          </w:p>
          <w:p w:rsidR="005672E9" w:rsidRPr="008E450D" w14:paraId="616FED73" w14:textId="77777777">
            <w:pPr>
              <w:tabs>
                <w:tab w:val="left" w:pos="0"/>
              </w:tabs>
              <w:jc w:val="both"/>
              <w:rPr>
                <w:rFonts w:ascii="Arial" w:eastAsia="Arial" w:hAnsi="Arial" w:cs="Arial"/>
                <w:sz w:val="22"/>
                <w:szCs w:val="22"/>
              </w:rPr>
            </w:pPr>
            <w:r w:rsidRPr="008E450D">
              <w:rPr>
                <w:rFonts w:ascii="Arial" w:eastAsia="Arial" w:hAnsi="Arial" w:cs="Arial"/>
                <w:sz w:val="22"/>
                <w:szCs w:val="22"/>
              </w:rPr>
              <w:t>[</w:t>
            </w:r>
            <w:r w:rsidRPr="008E450D">
              <w:rPr>
                <w:rFonts w:ascii="Arial" w:eastAsia="Arial" w:hAnsi="Arial" w:cs="Arial"/>
                <w:sz w:val="22"/>
                <w:szCs w:val="22"/>
                <w:highlight w:val="lightGray"/>
              </w:rPr>
              <w:t>amats, vārds, uzvārds</w:t>
            </w:r>
            <w:r w:rsidRPr="008E450D">
              <w:rPr>
                <w:rFonts w:ascii="Arial" w:eastAsia="Arial" w:hAnsi="Arial" w:cs="Arial"/>
                <w:sz w:val="22"/>
                <w:szCs w:val="22"/>
              </w:rPr>
              <w:t>]</w:t>
            </w:r>
          </w:p>
          <w:p w:rsidR="005672E9" w:rsidRPr="008E450D" w14:paraId="1DF5482B" w14:textId="77777777">
            <w:pPr>
              <w:tabs>
                <w:tab w:val="left" w:pos="0"/>
              </w:tabs>
              <w:jc w:val="both"/>
              <w:rPr>
                <w:rFonts w:ascii="Arial" w:hAnsi="Arial" w:cs="Arial"/>
                <w:bCs/>
                <w:sz w:val="22"/>
                <w:szCs w:val="22"/>
              </w:rPr>
            </w:pPr>
            <w:r w:rsidRPr="008E450D">
              <w:rPr>
                <w:rFonts w:ascii="Arial" w:hAnsi="Arial" w:cs="Arial"/>
                <w:bCs/>
                <w:sz w:val="22"/>
                <w:szCs w:val="22"/>
              </w:rPr>
              <w:t xml:space="preserve">*paraksts </w:t>
            </w:r>
          </w:p>
          <w:p w:rsidR="005672E9" w:rsidRPr="008E450D" w14:paraId="65DE68F8" w14:textId="77777777">
            <w:pPr>
              <w:rPr>
                <w:rFonts w:ascii="Arial" w:eastAsia="Calibri" w:hAnsi="Arial" w:cs="Arial"/>
                <w:sz w:val="22"/>
                <w:szCs w:val="22"/>
              </w:rPr>
            </w:pPr>
          </w:p>
        </w:tc>
      </w:tr>
    </w:tbl>
    <w:p w:rsidR="005672E9" w:rsidRPr="008E450D" w:rsidP="005672E9" w14:paraId="314369D5" w14:textId="77777777">
      <w:pPr>
        <w:pStyle w:val="Footer"/>
        <w:jc w:val="center"/>
        <w:rPr>
          <w:rFonts w:ascii="Arial" w:hAnsi="Arial" w:cs="Arial"/>
          <w:b/>
          <w:bCs/>
          <w:sz w:val="22"/>
          <w:szCs w:val="22"/>
        </w:rPr>
      </w:pPr>
    </w:p>
    <w:p w:rsidR="005672E9" w:rsidRPr="008E450D" w:rsidP="005672E9" w14:paraId="023FD086" w14:textId="77777777">
      <w:pPr>
        <w:pStyle w:val="Footer"/>
        <w:jc w:val="center"/>
        <w:rPr>
          <w:rFonts w:ascii="Arial" w:hAnsi="Arial" w:cs="Arial"/>
          <w:b/>
          <w:bCs/>
          <w:sz w:val="22"/>
          <w:szCs w:val="22"/>
        </w:rPr>
      </w:pPr>
      <w:r w:rsidRPr="008E450D">
        <w:rPr>
          <w:rFonts w:ascii="Arial" w:hAnsi="Arial" w:cs="Arial"/>
          <w:b/>
          <w:bCs/>
          <w:sz w:val="22"/>
          <w:szCs w:val="22"/>
        </w:rPr>
        <w:t>Dokuments parakstīts ar drošu elektronisko parakstu un satur laika zīmogu.</w:t>
      </w:r>
    </w:p>
    <w:p w:rsidR="005672E9" w:rsidRPr="008E450D" w:rsidP="005672E9" w14:paraId="652F445F" w14:textId="77777777">
      <w:pPr>
        <w:pStyle w:val="Footer"/>
        <w:tabs>
          <w:tab w:val="center" w:pos="709"/>
          <w:tab w:val="clear" w:pos="4153"/>
        </w:tabs>
        <w:spacing w:before="120"/>
        <w:jc w:val="center"/>
        <w:rPr>
          <w:rFonts w:ascii="Arial" w:hAnsi="Arial" w:cs="Arial"/>
          <w:lang w:eastAsia="lv-LV"/>
        </w:rPr>
      </w:pPr>
    </w:p>
    <w:p w:rsidR="005672E9" w:rsidP="00A51233" w14:paraId="15FBB859" w14:textId="77777777">
      <w:pPr>
        <w:pStyle w:val="Revision"/>
        <w:jc w:val="center"/>
        <w:rPr>
          <w:rFonts w:ascii="Arial" w:hAnsi="Arial" w:cs="Arial"/>
          <w:sz w:val="20"/>
          <w:szCs w:val="20"/>
        </w:rPr>
      </w:pPr>
    </w:p>
    <w:p w:rsidR="005672E9" w:rsidP="00A51233" w14:paraId="044CB88B" w14:textId="77777777">
      <w:pPr>
        <w:pStyle w:val="Revision"/>
        <w:jc w:val="center"/>
        <w:rPr>
          <w:rFonts w:ascii="Arial" w:hAnsi="Arial" w:cs="Arial"/>
          <w:sz w:val="20"/>
          <w:szCs w:val="20"/>
        </w:rPr>
      </w:pPr>
    </w:p>
    <w:p w:rsidR="005672E9" w:rsidRPr="00D44A76" w:rsidP="00A51233" w14:paraId="6001D603" w14:textId="77777777">
      <w:pPr>
        <w:pStyle w:val="Revision"/>
        <w:jc w:val="center"/>
        <w:rPr>
          <w:rFonts w:ascii="Arial" w:hAnsi="Arial" w:cs="Arial"/>
          <w:sz w:val="20"/>
          <w:szCs w:val="20"/>
        </w:rPr>
      </w:pPr>
    </w:p>
    <w:sectPr w:rsidSect="00505CA0">
      <w:pgSz w:w="11906" w:h="16838"/>
      <w:pgMar w:top="1134" w:right="1134" w:bottom="851" w:left="1701" w:header="709" w:footer="709" w:gutter="0"/>
      <w:pgNumType w:start="32"/>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DF76881"/>
    <w:multiLevelType w:val="multilevel"/>
    <w:tmpl w:val="606EC24E"/>
    <w:lvl w:ilvl="0">
      <w:start w:val="1"/>
      <w:numFmt w:val="decimal"/>
      <w:pStyle w:val="Style10"/>
      <w:lvlText w:val="%1."/>
      <w:lvlJc w:val="left"/>
      <w:pPr>
        <w:tabs>
          <w:tab w:val="num" w:pos="405"/>
        </w:tabs>
        <w:ind w:left="405" w:hanging="405"/>
      </w:pPr>
      <w:rPr>
        <w:i w:val="0"/>
        <w:iCs w:val="0"/>
      </w:rPr>
    </w:lvl>
    <w:lvl w:ilvl="1">
      <w:start w:val="1"/>
      <w:numFmt w:val="decimal"/>
      <w:lvlText w:val="%1.%2."/>
      <w:lvlJc w:val="left"/>
      <w:pPr>
        <w:tabs>
          <w:tab w:val="num" w:pos="720"/>
        </w:tabs>
        <w:ind w:left="720" w:hanging="720"/>
      </w:pPr>
      <w:rPr>
        <w:b w:val="0"/>
        <w:bCs w:val="0"/>
      </w:rPr>
    </w:lvl>
    <w:lvl w:ilvl="2">
      <w:start w:val="1"/>
      <w:numFmt w:val="decimal"/>
      <w:lvlText w:val="%1.%2.%3."/>
      <w:lvlJc w:val="left"/>
      <w:pPr>
        <w:tabs>
          <w:tab w:val="num" w:pos="720"/>
        </w:tabs>
        <w:ind w:left="720" w:hanging="720"/>
      </w:pPr>
      <w:rPr>
        <w:rFonts w:ascii="Arial" w:hAnsi="Arial" w:hint="default"/>
        <w:b w:val="0"/>
        <w:bCs/>
      </w:rPr>
    </w:lvl>
    <w:lvl w:ilvl="3">
      <w:start w:val="1"/>
      <w:numFmt w:val="decimal"/>
      <w:lvlText w:val="%1.%2.%3."/>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7F907A62"/>
    <w:multiLevelType w:val="multilevel"/>
    <w:tmpl w:val="7C7E5460"/>
    <w:lvl w:ilvl="0">
      <w:start w:val="3"/>
      <w:numFmt w:val="decimal"/>
      <w:lvlText w:val="%1."/>
      <w:lvlJc w:val="left"/>
      <w:pPr>
        <w:ind w:left="720" w:hanging="720"/>
      </w:pPr>
      <w:rPr>
        <w:rFonts w:hint="default"/>
      </w:rPr>
    </w:lvl>
    <w:lvl w:ilvl="1">
      <w:start w:val="2"/>
      <w:numFmt w:val="decimal"/>
      <w:lvlText w:val="%1.%2."/>
      <w:lvlJc w:val="left"/>
      <w:pPr>
        <w:ind w:left="1476" w:hanging="72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7092" w:hanging="1800"/>
      </w:pPr>
      <w:rPr>
        <w:rFonts w:hint="default"/>
      </w:rPr>
    </w:lvl>
    <w:lvl w:ilvl="8">
      <w:start w:val="1"/>
      <w:numFmt w:val="decimal"/>
      <w:lvlText w:val="%1.%2.%3.%4.%5.%6.%7.%8.%9."/>
      <w:lvlJc w:val="left"/>
      <w:pPr>
        <w:ind w:left="7848" w:hanging="1800"/>
      </w:pPr>
      <w:rPr>
        <w:rFonts w:hint="default"/>
      </w:rPr>
    </w:lvl>
  </w:abstractNum>
  <w:abstractNum w:abstractNumId="2" w15:restartNumberingAfterBreak="0">
    <w:nsid w:val="7F907A63"/>
    <w:multiLevelType w:val="multilevel"/>
    <w:tmpl w:val="850214F8"/>
    <w:lvl w:ilvl="0">
      <w:start w:val="18"/>
      <w:numFmt w:val="decimal"/>
      <w:lvlText w:val="%1."/>
      <w:lvlJc w:val="left"/>
      <w:pPr>
        <w:ind w:left="915" w:hanging="915"/>
      </w:pPr>
      <w:rPr>
        <w:rFonts w:hint="default"/>
      </w:rPr>
    </w:lvl>
    <w:lvl w:ilvl="1">
      <w:start w:val="2"/>
      <w:numFmt w:val="decimal"/>
      <w:lvlText w:val="%1.%2."/>
      <w:lvlJc w:val="left"/>
      <w:pPr>
        <w:ind w:left="1435" w:hanging="915"/>
      </w:pPr>
      <w:rPr>
        <w:rFonts w:hint="default"/>
      </w:rPr>
    </w:lvl>
    <w:lvl w:ilvl="2">
      <w:start w:val="3"/>
      <w:numFmt w:val="decimal"/>
      <w:lvlText w:val="%1.%2.%3."/>
      <w:lvlJc w:val="left"/>
      <w:pPr>
        <w:ind w:left="1955" w:hanging="915"/>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3" w15:restartNumberingAfterBreak="0">
    <w:nsid w:val="7F907A64"/>
    <w:multiLevelType w:val="multilevel"/>
    <w:tmpl w:val="03E02B62"/>
    <w:lvl w:ilvl="0">
      <w:start w:val="19"/>
      <w:numFmt w:val="decimal"/>
      <w:lvlText w:val="%1."/>
      <w:lvlJc w:val="left"/>
      <w:pPr>
        <w:ind w:left="948" w:hanging="948"/>
      </w:pPr>
      <w:rPr>
        <w:rFonts w:hint="default"/>
      </w:rPr>
    </w:lvl>
    <w:lvl w:ilvl="1">
      <w:start w:val="1"/>
      <w:numFmt w:val="decimal"/>
      <w:lvlText w:val="%1.%2."/>
      <w:lvlJc w:val="left"/>
      <w:pPr>
        <w:ind w:left="1468" w:hanging="948"/>
      </w:pPr>
      <w:rPr>
        <w:rFonts w:hint="default"/>
      </w:rPr>
    </w:lvl>
    <w:lvl w:ilvl="2">
      <w:start w:val="1"/>
      <w:numFmt w:val="decimal"/>
      <w:lvlText w:val="%1.%2.%3."/>
      <w:lvlJc w:val="left"/>
      <w:pPr>
        <w:ind w:left="1988" w:hanging="948"/>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4" w15:restartNumberingAfterBreak="0">
    <w:nsid w:val="7F907A65"/>
    <w:multiLevelType w:val="multilevel"/>
    <w:tmpl w:val="66961580"/>
    <w:lvl w:ilvl="0">
      <w:start w:val="22"/>
      <w:numFmt w:val="decimal"/>
      <w:lvlText w:val="%1."/>
      <w:lvlJc w:val="left"/>
      <w:pPr>
        <w:ind w:left="840" w:hanging="840"/>
      </w:pPr>
      <w:rPr>
        <w:rFonts w:hint="default"/>
      </w:rPr>
    </w:lvl>
    <w:lvl w:ilvl="1">
      <w:start w:val="3"/>
      <w:numFmt w:val="decimal"/>
      <w:lvlText w:val="%1.%2."/>
      <w:lvlJc w:val="left"/>
      <w:pPr>
        <w:ind w:left="1360" w:hanging="840"/>
      </w:pPr>
      <w:rPr>
        <w:rFonts w:hint="default"/>
      </w:rPr>
    </w:lvl>
    <w:lvl w:ilvl="2">
      <w:start w:val="1"/>
      <w:numFmt w:val="decimal"/>
      <w:lvlText w:val="%1.%2.%3."/>
      <w:lvlJc w:val="left"/>
      <w:pPr>
        <w:ind w:left="1880" w:hanging="840"/>
      </w:pPr>
      <w:rPr>
        <w:rFonts w:hint="default"/>
      </w:rPr>
    </w:lvl>
    <w:lvl w:ilvl="3">
      <w:start w:val="1"/>
      <w:numFmt w:val="decimal"/>
      <w:lvlText w:val="%1.%2.%3.%4."/>
      <w:lvlJc w:val="left"/>
      <w:pPr>
        <w:ind w:left="2640" w:hanging="1080"/>
      </w:pPr>
      <w:rPr>
        <w:rFonts w:hint="default"/>
        <w:b w:val="0"/>
        <w:bCs/>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5960" w:hanging="1800"/>
      </w:pPr>
      <w:rPr>
        <w:rFonts w:hint="default"/>
      </w:rPr>
    </w:lvl>
  </w:abstractNum>
  <w:abstractNum w:abstractNumId="5" w15:restartNumberingAfterBreak="0">
    <w:nsid w:val="7F907A66"/>
    <w:multiLevelType w:val="multilevel"/>
    <w:tmpl w:val="5B2AB938"/>
    <w:lvl w:ilvl="0">
      <w:start w:val="22"/>
      <w:numFmt w:val="decimal"/>
      <w:lvlText w:val="%1."/>
      <w:lvlJc w:val="left"/>
      <w:pPr>
        <w:ind w:left="840" w:hanging="840"/>
      </w:pPr>
      <w:rPr>
        <w:rFonts w:hint="default"/>
        <w:b w:val="0"/>
      </w:rPr>
    </w:lvl>
    <w:lvl w:ilvl="1">
      <w:start w:val="3"/>
      <w:numFmt w:val="decimal"/>
      <w:lvlText w:val="%1.%2."/>
      <w:lvlJc w:val="left"/>
      <w:pPr>
        <w:ind w:left="1720" w:hanging="840"/>
      </w:pPr>
      <w:rPr>
        <w:rFonts w:hint="default"/>
        <w:b w:val="0"/>
      </w:rPr>
    </w:lvl>
    <w:lvl w:ilvl="2">
      <w:start w:val="2"/>
      <w:numFmt w:val="decimal"/>
      <w:lvlText w:val="%1.%2.%3."/>
      <w:lvlJc w:val="left"/>
      <w:pPr>
        <w:ind w:left="2600" w:hanging="840"/>
      </w:pPr>
      <w:rPr>
        <w:rFonts w:hint="default"/>
        <w:b w:val="0"/>
      </w:rPr>
    </w:lvl>
    <w:lvl w:ilvl="3">
      <w:start w:val="1"/>
      <w:numFmt w:val="decimal"/>
      <w:lvlText w:val="%1.%2.%3.%4."/>
      <w:lvlJc w:val="left"/>
      <w:pPr>
        <w:ind w:left="3720" w:hanging="1080"/>
      </w:pPr>
      <w:rPr>
        <w:rFonts w:hint="default"/>
        <w:b w:val="0"/>
      </w:rPr>
    </w:lvl>
    <w:lvl w:ilvl="4">
      <w:start w:val="1"/>
      <w:numFmt w:val="decimal"/>
      <w:lvlText w:val="%1.%2.%3.%4.%5."/>
      <w:lvlJc w:val="left"/>
      <w:pPr>
        <w:ind w:left="4600" w:hanging="1080"/>
      </w:pPr>
      <w:rPr>
        <w:rFonts w:hint="default"/>
        <w:b w:val="0"/>
      </w:rPr>
    </w:lvl>
    <w:lvl w:ilvl="5">
      <w:start w:val="1"/>
      <w:numFmt w:val="decimal"/>
      <w:lvlText w:val="%1.%2.%3.%4.%5.%6."/>
      <w:lvlJc w:val="left"/>
      <w:pPr>
        <w:ind w:left="5840" w:hanging="1440"/>
      </w:pPr>
      <w:rPr>
        <w:rFonts w:hint="default"/>
        <w:b w:val="0"/>
      </w:rPr>
    </w:lvl>
    <w:lvl w:ilvl="6">
      <w:start w:val="1"/>
      <w:numFmt w:val="decimal"/>
      <w:lvlText w:val="%1.%2.%3.%4.%5.%6.%7."/>
      <w:lvlJc w:val="left"/>
      <w:pPr>
        <w:ind w:left="6720" w:hanging="1440"/>
      </w:pPr>
      <w:rPr>
        <w:rFonts w:hint="default"/>
        <w:b w:val="0"/>
      </w:rPr>
    </w:lvl>
    <w:lvl w:ilvl="7">
      <w:start w:val="1"/>
      <w:numFmt w:val="decimal"/>
      <w:lvlText w:val="%1.%2.%3.%4.%5.%6.%7.%8."/>
      <w:lvlJc w:val="left"/>
      <w:pPr>
        <w:ind w:left="7960" w:hanging="1800"/>
      </w:pPr>
      <w:rPr>
        <w:rFonts w:hint="default"/>
        <w:b w:val="0"/>
      </w:rPr>
    </w:lvl>
    <w:lvl w:ilvl="8">
      <w:start w:val="1"/>
      <w:numFmt w:val="decimal"/>
      <w:lvlText w:val="%1.%2.%3.%4.%5.%6.%7.%8.%9."/>
      <w:lvlJc w:val="left"/>
      <w:pPr>
        <w:ind w:left="8840" w:hanging="1800"/>
      </w:pPr>
      <w:rPr>
        <w:rFonts w:hint="default"/>
        <w:b w:val="0"/>
      </w:rPr>
    </w:lvl>
  </w:abstractNum>
  <w:num w:numId="1" w16cid:durableId="839852830">
    <w:abstractNumId w:val="0"/>
  </w:num>
  <w:num w:numId="2" w16cid:durableId="1019086966">
    <w:abstractNumId w:val="1"/>
  </w:num>
  <w:num w:numId="3" w16cid:durableId="1794589469">
    <w:abstractNumId w:val="2"/>
  </w:num>
  <w:num w:numId="4" w16cid:durableId="1642492159">
    <w:abstractNumId w:val="3"/>
  </w:num>
  <w:num w:numId="5" w16cid:durableId="1800684208">
    <w:abstractNumId w:val="4"/>
  </w:num>
  <w:num w:numId="6" w16cid:durableId="179662434">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paragraph" w:customStyle="1" w:styleId="Style10">
    <w:name w:val="Style10"/>
    <w:rsid w:val="00964737"/>
    <w:pPr>
      <w:numPr>
        <w:numId w:val="1"/>
      </w:numPr>
      <w:spacing w:after="0" w:line="240" w:lineRule="auto"/>
    </w:pPr>
    <w:rPr>
      <w:rFonts w:ascii="Arial" w:eastAsia="Times New Roman" w:hAnsi="Arial" w:cs="Arial"/>
      <w:iCs/>
      <w:kern w:val="0"/>
      <w:szCs w:val="22"/>
      <w:lang w:eastAsia="lv-LV"/>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rs.lv" TargetMode="External" /><Relationship Id="rId6" Type="http://schemas.openxmlformats.org/officeDocument/2006/relationships/hyperlink" Target="mailto:das@rs.lv" TargetMode="External" /><Relationship Id="rId7" Type="http://schemas.openxmlformats.org/officeDocument/2006/relationships/hyperlink" Target="mailto:siltums@rs.l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