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505CA0" w:rsidRPr="00F02C2A" w:rsidP="00505CA0" w14:paraId="11CA5EE8" w14:textId="60A580F4">
      <w:pPr>
        <w:spacing w:before="0" w:after="0" w:line="240" w:lineRule="auto"/>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Annex 7</w:t>
      </w:r>
    </w:p>
    <w:p w:rsidR="0025004E" w:rsidRPr="00F02C2A" w:rsidP="0025004E" w14:paraId="60CE52C1" w14:textId="3A9F714D">
      <w:pPr>
        <w:spacing w:after="0" w:line="240" w:lineRule="auto"/>
        <w:ind w:left="208"/>
        <w:contextualSpacing/>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To the Procurement ID No. RS2026/104/AK</w:t>
      </w:r>
    </w:p>
    <w:p w:rsidR="0025004E" w:rsidRPr="00F02C2A" w:rsidP="0025004E" w14:paraId="6649A54E" w14:textId="77777777">
      <w:pPr>
        <w:spacing w:after="0" w:line="240" w:lineRule="auto"/>
        <w:ind w:left="720"/>
        <w:contextualSpacing/>
        <w:jc w:val="right"/>
        <w:rPr>
          <w:rFonts w:ascii="Arial" w:eastAsia="Times New Roman" w:hAnsi="Arial" w:cs="Arial"/>
          <w:b/>
          <w:bCs/>
          <w:kern w:val="0"/>
          <w:sz w:val="22"/>
          <w:szCs w:val="22"/>
          <w14:ligatures w14:val="none"/>
        </w:rPr>
      </w:pPr>
      <w:r w:rsidRPr="00F02C2A">
        <w:rPr>
          <w:rFonts w:ascii="Arial" w:eastAsia="Times New Roman" w:hAnsi="Arial" w:cs="Arial"/>
          <w:kern w:val="0"/>
          <w:sz w:val="22"/>
          <w:szCs w:val="22"/>
          <w:lang w:bidi="en-GB"/>
          <w14:ligatures w14:val="none"/>
        </w:rPr>
        <w:t>Regulations</w:t>
      </w:r>
    </w:p>
    <w:p w:rsidR="0025004E" w:rsidRPr="00F02C2A" w:rsidP="0025004E" w14:paraId="32579075" w14:textId="70C7C470">
      <w:pPr>
        <w:spacing w:after="0" w:line="240" w:lineRule="auto"/>
        <w:ind w:left="208"/>
        <w:contextualSpacing/>
        <w:jc w:val="center"/>
        <w:rPr>
          <w:rFonts w:ascii="Arial" w:eastAsia="Times New Roman" w:hAnsi="Arial" w:cs="Arial"/>
          <w:b/>
          <w:bCs/>
          <w:kern w:val="0"/>
          <w:sz w:val="27"/>
          <w:szCs w:val="27"/>
          <w14:ligatures w14:val="none"/>
        </w:rPr>
      </w:pPr>
      <w:r w:rsidRPr="00F02C2A">
        <w:rPr>
          <w:rFonts w:ascii="Arial" w:eastAsia="Times New Roman" w:hAnsi="Arial" w:cs="Arial"/>
          <w:b/>
          <w:kern w:val="0"/>
          <w:sz w:val="27"/>
          <w:szCs w:val="27"/>
          <w:lang w:bidi="en-GB"/>
          <w14:ligatures w14:val="none"/>
        </w:rPr>
        <w:t>FINANCIAL OFFER</w:t>
      </w:r>
    </w:p>
    <w:p w:rsidR="00505CA0" w:rsidRPr="00F02C2A" w:rsidP="00505CA0" w14:paraId="68EC6491" w14:textId="40F8AB4F">
      <w:pPr>
        <w:jc w:val="center"/>
        <w:rPr>
          <w:rFonts w:ascii="Arial" w:hAnsi="Arial" w:cs="Arial"/>
          <w:b/>
          <w:bCs/>
        </w:rPr>
      </w:pPr>
      <w:r w:rsidRPr="00F02C2A">
        <w:rPr>
          <w:rFonts w:ascii="Arial" w:eastAsia="Arial" w:hAnsi="Arial" w:cs="Arial"/>
          <w:b/>
          <w:lang w:bidi="en-GB"/>
        </w:rPr>
        <w:t>Construction and Replacement of the 115/10.5 kV Transformer TNo.1</w:t>
      </w:r>
    </w:p>
    <w:p w:rsidR="00505CA0" w:rsidRPr="00F02C2A" w:rsidP="00505CA0" w14:paraId="4FDAEC69" w14:textId="77777777">
      <w:pPr>
        <w:rPr>
          <w:rFonts w:ascii="Arial" w:hAnsi="Arial" w:cs="Arial"/>
        </w:rPr>
      </w:pPr>
      <w:r w:rsidRPr="00F02C2A">
        <w:rPr>
          <w:rFonts w:ascii="Arial" w:eastAsia="Arial" w:hAnsi="Arial" w:cs="Arial"/>
          <w:lang w:bidi="en-GB"/>
        </w:rPr>
        <w:t>Tenderer _________</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5"/>
        <w:gridCol w:w="3123"/>
        <w:gridCol w:w="992"/>
        <w:gridCol w:w="992"/>
        <w:gridCol w:w="1701"/>
        <w:gridCol w:w="1134"/>
        <w:gridCol w:w="1276"/>
      </w:tblGrid>
      <w:tr w14:paraId="3D4EED6C" w14:textId="77777777" w:rsidTr="2B881599">
        <w:tblPrEx>
          <w:tblW w:w="9923" w:type="dxa"/>
          <w:tblInd w:w="-5" w:type="dxa"/>
          <w:tblLayout w:type="fixed"/>
          <w:tblLook w:val="00A0"/>
        </w:tblPrEx>
        <w:tc>
          <w:tcPr>
            <w:tcW w:w="705" w:type="dxa"/>
          </w:tcPr>
          <w:p w:rsidR="00505CA0" w:rsidRPr="00F02C2A" w:rsidP="00F917E5" w14:paraId="1CAC5AE7" w14:textId="77777777">
            <w:pPr>
              <w:tabs>
                <w:tab w:val="left" w:pos="5387"/>
              </w:tabs>
              <w:spacing w:after="0" w:line="240" w:lineRule="auto"/>
              <w:jc w:val="center"/>
              <w:rPr>
                <w:b/>
                <w:sz w:val="20"/>
                <w:szCs w:val="20"/>
              </w:rPr>
            </w:pPr>
            <w:r w:rsidRPr="00F02C2A">
              <w:rPr>
                <w:b/>
                <w:sz w:val="20"/>
                <w:szCs w:val="20"/>
                <w:lang w:bidi="en-GB"/>
              </w:rPr>
              <w:t xml:space="preserve">No. </w:t>
            </w:r>
          </w:p>
          <w:p w:rsidR="00505CA0" w:rsidRPr="00F02C2A" w:rsidP="00F917E5" w14:paraId="1B2812D5" w14:textId="77777777">
            <w:pPr>
              <w:tabs>
                <w:tab w:val="left" w:pos="5387"/>
              </w:tabs>
              <w:spacing w:after="0" w:line="240" w:lineRule="auto"/>
              <w:jc w:val="center"/>
              <w:rPr>
                <w:b/>
                <w:sz w:val="20"/>
                <w:szCs w:val="20"/>
              </w:rPr>
            </w:pPr>
          </w:p>
        </w:tc>
        <w:tc>
          <w:tcPr>
            <w:tcW w:w="3123" w:type="dxa"/>
          </w:tcPr>
          <w:p w:rsidR="00505CA0" w:rsidRPr="00F02C2A" w:rsidP="00F917E5" w14:paraId="6B6730B8" w14:textId="77777777">
            <w:pPr>
              <w:tabs>
                <w:tab w:val="left" w:pos="5387"/>
              </w:tabs>
              <w:spacing w:after="0" w:line="240" w:lineRule="auto"/>
              <w:jc w:val="center"/>
              <w:rPr>
                <w:b/>
                <w:sz w:val="20"/>
                <w:szCs w:val="20"/>
              </w:rPr>
            </w:pPr>
            <w:r w:rsidRPr="00F02C2A">
              <w:rPr>
                <w:b/>
                <w:sz w:val="20"/>
                <w:szCs w:val="20"/>
                <w:lang w:bidi="en-GB"/>
              </w:rPr>
              <w:t>Title of works</w:t>
            </w:r>
          </w:p>
        </w:tc>
        <w:tc>
          <w:tcPr>
            <w:tcW w:w="992" w:type="dxa"/>
          </w:tcPr>
          <w:p w:rsidR="00505CA0" w:rsidRPr="00F02C2A" w:rsidP="00F917E5" w14:paraId="70C4FDA6" w14:textId="77777777">
            <w:pPr>
              <w:tabs>
                <w:tab w:val="left" w:pos="5387"/>
              </w:tabs>
              <w:spacing w:after="0" w:line="240" w:lineRule="auto"/>
              <w:jc w:val="center"/>
              <w:rPr>
                <w:b/>
                <w:sz w:val="20"/>
                <w:szCs w:val="20"/>
              </w:rPr>
            </w:pPr>
            <w:r w:rsidRPr="00F02C2A">
              <w:rPr>
                <w:b/>
                <w:sz w:val="20"/>
                <w:szCs w:val="20"/>
                <w:lang w:bidi="en-GB"/>
              </w:rPr>
              <w:t>UoM</w:t>
            </w:r>
          </w:p>
        </w:tc>
        <w:tc>
          <w:tcPr>
            <w:tcW w:w="992" w:type="dxa"/>
          </w:tcPr>
          <w:p w:rsidR="00505CA0" w:rsidRPr="00F02C2A" w:rsidP="00F917E5" w14:paraId="5043BE6B" w14:textId="77777777">
            <w:pPr>
              <w:tabs>
                <w:tab w:val="left" w:pos="5387"/>
              </w:tabs>
              <w:spacing w:after="0" w:line="240" w:lineRule="auto"/>
              <w:jc w:val="center"/>
              <w:rPr>
                <w:b/>
                <w:sz w:val="20"/>
                <w:szCs w:val="20"/>
              </w:rPr>
            </w:pPr>
            <w:r w:rsidRPr="00F02C2A">
              <w:rPr>
                <w:b/>
                <w:sz w:val="20"/>
                <w:szCs w:val="20"/>
                <w:lang w:bidi="en-GB"/>
              </w:rPr>
              <w:t>Qty</w:t>
            </w:r>
          </w:p>
        </w:tc>
        <w:tc>
          <w:tcPr>
            <w:tcW w:w="1701" w:type="dxa"/>
          </w:tcPr>
          <w:p w:rsidR="00505CA0" w:rsidRPr="00F02C2A" w:rsidP="00F917E5" w14:paraId="51ECE51D" w14:textId="77777777">
            <w:pPr>
              <w:tabs>
                <w:tab w:val="left" w:pos="5387"/>
              </w:tabs>
              <w:spacing w:after="0" w:line="240" w:lineRule="auto"/>
              <w:jc w:val="center"/>
              <w:rPr>
                <w:b/>
                <w:sz w:val="20"/>
                <w:szCs w:val="20"/>
              </w:rPr>
            </w:pPr>
            <w:r w:rsidRPr="00F02C2A">
              <w:rPr>
                <w:b/>
                <w:sz w:val="20"/>
                <w:szCs w:val="20"/>
                <w:lang w:bidi="en-GB"/>
              </w:rPr>
              <w:t>Unit price, EUR</w:t>
            </w:r>
          </w:p>
        </w:tc>
        <w:tc>
          <w:tcPr>
            <w:tcW w:w="1134" w:type="dxa"/>
          </w:tcPr>
          <w:p w:rsidR="00505CA0" w:rsidRPr="00F02C2A" w:rsidP="00F917E5" w14:paraId="081E6600" w14:textId="77777777">
            <w:pPr>
              <w:tabs>
                <w:tab w:val="left" w:pos="5387"/>
              </w:tabs>
              <w:spacing w:after="0" w:line="240" w:lineRule="auto"/>
              <w:jc w:val="center"/>
              <w:rPr>
                <w:b/>
                <w:sz w:val="20"/>
                <w:szCs w:val="20"/>
              </w:rPr>
            </w:pPr>
            <w:r w:rsidRPr="00F02C2A">
              <w:rPr>
                <w:b/>
                <w:sz w:val="20"/>
                <w:szCs w:val="20"/>
                <w:lang w:bidi="en-GB"/>
              </w:rPr>
              <w:t>Amount, EUR</w:t>
            </w:r>
          </w:p>
        </w:tc>
        <w:tc>
          <w:tcPr>
            <w:tcW w:w="1276" w:type="dxa"/>
          </w:tcPr>
          <w:p w:rsidR="00505CA0" w:rsidRPr="00F02C2A" w:rsidP="00F917E5" w14:paraId="113BC706" w14:textId="77777777">
            <w:pPr>
              <w:tabs>
                <w:tab w:val="left" w:pos="5387"/>
              </w:tabs>
              <w:spacing w:after="0" w:line="240" w:lineRule="auto"/>
              <w:jc w:val="center"/>
              <w:rPr>
                <w:b/>
                <w:sz w:val="20"/>
                <w:szCs w:val="20"/>
              </w:rPr>
            </w:pPr>
            <w:r w:rsidRPr="00F02C2A">
              <w:rPr>
                <w:b/>
                <w:sz w:val="20"/>
                <w:szCs w:val="20"/>
                <w:lang w:bidi="en-GB"/>
              </w:rPr>
              <w:t>Performance deadline</w:t>
            </w:r>
          </w:p>
        </w:tc>
      </w:tr>
      <w:tr w14:paraId="0D142FCD" w14:textId="77777777" w:rsidTr="2B881599">
        <w:tblPrEx>
          <w:tblW w:w="9923" w:type="dxa"/>
          <w:tblInd w:w="-5" w:type="dxa"/>
          <w:tblLayout w:type="fixed"/>
          <w:tblLook w:val="00A0"/>
        </w:tblPrEx>
        <w:tc>
          <w:tcPr>
            <w:tcW w:w="705" w:type="dxa"/>
            <w:shd w:val="clear" w:color="auto" w:fill="D9D9D9" w:themeFill="background1" w:themeFillShade="D9"/>
          </w:tcPr>
          <w:p w:rsidR="00505CA0" w:rsidRPr="00F02C2A" w:rsidP="00F917E5" w14:paraId="17F72393" w14:textId="77777777">
            <w:pPr>
              <w:tabs>
                <w:tab w:val="left" w:pos="5387"/>
              </w:tabs>
              <w:spacing w:after="0" w:line="240" w:lineRule="auto"/>
              <w:jc w:val="center"/>
              <w:rPr>
                <w:b/>
                <w:sz w:val="20"/>
                <w:szCs w:val="20"/>
              </w:rPr>
            </w:pPr>
            <w:r w:rsidRPr="00F02C2A">
              <w:rPr>
                <w:b/>
                <w:sz w:val="20"/>
                <w:szCs w:val="20"/>
                <w:lang w:bidi="en-GB"/>
              </w:rPr>
              <w:t>1</w:t>
            </w:r>
          </w:p>
        </w:tc>
        <w:tc>
          <w:tcPr>
            <w:tcW w:w="3123" w:type="dxa"/>
            <w:shd w:val="clear" w:color="auto" w:fill="D9D9D9" w:themeFill="background1" w:themeFillShade="D9"/>
          </w:tcPr>
          <w:p w:rsidR="00505CA0" w:rsidRPr="00F02C2A" w:rsidP="00F917E5" w14:paraId="7F1C81FC" w14:textId="77777777">
            <w:pPr>
              <w:spacing w:after="0" w:line="240" w:lineRule="auto"/>
              <w:rPr>
                <w:rFonts w:ascii="Arial" w:hAnsi="Arial" w:cs="Arial"/>
                <w:b/>
                <w:sz w:val="20"/>
                <w:szCs w:val="20"/>
              </w:rPr>
            </w:pPr>
            <w:r w:rsidRPr="00F02C2A">
              <w:rPr>
                <w:rFonts w:ascii="Arial" w:eastAsia="Arial" w:hAnsi="Arial" w:cs="Arial"/>
                <w:b/>
                <w:sz w:val="20"/>
                <w:szCs w:val="20"/>
                <w:lang w:bidi="en-GB"/>
              </w:rPr>
              <w:t>Construction and installation works.</w:t>
            </w:r>
          </w:p>
        </w:tc>
        <w:tc>
          <w:tcPr>
            <w:tcW w:w="992" w:type="dxa"/>
            <w:shd w:val="clear" w:color="auto" w:fill="D9D9D9" w:themeFill="background1" w:themeFillShade="D9"/>
            <w:vAlign w:val="bottom"/>
          </w:tcPr>
          <w:p w:rsidR="00505CA0" w:rsidRPr="00F02C2A" w:rsidP="00F917E5" w14:paraId="03B39A9C" w14:textId="77777777">
            <w:pPr>
              <w:spacing w:after="0" w:line="240" w:lineRule="auto"/>
              <w:rPr>
                <w:b/>
                <w:sz w:val="20"/>
                <w:szCs w:val="20"/>
              </w:rPr>
            </w:pPr>
          </w:p>
        </w:tc>
        <w:tc>
          <w:tcPr>
            <w:tcW w:w="992" w:type="dxa"/>
            <w:shd w:val="clear" w:color="auto" w:fill="D9D9D9" w:themeFill="background1" w:themeFillShade="D9"/>
          </w:tcPr>
          <w:p w:rsidR="00505CA0" w:rsidRPr="00F02C2A" w:rsidP="00F917E5" w14:paraId="1C3F021B" w14:textId="77777777">
            <w:pPr>
              <w:spacing w:after="0" w:line="240" w:lineRule="auto"/>
              <w:jc w:val="center"/>
              <w:rPr>
                <w:b/>
                <w:sz w:val="20"/>
                <w:szCs w:val="20"/>
              </w:rPr>
            </w:pPr>
          </w:p>
        </w:tc>
        <w:tc>
          <w:tcPr>
            <w:tcW w:w="1701" w:type="dxa"/>
            <w:shd w:val="clear" w:color="auto" w:fill="D9D9D9" w:themeFill="background1" w:themeFillShade="D9"/>
          </w:tcPr>
          <w:p w:rsidR="00505CA0" w:rsidRPr="00F02C2A" w:rsidP="00F917E5" w14:paraId="38407876" w14:textId="77777777">
            <w:pPr>
              <w:pStyle w:val="BodyText2"/>
              <w:tabs>
                <w:tab w:val="left" w:pos="5387"/>
              </w:tabs>
              <w:rPr>
                <w:b/>
              </w:rPr>
            </w:pPr>
          </w:p>
        </w:tc>
        <w:tc>
          <w:tcPr>
            <w:tcW w:w="1134" w:type="dxa"/>
            <w:shd w:val="clear" w:color="auto" w:fill="D9D9D9" w:themeFill="background1" w:themeFillShade="D9"/>
          </w:tcPr>
          <w:p w:rsidR="00505CA0" w:rsidRPr="00F02C2A" w:rsidP="00F917E5" w14:paraId="1C5A189E" w14:textId="77777777">
            <w:pPr>
              <w:tabs>
                <w:tab w:val="left" w:pos="5387"/>
              </w:tabs>
              <w:spacing w:after="0" w:line="240" w:lineRule="auto"/>
              <w:rPr>
                <w:b/>
                <w:sz w:val="20"/>
                <w:szCs w:val="20"/>
              </w:rPr>
            </w:pPr>
          </w:p>
        </w:tc>
        <w:tc>
          <w:tcPr>
            <w:tcW w:w="1276" w:type="dxa"/>
            <w:shd w:val="clear" w:color="auto" w:fill="D9D9D9" w:themeFill="background1" w:themeFillShade="D9"/>
          </w:tcPr>
          <w:p w:rsidR="00505CA0" w:rsidRPr="00F02C2A" w:rsidP="00F917E5" w14:paraId="476F1F65" w14:textId="77777777">
            <w:pPr>
              <w:tabs>
                <w:tab w:val="left" w:pos="5387"/>
              </w:tabs>
              <w:spacing w:after="0" w:line="240" w:lineRule="auto"/>
              <w:rPr>
                <w:b/>
                <w:sz w:val="20"/>
                <w:szCs w:val="20"/>
              </w:rPr>
            </w:pPr>
          </w:p>
        </w:tc>
      </w:tr>
      <w:tr w14:paraId="4107B181" w14:textId="77777777" w:rsidTr="2B881599">
        <w:tblPrEx>
          <w:tblW w:w="9923" w:type="dxa"/>
          <w:tblInd w:w="-5" w:type="dxa"/>
          <w:tblLayout w:type="fixed"/>
          <w:tblLook w:val="00A0"/>
        </w:tblPrEx>
        <w:tc>
          <w:tcPr>
            <w:tcW w:w="705" w:type="dxa"/>
          </w:tcPr>
          <w:p w:rsidR="00505CA0" w:rsidRPr="00F02C2A" w:rsidP="00F917E5" w14:paraId="5A7A713C" w14:textId="6EC9099A">
            <w:pPr>
              <w:tabs>
                <w:tab w:val="left" w:pos="5387"/>
              </w:tabs>
              <w:spacing w:after="0" w:line="240" w:lineRule="auto"/>
              <w:jc w:val="center"/>
              <w:rPr>
                <w:sz w:val="20"/>
                <w:szCs w:val="20"/>
              </w:rPr>
            </w:pPr>
            <w:r w:rsidRPr="00F02C2A">
              <w:rPr>
                <w:sz w:val="20"/>
                <w:szCs w:val="20"/>
                <w:lang w:bidi="en-GB"/>
              </w:rPr>
              <w:t>1.1</w:t>
            </w:r>
          </w:p>
        </w:tc>
        <w:tc>
          <w:tcPr>
            <w:tcW w:w="3123" w:type="dxa"/>
          </w:tcPr>
          <w:p w:rsidR="00505CA0" w:rsidRPr="00F02C2A" w:rsidP="00F917E5" w14:paraId="2656F99E" w14:textId="77777777">
            <w:pPr>
              <w:spacing w:after="0" w:line="240" w:lineRule="auto"/>
              <w:rPr>
                <w:rFonts w:ascii="Arial" w:hAnsi="Arial" w:cs="Arial"/>
                <w:sz w:val="20"/>
                <w:szCs w:val="20"/>
              </w:rPr>
            </w:pPr>
            <w:r w:rsidRPr="00F02C2A">
              <w:rPr>
                <w:rFonts w:ascii="Arial" w:eastAsia="Arial" w:hAnsi="Arial" w:cs="Arial"/>
                <w:sz w:val="20"/>
                <w:szCs w:val="20"/>
                <w:lang w:bidi="en-GB"/>
              </w:rPr>
              <w:t>Preparation and arrangement of the construction site.</w:t>
            </w:r>
          </w:p>
        </w:tc>
        <w:tc>
          <w:tcPr>
            <w:tcW w:w="992" w:type="dxa"/>
            <w:vAlign w:val="center"/>
          </w:tcPr>
          <w:p w:rsidR="00505CA0" w:rsidRPr="00F02C2A" w:rsidP="00F917E5" w14:paraId="71B2EEAC" w14:textId="77777777">
            <w:pPr>
              <w:spacing w:after="0" w:line="240" w:lineRule="auto"/>
              <w:jc w:val="center"/>
              <w:rPr>
                <w:sz w:val="20"/>
                <w:szCs w:val="20"/>
                <w:lang w:eastAsia="lv-LV"/>
              </w:rPr>
            </w:pPr>
            <w:r w:rsidRPr="00F02C2A">
              <w:rPr>
                <w:sz w:val="20"/>
                <w:szCs w:val="20"/>
                <w:lang w:bidi="en-GB"/>
              </w:rPr>
              <w:t>set</w:t>
            </w:r>
          </w:p>
        </w:tc>
        <w:tc>
          <w:tcPr>
            <w:tcW w:w="992" w:type="dxa"/>
            <w:vAlign w:val="center"/>
          </w:tcPr>
          <w:p w:rsidR="00505CA0" w:rsidRPr="00F02C2A" w:rsidP="00F917E5" w14:paraId="787B393D" w14:textId="77777777">
            <w:pPr>
              <w:spacing w:after="0" w:line="240" w:lineRule="auto"/>
              <w:jc w:val="center"/>
              <w:rPr>
                <w:sz w:val="20"/>
                <w:szCs w:val="20"/>
                <w:lang w:eastAsia="lv-LV"/>
              </w:rPr>
            </w:pPr>
            <w:r w:rsidRPr="00F02C2A">
              <w:rPr>
                <w:sz w:val="20"/>
                <w:szCs w:val="20"/>
                <w:lang w:bidi="en-GB"/>
              </w:rPr>
              <w:t>1</w:t>
            </w:r>
          </w:p>
        </w:tc>
        <w:tc>
          <w:tcPr>
            <w:tcW w:w="1701" w:type="dxa"/>
          </w:tcPr>
          <w:p w:rsidR="00505CA0" w:rsidRPr="00F02C2A" w:rsidP="00F917E5" w14:paraId="2A4FC3A3" w14:textId="77777777">
            <w:pPr>
              <w:pStyle w:val="BodyText2"/>
              <w:tabs>
                <w:tab w:val="left" w:pos="5387"/>
              </w:tabs>
            </w:pPr>
          </w:p>
        </w:tc>
        <w:tc>
          <w:tcPr>
            <w:tcW w:w="1134" w:type="dxa"/>
          </w:tcPr>
          <w:p w:rsidR="00505CA0" w:rsidRPr="00F02C2A" w:rsidP="00F917E5" w14:paraId="5110FC09" w14:textId="77777777">
            <w:pPr>
              <w:tabs>
                <w:tab w:val="left" w:pos="5387"/>
              </w:tabs>
              <w:spacing w:after="0" w:line="240" w:lineRule="auto"/>
              <w:rPr>
                <w:sz w:val="20"/>
                <w:szCs w:val="20"/>
              </w:rPr>
            </w:pPr>
          </w:p>
        </w:tc>
        <w:tc>
          <w:tcPr>
            <w:tcW w:w="1276" w:type="dxa"/>
          </w:tcPr>
          <w:p w:rsidR="00505CA0" w:rsidRPr="00F02C2A" w:rsidP="00F917E5" w14:paraId="13A1CB7A" w14:textId="77777777">
            <w:pPr>
              <w:tabs>
                <w:tab w:val="left" w:pos="5387"/>
              </w:tabs>
              <w:spacing w:after="0" w:line="240" w:lineRule="auto"/>
              <w:rPr>
                <w:sz w:val="20"/>
                <w:szCs w:val="20"/>
              </w:rPr>
            </w:pPr>
          </w:p>
        </w:tc>
      </w:tr>
      <w:tr w14:paraId="0DFFC372" w14:textId="77777777" w:rsidTr="2B881599">
        <w:tblPrEx>
          <w:tblW w:w="9923" w:type="dxa"/>
          <w:tblInd w:w="-5" w:type="dxa"/>
          <w:tblLayout w:type="fixed"/>
          <w:tblLook w:val="00A0"/>
        </w:tblPrEx>
        <w:tc>
          <w:tcPr>
            <w:tcW w:w="705" w:type="dxa"/>
          </w:tcPr>
          <w:p w:rsidR="00505CA0" w:rsidRPr="00F02C2A" w:rsidP="00F917E5" w14:paraId="5F3185D1" w14:textId="318241C5">
            <w:pPr>
              <w:tabs>
                <w:tab w:val="left" w:pos="5387"/>
              </w:tabs>
              <w:spacing w:after="0" w:line="240" w:lineRule="auto"/>
              <w:jc w:val="center"/>
              <w:rPr>
                <w:sz w:val="20"/>
                <w:szCs w:val="20"/>
              </w:rPr>
            </w:pPr>
            <w:r w:rsidRPr="00F02C2A">
              <w:rPr>
                <w:sz w:val="20"/>
                <w:szCs w:val="20"/>
                <w:lang w:bidi="en-GB"/>
              </w:rPr>
              <w:t>1.2</w:t>
            </w:r>
          </w:p>
        </w:tc>
        <w:tc>
          <w:tcPr>
            <w:tcW w:w="3123" w:type="dxa"/>
          </w:tcPr>
          <w:p w:rsidR="00505CA0" w:rsidRPr="00F02C2A" w:rsidP="00F917E5" w14:paraId="09E7889B" w14:textId="77777777">
            <w:pPr>
              <w:spacing w:after="0" w:line="240" w:lineRule="auto"/>
              <w:jc w:val="both"/>
              <w:rPr>
                <w:rFonts w:ascii="Arial" w:hAnsi="Arial" w:cs="Arial"/>
                <w:sz w:val="20"/>
                <w:szCs w:val="20"/>
              </w:rPr>
            </w:pPr>
            <w:r w:rsidRPr="00F02C2A">
              <w:rPr>
                <w:rFonts w:ascii="Arial" w:eastAsia="Arial" w:hAnsi="Arial" w:cs="Arial"/>
                <w:sz w:val="20"/>
                <w:szCs w:val="20"/>
                <w:lang w:bidi="en-GB"/>
              </w:rPr>
              <w:t>Dismantling of the existing TNo. 1 transformer and preparation for conservation.</w:t>
            </w:r>
          </w:p>
        </w:tc>
        <w:tc>
          <w:tcPr>
            <w:tcW w:w="992" w:type="dxa"/>
            <w:vAlign w:val="center"/>
          </w:tcPr>
          <w:p w:rsidR="00505CA0" w:rsidRPr="00F02C2A" w:rsidP="00F917E5" w14:paraId="12706872" w14:textId="77777777">
            <w:pPr>
              <w:spacing w:after="0" w:line="240" w:lineRule="auto"/>
              <w:jc w:val="center"/>
              <w:rPr>
                <w:sz w:val="20"/>
                <w:szCs w:val="20"/>
              </w:rPr>
            </w:pPr>
            <w:r w:rsidRPr="00F02C2A">
              <w:rPr>
                <w:sz w:val="20"/>
                <w:szCs w:val="20"/>
                <w:lang w:bidi="en-GB"/>
              </w:rPr>
              <w:t>pcs</w:t>
            </w:r>
          </w:p>
        </w:tc>
        <w:tc>
          <w:tcPr>
            <w:tcW w:w="992" w:type="dxa"/>
            <w:vAlign w:val="center"/>
          </w:tcPr>
          <w:p w:rsidR="00505CA0" w:rsidRPr="00F02C2A" w:rsidP="00F917E5" w14:paraId="7D63917C" w14:textId="77777777">
            <w:pPr>
              <w:spacing w:after="0" w:line="240" w:lineRule="auto"/>
              <w:jc w:val="center"/>
              <w:rPr>
                <w:sz w:val="20"/>
                <w:szCs w:val="20"/>
              </w:rPr>
            </w:pPr>
            <w:r w:rsidRPr="00F02C2A">
              <w:rPr>
                <w:sz w:val="20"/>
                <w:szCs w:val="20"/>
                <w:lang w:bidi="en-GB"/>
              </w:rPr>
              <w:t>1</w:t>
            </w:r>
          </w:p>
        </w:tc>
        <w:tc>
          <w:tcPr>
            <w:tcW w:w="1701" w:type="dxa"/>
          </w:tcPr>
          <w:p w:rsidR="00505CA0" w:rsidRPr="00F02C2A" w:rsidP="00F917E5" w14:paraId="6FD14B76" w14:textId="77777777">
            <w:pPr>
              <w:pStyle w:val="BodyText2"/>
              <w:tabs>
                <w:tab w:val="left" w:pos="5387"/>
              </w:tabs>
            </w:pPr>
          </w:p>
        </w:tc>
        <w:tc>
          <w:tcPr>
            <w:tcW w:w="1134" w:type="dxa"/>
          </w:tcPr>
          <w:p w:rsidR="00505CA0" w:rsidRPr="00F02C2A" w:rsidP="00F917E5" w14:paraId="4B48F32A" w14:textId="77777777">
            <w:pPr>
              <w:tabs>
                <w:tab w:val="left" w:pos="5387"/>
              </w:tabs>
              <w:spacing w:after="0" w:line="240" w:lineRule="auto"/>
              <w:rPr>
                <w:sz w:val="20"/>
                <w:szCs w:val="20"/>
              </w:rPr>
            </w:pPr>
          </w:p>
        </w:tc>
        <w:tc>
          <w:tcPr>
            <w:tcW w:w="1276" w:type="dxa"/>
          </w:tcPr>
          <w:p w:rsidR="00505CA0" w:rsidRPr="00F02C2A" w:rsidP="00F917E5" w14:paraId="48A5717E" w14:textId="77777777">
            <w:pPr>
              <w:tabs>
                <w:tab w:val="left" w:pos="5387"/>
              </w:tabs>
              <w:spacing w:after="0" w:line="240" w:lineRule="auto"/>
              <w:rPr>
                <w:sz w:val="20"/>
                <w:szCs w:val="20"/>
              </w:rPr>
            </w:pPr>
          </w:p>
        </w:tc>
      </w:tr>
      <w:tr w14:paraId="3DB7771D" w14:textId="77777777" w:rsidTr="2B881599">
        <w:tblPrEx>
          <w:tblW w:w="9923" w:type="dxa"/>
          <w:tblInd w:w="-5" w:type="dxa"/>
          <w:tblLayout w:type="fixed"/>
          <w:tblLook w:val="00A0"/>
        </w:tblPrEx>
        <w:tc>
          <w:tcPr>
            <w:tcW w:w="705" w:type="dxa"/>
          </w:tcPr>
          <w:p w:rsidR="00505CA0" w:rsidRPr="00F02C2A" w:rsidP="00F917E5" w14:paraId="27F9A9A2" w14:textId="6D2200E6">
            <w:pPr>
              <w:tabs>
                <w:tab w:val="left" w:pos="5387"/>
              </w:tabs>
              <w:spacing w:after="0" w:line="240" w:lineRule="auto"/>
              <w:jc w:val="center"/>
              <w:rPr>
                <w:sz w:val="20"/>
                <w:szCs w:val="20"/>
              </w:rPr>
            </w:pPr>
            <w:r w:rsidRPr="00F02C2A">
              <w:rPr>
                <w:sz w:val="20"/>
                <w:szCs w:val="20"/>
                <w:lang w:bidi="en-GB"/>
              </w:rPr>
              <w:t>1.3</w:t>
            </w:r>
          </w:p>
        </w:tc>
        <w:tc>
          <w:tcPr>
            <w:tcW w:w="3123" w:type="dxa"/>
          </w:tcPr>
          <w:p w:rsidR="00505CA0" w:rsidRPr="00F02C2A" w:rsidP="00F917E5" w14:paraId="2FED6EB0" w14:textId="77777777">
            <w:pPr>
              <w:spacing w:after="0" w:line="240" w:lineRule="auto"/>
              <w:jc w:val="both"/>
              <w:rPr>
                <w:rFonts w:ascii="Arial" w:hAnsi="Arial" w:cs="Arial"/>
                <w:sz w:val="20"/>
                <w:szCs w:val="20"/>
              </w:rPr>
            </w:pPr>
            <w:r w:rsidRPr="00F02C2A">
              <w:rPr>
                <w:rFonts w:ascii="Arial" w:eastAsia="Arial" w:hAnsi="Arial" w:cs="Arial"/>
                <w:sz w:val="20"/>
                <w:szCs w:val="20"/>
                <w:lang w:bidi="en-GB"/>
              </w:rPr>
              <w:t>Dismantling of the rigging anchors of the existing TNo. 1 transformer and dismantling of the existing electric-surge arresters.</w:t>
            </w:r>
          </w:p>
        </w:tc>
        <w:tc>
          <w:tcPr>
            <w:tcW w:w="992" w:type="dxa"/>
            <w:vAlign w:val="center"/>
          </w:tcPr>
          <w:p w:rsidR="00505CA0" w:rsidRPr="00F02C2A" w:rsidP="00F917E5" w14:paraId="42BC30AD" w14:textId="77777777">
            <w:pPr>
              <w:spacing w:after="0" w:line="240" w:lineRule="auto"/>
              <w:jc w:val="center"/>
              <w:rPr>
                <w:sz w:val="20"/>
                <w:szCs w:val="20"/>
              </w:rPr>
            </w:pPr>
            <w:r w:rsidRPr="00F02C2A">
              <w:rPr>
                <w:sz w:val="20"/>
                <w:szCs w:val="20"/>
                <w:lang w:bidi="en-GB"/>
              </w:rPr>
              <w:t>set</w:t>
            </w:r>
          </w:p>
        </w:tc>
        <w:tc>
          <w:tcPr>
            <w:tcW w:w="992" w:type="dxa"/>
            <w:vAlign w:val="center"/>
          </w:tcPr>
          <w:p w:rsidR="00505CA0" w:rsidRPr="00F02C2A" w:rsidP="00F917E5" w14:paraId="48A4356A" w14:textId="77777777">
            <w:pPr>
              <w:spacing w:after="0" w:line="240" w:lineRule="auto"/>
              <w:jc w:val="center"/>
              <w:rPr>
                <w:sz w:val="20"/>
                <w:szCs w:val="20"/>
              </w:rPr>
            </w:pPr>
            <w:r w:rsidRPr="00F02C2A">
              <w:rPr>
                <w:sz w:val="20"/>
                <w:szCs w:val="20"/>
                <w:lang w:bidi="en-GB"/>
              </w:rPr>
              <w:t>1</w:t>
            </w:r>
          </w:p>
        </w:tc>
        <w:tc>
          <w:tcPr>
            <w:tcW w:w="1701" w:type="dxa"/>
          </w:tcPr>
          <w:p w:rsidR="00505CA0" w:rsidRPr="00F02C2A" w:rsidP="00F917E5" w14:paraId="5EA1F1CE" w14:textId="77777777">
            <w:pPr>
              <w:pStyle w:val="BodyText2"/>
              <w:tabs>
                <w:tab w:val="left" w:pos="5387"/>
              </w:tabs>
            </w:pPr>
          </w:p>
        </w:tc>
        <w:tc>
          <w:tcPr>
            <w:tcW w:w="1134" w:type="dxa"/>
          </w:tcPr>
          <w:p w:rsidR="00505CA0" w:rsidRPr="00F02C2A" w:rsidP="00F917E5" w14:paraId="05C664ED" w14:textId="77777777">
            <w:pPr>
              <w:tabs>
                <w:tab w:val="left" w:pos="5387"/>
              </w:tabs>
              <w:spacing w:after="0" w:line="240" w:lineRule="auto"/>
              <w:rPr>
                <w:sz w:val="20"/>
                <w:szCs w:val="20"/>
              </w:rPr>
            </w:pPr>
          </w:p>
        </w:tc>
        <w:tc>
          <w:tcPr>
            <w:tcW w:w="1276" w:type="dxa"/>
          </w:tcPr>
          <w:p w:rsidR="00505CA0" w:rsidRPr="00F02C2A" w:rsidP="00F917E5" w14:paraId="271A7998" w14:textId="77777777">
            <w:pPr>
              <w:tabs>
                <w:tab w:val="left" w:pos="5387"/>
              </w:tabs>
              <w:spacing w:after="0" w:line="240" w:lineRule="auto"/>
              <w:rPr>
                <w:sz w:val="20"/>
                <w:szCs w:val="20"/>
              </w:rPr>
            </w:pPr>
          </w:p>
        </w:tc>
      </w:tr>
      <w:tr w14:paraId="5375115B" w14:textId="77777777" w:rsidTr="2B881599">
        <w:tblPrEx>
          <w:tblW w:w="9923" w:type="dxa"/>
          <w:tblInd w:w="-5" w:type="dxa"/>
          <w:tblLayout w:type="fixed"/>
          <w:tblLook w:val="00A0"/>
        </w:tblPrEx>
        <w:tc>
          <w:tcPr>
            <w:tcW w:w="705" w:type="dxa"/>
          </w:tcPr>
          <w:p w:rsidR="00505CA0" w:rsidRPr="00F02C2A" w:rsidP="00F917E5" w14:paraId="42616488" w14:textId="4C896BB1">
            <w:pPr>
              <w:tabs>
                <w:tab w:val="left" w:pos="5387"/>
              </w:tabs>
              <w:spacing w:after="0" w:line="240" w:lineRule="auto"/>
              <w:jc w:val="center"/>
              <w:rPr>
                <w:sz w:val="20"/>
                <w:szCs w:val="20"/>
              </w:rPr>
            </w:pPr>
            <w:r w:rsidRPr="00F02C2A">
              <w:rPr>
                <w:sz w:val="20"/>
                <w:szCs w:val="20"/>
                <w:lang w:bidi="en-GB"/>
              </w:rPr>
              <w:t>1.4</w:t>
            </w:r>
          </w:p>
        </w:tc>
        <w:tc>
          <w:tcPr>
            <w:tcW w:w="3123" w:type="dxa"/>
          </w:tcPr>
          <w:p w:rsidR="00505CA0" w:rsidRPr="00F02C2A" w:rsidP="00F917E5" w14:paraId="2D5A9CCF" w14:textId="77777777">
            <w:pPr>
              <w:spacing w:after="0" w:line="240" w:lineRule="auto"/>
              <w:jc w:val="both"/>
              <w:rPr>
                <w:rFonts w:ascii="Arial" w:hAnsi="Arial" w:cs="Arial"/>
                <w:sz w:val="20"/>
                <w:szCs w:val="20"/>
              </w:rPr>
            </w:pPr>
            <w:r w:rsidRPr="00F02C2A">
              <w:rPr>
                <w:rFonts w:ascii="Arial" w:eastAsia="Arial" w:hAnsi="Arial" w:cs="Arial"/>
                <w:sz w:val="20"/>
                <w:szCs w:val="20"/>
                <w:lang w:bidi="en-GB"/>
              </w:rPr>
              <w:t xml:space="preserve">Installation of the new transformer relay protection and cooling system power supply circuits. </w:t>
            </w:r>
          </w:p>
        </w:tc>
        <w:tc>
          <w:tcPr>
            <w:tcW w:w="992" w:type="dxa"/>
            <w:vAlign w:val="center"/>
          </w:tcPr>
          <w:p w:rsidR="00505CA0" w:rsidRPr="00F02C2A" w:rsidP="00F917E5" w14:paraId="083E7E28" w14:textId="77777777">
            <w:pPr>
              <w:spacing w:after="0" w:line="240" w:lineRule="auto"/>
              <w:jc w:val="center"/>
              <w:rPr>
                <w:sz w:val="20"/>
                <w:szCs w:val="20"/>
                <w:lang w:eastAsia="lv-LV"/>
              </w:rPr>
            </w:pPr>
            <w:r w:rsidRPr="00F02C2A">
              <w:rPr>
                <w:sz w:val="20"/>
                <w:szCs w:val="20"/>
                <w:lang w:bidi="en-GB"/>
              </w:rPr>
              <w:t>set</w:t>
            </w:r>
          </w:p>
        </w:tc>
        <w:tc>
          <w:tcPr>
            <w:tcW w:w="992" w:type="dxa"/>
            <w:vAlign w:val="center"/>
          </w:tcPr>
          <w:p w:rsidR="00505CA0" w:rsidRPr="00F02C2A" w:rsidP="00F917E5" w14:paraId="607A668C" w14:textId="77777777">
            <w:pPr>
              <w:spacing w:after="0" w:line="240" w:lineRule="auto"/>
              <w:jc w:val="center"/>
              <w:rPr>
                <w:sz w:val="20"/>
                <w:szCs w:val="20"/>
                <w:lang w:eastAsia="lv-LV"/>
              </w:rPr>
            </w:pPr>
            <w:r w:rsidRPr="00F02C2A">
              <w:rPr>
                <w:sz w:val="20"/>
                <w:szCs w:val="20"/>
                <w:lang w:bidi="en-GB"/>
              </w:rPr>
              <w:t>1</w:t>
            </w:r>
          </w:p>
        </w:tc>
        <w:tc>
          <w:tcPr>
            <w:tcW w:w="1701" w:type="dxa"/>
          </w:tcPr>
          <w:p w:rsidR="00505CA0" w:rsidRPr="00F02C2A" w:rsidP="00F917E5" w14:paraId="52BCF488" w14:textId="77777777">
            <w:pPr>
              <w:pStyle w:val="BodyText2"/>
              <w:tabs>
                <w:tab w:val="left" w:pos="5387"/>
              </w:tabs>
            </w:pPr>
          </w:p>
        </w:tc>
        <w:tc>
          <w:tcPr>
            <w:tcW w:w="1134" w:type="dxa"/>
          </w:tcPr>
          <w:p w:rsidR="00505CA0" w:rsidRPr="00F02C2A" w:rsidP="00F917E5" w14:paraId="35FDDFEC" w14:textId="77777777">
            <w:pPr>
              <w:tabs>
                <w:tab w:val="left" w:pos="5387"/>
              </w:tabs>
              <w:spacing w:after="0" w:line="240" w:lineRule="auto"/>
              <w:rPr>
                <w:sz w:val="20"/>
                <w:szCs w:val="20"/>
              </w:rPr>
            </w:pPr>
          </w:p>
        </w:tc>
        <w:tc>
          <w:tcPr>
            <w:tcW w:w="1276" w:type="dxa"/>
          </w:tcPr>
          <w:p w:rsidR="00505CA0" w:rsidRPr="00F02C2A" w:rsidP="00F917E5" w14:paraId="67842464" w14:textId="77777777">
            <w:pPr>
              <w:tabs>
                <w:tab w:val="left" w:pos="5387"/>
              </w:tabs>
              <w:spacing w:after="0" w:line="240" w:lineRule="auto"/>
              <w:rPr>
                <w:sz w:val="20"/>
                <w:szCs w:val="20"/>
              </w:rPr>
            </w:pPr>
          </w:p>
        </w:tc>
      </w:tr>
      <w:tr w14:paraId="73E2C9BB" w14:textId="77777777" w:rsidTr="2B881599">
        <w:tblPrEx>
          <w:tblW w:w="9923" w:type="dxa"/>
          <w:tblInd w:w="-5" w:type="dxa"/>
          <w:tblLayout w:type="fixed"/>
          <w:tblLook w:val="00A0"/>
        </w:tblPrEx>
        <w:tc>
          <w:tcPr>
            <w:tcW w:w="705" w:type="dxa"/>
          </w:tcPr>
          <w:p w:rsidR="00505CA0" w:rsidRPr="00F02C2A" w:rsidP="00F917E5" w14:paraId="4D27A1A8" w14:textId="4EF5541E">
            <w:pPr>
              <w:tabs>
                <w:tab w:val="left" w:pos="5387"/>
              </w:tabs>
              <w:spacing w:after="0" w:line="240" w:lineRule="auto"/>
              <w:jc w:val="center"/>
              <w:rPr>
                <w:sz w:val="20"/>
                <w:szCs w:val="20"/>
              </w:rPr>
            </w:pPr>
            <w:r w:rsidRPr="00F02C2A">
              <w:rPr>
                <w:sz w:val="20"/>
                <w:szCs w:val="20"/>
                <w:lang w:bidi="en-GB"/>
              </w:rPr>
              <w:t>1.5</w:t>
            </w:r>
          </w:p>
        </w:tc>
        <w:tc>
          <w:tcPr>
            <w:tcW w:w="3123" w:type="dxa"/>
          </w:tcPr>
          <w:p w:rsidR="00505CA0" w:rsidRPr="00F02C2A" w:rsidP="00F917E5" w14:paraId="04717C75" w14:textId="77777777">
            <w:pPr>
              <w:spacing w:after="0" w:line="240" w:lineRule="auto"/>
              <w:jc w:val="both"/>
              <w:rPr>
                <w:rFonts w:ascii="Arial" w:hAnsi="Arial" w:cs="Arial"/>
                <w:sz w:val="20"/>
                <w:szCs w:val="20"/>
              </w:rPr>
            </w:pPr>
            <w:r w:rsidRPr="00F02C2A">
              <w:rPr>
                <w:rFonts w:ascii="Arial" w:eastAsia="Arial" w:hAnsi="Arial" w:cs="Arial"/>
                <w:sz w:val="20"/>
                <w:szCs w:val="20"/>
                <w:lang w:bidi="en-GB"/>
              </w:rPr>
              <w:t>Processing, continuity testing, connection and marking of the ends of the TNo. 1 control cables.</w:t>
            </w:r>
          </w:p>
        </w:tc>
        <w:tc>
          <w:tcPr>
            <w:tcW w:w="992" w:type="dxa"/>
            <w:vAlign w:val="center"/>
          </w:tcPr>
          <w:p w:rsidR="00505CA0" w:rsidRPr="00F02C2A" w:rsidP="00F917E5" w14:paraId="10C0407D" w14:textId="77777777">
            <w:pPr>
              <w:spacing w:after="0" w:line="240" w:lineRule="auto"/>
              <w:jc w:val="center"/>
              <w:rPr>
                <w:sz w:val="20"/>
                <w:szCs w:val="20"/>
                <w:lang w:eastAsia="lv-LV"/>
              </w:rPr>
            </w:pPr>
            <w:r w:rsidRPr="00F02C2A">
              <w:rPr>
                <w:sz w:val="20"/>
                <w:szCs w:val="20"/>
                <w:lang w:bidi="en-GB"/>
              </w:rPr>
              <w:t>set</w:t>
            </w:r>
          </w:p>
        </w:tc>
        <w:tc>
          <w:tcPr>
            <w:tcW w:w="992" w:type="dxa"/>
            <w:vAlign w:val="center"/>
          </w:tcPr>
          <w:p w:rsidR="00505CA0" w:rsidRPr="00F02C2A" w:rsidP="00F917E5" w14:paraId="3A76C6CA" w14:textId="77777777">
            <w:pPr>
              <w:spacing w:after="0" w:line="240" w:lineRule="auto"/>
              <w:jc w:val="center"/>
              <w:rPr>
                <w:sz w:val="20"/>
                <w:szCs w:val="20"/>
                <w:lang w:eastAsia="lv-LV"/>
              </w:rPr>
            </w:pPr>
            <w:r w:rsidRPr="00F02C2A">
              <w:rPr>
                <w:sz w:val="20"/>
                <w:szCs w:val="20"/>
                <w:lang w:bidi="en-GB"/>
              </w:rPr>
              <w:t>1</w:t>
            </w:r>
          </w:p>
        </w:tc>
        <w:tc>
          <w:tcPr>
            <w:tcW w:w="1701" w:type="dxa"/>
          </w:tcPr>
          <w:p w:rsidR="00505CA0" w:rsidRPr="00F02C2A" w:rsidP="00F917E5" w14:paraId="79B502E1" w14:textId="77777777">
            <w:pPr>
              <w:pStyle w:val="BodyText2"/>
              <w:tabs>
                <w:tab w:val="left" w:pos="5387"/>
              </w:tabs>
            </w:pPr>
          </w:p>
        </w:tc>
        <w:tc>
          <w:tcPr>
            <w:tcW w:w="1134" w:type="dxa"/>
          </w:tcPr>
          <w:p w:rsidR="00505CA0" w:rsidRPr="00F02C2A" w:rsidP="00F917E5" w14:paraId="303C673A" w14:textId="77777777">
            <w:pPr>
              <w:tabs>
                <w:tab w:val="left" w:pos="5387"/>
              </w:tabs>
              <w:spacing w:after="0" w:line="240" w:lineRule="auto"/>
              <w:rPr>
                <w:sz w:val="20"/>
                <w:szCs w:val="20"/>
              </w:rPr>
            </w:pPr>
          </w:p>
        </w:tc>
        <w:tc>
          <w:tcPr>
            <w:tcW w:w="1276" w:type="dxa"/>
          </w:tcPr>
          <w:p w:rsidR="00505CA0" w:rsidRPr="00F02C2A" w:rsidP="00F917E5" w14:paraId="1850EEB8" w14:textId="77777777">
            <w:pPr>
              <w:tabs>
                <w:tab w:val="left" w:pos="5387"/>
              </w:tabs>
              <w:spacing w:after="0" w:line="240" w:lineRule="auto"/>
              <w:rPr>
                <w:sz w:val="20"/>
                <w:szCs w:val="20"/>
              </w:rPr>
            </w:pPr>
          </w:p>
        </w:tc>
      </w:tr>
      <w:tr w14:paraId="0913D1F7" w14:textId="77777777" w:rsidTr="2B881599">
        <w:tblPrEx>
          <w:tblW w:w="9923" w:type="dxa"/>
          <w:tblInd w:w="-5" w:type="dxa"/>
          <w:tblLayout w:type="fixed"/>
          <w:tblLook w:val="00A0"/>
        </w:tblPrEx>
        <w:tc>
          <w:tcPr>
            <w:tcW w:w="705" w:type="dxa"/>
          </w:tcPr>
          <w:p w:rsidR="00505CA0" w:rsidRPr="00F02C2A" w:rsidP="00F917E5" w14:paraId="5E61F04F" w14:textId="34A8F58A">
            <w:pPr>
              <w:tabs>
                <w:tab w:val="left" w:pos="5387"/>
              </w:tabs>
              <w:spacing w:after="0" w:line="240" w:lineRule="auto"/>
              <w:jc w:val="center"/>
              <w:rPr>
                <w:sz w:val="20"/>
                <w:szCs w:val="20"/>
              </w:rPr>
            </w:pPr>
            <w:r w:rsidRPr="00F02C2A">
              <w:rPr>
                <w:sz w:val="20"/>
                <w:szCs w:val="20"/>
                <w:lang w:bidi="en-GB"/>
              </w:rPr>
              <w:t>1.6</w:t>
            </w:r>
          </w:p>
        </w:tc>
        <w:tc>
          <w:tcPr>
            <w:tcW w:w="3123" w:type="dxa"/>
          </w:tcPr>
          <w:p w:rsidR="00505CA0" w:rsidRPr="00F02C2A" w:rsidP="00F917E5" w14:paraId="6E4CFDC2" w14:textId="77777777">
            <w:pPr>
              <w:spacing w:after="0" w:line="240" w:lineRule="auto"/>
              <w:jc w:val="both"/>
              <w:rPr>
                <w:rFonts w:ascii="Arial" w:hAnsi="Arial" w:cs="Arial"/>
                <w:bCs/>
                <w:sz w:val="20"/>
                <w:szCs w:val="20"/>
              </w:rPr>
            </w:pPr>
            <w:r w:rsidRPr="00F02C2A">
              <w:rPr>
                <w:rFonts w:ascii="Arial" w:eastAsia="Arial" w:hAnsi="Arial" w:cs="Arial"/>
                <w:sz w:val="20"/>
                <w:szCs w:val="20"/>
                <w:lang w:bidi="en-GB"/>
              </w:rPr>
              <w:t>Installation and testing of the RPA and DMS circuits in the modified and supplemented part of the scheme.</w:t>
            </w:r>
          </w:p>
        </w:tc>
        <w:tc>
          <w:tcPr>
            <w:tcW w:w="992" w:type="dxa"/>
            <w:vAlign w:val="center"/>
          </w:tcPr>
          <w:p w:rsidR="00505CA0" w:rsidRPr="00F02C2A" w:rsidP="00F917E5" w14:paraId="1AAFED5F" w14:textId="77777777">
            <w:pPr>
              <w:spacing w:after="0" w:line="240" w:lineRule="auto"/>
              <w:jc w:val="center"/>
              <w:rPr>
                <w:sz w:val="20"/>
                <w:szCs w:val="20"/>
                <w:lang w:eastAsia="lv-LV"/>
              </w:rPr>
            </w:pPr>
            <w:r w:rsidRPr="00F02C2A">
              <w:rPr>
                <w:sz w:val="20"/>
                <w:szCs w:val="20"/>
                <w:lang w:bidi="en-GB"/>
              </w:rPr>
              <w:t>set</w:t>
            </w:r>
          </w:p>
        </w:tc>
        <w:tc>
          <w:tcPr>
            <w:tcW w:w="992" w:type="dxa"/>
            <w:vAlign w:val="center"/>
          </w:tcPr>
          <w:p w:rsidR="00505CA0" w:rsidRPr="00F02C2A" w:rsidP="00F917E5" w14:paraId="6A320C95" w14:textId="77777777">
            <w:pPr>
              <w:spacing w:after="0" w:line="240" w:lineRule="auto"/>
              <w:jc w:val="center"/>
              <w:rPr>
                <w:sz w:val="20"/>
                <w:szCs w:val="20"/>
                <w:lang w:eastAsia="lv-LV"/>
              </w:rPr>
            </w:pPr>
            <w:r w:rsidRPr="00F02C2A">
              <w:rPr>
                <w:sz w:val="20"/>
                <w:szCs w:val="20"/>
                <w:lang w:bidi="en-GB"/>
              </w:rPr>
              <w:t>1</w:t>
            </w:r>
          </w:p>
        </w:tc>
        <w:tc>
          <w:tcPr>
            <w:tcW w:w="1701" w:type="dxa"/>
          </w:tcPr>
          <w:p w:rsidR="00505CA0" w:rsidRPr="00F02C2A" w:rsidP="00F917E5" w14:paraId="1D199D60" w14:textId="77777777">
            <w:pPr>
              <w:pStyle w:val="BodyText2"/>
              <w:tabs>
                <w:tab w:val="left" w:pos="5387"/>
              </w:tabs>
            </w:pPr>
          </w:p>
        </w:tc>
        <w:tc>
          <w:tcPr>
            <w:tcW w:w="1134" w:type="dxa"/>
          </w:tcPr>
          <w:p w:rsidR="00505CA0" w:rsidRPr="00F02C2A" w:rsidP="00F917E5" w14:paraId="7AB73F44" w14:textId="77777777">
            <w:pPr>
              <w:tabs>
                <w:tab w:val="left" w:pos="5387"/>
              </w:tabs>
              <w:spacing w:after="0" w:line="240" w:lineRule="auto"/>
              <w:rPr>
                <w:sz w:val="20"/>
                <w:szCs w:val="20"/>
              </w:rPr>
            </w:pPr>
          </w:p>
        </w:tc>
        <w:tc>
          <w:tcPr>
            <w:tcW w:w="1276" w:type="dxa"/>
          </w:tcPr>
          <w:p w:rsidR="00505CA0" w:rsidRPr="00F02C2A" w:rsidP="00F917E5" w14:paraId="63031A46" w14:textId="77777777">
            <w:pPr>
              <w:tabs>
                <w:tab w:val="left" w:pos="5387"/>
              </w:tabs>
              <w:spacing w:after="0" w:line="240" w:lineRule="auto"/>
              <w:rPr>
                <w:sz w:val="20"/>
                <w:szCs w:val="20"/>
              </w:rPr>
            </w:pPr>
          </w:p>
        </w:tc>
      </w:tr>
      <w:tr w14:paraId="33669150" w14:textId="77777777" w:rsidTr="2B881599">
        <w:tblPrEx>
          <w:tblW w:w="9923" w:type="dxa"/>
          <w:tblInd w:w="-5" w:type="dxa"/>
          <w:tblLayout w:type="fixed"/>
          <w:tblLook w:val="00A0"/>
        </w:tblPrEx>
        <w:tc>
          <w:tcPr>
            <w:tcW w:w="705" w:type="dxa"/>
          </w:tcPr>
          <w:p w:rsidR="00505CA0" w:rsidRPr="00F02C2A" w:rsidP="00F917E5" w14:paraId="586A9EBC" w14:textId="50E08586">
            <w:pPr>
              <w:tabs>
                <w:tab w:val="left" w:pos="5387"/>
              </w:tabs>
              <w:spacing w:after="0" w:line="240" w:lineRule="auto"/>
              <w:jc w:val="center"/>
              <w:rPr>
                <w:sz w:val="20"/>
                <w:szCs w:val="20"/>
              </w:rPr>
            </w:pPr>
            <w:r w:rsidRPr="00F02C2A">
              <w:rPr>
                <w:sz w:val="20"/>
                <w:szCs w:val="20"/>
                <w:lang w:bidi="en-GB"/>
              </w:rPr>
              <w:t>1.7</w:t>
            </w:r>
          </w:p>
        </w:tc>
        <w:tc>
          <w:tcPr>
            <w:tcW w:w="3123" w:type="dxa"/>
          </w:tcPr>
          <w:p w:rsidR="00505CA0" w:rsidRPr="00F02C2A" w:rsidP="00F917E5" w14:paraId="0D58805F" w14:textId="77777777">
            <w:pPr>
              <w:spacing w:after="0" w:line="240" w:lineRule="auto"/>
              <w:ind w:right="210"/>
              <w:jc w:val="both"/>
              <w:rPr>
                <w:rFonts w:ascii="Arial" w:hAnsi="Arial" w:cs="Arial"/>
                <w:sz w:val="20"/>
                <w:szCs w:val="20"/>
              </w:rPr>
            </w:pPr>
            <w:r w:rsidRPr="00F02C2A">
              <w:rPr>
                <w:rFonts w:ascii="Arial" w:eastAsia="Arial" w:hAnsi="Arial" w:cs="Arial"/>
                <w:sz w:val="20"/>
                <w:szCs w:val="20"/>
                <w:lang w:bidi="en-GB"/>
              </w:rPr>
              <w:t>Dismantling unused RPA equipment and cables.</w:t>
            </w:r>
          </w:p>
        </w:tc>
        <w:tc>
          <w:tcPr>
            <w:tcW w:w="992" w:type="dxa"/>
            <w:vAlign w:val="center"/>
          </w:tcPr>
          <w:p w:rsidR="00505CA0" w:rsidRPr="00F02C2A" w:rsidP="00F917E5" w14:paraId="17416979" w14:textId="77777777">
            <w:pPr>
              <w:spacing w:after="0" w:line="240" w:lineRule="auto"/>
              <w:jc w:val="center"/>
              <w:rPr>
                <w:sz w:val="20"/>
                <w:szCs w:val="20"/>
                <w:lang w:eastAsia="lv-LV"/>
              </w:rPr>
            </w:pPr>
            <w:r w:rsidRPr="00F02C2A">
              <w:rPr>
                <w:sz w:val="20"/>
                <w:szCs w:val="20"/>
                <w:lang w:bidi="en-GB"/>
              </w:rPr>
              <w:t>set</w:t>
            </w:r>
          </w:p>
        </w:tc>
        <w:tc>
          <w:tcPr>
            <w:tcW w:w="992" w:type="dxa"/>
            <w:vAlign w:val="center"/>
          </w:tcPr>
          <w:p w:rsidR="00505CA0" w:rsidRPr="00F02C2A" w:rsidP="00F917E5" w14:paraId="4377F9D5" w14:textId="77777777">
            <w:pPr>
              <w:spacing w:after="0" w:line="240" w:lineRule="auto"/>
              <w:jc w:val="center"/>
              <w:rPr>
                <w:sz w:val="20"/>
                <w:szCs w:val="20"/>
                <w:lang w:eastAsia="lv-LV"/>
              </w:rPr>
            </w:pPr>
            <w:r w:rsidRPr="00F02C2A">
              <w:rPr>
                <w:sz w:val="20"/>
                <w:szCs w:val="20"/>
                <w:lang w:bidi="en-GB"/>
              </w:rPr>
              <w:t>1</w:t>
            </w:r>
          </w:p>
        </w:tc>
        <w:tc>
          <w:tcPr>
            <w:tcW w:w="1701" w:type="dxa"/>
          </w:tcPr>
          <w:p w:rsidR="00505CA0" w:rsidRPr="00F02C2A" w:rsidP="00F917E5" w14:paraId="6CB84707" w14:textId="77777777">
            <w:pPr>
              <w:pStyle w:val="BodyText2"/>
              <w:tabs>
                <w:tab w:val="left" w:pos="5387"/>
              </w:tabs>
            </w:pPr>
          </w:p>
        </w:tc>
        <w:tc>
          <w:tcPr>
            <w:tcW w:w="1134" w:type="dxa"/>
          </w:tcPr>
          <w:p w:rsidR="00505CA0" w:rsidRPr="00F02C2A" w:rsidP="00F917E5" w14:paraId="7489D1E6" w14:textId="77777777">
            <w:pPr>
              <w:tabs>
                <w:tab w:val="left" w:pos="5387"/>
              </w:tabs>
              <w:spacing w:after="0" w:line="240" w:lineRule="auto"/>
              <w:rPr>
                <w:sz w:val="20"/>
                <w:szCs w:val="20"/>
              </w:rPr>
            </w:pPr>
          </w:p>
        </w:tc>
        <w:tc>
          <w:tcPr>
            <w:tcW w:w="1276" w:type="dxa"/>
          </w:tcPr>
          <w:p w:rsidR="00505CA0" w:rsidRPr="00F02C2A" w:rsidP="00F917E5" w14:paraId="66465638" w14:textId="77777777">
            <w:pPr>
              <w:tabs>
                <w:tab w:val="left" w:pos="5387"/>
              </w:tabs>
              <w:spacing w:after="0" w:line="240" w:lineRule="auto"/>
              <w:rPr>
                <w:sz w:val="20"/>
                <w:szCs w:val="20"/>
              </w:rPr>
            </w:pPr>
          </w:p>
        </w:tc>
      </w:tr>
      <w:tr w14:paraId="64136080" w14:textId="77777777" w:rsidTr="2B881599">
        <w:tblPrEx>
          <w:tblW w:w="9923" w:type="dxa"/>
          <w:tblInd w:w="-5" w:type="dxa"/>
          <w:tblLayout w:type="fixed"/>
          <w:tblLook w:val="00A0"/>
        </w:tblPrEx>
        <w:trPr>
          <w:trHeight w:val="536"/>
        </w:trPr>
        <w:tc>
          <w:tcPr>
            <w:tcW w:w="705" w:type="dxa"/>
          </w:tcPr>
          <w:p w:rsidR="00505CA0" w:rsidRPr="00F02C2A" w:rsidP="00F917E5" w14:paraId="00E18448" w14:textId="506F5014">
            <w:pPr>
              <w:tabs>
                <w:tab w:val="left" w:pos="5387"/>
              </w:tabs>
              <w:spacing w:after="0" w:line="240" w:lineRule="auto"/>
              <w:jc w:val="center"/>
              <w:rPr>
                <w:sz w:val="20"/>
                <w:szCs w:val="20"/>
              </w:rPr>
            </w:pPr>
            <w:r w:rsidRPr="00F02C2A">
              <w:rPr>
                <w:sz w:val="20"/>
                <w:szCs w:val="20"/>
                <w:lang w:bidi="en-GB"/>
              </w:rPr>
              <w:t>1.8</w:t>
            </w:r>
          </w:p>
        </w:tc>
        <w:tc>
          <w:tcPr>
            <w:tcW w:w="3123" w:type="dxa"/>
          </w:tcPr>
          <w:p w:rsidR="00505CA0" w:rsidRPr="00F02C2A" w:rsidP="00F917E5" w14:paraId="669C65F1" w14:textId="77777777">
            <w:pPr>
              <w:tabs>
                <w:tab w:val="left" w:pos="5387"/>
              </w:tabs>
              <w:spacing w:after="0" w:line="240" w:lineRule="auto"/>
              <w:rPr>
                <w:rFonts w:ascii="Arial" w:hAnsi="Arial" w:cs="Arial"/>
                <w:sz w:val="20"/>
                <w:szCs w:val="20"/>
              </w:rPr>
            </w:pPr>
            <w:r w:rsidRPr="00F02C2A">
              <w:rPr>
                <w:rFonts w:ascii="Arial" w:eastAsia="Arial" w:hAnsi="Arial" w:cs="Arial"/>
                <w:sz w:val="20"/>
                <w:szCs w:val="20"/>
                <w:lang w:bidi="en-GB"/>
              </w:rPr>
              <w:t>Installation of the new transformer on the foundations</w:t>
            </w:r>
          </w:p>
        </w:tc>
        <w:tc>
          <w:tcPr>
            <w:tcW w:w="992" w:type="dxa"/>
            <w:vAlign w:val="center"/>
          </w:tcPr>
          <w:p w:rsidR="00505CA0" w:rsidRPr="00F02C2A" w:rsidP="00F917E5" w14:paraId="18FFB9B4" w14:textId="77777777">
            <w:pPr>
              <w:tabs>
                <w:tab w:val="left" w:pos="5387"/>
              </w:tabs>
              <w:spacing w:after="0" w:line="240" w:lineRule="auto"/>
              <w:jc w:val="center"/>
              <w:rPr>
                <w:sz w:val="20"/>
                <w:szCs w:val="20"/>
              </w:rPr>
            </w:pPr>
            <w:r w:rsidRPr="00F02C2A">
              <w:rPr>
                <w:sz w:val="20"/>
                <w:szCs w:val="20"/>
                <w:lang w:bidi="en-GB"/>
              </w:rPr>
              <w:t>set</w:t>
            </w:r>
          </w:p>
        </w:tc>
        <w:tc>
          <w:tcPr>
            <w:tcW w:w="992" w:type="dxa"/>
            <w:vAlign w:val="center"/>
          </w:tcPr>
          <w:p w:rsidR="00505CA0" w:rsidRPr="00F02C2A" w:rsidP="00F917E5" w14:paraId="2583E397" w14:textId="77777777">
            <w:pPr>
              <w:tabs>
                <w:tab w:val="left" w:pos="5387"/>
              </w:tabs>
              <w:spacing w:after="0" w:line="240" w:lineRule="auto"/>
              <w:jc w:val="center"/>
              <w:rPr>
                <w:sz w:val="20"/>
                <w:szCs w:val="20"/>
              </w:rPr>
            </w:pPr>
            <w:r w:rsidRPr="00F02C2A">
              <w:rPr>
                <w:sz w:val="20"/>
                <w:szCs w:val="20"/>
                <w:lang w:bidi="en-GB"/>
              </w:rPr>
              <w:t>1</w:t>
            </w:r>
          </w:p>
        </w:tc>
        <w:tc>
          <w:tcPr>
            <w:tcW w:w="1701" w:type="dxa"/>
          </w:tcPr>
          <w:p w:rsidR="00505CA0" w:rsidRPr="00F02C2A" w:rsidP="00F917E5" w14:paraId="4FBEF058" w14:textId="77777777">
            <w:pPr>
              <w:pStyle w:val="BodyText2"/>
              <w:tabs>
                <w:tab w:val="left" w:pos="5387"/>
              </w:tabs>
              <w:jc w:val="center"/>
              <w:rPr>
                <w:rFonts w:asciiTheme="minorHAnsi" w:eastAsiaTheme="minorHAnsi" w:hAnsiTheme="minorHAnsi" w:cstheme="minorBidi"/>
                <w:kern w:val="2"/>
                <w14:ligatures w14:val="standardContextual"/>
              </w:rPr>
            </w:pPr>
          </w:p>
        </w:tc>
        <w:tc>
          <w:tcPr>
            <w:tcW w:w="1134" w:type="dxa"/>
          </w:tcPr>
          <w:p w:rsidR="00505CA0" w:rsidRPr="00F02C2A" w:rsidP="00F917E5" w14:paraId="6B174DA9" w14:textId="77777777">
            <w:pPr>
              <w:tabs>
                <w:tab w:val="left" w:pos="5387"/>
              </w:tabs>
              <w:spacing w:after="0" w:line="240" w:lineRule="auto"/>
              <w:jc w:val="center"/>
              <w:rPr>
                <w:sz w:val="20"/>
                <w:szCs w:val="20"/>
              </w:rPr>
            </w:pPr>
          </w:p>
        </w:tc>
        <w:tc>
          <w:tcPr>
            <w:tcW w:w="1276" w:type="dxa"/>
          </w:tcPr>
          <w:p w:rsidR="00505CA0" w:rsidRPr="00F02C2A" w:rsidP="00F917E5" w14:paraId="780B4999" w14:textId="77777777">
            <w:pPr>
              <w:tabs>
                <w:tab w:val="left" w:pos="5387"/>
              </w:tabs>
              <w:spacing w:after="0" w:line="240" w:lineRule="auto"/>
              <w:jc w:val="center"/>
              <w:rPr>
                <w:sz w:val="20"/>
                <w:szCs w:val="20"/>
              </w:rPr>
            </w:pPr>
          </w:p>
        </w:tc>
      </w:tr>
      <w:tr w14:paraId="06CB9CFB" w14:textId="77777777" w:rsidTr="2B881599">
        <w:tblPrEx>
          <w:tblW w:w="9923" w:type="dxa"/>
          <w:tblInd w:w="-5" w:type="dxa"/>
          <w:tblLayout w:type="fixed"/>
          <w:tblLook w:val="00A0"/>
        </w:tblPrEx>
        <w:tc>
          <w:tcPr>
            <w:tcW w:w="705" w:type="dxa"/>
          </w:tcPr>
          <w:p w:rsidR="00505CA0" w:rsidRPr="00F02C2A" w:rsidP="00F917E5" w14:paraId="5669FA52" w14:textId="595FE668">
            <w:pPr>
              <w:tabs>
                <w:tab w:val="left" w:pos="5387"/>
              </w:tabs>
              <w:spacing w:after="0" w:line="240" w:lineRule="auto"/>
              <w:jc w:val="center"/>
              <w:rPr>
                <w:sz w:val="20"/>
                <w:szCs w:val="20"/>
              </w:rPr>
            </w:pPr>
            <w:r w:rsidRPr="00F02C2A">
              <w:rPr>
                <w:sz w:val="20"/>
                <w:szCs w:val="20"/>
                <w:lang w:bidi="en-GB"/>
              </w:rPr>
              <w:t>1.9</w:t>
            </w:r>
          </w:p>
        </w:tc>
        <w:tc>
          <w:tcPr>
            <w:tcW w:w="3123" w:type="dxa"/>
          </w:tcPr>
          <w:p w:rsidR="00505CA0" w:rsidRPr="00F02C2A" w:rsidP="00F917E5" w14:paraId="3AB5043D" w14:textId="77777777">
            <w:pPr>
              <w:spacing w:after="0" w:line="240" w:lineRule="auto"/>
              <w:ind w:right="352"/>
              <w:rPr>
                <w:rFonts w:ascii="Arial" w:hAnsi="Arial" w:cs="Arial"/>
                <w:sz w:val="20"/>
                <w:szCs w:val="20"/>
              </w:rPr>
            </w:pPr>
            <w:r w:rsidRPr="00F02C2A">
              <w:rPr>
                <w:rFonts w:ascii="Arial" w:eastAsia="Arial" w:hAnsi="Arial" w:cs="Arial"/>
                <w:sz w:val="20"/>
                <w:szCs w:val="20"/>
                <w:lang w:bidi="en-GB"/>
              </w:rPr>
              <w:t>Installation of electric-surge arresters.</w:t>
            </w:r>
          </w:p>
        </w:tc>
        <w:tc>
          <w:tcPr>
            <w:tcW w:w="992" w:type="dxa"/>
            <w:vAlign w:val="center"/>
          </w:tcPr>
          <w:p w:rsidR="00505CA0" w:rsidRPr="00F02C2A" w:rsidP="00F917E5" w14:paraId="4D7079F1" w14:textId="77777777">
            <w:pPr>
              <w:spacing w:after="0" w:line="240" w:lineRule="auto"/>
              <w:jc w:val="center"/>
              <w:rPr>
                <w:sz w:val="20"/>
                <w:szCs w:val="20"/>
                <w:lang w:eastAsia="lv-LV"/>
              </w:rPr>
            </w:pPr>
            <w:r w:rsidRPr="00F02C2A">
              <w:rPr>
                <w:sz w:val="20"/>
                <w:szCs w:val="20"/>
                <w:lang w:bidi="en-GB"/>
              </w:rPr>
              <w:t>set</w:t>
            </w:r>
          </w:p>
        </w:tc>
        <w:tc>
          <w:tcPr>
            <w:tcW w:w="992" w:type="dxa"/>
            <w:vAlign w:val="center"/>
          </w:tcPr>
          <w:p w:rsidR="00505CA0" w:rsidRPr="00F02C2A" w:rsidP="00F917E5" w14:paraId="6F02EDF6" w14:textId="77777777">
            <w:pPr>
              <w:spacing w:after="0" w:line="240" w:lineRule="auto"/>
              <w:jc w:val="center"/>
              <w:rPr>
                <w:sz w:val="20"/>
                <w:szCs w:val="20"/>
                <w:lang w:eastAsia="lv-LV"/>
              </w:rPr>
            </w:pPr>
            <w:r w:rsidRPr="00F02C2A">
              <w:rPr>
                <w:sz w:val="20"/>
                <w:szCs w:val="20"/>
                <w:lang w:bidi="en-GB"/>
              </w:rPr>
              <w:t>1</w:t>
            </w:r>
          </w:p>
        </w:tc>
        <w:tc>
          <w:tcPr>
            <w:tcW w:w="1701" w:type="dxa"/>
          </w:tcPr>
          <w:p w:rsidR="00505CA0" w:rsidRPr="00F02C2A" w:rsidP="00F917E5" w14:paraId="5E6FE748" w14:textId="77777777">
            <w:pPr>
              <w:pStyle w:val="BodyText2"/>
              <w:tabs>
                <w:tab w:val="left" w:pos="5387"/>
              </w:tabs>
            </w:pPr>
          </w:p>
        </w:tc>
        <w:tc>
          <w:tcPr>
            <w:tcW w:w="1134" w:type="dxa"/>
          </w:tcPr>
          <w:p w:rsidR="00505CA0" w:rsidRPr="00F02C2A" w:rsidP="00F917E5" w14:paraId="0608AB2C" w14:textId="77777777">
            <w:pPr>
              <w:tabs>
                <w:tab w:val="left" w:pos="5387"/>
              </w:tabs>
              <w:spacing w:after="0" w:line="240" w:lineRule="auto"/>
              <w:rPr>
                <w:sz w:val="20"/>
                <w:szCs w:val="20"/>
              </w:rPr>
            </w:pPr>
          </w:p>
        </w:tc>
        <w:tc>
          <w:tcPr>
            <w:tcW w:w="1276" w:type="dxa"/>
          </w:tcPr>
          <w:p w:rsidR="00505CA0" w:rsidRPr="00F02C2A" w:rsidP="00F917E5" w14:paraId="159B6DAF" w14:textId="77777777">
            <w:pPr>
              <w:tabs>
                <w:tab w:val="left" w:pos="5387"/>
              </w:tabs>
              <w:spacing w:after="0" w:line="240" w:lineRule="auto"/>
              <w:rPr>
                <w:sz w:val="20"/>
                <w:szCs w:val="20"/>
              </w:rPr>
            </w:pPr>
          </w:p>
        </w:tc>
      </w:tr>
      <w:tr w14:paraId="1F9D5803" w14:textId="77777777" w:rsidTr="2B881599">
        <w:tblPrEx>
          <w:tblW w:w="9923" w:type="dxa"/>
          <w:tblInd w:w="-5" w:type="dxa"/>
          <w:tblLayout w:type="fixed"/>
          <w:tblLook w:val="00A0"/>
        </w:tblPrEx>
        <w:tc>
          <w:tcPr>
            <w:tcW w:w="705" w:type="dxa"/>
          </w:tcPr>
          <w:p w:rsidR="00505CA0" w:rsidRPr="00F02C2A" w:rsidP="00F917E5" w14:paraId="4C520AD2" w14:textId="4F170723">
            <w:pPr>
              <w:tabs>
                <w:tab w:val="left" w:pos="5387"/>
              </w:tabs>
              <w:spacing w:after="0" w:line="240" w:lineRule="auto"/>
              <w:jc w:val="center"/>
              <w:rPr>
                <w:sz w:val="20"/>
                <w:szCs w:val="20"/>
              </w:rPr>
            </w:pPr>
            <w:r w:rsidRPr="00F02C2A">
              <w:rPr>
                <w:sz w:val="20"/>
                <w:szCs w:val="20"/>
                <w:lang w:bidi="en-GB"/>
              </w:rPr>
              <w:t>1.10</w:t>
            </w:r>
          </w:p>
        </w:tc>
        <w:tc>
          <w:tcPr>
            <w:tcW w:w="3123" w:type="dxa"/>
          </w:tcPr>
          <w:p w:rsidR="00505CA0" w:rsidRPr="00F02C2A" w:rsidP="00F917E5" w14:paraId="0275F8A1" w14:textId="77777777">
            <w:pPr>
              <w:spacing w:after="0" w:line="240" w:lineRule="auto"/>
              <w:ind w:right="210"/>
              <w:jc w:val="both"/>
              <w:rPr>
                <w:rFonts w:ascii="Arial" w:hAnsi="Arial" w:cs="Arial"/>
                <w:sz w:val="20"/>
                <w:szCs w:val="20"/>
              </w:rPr>
            </w:pPr>
            <w:r w:rsidRPr="00F02C2A">
              <w:rPr>
                <w:rFonts w:ascii="Arial" w:eastAsia="Arial" w:hAnsi="Arial" w:cs="Arial"/>
                <w:sz w:val="20"/>
                <w:szCs w:val="20"/>
                <w:lang w:bidi="en-GB"/>
              </w:rPr>
              <w:t>Connection of the new transformer to the 110kV and 10.5kV scheme.</w:t>
            </w:r>
          </w:p>
        </w:tc>
        <w:tc>
          <w:tcPr>
            <w:tcW w:w="992" w:type="dxa"/>
            <w:vAlign w:val="center"/>
          </w:tcPr>
          <w:p w:rsidR="00505CA0" w:rsidRPr="00F02C2A" w:rsidP="00F917E5" w14:paraId="02CFDFE8" w14:textId="77777777">
            <w:pPr>
              <w:spacing w:after="0" w:line="240" w:lineRule="auto"/>
              <w:jc w:val="center"/>
              <w:rPr>
                <w:sz w:val="20"/>
                <w:szCs w:val="20"/>
                <w:lang w:eastAsia="lv-LV"/>
              </w:rPr>
            </w:pPr>
            <w:r w:rsidRPr="00F02C2A">
              <w:rPr>
                <w:sz w:val="20"/>
                <w:szCs w:val="20"/>
                <w:lang w:bidi="en-GB"/>
              </w:rPr>
              <w:t>set</w:t>
            </w:r>
          </w:p>
        </w:tc>
        <w:tc>
          <w:tcPr>
            <w:tcW w:w="992" w:type="dxa"/>
            <w:vAlign w:val="center"/>
          </w:tcPr>
          <w:p w:rsidR="00505CA0" w:rsidRPr="00F02C2A" w:rsidP="00F917E5" w14:paraId="7BCD6939" w14:textId="77777777">
            <w:pPr>
              <w:spacing w:after="0" w:line="240" w:lineRule="auto"/>
              <w:jc w:val="center"/>
              <w:rPr>
                <w:sz w:val="20"/>
                <w:szCs w:val="20"/>
                <w:lang w:eastAsia="lv-LV"/>
              </w:rPr>
            </w:pPr>
            <w:r w:rsidRPr="00F02C2A">
              <w:rPr>
                <w:sz w:val="20"/>
                <w:szCs w:val="20"/>
                <w:lang w:bidi="en-GB"/>
              </w:rPr>
              <w:t>1</w:t>
            </w:r>
          </w:p>
        </w:tc>
        <w:tc>
          <w:tcPr>
            <w:tcW w:w="1701" w:type="dxa"/>
          </w:tcPr>
          <w:p w:rsidR="00505CA0" w:rsidRPr="00F02C2A" w:rsidP="00F917E5" w14:paraId="124AAB69" w14:textId="77777777">
            <w:pPr>
              <w:pStyle w:val="BodyText2"/>
              <w:tabs>
                <w:tab w:val="left" w:pos="5387"/>
              </w:tabs>
            </w:pPr>
          </w:p>
        </w:tc>
        <w:tc>
          <w:tcPr>
            <w:tcW w:w="1134" w:type="dxa"/>
          </w:tcPr>
          <w:p w:rsidR="00505CA0" w:rsidRPr="00F02C2A" w:rsidP="00F917E5" w14:paraId="559EA925" w14:textId="77777777">
            <w:pPr>
              <w:tabs>
                <w:tab w:val="left" w:pos="5387"/>
              </w:tabs>
              <w:spacing w:after="0" w:line="240" w:lineRule="auto"/>
              <w:rPr>
                <w:sz w:val="20"/>
                <w:szCs w:val="20"/>
              </w:rPr>
            </w:pPr>
          </w:p>
        </w:tc>
        <w:tc>
          <w:tcPr>
            <w:tcW w:w="1276" w:type="dxa"/>
          </w:tcPr>
          <w:p w:rsidR="00505CA0" w:rsidRPr="00F02C2A" w:rsidP="00F917E5" w14:paraId="42CBCDA7" w14:textId="77777777">
            <w:pPr>
              <w:tabs>
                <w:tab w:val="left" w:pos="5387"/>
              </w:tabs>
              <w:spacing w:after="0" w:line="240" w:lineRule="auto"/>
              <w:rPr>
                <w:sz w:val="20"/>
                <w:szCs w:val="20"/>
              </w:rPr>
            </w:pPr>
          </w:p>
        </w:tc>
      </w:tr>
      <w:tr w14:paraId="50DC0E22" w14:textId="77777777" w:rsidTr="2B881599">
        <w:tblPrEx>
          <w:tblW w:w="9923" w:type="dxa"/>
          <w:tblInd w:w="-5" w:type="dxa"/>
          <w:tblLayout w:type="fixed"/>
          <w:tblLook w:val="00A0"/>
        </w:tblPrEx>
        <w:tc>
          <w:tcPr>
            <w:tcW w:w="705" w:type="dxa"/>
          </w:tcPr>
          <w:p w:rsidR="00505CA0" w:rsidRPr="00F02C2A" w:rsidP="00F917E5" w14:paraId="7246247B" w14:textId="71AF99D3">
            <w:pPr>
              <w:tabs>
                <w:tab w:val="left" w:pos="5387"/>
              </w:tabs>
              <w:spacing w:after="0" w:line="240" w:lineRule="auto"/>
              <w:jc w:val="center"/>
              <w:rPr>
                <w:sz w:val="20"/>
                <w:szCs w:val="20"/>
              </w:rPr>
            </w:pPr>
            <w:r w:rsidRPr="00F02C2A">
              <w:rPr>
                <w:sz w:val="20"/>
                <w:szCs w:val="20"/>
                <w:lang w:bidi="en-GB"/>
              </w:rPr>
              <w:t>1.11</w:t>
            </w:r>
          </w:p>
        </w:tc>
        <w:tc>
          <w:tcPr>
            <w:tcW w:w="3123" w:type="dxa"/>
          </w:tcPr>
          <w:p w:rsidR="00505CA0" w:rsidRPr="00F02C2A" w:rsidP="00F917E5" w14:paraId="07F28822" w14:textId="77777777">
            <w:pPr>
              <w:spacing w:after="0" w:line="240" w:lineRule="auto"/>
              <w:ind w:right="210"/>
              <w:jc w:val="both"/>
              <w:rPr>
                <w:rFonts w:ascii="Arial" w:hAnsi="Arial" w:cs="Arial"/>
                <w:sz w:val="20"/>
                <w:szCs w:val="20"/>
              </w:rPr>
            </w:pPr>
            <w:r w:rsidRPr="00F02C2A">
              <w:rPr>
                <w:rFonts w:ascii="Arial" w:eastAsia="Arial" w:hAnsi="Arial" w:cs="Arial"/>
                <w:sz w:val="20"/>
                <w:szCs w:val="20"/>
                <w:lang w:bidi="en-GB"/>
              </w:rPr>
              <w:t>Connection of the new transformer to the existing earth system.</w:t>
            </w:r>
          </w:p>
        </w:tc>
        <w:tc>
          <w:tcPr>
            <w:tcW w:w="992" w:type="dxa"/>
            <w:vAlign w:val="center"/>
          </w:tcPr>
          <w:p w:rsidR="00505CA0" w:rsidRPr="00F02C2A" w:rsidP="00F917E5" w14:paraId="7E5D4728" w14:textId="77777777">
            <w:pPr>
              <w:spacing w:after="0" w:line="240" w:lineRule="auto"/>
              <w:jc w:val="center"/>
              <w:rPr>
                <w:sz w:val="20"/>
                <w:szCs w:val="20"/>
                <w:lang w:eastAsia="lv-LV"/>
              </w:rPr>
            </w:pPr>
            <w:r w:rsidRPr="00F02C2A">
              <w:rPr>
                <w:sz w:val="20"/>
                <w:szCs w:val="20"/>
                <w:lang w:bidi="en-GB"/>
              </w:rPr>
              <w:t>set</w:t>
            </w:r>
          </w:p>
        </w:tc>
        <w:tc>
          <w:tcPr>
            <w:tcW w:w="992" w:type="dxa"/>
            <w:vAlign w:val="center"/>
          </w:tcPr>
          <w:p w:rsidR="00505CA0" w:rsidRPr="00F02C2A" w:rsidP="00F917E5" w14:paraId="5B7FBC52" w14:textId="77777777">
            <w:pPr>
              <w:spacing w:after="0" w:line="240" w:lineRule="auto"/>
              <w:jc w:val="center"/>
              <w:rPr>
                <w:sz w:val="20"/>
                <w:szCs w:val="20"/>
                <w:lang w:eastAsia="lv-LV"/>
              </w:rPr>
            </w:pPr>
            <w:r w:rsidRPr="00F02C2A">
              <w:rPr>
                <w:sz w:val="20"/>
                <w:szCs w:val="20"/>
                <w:lang w:bidi="en-GB"/>
              </w:rPr>
              <w:t>1</w:t>
            </w:r>
          </w:p>
        </w:tc>
        <w:tc>
          <w:tcPr>
            <w:tcW w:w="1701" w:type="dxa"/>
          </w:tcPr>
          <w:p w:rsidR="00505CA0" w:rsidRPr="00F02C2A" w:rsidP="00F917E5" w14:paraId="4E687A1E" w14:textId="77777777">
            <w:pPr>
              <w:pStyle w:val="BodyText2"/>
              <w:tabs>
                <w:tab w:val="left" w:pos="5387"/>
              </w:tabs>
            </w:pPr>
          </w:p>
        </w:tc>
        <w:tc>
          <w:tcPr>
            <w:tcW w:w="1134" w:type="dxa"/>
          </w:tcPr>
          <w:p w:rsidR="00505CA0" w:rsidRPr="00F02C2A" w:rsidP="00F917E5" w14:paraId="1921B30F" w14:textId="77777777">
            <w:pPr>
              <w:tabs>
                <w:tab w:val="left" w:pos="5387"/>
              </w:tabs>
              <w:spacing w:after="0" w:line="240" w:lineRule="auto"/>
              <w:rPr>
                <w:sz w:val="20"/>
                <w:szCs w:val="20"/>
              </w:rPr>
            </w:pPr>
          </w:p>
        </w:tc>
        <w:tc>
          <w:tcPr>
            <w:tcW w:w="1276" w:type="dxa"/>
          </w:tcPr>
          <w:p w:rsidR="00505CA0" w:rsidRPr="00F02C2A" w:rsidP="00F917E5" w14:paraId="3CDEF7FA" w14:textId="77777777">
            <w:pPr>
              <w:tabs>
                <w:tab w:val="left" w:pos="5387"/>
              </w:tabs>
              <w:spacing w:after="0" w:line="240" w:lineRule="auto"/>
              <w:rPr>
                <w:sz w:val="20"/>
                <w:szCs w:val="20"/>
              </w:rPr>
            </w:pPr>
          </w:p>
        </w:tc>
      </w:tr>
      <w:tr w14:paraId="068166D6" w14:textId="77777777" w:rsidTr="2B881599">
        <w:tblPrEx>
          <w:tblW w:w="9923" w:type="dxa"/>
          <w:tblInd w:w="-5" w:type="dxa"/>
          <w:tblLayout w:type="fixed"/>
          <w:tblLook w:val="00A0"/>
        </w:tblPrEx>
        <w:trPr>
          <w:trHeight w:val="300"/>
        </w:trPr>
        <w:tc>
          <w:tcPr>
            <w:tcW w:w="705" w:type="dxa"/>
          </w:tcPr>
          <w:p w:rsidR="00505CA0" w:rsidRPr="00F02C2A" w:rsidP="00F917E5" w14:paraId="2516FFCD" w14:textId="78AD3174">
            <w:pPr>
              <w:spacing w:line="240" w:lineRule="auto"/>
              <w:jc w:val="center"/>
              <w:rPr>
                <w:sz w:val="20"/>
                <w:szCs w:val="20"/>
              </w:rPr>
            </w:pPr>
            <w:r w:rsidRPr="00F02C2A">
              <w:rPr>
                <w:sz w:val="20"/>
                <w:szCs w:val="20"/>
                <w:lang w:bidi="en-GB"/>
              </w:rPr>
              <w:t>1.12</w:t>
            </w:r>
          </w:p>
        </w:tc>
        <w:tc>
          <w:tcPr>
            <w:tcW w:w="3123" w:type="dxa"/>
          </w:tcPr>
          <w:p w:rsidR="00505CA0" w:rsidRPr="00F02C2A" w:rsidP="00F917E5" w14:paraId="7E601FF4" w14:textId="77777777">
            <w:pPr>
              <w:spacing w:after="0" w:line="240" w:lineRule="auto"/>
              <w:jc w:val="both"/>
              <w:rPr>
                <w:rFonts w:ascii="Arial" w:hAnsi="Arial" w:cs="Arial"/>
                <w:sz w:val="20"/>
                <w:szCs w:val="20"/>
              </w:rPr>
            </w:pPr>
            <w:r w:rsidRPr="00F02C2A">
              <w:rPr>
                <w:rFonts w:ascii="Arial" w:eastAsia="Arial" w:hAnsi="Arial" w:cs="Arial"/>
                <w:sz w:val="20"/>
                <w:szCs w:val="20"/>
                <w:lang w:bidi="en-GB"/>
              </w:rPr>
              <w:t>Vacuum drying before oil filling. Filling with oil to the specified level. Carrying out transformer measurements.</w:t>
            </w:r>
          </w:p>
        </w:tc>
        <w:tc>
          <w:tcPr>
            <w:tcW w:w="992" w:type="dxa"/>
            <w:vAlign w:val="center"/>
          </w:tcPr>
          <w:p w:rsidR="00505CA0" w:rsidRPr="00F02C2A" w:rsidP="00F917E5" w14:paraId="48B6D498" w14:textId="77777777">
            <w:pPr>
              <w:spacing w:after="0" w:line="240" w:lineRule="auto"/>
              <w:jc w:val="center"/>
              <w:rPr>
                <w:sz w:val="20"/>
                <w:szCs w:val="20"/>
                <w:lang w:eastAsia="lv-LV"/>
              </w:rPr>
            </w:pPr>
            <w:r w:rsidRPr="00F02C2A">
              <w:rPr>
                <w:sz w:val="20"/>
                <w:szCs w:val="20"/>
                <w:lang w:bidi="en-GB"/>
              </w:rPr>
              <w:t>set</w:t>
            </w:r>
          </w:p>
          <w:p w:rsidR="00505CA0" w:rsidRPr="00F02C2A" w:rsidP="00F917E5" w14:paraId="290695ED" w14:textId="77777777">
            <w:pPr>
              <w:spacing w:line="240" w:lineRule="auto"/>
              <w:jc w:val="center"/>
              <w:rPr>
                <w:sz w:val="20"/>
                <w:szCs w:val="20"/>
                <w:lang w:eastAsia="lv-LV"/>
              </w:rPr>
            </w:pPr>
          </w:p>
        </w:tc>
        <w:tc>
          <w:tcPr>
            <w:tcW w:w="992" w:type="dxa"/>
            <w:vAlign w:val="center"/>
          </w:tcPr>
          <w:p w:rsidR="00505CA0" w:rsidRPr="00F02C2A" w:rsidP="00F917E5" w14:paraId="7CB25C3E" w14:textId="77777777">
            <w:pPr>
              <w:spacing w:line="240" w:lineRule="auto"/>
              <w:jc w:val="center"/>
              <w:rPr>
                <w:sz w:val="20"/>
                <w:szCs w:val="20"/>
                <w:lang w:eastAsia="lv-LV"/>
              </w:rPr>
            </w:pPr>
            <w:r w:rsidRPr="00F02C2A">
              <w:rPr>
                <w:sz w:val="20"/>
                <w:szCs w:val="20"/>
                <w:lang w:bidi="en-GB"/>
              </w:rPr>
              <w:t>1</w:t>
            </w:r>
          </w:p>
        </w:tc>
        <w:tc>
          <w:tcPr>
            <w:tcW w:w="1701" w:type="dxa"/>
          </w:tcPr>
          <w:p w:rsidR="00505CA0" w:rsidRPr="00F02C2A" w:rsidP="00F917E5" w14:paraId="6189AABC" w14:textId="77777777">
            <w:pPr>
              <w:pStyle w:val="BodyText2"/>
            </w:pPr>
          </w:p>
        </w:tc>
        <w:tc>
          <w:tcPr>
            <w:tcW w:w="1134" w:type="dxa"/>
          </w:tcPr>
          <w:p w:rsidR="00505CA0" w:rsidRPr="00F02C2A" w:rsidP="00F917E5" w14:paraId="7967E402" w14:textId="77777777">
            <w:pPr>
              <w:spacing w:line="240" w:lineRule="auto"/>
              <w:rPr>
                <w:sz w:val="20"/>
                <w:szCs w:val="20"/>
              </w:rPr>
            </w:pPr>
          </w:p>
        </w:tc>
        <w:tc>
          <w:tcPr>
            <w:tcW w:w="1276" w:type="dxa"/>
          </w:tcPr>
          <w:p w:rsidR="00505CA0" w:rsidRPr="00F02C2A" w:rsidP="00F917E5" w14:paraId="21A30848" w14:textId="77777777">
            <w:pPr>
              <w:spacing w:line="240" w:lineRule="auto"/>
              <w:rPr>
                <w:sz w:val="20"/>
                <w:szCs w:val="20"/>
              </w:rPr>
            </w:pPr>
          </w:p>
        </w:tc>
      </w:tr>
      <w:tr w14:paraId="2C4CBC13" w14:textId="77777777" w:rsidTr="2B881599">
        <w:tblPrEx>
          <w:tblW w:w="9923" w:type="dxa"/>
          <w:tblInd w:w="-5" w:type="dxa"/>
          <w:tblLayout w:type="fixed"/>
          <w:tblLook w:val="00A0"/>
        </w:tblPrEx>
        <w:tc>
          <w:tcPr>
            <w:tcW w:w="705" w:type="dxa"/>
          </w:tcPr>
          <w:p w:rsidR="00505CA0" w:rsidRPr="00F02C2A" w:rsidP="00F917E5" w14:paraId="2D52C775" w14:textId="274F2E72">
            <w:pPr>
              <w:tabs>
                <w:tab w:val="left" w:pos="5387"/>
              </w:tabs>
              <w:spacing w:after="0" w:line="240" w:lineRule="auto"/>
              <w:jc w:val="center"/>
              <w:rPr>
                <w:sz w:val="20"/>
                <w:szCs w:val="20"/>
              </w:rPr>
            </w:pPr>
            <w:r w:rsidRPr="00F02C2A">
              <w:rPr>
                <w:sz w:val="20"/>
                <w:szCs w:val="20"/>
                <w:lang w:bidi="en-GB"/>
              </w:rPr>
              <w:t>1.13</w:t>
            </w:r>
          </w:p>
        </w:tc>
        <w:tc>
          <w:tcPr>
            <w:tcW w:w="3123" w:type="dxa"/>
          </w:tcPr>
          <w:p w:rsidR="00505CA0" w:rsidRPr="00F02C2A" w:rsidP="00F917E5" w14:paraId="5BBA9152" w14:textId="77777777">
            <w:pPr>
              <w:spacing w:after="0" w:line="240" w:lineRule="auto"/>
              <w:jc w:val="both"/>
              <w:rPr>
                <w:rFonts w:ascii="Arial" w:hAnsi="Arial" w:cs="Arial"/>
                <w:sz w:val="20"/>
                <w:szCs w:val="20"/>
              </w:rPr>
            </w:pPr>
            <w:r w:rsidRPr="00F02C2A">
              <w:rPr>
                <w:rFonts w:ascii="Arial" w:eastAsia="Arial" w:hAnsi="Arial" w:cs="Arial"/>
                <w:sz w:val="20"/>
                <w:szCs w:val="20"/>
                <w:lang w:bidi="en-GB"/>
              </w:rPr>
              <w:t>Site improvement works.</w:t>
            </w:r>
          </w:p>
        </w:tc>
        <w:tc>
          <w:tcPr>
            <w:tcW w:w="992" w:type="dxa"/>
            <w:vAlign w:val="center"/>
          </w:tcPr>
          <w:p w:rsidR="00505CA0" w:rsidRPr="00F02C2A" w:rsidP="00F917E5" w14:paraId="1F65CB03" w14:textId="77777777">
            <w:pPr>
              <w:spacing w:after="0" w:line="240" w:lineRule="auto"/>
              <w:jc w:val="center"/>
              <w:rPr>
                <w:sz w:val="20"/>
                <w:szCs w:val="20"/>
                <w:lang w:eastAsia="lv-LV"/>
              </w:rPr>
            </w:pPr>
            <w:r w:rsidRPr="00F02C2A">
              <w:rPr>
                <w:sz w:val="20"/>
                <w:szCs w:val="20"/>
                <w:lang w:bidi="en-GB"/>
              </w:rPr>
              <w:t>set</w:t>
            </w:r>
          </w:p>
        </w:tc>
        <w:tc>
          <w:tcPr>
            <w:tcW w:w="992" w:type="dxa"/>
            <w:vAlign w:val="center"/>
          </w:tcPr>
          <w:p w:rsidR="00505CA0" w:rsidRPr="00F02C2A" w:rsidP="00F917E5" w14:paraId="1F29EBDD" w14:textId="77777777">
            <w:pPr>
              <w:spacing w:after="0" w:line="240" w:lineRule="auto"/>
              <w:jc w:val="center"/>
              <w:rPr>
                <w:sz w:val="20"/>
                <w:szCs w:val="20"/>
                <w:lang w:eastAsia="lv-LV"/>
              </w:rPr>
            </w:pPr>
            <w:r w:rsidRPr="00F02C2A">
              <w:rPr>
                <w:sz w:val="20"/>
                <w:szCs w:val="20"/>
                <w:lang w:bidi="en-GB"/>
              </w:rPr>
              <w:t>1</w:t>
            </w:r>
          </w:p>
        </w:tc>
        <w:tc>
          <w:tcPr>
            <w:tcW w:w="1701" w:type="dxa"/>
          </w:tcPr>
          <w:p w:rsidR="00505CA0" w:rsidRPr="00F02C2A" w:rsidP="00F917E5" w14:paraId="264A327C" w14:textId="77777777">
            <w:pPr>
              <w:pStyle w:val="BodyText2"/>
              <w:tabs>
                <w:tab w:val="left" w:pos="5387"/>
              </w:tabs>
            </w:pPr>
          </w:p>
        </w:tc>
        <w:tc>
          <w:tcPr>
            <w:tcW w:w="1134" w:type="dxa"/>
          </w:tcPr>
          <w:p w:rsidR="00505CA0" w:rsidRPr="00F02C2A" w:rsidP="00F917E5" w14:paraId="077F978A" w14:textId="77777777">
            <w:pPr>
              <w:tabs>
                <w:tab w:val="left" w:pos="5387"/>
              </w:tabs>
              <w:spacing w:after="0" w:line="240" w:lineRule="auto"/>
              <w:rPr>
                <w:sz w:val="20"/>
                <w:szCs w:val="20"/>
              </w:rPr>
            </w:pPr>
          </w:p>
        </w:tc>
        <w:tc>
          <w:tcPr>
            <w:tcW w:w="1276" w:type="dxa"/>
          </w:tcPr>
          <w:p w:rsidR="00505CA0" w:rsidRPr="00F02C2A" w:rsidP="00F917E5" w14:paraId="44E55077" w14:textId="77777777">
            <w:pPr>
              <w:tabs>
                <w:tab w:val="left" w:pos="5387"/>
              </w:tabs>
              <w:spacing w:after="0" w:line="240" w:lineRule="auto"/>
              <w:rPr>
                <w:sz w:val="20"/>
                <w:szCs w:val="20"/>
              </w:rPr>
            </w:pPr>
          </w:p>
        </w:tc>
      </w:tr>
      <w:tr w14:paraId="5B908708" w14:textId="77777777" w:rsidTr="2B881599">
        <w:tblPrEx>
          <w:tblW w:w="9923" w:type="dxa"/>
          <w:tblInd w:w="-5" w:type="dxa"/>
          <w:tblLayout w:type="fixed"/>
          <w:tblLook w:val="00A0"/>
        </w:tblPrEx>
        <w:tc>
          <w:tcPr>
            <w:tcW w:w="705" w:type="dxa"/>
          </w:tcPr>
          <w:p w:rsidR="00505CA0" w:rsidRPr="00F02C2A" w:rsidP="00F917E5" w14:paraId="16D7EC63" w14:textId="23B59645">
            <w:pPr>
              <w:tabs>
                <w:tab w:val="left" w:pos="5387"/>
              </w:tabs>
              <w:spacing w:after="0" w:line="240" w:lineRule="auto"/>
              <w:jc w:val="center"/>
              <w:rPr>
                <w:sz w:val="20"/>
                <w:szCs w:val="20"/>
              </w:rPr>
            </w:pPr>
            <w:r w:rsidRPr="00F02C2A">
              <w:rPr>
                <w:sz w:val="20"/>
                <w:szCs w:val="20"/>
                <w:lang w:bidi="en-GB"/>
              </w:rPr>
              <w:t>1.14</w:t>
            </w:r>
          </w:p>
        </w:tc>
        <w:tc>
          <w:tcPr>
            <w:tcW w:w="3123" w:type="dxa"/>
          </w:tcPr>
          <w:p w:rsidR="00505CA0" w:rsidRPr="00F02C2A" w:rsidP="00F917E5" w14:paraId="74945061" w14:textId="77777777">
            <w:pPr>
              <w:spacing w:after="0" w:line="240" w:lineRule="auto"/>
              <w:jc w:val="both"/>
              <w:rPr>
                <w:rFonts w:ascii="Arial" w:hAnsi="Arial" w:cs="Arial"/>
                <w:sz w:val="20"/>
                <w:szCs w:val="20"/>
              </w:rPr>
            </w:pPr>
            <w:r w:rsidRPr="00F02C2A">
              <w:rPr>
                <w:rFonts w:ascii="Arial" w:eastAsia="Arial" w:hAnsi="Arial" w:cs="Arial"/>
                <w:sz w:val="20"/>
                <w:szCs w:val="20"/>
                <w:lang w:bidi="en-GB"/>
              </w:rPr>
              <w:t>Preparation of executable documentation.</w:t>
            </w:r>
          </w:p>
        </w:tc>
        <w:tc>
          <w:tcPr>
            <w:tcW w:w="992" w:type="dxa"/>
            <w:vAlign w:val="center"/>
          </w:tcPr>
          <w:p w:rsidR="00505CA0" w:rsidRPr="00F02C2A" w:rsidP="00F917E5" w14:paraId="78DC7ED7" w14:textId="77777777">
            <w:pPr>
              <w:spacing w:after="0" w:line="240" w:lineRule="auto"/>
              <w:jc w:val="center"/>
              <w:rPr>
                <w:sz w:val="20"/>
                <w:szCs w:val="20"/>
                <w:lang w:eastAsia="lv-LV"/>
              </w:rPr>
            </w:pPr>
            <w:r w:rsidRPr="00F02C2A">
              <w:rPr>
                <w:sz w:val="20"/>
                <w:szCs w:val="20"/>
                <w:lang w:bidi="en-GB"/>
              </w:rPr>
              <w:t>set</w:t>
            </w:r>
          </w:p>
        </w:tc>
        <w:tc>
          <w:tcPr>
            <w:tcW w:w="992" w:type="dxa"/>
            <w:vAlign w:val="center"/>
          </w:tcPr>
          <w:p w:rsidR="00505CA0" w:rsidRPr="00F02C2A" w:rsidP="00F917E5" w14:paraId="3DFAE3A2" w14:textId="77777777">
            <w:pPr>
              <w:spacing w:after="0" w:line="240" w:lineRule="auto"/>
              <w:jc w:val="center"/>
              <w:rPr>
                <w:sz w:val="20"/>
                <w:szCs w:val="20"/>
                <w:lang w:eastAsia="lv-LV"/>
              </w:rPr>
            </w:pPr>
            <w:r w:rsidRPr="00F02C2A">
              <w:rPr>
                <w:sz w:val="20"/>
                <w:szCs w:val="20"/>
                <w:lang w:bidi="en-GB"/>
              </w:rPr>
              <w:t>1</w:t>
            </w:r>
          </w:p>
        </w:tc>
        <w:tc>
          <w:tcPr>
            <w:tcW w:w="1701" w:type="dxa"/>
          </w:tcPr>
          <w:p w:rsidR="00505CA0" w:rsidRPr="00F02C2A" w:rsidP="00F917E5" w14:paraId="5CFB9C7C" w14:textId="77777777">
            <w:pPr>
              <w:pStyle w:val="BodyText2"/>
              <w:tabs>
                <w:tab w:val="left" w:pos="5387"/>
              </w:tabs>
            </w:pPr>
          </w:p>
        </w:tc>
        <w:tc>
          <w:tcPr>
            <w:tcW w:w="1134" w:type="dxa"/>
          </w:tcPr>
          <w:p w:rsidR="00505CA0" w:rsidRPr="00F02C2A" w:rsidP="00F917E5" w14:paraId="3BAF2AB2" w14:textId="77777777">
            <w:pPr>
              <w:tabs>
                <w:tab w:val="left" w:pos="5387"/>
              </w:tabs>
              <w:spacing w:after="0" w:line="240" w:lineRule="auto"/>
              <w:rPr>
                <w:sz w:val="20"/>
                <w:szCs w:val="20"/>
              </w:rPr>
            </w:pPr>
          </w:p>
        </w:tc>
        <w:tc>
          <w:tcPr>
            <w:tcW w:w="1276" w:type="dxa"/>
          </w:tcPr>
          <w:p w:rsidR="00505CA0" w:rsidRPr="00F02C2A" w:rsidP="00F917E5" w14:paraId="4A05CCD9" w14:textId="77777777">
            <w:pPr>
              <w:tabs>
                <w:tab w:val="left" w:pos="5387"/>
              </w:tabs>
              <w:spacing w:after="0" w:line="240" w:lineRule="auto"/>
              <w:rPr>
                <w:sz w:val="20"/>
                <w:szCs w:val="20"/>
              </w:rPr>
            </w:pPr>
          </w:p>
        </w:tc>
      </w:tr>
      <w:tr w14:paraId="191AE6FB" w14:textId="77777777" w:rsidTr="2B881599">
        <w:tblPrEx>
          <w:tblW w:w="9923" w:type="dxa"/>
          <w:tblInd w:w="-5" w:type="dxa"/>
          <w:tblLayout w:type="fixed"/>
          <w:tblLook w:val="00A0"/>
        </w:tblPrEx>
        <w:tc>
          <w:tcPr>
            <w:tcW w:w="705" w:type="dxa"/>
          </w:tcPr>
          <w:p w:rsidR="00505CA0" w:rsidRPr="00F02C2A" w:rsidP="00F917E5" w14:paraId="529934D1" w14:textId="08529A27">
            <w:pPr>
              <w:tabs>
                <w:tab w:val="left" w:pos="5387"/>
              </w:tabs>
              <w:spacing w:after="0" w:line="240" w:lineRule="auto"/>
              <w:jc w:val="center"/>
              <w:rPr>
                <w:sz w:val="20"/>
                <w:szCs w:val="20"/>
              </w:rPr>
            </w:pPr>
            <w:r w:rsidRPr="00F02C2A">
              <w:rPr>
                <w:sz w:val="20"/>
                <w:szCs w:val="20"/>
                <w:lang w:bidi="en-GB"/>
              </w:rPr>
              <w:t>1.15</w:t>
            </w:r>
          </w:p>
        </w:tc>
        <w:tc>
          <w:tcPr>
            <w:tcW w:w="3123" w:type="dxa"/>
          </w:tcPr>
          <w:p w:rsidR="00505CA0" w:rsidRPr="00F02C2A" w:rsidP="00F917E5" w14:paraId="5A8C19E1" w14:textId="77777777">
            <w:pPr>
              <w:spacing w:after="0" w:line="240" w:lineRule="auto"/>
              <w:rPr>
                <w:rFonts w:ascii="Arial" w:hAnsi="Arial" w:cs="Arial"/>
                <w:sz w:val="20"/>
                <w:szCs w:val="20"/>
              </w:rPr>
            </w:pPr>
            <w:r w:rsidRPr="00F02C2A">
              <w:rPr>
                <w:rFonts w:ascii="Arial" w:eastAsia="Arial" w:hAnsi="Arial" w:cs="Arial"/>
                <w:sz w:val="20"/>
                <w:szCs w:val="20"/>
                <w:lang w:bidi="en-GB"/>
              </w:rPr>
              <w:t>Commissioning of the new 110kV transformer. 72-hour test.</w:t>
            </w:r>
          </w:p>
        </w:tc>
        <w:tc>
          <w:tcPr>
            <w:tcW w:w="992" w:type="dxa"/>
            <w:vAlign w:val="center"/>
          </w:tcPr>
          <w:p w:rsidR="00505CA0" w:rsidRPr="00F02C2A" w:rsidP="00F917E5" w14:paraId="4BC9B26A" w14:textId="77777777">
            <w:pPr>
              <w:spacing w:after="0" w:line="240" w:lineRule="auto"/>
              <w:jc w:val="center"/>
              <w:rPr>
                <w:sz w:val="20"/>
                <w:szCs w:val="20"/>
              </w:rPr>
            </w:pPr>
            <w:r w:rsidRPr="00F02C2A">
              <w:rPr>
                <w:sz w:val="20"/>
                <w:szCs w:val="20"/>
                <w:lang w:bidi="en-GB"/>
              </w:rPr>
              <w:t>pcs</w:t>
            </w:r>
          </w:p>
        </w:tc>
        <w:tc>
          <w:tcPr>
            <w:tcW w:w="992" w:type="dxa"/>
            <w:vAlign w:val="center"/>
          </w:tcPr>
          <w:p w:rsidR="00505CA0" w:rsidRPr="00F02C2A" w:rsidP="00F917E5" w14:paraId="13CE7902" w14:textId="77777777">
            <w:pPr>
              <w:spacing w:after="0" w:line="240" w:lineRule="auto"/>
              <w:jc w:val="center"/>
              <w:rPr>
                <w:sz w:val="20"/>
                <w:szCs w:val="20"/>
              </w:rPr>
            </w:pPr>
            <w:r w:rsidRPr="00F02C2A">
              <w:rPr>
                <w:sz w:val="20"/>
                <w:szCs w:val="20"/>
                <w:lang w:bidi="en-GB"/>
              </w:rPr>
              <w:t>1</w:t>
            </w:r>
          </w:p>
        </w:tc>
        <w:tc>
          <w:tcPr>
            <w:tcW w:w="1701" w:type="dxa"/>
          </w:tcPr>
          <w:p w:rsidR="00505CA0" w:rsidRPr="00F02C2A" w:rsidP="00F917E5" w14:paraId="7304F5CD" w14:textId="77777777">
            <w:pPr>
              <w:pStyle w:val="BodyText2"/>
              <w:tabs>
                <w:tab w:val="left" w:pos="5387"/>
              </w:tabs>
            </w:pPr>
          </w:p>
        </w:tc>
        <w:tc>
          <w:tcPr>
            <w:tcW w:w="1134" w:type="dxa"/>
          </w:tcPr>
          <w:p w:rsidR="00505CA0" w:rsidRPr="00F02C2A" w:rsidP="00F917E5" w14:paraId="20569C88" w14:textId="77777777">
            <w:pPr>
              <w:tabs>
                <w:tab w:val="left" w:pos="5387"/>
              </w:tabs>
              <w:spacing w:after="0" w:line="240" w:lineRule="auto"/>
              <w:rPr>
                <w:sz w:val="20"/>
                <w:szCs w:val="20"/>
              </w:rPr>
            </w:pPr>
          </w:p>
        </w:tc>
        <w:tc>
          <w:tcPr>
            <w:tcW w:w="1276" w:type="dxa"/>
          </w:tcPr>
          <w:p w:rsidR="00505CA0" w:rsidRPr="00F02C2A" w:rsidP="00F917E5" w14:paraId="35BFC5FA" w14:textId="77777777">
            <w:pPr>
              <w:tabs>
                <w:tab w:val="left" w:pos="5387"/>
              </w:tabs>
              <w:spacing w:after="0" w:line="240" w:lineRule="auto"/>
              <w:rPr>
                <w:sz w:val="20"/>
                <w:szCs w:val="20"/>
              </w:rPr>
            </w:pPr>
          </w:p>
        </w:tc>
      </w:tr>
      <w:tr w14:paraId="12DE035C" w14:textId="77777777" w:rsidTr="2B881599">
        <w:tblPrEx>
          <w:tblW w:w="9923" w:type="dxa"/>
          <w:tblInd w:w="-5" w:type="dxa"/>
          <w:tblLayout w:type="fixed"/>
          <w:tblLook w:val="00A0"/>
        </w:tblPrEx>
        <w:trPr>
          <w:trHeight w:val="300"/>
        </w:trPr>
        <w:tc>
          <w:tcPr>
            <w:tcW w:w="705" w:type="dxa"/>
            <w:shd w:val="clear" w:color="auto" w:fill="DAE8F8"/>
          </w:tcPr>
          <w:p w:rsidR="00505CA0" w:rsidRPr="00F02C2A" w:rsidP="00F917E5" w14:paraId="381BF8E3" w14:textId="77777777">
            <w:pPr>
              <w:tabs>
                <w:tab w:val="left" w:pos="5387"/>
              </w:tabs>
              <w:spacing w:after="0" w:line="240" w:lineRule="auto"/>
              <w:jc w:val="center"/>
              <w:rPr>
                <w:b/>
                <w:bCs/>
                <w:sz w:val="20"/>
                <w:szCs w:val="20"/>
              </w:rPr>
            </w:pPr>
            <w:r w:rsidRPr="00F02C2A">
              <w:rPr>
                <w:b/>
                <w:sz w:val="20"/>
                <w:szCs w:val="20"/>
                <w:lang w:bidi="en-GB"/>
              </w:rPr>
              <w:t>2</w:t>
            </w:r>
          </w:p>
        </w:tc>
        <w:tc>
          <w:tcPr>
            <w:tcW w:w="3123" w:type="dxa"/>
            <w:shd w:val="clear" w:color="auto" w:fill="DAE8F8"/>
          </w:tcPr>
          <w:p w:rsidR="00505CA0" w:rsidRPr="00F02C2A" w:rsidP="00F917E5" w14:paraId="2427DDCE" w14:textId="77777777">
            <w:pPr>
              <w:spacing w:after="0" w:line="240" w:lineRule="auto"/>
              <w:rPr>
                <w:rFonts w:ascii="Arial" w:hAnsi="Arial" w:cs="Arial"/>
                <w:b/>
                <w:bCs/>
                <w:sz w:val="20"/>
                <w:szCs w:val="20"/>
              </w:rPr>
            </w:pPr>
            <w:r w:rsidRPr="00F02C2A">
              <w:rPr>
                <w:rFonts w:ascii="Arial" w:eastAsia="Arial" w:hAnsi="Arial" w:cs="Arial"/>
                <w:b/>
                <w:sz w:val="20"/>
                <w:szCs w:val="20"/>
                <w:lang w:bidi="en-GB"/>
              </w:rPr>
              <w:t>Equipment and materials.</w:t>
            </w:r>
          </w:p>
        </w:tc>
        <w:tc>
          <w:tcPr>
            <w:tcW w:w="992" w:type="dxa"/>
            <w:shd w:val="clear" w:color="auto" w:fill="DAE8F8"/>
            <w:vAlign w:val="center"/>
          </w:tcPr>
          <w:p w:rsidR="00505CA0" w:rsidRPr="00F02C2A" w:rsidP="00F917E5" w14:paraId="2874EA4D" w14:textId="77777777">
            <w:pPr>
              <w:spacing w:after="0" w:line="240" w:lineRule="auto"/>
              <w:rPr>
                <w:b/>
                <w:bCs/>
                <w:sz w:val="20"/>
                <w:szCs w:val="20"/>
              </w:rPr>
            </w:pPr>
          </w:p>
        </w:tc>
        <w:tc>
          <w:tcPr>
            <w:tcW w:w="992" w:type="dxa"/>
            <w:shd w:val="clear" w:color="auto" w:fill="DAE8F8"/>
            <w:vAlign w:val="center"/>
          </w:tcPr>
          <w:p w:rsidR="00505CA0" w:rsidRPr="00F02C2A" w:rsidP="00F917E5" w14:paraId="284D43DF" w14:textId="77777777">
            <w:pPr>
              <w:spacing w:after="0" w:line="240" w:lineRule="auto"/>
              <w:jc w:val="center"/>
              <w:rPr>
                <w:b/>
                <w:bCs/>
                <w:sz w:val="20"/>
                <w:szCs w:val="20"/>
              </w:rPr>
            </w:pPr>
          </w:p>
        </w:tc>
        <w:tc>
          <w:tcPr>
            <w:tcW w:w="1701" w:type="dxa"/>
            <w:shd w:val="clear" w:color="auto" w:fill="DAE8F8"/>
          </w:tcPr>
          <w:p w:rsidR="00505CA0" w:rsidRPr="00F02C2A" w:rsidP="00F917E5" w14:paraId="373188D2" w14:textId="77777777">
            <w:pPr>
              <w:pStyle w:val="BodyText2"/>
              <w:tabs>
                <w:tab w:val="left" w:pos="5387"/>
              </w:tabs>
              <w:rPr>
                <w:b/>
                <w:bCs/>
              </w:rPr>
            </w:pPr>
          </w:p>
        </w:tc>
        <w:tc>
          <w:tcPr>
            <w:tcW w:w="1134" w:type="dxa"/>
            <w:shd w:val="clear" w:color="auto" w:fill="DAE8F8"/>
          </w:tcPr>
          <w:p w:rsidR="00505CA0" w:rsidRPr="00F02C2A" w:rsidP="00F917E5" w14:paraId="025AACB8" w14:textId="77777777">
            <w:pPr>
              <w:tabs>
                <w:tab w:val="left" w:pos="5387"/>
              </w:tabs>
              <w:spacing w:after="0" w:line="240" w:lineRule="auto"/>
              <w:rPr>
                <w:b/>
                <w:bCs/>
                <w:sz w:val="20"/>
                <w:szCs w:val="20"/>
              </w:rPr>
            </w:pPr>
          </w:p>
        </w:tc>
        <w:tc>
          <w:tcPr>
            <w:tcW w:w="1276" w:type="dxa"/>
            <w:shd w:val="clear" w:color="auto" w:fill="DAE8F8"/>
          </w:tcPr>
          <w:p w:rsidR="00505CA0" w:rsidRPr="00F02C2A" w:rsidP="00F917E5" w14:paraId="6BA0CCCF" w14:textId="77777777">
            <w:pPr>
              <w:tabs>
                <w:tab w:val="left" w:pos="5387"/>
              </w:tabs>
              <w:spacing w:after="0" w:line="240" w:lineRule="auto"/>
              <w:rPr>
                <w:b/>
                <w:bCs/>
                <w:sz w:val="20"/>
                <w:szCs w:val="20"/>
              </w:rPr>
            </w:pPr>
          </w:p>
        </w:tc>
      </w:tr>
      <w:tr w14:paraId="7313C596" w14:textId="77777777" w:rsidTr="2B881599">
        <w:tblPrEx>
          <w:tblW w:w="9923" w:type="dxa"/>
          <w:tblInd w:w="-5" w:type="dxa"/>
          <w:tblLayout w:type="fixed"/>
          <w:tblLook w:val="00A0"/>
        </w:tblPrEx>
        <w:trPr>
          <w:trHeight w:val="300"/>
        </w:trPr>
        <w:tc>
          <w:tcPr>
            <w:tcW w:w="705" w:type="dxa"/>
            <w:shd w:val="clear" w:color="auto" w:fill="FFFFFF" w:themeFill="background1"/>
          </w:tcPr>
          <w:p w:rsidR="00505CA0" w:rsidRPr="00F02C2A" w:rsidP="00F917E5" w14:paraId="6A33A906" w14:textId="63F08FC6">
            <w:pPr>
              <w:spacing w:line="240" w:lineRule="auto"/>
              <w:jc w:val="center"/>
              <w:rPr>
                <w:sz w:val="20"/>
                <w:szCs w:val="20"/>
              </w:rPr>
            </w:pPr>
            <w:r w:rsidRPr="00F02C2A">
              <w:rPr>
                <w:sz w:val="20"/>
                <w:szCs w:val="20"/>
                <w:lang w:bidi="en-GB"/>
              </w:rPr>
              <w:t>2.1</w:t>
            </w:r>
          </w:p>
        </w:tc>
        <w:tc>
          <w:tcPr>
            <w:tcW w:w="3123" w:type="dxa"/>
            <w:shd w:val="clear" w:color="auto" w:fill="FFFFFF" w:themeFill="background1"/>
          </w:tcPr>
          <w:p w:rsidR="00505CA0" w:rsidRPr="00F02C2A" w:rsidP="00F917E5" w14:paraId="5AE84BC1" w14:textId="77777777">
            <w:pPr>
              <w:spacing w:after="0" w:line="240" w:lineRule="auto"/>
              <w:rPr>
                <w:rFonts w:ascii="Arial" w:hAnsi="Arial" w:cs="Arial"/>
                <w:sz w:val="20"/>
                <w:szCs w:val="20"/>
              </w:rPr>
            </w:pPr>
            <w:r w:rsidRPr="00F02C2A">
              <w:rPr>
                <w:rFonts w:ascii="Arial" w:eastAsia="Arial" w:hAnsi="Arial" w:cs="Arial"/>
                <w:sz w:val="20"/>
                <w:szCs w:val="20"/>
                <w:lang w:bidi="en-GB"/>
              </w:rPr>
              <w:t>110/10kV 63MVA transformer and auxiliary materials</w:t>
            </w:r>
          </w:p>
        </w:tc>
        <w:tc>
          <w:tcPr>
            <w:tcW w:w="992" w:type="dxa"/>
            <w:shd w:val="clear" w:color="auto" w:fill="FFFFFF" w:themeFill="background1"/>
            <w:vAlign w:val="center"/>
          </w:tcPr>
          <w:p w:rsidR="00505CA0" w:rsidRPr="00F02C2A" w:rsidP="00F917E5" w14:paraId="1CAF1FA1" w14:textId="77777777">
            <w:pPr>
              <w:spacing w:line="240" w:lineRule="auto"/>
              <w:rPr>
                <w:sz w:val="20"/>
                <w:szCs w:val="20"/>
              </w:rPr>
            </w:pPr>
            <w:r w:rsidRPr="00F02C2A">
              <w:rPr>
                <w:sz w:val="20"/>
                <w:szCs w:val="20"/>
                <w:lang w:bidi="en-GB"/>
              </w:rPr>
              <w:t>set</w:t>
            </w:r>
          </w:p>
        </w:tc>
        <w:tc>
          <w:tcPr>
            <w:tcW w:w="992" w:type="dxa"/>
            <w:shd w:val="clear" w:color="auto" w:fill="FFFFFF" w:themeFill="background1"/>
            <w:vAlign w:val="center"/>
          </w:tcPr>
          <w:p w:rsidR="00505CA0" w:rsidRPr="00F02C2A" w:rsidP="00F917E5" w14:paraId="055D2847" w14:textId="77777777">
            <w:pPr>
              <w:spacing w:line="240" w:lineRule="auto"/>
              <w:jc w:val="center"/>
              <w:rPr>
                <w:b/>
                <w:bCs/>
                <w:sz w:val="20"/>
                <w:szCs w:val="20"/>
              </w:rPr>
            </w:pPr>
            <w:r w:rsidRPr="00F02C2A">
              <w:rPr>
                <w:b/>
                <w:sz w:val="20"/>
                <w:szCs w:val="20"/>
                <w:lang w:bidi="en-GB"/>
              </w:rPr>
              <w:t>1</w:t>
            </w:r>
          </w:p>
        </w:tc>
        <w:tc>
          <w:tcPr>
            <w:tcW w:w="1701" w:type="dxa"/>
            <w:shd w:val="clear" w:color="auto" w:fill="FFFFFF" w:themeFill="background1"/>
          </w:tcPr>
          <w:p w:rsidR="00505CA0" w:rsidRPr="00F02C2A" w:rsidP="00F917E5" w14:paraId="61DED587" w14:textId="77777777">
            <w:pPr>
              <w:pStyle w:val="BodyText2"/>
              <w:rPr>
                <w:b/>
                <w:bCs/>
              </w:rPr>
            </w:pPr>
          </w:p>
        </w:tc>
        <w:tc>
          <w:tcPr>
            <w:tcW w:w="1134" w:type="dxa"/>
            <w:shd w:val="clear" w:color="auto" w:fill="FFFFFF" w:themeFill="background1"/>
          </w:tcPr>
          <w:p w:rsidR="00505CA0" w:rsidRPr="00F02C2A" w:rsidP="00F917E5" w14:paraId="3CB27C8D" w14:textId="77777777">
            <w:pPr>
              <w:spacing w:line="240" w:lineRule="auto"/>
              <w:rPr>
                <w:b/>
                <w:bCs/>
                <w:sz w:val="20"/>
                <w:szCs w:val="20"/>
              </w:rPr>
            </w:pPr>
          </w:p>
        </w:tc>
        <w:tc>
          <w:tcPr>
            <w:tcW w:w="1276" w:type="dxa"/>
            <w:shd w:val="clear" w:color="auto" w:fill="FFFFFF" w:themeFill="background1"/>
          </w:tcPr>
          <w:p w:rsidR="00505CA0" w:rsidRPr="00F02C2A" w:rsidP="00F917E5" w14:paraId="26610544" w14:textId="77777777">
            <w:pPr>
              <w:spacing w:line="240" w:lineRule="auto"/>
              <w:rPr>
                <w:b/>
                <w:bCs/>
                <w:sz w:val="20"/>
                <w:szCs w:val="20"/>
              </w:rPr>
            </w:pPr>
          </w:p>
        </w:tc>
      </w:tr>
      <w:tr w14:paraId="4FD9DC3B" w14:textId="77777777" w:rsidTr="2B881599">
        <w:tblPrEx>
          <w:tblW w:w="9923" w:type="dxa"/>
          <w:tblInd w:w="-5" w:type="dxa"/>
          <w:tblLayout w:type="fixed"/>
          <w:tblLook w:val="00A0"/>
        </w:tblPrEx>
        <w:trPr>
          <w:trHeight w:val="300"/>
        </w:trPr>
        <w:tc>
          <w:tcPr>
            <w:tcW w:w="705" w:type="dxa"/>
            <w:shd w:val="clear" w:color="auto" w:fill="FFFFFF" w:themeFill="background1"/>
          </w:tcPr>
          <w:p w:rsidR="00505CA0" w:rsidRPr="00F02C2A" w:rsidP="00F917E5" w14:paraId="588FFB0F" w14:textId="1EC89552">
            <w:pPr>
              <w:spacing w:after="0" w:line="240" w:lineRule="auto"/>
              <w:jc w:val="center"/>
              <w:rPr>
                <w:sz w:val="20"/>
                <w:szCs w:val="20"/>
              </w:rPr>
            </w:pPr>
            <w:r w:rsidRPr="00F02C2A">
              <w:rPr>
                <w:sz w:val="20"/>
                <w:szCs w:val="20"/>
                <w:lang w:bidi="en-GB"/>
              </w:rPr>
              <w:t>2.2</w:t>
            </w:r>
          </w:p>
        </w:tc>
        <w:tc>
          <w:tcPr>
            <w:tcW w:w="3123" w:type="dxa"/>
            <w:shd w:val="clear" w:color="auto" w:fill="FFFFFF" w:themeFill="background1"/>
          </w:tcPr>
          <w:p w:rsidR="00505CA0" w:rsidRPr="00F02C2A" w:rsidP="00F917E5" w14:paraId="269F5A20" w14:textId="77777777">
            <w:pPr>
              <w:spacing w:after="0" w:line="240" w:lineRule="auto"/>
              <w:rPr>
                <w:sz w:val="20"/>
                <w:szCs w:val="20"/>
              </w:rPr>
            </w:pPr>
            <w:r w:rsidRPr="00F02C2A">
              <w:rPr>
                <w:sz w:val="20"/>
                <w:szCs w:val="20"/>
                <w:lang w:bidi="en-GB"/>
              </w:rPr>
              <w:t>RPA equipment</w:t>
            </w:r>
          </w:p>
        </w:tc>
        <w:tc>
          <w:tcPr>
            <w:tcW w:w="992" w:type="dxa"/>
            <w:shd w:val="clear" w:color="auto" w:fill="FFFFFF" w:themeFill="background1"/>
            <w:vAlign w:val="center"/>
          </w:tcPr>
          <w:p w:rsidR="00505CA0" w:rsidRPr="00F02C2A" w:rsidP="00F917E5" w14:paraId="4A5131C6" w14:textId="77777777">
            <w:pPr>
              <w:spacing w:line="240" w:lineRule="auto"/>
              <w:rPr>
                <w:sz w:val="20"/>
                <w:szCs w:val="20"/>
              </w:rPr>
            </w:pPr>
            <w:r w:rsidRPr="00F02C2A">
              <w:rPr>
                <w:sz w:val="20"/>
                <w:szCs w:val="20"/>
                <w:lang w:bidi="en-GB"/>
              </w:rPr>
              <w:t>set</w:t>
            </w:r>
          </w:p>
        </w:tc>
        <w:tc>
          <w:tcPr>
            <w:tcW w:w="992" w:type="dxa"/>
            <w:shd w:val="clear" w:color="auto" w:fill="FFFFFF" w:themeFill="background1"/>
            <w:vAlign w:val="center"/>
          </w:tcPr>
          <w:p w:rsidR="00505CA0" w:rsidRPr="00F02C2A" w:rsidP="00F917E5" w14:paraId="27EF62F4" w14:textId="77777777">
            <w:pPr>
              <w:spacing w:line="240" w:lineRule="auto"/>
              <w:jc w:val="center"/>
              <w:rPr>
                <w:sz w:val="20"/>
                <w:szCs w:val="20"/>
              </w:rPr>
            </w:pPr>
            <w:r w:rsidRPr="00F02C2A">
              <w:rPr>
                <w:sz w:val="20"/>
                <w:szCs w:val="20"/>
                <w:lang w:bidi="en-GB"/>
              </w:rPr>
              <w:t>1</w:t>
            </w:r>
          </w:p>
        </w:tc>
        <w:tc>
          <w:tcPr>
            <w:tcW w:w="1701" w:type="dxa"/>
            <w:shd w:val="clear" w:color="auto" w:fill="FFFFFF" w:themeFill="background1"/>
          </w:tcPr>
          <w:p w:rsidR="00505CA0" w:rsidRPr="00F02C2A" w:rsidP="00F917E5" w14:paraId="25B4054E" w14:textId="77777777">
            <w:pPr>
              <w:pStyle w:val="BodyText2"/>
              <w:rPr>
                <w:rFonts w:asciiTheme="minorHAnsi" w:eastAsiaTheme="minorHAnsi" w:hAnsiTheme="minorHAnsi" w:cstheme="minorBidi"/>
                <w:kern w:val="2"/>
                <w14:ligatures w14:val="standardContextual"/>
              </w:rPr>
            </w:pPr>
          </w:p>
        </w:tc>
        <w:tc>
          <w:tcPr>
            <w:tcW w:w="1134" w:type="dxa"/>
            <w:shd w:val="clear" w:color="auto" w:fill="FFFFFF" w:themeFill="background1"/>
          </w:tcPr>
          <w:p w:rsidR="00505CA0" w:rsidRPr="00F02C2A" w:rsidP="00F917E5" w14:paraId="063C52F0" w14:textId="77777777">
            <w:pPr>
              <w:spacing w:line="240" w:lineRule="auto"/>
              <w:rPr>
                <w:sz w:val="20"/>
                <w:szCs w:val="20"/>
              </w:rPr>
            </w:pPr>
          </w:p>
        </w:tc>
        <w:tc>
          <w:tcPr>
            <w:tcW w:w="1276" w:type="dxa"/>
            <w:shd w:val="clear" w:color="auto" w:fill="FFFFFF" w:themeFill="background1"/>
          </w:tcPr>
          <w:p w:rsidR="00505CA0" w:rsidRPr="00F02C2A" w:rsidP="00F917E5" w14:paraId="53466D3F" w14:textId="77777777">
            <w:pPr>
              <w:spacing w:line="240" w:lineRule="auto"/>
              <w:rPr>
                <w:sz w:val="20"/>
                <w:szCs w:val="20"/>
              </w:rPr>
            </w:pPr>
          </w:p>
        </w:tc>
      </w:tr>
      <w:tr w14:paraId="74042B56" w14:textId="77777777" w:rsidTr="2B881599">
        <w:tblPrEx>
          <w:tblW w:w="9923" w:type="dxa"/>
          <w:tblInd w:w="-5" w:type="dxa"/>
          <w:tblLayout w:type="fixed"/>
          <w:tblLook w:val="00A0"/>
        </w:tblPrEx>
        <w:trPr>
          <w:trHeight w:val="300"/>
        </w:trPr>
        <w:tc>
          <w:tcPr>
            <w:tcW w:w="705" w:type="dxa"/>
            <w:shd w:val="clear" w:color="auto" w:fill="FFFFFF" w:themeFill="background1"/>
          </w:tcPr>
          <w:p w:rsidR="00505CA0" w:rsidRPr="00F02C2A" w:rsidP="00F917E5" w14:paraId="73E2B52C" w14:textId="10151DF8">
            <w:pPr>
              <w:spacing w:after="0" w:line="240" w:lineRule="auto"/>
              <w:jc w:val="center"/>
              <w:rPr>
                <w:sz w:val="20"/>
                <w:szCs w:val="20"/>
              </w:rPr>
            </w:pPr>
            <w:r w:rsidRPr="00F02C2A">
              <w:rPr>
                <w:sz w:val="20"/>
                <w:szCs w:val="20"/>
                <w:lang w:bidi="en-GB"/>
              </w:rPr>
              <w:t>2.3</w:t>
            </w:r>
          </w:p>
        </w:tc>
        <w:tc>
          <w:tcPr>
            <w:tcW w:w="3123" w:type="dxa"/>
            <w:shd w:val="clear" w:color="auto" w:fill="FFFFFF" w:themeFill="background1"/>
          </w:tcPr>
          <w:p w:rsidR="00505CA0" w:rsidRPr="00F02C2A" w:rsidP="00F917E5" w14:paraId="5B4D4ED8" w14:textId="77777777">
            <w:pPr>
              <w:spacing w:after="0" w:line="240" w:lineRule="auto"/>
              <w:rPr>
                <w:rFonts w:ascii="Arial" w:hAnsi="Arial" w:cs="Arial"/>
                <w:sz w:val="20"/>
                <w:szCs w:val="20"/>
              </w:rPr>
            </w:pPr>
            <w:r w:rsidRPr="00F02C2A">
              <w:rPr>
                <w:rFonts w:ascii="Arial" w:eastAsia="Arial" w:hAnsi="Arial" w:cs="Arial"/>
                <w:sz w:val="20"/>
                <w:szCs w:val="20"/>
                <w:lang w:bidi="en-GB"/>
              </w:rPr>
              <w:t>DMS equipment</w:t>
            </w:r>
          </w:p>
        </w:tc>
        <w:tc>
          <w:tcPr>
            <w:tcW w:w="992" w:type="dxa"/>
            <w:shd w:val="clear" w:color="auto" w:fill="FFFFFF" w:themeFill="background1"/>
            <w:vAlign w:val="center"/>
          </w:tcPr>
          <w:p w:rsidR="00505CA0" w:rsidRPr="00F02C2A" w:rsidP="00F917E5" w14:paraId="3FD6AA08" w14:textId="77777777">
            <w:pPr>
              <w:spacing w:after="0" w:line="240" w:lineRule="auto"/>
              <w:rPr>
                <w:sz w:val="20"/>
                <w:szCs w:val="20"/>
              </w:rPr>
            </w:pPr>
            <w:r w:rsidRPr="00F02C2A">
              <w:rPr>
                <w:sz w:val="20"/>
                <w:szCs w:val="20"/>
                <w:lang w:bidi="en-GB"/>
              </w:rPr>
              <w:t>set</w:t>
            </w:r>
          </w:p>
        </w:tc>
        <w:tc>
          <w:tcPr>
            <w:tcW w:w="992" w:type="dxa"/>
            <w:shd w:val="clear" w:color="auto" w:fill="FFFFFF" w:themeFill="background1"/>
            <w:vAlign w:val="center"/>
          </w:tcPr>
          <w:p w:rsidR="00505CA0" w:rsidRPr="00F02C2A" w:rsidP="00F917E5" w14:paraId="2945CE86" w14:textId="77777777">
            <w:pPr>
              <w:spacing w:after="0" w:line="240" w:lineRule="auto"/>
              <w:jc w:val="center"/>
              <w:rPr>
                <w:b/>
                <w:bCs/>
                <w:sz w:val="20"/>
                <w:szCs w:val="20"/>
              </w:rPr>
            </w:pPr>
            <w:r w:rsidRPr="00F02C2A">
              <w:rPr>
                <w:b/>
                <w:sz w:val="20"/>
                <w:szCs w:val="20"/>
                <w:lang w:bidi="en-GB"/>
              </w:rPr>
              <w:t>1</w:t>
            </w:r>
          </w:p>
        </w:tc>
        <w:tc>
          <w:tcPr>
            <w:tcW w:w="1701" w:type="dxa"/>
            <w:shd w:val="clear" w:color="auto" w:fill="FFFFFF" w:themeFill="background1"/>
          </w:tcPr>
          <w:p w:rsidR="00505CA0" w:rsidRPr="00F02C2A" w:rsidP="00F917E5" w14:paraId="7610A772" w14:textId="77777777">
            <w:pPr>
              <w:pStyle w:val="BodyText2"/>
              <w:rPr>
                <w:b/>
                <w:bCs/>
              </w:rPr>
            </w:pPr>
          </w:p>
        </w:tc>
        <w:tc>
          <w:tcPr>
            <w:tcW w:w="1134" w:type="dxa"/>
            <w:shd w:val="clear" w:color="auto" w:fill="FFFFFF" w:themeFill="background1"/>
          </w:tcPr>
          <w:p w:rsidR="00505CA0" w:rsidRPr="00F02C2A" w:rsidP="00F917E5" w14:paraId="77F4A62A" w14:textId="77777777">
            <w:pPr>
              <w:spacing w:after="0" w:line="240" w:lineRule="auto"/>
              <w:rPr>
                <w:b/>
                <w:bCs/>
                <w:sz w:val="20"/>
                <w:szCs w:val="20"/>
              </w:rPr>
            </w:pPr>
          </w:p>
        </w:tc>
        <w:tc>
          <w:tcPr>
            <w:tcW w:w="1276" w:type="dxa"/>
            <w:shd w:val="clear" w:color="auto" w:fill="FFFFFF" w:themeFill="background1"/>
          </w:tcPr>
          <w:p w:rsidR="00505CA0" w:rsidRPr="00F02C2A" w:rsidP="00F917E5" w14:paraId="7F978CDE" w14:textId="77777777">
            <w:pPr>
              <w:spacing w:after="0" w:line="240" w:lineRule="auto"/>
              <w:rPr>
                <w:b/>
                <w:bCs/>
                <w:sz w:val="20"/>
                <w:szCs w:val="20"/>
              </w:rPr>
            </w:pPr>
          </w:p>
        </w:tc>
      </w:tr>
      <w:tr w14:paraId="4B17764D" w14:textId="77777777" w:rsidTr="2B881599">
        <w:tblPrEx>
          <w:tblW w:w="9923" w:type="dxa"/>
          <w:tblInd w:w="-5" w:type="dxa"/>
          <w:tblLayout w:type="fixed"/>
          <w:tblLook w:val="00A0"/>
        </w:tblPrEx>
        <w:trPr>
          <w:trHeight w:val="300"/>
        </w:trPr>
        <w:tc>
          <w:tcPr>
            <w:tcW w:w="705" w:type="dxa"/>
            <w:shd w:val="clear" w:color="auto" w:fill="FFFFFF" w:themeFill="background1"/>
          </w:tcPr>
          <w:p w:rsidR="00505CA0" w:rsidRPr="00F02C2A" w:rsidP="00F917E5" w14:paraId="5EFF8AD6" w14:textId="152B68E5">
            <w:pPr>
              <w:spacing w:after="0" w:line="240" w:lineRule="auto"/>
              <w:jc w:val="center"/>
              <w:rPr>
                <w:sz w:val="20"/>
                <w:szCs w:val="20"/>
              </w:rPr>
            </w:pPr>
            <w:r w:rsidRPr="00F02C2A">
              <w:rPr>
                <w:sz w:val="20"/>
                <w:szCs w:val="20"/>
                <w:lang w:bidi="en-GB"/>
              </w:rPr>
              <w:t>2.4</w:t>
            </w:r>
          </w:p>
        </w:tc>
        <w:tc>
          <w:tcPr>
            <w:tcW w:w="3123" w:type="dxa"/>
            <w:shd w:val="clear" w:color="auto" w:fill="FFFFFF" w:themeFill="background1"/>
          </w:tcPr>
          <w:p w:rsidR="00505CA0" w:rsidRPr="00F02C2A" w:rsidP="00F917E5" w14:paraId="0C7E12AE" w14:textId="77777777">
            <w:pPr>
              <w:spacing w:after="0" w:line="240" w:lineRule="auto"/>
              <w:rPr>
                <w:rFonts w:ascii="Arial" w:hAnsi="Arial" w:cs="Arial"/>
                <w:sz w:val="20"/>
                <w:szCs w:val="20"/>
              </w:rPr>
            </w:pPr>
            <w:r w:rsidRPr="00F02C2A">
              <w:rPr>
                <w:rFonts w:ascii="Arial" w:eastAsia="Arial" w:hAnsi="Arial" w:cs="Arial"/>
                <w:sz w:val="20"/>
                <w:szCs w:val="20"/>
                <w:lang w:bidi="en-GB"/>
              </w:rPr>
              <w:t>Construction materials</w:t>
            </w:r>
          </w:p>
        </w:tc>
        <w:tc>
          <w:tcPr>
            <w:tcW w:w="992" w:type="dxa"/>
            <w:shd w:val="clear" w:color="auto" w:fill="FFFFFF" w:themeFill="background1"/>
            <w:vAlign w:val="center"/>
          </w:tcPr>
          <w:p w:rsidR="00505CA0" w:rsidRPr="00F02C2A" w:rsidP="00F917E5" w14:paraId="5B9F5601" w14:textId="77777777">
            <w:pPr>
              <w:spacing w:after="0" w:line="240" w:lineRule="auto"/>
              <w:rPr>
                <w:sz w:val="20"/>
                <w:szCs w:val="20"/>
              </w:rPr>
            </w:pPr>
            <w:r w:rsidRPr="00F02C2A">
              <w:rPr>
                <w:sz w:val="20"/>
                <w:szCs w:val="20"/>
                <w:lang w:bidi="en-GB"/>
              </w:rPr>
              <w:t>set</w:t>
            </w:r>
          </w:p>
        </w:tc>
        <w:tc>
          <w:tcPr>
            <w:tcW w:w="992" w:type="dxa"/>
            <w:shd w:val="clear" w:color="auto" w:fill="FFFFFF" w:themeFill="background1"/>
            <w:vAlign w:val="center"/>
          </w:tcPr>
          <w:p w:rsidR="00505CA0" w:rsidRPr="00F02C2A" w:rsidP="00F917E5" w14:paraId="0AB3586E" w14:textId="77777777">
            <w:pPr>
              <w:spacing w:after="0" w:line="240" w:lineRule="auto"/>
              <w:jc w:val="center"/>
              <w:rPr>
                <w:b/>
                <w:bCs/>
                <w:sz w:val="20"/>
                <w:szCs w:val="20"/>
              </w:rPr>
            </w:pPr>
            <w:r w:rsidRPr="00F02C2A">
              <w:rPr>
                <w:b/>
                <w:sz w:val="20"/>
                <w:szCs w:val="20"/>
                <w:lang w:bidi="en-GB"/>
              </w:rPr>
              <w:t>1</w:t>
            </w:r>
          </w:p>
        </w:tc>
        <w:tc>
          <w:tcPr>
            <w:tcW w:w="1701" w:type="dxa"/>
            <w:shd w:val="clear" w:color="auto" w:fill="FFFFFF" w:themeFill="background1"/>
          </w:tcPr>
          <w:p w:rsidR="00505CA0" w:rsidRPr="00F02C2A" w:rsidP="00F917E5" w14:paraId="1D54354D" w14:textId="77777777">
            <w:pPr>
              <w:pStyle w:val="BodyText2"/>
              <w:rPr>
                <w:b/>
                <w:bCs/>
              </w:rPr>
            </w:pPr>
          </w:p>
        </w:tc>
        <w:tc>
          <w:tcPr>
            <w:tcW w:w="1134" w:type="dxa"/>
            <w:shd w:val="clear" w:color="auto" w:fill="FFFFFF" w:themeFill="background1"/>
          </w:tcPr>
          <w:p w:rsidR="00505CA0" w:rsidRPr="00F02C2A" w:rsidP="00F917E5" w14:paraId="428D8D6F" w14:textId="77777777">
            <w:pPr>
              <w:spacing w:after="0" w:line="240" w:lineRule="auto"/>
              <w:rPr>
                <w:b/>
                <w:bCs/>
                <w:sz w:val="20"/>
                <w:szCs w:val="20"/>
              </w:rPr>
            </w:pPr>
          </w:p>
        </w:tc>
        <w:tc>
          <w:tcPr>
            <w:tcW w:w="1276" w:type="dxa"/>
            <w:shd w:val="clear" w:color="auto" w:fill="FFFFFF" w:themeFill="background1"/>
          </w:tcPr>
          <w:p w:rsidR="00505CA0" w:rsidRPr="00F02C2A" w:rsidP="00F917E5" w14:paraId="4B77B995" w14:textId="77777777">
            <w:pPr>
              <w:spacing w:after="0" w:line="240" w:lineRule="auto"/>
              <w:rPr>
                <w:b/>
                <w:bCs/>
                <w:sz w:val="20"/>
                <w:szCs w:val="20"/>
              </w:rPr>
            </w:pPr>
          </w:p>
        </w:tc>
      </w:tr>
      <w:tr w14:paraId="6118DA3B" w14:textId="77777777" w:rsidTr="2B881599">
        <w:tblPrEx>
          <w:tblW w:w="9923" w:type="dxa"/>
          <w:tblInd w:w="-5" w:type="dxa"/>
          <w:tblLayout w:type="fixed"/>
          <w:tblLook w:val="00A0"/>
        </w:tblPrEx>
        <w:trPr>
          <w:trHeight w:val="300"/>
        </w:trPr>
        <w:tc>
          <w:tcPr>
            <w:tcW w:w="705" w:type="dxa"/>
            <w:shd w:val="clear" w:color="auto" w:fill="FFFFFF" w:themeFill="background1"/>
          </w:tcPr>
          <w:p w:rsidR="00505CA0" w:rsidRPr="00F02C2A" w:rsidP="00F917E5" w14:paraId="5E223466" w14:textId="3D63DCB4">
            <w:pPr>
              <w:spacing w:line="240" w:lineRule="auto"/>
              <w:jc w:val="center"/>
              <w:rPr>
                <w:sz w:val="20"/>
                <w:szCs w:val="20"/>
              </w:rPr>
            </w:pPr>
            <w:r w:rsidRPr="00F02C2A">
              <w:rPr>
                <w:sz w:val="20"/>
                <w:szCs w:val="20"/>
                <w:lang w:bidi="en-GB"/>
              </w:rPr>
              <w:t>2.5</w:t>
            </w:r>
          </w:p>
        </w:tc>
        <w:tc>
          <w:tcPr>
            <w:tcW w:w="3123" w:type="dxa"/>
            <w:shd w:val="clear" w:color="auto" w:fill="FFFFFF" w:themeFill="background1"/>
          </w:tcPr>
          <w:p w:rsidR="00505CA0" w:rsidRPr="00F02C2A" w:rsidP="00F917E5" w14:paraId="61411162" w14:textId="77777777">
            <w:pPr>
              <w:spacing w:after="0" w:line="240" w:lineRule="auto"/>
              <w:rPr>
                <w:rFonts w:ascii="Arial" w:hAnsi="Arial" w:cs="Arial"/>
                <w:sz w:val="20"/>
                <w:szCs w:val="20"/>
              </w:rPr>
            </w:pPr>
            <w:r w:rsidRPr="00F02C2A">
              <w:rPr>
                <w:rFonts w:ascii="Arial" w:eastAsia="Arial" w:hAnsi="Arial" w:cs="Arial"/>
                <w:sz w:val="20"/>
                <w:szCs w:val="20"/>
                <w:lang w:bidi="en-GB"/>
              </w:rPr>
              <w:t>Partial discharge (PD) monitoring system</w:t>
            </w:r>
          </w:p>
        </w:tc>
        <w:tc>
          <w:tcPr>
            <w:tcW w:w="992" w:type="dxa"/>
            <w:shd w:val="clear" w:color="auto" w:fill="FFFFFF" w:themeFill="background1"/>
            <w:vAlign w:val="center"/>
          </w:tcPr>
          <w:p w:rsidR="00505CA0" w:rsidRPr="00F02C2A" w:rsidP="00F917E5" w14:paraId="1844BEC3" w14:textId="77777777">
            <w:pPr>
              <w:spacing w:line="240" w:lineRule="auto"/>
              <w:rPr>
                <w:sz w:val="20"/>
                <w:szCs w:val="20"/>
              </w:rPr>
            </w:pPr>
            <w:r w:rsidRPr="00F02C2A">
              <w:rPr>
                <w:sz w:val="20"/>
                <w:szCs w:val="20"/>
                <w:lang w:bidi="en-GB"/>
              </w:rPr>
              <w:t>set</w:t>
            </w:r>
          </w:p>
        </w:tc>
        <w:tc>
          <w:tcPr>
            <w:tcW w:w="992" w:type="dxa"/>
            <w:shd w:val="clear" w:color="auto" w:fill="FFFFFF" w:themeFill="background1"/>
            <w:vAlign w:val="center"/>
          </w:tcPr>
          <w:p w:rsidR="00505CA0" w:rsidRPr="00F02C2A" w:rsidP="00F917E5" w14:paraId="2056F05F" w14:textId="77777777">
            <w:pPr>
              <w:spacing w:line="240" w:lineRule="auto"/>
              <w:jc w:val="center"/>
              <w:rPr>
                <w:b/>
                <w:bCs/>
                <w:sz w:val="20"/>
                <w:szCs w:val="20"/>
              </w:rPr>
            </w:pPr>
            <w:r w:rsidRPr="00F02C2A">
              <w:rPr>
                <w:b/>
                <w:sz w:val="20"/>
                <w:szCs w:val="20"/>
                <w:lang w:bidi="en-GB"/>
              </w:rPr>
              <w:t>1</w:t>
            </w:r>
          </w:p>
        </w:tc>
        <w:tc>
          <w:tcPr>
            <w:tcW w:w="1701" w:type="dxa"/>
            <w:shd w:val="clear" w:color="auto" w:fill="FFFFFF" w:themeFill="background1"/>
          </w:tcPr>
          <w:p w:rsidR="00505CA0" w:rsidRPr="00F02C2A" w:rsidP="00F917E5" w14:paraId="42502276" w14:textId="77777777">
            <w:pPr>
              <w:pStyle w:val="BodyText2"/>
              <w:rPr>
                <w:b/>
                <w:bCs/>
              </w:rPr>
            </w:pPr>
          </w:p>
        </w:tc>
        <w:tc>
          <w:tcPr>
            <w:tcW w:w="1134" w:type="dxa"/>
            <w:shd w:val="clear" w:color="auto" w:fill="FFFFFF" w:themeFill="background1"/>
          </w:tcPr>
          <w:p w:rsidR="00505CA0" w:rsidRPr="00F02C2A" w:rsidP="00F917E5" w14:paraId="1746DA51" w14:textId="77777777">
            <w:pPr>
              <w:spacing w:line="240" w:lineRule="auto"/>
              <w:rPr>
                <w:b/>
                <w:bCs/>
                <w:sz w:val="20"/>
                <w:szCs w:val="20"/>
              </w:rPr>
            </w:pPr>
          </w:p>
        </w:tc>
        <w:tc>
          <w:tcPr>
            <w:tcW w:w="1276" w:type="dxa"/>
            <w:shd w:val="clear" w:color="auto" w:fill="FFFFFF" w:themeFill="background1"/>
          </w:tcPr>
          <w:p w:rsidR="00505CA0" w:rsidRPr="00F02C2A" w:rsidP="00F917E5" w14:paraId="143219EA" w14:textId="77777777">
            <w:pPr>
              <w:spacing w:line="240" w:lineRule="auto"/>
              <w:rPr>
                <w:b/>
                <w:bCs/>
                <w:sz w:val="20"/>
                <w:szCs w:val="20"/>
              </w:rPr>
            </w:pPr>
          </w:p>
        </w:tc>
      </w:tr>
      <w:tr w14:paraId="235AF9DE" w14:textId="77777777" w:rsidTr="2B881599">
        <w:tblPrEx>
          <w:tblW w:w="9923" w:type="dxa"/>
          <w:tblInd w:w="-5" w:type="dxa"/>
          <w:tblLayout w:type="fixed"/>
          <w:tblLook w:val="00A0"/>
        </w:tblPrEx>
        <w:trPr>
          <w:cantSplit/>
          <w:trHeight w:val="288"/>
        </w:trPr>
        <w:tc>
          <w:tcPr>
            <w:tcW w:w="5812" w:type="dxa"/>
            <w:gridSpan w:val="4"/>
          </w:tcPr>
          <w:p w:rsidR="00505CA0" w:rsidRPr="00F02C2A" w:rsidP="00F917E5" w14:paraId="1178FA6E" w14:textId="77777777">
            <w:pPr>
              <w:spacing w:after="0" w:line="240" w:lineRule="auto"/>
              <w:jc w:val="right"/>
              <w:rPr>
                <w:b/>
                <w:sz w:val="20"/>
                <w:szCs w:val="20"/>
              </w:rPr>
            </w:pPr>
          </w:p>
        </w:tc>
        <w:tc>
          <w:tcPr>
            <w:tcW w:w="1701" w:type="dxa"/>
          </w:tcPr>
          <w:p w:rsidR="00505CA0" w:rsidRPr="00F02C2A" w:rsidP="00F917E5" w14:paraId="692BFE23" w14:textId="77777777">
            <w:pPr>
              <w:spacing w:after="0" w:line="240" w:lineRule="auto"/>
              <w:rPr>
                <w:b/>
                <w:sz w:val="20"/>
                <w:szCs w:val="20"/>
              </w:rPr>
            </w:pPr>
            <w:r w:rsidRPr="00F02C2A">
              <w:rPr>
                <w:b/>
                <w:sz w:val="20"/>
                <w:szCs w:val="20"/>
                <w:lang w:bidi="en-GB"/>
              </w:rPr>
              <w:t>Total without VAT</w:t>
            </w:r>
          </w:p>
        </w:tc>
        <w:tc>
          <w:tcPr>
            <w:tcW w:w="1134" w:type="dxa"/>
          </w:tcPr>
          <w:p w:rsidR="00505CA0" w:rsidRPr="00F02C2A" w:rsidP="00F917E5" w14:paraId="57C17D0C" w14:textId="77777777">
            <w:pPr>
              <w:tabs>
                <w:tab w:val="left" w:pos="5387"/>
              </w:tabs>
              <w:spacing w:after="0" w:line="240" w:lineRule="auto"/>
              <w:rPr>
                <w:sz w:val="20"/>
                <w:szCs w:val="20"/>
              </w:rPr>
            </w:pPr>
          </w:p>
        </w:tc>
        <w:tc>
          <w:tcPr>
            <w:tcW w:w="1276" w:type="dxa"/>
          </w:tcPr>
          <w:p w:rsidR="00505CA0" w:rsidRPr="00F02C2A" w:rsidP="00F917E5" w14:paraId="34E72AA0" w14:textId="77777777">
            <w:pPr>
              <w:tabs>
                <w:tab w:val="left" w:pos="5387"/>
              </w:tabs>
              <w:spacing w:after="0" w:line="240" w:lineRule="auto"/>
              <w:rPr>
                <w:sz w:val="20"/>
                <w:szCs w:val="20"/>
              </w:rPr>
            </w:pPr>
          </w:p>
        </w:tc>
      </w:tr>
    </w:tbl>
    <w:p w:rsidR="00505CA0" w:rsidRPr="00F02C2A" w:rsidP="00505CA0" w14:paraId="743086E6" w14:textId="77777777"/>
    <w:p w:rsidR="0025004E" w:rsidRPr="00F02C2A" w:rsidP="000C3EEA" w14:paraId="6BACF06D" w14:textId="77777777">
      <w:pPr>
        <w:rPr>
          <w:rFonts w:ascii="Arial" w:hAnsi="Arial" w:cs="Arial"/>
          <w:sz w:val="22"/>
          <w:szCs w:val="22"/>
        </w:rPr>
      </w:pPr>
    </w:p>
    <w:p w:rsidR="00A51233" w:rsidRPr="00F02C2A" w:rsidP="000C3EEA" w14:paraId="5AB94052" w14:textId="77777777">
      <w:pPr>
        <w:rPr>
          <w:rFonts w:ascii="Arial" w:hAnsi="Arial" w:cs="Arial"/>
          <w:sz w:val="22"/>
          <w:szCs w:val="22"/>
        </w:rPr>
      </w:pPr>
    </w:p>
    <w:p w:rsidR="00A51233" w:rsidRPr="00F02C2A" w:rsidP="000C3EEA" w14:paraId="7A841C74" w14:textId="77777777">
      <w:pPr>
        <w:rPr>
          <w:rFonts w:ascii="Arial" w:hAnsi="Arial" w:cs="Arial"/>
          <w:sz w:val="22"/>
          <w:szCs w:val="22"/>
        </w:rPr>
      </w:pPr>
    </w:p>
    <w:p w:rsidR="00A51233" w:rsidRPr="00F02C2A" w:rsidP="000C3EEA" w14:paraId="11C51DD9" w14:textId="77777777">
      <w:pPr>
        <w:rPr>
          <w:rFonts w:ascii="Arial" w:hAnsi="Arial" w:cs="Arial"/>
          <w:sz w:val="22"/>
          <w:szCs w:val="22"/>
        </w:rPr>
      </w:pPr>
    </w:p>
    <w:p w:rsidR="00A51233" w:rsidRPr="00F02C2A" w:rsidP="000C3EEA" w14:paraId="67DEA416" w14:textId="77777777">
      <w:pPr>
        <w:rPr>
          <w:rFonts w:ascii="Arial" w:hAnsi="Arial" w:cs="Arial"/>
          <w:sz w:val="22"/>
          <w:szCs w:val="22"/>
        </w:rPr>
      </w:pPr>
    </w:p>
    <w:p w:rsidR="00A51233" w:rsidRPr="00F02C2A" w:rsidP="000C3EEA" w14:paraId="0B21D9C0" w14:textId="77777777">
      <w:pPr>
        <w:rPr>
          <w:rFonts w:ascii="Arial" w:hAnsi="Arial" w:cs="Arial"/>
          <w:sz w:val="22"/>
          <w:szCs w:val="22"/>
        </w:rPr>
      </w:pPr>
    </w:p>
    <w:p w:rsidR="00A51233" w:rsidRPr="00F02C2A" w:rsidP="000C3EEA" w14:paraId="64AEBDF8" w14:textId="77777777">
      <w:pPr>
        <w:rPr>
          <w:rFonts w:ascii="Arial" w:hAnsi="Arial" w:cs="Arial"/>
          <w:sz w:val="22"/>
          <w:szCs w:val="22"/>
        </w:rPr>
      </w:pPr>
    </w:p>
    <w:p w:rsidR="00A51233" w:rsidRPr="00F02C2A" w:rsidP="000C3EEA" w14:paraId="3C37EDAF" w14:textId="77777777">
      <w:pPr>
        <w:rPr>
          <w:rFonts w:ascii="Arial" w:hAnsi="Arial" w:cs="Arial"/>
          <w:sz w:val="22"/>
          <w:szCs w:val="22"/>
        </w:rPr>
      </w:pPr>
    </w:p>
    <w:p w:rsidR="00A51233" w:rsidRPr="00F02C2A" w:rsidP="000C3EEA" w14:paraId="0F1E241D" w14:textId="77777777">
      <w:pPr>
        <w:rPr>
          <w:rFonts w:ascii="Arial" w:hAnsi="Arial" w:cs="Arial"/>
          <w:sz w:val="22"/>
          <w:szCs w:val="22"/>
        </w:rPr>
      </w:pPr>
    </w:p>
    <w:p w:rsidR="00A51233" w:rsidRPr="00F02C2A" w:rsidP="000C3EEA" w14:paraId="0D0F0522" w14:textId="77777777">
      <w:pPr>
        <w:rPr>
          <w:rFonts w:ascii="Arial" w:hAnsi="Arial" w:cs="Arial"/>
          <w:sz w:val="22"/>
          <w:szCs w:val="22"/>
        </w:rPr>
      </w:pPr>
    </w:p>
    <w:p w:rsidR="00A51233" w:rsidRPr="00F02C2A" w:rsidP="000C3EEA" w14:paraId="14A9308C" w14:textId="77777777">
      <w:pPr>
        <w:rPr>
          <w:rFonts w:ascii="Arial" w:hAnsi="Arial" w:cs="Arial"/>
          <w:sz w:val="22"/>
          <w:szCs w:val="22"/>
        </w:rPr>
      </w:pPr>
    </w:p>
    <w:p w:rsidR="64CC6A08" w:rsidRPr="00F02C2A" w:rsidP="64CC6A08" w14:paraId="6CBF216A" w14:textId="116BD37F">
      <w:pPr>
        <w:rPr>
          <w:rFonts w:ascii="Arial" w:hAnsi="Arial" w:cs="Arial"/>
          <w:sz w:val="22"/>
          <w:szCs w:val="22"/>
        </w:rPr>
      </w:pPr>
    </w:p>
    <w:p w:rsidR="64CC6A08" w:rsidRPr="00F02C2A" w:rsidP="64CC6A08" w14:paraId="7102790A" w14:textId="459EAFBB">
      <w:pPr>
        <w:rPr>
          <w:rFonts w:ascii="Arial" w:hAnsi="Arial" w:cs="Arial"/>
          <w:sz w:val="22"/>
          <w:szCs w:val="22"/>
        </w:rPr>
      </w:pPr>
    </w:p>
    <w:p w:rsidR="64CC6A08" w:rsidRPr="00F02C2A" w:rsidP="64CC6A08" w14:paraId="2B145944" w14:textId="1EE9F161">
      <w:pPr>
        <w:rPr>
          <w:rFonts w:ascii="Arial" w:hAnsi="Arial" w:cs="Arial"/>
          <w:sz w:val="22"/>
          <w:szCs w:val="22"/>
        </w:rPr>
      </w:pPr>
    </w:p>
    <w:p w:rsidR="64CC6A08" w:rsidRPr="00F02C2A" w:rsidP="64CC6A08" w14:paraId="6C80327A" w14:textId="37D5FC99">
      <w:pPr>
        <w:rPr>
          <w:rFonts w:ascii="Arial" w:hAnsi="Arial" w:cs="Arial"/>
          <w:sz w:val="22"/>
          <w:szCs w:val="22"/>
        </w:rPr>
      </w:pPr>
    </w:p>
    <w:p w:rsidR="64CC6A08" w:rsidRPr="00F02C2A" w:rsidP="64CC6A08" w14:paraId="036C0CF9" w14:textId="34110361">
      <w:pPr>
        <w:rPr>
          <w:rFonts w:ascii="Arial" w:hAnsi="Arial" w:cs="Arial"/>
          <w:sz w:val="22"/>
          <w:szCs w:val="22"/>
        </w:rPr>
      </w:pPr>
    </w:p>
    <w:p w:rsidR="64CC6A08" w:rsidRPr="00F02C2A" w:rsidP="64CC6A08" w14:paraId="623E569B" w14:textId="020D9219">
      <w:pPr>
        <w:rPr>
          <w:rFonts w:ascii="Arial" w:hAnsi="Arial" w:cs="Arial"/>
          <w:sz w:val="22"/>
          <w:szCs w:val="22"/>
        </w:rPr>
      </w:pPr>
    </w:p>
    <w:p w:rsidR="64CC6A08" w:rsidRPr="00F02C2A" w:rsidP="64CC6A08" w14:paraId="7B07123F" w14:textId="7299F54C">
      <w:pPr>
        <w:rPr>
          <w:rFonts w:ascii="Arial" w:hAnsi="Arial" w:cs="Arial"/>
          <w:sz w:val="22"/>
          <w:szCs w:val="22"/>
        </w:rPr>
      </w:pPr>
    </w:p>
    <w:p w:rsidR="64CC6A08" w:rsidRPr="00F02C2A" w:rsidP="64CC6A08" w14:paraId="07303787" w14:textId="78929CBD">
      <w:pPr>
        <w:rPr>
          <w:rFonts w:ascii="Arial" w:hAnsi="Arial" w:cs="Arial"/>
          <w:sz w:val="22"/>
          <w:szCs w:val="22"/>
        </w:rPr>
      </w:pPr>
    </w:p>
    <w:sectPr w:rsidSect="008A3EF7">
      <w:headerReference w:type="even" r:id="rId5"/>
      <w:footerReference w:type="even" r:id="rId6"/>
      <w:footerReference w:type="default" r:id="rId7"/>
      <w:headerReference w:type="first" r:id="rId8"/>
      <w:pgSz w:w="11906" w:h="16838"/>
      <w:pgMar w:top="1134" w:right="851" w:bottom="1134" w:left="1418" w:header="709" w:footer="709" w:gutter="0"/>
      <w:pgNumType w:start="71"/>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14:paraId="31AAE450" w14:textId="77777777">
    <w:pPr>
      <w:pStyle w:val="Footer"/>
      <w:framePr w:wrap="around" w:vAnchor="text" w:hAnchor="margin" w:xAlign="right" w:y="1"/>
      <w:rPr>
        <w:rStyle w:val="PageNumber"/>
      </w:rPr>
    </w:pPr>
    <w:r>
      <w:rPr>
        <w:rStyle w:val="PageNumber"/>
        <w:lang w:bidi="en-GB"/>
      </w:rPr>
      <w:fldChar w:fldCharType="begin"/>
    </w:r>
    <w:r>
      <w:rPr>
        <w:rStyle w:val="PageNumber"/>
        <w:lang w:bidi="en-GB"/>
      </w:rPr>
      <w:instrText xml:space="preserve">PAGE  </w:instrText>
    </w:r>
    <w:r>
      <w:rPr>
        <w:rStyle w:val="PageNumber"/>
        <w:lang w:bidi="en-GB"/>
      </w:rPr>
      <w:fldChar w:fldCharType="separate"/>
    </w:r>
    <w:r>
      <w:rPr>
        <w:rStyle w:val="PageNumber"/>
        <w:noProof/>
        <w:lang w:bidi="en-GB"/>
      </w:rPr>
      <w:t>1</w:t>
    </w:r>
    <w:r>
      <w:rPr>
        <w:rStyle w:val="PageNumber"/>
        <w:lang w:bidi="en-GB"/>
      </w:rPr>
      <w:fldChar w:fldCharType="end"/>
    </w:r>
  </w:p>
  <w:p w:rsidR="00D27F2B" w14:paraId="0405936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EF7" w:rsidRPr="008A3EF7" w:rsidP="008A3EF7" w14:paraId="31E6043D" w14:textId="414DEC63">
    <w:pPr>
      <w:pStyle w:val="Footer"/>
      <w:jc w:val="center"/>
      <w:rPr>
        <w:rFonts w:ascii="Arial" w:hAnsi="Arial" w:cs="Arial"/>
        <w:caps/>
        <w:sz w:val="16"/>
        <w:szCs w:val="16"/>
      </w:rPr>
    </w:pPr>
    <w:r w:rsidRPr="008A3EF7">
      <w:rPr>
        <w:rFonts w:ascii="Arial" w:eastAsia="Arial" w:hAnsi="Arial" w:cs="Arial"/>
        <w:sz w:val="16"/>
        <w:szCs w:val="16"/>
        <w:lang w:bidi="en-GB"/>
      </w:rPr>
      <w:fldChar w:fldCharType="begin"/>
    </w:r>
    <w:r w:rsidRPr="008A3EF7">
      <w:rPr>
        <w:rFonts w:ascii="Arial" w:eastAsia="Arial" w:hAnsi="Arial" w:cs="Arial"/>
        <w:sz w:val="16"/>
        <w:szCs w:val="16"/>
        <w:lang w:bidi="en-GB"/>
      </w:rPr>
      <w:instrText>PAGE   \* MERGEFORMAT</w:instrText>
    </w:r>
    <w:r w:rsidRPr="008A3EF7">
      <w:rPr>
        <w:rFonts w:ascii="Arial" w:eastAsia="Arial" w:hAnsi="Arial" w:cs="Arial"/>
        <w:sz w:val="16"/>
        <w:szCs w:val="16"/>
        <w:lang w:bidi="en-GB"/>
      </w:rPr>
      <w:fldChar w:fldCharType="separate"/>
    </w:r>
    <w:r w:rsidRPr="008A3EF7">
      <w:rPr>
        <w:rFonts w:ascii="Arial" w:eastAsia="Arial" w:hAnsi="Arial" w:cs="Arial"/>
        <w:sz w:val="16"/>
        <w:szCs w:val="16"/>
        <w:lang w:bidi="en-GB"/>
      </w:rPr>
      <w:t>72</w:t>
    </w:r>
    <w:r w:rsidRPr="008A3EF7">
      <w:rPr>
        <w:rFonts w:ascii="Arial" w:eastAsia="Arial" w:hAnsi="Arial" w:cs="Arial"/>
        <w:sz w:val="16"/>
        <w:szCs w:val="16"/>
        <w:lang w:bidi="en-GB"/>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14:paraId="62084EE2" w14:textId="77777777">
    <w:pPr>
      <w:pStyle w:val="Header"/>
      <w:framePr w:wrap="around" w:vAnchor="text" w:hAnchor="margin" w:xAlign="right" w:y="1"/>
      <w:rPr>
        <w:rStyle w:val="PageNumber"/>
      </w:rPr>
    </w:pPr>
    <w:r>
      <w:rPr>
        <w:rStyle w:val="PageNumber"/>
        <w:lang w:bidi="en-GB"/>
      </w:rPr>
      <w:fldChar w:fldCharType="begin"/>
    </w:r>
    <w:r>
      <w:rPr>
        <w:rStyle w:val="PageNumber"/>
        <w:lang w:bidi="en-GB"/>
      </w:rPr>
      <w:instrText xml:space="preserve">PAGE  </w:instrText>
    </w:r>
    <w:r>
      <w:rPr>
        <w:rStyle w:val="PageNumber"/>
        <w:lang w:bidi="en-GB"/>
      </w:rPr>
      <w:fldChar w:fldCharType="separate"/>
    </w:r>
    <w:r>
      <w:rPr>
        <w:rStyle w:val="PageNumber"/>
        <w:noProof/>
        <w:lang w:bidi="en-GB"/>
      </w:rPr>
      <w:t>7</w:t>
    </w:r>
    <w:r>
      <w:rPr>
        <w:rStyle w:val="PageNumber"/>
        <w:lang w:bidi="en-GB"/>
      </w:rPr>
      <w:fldChar w:fldCharType="end"/>
    </w:r>
  </w:p>
  <w:p w:rsidR="00D27F2B" w14:paraId="73C7132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rsidP="005D60A7" w14:paraId="42B6800E" w14:textId="7777777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0636F"/>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17C09"/>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A7F02"/>
    <w:rsid w:val="004B4EEC"/>
    <w:rsid w:val="004B5E8E"/>
    <w:rsid w:val="004C474C"/>
    <w:rsid w:val="004D1AA6"/>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0EC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B06C6"/>
    <w:rsid w:val="009B29E5"/>
    <w:rsid w:val="009C2EA4"/>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FF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2C2A"/>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33156</Words>
  <Characters>188994</Characters>
  <Application>Microsoft Office Word</Application>
  <DocSecurity>0</DocSecurity>
  <Lines>1574</Lines>
  <Paragraphs>443</Paragraphs>
  <ScaleCrop>false</ScaleCrop>
  <Company/>
  <LinksUpToDate>false</LinksUpToDate>
  <CharactersWithSpaces>221707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174</cp:revision>
  <dcterms:created xsi:type="dcterms:W3CDTF">2026-02-19T13:58:00Z</dcterms:created>
  <dcterms:modified xsi:type="dcterms:W3CDTF">2026-08-17T05:26:00Z</dcterms:modified>
</cp:coreProperties>
</file>