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90D85" w14:textId="77777777" w:rsidR="00D26FB3" w:rsidRPr="000C48E6" w:rsidRDefault="00D26FB3">
      <w:pPr>
        <w:jc w:val="center"/>
        <w:rPr>
          <w:sz w:val="26"/>
          <w:szCs w:val="26"/>
          <w:lang w:val="lv-LV"/>
        </w:rPr>
      </w:pPr>
    </w:p>
    <w:p w14:paraId="30D8AFD6" w14:textId="77777777" w:rsidR="00DD7566" w:rsidRPr="000C48E6" w:rsidRDefault="009244F7" w:rsidP="000C48E6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Pielikums</w:t>
      </w:r>
      <w:r>
        <w:rPr>
          <w:sz w:val="26"/>
          <w:szCs w:val="26"/>
          <w:lang w:val="lv-LV"/>
        </w:rPr>
        <w:t xml:space="preserve"> Nr.1</w:t>
      </w:r>
    </w:p>
    <w:p w14:paraId="03DE7CC9" w14:textId="77777777" w:rsidR="00E5406D" w:rsidRDefault="009244F7" w:rsidP="000C48E6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 xml:space="preserve">22.04.2025. </w:t>
      </w:r>
    </w:p>
    <w:p w14:paraId="0965EEE9" w14:textId="77777777" w:rsidR="000C48E6" w:rsidRPr="000C48E6" w:rsidRDefault="009244F7" w:rsidP="000C48E6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iekšējie</w:t>
      </w:r>
      <w:r w:rsidR="004A00A8">
        <w:rPr>
          <w:sz w:val="26"/>
          <w:szCs w:val="26"/>
          <w:lang w:val="lv-LV"/>
        </w:rPr>
        <w:t>m</w:t>
      </w:r>
      <w:r w:rsidRPr="000C48E6">
        <w:rPr>
          <w:sz w:val="26"/>
          <w:szCs w:val="26"/>
          <w:lang w:val="lv-LV"/>
        </w:rPr>
        <w:t xml:space="preserve"> noteikumi</w:t>
      </w:r>
      <w:r w:rsidR="004A00A8">
        <w:rPr>
          <w:sz w:val="26"/>
          <w:szCs w:val="26"/>
          <w:lang w:val="lv-LV"/>
        </w:rPr>
        <w:t>em</w:t>
      </w:r>
      <w:r w:rsidR="00E5406D">
        <w:rPr>
          <w:sz w:val="26"/>
          <w:szCs w:val="26"/>
          <w:lang w:val="lv-LV"/>
        </w:rPr>
        <w:t xml:space="preserve"> Nr.</w:t>
      </w:r>
      <w:r w:rsidRPr="000C48E6">
        <w:rPr>
          <w:sz w:val="26"/>
          <w:szCs w:val="26"/>
          <w:lang w:val="lv-LV"/>
        </w:rPr>
        <w:t xml:space="preserve"> AMD-25-4-nts</w:t>
      </w:r>
    </w:p>
    <w:p w14:paraId="268B037D" w14:textId="77777777" w:rsidR="000C48E6" w:rsidRPr="000C48E6" w:rsidRDefault="000C48E6" w:rsidP="000C48E6">
      <w:pPr>
        <w:jc w:val="right"/>
        <w:rPr>
          <w:sz w:val="26"/>
          <w:szCs w:val="26"/>
          <w:lang w:val="lv-LV"/>
        </w:rPr>
      </w:pPr>
    </w:p>
    <w:p w14:paraId="3E1197A5" w14:textId="77777777" w:rsidR="004A00A8" w:rsidRPr="00812011" w:rsidRDefault="009244F7" w:rsidP="004A00A8">
      <w:pPr>
        <w:jc w:val="center"/>
        <w:rPr>
          <w:sz w:val="26"/>
          <w:szCs w:val="26"/>
          <w:lang w:val="lv-LV"/>
        </w:rPr>
      </w:pPr>
      <w:r w:rsidRPr="00812011">
        <w:rPr>
          <w:b/>
          <w:bCs/>
          <w:sz w:val="26"/>
          <w:szCs w:val="26"/>
          <w:lang w:val="lv-LV"/>
        </w:rPr>
        <w:t>Ielu, velosipēdu ceļu un velojoslu ikdienas uzturēšanas darbu saraksts</w:t>
      </w:r>
    </w:p>
    <w:p w14:paraId="43F3687D" w14:textId="77777777" w:rsidR="004A00A8" w:rsidRPr="00812011" w:rsidRDefault="004A00A8" w:rsidP="004A00A8">
      <w:pPr>
        <w:ind w:firstLine="720"/>
        <w:jc w:val="both"/>
        <w:rPr>
          <w:sz w:val="26"/>
          <w:szCs w:val="26"/>
          <w:lang w:val="lv-LV"/>
        </w:rPr>
      </w:pPr>
    </w:p>
    <w:p w14:paraId="6BFC4B30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b/>
          <w:bCs/>
          <w:sz w:val="26"/>
          <w:szCs w:val="26"/>
          <w:lang w:val="lv-LV"/>
        </w:rPr>
        <w:t>1. Uzturēšanas darbi:</w:t>
      </w:r>
      <w:r w:rsidRPr="00812011">
        <w:rPr>
          <w:sz w:val="26"/>
          <w:szCs w:val="26"/>
          <w:lang w:val="lv-LV"/>
        </w:rPr>
        <w:t> </w:t>
      </w:r>
    </w:p>
    <w:p w14:paraId="48DD7117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1.1. brauktuves un ietves asfaltbetona seguma remonts; </w:t>
      </w:r>
    </w:p>
    <w:p w14:paraId="7248548C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1.2. bruģakmens segumu remonts; </w:t>
      </w:r>
    </w:p>
    <w:p w14:paraId="5BE06CDA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1.3. iegruvumu likvidēšana; </w:t>
      </w:r>
    </w:p>
    <w:p w14:paraId="4BBCD9E9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1.4. brauktuves un ietvju apmaļu regulēšana vai nomaiņa; </w:t>
      </w:r>
    </w:p>
    <w:p w14:paraId="27009D02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1.5. ielas segas remonts; </w:t>
      </w:r>
    </w:p>
    <w:p w14:paraId="5D9415A4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1.6. asfaltbetona segas izlīdzinošā frēzēšana; </w:t>
      </w:r>
    </w:p>
    <w:p w14:paraId="150F0C19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1.7. ielas nomaļu planēšana; </w:t>
      </w:r>
    </w:p>
    <w:p w14:paraId="7D4FD48C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1.8. šķembu, grants vai grunts segumu profilēšana; </w:t>
      </w:r>
    </w:p>
    <w:p w14:paraId="7A9A0B46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1.9. caurteku tīrīšana un remonts; </w:t>
      </w:r>
    </w:p>
    <w:p w14:paraId="02AF658F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1.9. šķembu, grants vai grunts segumu pretputekļu apstrāde; </w:t>
      </w:r>
    </w:p>
    <w:p w14:paraId="1DD7CC6F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1.10. tiltu un satiksmes pārvadu balsttīklu un deformācijas šuvju apkope; </w:t>
      </w:r>
    </w:p>
    <w:p w14:paraId="7ACA7B9D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1.11. tiltu, satiksmes pārvadu un tuneļu liftu uzturēšana; </w:t>
      </w:r>
    </w:p>
    <w:p w14:paraId="44F53D35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1.12. tiltu kuģu signalizācijas, kompleksu elektrosadales telpu, tehnisko tuneļu, balstu telpu un apsardzes telpu sistēmu uzturēšana; </w:t>
      </w:r>
    </w:p>
    <w:p w14:paraId="0F39E7CF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1.13. transporta barjeru, prettrokšņa sienu, triecienabsorbējošo sistēmu, metāla vai betona margu, metāla durvju uzturēšana; </w:t>
      </w:r>
    </w:p>
    <w:p w14:paraId="3B7EA39A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1.14. tiltu un satiksmes pārvadu ietvju betona konstrukciju, dzelzsbetona kāpņu, granīta pakāpienu, bērnu ratiņu nobrauktuvju, tuneļu grīdas flīžu remonts; </w:t>
      </w:r>
    </w:p>
    <w:p w14:paraId="045715A7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1.15. tuneļu sienu zīmējumu tīrīšana, antigrafiti pārklājuma izveidošana, sienu un griestu krāsošana; </w:t>
      </w:r>
    </w:p>
    <w:p w14:paraId="1BE65ED1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1.16. tiltu un satiksmes pārvadu nostiprināto konusa un nogāžu izskalojumu remonts;  </w:t>
      </w:r>
    </w:p>
    <w:p w14:paraId="6FD045C6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1.17. tuneļu informatīvo norāžu atjaunošana; </w:t>
      </w:r>
    </w:p>
    <w:p w14:paraId="2411B292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1.18. sabiedriskā transporta pieturvietu: </w:t>
      </w:r>
    </w:p>
    <w:p w14:paraId="55FC4568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1.18.1.</w:t>
      </w:r>
      <w:r w:rsidRPr="00812011">
        <w:rPr>
          <w:sz w:val="26"/>
          <w:szCs w:val="26"/>
          <w:lang w:val="lv-LV"/>
        </w:rPr>
        <w:tab/>
        <w:t xml:space="preserve"> atkritumu urnu tīrīšana un nomaiņa (uzstādīšana); </w:t>
      </w:r>
    </w:p>
    <w:p w14:paraId="49FF93BA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1.18.2.</w:t>
      </w:r>
      <w:r w:rsidRPr="00812011">
        <w:rPr>
          <w:sz w:val="26"/>
          <w:szCs w:val="26"/>
          <w:lang w:val="lv-LV"/>
        </w:rPr>
        <w:tab/>
        <w:t xml:space="preserve"> soliņu remonts, uzturēšana un jaunu soliņu uzstādīšana; </w:t>
      </w:r>
    </w:p>
    <w:p w14:paraId="6CD32474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1.18.3. pašvaldības īpašumā esošo pieturvietu nojumju uzturēšanas darbi;  </w:t>
      </w:r>
    </w:p>
    <w:p w14:paraId="7B2A66D4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1.19. nožogojuma stabiņu uzturēšana Vecrīgā;  </w:t>
      </w:r>
    </w:p>
    <w:p w14:paraId="24B7DA6A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1.20. Rīgas robežzīmju (burti, karogu masti) uzturēšana;  </w:t>
      </w:r>
    </w:p>
    <w:p w14:paraId="3C42D0AD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1.21. ārkārtas situāciju seku likvidēšanas darbi, atbrīvojot ielas; </w:t>
      </w:r>
    </w:p>
    <w:p w14:paraId="6A4C5137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1.22. ielu ūdens novadīšanas sistēmu uzturēšanas darbi: </w:t>
      </w:r>
    </w:p>
    <w:p w14:paraId="0CD4990E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1.22.1.</w:t>
      </w:r>
      <w:r w:rsidRPr="00812011">
        <w:rPr>
          <w:sz w:val="26"/>
          <w:szCs w:val="26"/>
          <w:lang w:val="lv-LV"/>
        </w:rPr>
        <w:tab/>
        <w:t xml:space="preserve"> lietus pieņēmēju remonts, izbūve un regulēšana; </w:t>
      </w:r>
    </w:p>
    <w:p w14:paraId="53005B0B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1.22.2.</w:t>
      </w:r>
      <w:r w:rsidRPr="00812011">
        <w:rPr>
          <w:sz w:val="26"/>
          <w:szCs w:val="26"/>
          <w:lang w:val="lv-LV"/>
        </w:rPr>
        <w:tab/>
        <w:t xml:space="preserve"> infiltrācijas aku tīrīšana un izbūve; </w:t>
      </w:r>
    </w:p>
    <w:p w14:paraId="4FB18E3C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1.22.3.</w:t>
      </w:r>
      <w:r w:rsidRPr="00812011">
        <w:rPr>
          <w:sz w:val="26"/>
          <w:szCs w:val="26"/>
          <w:lang w:val="lv-LV"/>
        </w:rPr>
        <w:tab/>
        <w:t xml:space="preserve"> maģistrālo  lietusūdens kolektoru tīrīšana un remonts; </w:t>
      </w:r>
    </w:p>
    <w:p w14:paraId="69AA7A72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1.22.4.</w:t>
      </w:r>
      <w:r w:rsidRPr="00812011">
        <w:rPr>
          <w:sz w:val="26"/>
          <w:szCs w:val="26"/>
          <w:lang w:val="lv-LV"/>
        </w:rPr>
        <w:tab/>
        <w:t xml:space="preserve"> sūkņu staciju uzturēšana; </w:t>
      </w:r>
    </w:p>
    <w:p w14:paraId="4C2861C6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1.22.5.</w:t>
      </w:r>
      <w:r w:rsidRPr="00812011">
        <w:rPr>
          <w:sz w:val="26"/>
          <w:szCs w:val="26"/>
          <w:lang w:val="lv-LV"/>
        </w:rPr>
        <w:tab/>
        <w:t xml:space="preserve"> virszemes notekūdeņu atsūknēšana; </w:t>
      </w:r>
    </w:p>
    <w:p w14:paraId="443BB428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1.23. ceļu satiksmes organizācijas tehnisko līdzekļu uzturēšanas darbi:  </w:t>
      </w:r>
    </w:p>
    <w:p w14:paraId="417B4A75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lastRenderedPageBreak/>
        <w:t>1.23.1.</w:t>
      </w:r>
      <w:r w:rsidRPr="00812011">
        <w:rPr>
          <w:sz w:val="26"/>
          <w:szCs w:val="26"/>
          <w:lang w:val="lv-LV"/>
        </w:rPr>
        <w:tab/>
        <w:t xml:space="preserve"> ceļa zīmju, gājēju barjeru un ceļu norobežojošo elementu ikdienas uzturēšana (vizuālā pārbaude, redzamības pārbaude, tīrīšana); </w:t>
      </w:r>
    </w:p>
    <w:p w14:paraId="31E441DF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1.23.2.</w:t>
      </w:r>
      <w:r w:rsidRPr="00812011">
        <w:rPr>
          <w:sz w:val="26"/>
          <w:szCs w:val="26"/>
          <w:lang w:val="lv-LV"/>
        </w:rPr>
        <w:tab/>
        <w:t xml:space="preserve"> ceļa zīmju, gājēju barjeru, ceļu norobežojošo elementu, to stiprinājumu u.c. elementu bojājumu novēršana, atjaunošana, nomaiņa;   </w:t>
      </w:r>
    </w:p>
    <w:p w14:paraId="1CBFD9E9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1.23.3.</w:t>
      </w:r>
      <w:r w:rsidRPr="00812011">
        <w:rPr>
          <w:sz w:val="26"/>
          <w:szCs w:val="26"/>
          <w:lang w:val="lv-LV"/>
        </w:rPr>
        <w:tab/>
        <w:t xml:space="preserve"> patvaļīgi uzstādīto un standartiem neatbilstošu ceļu satiksmes organizācijas tehnisko līdzekļu demontāža;  </w:t>
      </w:r>
    </w:p>
    <w:p w14:paraId="07178794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1.23.4.</w:t>
      </w:r>
      <w:r w:rsidRPr="00812011">
        <w:rPr>
          <w:sz w:val="26"/>
          <w:szCs w:val="26"/>
          <w:lang w:val="lv-LV"/>
        </w:rPr>
        <w:tab/>
        <w:t xml:space="preserve"> ceļu horizontālo apzīmējumu uzturēšana;  </w:t>
      </w:r>
    </w:p>
    <w:p w14:paraId="2CB8FAA1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1.23.5.</w:t>
      </w:r>
      <w:r w:rsidRPr="00812011">
        <w:rPr>
          <w:sz w:val="26"/>
          <w:szCs w:val="26"/>
          <w:lang w:val="lv-LV"/>
        </w:rPr>
        <w:tab/>
        <w:t xml:space="preserve"> luksoforu un to stiprinājumu elementu ikdienas uzturēšana (vizuālā pārbaude, redzamības pārbaude,  bojāto ārējo elementu nomaiņa, mazgāšana); </w:t>
      </w:r>
    </w:p>
    <w:p w14:paraId="4F73BF5D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1.23.6. luksoforu darbības režīma iekārtu pārbaudes, režīmu pārslēgšana; </w:t>
      </w:r>
    </w:p>
    <w:p w14:paraId="26813A90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1.23.7. luksoforu kontrolleru skapju uzturēšana; </w:t>
      </w:r>
    </w:p>
    <w:p w14:paraId="46B06FBE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1.23.8. operatīvā luksoforu un to sistēmu bojājumu novēršana; </w:t>
      </w:r>
    </w:p>
    <w:p w14:paraId="79BBA629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1.23.9. luksoforu un to sistēmu remontdarbi.  </w:t>
      </w:r>
    </w:p>
    <w:p w14:paraId="2EE26071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  </w:t>
      </w:r>
    </w:p>
    <w:p w14:paraId="3D9A981B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b/>
          <w:bCs/>
          <w:sz w:val="26"/>
          <w:szCs w:val="26"/>
          <w:lang w:val="lv-LV"/>
        </w:rPr>
        <w:t>2. Ielu uzturēšana vasaras sezonā (vasaras sezonai atbilstošos laikapstākļos):</w:t>
      </w:r>
      <w:r w:rsidRPr="00812011">
        <w:rPr>
          <w:sz w:val="26"/>
          <w:szCs w:val="26"/>
          <w:lang w:val="lv-LV"/>
        </w:rPr>
        <w:t> </w:t>
      </w:r>
    </w:p>
    <w:p w14:paraId="6ECA2177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2.1. brauktuvju, ietvju, velosipēdu ceļu, velojoslu tīrīšana, izmantojot specializēto uzkopšanas tehniku; </w:t>
      </w:r>
    </w:p>
    <w:p w14:paraId="5B72D461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2.2. smilts un nogulšņu savākšana un izvešana pēc ziemas sezonas;  </w:t>
      </w:r>
    </w:p>
    <w:p w14:paraId="5F4A7AB5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2.3. ielu teritorijas  zaļo zonu zāles pļaušana un savākšana, zālāja atjaunošanas darbi; </w:t>
      </w:r>
    </w:p>
    <w:p w14:paraId="47525A0E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2.4. atkritumu savākšana un izvešana no zaļajām zonām, satiksmes pārvadu zemtilta un tuneļu teritorijām; </w:t>
      </w:r>
    </w:p>
    <w:p w14:paraId="3D559EEE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2.5. virsmu apstrāde ar herbicīdiem;  </w:t>
      </w:r>
    </w:p>
    <w:p w14:paraId="18BEF41E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2.6. satiksmes pārvadu apakšu tīrīšana pēc ziemas sezonas; </w:t>
      </w:r>
    </w:p>
    <w:p w14:paraId="70A7ECB3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2.7. tiltu un satiksmes pārvadu margu, triecienabsorbētāju un barjeru mazgāšana; </w:t>
      </w:r>
    </w:p>
    <w:p w14:paraId="75308C01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2.8. tuneļu grīdu un sienu mazgāšana; </w:t>
      </w:r>
    </w:p>
    <w:p w14:paraId="627801AA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2.9. sabiedriskā transporta pieturvietu tīrīšana un atkritumu izvešana; </w:t>
      </w:r>
    </w:p>
    <w:p w14:paraId="30E4C7FA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2.10. lietus pieņēmēju skalošana un tīrīšana; </w:t>
      </w:r>
    </w:p>
    <w:p w14:paraId="53D886E7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2.11. lietusūdens kanalizācijas aku tīrīšana. </w:t>
      </w:r>
    </w:p>
    <w:p w14:paraId="34BC37E4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  </w:t>
      </w:r>
    </w:p>
    <w:p w14:paraId="33B8F5DA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b/>
          <w:bCs/>
          <w:sz w:val="26"/>
          <w:szCs w:val="26"/>
          <w:lang w:val="lv-LV"/>
        </w:rPr>
        <w:t>3. Ielu uzturēšana ziemas sezonā (ziemas sezonai atbilstošos laikapstākļos):</w:t>
      </w:r>
      <w:r w:rsidRPr="00812011">
        <w:rPr>
          <w:sz w:val="26"/>
          <w:szCs w:val="26"/>
          <w:lang w:val="lv-LV"/>
        </w:rPr>
        <w:t> </w:t>
      </w:r>
    </w:p>
    <w:p w14:paraId="59BC85BC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3.1. ielu tīrīšana bezsniega laikā; </w:t>
      </w:r>
    </w:p>
    <w:p w14:paraId="30635976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3.2. brauktuvju, velosipēdu ceļu un ietvju attīrīšana no sniega;  </w:t>
      </w:r>
    </w:p>
    <w:p w14:paraId="6E6BC760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3.3. brauktuvju apstrāde ar slīdamību samazinošu materiālu;  </w:t>
      </w:r>
    </w:p>
    <w:p w14:paraId="37CCA0F7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3.4. ietvju, gājēju pāreju, drošības saliņu apstrāde ar slīdamību samazinošu materiālu; </w:t>
      </w:r>
    </w:p>
    <w:p w14:paraId="4047FD92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3.5. sabiedriskā transporta pieturvietu tīrīšana (t.sk. sniega tīrīšana, pieturvietas kaisīšana ar slīdamību samazinošiem materiāliem), atkritumu izvešana;  </w:t>
      </w:r>
    </w:p>
    <w:p w14:paraId="24D79BB6" w14:textId="77777777" w:rsidR="004A00A8" w:rsidRPr="00812011" w:rsidRDefault="009244F7" w:rsidP="004A00A8">
      <w:pPr>
        <w:contextualSpacing/>
        <w:jc w:val="both"/>
        <w:rPr>
          <w:sz w:val="26"/>
          <w:szCs w:val="26"/>
          <w:lang w:val="lv-LV"/>
        </w:rPr>
      </w:pPr>
      <w:r w:rsidRPr="00812011">
        <w:rPr>
          <w:sz w:val="26"/>
          <w:szCs w:val="26"/>
          <w:lang w:val="lv-LV"/>
        </w:rPr>
        <w:t>3.6. sniega izvešana. </w:t>
      </w:r>
    </w:p>
    <w:p w14:paraId="7E7D6E81" w14:textId="77777777" w:rsidR="004A00A8" w:rsidRDefault="004A00A8" w:rsidP="004A00A8">
      <w:pPr>
        <w:ind w:firstLine="720"/>
        <w:jc w:val="both"/>
        <w:rPr>
          <w:sz w:val="26"/>
          <w:szCs w:val="26"/>
        </w:rPr>
      </w:pPr>
    </w:p>
    <w:p w14:paraId="2D053F74" w14:textId="77777777" w:rsidR="004A00A8" w:rsidRDefault="004A00A8" w:rsidP="004A00A8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843"/>
        <w:gridCol w:w="3795"/>
      </w:tblGrid>
      <w:tr w:rsidR="00B21F2B" w14:paraId="05BB6B82" w14:textId="77777777" w:rsidTr="00E5406D"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</w:tcPr>
          <w:p w14:paraId="3D6010E5" w14:textId="77777777" w:rsidR="00E5406D" w:rsidRPr="000075DA" w:rsidRDefault="009244F7" w:rsidP="003F307C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valstspilsētas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 xml:space="preserve"> pašvaldības Ārtelpas un mobilitātes departamenta direktora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p.i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 xml:space="preserve">.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p.i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>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14:paraId="2974ED2C" w14:textId="77777777" w:rsidR="00E5406D" w:rsidRPr="000075DA" w:rsidRDefault="009244F7" w:rsidP="003F307C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A.Klinklāva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02180863" w14:textId="77777777" w:rsidR="00916F6D" w:rsidRDefault="00916F6D" w:rsidP="000C48E6">
      <w:pPr>
        <w:rPr>
          <w:sz w:val="26"/>
          <w:szCs w:val="26"/>
          <w:lang w:val="lv-LV"/>
        </w:rPr>
      </w:pPr>
    </w:p>
    <w:p w14:paraId="6F066D3E" w14:textId="77777777" w:rsidR="00834D36" w:rsidRDefault="00834D36" w:rsidP="000C48E6">
      <w:pPr>
        <w:rPr>
          <w:sz w:val="26"/>
          <w:szCs w:val="26"/>
          <w:lang w:val="lv-LV"/>
        </w:rPr>
      </w:pPr>
    </w:p>
    <w:p w14:paraId="6499D4F7" w14:textId="77777777" w:rsidR="00834D36" w:rsidRDefault="00834D36" w:rsidP="000C48E6">
      <w:pPr>
        <w:rPr>
          <w:sz w:val="26"/>
          <w:szCs w:val="26"/>
          <w:lang w:val="lv-LV"/>
        </w:rPr>
      </w:pPr>
    </w:p>
    <w:p w14:paraId="7C8BF8CB" w14:textId="77777777" w:rsidR="00834D36" w:rsidRDefault="00834D36" w:rsidP="000C48E6">
      <w:pPr>
        <w:rPr>
          <w:sz w:val="26"/>
          <w:szCs w:val="26"/>
          <w:lang w:val="lv-LV"/>
        </w:rPr>
      </w:pPr>
    </w:p>
    <w:p w14:paraId="20D4879F" w14:textId="77777777" w:rsidR="00834D36" w:rsidRDefault="00834D36" w:rsidP="000C48E6">
      <w:pPr>
        <w:rPr>
          <w:sz w:val="26"/>
          <w:szCs w:val="26"/>
          <w:lang w:val="lv-LV"/>
        </w:rPr>
      </w:pPr>
    </w:p>
    <w:p w14:paraId="1463AC9D" w14:textId="77777777" w:rsidR="00834D36" w:rsidRPr="000C48E6" w:rsidRDefault="00834D36" w:rsidP="000C48E6">
      <w:pPr>
        <w:rPr>
          <w:sz w:val="26"/>
          <w:szCs w:val="26"/>
          <w:lang w:val="lv-LV"/>
        </w:rPr>
      </w:pPr>
    </w:p>
    <w:sectPr w:rsidR="00834D36" w:rsidRPr="000C48E6" w:rsidSect="000C48E6">
      <w:headerReference w:type="even" r:id="rId6"/>
      <w:headerReference w:type="default" r:id="rId7"/>
      <w:footerReference w:type="default" r:id="rId8"/>
      <w:foot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F7776" w14:textId="77777777" w:rsidR="001C4D28" w:rsidRDefault="001C4D28">
      <w:r>
        <w:separator/>
      </w:r>
    </w:p>
  </w:endnote>
  <w:endnote w:type="continuationSeparator" w:id="0">
    <w:p w14:paraId="65FD470F" w14:textId="77777777" w:rsidR="001C4D28" w:rsidRDefault="001C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826A" w14:textId="77777777" w:rsidR="00B21F2B" w:rsidRPr="00366654" w:rsidRDefault="009244F7">
    <w:pPr>
      <w:jc w:val="center"/>
      <w:rPr>
        <w:lang w:val="fr-FR"/>
      </w:rPr>
    </w:pPr>
    <w:r w:rsidRPr="00366654">
      <w:rPr>
        <w:sz w:val="20"/>
        <w:lang w:val="fr-FR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F4F3E" w14:textId="77777777" w:rsidR="00834D36" w:rsidRDefault="00834D36">
    <w:pPr>
      <w:pStyle w:val="Kjene"/>
      <w:rPr>
        <w:lang w:val="lv-LV"/>
      </w:rPr>
    </w:pPr>
  </w:p>
  <w:p w14:paraId="72DFEF43" w14:textId="77777777" w:rsidR="00834D36" w:rsidRDefault="00834D36">
    <w:pPr>
      <w:pStyle w:val="Kjene"/>
      <w:rPr>
        <w:lang w:val="lv-LV"/>
      </w:rPr>
    </w:pPr>
  </w:p>
  <w:p w14:paraId="13EAD35B" w14:textId="77777777" w:rsidR="00834D36" w:rsidRDefault="00834D36">
    <w:pPr>
      <w:pStyle w:val="Kjene"/>
      <w:rPr>
        <w:lang w:val="lv-LV"/>
      </w:rPr>
    </w:pPr>
  </w:p>
  <w:p w14:paraId="32BB00D5" w14:textId="77777777" w:rsidR="00834D36" w:rsidRPr="00834D36" w:rsidRDefault="00834D36">
    <w:pPr>
      <w:pStyle w:val="Kjene"/>
      <w:rPr>
        <w:lang w:val="lv-LV"/>
      </w:rPr>
    </w:pPr>
  </w:p>
  <w:p w14:paraId="4B1BBCC0" w14:textId="77777777" w:rsidR="00B21F2B" w:rsidRPr="00366654" w:rsidRDefault="009244F7">
    <w:pPr>
      <w:jc w:val="center"/>
      <w:rPr>
        <w:lang w:val="fr-FR"/>
      </w:rPr>
    </w:pPr>
    <w:r w:rsidRPr="00366654">
      <w:rPr>
        <w:sz w:val="20"/>
        <w:lang w:val="fr-FR"/>
      </w:rPr>
      <w:t xml:space="preserve">Šis </w:t>
    </w:r>
    <w:r w:rsidRPr="00366654">
      <w:rPr>
        <w:sz w:val="20"/>
        <w:lang w:val="fr-FR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F7A67" w14:textId="77777777" w:rsidR="001C4D28" w:rsidRDefault="001C4D28">
      <w:r>
        <w:separator/>
      </w:r>
    </w:p>
  </w:footnote>
  <w:footnote w:type="continuationSeparator" w:id="0">
    <w:p w14:paraId="39436B30" w14:textId="77777777" w:rsidR="001C4D28" w:rsidRDefault="001C4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D1ED" w14:textId="77777777" w:rsidR="008938FE" w:rsidRDefault="009244F7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44BC4880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91CC" w14:textId="77777777" w:rsidR="008938FE" w:rsidRDefault="009244F7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82938A4" w14:textId="77777777" w:rsidR="008938FE" w:rsidRDefault="008938FE" w:rsidP="00834D3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CF"/>
    <w:rsid w:val="00001F47"/>
    <w:rsid w:val="000075DA"/>
    <w:rsid w:val="00016039"/>
    <w:rsid w:val="000174C3"/>
    <w:rsid w:val="00035626"/>
    <w:rsid w:val="00054F3E"/>
    <w:rsid w:val="00074963"/>
    <w:rsid w:val="0008766E"/>
    <w:rsid w:val="00092ACF"/>
    <w:rsid w:val="000C48E6"/>
    <w:rsid w:val="000E51E5"/>
    <w:rsid w:val="00100206"/>
    <w:rsid w:val="00112951"/>
    <w:rsid w:val="00134860"/>
    <w:rsid w:val="00137600"/>
    <w:rsid w:val="00142D3C"/>
    <w:rsid w:val="00151038"/>
    <w:rsid w:val="00191FD5"/>
    <w:rsid w:val="001C4D28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C569E"/>
    <w:rsid w:val="002F1682"/>
    <w:rsid w:val="0033055C"/>
    <w:rsid w:val="00340C39"/>
    <w:rsid w:val="00342F44"/>
    <w:rsid w:val="00361984"/>
    <w:rsid w:val="00366654"/>
    <w:rsid w:val="003676D7"/>
    <w:rsid w:val="003B472D"/>
    <w:rsid w:val="003C6416"/>
    <w:rsid w:val="003D1AF5"/>
    <w:rsid w:val="003E1574"/>
    <w:rsid w:val="003F307C"/>
    <w:rsid w:val="00410A08"/>
    <w:rsid w:val="00436986"/>
    <w:rsid w:val="00451951"/>
    <w:rsid w:val="00480549"/>
    <w:rsid w:val="004A00A8"/>
    <w:rsid w:val="004A11DD"/>
    <w:rsid w:val="004A6E54"/>
    <w:rsid w:val="004B5DA1"/>
    <w:rsid w:val="004C098C"/>
    <w:rsid w:val="004C2974"/>
    <w:rsid w:val="004D2FAA"/>
    <w:rsid w:val="004D4554"/>
    <w:rsid w:val="004E0183"/>
    <w:rsid w:val="004E4BDA"/>
    <w:rsid w:val="00506DD8"/>
    <w:rsid w:val="0051338D"/>
    <w:rsid w:val="005214DB"/>
    <w:rsid w:val="00535607"/>
    <w:rsid w:val="0054721F"/>
    <w:rsid w:val="0056202D"/>
    <w:rsid w:val="00562D5D"/>
    <w:rsid w:val="00565AB3"/>
    <w:rsid w:val="005B0DEE"/>
    <w:rsid w:val="005B17C3"/>
    <w:rsid w:val="005F19A7"/>
    <w:rsid w:val="005F431D"/>
    <w:rsid w:val="005F4A17"/>
    <w:rsid w:val="00671F14"/>
    <w:rsid w:val="0068008E"/>
    <w:rsid w:val="006A374C"/>
    <w:rsid w:val="006B46EC"/>
    <w:rsid w:val="006C7A42"/>
    <w:rsid w:val="006D5F8E"/>
    <w:rsid w:val="006E4C9B"/>
    <w:rsid w:val="006F4E04"/>
    <w:rsid w:val="00702070"/>
    <w:rsid w:val="00707236"/>
    <w:rsid w:val="007113AE"/>
    <w:rsid w:val="007315F2"/>
    <w:rsid w:val="0075016C"/>
    <w:rsid w:val="00750E0B"/>
    <w:rsid w:val="007B3C10"/>
    <w:rsid w:val="007B4D9C"/>
    <w:rsid w:val="007E048F"/>
    <w:rsid w:val="00806AF2"/>
    <w:rsid w:val="00812011"/>
    <w:rsid w:val="00833DE5"/>
    <w:rsid w:val="00834D36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907B74"/>
    <w:rsid w:val="00911845"/>
    <w:rsid w:val="00916F6D"/>
    <w:rsid w:val="009244F7"/>
    <w:rsid w:val="00954182"/>
    <w:rsid w:val="00A248BD"/>
    <w:rsid w:val="00A254B5"/>
    <w:rsid w:val="00A35778"/>
    <w:rsid w:val="00A35D61"/>
    <w:rsid w:val="00A92528"/>
    <w:rsid w:val="00AD7EA1"/>
    <w:rsid w:val="00AE6F9F"/>
    <w:rsid w:val="00AE7FF1"/>
    <w:rsid w:val="00AF3194"/>
    <w:rsid w:val="00B16624"/>
    <w:rsid w:val="00B21F2B"/>
    <w:rsid w:val="00B25244"/>
    <w:rsid w:val="00B4100C"/>
    <w:rsid w:val="00B80920"/>
    <w:rsid w:val="00B94D56"/>
    <w:rsid w:val="00B962DE"/>
    <w:rsid w:val="00BA6AAC"/>
    <w:rsid w:val="00BA6EC0"/>
    <w:rsid w:val="00BA7C15"/>
    <w:rsid w:val="00BC2CD6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E16CA"/>
    <w:rsid w:val="00CF5869"/>
    <w:rsid w:val="00D1733F"/>
    <w:rsid w:val="00D26FB3"/>
    <w:rsid w:val="00D34E6B"/>
    <w:rsid w:val="00D516B2"/>
    <w:rsid w:val="00D67D86"/>
    <w:rsid w:val="00DD04A3"/>
    <w:rsid w:val="00DD7566"/>
    <w:rsid w:val="00E0576E"/>
    <w:rsid w:val="00E077E3"/>
    <w:rsid w:val="00E32D88"/>
    <w:rsid w:val="00E5406D"/>
    <w:rsid w:val="00E621CE"/>
    <w:rsid w:val="00E62B55"/>
    <w:rsid w:val="00E7115C"/>
    <w:rsid w:val="00EB04D0"/>
    <w:rsid w:val="00EC1609"/>
    <w:rsid w:val="00ED12D1"/>
    <w:rsid w:val="00ED267B"/>
    <w:rsid w:val="00EE3DEA"/>
    <w:rsid w:val="00F007E6"/>
    <w:rsid w:val="00F32CAB"/>
    <w:rsid w:val="00F45DA1"/>
    <w:rsid w:val="00F75D4F"/>
    <w:rsid w:val="00FA24B9"/>
    <w:rsid w:val="00FB006B"/>
    <w:rsid w:val="00FB0581"/>
    <w:rsid w:val="00FC7116"/>
    <w:rsid w:val="00FD048D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5ADFB9"/>
  <w15:chartTrackingRefBased/>
  <w15:docId w15:val="{EEA7301D-DE8A-42BF-B035-0529D9C6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AF69CFE3502E4499814BDDC03D1C536" ma:contentTypeVersion="12" ma:contentTypeDescription="Izveidot jaunu dokumentu." ma:contentTypeScope="" ma:versionID="1e8f5b1584aa4807b9bfe187cc3f7484">
  <xsd:schema xmlns:xsd="http://www.w3.org/2001/XMLSchema" xmlns:xs="http://www.w3.org/2001/XMLSchema" xmlns:p="http://schemas.microsoft.com/office/2006/metadata/properties" xmlns:ns2="7fc1db19-8174-4f49-be39-820c9b974cf1" xmlns:ns3="33a73188-7ef7-4602-9b3e-d01317578f7c" targetNamespace="http://schemas.microsoft.com/office/2006/metadata/properties" ma:root="true" ma:fieldsID="f103e2ad31af5b2931ddecf80f03bc11" ns2:_="" ns3:_="">
    <xsd:import namespace="7fc1db19-8174-4f49-be39-820c9b974cf1"/>
    <xsd:import namespace="33a73188-7ef7-4602-9b3e-d01317578f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1db19-8174-4f49-be39-820c9b974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3188-7ef7-4602-9b3e-d01317578f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0859aa-7774-4ed4-b167-47ac61e360af}" ma:internalName="TaxCatchAll" ma:showField="CatchAllData" ma:web="33a73188-7ef7-4602-9b3e-d01317578f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c1db19-8174-4f49-be39-820c9b974cf1">
      <Terms xmlns="http://schemas.microsoft.com/office/infopath/2007/PartnerControls"/>
    </lcf76f155ced4ddcb4097134ff3c332f>
    <TaxCatchAll xmlns="33a73188-7ef7-4602-9b3e-d01317578f7c" xsi:nil="true"/>
  </documentManagement>
</p:properties>
</file>

<file path=customXml/itemProps1.xml><?xml version="1.0" encoding="utf-8"?>
<ds:datastoreItem xmlns:ds="http://schemas.openxmlformats.org/officeDocument/2006/customXml" ds:itemID="{1B105151-FB5C-48EB-A8F2-9F3451528DC1}"/>
</file>

<file path=customXml/itemProps2.xml><?xml version="1.0" encoding="utf-8"?>
<ds:datastoreItem xmlns:ds="http://schemas.openxmlformats.org/officeDocument/2006/customXml" ds:itemID="{C63C6095-BB16-4E52-8E6C-54C44EE93D2A}"/>
</file>

<file path=customXml/itemProps3.xml><?xml version="1.0" encoding="utf-8"?>
<ds:datastoreItem xmlns:ds="http://schemas.openxmlformats.org/officeDocument/2006/customXml" ds:itemID="{3F11E862-BED9-47E2-99D4-7C135A3F1C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2929</Words>
  <Characters>1670</Characters>
  <Application>Microsoft Office Word</Application>
  <DocSecurity>4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Ieva Čakša</cp:lastModifiedBy>
  <cp:revision>2</cp:revision>
  <cp:lastPrinted>2008-02-21T11:46:00Z</cp:lastPrinted>
  <dcterms:created xsi:type="dcterms:W3CDTF">2026-08-13T08:23:00Z</dcterms:created>
  <dcterms:modified xsi:type="dcterms:W3CDTF">2026-08-13T08:23:00Z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ContentTypeId">
    <vt:lpwstr>0x010100EAF69CFE3502E4499814BDDC03D1C536</vt:lpwstr>
  </property>
</Properties>
</file>