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C31E2" w14:textId="4909DAE7" w:rsidR="004F3979" w:rsidRPr="004539C4" w:rsidRDefault="006B409B" w:rsidP="004F3979">
      <w:pPr>
        <w:ind w:left="360"/>
        <w:jc w:val="right"/>
        <w:rPr>
          <w:b/>
          <w:sz w:val="20"/>
          <w:szCs w:val="20"/>
        </w:rPr>
      </w:pPr>
      <w:r>
        <w:rPr>
          <w:b/>
          <w:sz w:val="20"/>
          <w:szCs w:val="20"/>
        </w:rPr>
        <w:t>6</w:t>
      </w:r>
      <w:r w:rsidR="004F3979" w:rsidRPr="004539C4">
        <w:rPr>
          <w:b/>
          <w:sz w:val="20"/>
          <w:szCs w:val="20"/>
        </w:rPr>
        <w:t>. pielikums</w:t>
      </w:r>
    </w:p>
    <w:p w14:paraId="2C228744" w14:textId="31DE9BB9" w:rsidR="004F3979" w:rsidRPr="004539C4" w:rsidRDefault="004F3979" w:rsidP="004F3979">
      <w:pPr>
        <w:jc w:val="right"/>
        <w:rPr>
          <w:sz w:val="20"/>
        </w:rPr>
      </w:pPr>
      <w:r w:rsidRPr="004539C4">
        <w:rPr>
          <w:sz w:val="20"/>
        </w:rPr>
        <w:t>Iepirkuma I</w:t>
      </w:r>
      <w:r>
        <w:rPr>
          <w:sz w:val="20"/>
        </w:rPr>
        <w:t xml:space="preserve">D </w:t>
      </w:r>
      <w:r w:rsidRPr="004539C4">
        <w:rPr>
          <w:sz w:val="20"/>
        </w:rPr>
        <w:t>Nr. RSU 202</w:t>
      </w:r>
      <w:r w:rsidR="00A77892">
        <w:rPr>
          <w:sz w:val="20"/>
        </w:rPr>
        <w:t>6</w:t>
      </w:r>
      <w:r w:rsidRPr="004539C4">
        <w:rPr>
          <w:sz w:val="20"/>
        </w:rPr>
        <w:t>/</w:t>
      </w:r>
      <w:r>
        <w:rPr>
          <w:sz w:val="20"/>
        </w:rPr>
        <w:t>1</w:t>
      </w:r>
      <w:r w:rsidR="00A77892">
        <w:rPr>
          <w:sz w:val="20"/>
        </w:rPr>
        <w:t>41</w:t>
      </w:r>
      <w:r w:rsidRPr="004539C4">
        <w:rPr>
          <w:sz w:val="20"/>
        </w:rPr>
        <w:t>/</w:t>
      </w:r>
      <w:r w:rsidR="000A70BA">
        <w:rPr>
          <w:sz w:val="20"/>
        </w:rPr>
        <w:t>AK</w:t>
      </w:r>
    </w:p>
    <w:p w14:paraId="43ABFF37" w14:textId="597CEAB3" w:rsidR="004F3979" w:rsidRDefault="00BC3E3E" w:rsidP="004F3979">
      <w:pPr>
        <w:jc w:val="right"/>
        <w:rPr>
          <w:sz w:val="20"/>
        </w:rPr>
      </w:pPr>
      <w:r>
        <w:rPr>
          <w:sz w:val="20"/>
        </w:rPr>
        <w:t>N</w:t>
      </w:r>
      <w:r w:rsidR="004F3979" w:rsidRPr="004539C4">
        <w:rPr>
          <w:sz w:val="20"/>
        </w:rPr>
        <w:t>olikumam</w:t>
      </w:r>
    </w:p>
    <w:p w14:paraId="1B86BEEA" w14:textId="77777777" w:rsidR="00BC3E3E" w:rsidRDefault="00BC3E3E" w:rsidP="004F3979">
      <w:pPr>
        <w:jc w:val="right"/>
        <w:rPr>
          <w:sz w:val="20"/>
        </w:rPr>
      </w:pPr>
    </w:p>
    <w:p w14:paraId="4D967A5F" w14:textId="569F81C1" w:rsidR="00393300" w:rsidRPr="007C418B" w:rsidRDefault="004F3979" w:rsidP="004F3979">
      <w:pPr>
        <w:shd w:val="clear" w:color="auto" w:fill="D9D9D9" w:themeFill="background1" w:themeFillShade="D9"/>
        <w:jc w:val="center"/>
        <w:rPr>
          <w:b/>
        </w:rPr>
      </w:pPr>
      <w:r>
        <w:rPr>
          <w:b/>
        </w:rPr>
        <w:t>LĪGUMA PROJEKTS</w:t>
      </w:r>
    </w:p>
    <w:p w14:paraId="0C1FE7B9" w14:textId="7B2013DE" w:rsidR="00393300" w:rsidRPr="007C418B" w:rsidRDefault="00393300" w:rsidP="00393300">
      <w:pPr>
        <w:jc w:val="center"/>
        <w:rPr>
          <w:b/>
        </w:rPr>
      </w:pPr>
      <w:r w:rsidRPr="007C418B">
        <w:rPr>
          <w:b/>
        </w:rPr>
        <w:t>LĪGUMS Nr. ____________________</w:t>
      </w:r>
    </w:p>
    <w:p w14:paraId="3D94655F" w14:textId="6C4C635B" w:rsidR="00393300" w:rsidRPr="00A77892" w:rsidRDefault="00A77892" w:rsidP="00393300">
      <w:pPr>
        <w:jc w:val="center"/>
        <w:rPr>
          <w:i/>
        </w:rPr>
      </w:pPr>
      <w:r>
        <w:rPr>
          <w:i/>
        </w:rPr>
        <w:t>p</w:t>
      </w:r>
      <w:r w:rsidR="00393300" w:rsidRPr="00A77892">
        <w:rPr>
          <w:i/>
        </w:rPr>
        <w:t xml:space="preserve">ar </w:t>
      </w:r>
      <w:bookmarkStart w:id="0" w:name="_Hlk178182800"/>
      <w:r w:rsidR="00BA7AA0" w:rsidRPr="00A77892">
        <w:rPr>
          <w:i/>
        </w:rPr>
        <w:t xml:space="preserve">RSU īpašumu </w:t>
      </w:r>
      <w:r w:rsidR="001B66D0" w:rsidRPr="00A77892">
        <w:rPr>
          <w:i/>
        </w:rPr>
        <w:t xml:space="preserve">un civiltiesiskās atbildības </w:t>
      </w:r>
      <w:r w:rsidR="00393300" w:rsidRPr="00A77892">
        <w:rPr>
          <w:i/>
        </w:rPr>
        <w:t>a</w:t>
      </w:r>
      <w:r w:rsidR="00BA7AA0" w:rsidRPr="00A77892">
        <w:rPr>
          <w:i/>
        </w:rPr>
        <w:t>pdrošināšanu</w:t>
      </w:r>
      <w:bookmarkEnd w:id="0"/>
    </w:p>
    <w:p w14:paraId="5A35DD6C" w14:textId="77777777" w:rsidR="00091AD3" w:rsidRPr="007C418B" w:rsidRDefault="00091AD3" w:rsidP="00393300">
      <w:pPr>
        <w:jc w:val="center"/>
        <w:rPr>
          <w:b/>
          <w:i/>
          <w:color w:val="ED7D31" w:themeColor="accent2"/>
        </w:rPr>
      </w:pPr>
    </w:p>
    <w:p w14:paraId="574B7B3F" w14:textId="77777777" w:rsidR="001F53B4" w:rsidRPr="001F53B4" w:rsidRDefault="001F53B4" w:rsidP="001F53B4">
      <w:pPr>
        <w:spacing w:before="120"/>
        <w:rPr>
          <w:lang w:eastAsia="x-none"/>
        </w:rPr>
      </w:pPr>
      <w:proofErr w:type="spellStart"/>
      <w:r w:rsidRPr="001F53B4">
        <w:rPr>
          <w:lang w:val="en-US" w:eastAsia="x-none"/>
        </w:rPr>
        <w:t>Rīgā</w:t>
      </w:r>
      <w:proofErr w:type="spellEnd"/>
      <w:r w:rsidRPr="001F53B4">
        <w:rPr>
          <w:lang w:val="en-US" w:eastAsia="x-none"/>
        </w:rPr>
        <w:t>, DOKUMENTA PARAKSTĪŠANAS DATUMS IR PĒDĒJĀ PIEVIENOTĀ DROŠA ELEKTRONISKĀ PARAKSTA UN TĀ LAIKA ZĪMOGA DATUMS</w:t>
      </w:r>
    </w:p>
    <w:p w14:paraId="2D5CC4B1" w14:textId="6B9B2153" w:rsidR="00393300" w:rsidRPr="007C418B" w:rsidRDefault="00393300" w:rsidP="00393300">
      <w:pPr>
        <w:spacing w:before="120"/>
      </w:pPr>
      <w:r w:rsidRPr="007C418B">
        <w:rPr>
          <w:b/>
          <w:bCs/>
        </w:rPr>
        <w:t xml:space="preserve">Rīgas Stradiņa universitāte </w:t>
      </w:r>
      <w:r w:rsidRPr="007C418B">
        <w:rPr>
          <w:i/>
        </w:rPr>
        <w:t>(sertificēta atbilstīgi ISO 9001 standartam „Kvalitātes pārvaldības sistēmas. Prasības” un atbilstīgi LVS EN ISO 50001 standartam “</w:t>
      </w:r>
      <w:proofErr w:type="spellStart"/>
      <w:r w:rsidRPr="007C418B">
        <w:rPr>
          <w:i/>
        </w:rPr>
        <w:t>Energopārvaldības</w:t>
      </w:r>
      <w:proofErr w:type="spellEnd"/>
      <w:r w:rsidRPr="007C418B">
        <w:rPr>
          <w:i/>
        </w:rPr>
        <w:t xml:space="preserve"> sistēmas. Prasības un lietošanas norādījumi”)</w:t>
      </w:r>
      <w:r w:rsidR="00C77BAC">
        <w:rPr>
          <w:i/>
        </w:rPr>
        <w:t>,</w:t>
      </w:r>
      <w:r w:rsidR="007B3431">
        <w:t xml:space="preserve"> </w:t>
      </w:r>
      <w:r w:rsidR="00BC3E3E">
        <w:t xml:space="preserve">kuru, pamatojoties uz </w:t>
      </w:r>
      <w:r w:rsidR="00BC3E3E" w:rsidRPr="008B3F47">
        <w:rPr>
          <w:i/>
        </w:rPr>
        <w:t>______________</w:t>
      </w:r>
      <w:r w:rsidR="00BC3E3E" w:rsidRPr="003C143A">
        <w:rPr>
          <w:i/>
          <w:color w:val="C45911" w:themeColor="accent2" w:themeShade="BF"/>
        </w:rPr>
        <w:t xml:space="preserve"> (pārstāvības pamats –</w:t>
      </w:r>
      <w:r w:rsidR="00BC3E3E">
        <w:rPr>
          <w:i/>
          <w:color w:val="C45911" w:themeColor="accent2" w:themeShade="BF"/>
        </w:rPr>
        <w:t xml:space="preserve"> </w:t>
      </w:r>
      <w:r w:rsidR="00BC3E3E" w:rsidRPr="003C143A">
        <w:rPr>
          <w:i/>
          <w:color w:val="C45911" w:themeColor="accent2" w:themeShade="BF"/>
        </w:rPr>
        <w:t>pilnvara, rīkojums u.c.)</w:t>
      </w:r>
      <w:r w:rsidR="00BC3E3E">
        <w:rPr>
          <w:color w:val="C45911" w:themeColor="accent2" w:themeShade="BF"/>
        </w:rPr>
        <w:t xml:space="preserve">, </w:t>
      </w:r>
      <w:r w:rsidR="007B3431" w:rsidRPr="007B3431">
        <w:t>pārstāv</w:t>
      </w:r>
      <w:r w:rsidR="007B3431">
        <w:rPr>
          <w:color w:val="C45911" w:themeColor="accent2" w:themeShade="BF"/>
        </w:rPr>
        <w:t xml:space="preserve"> </w:t>
      </w:r>
      <w:r w:rsidR="004F3979">
        <w:t>tās</w:t>
      </w:r>
      <w:r w:rsidR="004F3979" w:rsidRPr="002E3CD4">
        <w:t xml:space="preserve"> </w:t>
      </w:r>
      <w:r w:rsidR="004F3979" w:rsidRPr="00C70544">
        <w:rPr>
          <w:i/>
        </w:rPr>
        <w:t>_________</w:t>
      </w:r>
      <w:r w:rsidR="004F3979" w:rsidRPr="004F3979">
        <w:rPr>
          <w:i/>
          <w:color w:val="C45911" w:themeColor="accent2" w:themeShade="BF"/>
          <w:u w:val="single"/>
        </w:rPr>
        <w:t xml:space="preserve"> </w:t>
      </w:r>
      <w:r w:rsidR="004F3979" w:rsidRPr="003C143A">
        <w:rPr>
          <w:i/>
          <w:color w:val="C45911" w:themeColor="accent2" w:themeShade="BF"/>
        </w:rPr>
        <w:t xml:space="preserve">(Amats) </w:t>
      </w:r>
      <w:r w:rsidR="004F3979" w:rsidRPr="008B3F47">
        <w:rPr>
          <w:i/>
        </w:rPr>
        <w:t>________</w:t>
      </w:r>
      <w:r w:rsidR="007B3431">
        <w:rPr>
          <w:i/>
        </w:rPr>
        <w:t>____</w:t>
      </w:r>
      <w:r w:rsidR="004F3979" w:rsidRPr="003C143A">
        <w:rPr>
          <w:i/>
          <w:color w:val="C45911" w:themeColor="accent2" w:themeShade="BF"/>
        </w:rPr>
        <w:t xml:space="preserve">  (Vārds Uzvārds)</w:t>
      </w:r>
      <w:r w:rsidR="004F3979" w:rsidRPr="003C143A">
        <w:t xml:space="preserve">, </w:t>
      </w:r>
      <w:r w:rsidRPr="007C418B">
        <w:t>(</w:t>
      </w:r>
      <w:r w:rsidRPr="007C418B">
        <w:rPr>
          <w:iCs/>
        </w:rPr>
        <w:t xml:space="preserve">turpmāk saukts – </w:t>
      </w:r>
      <w:r w:rsidR="00BA7AA0" w:rsidRPr="007C418B">
        <w:t>Apdrošinā</w:t>
      </w:r>
      <w:r w:rsidR="006E4BDC" w:rsidRPr="007C418B">
        <w:t>juma</w:t>
      </w:r>
      <w:r w:rsidR="00BA7AA0" w:rsidRPr="007C418B">
        <w:t xml:space="preserve"> ņēmējs</w:t>
      </w:r>
      <w:r w:rsidRPr="007C418B">
        <w:t>), no vienas puses,</w:t>
      </w:r>
    </w:p>
    <w:p w14:paraId="5AF28DC5" w14:textId="77777777" w:rsidR="00393300" w:rsidRPr="007C418B" w:rsidRDefault="00393300" w:rsidP="00393300">
      <w:r w:rsidRPr="007C418B">
        <w:t>un</w:t>
      </w:r>
    </w:p>
    <w:p w14:paraId="27A1135C" w14:textId="3006D807" w:rsidR="004F3979" w:rsidRDefault="004F3979" w:rsidP="003C1461">
      <w:pPr>
        <w:rPr>
          <w:b/>
          <w:bCs/>
        </w:rPr>
      </w:pPr>
      <w:r w:rsidRPr="008B6CA5">
        <w:rPr>
          <w:b/>
        </w:rPr>
        <w:t>____ “___________________”</w:t>
      </w:r>
      <w:r w:rsidR="007B3431">
        <w:rPr>
          <w:b/>
        </w:rPr>
        <w:t xml:space="preserve">, </w:t>
      </w:r>
      <w:r w:rsidR="007B3431" w:rsidRPr="007B3431">
        <w:t>kuru pamatojoties uz</w:t>
      </w:r>
      <w:r w:rsidR="007B3431">
        <w:t xml:space="preserve"> </w:t>
      </w:r>
      <w:r w:rsidR="007B3431" w:rsidRPr="003C143A">
        <w:rPr>
          <w:i/>
          <w:color w:val="C45911" w:themeColor="accent2" w:themeShade="BF"/>
        </w:rPr>
        <w:t>(pārstāvības pamats – statūti, pilnvara, rīkojums u.c.)</w:t>
      </w:r>
      <w:r w:rsidR="007B3431">
        <w:rPr>
          <w:color w:val="C45911" w:themeColor="accent2" w:themeShade="BF"/>
        </w:rPr>
        <w:t xml:space="preserve">, </w:t>
      </w:r>
      <w:r w:rsidR="007B3431" w:rsidRPr="007B3431">
        <w:t>pārstāv</w:t>
      </w:r>
      <w:r w:rsidR="007B3431">
        <w:rPr>
          <w:color w:val="C45911" w:themeColor="accent2" w:themeShade="BF"/>
        </w:rPr>
        <w:t xml:space="preserve"> </w:t>
      </w:r>
      <w:r w:rsidR="007B3431" w:rsidRPr="007B3431">
        <w:t xml:space="preserve">tās </w:t>
      </w:r>
      <w:r w:rsidR="007B3431">
        <w:rPr>
          <w:b/>
        </w:rPr>
        <w:t xml:space="preserve"> </w:t>
      </w:r>
      <w:r w:rsidRPr="008B3F47">
        <w:rPr>
          <w:i/>
        </w:rPr>
        <w:t>____</w:t>
      </w:r>
      <w:r w:rsidR="007B3431">
        <w:rPr>
          <w:i/>
        </w:rPr>
        <w:t>______</w:t>
      </w:r>
      <w:r w:rsidRPr="008B3F47">
        <w:rPr>
          <w:i/>
        </w:rPr>
        <w:t xml:space="preserve"> </w:t>
      </w:r>
      <w:r w:rsidRPr="003C143A">
        <w:rPr>
          <w:i/>
          <w:color w:val="C45911" w:themeColor="accent2" w:themeShade="BF"/>
        </w:rPr>
        <w:t xml:space="preserve">(Amats) </w:t>
      </w:r>
      <w:r w:rsidRPr="008B3F47">
        <w:rPr>
          <w:i/>
        </w:rPr>
        <w:t>_____</w:t>
      </w:r>
      <w:r w:rsidR="007B3431">
        <w:rPr>
          <w:i/>
        </w:rPr>
        <w:t>______</w:t>
      </w:r>
      <w:r w:rsidRPr="003C143A">
        <w:rPr>
          <w:i/>
          <w:color w:val="C45911" w:themeColor="accent2" w:themeShade="BF"/>
        </w:rPr>
        <w:t xml:space="preserve"> (Vārds Uzvārds)</w:t>
      </w:r>
      <w:r w:rsidRPr="00E36074">
        <w:t xml:space="preserve">, </w:t>
      </w:r>
      <w:r w:rsidR="00393300" w:rsidRPr="007C418B">
        <w:rPr>
          <w:bCs/>
        </w:rPr>
        <w:t xml:space="preserve">(turpmāk </w:t>
      </w:r>
      <w:r w:rsidR="004E4B84">
        <w:rPr>
          <w:bCs/>
        </w:rPr>
        <w:t xml:space="preserve"> saukts </w:t>
      </w:r>
      <w:r w:rsidR="00393300" w:rsidRPr="007C418B">
        <w:rPr>
          <w:bCs/>
        </w:rPr>
        <w:t xml:space="preserve">– </w:t>
      </w:r>
      <w:r w:rsidR="00BA7AA0" w:rsidRPr="007C418B">
        <w:rPr>
          <w:bCs/>
        </w:rPr>
        <w:t>Apdrošinātājs</w:t>
      </w:r>
      <w:r w:rsidR="00393300" w:rsidRPr="007C418B">
        <w:rPr>
          <w:bCs/>
        </w:rPr>
        <w:t>)</w:t>
      </w:r>
      <w:r w:rsidR="00393300" w:rsidRPr="007C418B">
        <w:t>, no otras puses (turpmāk abi kopā saukti – Puses, katrs atsevišķi Puse)</w:t>
      </w:r>
      <w:r w:rsidR="003C1461" w:rsidRPr="003C1461">
        <w:t>,</w:t>
      </w:r>
      <w:r w:rsidR="003C1461">
        <w:rPr>
          <w:b/>
          <w:bCs/>
        </w:rPr>
        <w:t xml:space="preserve"> </w:t>
      </w:r>
    </w:p>
    <w:p w14:paraId="0E860CC0" w14:textId="5FB47089" w:rsidR="00074AB8" w:rsidRDefault="00074AB8" w:rsidP="003C1461">
      <w:pPr>
        <w:rPr>
          <w:lang w:eastAsia="zh-CN"/>
        </w:rPr>
      </w:pPr>
      <w:r w:rsidRPr="007C418B">
        <w:t xml:space="preserve">pamatojoties uz </w:t>
      </w:r>
      <w:r w:rsidR="0038602F">
        <w:t>atklāta konkursa</w:t>
      </w:r>
      <w:r w:rsidRPr="007C418B">
        <w:rPr>
          <w:b/>
        </w:rPr>
        <w:t xml:space="preserve"> </w:t>
      </w:r>
      <w:r w:rsidRPr="007C418B">
        <w:rPr>
          <w:b/>
          <w:bCs/>
        </w:rPr>
        <w:t>“</w:t>
      </w:r>
      <w:r w:rsidR="00BA7AA0" w:rsidRPr="007C418B">
        <w:rPr>
          <w:b/>
        </w:rPr>
        <w:t xml:space="preserve">RSU īpašumu </w:t>
      </w:r>
      <w:r w:rsidR="001B66D0">
        <w:rPr>
          <w:b/>
        </w:rPr>
        <w:t xml:space="preserve">un civiltiesiskās atbildības </w:t>
      </w:r>
      <w:r w:rsidR="00BA7AA0" w:rsidRPr="007C418B">
        <w:rPr>
          <w:b/>
        </w:rPr>
        <w:t>apdrošināšana</w:t>
      </w:r>
      <w:r w:rsidRPr="007C418B">
        <w:rPr>
          <w:b/>
        </w:rPr>
        <w:t xml:space="preserve">” </w:t>
      </w:r>
      <w:r w:rsidR="004F3979">
        <w:rPr>
          <w:b/>
        </w:rPr>
        <w:t>(identifikācijas</w:t>
      </w:r>
      <w:r w:rsidRPr="007C418B">
        <w:rPr>
          <w:b/>
        </w:rPr>
        <w:t xml:space="preserve"> Nr.</w:t>
      </w:r>
      <w:r w:rsidR="004F3979">
        <w:rPr>
          <w:b/>
        </w:rPr>
        <w:t xml:space="preserve"> </w:t>
      </w:r>
      <w:r w:rsidRPr="007C418B">
        <w:rPr>
          <w:b/>
        </w:rPr>
        <w:t>RSU 20</w:t>
      </w:r>
      <w:r w:rsidR="001009EC" w:rsidRPr="007C418B">
        <w:rPr>
          <w:b/>
        </w:rPr>
        <w:t>2</w:t>
      </w:r>
      <w:r w:rsidR="00A01F4E">
        <w:rPr>
          <w:b/>
        </w:rPr>
        <w:t>6</w:t>
      </w:r>
      <w:r w:rsidRPr="007C418B">
        <w:rPr>
          <w:b/>
        </w:rPr>
        <w:t>/</w:t>
      </w:r>
      <w:r w:rsidR="001009EC" w:rsidRPr="007C418B">
        <w:rPr>
          <w:b/>
        </w:rPr>
        <w:t>1</w:t>
      </w:r>
      <w:r w:rsidR="00A01F4E">
        <w:rPr>
          <w:b/>
        </w:rPr>
        <w:t>4</w:t>
      </w:r>
      <w:r w:rsidR="00162E37">
        <w:rPr>
          <w:b/>
        </w:rPr>
        <w:t>1</w:t>
      </w:r>
      <w:r w:rsidRPr="007C418B">
        <w:rPr>
          <w:b/>
        </w:rPr>
        <w:t>/</w:t>
      </w:r>
      <w:r w:rsidR="00162E37">
        <w:rPr>
          <w:b/>
        </w:rPr>
        <w:t>AK</w:t>
      </w:r>
      <w:r w:rsidR="004F3979">
        <w:rPr>
          <w:b/>
        </w:rPr>
        <w:t>)</w:t>
      </w:r>
      <w:r w:rsidR="006E4BDC" w:rsidRPr="007C418B">
        <w:rPr>
          <w:b/>
        </w:rPr>
        <w:t xml:space="preserve"> </w:t>
      </w:r>
      <w:r w:rsidR="006E4BDC" w:rsidRPr="007C418B">
        <w:t>(turpmāk</w:t>
      </w:r>
      <w:r w:rsidR="004E4B84">
        <w:t xml:space="preserve"> tekstā</w:t>
      </w:r>
      <w:r w:rsidR="006E4BDC" w:rsidRPr="007C418B">
        <w:t xml:space="preserve"> – </w:t>
      </w:r>
      <w:r w:rsidR="0038602F">
        <w:t>Atklāts konkurss</w:t>
      </w:r>
      <w:r w:rsidR="006E4BDC" w:rsidRPr="007C418B">
        <w:t>)</w:t>
      </w:r>
      <w:r w:rsidRPr="007C418B">
        <w:rPr>
          <w:lang w:eastAsia="zh-CN"/>
        </w:rPr>
        <w:t xml:space="preserve"> rezultātiem, noslēdz šāda satura līgumu (turpmāk </w:t>
      </w:r>
      <w:r w:rsidR="004F3979">
        <w:rPr>
          <w:lang w:eastAsia="zh-CN"/>
        </w:rPr>
        <w:t>–</w:t>
      </w:r>
      <w:r w:rsidRPr="007C418B">
        <w:rPr>
          <w:lang w:eastAsia="zh-CN"/>
        </w:rPr>
        <w:t xml:space="preserve"> Līgums):</w:t>
      </w:r>
    </w:p>
    <w:p w14:paraId="5AFF2779" w14:textId="77777777" w:rsidR="00BC3E3E" w:rsidRPr="003C1461" w:rsidRDefault="00BC3E3E" w:rsidP="003C1461">
      <w:pPr>
        <w:rPr>
          <w:b/>
          <w:bCs/>
        </w:rPr>
      </w:pPr>
    </w:p>
    <w:p w14:paraId="47A3E69C" w14:textId="77777777" w:rsidR="00074AB8" w:rsidRPr="007C418B" w:rsidRDefault="00074AB8" w:rsidP="00074AB8">
      <w:pPr>
        <w:pStyle w:val="Sanita1"/>
        <w:spacing w:before="60" w:after="60" w:line="240" w:lineRule="auto"/>
        <w:ind w:left="0" w:firstLine="57"/>
      </w:pPr>
      <w:bookmarkStart w:id="1" w:name="_Toc336440066"/>
      <w:r w:rsidRPr="007C418B">
        <w:t>Līguma priekšmets</w:t>
      </w:r>
      <w:bookmarkEnd w:id="1"/>
      <w:r w:rsidRPr="007C418B">
        <w:t xml:space="preserve"> </w:t>
      </w:r>
    </w:p>
    <w:p w14:paraId="3DBFB3E9" w14:textId="092CBD4F" w:rsidR="00BA7AA0" w:rsidRPr="007C418B" w:rsidRDefault="006E4BDC" w:rsidP="00074AB8">
      <w:pPr>
        <w:numPr>
          <w:ilvl w:val="1"/>
          <w:numId w:val="3"/>
        </w:numPr>
        <w:spacing w:before="120"/>
        <w:ind w:left="567" w:hanging="567"/>
        <w:rPr>
          <w:i/>
          <w:spacing w:val="6"/>
        </w:rPr>
      </w:pPr>
      <w:bookmarkStart w:id="2" w:name="_Toc336440085"/>
      <w:bookmarkStart w:id="3" w:name="_Ref367712660"/>
      <w:bookmarkStart w:id="4" w:name="_Ref336255145"/>
      <w:bookmarkStart w:id="5" w:name="_Toc336440076"/>
      <w:r w:rsidRPr="007C418B">
        <w:rPr>
          <w:bCs/>
        </w:rPr>
        <w:t xml:space="preserve">Apdrošinātājs apņemas veikt </w:t>
      </w:r>
      <w:r w:rsidRPr="007C418B">
        <w:t>Apdrošinājuma ņēmēja Līguma 1.</w:t>
      </w:r>
      <w:r w:rsidR="004F3979">
        <w:t xml:space="preserve"> </w:t>
      </w:r>
      <w:r w:rsidRPr="007C418B">
        <w:t xml:space="preserve">pielikumā norādīto īpašumu </w:t>
      </w:r>
      <w:r w:rsidR="000F0011">
        <w:t xml:space="preserve">un civiltiesiskās atbildības apdrošināšanu </w:t>
      </w:r>
      <w:r w:rsidRPr="007C418B">
        <w:t>saskaņā ar Līguma un tā pielikumu nosacījumiem, Latvijas Republik</w:t>
      </w:r>
      <w:r w:rsidR="00AF51CE">
        <w:t>ā spēkā esošajiem</w:t>
      </w:r>
      <w:r w:rsidRPr="007C418B">
        <w:t xml:space="preserve"> normatīvajiem aktiem un </w:t>
      </w:r>
      <w:r w:rsidR="0041722E">
        <w:t>Atklātā konkursā</w:t>
      </w:r>
      <w:r w:rsidRPr="007C418B">
        <w:t xml:space="preserve"> iesniegto </w:t>
      </w:r>
      <w:r w:rsidRPr="007C418B">
        <w:rPr>
          <w:bCs/>
        </w:rPr>
        <w:t xml:space="preserve">Apdrošinātāja piedāvājumu, savukārt </w:t>
      </w:r>
      <w:r w:rsidRPr="007C418B">
        <w:t>Apdrošinājuma ņēmējs apņemas veikt Līguma 1.</w:t>
      </w:r>
      <w:r w:rsidR="004F3979">
        <w:t xml:space="preserve"> </w:t>
      </w:r>
      <w:r w:rsidRPr="007C418B">
        <w:t xml:space="preserve">pielikumā norādīto īpašumu </w:t>
      </w:r>
      <w:r w:rsidR="000F0011">
        <w:t xml:space="preserve">un civiltiesiskās atbildības </w:t>
      </w:r>
      <w:r w:rsidRPr="007C418B">
        <w:t xml:space="preserve">apdrošināšanu pie </w:t>
      </w:r>
      <w:r w:rsidRPr="007C418B">
        <w:rPr>
          <w:bCs/>
        </w:rPr>
        <w:t>Apdrošinātāja, kā arī samaksāt apdrošināšanas prēmiju, saskaņā ar Apdrošinātāja izrakstīto rēķinu</w:t>
      </w:r>
      <w:r w:rsidR="00FC2932">
        <w:rPr>
          <w:bCs/>
        </w:rPr>
        <w:t xml:space="preserve"> (turpmāk </w:t>
      </w:r>
      <w:r w:rsidR="004E4B84">
        <w:rPr>
          <w:bCs/>
        </w:rPr>
        <w:t xml:space="preserve">tekstā </w:t>
      </w:r>
      <w:r w:rsidR="00FC2932">
        <w:rPr>
          <w:bCs/>
        </w:rPr>
        <w:t>– Pakalpojums)</w:t>
      </w:r>
      <w:r w:rsidRPr="007C418B">
        <w:rPr>
          <w:bCs/>
        </w:rPr>
        <w:t>.</w:t>
      </w:r>
    </w:p>
    <w:p w14:paraId="63A8D69D" w14:textId="4ABF7763" w:rsidR="00274B7D" w:rsidRDefault="006E4BDC" w:rsidP="00274B7D">
      <w:pPr>
        <w:numPr>
          <w:ilvl w:val="1"/>
          <w:numId w:val="3"/>
        </w:numPr>
        <w:spacing w:before="120"/>
        <w:ind w:left="567" w:hanging="567"/>
      </w:pPr>
      <w:r w:rsidRPr="004F3979">
        <w:t xml:space="preserve">Puses ņem vērā, ka Līguma </w:t>
      </w:r>
      <w:r w:rsidR="00446E3C" w:rsidRPr="004F3979">
        <w:t>4</w:t>
      </w:r>
      <w:r w:rsidRPr="004F3979">
        <w:t>.</w:t>
      </w:r>
      <w:r w:rsidR="004F3979">
        <w:t xml:space="preserve"> </w:t>
      </w:r>
      <w:r w:rsidR="000F0011">
        <w:t>un 5.</w:t>
      </w:r>
      <w:r w:rsidRPr="004F3979">
        <w:t>pielikuma nosacījumi netiks iztulkoti šaurāk kā Līguma 2.</w:t>
      </w:r>
      <w:r w:rsidR="004F3979">
        <w:t xml:space="preserve"> </w:t>
      </w:r>
      <w:r w:rsidRPr="004F3979">
        <w:t>pielikumā “Tehniskā specifikācija”</w:t>
      </w:r>
      <w:r w:rsidR="005655C5" w:rsidRPr="004F3979">
        <w:t xml:space="preserve"> </w:t>
      </w:r>
      <w:r w:rsidR="00446E3C" w:rsidRPr="004F3979">
        <w:t>un Līguma 3.</w:t>
      </w:r>
      <w:r w:rsidR="004F3979">
        <w:t> </w:t>
      </w:r>
      <w:r w:rsidR="00446E3C" w:rsidRPr="004F3979">
        <w:t>pielikumā “</w:t>
      </w:r>
      <w:r w:rsidR="001B66D0">
        <w:t>Tehniskais piedāvājums</w:t>
      </w:r>
      <w:r w:rsidR="00446E3C" w:rsidRPr="004F3979">
        <w:t xml:space="preserve">” </w:t>
      </w:r>
      <w:r w:rsidR="005655C5" w:rsidRPr="004F3979">
        <w:t>norādīts. Pretrunu gadījumā starp šajā punktā norādītajiem Līguma pielikumiem, prioritāri ir Līguma 2.</w:t>
      </w:r>
      <w:r w:rsidR="004F3979">
        <w:t xml:space="preserve"> </w:t>
      </w:r>
      <w:r w:rsidR="005655C5" w:rsidRPr="004F3979">
        <w:t>pielikuma</w:t>
      </w:r>
      <w:r w:rsidR="00FC2932" w:rsidRPr="004F3979">
        <w:t xml:space="preserve"> un Līguma 3</w:t>
      </w:r>
      <w:r w:rsidR="004E4B84" w:rsidRPr="004F3979">
        <w:t>.</w:t>
      </w:r>
      <w:r w:rsidR="004F3979">
        <w:t xml:space="preserve"> </w:t>
      </w:r>
      <w:r w:rsidR="00FC2932" w:rsidRPr="004F3979">
        <w:t xml:space="preserve">pielikuma </w:t>
      </w:r>
      <w:r w:rsidR="005655C5" w:rsidRPr="004F3979">
        <w:t>nosacījumi.</w:t>
      </w:r>
    </w:p>
    <w:p w14:paraId="653C21B1" w14:textId="01CBCB23" w:rsidR="005E5C98" w:rsidRPr="00274B7D" w:rsidRDefault="005E5C98" w:rsidP="005E5C98">
      <w:pPr>
        <w:numPr>
          <w:ilvl w:val="1"/>
          <w:numId w:val="3"/>
        </w:numPr>
        <w:spacing w:before="120"/>
        <w:ind w:left="567" w:hanging="567"/>
      </w:pPr>
      <w:bookmarkStart w:id="6" w:name="_Hlk115361640"/>
      <w:r>
        <w:t xml:space="preserve">Apdrošinājuma ņēmējs ir tiesīgs pievienot apdrošināto objektu sarakstam papildu objektus, un Apdrošinātājam jāapdrošina tie par papildu prēmiju, kas aprēķināta ar tādu pašu tarifu kā sākotnēji iekļautajiem objektiem, bet ņemot vērā atlikušo polises periodu un nepārsniedzot 10% no </w:t>
      </w:r>
      <w:r w:rsidRPr="005A7CDA">
        <w:t>Līguma 2.1. punktā</w:t>
      </w:r>
      <w:r>
        <w:t xml:space="preserve"> noteiktās apdrošināšanas prēmijas.</w:t>
      </w:r>
    </w:p>
    <w:bookmarkEnd w:id="6"/>
    <w:p w14:paraId="3DE5C687" w14:textId="7CBE09B7" w:rsidR="00074AB8" w:rsidRPr="007C418B" w:rsidRDefault="005655C5" w:rsidP="00074AB8">
      <w:pPr>
        <w:pStyle w:val="Sanita1"/>
        <w:spacing w:before="60" w:after="60" w:line="240" w:lineRule="auto"/>
        <w:ind w:left="0" w:firstLine="57"/>
        <w:rPr>
          <w:noProof/>
        </w:rPr>
      </w:pPr>
      <w:r w:rsidRPr="007C418B">
        <w:rPr>
          <w:noProof/>
        </w:rPr>
        <w:t>Apdrošināšanas līguma nosacījumi</w:t>
      </w:r>
    </w:p>
    <w:p w14:paraId="0891B376" w14:textId="1D694833" w:rsidR="007538D8" w:rsidRPr="00C64AE2" w:rsidRDefault="007538D8" w:rsidP="00074AB8">
      <w:pPr>
        <w:pStyle w:val="ListParagraph"/>
        <w:numPr>
          <w:ilvl w:val="1"/>
          <w:numId w:val="2"/>
        </w:numPr>
        <w:spacing w:before="120"/>
        <w:ind w:left="567" w:hanging="567"/>
        <w:contextualSpacing/>
        <w:jc w:val="both"/>
      </w:pPr>
      <w:bookmarkStart w:id="7" w:name="_Hlk178184107"/>
      <w:r w:rsidRPr="00C64AE2">
        <w:t xml:space="preserve">Kopējā Līguma summa (apdrošināšanas prēmija) par </w:t>
      </w:r>
      <w:r w:rsidR="00C64AE2" w:rsidRPr="00C64AE2">
        <w:rPr>
          <w:lang w:val="lv-LV"/>
        </w:rPr>
        <w:t>Pakalpojumu</w:t>
      </w:r>
      <w:r w:rsidRPr="00C64AE2">
        <w:t xml:space="preserve"> ir ______________ EUR (________ </w:t>
      </w:r>
      <w:proofErr w:type="spellStart"/>
      <w:r w:rsidRPr="00C64AE2">
        <w:rPr>
          <w:i/>
        </w:rPr>
        <w:t>euro</w:t>
      </w:r>
      <w:proofErr w:type="spellEnd"/>
      <w:r w:rsidRPr="00C64AE2">
        <w:t>)</w:t>
      </w:r>
      <w:r w:rsidR="00C64AE2" w:rsidRPr="00C64AE2">
        <w:rPr>
          <w:lang w:val="lv-LV"/>
        </w:rPr>
        <w:t>.</w:t>
      </w:r>
    </w:p>
    <w:bookmarkEnd w:id="7"/>
    <w:p w14:paraId="0D58B246" w14:textId="3F641AD4" w:rsidR="005655C5" w:rsidRPr="007C418B" w:rsidRDefault="005655C5" w:rsidP="00E61AD1">
      <w:pPr>
        <w:pStyle w:val="ListParagraph"/>
        <w:numPr>
          <w:ilvl w:val="1"/>
          <w:numId w:val="2"/>
        </w:numPr>
        <w:spacing w:before="120"/>
        <w:ind w:left="567" w:hanging="567"/>
        <w:jc w:val="both"/>
      </w:pPr>
      <w:r w:rsidRPr="007C418B">
        <w:rPr>
          <w:lang w:val="lv-LV"/>
        </w:rPr>
        <w:lastRenderedPageBreak/>
        <w:t xml:space="preserve">Apdrošināšanas piedāvājums sniegts ar nemainīgu </w:t>
      </w:r>
      <w:r w:rsidR="006F6F7E">
        <w:rPr>
          <w:lang w:val="lv-LV"/>
        </w:rPr>
        <w:t xml:space="preserve">prēmiju </w:t>
      </w:r>
      <w:r w:rsidRPr="007C418B">
        <w:rPr>
          <w:lang w:val="lv-LV"/>
        </w:rPr>
        <w:t>un nosacījumiem uz visu Līguma periodu, tas ir 12 (divpads</w:t>
      </w:r>
      <w:r w:rsidR="005D5201" w:rsidRPr="007C418B">
        <w:rPr>
          <w:lang w:val="lv-LV"/>
        </w:rPr>
        <w:t>m</w:t>
      </w:r>
      <w:r w:rsidRPr="007C418B">
        <w:rPr>
          <w:lang w:val="lv-LV"/>
        </w:rPr>
        <w:t>it)</w:t>
      </w:r>
      <w:r w:rsidR="005D5201" w:rsidRPr="007C418B">
        <w:rPr>
          <w:lang w:val="lv-LV"/>
        </w:rPr>
        <w:t xml:space="preserve"> mēneši no</w:t>
      </w:r>
      <w:r w:rsidR="005A431F">
        <w:rPr>
          <w:lang w:val="lv-LV"/>
        </w:rPr>
        <w:t xml:space="preserve"> Apdrošināšanas</w:t>
      </w:r>
      <w:r w:rsidR="005D5201" w:rsidRPr="007C418B">
        <w:rPr>
          <w:lang w:val="lv-LV"/>
        </w:rPr>
        <w:t xml:space="preserve"> </w:t>
      </w:r>
      <w:r w:rsidR="005A431F">
        <w:rPr>
          <w:lang w:val="lv-LV"/>
        </w:rPr>
        <w:t>l</w:t>
      </w:r>
      <w:r w:rsidR="005D5201" w:rsidRPr="007C418B">
        <w:rPr>
          <w:lang w:val="lv-LV"/>
        </w:rPr>
        <w:t>īguma</w:t>
      </w:r>
      <w:r w:rsidR="007E0EC5">
        <w:rPr>
          <w:lang w:val="lv-LV"/>
        </w:rPr>
        <w:t xml:space="preserve"> (</w:t>
      </w:r>
      <w:r w:rsidR="0058653D">
        <w:rPr>
          <w:lang w:val="lv-LV"/>
        </w:rPr>
        <w:t>p</w:t>
      </w:r>
      <w:r w:rsidR="007E0EC5">
        <w:rPr>
          <w:lang w:val="lv-LV"/>
        </w:rPr>
        <w:t>olises)</w:t>
      </w:r>
      <w:r w:rsidR="005D5201" w:rsidRPr="007C418B">
        <w:rPr>
          <w:lang w:val="lv-LV"/>
        </w:rPr>
        <w:t xml:space="preserve"> spēkā stāšanās dienas</w:t>
      </w:r>
      <w:r w:rsidR="00AF51CE">
        <w:rPr>
          <w:lang w:val="lv-LV"/>
        </w:rPr>
        <w:t>, ja nav grozījumu apdrošināšanas objektu sarakstā</w:t>
      </w:r>
      <w:r w:rsidR="007E0EC5">
        <w:rPr>
          <w:lang w:val="lv-LV"/>
        </w:rPr>
        <w:t>, un līdz līguma saistību izpildei</w:t>
      </w:r>
      <w:r w:rsidR="005D5201" w:rsidRPr="007C418B">
        <w:rPr>
          <w:lang w:val="lv-LV"/>
        </w:rPr>
        <w:t>.</w:t>
      </w:r>
    </w:p>
    <w:p w14:paraId="0C115E5D" w14:textId="534322D2" w:rsidR="005D5201" w:rsidRPr="00C64AE2" w:rsidRDefault="005D5201" w:rsidP="00E61AD1">
      <w:pPr>
        <w:pStyle w:val="ListParagraph"/>
        <w:numPr>
          <w:ilvl w:val="1"/>
          <w:numId w:val="2"/>
        </w:numPr>
        <w:spacing w:before="120"/>
        <w:ind w:left="567" w:hanging="567"/>
        <w:jc w:val="both"/>
      </w:pPr>
      <w:r w:rsidRPr="007C418B">
        <w:rPr>
          <w:lang w:val="lv-LV"/>
        </w:rPr>
        <w:t>Saskaņ</w:t>
      </w:r>
      <w:r w:rsidR="00CB0853">
        <w:rPr>
          <w:lang w:val="lv-LV"/>
        </w:rPr>
        <w:t>ā</w:t>
      </w:r>
      <w:r w:rsidRPr="007C418B">
        <w:rPr>
          <w:lang w:val="lv-LV"/>
        </w:rPr>
        <w:t xml:space="preserve"> ar Līgumu īpašumu </w:t>
      </w:r>
      <w:r w:rsidR="00CA1CAE">
        <w:rPr>
          <w:lang w:val="lv-LV"/>
        </w:rPr>
        <w:t xml:space="preserve">un civiltiesiskās atbildības </w:t>
      </w:r>
      <w:r w:rsidRPr="007C418B">
        <w:rPr>
          <w:lang w:val="lv-LV"/>
        </w:rPr>
        <w:t>apdrošināšanas pol</w:t>
      </w:r>
      <w:r w:rsidRPr="007B3431">
        <w:rPr>
          <w:lang w:val="lv-LV"/>
        </w:rPr>
        <w:t>ise</w:t>
      </w:r>
      <w:r w:rsidR="00FD1B7B" w:rsidRPr="007B3431">
        <w:rPr>
          <w:lang w:val="lv-LV"/>
        </w:rPr>
        <w:t>s</w:t>
      </w:r>
      <w:r w:rsidRPr="007B3431">
        <w:rPr>
          <w:lang w:val="lv-LV"/>
        </w:rPr>
        <w:t xml:space="preserve"> </w:t>
      </w:r>
      <w:r w:rsidRPr="00C64AE2">
        <w:rPr>
          <w:lang w:val="lv-LV"/>
        </w:rPr>
        <w:t>tiek slēgta</w:t>
      </w:r>
      <w:r w:rsidR="00FD1B7B" w:rsidRPr="00C64AE2">
        <w:rPr>
          <w:lang w:val="lv-LV"/>
        </w:rPr>
        <w:t>s</w:t>
      </w:r>
      <w:r w:rsidRPr="00C64AE2">
        <w:rPr>
          <w:lang w:val="lv-LV"/>
        </w:rPr>
        <w:t xml:space="preserve"> uz 12 (divpadsmit) mēnešiem.</w:t>
      </w:r>
    </w:p>
    <w:p w14:paraId="2261EA54" w14:textId="4E397704" w:rsidR="00F24FD0" w:rsidRPr="007C418B" w:rsidRDefault="00F24FD0" w:rsidP="00E61AD1">
      <w:pPr>
        <w:numPr>
          <w:ilvl w:val="1"/>
          <w:numId w:val="2"/>
        </w:numPr>
        <w:spacing w:before="120"/>
        <w:ind w:left="567" w:hanging="567"/>
      </w:pPr>
      <w:bookmarkStart w:id="8" w:name="_Hlk178184152"/>
      <w:r>
        <w:rPr>
          <w:iCs/>
        </w:rPr>
        <w:t xml:space="preserve">Apdrošinājuma </w:t>
      </w:r>
      <w:r w:rsidRPr="00266D88">
        <w:rPr>
          <w:iCs/>
        </w:rPr>
        <w:t xml:space="preserve">ņēmējs </w:t>
      </w:r>
      <w:bookmarkEnd w:id="8"/>
      <w:r w:rsidR="00C848C0" w:rsidRPr="00266D88">
        <w:rPr>
          <w:iCs/>
        </w:rPr>
        <w:t xml:space="preserve">pieņem no </w:t>
      </w:r>
      <w:r w:rsidR="00266D88" w:rsidRPr="00266D88">
        <w:rPr>
          <w:iCs/>
        </w:rPr>
        <w:t>Apdrošinātāja</w:t>
      </w:r>
      <w:r w:rsidR="00C848C0" w:rsidRPr="00266D88">
        <w:rPr>
          <w:iCs/>
        </w:rPr>
        <w:t xml:space="preserve"> strukturētu elektronisku rēķinu - rēķins, kas sagatavots apmaksai, nosūtīts un saņemts strukturētā elektroniskā formātā, kas ļauj to automātiski un elektroniski apstrādāt (Strukturēta e</w:t>
      </w:r>
      <w:r w:rsidR="00C848C0" w:rsidRPr="00266D88">
        <w:rPr>
          <w:iCs/>
        </w:rPr>
        <w:noBreakHyphen/>
        <w:t>rēķina datnes formāts ir XML (</w:t>
      </w:r>
      <w:proofErr w:type="spellStart"/>
      <w:r w:rsidR="00C848C0" w:rsidRPr="00266D88">
        <w:rPr>
          <w:iCs/>
        </w:rPr>
        <w:t>Extensible</w:t>
      </w:r>
      <w:proofErr w:type="spellEnd"/>
      <w:r w:rsidR="00C848C0" w:rsidRPr="00266D88">
        <w:rPr>
          <w:iCs/>
        </w:rPr>
        <w:t xml:space="preserve"> </w:t>
      </w:r>
      <w:proofErr w:type="spellStart"/>
      <w:r w:rsidR="00C848C0" w:rsidRPr="00266D88">
        <w:rPr>
          <w:iCs/>
        </w:rPr>
        <w:t>Markup</w:t>
      </w:r>
      <w:proofErr w:type="spellEnd"/>
      <w:r w:rsidR="00C848C0" w:rsidRPr="00266D88">
        <w:rPr>
          <w:iCs/>
        </w:rPr>
        <w:t xml:space="preserve"> </w:t>
      </w:r>
      <w:proofErr w:type="spellStart"/>
      <w:r w:rsidR="00C848C0" w:rsidRPr="00266D88">
        <w:rPr>
          <w:iCs/>
        </w:rPr>
        <w:t>Language</w:t>
      </w:r>
      <w:proofErr w:type="spellEnd"/>
      <w:r w:rsidR="00C848C0" w:rsidRPr="00266D88">
        <w:rPr>
          <w:iCs/>
        </w:rPr>
        <w:t xml:space="preserve">). XML struktūra ir noteikta Latvijas nacionālajā standartā, un tai jāatbilst PEPPOL BIS </w:t>
      </w:r>
      <w:proofErr w:type="spellStart"/>
      <w:r w:rsidR="00C848C0" w:rsidRPr="00266D88">
        <w:rPr>
          <w:iCs/>
        </w:rPr>
        <w:t>Billing</w:t>
      </w:r>
      <w:proofErr w:type="spellEnd"/>
      <w:r w:rsidR="00C848C0" w:rsidRPr="00266D88">
        <w:rPr>
          <w:iCs/>
        </w:rPr>
        <w:t xml:space="preserve"> 3.0 specifikācijai). Sagatavoto rēķinu </w:t>
      </w:r>
      <w:proofErr w:type="spellStart"/>
      <w:r w:rsidR="00C848C0" w:rsidRPr="00266D88">
        <w:rPr>
          <w:iCs/>
        </w:rPr>
        <w:t>nosūta</w:t>
      </w:r>
      <w:proofErr w:type="spellEnd"/>
      <w:r w:rsidR="00C848C0" w:rsidRPr="00266D88">
        <w:rPr>
          <w:iCs/>
        </w:rPr>
        <w:t xml:space="preserve"> uz e-pasta adresi:  </w:t>
      </w:r>
      <w:hyperlink r:id="rId12" w:history="1">
        <w:r w:rsidR="00C848C0" w:rsidRPr="00266D88">
          <w:rPr>
            <w:rStyle w:val="Hyperlink"/>
            <w:iCs/>
          </w:rPr>
          <w:t>______@rsu.lv</w:t>
        </w:r>
      </w:hyperlink>
      <w:r w:rsidR="00C848C0" w:rsidRPr="00266D88">
        <w:rPr>
          <w:iCs/>
        </w:rPr>
        <w:t xml:space="preserve"> </w:t>
      </w:r>
      <w:r w:rsidR="00C848C0" w:rsidRPr="00266D88">
        <w:rPr>
          <w:b/>
          <w:bCs/>
          <w:iCs/>
        </w:rPr>
        <w:t>un</w:t>
      </w:r>
      <w:r w:rsidR="00C848C0" w:rsidRPr="00266D88">
        <w:rPr>
          <w:iCs/>
        </w:rPr>
        <w:t xml:space="preserve"> RSU </w:t>
      </w:r>
      <w:proofErr w:type="spellStart"/>
      <w:r w:rsidR="00C848C0" w:rsidRPr="00266D88">
        <w:rPr>
          <w:b/>
          <w:bCs/>
          <w:iCs/>
        </w:rPr>
        <w:t>eAdresi</w:t>
      </w:r>
      <w:proofErr w:type="spellEnd"/>
      <w:r w:rsidR="00C848C0" w:rsidRPr="00266D88">
        <w:rPr>
          <w:iCs/>
        </w:rPr>
        <w:t>: EINVOICE@90000013771, pievienojot digitālo rēķinu lasāmā formātā (PDF)</w:t>
      </w:r>
      <w:r w:rsidR="005316E3" w:rsidRPr="005316E3">
        <w:rPr>
          <w:iCs/>
        </w:rPr>
        <w:t>.</w:t>
      </w:r>
    </w:p>
    <w:p w14:paraId="6C4A20EA" w14:textId="65185476" w:rsidR="00F24FD0" w:rsidRPr="00F24FD0" w:rsidRDefault="005D5201" w:rsidP="00027E4D">
      <w:pPr>
        <w:pStyle w:val="ListParagraph"/>
        <w:numPr>
          <w:ilvl w:val="1"/>
          <w:numId w:val="2"/>
        </w:numPr>
        <w:spacing w:before="120" w:after="240"/>
        <w:ind w:left="567" w:hanging="567"/>
        <w:jc w:val="both"/>
      </w:pPr>
      <w:r w:rsidRPr="009A2A5F">
        <w:t>Apdrošinājuma ņēmējs</w:t>
      </w:r>
      <w:r w:rsidRPr="009A2A5F">
        <w:rPr>
          <w:noProof/>
        </w:rPr>
        <w:t xml:space="preserve"> samaksu par </w:t>
      </w:r>
      <w:r w:rsidR="00F24FD0">
        <w:rPr>
          <w:noProof/>
          <w:lang w:val="lv-LV"/>
        </w:rPr>
        <w:t>P</w:t>
      </w:r>
      <w:r w:rsidRPr="009A2A5F">
        <w:rPr>
          <w:noProof/>
        </w:rPr>
        <w:t>akalpojum</w:t>
      </w:r>
      <w:r w:rsidR="0065486D">
        <w:rPr>
          <w:noProof/>
          <w:lang w:val="lv-LV"/>
        </w:rPr>
        <w:t>u</w:t>
      </w:r>
      <w:r w:rsidRPr="009A2A5F">
        <w:rPr>
          <w:noProof/>
        </w:rPr>
        <w:t xml:space="preserve"> veic ar pārskaitījumu uz  </w:t>
      </w:r>
      <w:r w:rsidRPr="009A2A5F">
        <w:rPr>
          <w:bCs/>
        </w:rPr>
        <w:t>Apdrošinātāj</w:t>
      </w:r>
      <w:r w:rsidRPr="009A2A5F">
        <w:rPr>
          <w:bCs/>
          <w:lang w:val="lv-LV"/>
        </w:rPr>
        <w:t xml:space="preserve">a </w:t>
      </w:r>
      <w:r w:rsidRPr="009A2A5F">
        <w:rPr>
          <w:noProof/>
        </w:rPr>
        <w:t>Līgumā norādīto bankas kontu 30</w:t>
      </w:r>
      <w:r w:rsidRPr="009A2A5F">
        <w:t> </w:t>
      </w:r>
      <w:r w:rsidRPr="009A2A5F">
        <w:rPr>
          <w:noProof/>
        </w:rPr>
        <w:t xml:space="preserve">(trīsdesmit) dienu laikā pēc </w:t>
      </w:r>
      <w:r w:rsidRPr="009A2A5F">
        <w:rPr>
          <w:bCs/>
        </w:rPr>
        <w:t>Apdrošinātāja</w:t>
      </w:r>
      <w:r w:rsidRPr="009A2A5F">
        <w:rPr>
          <w:bCs/>
          <w:lang w:val="lv-LV"/>
        </w:rPr>
        <w:t xml:space="preserve"> </w:t>
      </w:r>
      <w:r w:rsidRPr="009A2A5F">
        <w:rPr>
          <w:noProof/>
        </w:rPr>
        <w:t xml:space="preserve">izrakstīta </w:t>
      </w:r>
      <w:r w:rsidRPr="009A2A5F">
        <w:t xml:space="preserve">rēķina. </w:t>
      </w:r>
      <w:r w:rsidRPr="009A2A5F">
        <w:rPr>
          <w:noProof/>
          <w:u w:val="single"/>
        </w:rPr>
        <w:t xml:space="preserve">Izrakstot rēķinu, tajā obligāti jānorāda </w:t>
      </w:r>
      <w:r w:rsidR="0058653D">
        <w:rPr>
          <w:noProof/>
          <w:u w:val="single"/>
          <w:lang w:val="lv-LV"/>
        </w:rPr>
        <w:t xml:space="preserve">Līguma, </w:t>
      </w:r>
      <w:r w:rsidR="00EB56E2">
        <w:rPr>
          <w:noProof/>
          <w:u w:val="single"/>
          <w:lang w:val="lv-LV"/>
        </w:rPr>
        <w:t xml:space="preserve">Apdrošināšanas </w:t>
      </w:r>
      <w:r w:rsidR="00DF154A">
        <w:rPr>
          <w:noProof/>
          <w:u w:val="single"/>
          <w:lang w:val="lv-LV"/>
        </w:rPr>
        <w:t>l</w:t>
      </w:r>
      <w:r w:rsidRPr="009A2A5F">
        <w:rPr>
          <w:noProof/>
          <w:u w:val="single"/>
        </w:rPr>
        <w:t xml:space="preserve">īguma </w:t>
      </w:r>
      <w:r w:rsidR="00DF154A">
        <w:rPr>
          <w:noProof/>
          <w:u w:val="single"/>
          <w:lang w:val="lv-LV"/>
        </w:rPr>
        <w:t>(</w:t>
      </w:r>
      <w:r w:rsidR="0058653D">
        <w:rPr>
          <w:noProof/>
          <w:u w:val="single"/>
          <w:lang w:val="lv-LV"/>
        </w:rPr>
        <w:t>p</w:t>
      </w:r>
      <w:r w:rsidR="00DF154A">
        <w:rPr>
          <w:noProof/>
          <w:u w:val="single"/>
          <w:lang w:val="lv-LV"/>
        </w:rPr>
        <w:t xml:space="preserve">olises) </w:t>
      </w:r>
      <w:r w:rsidRPr="009A2A5F">
        <w:rPr>
          <w:noProof/>
          <w:u w:val="single"/>
        </w:rPr>
        <w:t>numurs, datums un kontaktpersona</w:t>
      </w:r>
      <w:r w:rsidRPr="009A2A5F">
        <w:rPr>
          <w:noProof/>
        </w:rPr>
        <w:t xml:space="preserve">, pretējā gadījumā </w:t>
      </w:r>
      <w:r w:rsidRPr="009A2A5F">
        <w:t>Apdrošinājuma ņēmējs</w:t>
      </w:r>
      <w:r w:rsidRPr="009A2A5F">
        <w:rPr>
          <w:noProof/>
        </w:rPr>
        <w:t xml:space="preserve"> ir tiesīgs bez soda sankciju piemērošanas kavēt šajā punktā noteikto maksājumu termiņu</w:t>
      </w:r>
      <w:r w:rsidR="003C1461">
        <w:rPr>
          <w:noProof/>
          <w:lang w:val="lv-LV"/>
        </w:rPr>
        <w:t>.</w:t>
      </w:r>
    </w:p>
    <w:p w14:paraId="23925BCA" w14:textId="6BACEAAC" w:rsidR="00F24FD0" w:rsidRDefault="00F24FD0" w:rsidP="00027E4D">
      <w:pPr>
        <w:pStyle w:val="ListParagraph"/>
        <w:numPr>
          <w:ilvl w:val="1"/>
          <w:numId w:val="2"/>
        </w:numPr>
        <w:spacing w:before="120" w:after="240"/>
        <w:ind w:left="567" w:hanging="567"/>
        <w:jc w:val="both"/>
      </w:pPr>
      <w:r w:rsidRPr="004C520D">
        <w:t xml:space="preserve">Maksājums uzskatāms par veiktu dienā, kad </w:t>
      </w:r>
      <w:r w:rsidR="00EF69B8">
        <w:rPr>
          <w:lang w:val="lv-LV"/>
        </w:rPr>
        <w:t>Apdrošinājuma ņēmējs</w:t>
      </w:r>
      <w:r w:rsidRPr="004C520D">
        <w:t xml:space="preserve"> ir pārskaitījis naudas summu uz </w:t>
      </w:r>
      <w:r w:rsidR="00EF69B8">
        <w:rPr>
          <w:lang w:val="lv-LV"/>
        </w:rPr>
        <w:t>Apdrošinātāja</w:t>
      </w:r>
      <w:r w:rsidRPr="004C520D">
        <w:t xml:space="preserve"> norādīto norēķinu kontu kredītiestādē. </w:t>
      </w:r>
      <w:r w:rsidRPr="004C520D">
        <w:rPr>
          <w:noProof/>
        </w:rPr>
        <w:t xml:space="preserve">Maksājumi tiek veikti tikai uz Līgumā norādīto </w:t>
      </w:r>
      <w:r w:rsidR="00EF69B8">
        <w:rPr>
          <w:noProof/>
          <w:lang w:val="lv-LV"/>
        </w:rPr>
        <w:t>Apdrošinātāja</w:t>
      </w:r>
      <w:r w:rsidRPr="004C520D">
        <w:rPr>
          <w:noProof/>
        </w:rPr>
        <w:t xml:space="preserve"> bankas kontu. Norēķinu konts var tikt mainīts tikai </w:t>
      </w:r>
      <w:r w:rsidRPr="000737A1">
        <w:rPr>
          <w:noProof/>
        </w:rPr>
        <w:t xml:space="preserve">uz </w:t>
      </w:r>
      <w:r w:rsidR="00E61AD1" w:rsidRPr="000737A1">
        <w:rPr>
          <w:noProof/>
          <w:lang w:val="lv-LV"/>
        </w:rPr>
        <w:t>Apdrošinātāja</w:t>
      </w:r>
      <w:r w:rsidRPr="000737A1">
        <w:rPr>
          <w:noProof/>
        </w:rPr>
        <w:t xml:space="preserve"> iesniegtas un apstiprinātas informācijas pamata, atbilstoši Līguma </w:t>
      </w:r>
      <w:r w:rsidR="004C5F01">
        <w:rPr>
          <w:noProof/>
          <w:lang w:val="lv-LV"/>
        </w:rPr>
        <w:t>7</w:t>
      </w:r>
      <w:r w:rsidR="000737A1" w:rsidRPr="000737A1">
        <w:rPr>
          <w:noProof/>
          <w:lang w:val="lv-LV"/>
        </w:rPr>
        <w:t>.7.</w:t>
      </w:r>
      <w:r w:rsidRPr="000737A1">
        <w:rPr>
          <w:noProof/>
        </w:rPr>
        <w:t> punkta nosacījumiem</w:t>
      </w:r>
      <w:r w:rsidRPr="004C520D">
        <w:rPr>
          <w:noProof/>
        </w:rPr>
        <w:t>, Pusēm slēdzot rakstveida vienošanos par grozījumiem Līgumā.</w:t>
      </w:r>
    </w:p>
    <w:p w14:paraId="3AE68B6B" w14:textId="4616409D" w:rsidR="00747695" w:rsidRPr="00F24FD0" w:rsidRDefault="00CB0853" w:rsidP="00E61AD1">
      <w:pPr>
        <w:pStyle w:val="ListParagraph"/>
        <w:numPr>
          <w:ilvl w:val="1"/>
          <w:numId w:val="2"/>
        </w:numPr>
        <w:spacing w:before="120"/>
        <w:ind w:left="567" w:hanging="567"/>
        <w:contextualSpacing/>
        <w:jc w:val="both"/>
      </w:pPr>
      <w:r>
        <w:rPr>
          <w:lang w:val="lv-LV"/>
        </w:rPr>
        <w:t xml:space="preserve">Apdrošinājuma </w:t>
      </w:r>
      <w:r w:rsidRPr="00854370">
        <w:rPr>
          <w:lang w:val="lv-LV"/>
        </w:rPr>
        <w:t>ņēmējs</w:t>
      </w:r>
      <w:r w:rsidR="00747695" w:rsidRPr="00854370">
        <w:rPr>
          <w:lang w:val="lv-LV"/>
        </w:rPr>
        <w:t xml:space="preserve"> </w:t>
      </w:r>
      <w:r w:rsidR="00F12EBC">
        <w:rPr>
          <w:lang w:val="lv-LV"/>
        </w:rPr>
        <w:t>Atklātā konkursā</w:t>
      </w:r>
      <w:r w:rsidR="00747695" w:rsidRPr="00854370">
        <w:rPr>
          <w:lang w:val="lv-LV"/>
        </w:rPr>
        <w:t xml:space="preserve"> izmanto </w:t>
      </w:r>
      <w:r w:rsidR="00747695" w:rsidRPr="00854370">
        <w:t>licencētas apdrošināšanas brokeru sabiedrības SIA “</w:t>
      </w:r>
      <w:proofErr w:type="spellStart"/>
      <w:r w:rsidR="00747695" w:rsidRPr="00854370">
        <w:t>Partner</w:t>
      </w:r>
      <w:proofErr w:type="spellEnd"/>
      <w:r w:rsidR="00747695" w:rsidRPr="00854370">
        <w:t xml:space="preserve"> </w:t>
      </w:r>
      <w:proofErr w:type="spellStart"/>
      <w:r w:rsidR="00747695" w:rsidRPr="00854370">
        <w:t>Broker</w:t>
      </w:r>
      <w:proofErr w:type="spellEnd"/>
      <w:r w:rsidR="00747695" w:rsidRPr="00854370">
        <w:t>” (</w:t>
      </w:r>
      <w:proofErr w:type="spellStart"/>
      <w:r w:rsidR="00747695" w:rsidRPr="00854370">
        <w:t>reģ</w:t>
      </w:r>
      <w:proofErr w:type="spellEnd"/>
      <w:r w:rsidR="00747695" w:rsidRPr="00854370">
        <w:t xml:space="preserve">. Nr. </w:t>
      </w:r>
      <w:r w:rsidR="00747695" w:rsidRPr="00854370">
        <w:rPr>
          <w:lang w:val="lv-LV"/>
        </w:rPr>
        <w:t>40103175343, Pils iela 15A, Tukums, Tukuma novads, LV-3101</w:t>
      </w:r>
      <w:r w:rsidR="00747695" w:rsidRPr="00854370">
        <w:t xml:space="preserve">) pakalpojumus. Brokera komisija par pakalpojumu ir 20 (divdesmit procenti) no apdrošināšanas prēmijas, bet ne vairāk kā </w:t>
      </w:r>
      <w:r w:rsidR="00CA1CAE" w:rsidRPr="00854370">
        <w:t xml:space="preserve">3920,00 EUR (trīs tūkstoši deviņi simti divdesmit </w:t>
      </w:r>
      <w:proofErr w:type="spellStart"/>
      <w:r w:rsidR="00CA1CAE" w:rsidRPr="00854370">
        <w:rPr>
          <w:i/>
        </w:rPr>
        <w:t>euro</w:t>
      </w:r>
      <w:proofErr w:type="spellEnd"/>
      <w:r w:rsidR="00CA1CAE" w:rsidRPr="00854370">
        <w:t>, 00 centi)</w:t>
      </w:r>
      <w:r w:rsidR="00747695" w:rsidRPr="00854370">
        <w:t>.</w:t>
      </w:r>
    </w:p>
    <w:bookmarkEnd w:id="2"/>
    <w:bookmarkEnd w:id="3"/>
    <w:bookmarkEnd w:id="4"/>
    <w:bookmarkEnd w:id="5"/>
    <w:p w14:paraId="692DB0BB" w14:textId="57A5FB7D" w:rsidR="00074AB8" w:rsidRPr="007C418B" w:rsidRDefault="005D5201" w:rsidP="00074AB8">
      <w:pPr>
        <w:pStyle w:val="Sanita1"/>
        <w:spacing w:before="60" w:after="60" w:line="240" w:lineRule="auto"/>
        <w:ind w:left="0" w:firstLine="57"/>
        <w:rPr>
          <w:noProof/>
        </w:rPr>
      </w:pPr>
      <w:r w:rsidRPr="007C418B">
        <w:rPr>
          <w:noProof/>
        </w:rPr>
        <w:t>Pušu pienākumi un tiesības</w:t>
      </w:r>
    </w:p>
    <w:p w14:paraId="0587506E" w14:textId="77777777" w:rsidR="00E61AD1" w:rsidRDefault="005D5201" w:rsidP="00074AB8">
      <w:pPr>
        <w:numPr>
          <w:ilvl w:val="1"/>
          <w:numId w:val="2"/>
        </w:numPr>
        <w:spacing w:before="120"/>
        <w:ind w:left="567" w:hanging="567"/>
      </w:pPr>
      <w:r w:rsidRPr="007C418B">
        <w:t>Apdrošinājuma ņēmējs</w:t>
      </w:r>
      <w:r w:rsidRPr="007C418B">
        <w:rPr>
          <w:noProof/>
        </w:rPr>
        <w:t xml:space="preserve"> apņemas</w:t>
      </w:r>
      <w:r w:rsidR="00E61AD1">
        <w:rPr>
          <w:noProof/>
        </w:rPr>
        <w:t>:</w:t>
      </w:r>
    </w:p>
    <w:p w14:paraId="6850F91F" w14:textId="76D08C34" w:rsidR="00E61AD1" w:rsidRPr="00E61AD1" w:rsidRDefault="005D5201" w:rsidP="00E61AD1">
      <w:pPr>
        <w:numPr>
          <w:ilvl w:val="2"/>
          <w:numId w:val="2"/>
        </w:numPr>
        <w:spacing w:before="120"/>
        <w:ind w:left="1418" w:hanging="708"/>
      </w:pPr>
      <w:r w:rsidRPr="007C418B">
        <w:rPr>
          <w:noProof/>
        </w:rPr>
        <w:t xml:space="preserve">maksāt </w:t>
      </w:r>
      <w:r w:rsidRPr="007C418B">
        <w:rPr>
          <w:bCs/>
        </w:rPr>
        <w:t>Apdrošinātājam apdrošināšanas prēmijas pilnā apjomā un termiņ</w:t>
      </w:r>
      <w:r w:rsidR="00CB0853">
        <w:rPr>
          <w:bCs/>
        </w:rPr>
        <w:t>ā</w:t>
      </w:r>
      <w:r w:rsidRPr="007C418B">
        <w:rPr>
          <w:bCs/>
        </w:rPr>
        <w:t>, atbilstoši izrakstītajam rēķinam pa</w:t>
      </w:r>
      <w:r w:rsidR="00845B59" w:rsidRPr="007C418B">
        <w:rPr>
          <w:bCs/>
        </w:rPr>
        <w:t xml:space="preserve">r uz Līguma pamata noslēgtajām īpašuma </w:t>
      </w:r>
      <w:r w:rsidR="00CA1CAE">
        <w:rPr>
          <w:bCs/>
        </w:rPr>
        <w:t xml:space="preserve">un civiltiesiskās apdrošināšanas </w:t>
      </w:r>
      <w:proofErr w:type="spellStart"/>
      <w:r w:rsidR="00845B59" w:rsidRPr="007C418B">
        <w:rPr>
          <w:bCs/>
        </w:rPr>
        <w:t>apdrošināšanas</w:t>
      </w:r>
      <w:proofErr w:type="spellEnd"/>
      <w:r w:rsidR="00845B59" w:rsidRPr="007C418B">
        <w:rPr>
          <w:bCs/>
        </w:rPr>
        <w:t xml:space="preserve"> polisēm</w:t>
      </w:r>
      <w:r w:rsidR="00E61AD1">
        <w:rPr>
          <w:bCs/>
        </w:rPr>
        <w:t>;</w:t>
      </w:r>
    </w:p>
    <w:p w14:paraId="0C78F4D0" w14:textId="6A708C4F" w:rsidR="00845B59" w:rsidRDefault="00845B59" w:rsidP="00E61AD1">
      <w:pPr>
        <w:numPr>
          <w:ilvl w:val="2"/>
          <w:numId w:val="2"/>
        </w:numPr>
        <w:spacing w:before="120"/>
        <w:ind w:left="1418" w:hanging="708"/>
      </w:pPr>
      <w:r w:rsidRPr="007C418B">
        <w:t>savlaicīgi iesniegt visu informāciju, kas ne</w:t>
      </w:r>
      <w:r w:rsidR="00884FC1">
        <w:t>p</w:t>
      </w:r>
      <w:r w:rsidRPr="007C418B">
        <w:t>ieciešama īpašuma apdrošināšanas polišu noslēgšanai</w:t>
      </w:r>
      <w:r w:rsidR="00E61AD1">
        <w:t>;</w:t>
      </w:r>
    </w:p>
    <w:p w14:paraId="14813EF6" w14:textId="4AD253A7" w:rsidR="00E61AD1" w:rsidRPr="007C418B" w:rsidRDefault="00B80762" w:rsidP="00B80762">
      <w:pPr>
        <w:numPr>
          <w:ilvl w:val="1"/>
          <w:numId w:val="2"/>
        </w:numPr>
        <w:spacing w:before="120"/>
        <w:ind w:left="567" w:hanging="567"/>
      </w:pPr>
      <w:r>
        <w:t xml:space="preserve">Apdrošinātājs apņemas </w:t>
      </w:r>
      <w:r w:rsidR="00E61AD1" w:rsidRPr="002E3CD4">
        <w:t>Pakalpojumu sniegt kvalitatīvi, savlaicīgi un atbilstoši Līguma nosacījumiem</w:t>
      </w:r>
      <w:r w:rsidR="00E61AD1">
        <w:t xml:space="preserve">, kā arī </w:t>
      </w:r>
      <w:r w:rsidR="00E61AD1" w:rsidRPr="003C143A">
        <w:t>izmantojot tādas profesionāli atzītas vai attiecīgajā nozarē vispārpieņemtas darbības metodes, paņēmienus un praksi, kas nodrošina t</w:t>
      </w:r>
      <w:r w:rsidR="00E61AD1">
        <w:t>o</w:t>
      </w:r>
      <w:r w:rsidR="00E61AD1" w:rsidRPr="003C143A">
        <w:t xml:space="preserve"> īstenošanu augstā kvalitātē</w:t>
      </w:r>
      <w:r w:rsidR="00E61AD1">
        <w:t xml:space="preserve">. </w:t>
      </w:r>
    </w:p>
    <w:p w14:paraId="0B1E080F" w14:textId="05503FCA" w:rsidR="00E61AD1" w:rsidRPr="002E3CD4" w:rsidRDefault="00E61AD1" w:rsidP="00E61AD1">
      <w:pPr>
        <w:numPr>
          <w:ilvl w:val="1"/>
          <w:numId w:val="2"/>
        </w:numPr>
        <w:spacing w:before="120"/>
        <w:ind w:left="567" w:hanging="567"/>
        <w:rPr>
          <w:i/>
        </w:rPr>
      </w:pPr>
      <w:r>
        <w:rPr>
          <w:noProof/>
        </w:rPr>
        <w:t>Apdrošinātājs</w:t>
      </w:r>
      <w:r w:rsidRPr="002E3CD4">
        <w:rPr>
          <w:noProof/>
        </w:rPr>
        <w:t xml:space="preserve"> apņemas nekavējoties, bet ne vēlāk kā 3 (trīs) darba dienu laikā rakstveidā informēt </w:t>
      </w:r>
      <w:r>
        <w:rPr>
          <w:noProof/>
        </w:rPr>
        <w:t>Apdrošinājuma ņēmēju</w:t>
      </w:r>
      <w:r w:rsidRPr="002E3CD4">
        <w:rPr>
          <w:noProof/>
        </w:rPr>
        <w:t xml:space="preserve">, ja Līguma izpildes laikā: </w:t>
      </w:r>
    </w:p>
    <w:p w14:paraId="1A27E81D" w14:textId="41E78F3C" w:rsidR="00E61AD1" w:rsidRPr="002E3CD4" w:rsidRDefault="00E61AD1" w:rsidP="00E61AD1">
      <w:pPr>
        <w:numPr>
          <w:ilvl w:val="2"/>
          <w:numId w:val="2"/>
        </w:numPr>
        <w:spacing w:before="120"/>
        <w:ind w:left="1418" w:hanging="708"/>
        <w:rPr>
          <w:i/>
        </w:rPr>
      </w:pPr>
      <w:r w:rsidRPr="002E3CD4">
        <w:rPr>
          <w:noProof/>
        </w:rPr>
        <w:lastRenderedPageBreak/>
        <w:t xml:space="preserve">tiesā tiek ierosināta </w:t>
      </w:r>
      <w:r>
        <w:rPr>
          <w:noProof/>
        </w:rPr>
        <w:t>Apdrošinātāja</w:t>
      </w:r>
      <w:r w:rsidRPr="002E3CD4">
        <w:rPr>
          <w:noProof/>
        </w:rPr>
        <w:t xml:space="preserve"> maksātnespējas vai </w:t>
      </w:r>
      <w:r w:rsidRPr="002E3CD4">
        <w:t>tiesiskās aizsardzības (ārpustiesas tiesiskās aizsardzības) procesa lieta</w:t>
      </w:r>
      <w:r>
        <w:t xml:space="preserve">, </w:t>
      </w:r>
      <w:r w:rsidRPr="00756DB9">
        <w:t xml:space="preserve">vai tiek pieņemts lēmums par </w:t>
      </w:r>
      <w:r w:rsidR="00CB0853">
        <w:t>Apdrošinātāja</w:t>
      </w:r>
      <w:r w:rsidRPr="00756DB9">
        <w:t xml:space="preserve"> likvidācijas procesa uzsākšanu</w:t>
      </w:r>
      <w:r w:rsidRPr="002E3CD4">
        <w:t xml:space="preserve">; </w:t>
      </w:r>
    </w:p>
    <w:p w14:paraId="08007103" w14:textId="52B12A0D" w:rsidR="00E61AD1" w:rsidRPr="002E3CD4" w:rsidRDefault="00E61AD1" w:rsidP="00E61AD1">
      <w:pPr>
        <w:numPr>
          <w:ilvl w:val="2"/>
          <w:numId w:val="2"/>
        </w:numPr>
        <w:spacing w:before="120"/>
        <w:ind w:left="1418" w:hanging="708"/>
        <w:rPr>
          <w:i/>
        </w:rPr>
      </w:pPr>
      <w:r>
        <w:rPr>
          <w:noProof/>
        </w:rPr>
        <w:t>Apdrošinātāja</w:t>
      </w:r>
      <w:r w:rsidRPr="002E3CD4">
        <w:t xml:space="preserve"> saimnieciskā darbība tiek apturēta;</w:t>
      </w:r>
    </w:p>
    <w:p w14:paraId="13FC36B7" w14:textId="04E4F293" w:rsidR="00E61AD1" w:rsidRPr="002E3CD4" w:rsidRDefault="00E61AD1" w:rsidP="00E61AD1">
      <w:pPr>
        <w:numPr>
          <w:ilvl w:val="2"/>
          <w:numId w:val="2"/>
        </w:numPr>
        <w:spacing w:before="120"/>
        <w:ind w:left="1418" w:hanging="708"/>
        <w:rPr>
          <w:i/>
        </w:rPr>
      </w:pPr>
      <w:r>
        <w:rPr>
          <w:noProof/>
        </w:rPr>
        <w:t>Apdrošinātājs</w:t>
      </w:r>
      <w:r w:rsidRPr="002E3CD4">
        <w:t xml:space="preserve"> tiek reģistrēts ar PVN apliekamo personu reģistrā vai izslēgts no tā (atsūtot apliecības kopiju);</w:t>
      </w:r>
    </w:p>
    <w:p w14:paraId="4DCBCDEA" w14:textId="399FDFB1" w:rsidR="00E61AD1" w:rsidRPr="002E3CD4" w:rsidRDefault="00E61AD1" w:rsidP="00E61AD1">
      <w:pPr>
        <w:numPr>
          <w:ilvl w:val="2"/>
          <w:numId w:val="2"/>
        </w:numPr>
        <w:spacing w:before="120"/>
        <w:ind w:left="1418" w:hanging="708"/>
        <w:rPr>
          <w:i/>
        </w:rPr>
      </w:pPr>
      <w:r>
        <w:rPr>
          <w:noProof/>
        </w:rPr>
        <w:t>Apdrošinātājam</w:t>
      </w:r>
      <w:r w:rsidRPr="002E3CD4">
        <w:t xml:space="preserve"> tiek piemērotas vai uz Līgumu ir attiecināmas </w:t>
      </w:r>
      <w:r>
        <w:t>–</w:t>
      </w:r>
      <w:r w:rsidRPr="002E3CD4">
        <w:t xml:space="preserve"> attiecīgās starptautiskās vai nacionālās sankcijas vai būtiskas finanšu un kapitāla tirgus intereses ietekmējošas Eiropas Savienības vai Ziemeļatlantijas līguma organizācijas dalībvalsts noteiktās sankcijas.</w:t>
      </w:r>
    </w:p>
    <w:p w14:paraId="7B85CFBB" w14:textId="34713178" w:rsidR="00E61AD1" w:rsidRDefault="00B80762" w:rsidP="00B80762">
      <w:pPr>
        <w:numPr>
          <w:ilvl w:val="1"/>
          <w:numId w:val="2"/>
        </w:numPr>
        <w:spacing w:before="120"/>
        <w:ind w:left="567" w:hanging="567"/>
      </w:pPr>
      <w:r>
        <w:t xml:space="preserve">Puses, </w:t>
      </w:r>
      <w:r w:rsidR="00E61AD1" w:rsidRPr="00BD5626">
        <w:t xml:space="preserve">ievērojot Līguma noteikumus, </w:t>
      </w:r>
      <w:r>
        <w:t xml:space="preserve">ir tiesīgas </w:t>
      </w:r>
      <w:r w:rsidR="00E61AD1" w:rsidRPr="00BD5626">
        <w:t xml:space="preserve">pieprasīt un saņemt no </w:t>
      </w:r>
      <w:r>
        <w:t>otras Puses</w:t>
      </w:r>
      <w:r w:rsidR="00E61AD1" w:rsidRPr="00BD5626">
        <w:t xml:space="preserve"> visu nepieciešamo informāciju, dokumentus un atbalstu, kas nepieciešam</w:t>
      </w:r>
      <w:r>
        <w:t>s</w:t>
      </w:r>
      <w:r w:rsidR="00E61AD1" w:rsidRPr="00BD5626">
        <w:t xml:space="preserve"> kvalitatīvai Pakalpojum</w:t>
      </w:r>
      <w:r w:rsidR="0065486D">
        <w:t>a</w:t>
      </w:r>
      <w:r w:rsidR="00E61AD1" w:rsidRPr="00BD5626">
        <w:t xml:space="preserve"> sniegšanai</w:t>
      </w:r>
      <w:r>
        <w:t xml:space="preserve">. </w:t>
      </w:r>
    </w:p>
    <w:p w14:paraId="75839BFC" w14:textId="766011F9" w:rsidR="000A4CF2" w:rsidRDefault="000A4CF2" w:rsidP="00B80762">
      <w:pPr>
        <w:numPr>
          <w:ilvl w:val="1"/>
          <w:numId w:val="2"/>
        </w:numPr>
        <w:spacing w:before="120"/>
        <w:ind w:left="567" w:hanging="567"/>
      </w:pPr>
      <w:r>
        <w:t>Pasūtītājs ir tiesīgs pieprasīt informāciju par pakalpojuma izcelsmes valsti. P</w:t>
      </w:r>
      <w:r w:rsidRPr="000A4CF2">
        <w:t>akalpojum</w:t>
      </w:r>
      <w:r>
        <w:t>a</w:t>
      </w:r>
      <w:r w:rsidRPr="000A4CF2">
        <w:t xml:space="preserve"> izcelsme nosakāma pēc </w:t>
      </w:r>
      <w:r>
        <w:t>Apdrošinātāja</w:t>
      </w:r>
      <w:r w:rsidRPr="000A4CF2">
        <w:t xml:space="preserve"> izcelsmes valsts – juridiskām personām vadās pēc reģistrācijas valsts, fiziskām – pēc valstspiederības.</w:t>
      </w:r>
    </w:p>
    <w:p w14:paraId="135D8CBC" w14:textId="420A5EDE" w:rsidR="00845B59" w:rsidRPr="007C418B" w:rsidRDefault="00845B59" w:rsidP="00074AB8">
      <w:pPr>
        <w:numPr>
          <w:ilvl w:val="1"/>
          <w:numId w:val="2"/>
        </w:numPr>
        <w:spacing w:before="120"/>
        <w:ind w:left="567" w:hanging="567"/>
      </w:pPr>
      <w:r w:rsidRPr="007C418B">
        <w:t xml:space="preserve">Apdrošināmo Apdrošinājuma ņēmēja nekustamo </w:t>
      </w:r>
      <w:r w:rsidRPr="009A2A5F">
        <w:t>īpašumu</w:t>
      </w:r>
      <w:r w:rsidRPr="007C418B">
        <w:t xml:space="preserve"> skaits Līguma darbības laikā var tikt papildināts vai grozīts pēc Apdrošinājuma ņēmēja rakstveida pieprasījuma.</w:t>
      </w:r>
    </w:p>
    <w:p w14:paraId="1170818C" w14:textId="3C6BCFFC" w:rsidR="00845B59" w:rsidRPr="007C418B" w:rsidRDefault="00845B59" w:rsidP="00074AB8">
      <w:pPr>
        <w:numPr>
          <w:ilvl w:val="1"/>
          <w:numId w:val="2"/>
        </w:numPr>
        <w:spacing w:before="120"/>
        <w:ind w:left="567" w:hanging="567"/>
      </w:pPr>
      <w:r w:rsidRPr="007C418B">
        <w:t>Līguma puses ir pilnā mērā materiāli atbildīgas par citai pusei radītajiem materiālajiem zaudējumiem.</w:t>
      </w:r>
    </w:p>
    <w:p w14:paraId="7D35E381" w14:textId="73A842A8" w:rsidR="00074AB8" w:rsidRPr="007C418B" w:rsidRDefault="00845B59" w:rsidP="000F7E9D">
      <w:pPr>
        <w:numPr>
          <w:ilvl w:val="1"/>
          <w:numId w:val="2"/>
        </w:numPr>
        <w:spacing w:before="120"/>
        <w:ind w:left="567" w:hanging="567"/>
      </w:pPr>
      <w:r w:rsidRPr="007C418B">
        <w:t>Pārtraucot apdrošināšanas polises, Apdrošinātājs, saskaņā ar Apdrošinājuma ņēmēja iesniegum</w:t>
      </w:r>
      <w:r w:rsidR="000C7A6D">
        <w:t>ā</w:t>
      </w:r>
      <w:r w:rsidRPr="007C418B">
        <w:t xml:space="preserve"> par polises pārtraukšanu norādīto, atmaksā Apdrošinājuma ņēmējam samaksāto, bet neizmantoto prēmijas daļu, kas ir proporcionāla līdz apdr</w:t>
      </w:r>
      <w:r w:rsidR="000F7E9D" w:rsidRPr="007C418B">
        <w:t>o</w:t>
      </w:r>
      <w:r w:rsidRPr="007C418B">
        <w:t>šinā</w:t>
      </w:r>
      <w:r w:rsidR="000F7E9D" w:rsidRPr="007C418B">
        <w:t xml:space="preserve">šanas polises darbības beigām atlikušo dienu skaitam, saskaņā ar </w:t>
      </w:r>
      <w:r w:rsidR="005E3CFE">
        <w:t>Atklātam konkursam</w:t>
      </w:r>
      <w:r w:rsidR="000F7E9D" w:rsidRPr="007C418B">
        <w:t xml:space="preserve"> iesniegto Apdrošinātāja piedāvājumu.</w:t>
      </w:r>
    </w:p>
    <w:p w14:paraId="6D8605DF" w14:textId="22F22F6A" w:rsidR="00E4130A" w:rsidRDefault="004C5F01" w:rsidP="00074AB8">
      <w:pPr>
        <w:pStyle w:val="Sanita1"/>
        <w:spacing w:before="60" w:after="60" w:line="240" w:lineRule="auto"/>
        <w:ind w:left="567" w:hanging="567"/>
        <w:rPr>
          <w:noProof/>
        </w:rPr>
      </w:pPr>
      <w:r>
        <w:rPr>
          <w:noProof/>
        </w:rPr>
        <w:t>Nepārvarama vara</w:t>
      </w:r>
    </w:p>
    <w:p w14:paraId="4011B4F9" w14:textId="5C4DCAA0" w:rsidR="004C5F01" w:rsidRPr="004C5F01" w:rsidRDefault="004C5F01" w:rsidP="004C5F01">
      <w:pPr>
        <w:pStyle w:val="Sanita1"/>
        <w:numPr>
          <w:ilvl w:val="1"/>
          <w:numId w:val="2"/>
        </w:numPr>
        <w:tabs>
          <w:tab w:val="left" w:pos="4111"/>
          <w:tab w:val="left" w:pos="4536"/>
        </w:tabs>
        <w:spacing w:before="60" w:after="60" w:line="240" w:lineRule="auto"/>
        <w:ind w:left="567" w:hanging="567"/>
        <w:jc w:val="both"/>
        <w:rPr>
          <w:b w:val="0"/>
          <w:noProof/>
        </w:rPr>
      </w:pPr>
      <w:r w:rsidRPr="004C5F01">
        <w:rPr>
          <w:b w:val="0"/>
          <w:noProof/>
        </w:rPr>
        <w:t xml:space="preserve">Puses </w:t>
      </w:r>
      <w:r w:rsidRPr="004C5F01">
        <w:rPr>
          <w:b w:val="0"/>
        </w:rPr>
        <w:t xml:space="preserve">tiek atbrīvotas no atbildības par Līguma saistību nepildīšanu nepārvaramas varas vai ārkārtēju apstākļu dēļ, kurus attiecīgā Puse (vai Puses) nevarēja ne paredzēt, ne novērst, ne ietekmēt, un par kuru rašanos </w:t>
      </w:r>
      <w:r w:rsidR="00CB0853">
        <w:rPr>
          <w:b w:val="0"/>
        </w:rPr>
        <w:t>P</w:t>
      </w:r>
      <w:r w:rsidRPr="004C5F01">
        <w:rPr>
          <w:b w:val="0"/>
        </w:rPr>
        <w:t>uses nav atbildīgas, izņemot Līgumā noteiktos gadījumus. Par šādiem apstākļiem atzīstamas stihiskas nelaimes, blokāde, civiliedzīvotāju nemieri, streiki, sakaru un kredītiestāžu darbība</w:t>
      </w:r>
      <w:r w:rsidR="009A116E">
        <w:rPr>
          <w:b w:val="0"/>
        </w:rPr>
        <w:t>s pārtraukums</w:t>
      </w:r>
      <w:r w:rsidRPr="004C5F01">
        <w:rPr>
          <w:b w:val="0"/>
        </w:rPr>
        <w:t>.</w:t>
      </w:r>
    </w:p>
    <w:p w14:paraId="36C395EB" w14:textId="276A93E2" w:rsidR="004C5F01" w:rsidRPr="004C5F01" w:rsidRDefault="004C5F01" w:rsidP="004C5F01">
      <w:pPr>
        <w:pStyle w:val="Sanita1"/>
        <w:numPr>
          <w:ilvl w:val="1"/>
          <w:numId w:val="2"/>
        </w:numPr>
        <w:tabs>
          <w:tab w:val="left" w:pos="4111"/>
          <w:tab w:val="left" w:pos="4536"/>
        </w:tabs>
        <w:spacing w:before="60" w:after="60" w:line="240" w:lineRule="auto"/>
        <w:ind w:left="567" w:hanging="567"/>
        <w:jc w:val="both"/>
        <w:rPr>
          <w:b w:val="0"/>
          <w:noProof/>
        </w:rPr>
      </w:pPr>
      <w:r w:rsidRPr="004C5F01">
        <w:rPr>
          <w:b w:val="0"/>
        </w:rPr>
        <w:t>Katra no Pusēm, kuru Līguma ietvaros ietekmē nepārvaramas varas apstākļi, nekavējoties par to informē otru Pusi.</w:t>
      </w:r>
    </w:p>
    <w:p w14:paraId="3EB816D9" w14:textId="52335C39" w:rsidR="004C5F01" w:rsidRPr="004C5F01" w:rsidRDefault="004C5F01" w:rsidP="004C5F01">
      <w:pPr>
        <w:pStyle w:val="Sanita1"/>
        <w:numPr>
          <w:ilvl w:val="1"/>
          <w:numId w:val="2"/>
        </w:numPr>
        <w:tabs>
          <w:tab w:val="left" w:pos="4111"/>
          <w:tab w:val="left" w:pos="4536"/>
        </w:tabs>
        <w:spacing w:before="60" w:after="60" w:line="240" w:lineRule="auto"/>
        <w:ind w:left="567" w:hanging="567"/>
        <w:jc w:val="both"/>
        <w:rPr>
          <w:b w:val="0"/>
          <w:noProof/>
        </w:rPr>
      </w:pPr>
      <w:r w:rsidRPr="004C5F01">
        <w:rPr>
          <w:b w:val="0"/>
        </w:rPr>
        <w:t>Ja kāda no Pusēm, kuras rīcību ietekmē nepārvarama vara, bez objektīva iemesla neinformē otru Pusi par nepārvaramas varas apstākļu iestāšanos 5 (piecu) darbdienu laikā, attiecīgā Puse netiek atbrīvota no Līguma saistību izpildes.</w:t>
      </w:r>
    </w:p>
    <w:p w14:paraId="1765CD1A" w14:textId="77F53205" w:rsidR="004C5F01" w:rsidRPr="004C5F01" w:rsidRDefault="004C5F01" w:rsidP="004C5F01">
      <w:pPr>
        <w:pStyle w:val="Sanita1"/>
        <w:numPr>
          <w:ilvl w:val="1"/>
          <w:numId w:val="2"/>
        </w:numPr>
        <w:tabs>
          <w:tab w:val="left" w:pos="4111"/>
          <w:tab w:val="left" w:pos="4536"/>
        </w:tabs>
        <w:spacing w:before="60" w:after="60" w:line="240" w:lineRule="auto"/>
        <w:ind w:left="567" w:hanging="567"/>
        <w:jc w:val="both"/>
        <w:rPr>
          <w:b w:val="0"/>
          <w:noProof/>
        </w:rPr>
      </w:pPr>
      <w:r w:rsidRPr="004C5F01">
        <w:rPr>
          <w:b w:val="0"/>
        </w:rPr>
        <w:t>Ja nepārvaramas varas apstākļi turpinās ilgāk nekā 30 (trīsdesmit) kalendāra dienas, Puses kopīgi risina jautājumu par Līguma turpmāko izpildi vai izbeigšanu. Līguma izbeigšanas gadījumā, kuras pamats ir nepārvarama vara, nevienai no Pusēm nav tiesību prasīt zaudējumu atlīdzību.</w:t>
      </w:r>
    </w:p>
    <w:p w14:paraId="41F39EF8" w14:textId="02588888" w:rsidR="004C5F01" w:rsidRDefault="004C5F01" w:rsidP="00074AB8">
      <w:pPr>
        <w:pStyle w:val="Sanita1"/>
        <w:spacing w:before="60" w:after="60" w:line="240" w:lineRule="auto"/>
        <w:ind w:left="567" w:hanging="567"/>
        <w:rPr>
          <w:noProof/>
        </w:rPr>
      </w:pPr>
      <w:r>
        <w:rPr>
          <w:noProof/>
        </w:rPr>
        <w:t>Pušu mantiskā atbildība</w:t>
      </w:r>
    </w:p>
    <w:p w14:paraId="197A753E" w14:textId="6616F91B" w:rsidR="004C5F01" w:rsidRPr="004C5F01" w:rsidRDefault="004C5F01" w:rsidP="004C5F01">
      <w:pPr>
        <w:pStyle w:val="Sanita1"/>
        <w:numPr>
          <w:ilvl w:val="1"/>
          <w:numId w:val="2"/>
        </w:numPr>
        <w:spacing w:before="60" w:after="60" w:line="240" w:lineRule="auto"/>
        <w:ind w:left="567" w:hanging="567"/>
        <w:jc w:val="both"/>
        <w:rPr>
          <w:b w:val="0"/>
          <w:noProof/>
        </w:rPr>
      </w:pPr>
      <w:bookmarkStart w:id="9" w:name="_Hlk112758118"/>
      <w:r w:rsidRPr="004C5F01">
        <w:rPr>
          <w:b w:val="0"/>
        </w:rPr>
        <w:t xml:space="preserve">Puses ir savstarpēji atbildīgas par otrai Pusei nodarītiem zaudējumiem, ja tie radušies Puses vai ar to saistītās personas, kā arī Līguma izpildē iesaistīto trešo </w:t>
      </w:r>
      <w:r w:rsidRPr="004C5F01">
        <w:rPr>
          <w:b w:val="0"/>
        </w:rPr>
        <w:lastRenderedPageBreak/>
        <w:t>personu darbības vai bezdarbības rezultātā, kā arī rupjas neuzmanības, ļaunā nolūkā izdarīto darbību vai nolaidības rezultātā</w:t>
      </w:r>
      <w:bookmarkEnd w:id="9"/>
      <w:r w:rsidRPr="004C5F01">
        <w:rPr>
          <w:b w:val="0"/>
        </w:rPr>
        <w:t>.</w:t>
      </w:r>
    </w:p>
    <w:p w14:paraId="1A5F7E2B" w14:textId="1E666A28" w:rsidR="004C5F01" w:rsidRPr="004C5F01" w:rsidRDefault="004C5F01" w:rsidP="001B2A62">
      <w:pPr>
        <w:pStyle w:val="Sanita1"/>
        <w:numPr>
          <w:ilvl w:val="1"/>
          <w:numId w:val="2"/>
        </w:numPr>
        <w:spacing w:before="60" w:after="60" w:line="240" w:lineRule="auto"/>
        <w:ind w:left="567" w:hanging="567"/>
        <w:jc w:val="both"/>
        <w:rPr>
          <w:b w:val="0"/>
          <w:noProof/>
        </w:rPr>
      </w:pPr>
      <w:bookmarkStart w:id="10" w:name="_Hlk112758130"/>
      <w:r w:rsidRPr="004C5F01">
        <w:rPr>
          <w:b w:val="0"/>
        </w:rPr>
        <w:t>Līguma saistību neizpildes vai nepienācīgas izpildes gadījumā vainīgā Puse atlīdzina otrai Pusei radītos zaudējumus</w:t>
      </w:r>
      <w:bookmarkEnd w:id="10"/>
      <w:r w:rsidRPr="004C5F01">
        <w:rPr>
          <w:b w:val="0"/>
        </w:rPr>
        <w:t>.</w:t>
      </w:r>
    </w:p>
    <w:p w14:paraId="5A033F52" w14:textId="1DA0BE6D" w:rsidR="004C5F01" w:rsidRPr="004C5F01" w:rsidRDefault="004C5F01" w:rsidP="001B2A62">
      <w:pPr>
        <w:pStyle w:val="Sanita1"/>
        <w:numPr>
          <w:ilvl w:val="1"/>
          <w:numId w:val="2"/>
        </w:numPr>
        <w:spacing w:before="60" w:after="60" w:line="240" w:lineRule="auto"/>
        <w:ind w:left="567" w:hanging="567"/>
        <w:jc w:val="both"/>
        <w:rPr>
          <w:b w:val="0"/>
          <w:noProof/>
        </w:rPr>
      </w:pPr>
      <w:r w:rsidRPr="004C5F01">
        <w:rPr>
          <w:b w:val="0"/>
        </w:rPr>
        <w:t xml:space="preserve">Ja Puses vispār neizpilda kādu no Līguma vai tā pielikumiem izrietošajām saistībām, vainīgā Puse par katru no pārkāpumiem maksā otrai Pusei vienreizēju līgumsodu par katru neizpildes gadījumu </w:t>
      </w:r>
      <w:r w:rsidR="00FC16AC">
        <w:rPr>
          <w:b w:val="0"/>
        </w:rPr>
        <w:t>200</w:t>
      </w:r>
      <w:r w:rsidRPr="004C5F01">
        <w:rPr>
          <w:b w:val="0"/>
        </w:rPr>
        <w:t>,00 EUR (</w:t>
      </w:r>
      <w:r w:rsidR="00FC16AC">
        <w:rPr>
          <w:b w:val="0"/>
        </w:rPr>
        <w:t>divi simti</w:t>
      </w:r>
      <w:r w:rsidRPr="004C5F01">
        <w:rPr>
          <w:b w:val="0"/>
        </w:rPr>
        <w:t xml:space="preserve"> </w:t>
      </w:r>
      <w:r w:rsidRPr="004C5F01">
        <w:rPr>
          <w:b w:val="0"/>
          <w:i/>
        </w:rPr>
        <w:t>euro</w:t>
      </w:r>
      <w:r w:rsidRPr="004C5F01">
        <w:rPr>
          <w:b w:val="0"/>
        </w:rPr>
        <w:t>, 00 centi) apmērā.</w:t>
      </w:r>
    </w:p>
    <w:p w14:paraId="194E500B" w14:textId="3A4AB6FB" w:rsidR="004C5F01" w:rsidRPr="0063082F" w:rsidRDefault="004C5F01" w:rsidP="004C5F01">
      <w:pPr>
        <w:pStyle w:val="Sanita1"/>
        <w:numPr>
          <w:ilvl w:val="1"/>
          <w:numId w:val="2"/>
        </w:numPr>
        <w:spacing w:before="60" w:after="60" w:line="240" w:lineRule="auto"/>
        <w:ind w:left="567" w:hanging="567"/>
        <w:jc w:val="both"/>
        <w:rPr>
          <w:b w:val="0"/>
          <w:noProof/>
        </w:rPr>
      </w:pPr>
      <w:r w:rsidRPr="0063082F">
        <w:rPr>
          <w:b w:val="0"/>
        </w:rPr>
        <w:t xml:space="preserve">Ja Puses kādu no Līguma vai tā pielikumiem izrietošu saistību izpilda nepienācīgi,  vainīgā Puse par katru no pārkāpumiem maksā otrai Pusei līgumsodu 0,5% apmērā no laikā neizpildītās saistības summas par katru nokavēto dienu, ja saistība ir izsakāma naudas izteiksmē, vai </w:t>
      </w:r>
      <w:r w:rsidR="00322EEE">
        <w:rPr>
          <w:b w:val="0"/>
        </w:rPr>
        <w:t xml:space="preserve">50,00 </w:t>
      </w:r>
      <w:r w:rsidRPr="0063082F">
        <w:rPr>
          <w:b w:val="0"/>
        </w:rPr>
        <w:t>EUR (</w:t>
      </w:r>
      <w:r w:rsidR="00322EEE">
        <w:rPr>
          <w:b w:val="0"/>
        </w:rPr>
        <w:t>piecdesmit</w:t>
      </w:r>
      <w:bookmarkStart w:id="11" w:name="_GoBack"/>
      <w:bookmarkEnd w:id="11"/>
      <w:r w:rsidR="00FC16AC" w:rsidRPr="0063082F">
        <w:rPr>
          <w:b w:val="0"/>
        </w:rPr>
        <w:t xml:space="preserve"> </w:t>
      </w:r>
      <w:proofErr w:type="spellStart"/>
      <w:r w:rsidRPr="0063082F">
        <w:rPr>
          <w:b w:val="0"/>
          <w:i/>
        </w:rPr>
        <w:t>euro</w:t>
      </w:r>
      <w:proofErr w:type="spellEnd"/>
      <w:r w:rsidRPr="0063082F">
        <w:rPr>
          <w:b w:val="0"/>
        </w:rPr>
        <w:t>, 00 centi) par katru nokavēto dienu, ja saistība nav izsakāma naudas izteiksmē.</w:t>
      </w:r>
    </w:p>
    <w:p w14:paraId="7F431B03" w14:textId="65C2E284"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 xml:space="preserve">Līgumsodu apmērs, kas piemērots, saskaņā ar Līguma </w:t>
      </w:r>
      <w:r w:rsidR="001B2A62">
        <w:rPr>
          <w:b w:val="0"/>
        </w:rPr>
        <w:t>5</w:t>
      </w:r>
      <w:r w:rsidRPr="004C5F01">
        <w:rPr>
          <w:b w:val="0"/>
        </w:rPr>
        <w:t xml:space="preserve">.3., </w:t>
      </w:r>
      <w:r w:rsidR="001B2A62">
        <w:rPr>
          <w:b w:val="0"/>
        </w:rPr>
        <w:t>5</w:t>
      </w:r>
      <w:r w:rsidRPr="004C5F01">
        <w:rPr>
          <w:b w:val="0"/>
        </w:rPr>
        <w:t xml:space="preserve">.4. punktiem, katrai Pusei nedrīkst pārsniegt 10 % no </w:t>
      </w:r>
      <w:r w:rsidR="007E223E">
        <w:rPr>
          <w:b w:val="0"/>
        </w:rPr>
        <w:t>apdrošināšanas prēmijas</w:t>
      </w:r>
      <w:r w:rsidRPr="004C5F01">
        <w:rPr>
          <w:b w:val="0"/>
        </w:rPr>
        <w:t>.</w:t>
      </w:r>
    </w:p>
    <w:p w14:paraId="58E41D3D" w14:textId="47FDF8D4"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 xml:space="preserve">Ja Puses pārkāpj Līguma </w:t>
      </w:r>
      <w:r w:rsidR="001B2A62">
        <w:rPr>
          <w:b w:val="0"/>
        </w:rPr>
        <w:t>6</w:t>
      </w:r>
      <w:r w:rsidRPr="004C5F01">
        <w:rPr>
          <w:b w:val="0"/>
        </w:rPr>
        <w:t xml:space="preserve">. punktā noteiktās informācijas neizpaušanas saistības, kas ir radījis vai reāli var radīt kaitējumu otrai Pusei vai ar to saistītiem subjektiem, vainīgā Puse, pēc otras Puses pieprasījuma maksā līgumsodu 200,00 EUR (divi simti </w:t>
      </w:r>
      <w:r w:rsidRPr="004C5F01">
        <w:rPr>
          <w:b w:val="0"/>
          <w:i/>
        </w:rPr>
        <w:t>euro,</w:t>
      </w:r>
      <w:r w:rsidRPr="004C5F01">
        <w:rPr>
          <w:b w:val="0"/>
        </w:rPr>
        <w:t xml:space="preserve"> 00 centi) apmērā par katru atsevišķu šādu pārkāpuma gadījumu.</w:t>
      </w:r>
    </w:p>
    <w:p w14:paraId="4A0E9E64" w14:textId="094EBE90"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 xml:space="preserve">Ja </w:t>
      </w:r>
      <w:r w:rsidR="001B2A62">
        <w:rPr>
          <w:b w:val="0"/>
        </w:rPr>
        <w:t>Apdrošinātājs</w:t>
      </w:r>
      <w:r w:rsidRPr="004C5F01">
        <w:rPr>
          <w:b w:val="0"/>
        </w:rPr>
        <w:t xml:space="preserve"> nenodrošina Datu apstrādes nosacījumus, kas atrunāti Līguma </w:t>
      </w:r>
      <w:r w:rsidR="001B2A62">
        <w:rPr>
          <w:b w:val="0"/>
        </w:rPr>
        <w:t>6</w:t>
      </w:r>
      <w:r w:rsidRPr="004C5F01">
        <w:rPr>
          <w:b w:val="0"/>
        </w:rPr>
        <w:t>.</w:t>
      </w:r>
      <w:r w:rsidR="001B2A62">
        <w:rPr>
          <w:b w:val="0"/>
        </w:rPr>
        <w:t> </w:t>
      </w:r>
      <w:r w:rsidRPr="004C5F01">
        <w:rPr>
          <w:b w:val="0"/>
        </w:rPr>
        <w:t xml:space="preserve">nodaļā, </w:t>
      </w:r>
      <w:r w:rsidR="001B2A62">
        <w:rPr>
          <w:b w:val="0"/>
        </w:rPr>
        <w:t>Apdrošinātājs</w:t>
      </w:r>
      <w:r w:rsidRPr="004C5F01">
        <w:rPr>
          <w:b w:val="0"/>
        </w:rPr>
        <w:t xml:space="preserve"> pēc </w:t>
      </w:r>
      <w:r w:rsidR="001B2A62">
        <w:rPr>
          <w:b w:val="0"/>
        </w:rPr>
        <w:t>Apdrošinājuma ņēmēja</w:t>
      </w:r>
      <w:r w:rsidRPr="004C5F01">
        <w:rPr>
          <w:b w:val="0"/>
        </w:rPr>
        <w:t xml:space="preserve"> pieprasījuma maksā līgumsodu 300,00 EUR (trīs simti </w:t>
      </w:r>
      <w:r w:rsidRPr="004C5F01">
        <w:rPr>
          <w:b w:val="0"/>
          <w:i/>
        </w:rPr>
        <w:t>euro</w:t>
      </w:r>
      <w:r w:rsidRPr="004C5F01">
        <w:rPr>
          <w:b w:val="0"/>
        </w:rPr>
        <w:t>, 00 centi) apmērā par katru šādu gadījumu.</w:t>
      </w:r>
    </w:p>
    <w:p w14:paraId="7C9B6575" w14:textId="3F58E909"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 xml:space="preserve">Gadījumā, ja Pusēm, atbilstoši Līguma </w:t>
      </w:r>
      <w:r w:rsidR="001B2A62">
        <w:rPr>
          <w:b w:val="0"/>
        </w:rPr>
        <w:t>5</w:t>
      </w:r>
      <w:r w:rsidRPr="004C5F01">
        <w:rPr>
          <w:b w:val="0"/>
        </w:rPr>
        <w:t xml:space="preserve">.3., </w:t>
      </w:r>
      <w:r w:rsidR="001B2A62">
        <w:rPr>
          <w:b w:val="0"/>
        </w:rPr>
        <w:t>5</w:t>
      </w:r>
      <w:r w:rsidRPr="004C5F01">
        <w:rPr>
          <w:b w:val="0"/>
        </w:rPr>
        <w:t xml:space="preserve">.4., </w:t>
      </w:r>
      <w:r w:rsidR="001B2A62">
        <w:rPr>
          <w:b w:val="0"/>
        </w:rPr>
        <w:t>5</w:t>
      </w:r>
      <w:r w:rsidRPr="004C5F01">
        <w:rPr>
          <w:b w:val="0"/>
        </w:rPr>
        <w:t>.6.</w:t>
      </w:r>
      <w:r w:rsidR="001B2A62">
        <w:rPr>
          <w:b w:val="0"/>
        </w:rPr>
        <w:t xml:space="preserve"> un 5.7.</w:t>
      </w:r>
      <w:r w:rsidRPr="004C5F01">
        <w:rPr>
          <w:b w:val="0"/>
        </w:rPr>
        <w:t xml:space="preserve"> punktu noteikumiem jāmaksā līgumsods, tā apmaksa tiek veikta 15 (piecpadsmit) darba dienu laikā pēc attiecīgas pretenzijas un līgumsoda rēķina saņemšanas.</w:t>
      </w:r>
    </w:p>
    <w:p w14:paraId="3EED0353" w14:textId="002FDE1C"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 xml:space="preserve">Laikā, kad </w:t>
      </w:r>
      <w:r w:rsidR="001B2A62">
        <w:rPr>
          <w:b w:val="0"/>
        </w:rPr>
        <w:t>Apdrošinātāja</w:t>
      </w:r>
      <w:r w:rsidRPr="004C5F01">
        <w:rPr>
          <w:b w:val="0"/>
        </w:rPr>
        <w:t xml:space="preserve"> saimnieciskā darbība ir apturēta, </w:t>
      </w:r>
      <w:r w:rsidR="001B2A62">
        <w:rPr>
          <w:b w:val="0"/>
        </w:rPr>
        <w:t>Apdrošinājuma ņēmējam</w:t>
      </w:r>
      <w:r w:rsidRPr="004C5F01">
        <w:rPr>
          <w:b w:val="0"/>
        </w:rPr>
        <w:t xml:space="preserve"> līgumsods netiek aprēķināts.</w:t>
      </w:r>
    </w:p>
    <w:p w14:paraId="7A206B07" w14:textId="4B0DA94B" w:rsidR="004C5F01" w:rsidRPr="004C5F01" w:rsidRDefault="004C5F01" w:rsidP="004C5F01">
      <w:pPr>
        <w:pStyle w:val="Sanita1"/>
        <w:numPr>
          <w:ilvl w:val="1"/>
          <w:numId w:val="2"/>
        </w:numPr>
        <w:spacing w:before="60" w:after="60" w:line="240" w:lineRule="auto"/>
        <w:ind w:left="567" w:hanging="567"/>
        <w:jc w:val="both"/>
        <w:rPr>
          <w:b w:val="0"/>
          <w:noProof/>
        </w:rPr>
      </w:pPr>
      <w:r w:rsidRPr="004C5F01">
        <w:rPr>
          <w:b w:val="0"/>
        </w:rPr>
        <w:t>Līgumsoda samaksa neatbrīvo Puses no turpmākas saistību izpildes, ja vien Puses konkrētā gadījumā nevienojas citādāk. Līgumsoda samaksa nav uzskatāma par zaudējumu atlīdzināšanu.</w:t>
      </w:r>
    </w:p>
    <w:p w14:paraId="50894BD4" w14:textId="0FEF61C2" w:rsidR="00074AB8" w:rsidRPr="007C418B" w:rsidRDefault="00C33E5D" w:rsidP="00074AB8">
      <w:pPr>
        <w:pStyle w:val="Sanita1"/>
        <w:spacing w:before="60" w:after="60" w:line="240" w:lineRule="auto"/>
        <w:ind w:left="567" w:hanging="567"/>
        <w:rPr>
          <w:noProof/>
        </w:rPr>
      </w:pPr>
      <w:r>
        <w:rPr>
          <w:noProof/>
        </w:rPr>
        <w:t>Konfidencialitāte un f</w:t>
      </w:r>
      <w:r w:rsidR="00074AB8" w:rsidRPr="007C418B">
        <w:rPr>
          <w:noProof/>
        </w:rPr>
        <w:t xml:space="preserve">izisko personu datu aizsardzība </w:t>
      </w:r>
    </w:p>
    <w:p w14:paraId="3E2EEEF0" w14:textId="3B79BE86" w:rsidR="00074AB8" w:rsidRPr="007C418B" w:rsidRDefault="00A85F1E" w:rsidP="00074AB8">
      <w:pPr>
        <w:pStyle w:val="ListParagraph"/>
        <w:keepLines/>
        <w:widowControl w:val="0"/>
        <w:numPr>
          <w:ilvl w:val="1"/>
          <w:numId w:val="2"/>
        </w:numPr>
        <w:spacing w:before="120"/>
        <w:ind w:left="567" w:hanging="567"/>
        <w:contextualSpacing/>
        <w:jc w:val="both"/>
      </w:pPr>
      <w:r w:rsidRPr="003C143A">
        <w:t xml:space="preserve">Visa informācija, </w:t>
      </w:r>
      <w:bookmarkStart w:id="12" w:name="_Hlk112757700"/>
      <w:r w:rsidRPr="003C143A">
        <w:t xml:space="preserve">ko kāda no Pusēm sniedz otrai Līguma izpildes laikā, vai arī tā atklājas, pildot Līguma saistības, kā arī jebkura šīs informācijas daļa, tai skaitā, bet ne tikai informācija par otras Puses darbību, biznesa procesiem/funkcijām, finanšu stāvokli, darbinieku darba samaksu, tehnoloģijām, tai skaitā rakstiska, mutiska, datu formā uzglabāta, audio – vizuāla un jebkurā citā veidā uzglabāta informācija tiek </w:t>
      </w:r>
      <w:proofErr w:type="spellStart"/>
      <w:r w:rsidRPr="003C143A">
        <w:t>prezumēta</w:t>
      </w:r>
      <w:proofErr w:type="spellEnd"/>
      <w:r w:rsidRPr="003C143A">
        <w:t xml:space="preserve"> par konfidenciālu. Šaubu gadījumā Puses precizē attiecīgās informācijas statusu</w:t>
      </w:r>
      <w:bookmarkEnd w:id="12"/>
      <w:r w:rsidR="00074AB8" w:rsidRPr="007C418B">
        <w:t>.</w:t>
      </w:r>
    </w:p>
    <w:p w14:paraId="29914EBF" w14:textId="3A2BAA38" w:rsidR="00074AB8" w:rsidRPr="007C418B" w:rsidRDefault="00A85F1E" w:rsidP="00074AB8">
      <w:pPr>
        <w:pStyle w:val="ListParagraph"/>
        <w:keepLines/>
        <w:widowControl w:val="0"/>
        <w:numPr>
          <w:ilvl w:val="1"/>
          <w:numId w:val="2"/>
        </w:numPr>
        <w:spacing w:before="120"/>
        <w:ind w:left="567" w:hanging="567"/>
        <w:jc w:val="both"/>
      </w:pPr>
      <w:bookmarkStart w:id="13" w:name="_Hlk112757713"/>
      <w:r w:rsidRPr="003C143A">
        <w:t>Pusēm nav tiesību izpaust konfidenciālu informāciju trešajām personām bez otras Puses rakstiskas piekrišanas</w:t>
      </w:r>
      <w:r>
        <w:t>, kā arī izplatīt, pavairot, nodot Pakalpojuma sniegšanai saņemto materiālu.</w:t>
      </w:r>
      <w:r w:rsidRPr="003C143A">
        <w:t xml:space="preserve"> Katrai no Pusēm ar vislielāko rūpību un uzmanību ir jārūpējas par konfidenciālās informācijas drošību un aizsardzību. Pienākums neizpaust konfidenciālu informāciju ir spēkā arī pēc Līguma darbības beigām, kā arī pēc pirmstermiņa līgumattiecību pārtraukšanas</w:t>
      </w:r>
      <w:bookmarkEnd w:id="13"/>
      <w:r w:rsidR="00074AB8" w:rsidRPr="007C418B">
        <w:t>.</w:t>
      </w:r>
    </w:p>
    <w:p w14:paraId="4686BBE5" w14:textId="2475A43E" w:rsidR="00074AB8" w:rsidRPr="007C418B" w:rsidRDefault="00A85F1E" w:rsidP="00074AB8">
      <w:pPr>
        <w:pStyle w:val="Text1"/>
        <w:numPr>
          <w:ilvl w:val="1"/>
          <w:numId w:val="2"/>
        </w:numPr>
        <w:spacing w:after="0"/>
        <w:ind w:left="567" w:hanging="567"/>
        <w:rPr>
          <w:szCs w:val="24"/>
        </w:rPr>
      </w:pPr>
      <w:bookmarkStart w:id="14" w:name="_Hlk112757722"/>
      <w:r w:rsidRPr="003C143A">
        <w:lastRenderedPageBreak/>
        <w:t>Puses pienākums ir nodrošināt, ka tās amatpersonas, darbinieki, konsultanti un citas personas, kuras izmantos otras Puses konfidenciālo informāciju, saņems un izmantos to vienīgi Līguma izpildes nodrošināšanai un tikai nepieciešamajā apjomā, kā arī uzņemsies un ievēros vismaz tādas pašas konfidencialitātes saistības, kādas ir noteiktas Pusēm ar Līgumu</w:t>
      </w:r>
      <w:bookmarkEnd w:id="14"/>
      <w:r w:rsidR="00074AB8" w:rsidRPr="007C418B">
        <w:rPr>
          <w:szCs w:val="24"/>
          <w:lang w:eastAsia="lv-LV"/>
        </w:rPr>
        <w:t>.</w:t>
      </w:r>
    </w:p>
    <w:p w14:paraId="00A6CF5E" w14:textId="3395B9BF" w:rsidR="009A2A5F" w:rsidRDefault="00A85F1E" w:rsidP="003C1461">
      <w:pPr>
        <w:pStyle w:val="Text1"/>
        <w:numPr>
          <w:ilvl w:val="1"/>
          <w:numId w:val="2"/>
        </w:numPr>
        <w:spacing w:after="0"/>
        <w:ind w:left="567" w:hanging="567"/>
        <w:rPr>
          <w:szCs w:val="24"/>
        </w:rPr>
      </w:pPr>
      <w:bookmarkStart w:id="15" w:name="_Hlk112757730"/>
      <w:r w:rsidRPr="003C143A">
        <w:t>Pienākums ievērot konfidencialitāti neattiecas uz informāciju, kura ir jāatklāj normatīvajos aktos noteiktām personām šajos aktos noteiktos gadījumos, apjomā un kārtībā</w:t>
      </w:r>
      <w:bookmarkEnd w:id="15"/>
      <w:r w:rsidR="00074AB8" w:rsidRPr="007C418B">
        <w:rPr>
          <w:szCs w:val="24"/>
        </w:rPr>
        <w:t>.</w:t>
      </w:r>
    </w:p>
    <w:p w14:paraId="21C920EC" w14:textId="42E68E24" w:rsidR="00A85F1E" w:rsidRPr="00A85F1E" w:rsidRDefault="00A85F1E" w:rsidP="003C1461">
      <w:pPr>
        <w:pStyle w:val="Text1"/>
        <w:numPr>
          <w:ilvl w:val="1"/>
          <w:numId w:val="2"/>
        </w:numPr>
        <w:spacing w:after="0"/>
        <w:ind w:left="567" w:hanging="567"/>
        <w:rPr>
          <w:szCs w:val="24"/>
        </w:rPr>
      </w:pPr>
      <w:bookmarkStart w:id="16" w:name="_Hlk112757738"/>
      <w:r w:rsidRPr="00F45BA3">
        <w:t>Līguma ietvaros tiek iegūti dokumenti vai informācija, kas satur vai var saturēt fizisko personu datus (turpmāk – Datus), Puses ir tiesīgas apstrādāt no otras Puses iegūtos datus tikai ar mērķi nodrošināt Līgumā noteikto saistību izpildi, ievērojot spēkā esošajos normatīvajos aktos noteiktās prasības Datu apstrādei un aizsardzībai</w:t>
      </w:r>
      <w:r>
        <w:t xml:space="preserve">, </w:t>
      </w:r>
      <w:r w:rsidRPr="002238B2">
        <w:t>tajā skaitā, Eiropas Parlamenta un Padomes 2016.</w:t>
      </w:r>
      <w:r>
        <w:t xml:space="preserve"> </w:t>
      </w:r>
      <w:r w:rsidRPr="002238B2">
        <w:t>gada 27.</w:t>
      </w:r>
      <w:r>
        <w:t> </w:t>
      </w:r>
      <w:r w:rsidRPr="002238B2">
        <w:t>aprīļa regulu (ES) 2016/679 par fizisku personu aizsardzību attiecībā uz personas datu apstrādi un šādu datu brīvu apriti un ar ko atceļ Direktīvu 95/46/EK (Vispārīgā datu aizsardzības regula)</w:t>
      </w:r>
      <w:r w:rsidRPr="00F45BA3">
        <w:t>. Veicot Datu apstrādi, katra Puse ir atbildīga par Datu apstrādes nodrošināšanu saskaņā ar Līgumu un normatīvajos aktos noteikto. Katrai Pusei ir pienākums Līguma ietvaros īstenot atbilstošus tehniskus un organizatoriskus pasākumus, lai nodrošinātu un spētu uzskatāmi parādīt, ka Datu apstrāde notiek saskaņā ar Datu apstrādi regulējošiem normatīviem aktiem</w:t>
      </w:r>
      <w:bookmarkEnd w:id="16"/>
      <w:r>
        <w:t>.</w:t>
      </w:r>
    </w:p>
    <w:p w14:paraId="21E7CB54" w14:textId="30F1329D" w:rsidR="00A85F1E" w:rsidRPr="00A85F1E" w:rsidRDefault="00A85F1E" w:rsidP="003C1461">
      <w:pPr>
        <w:pStyle w:val="Text1"/>
        <w:numPr>
          <w:ilvl w:val="1"/>
          <w:numId w:val="2"/>
        </w:numPr>
        <w:spacing w:after="0"/>
        <w:ind w:left="567" w:hanging="567"/>
        <w:rPr>
          <w:szCs w:val="24"/>
        </w:rPr>
      </w:pPr>
      <w:bookmarkStart w:id="17" w:name="_Hlk112757747"/>
      <w:r w:rsidRPr="00C31D50">
        <w:t>Apstrādājot personas datus, Puses nodrošina tikai pilnvarotu personu piekļūšanu pie tehniskajiem resursiem, kas tiek izmantoti personu datu apstrādei un aizsardzībai (tajā skaitā pie personas datiem)</w:t>
      </w:r>
      <w:bookmarkEnd w:id="17"/>
      <w:r>
        <w:t>.</w:t>
      </w:r>
    </w:p>
    <w:p w14:paraId="302F8F4C" w14:textId="0732D9A7" w:rsidR="00A85F1E" w:rsidRPr="00A85F1E" w:rsidRDefault="00A85F1E" w:rsidP="003C1461">
      <w:pPr>
        <w:pStyle w:val="Text1"/>
        <w:numPr>
          <w:ilvl w:val="1"/>
          <w:numId w:val="2"/>
        </w:numPr>
        <w:spacing w:after="0"/>
        <w:ind w:left="567" w:hanging="567"/>
        <w:rPr>
          <w:szCs w:val="24"/>
        </w:rPr>
      </w:pPr>
      <w:bookmarkStart w:id="18" w:name="_Hlk112757754"/>
      <w:r w:rsidRPr="00C31D50">
        <w:t>Ja Līguma 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Līguma izpildes ietvaros saņemtos Datus Puses apņemas neuzglabāt ilgāk, kā tas nepieciešams mērķim, kam tie ir nodoti, un pēc Līgumā noteiktā mērķa sasniegšanas apņemas dzēst saņemtos Datus no savām informācijas sistēmām visātrākajā iespējamajā laikā</w:t>
      </w:r>
      <w:bookmarkEnd w:id="18"/>
      <w:r w:rsidR="00CA37D1">
        <w:t>, ja vien normatīvie akti nenosaka citu</w:t>
      </w:r>
      <w:r w:rsidR="00364C31">
        <w:t xml:space="preserve"> </w:t>
      </w:r>
      <w:r w:rsidR="00CA37D1">
        <w:t>glabāšanas termiņu</w:t>
      </w:r>
      <w:r w:rsidR="00FA6A83">
        <w:t>.</w:t>
      </w:r>
    </w:p>
    <w:p w14:paraId="0575E150" w14:textId="1203B319" w:rsidR="00A85F1E" w:rsidRPr="003C1461" w:rsidRDefault="00A85F1E" w:rsidP="003C1461">
      <w:pPr>
        <w:pStyle w:val="Text1"/>
        <w:numPr>
          <w:ilvl w:val="1"/>
          <w:numId w:val="2"/>
        </w:numPr>
        <w:spacing w:after="0"/>
        <w:ind w:left="567" w:hanging="567"/>
        <w:rPr>
          <w:szCs w:val="24"/>
        </w:rPr>
      </w:pPr>
      <w:bookmarkStart w:id="19" w:name="_Hlk112757761"/>
      <w:r>
        <w:t>G</w:t>
      </w:r>
      <w:r w:rsidRPr="00C31D50">
        <w:t>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bookmarkEnd w:id="19"/>
      <w:r>
        <w:t xml:space="preserve">. </w:t>
      </w:r>
    </w:p>
    <w:p w14:paraId="7E25CD00" w14:textId="48A2225B" w:rsidR="00074AB8" w:rsidRPr="007C418B" w:rsidRDefault="00074AB8" w:rsidP="00074AB8">
      <w:pPr>
        <w:pStyle w:val="Sanita1"/>
        <w:spacing w:before="60" w:after="60" w:line="240" w:lineRule="auto"/>
        <w:ind w:left="567" w:hanging="567"/>
        <w:rPr>
          <w:noProof/>
        </w:rPr>
      </w:pPr>
      <w:r w:rsidRPr="007C418B">
        <w:rPr>
          <w:noProof/>
        </w:rPr>
        <w:t>Līguma darbības termiņš, grozījumu izdarīšana un Līguma izbeigšana</w:t>
      </w:r>
    </w:p>
    <w:p w14:paraId="1DCC143C" w14:textId="01C083E9" w:rsidR="00A371CF" w:rsidRPr="00A44931" w:rsidRDefault="00EE41F1" w:rsidP="00C755F3">
      <w:pPr>
        <w:numPr>
          <w:ilvl w:val="1"/>
          <w:numId w:val="2"/>
        </w:numPr>
        <w:spacing w:before="120"/>
        <w:ind w:left="574" w:hanging="574"/>
      </w:pPr>
      <w:r w:rsidRPr="007C418B">
        <w:t xml:space="preserve">Līgums stājas spēkā ar tā abpusējas </w:t>
      </w:r>
      <w:r w:rsidRPr="00A44931">
        <w:t xml:space="preserve">parakstīšanas dienu un ir </w:t>
      </w:r>
      <w:r w:rsidRPr="00A44931">
        <w:rPr>
          <w:b/>
        </w:rPr>
        <w:t xml:space="preserve">spēkā </w:t>
      </w:r>
      <w:r w:rsidR="00AD66D7" w:rsidRPr="00A44931">
        <w:rPr>
          <w:b/>
        </w:rPr>
        <w:t>12</w:t>
      </w:r>
      <w:r w:rsidRPr="00A44931">
        <w:rPr>
          <w:b/>
        </w:rPr>
        <w:t xml:space="preserve"> (di</w:t>
      </w:r>
      <w:r w:rsidR="00AD66D7" w:rsidRPr="00A44931">
        <w:rPr>
          <w:b/>
        </w:rPr>
        <w:t>vpadsmit</w:t>
      </w:r>
      <w:r w:rsidRPr="00A44931">
        <w:rPr>
          <w:b/>
        </w:rPr>
        <w:t>) mēnešus</w:t>
      </w:r>
      <w:r w:rsidR="00A44931" w:rsidRPr="00A44931">
        <w:t xml:space="preserve"> </w:t>
      </w:r>
      <w:r w:rsidR="00A44931" w:rsidRPr="00C032D7">
        <w:rPr>
          <w:b/>
        </w:rPr>
        <w:t>vai</w:t>
      </w:r>
      <w:bookmarkStart w:id="20" w:name="_Hlk112757943"/>
      <w:r w:rsidR="00A44931" w:rsidRPr="00C032D7">
        <w:rPr>
          <w:b/>
        </w:rPr>
        <w:t xml:space="preserve"> </w:t>
      </w:r>
      <w:r w:rsidR="00E543B7" w:rsidRPr="00C032D7">
        <w:rPr>
          <w:b/>
        </w:rPr>
        <w:t>l</w:t>
      </w:r>
      <w:r w:rsidR="001767B4" w:rsidRPr="00C032D7">
        <w:rPr>
          <w:b/>
        </w:rPr>
        <w:t>īdz saistību izpildei</w:t>
      </w:r>
      <w:r w:rsidR="00A44931" w:rsidRPr="00C032D7">
        <w:rPr>
          <w:b/>
        </w:rPr>
        <w:t>, kas izriet no apdrošināšanas polises noteikumiem</w:t>
      </w:r>
      <w:r w:rsidR="00E543B7" w:rsidRPr="00A44931">
        <w:t>.</w:t>
      </w:r>
    </w:p>
    <w:p w14:paraId="055A91FF" w14:textId="6494068C" w:rsidR="00A371CF" w:rsidRPr="00A371CF" w:rsidRDefault="00A371CF" w:rsidP="00A371CF">
      <w:pPr>
        <w:numPr>
          <w:ilvl w:val="1"/>
          <w:numId w:val="2"/>
        </w:numPr>
        <w:spacing w:before="120"/>
        <w:ind w:left="574" w:hanging="574"/>
      </w:pPr>
      <w:r w:rsidRPr="00A44931">
        <w:t>Līgums var tikt izbeigts pirms termiņa jebkurā</w:t>
      </w:r>
      <w:r w:rsidRPr="003C143A">
        <w:t xml:space="preserve"> brīdī, Pusēm savstarpēji par to rakstveidā vienojoties.</w:t>
      </w:r>
    </w:p>
    <w:bookmarkEnd w:id="20"/>
    <w:p w14:paraId="427BA128" w14:textId="60C06F05" w:rsidR="00074AB8" w:rsidRPr="007C418B" w:rsidRDefault="00FC2932" w:rsidP="00A371CF">
      <w:pPr>
        <w:numPr>
          <w:ilvl w:val="1"/>
          <w:numId w:val="2"/>
        </w:numPr>
        <w:spacing w:before="120"/>
        <w:ind w:left="574" w:hanging="574"/>
      </w:pPr>
      <w:r w:rsidRPr="00A371CF">
        <w:t>Apdrošinājuma</w:t>
      </w:r>
      <w:r w:rsidR="00074AB8" w:rsidRPr="007C418B">
        <w:t xml:space="preserve"> </w:t>
      </w:r>
      <w:r w:rsidRPr="00A371CF">
        <w:t xml:space="preserve">ņēmējs </w:t>
      </w:r>
      <w:r w:rsidR="00074AB8" w:rsidRPr="007C418B">
        <w:t>ir tiesīgs vienpusēji izbeigt Līgumu</w:t>
      </w:r>
      <w:r w:rsidR="00A371CF">
        <w:t>, par to rakstveidā paziņojot Apdrošinātājam 10 (desmit) darba dienas iepriekš un neatlīdzinot tādējādi radušos izdevumus un/vai zaudējumus,</w:t>
      </w:r>
      <w:r w:rsidR="00074AB8" w:rsidRPr="007C418B">
        <w:t xml:space="preserve"> ja:</w:t>
      </w:r>
    </w:p>
    <w:p w14:paraId="1BE257B2" w14:textId="1278B438" w:rsidR="00074AB8" w:rsidRPr="007C418B" w:rsidRDefault="00FC2932" w:rsidP="000737A1">
      <w:pPr>
        <w:pStyle w:val="ListParagraph"/>
        <w:numPr>
          <w:ilvl w:val="2"/>
          <w:numId w:val="2"/>
        </w:numPr>
        <w:spacing w:before="120"/>
        <w:ind w:left="1418" w:hanging="709"/>
        <w:contextualSpacing/>
        <w:jc w:val="both"/>
      </w:pPr>
      <w:r>
        <w:rPr>
          <w:lang w:val="lv-LV"/>
        </w:rPr>
        <w:lastRenderedPageBreak/>
        <w:t xml:space="preserve">Apdrošinātājs </w:t>
      </w:r>
      <w:r w:rsidR="00074AB8" w:rsidRPr="007C418B">
        <w:t xml:space="preserve">nav ievērojis Līgumā noteikto </w:t>
      </w:r>
      <w:r>
        <w:rPr>
          <w:lang w:val="lv-LV"/>
        </w:rPr>
        <w:t>P</w:t>
      </w:r>
      <w:proofErr w:type="spellStart"/>
      <w:r w:rsidR="00074AB8" w:rsidRPr="007C418B">
        <w:t>ak</w:t>
      </w:r>
      <w:r w:rsidR="00142498">
        <w:rPr>
          <w:lang w:val="lv-LV"/>
        </w:rPr>
        <w:t>alpojum</w:t>
      </w:r>
      <w:r w:rsidR="00C33E5D">
        <w:rPr>
          <w:lang w:val="lv-LV"/>
        </w:rPr>
        <w:t>a</w:t>
      </w:r>
      <w:proofErr w:type="spellEnd"/>
      <w:r w:rsidR="00074AB8" w:rsidRPr="007C418B">
        <w:t xml:space="preserve"> sniegšanas termiņu;</w:t>
      </w:r>
    </w:p>
    <w:p w14:paraId="1C085746" w14:textId="5C4DBDFA" w:rsidR="006474E4" w:rsidRPr="00A371CF" w:rsidRDefault="001F35E1" w:rsidP="00CB4B92">
      <w:pPr>
        <w:pStyle w:val="ListParagraph"/>
        <w:numPr>
          <w:ilvl w:val="2"/>
          <w:numId w:val="2"/>
        </w:numPr>
        <w:spacing w:before="120"/>
        <w:ind w:left="1418" w:hanging="709"/>
        <w:contextualSpacing/>
        <w:jc w:val="both"/>
        <w:rPr>
          <w:b/>
          <w:noProof/>
        </w:rPr>
      </w:pPr>
      <w:r>
        <w:rPr>
          <w:lang w:val="lv-LV"/>
        </w:rPr>
        <w:t xml:space="preserve">Apdrošinātājs </w:t>
      </w:r>
      <w:r w:rsidR="00074AB8" w:rsidRPr="007C418B">
        <w:t xml:space="preserve">sniedzis Līguma prasībām neatbilstošu vai nekvalitatīvu </w:t>
      </w:r>
      <w:r w:rsidR="00FC2932">
        <w:rPr>
          <w:lang w:val="lv-LV"/>
        </w:rPr>
        <w:t>P</w:t>
      </w:r>
      <w:proofErr w:type="spellStart"/>
      <w:r w:rsidR="00074AB8" w:rsidRPr="007C418B">
        <w:t>akalpojumu</w:t>
      </w:r>
      <w:proofErr w:type="spellEnd"/>
      <w:r w:rsidR="00074AB8" w:rsidRPr="007C418B">
        <w:t>, par ko ir sastādīts akts par konstatētajiem trūkumiem</w:t>
      </w:r>
      <w:r w:rsidR="00CA37D1">
        <w:t>, nosūtīts brīdinājums Apdrošinātājam un Apdrošinātājs brīdinājumā norādītajā termiņā nav novērsis trūkumus</w:t>
      </w:r>
      <w:r w:rsidR="00CB4B92">
        <w:rPr>
          <w:lang w:val="lv-LV"/>
        </w:rPr>
        <w:t>.</w:t>
      </w:r>
      <w:r w:rsidR="006474E4">
        <w:rPr>
          <w:lang w:val="lv-LV"/>
        </w:rPr>
        <w:t xml:space="preserve"> </w:t>
      </w:r>
    </w:p>
    <w:p w14:paraId="2BB0F677" w14:textId="4CA645E9" w:rsidR="00A371CF" w:rsidRDefault="00A371CF" w:rsidP="00A371CF">
      <w:pPr>
        <w:pStyle w:val="ListParagraph"/>
        <w:numPr>
          <w:ilvl w:val="1"/>
          <w:numId w:val="2"/>
        </w:numPr>
        <w:spacing w:before="60" w:after="60"/>
        <w:ind w:left="567" w:hanging="567"/>
        <w:jc w:val="both"/>
      </w:pPr>
      <w:r>
        <w:rPr>
          <w:lang w:val="lv-LV"/>
        </w:rPr>
        <w:t xml:space="preserve">Apdrošinājuma ņēmējs </w:t>
      </w:r>
      <w:r w:rsidRPr="00257DCA">
        <w:t xml:space="preserve">ir tiesīgs Līgumu ar </w:t>
      </w:r>
      <w:r>
        <w:rPr>
          <w:lang w:val="lv-LV"/>
        </w:rPr>
        <w:t>Apdrošinātāju</w:t>
      </w:r>
      <w:r w:rsidRPr="00257DCA">
        <w:t xml:space="preserve"> pārtraukt nekavējoties, rakstveidā par to paziņojot </w:t>
      </w:r>
      <w:r>
        <w:rPr>
          <w:lang w:val="lv-LV"/>
        </w:rPr>
        <w:t>Apdrošinātājam</w:t>
      </w:r>
      <w:r w:rsidRPr="00257DCA">
        <w:t xml:space="preserve">, ja </w:t>
      </w:r>
      <w:r>
        <w:rPr>
          <w:lang w:val="lv-LV"/>
        </w:rPr>
        <w:t xml:space="preserve">Apdrošinātājs </w:t>
      </w:r>
      <w:r w:rsidRPr="00257DCA">
        <w:t xml:space="preserve">apzināti </w:t>
      </w:r>
      <w:r>
        <w:rPr>
          <w:lang w:val="lv-LV"/>
        </w:rPr>
        <w:t>Apdrošinājuma ņēmējam</w:t>
      </w:r>
      <w:r w:rsidRPr="00257DCA">
        <w:t xml:space="preserve"> sniedzis nepatiesu informāciju vai ar nolūku veicis prettiesiskas darbības</w:t>
      </w:r>
      <w:r w:rsidR="00DD6ED8">
        <w:rPr>
          <w:lang w:val="lv-LV"/>
        </w:rPr>
        <w:t xml:space="preserve">, </w:t>
      </w:r>
      <w:r w:rsidR="00536E83">
        <w:rPr>
          <w:lang w:val="lv-LV"/>
        </w:rPr>
        <w:t xml:space="preserve">vai </w:t>
      </w:r>
      <w:r w:rsidR="00E55EB7" w:rsidRPr="00E55EB7">
        <w:rPr>
          <w:lang w:val="lv-LV"/>
        </w:rPr>
        <w:t>pakalpojum</w:t>
      </w:r>
      <w:r w:rsidR="00E55EB7">
        <w:rPr>
          <w:lang w:val="lv-LV"/>
        </w:rPr>
        <w:t>a</w:t>
      </w:r>
      <w:r w:rsidR="00E55EB7" w:rsidRPr="00E55EB7">
        <w:rPr>
          <w:lang w:val="lv-LV"/>
        </w:rPr>
        <w:t xml:space="preserve"> izcelsme</w:t>
      </w:r>
      <w:r w:rsidR="00E55EB7">
        <w:rPr>
          <w:lang w:val="lv-LV"/>
        </w:rPr>
        <w:t>s</w:t>
      </w:r>
      <w:r w:rsidR="00E55EB7" w:rsidRPr="00E55EB7">
        <w:rPr>
          <w:lang w:val="lv-LV"/>
        </w:rPr>
        <w:t xml:space="preserve"> valsts</w:t>
      </w:r>
      <w:r w:rsidR="00E55EB7">
        <w:rPr>
          <w:lang w:val="lv-LV"/>
        </w:rPr>
        <w:t xml:space="preserve"> ir </w:t>
      </w:r>
      <w:r w:rsidR="006C7FED" w:rsidRPr="006C7FED">
        <w:rPr>
          <w:lang w:val="lv-LV"/>
        </w:rPr>
        <w:t>Krievijas Federācija</w:t>
      </w:r>
      <w:r w:rsidR="006C7FED">
        <w:rPr>
          <w:lang w:val="lv-LV"/>
        </w:rPr>
        <w:t xml:space="preserve"> vai</w:t>
      </w:r>
      <w:r w:rsidR="006C7FED" w:rsidRPr="006C7FED">
        <w:rPr>
          <w:lang w:val="lv-LV"/>
        </w:rPr>
        <w:t xml:space="preserve"> Baltkrievijas Republika</w:t>
      </w:r>
      <w:r w:rsidR="00E55EB7">
        <w:rPr>
          <w:lang w:val="lv-LV"/>
        </w:rPr>
        <w:t>.</w:t>
      </w:r>
    </w:p>
    <w:p w14:paraId="39D2BC0D" w14:textId="1DCA7DBB" w:rsidR="00A371CF" w:rsidRPr="007C418B" w:rsidRDefault="000737A1" w:rsidP="000737A1">
      <w:pPr>
        <w:pStyle w:val="ListParagraph"/>
        <w:numPr>
          <w:ilvl w:val="1"/>
          <w:numId w:val="2"/>
        </w:numPr>
        <w:spacing w:before="60" w:after="60"/>
        <w:ind w:left="567" w:hanging="567"/>
        <w:jc w:val="both"/>
      </w:pPr>
      <w:r>
        <w:rPr>
          <w:lang w:val="lv-LV"/>
        </w:rPr>
        <w:t>Apdrošinātājs</w:t>
      </w:r>
      <w:r>
        <w:t xml:space="preserve"> ir tiesīgs</w:t>
      </w:r>
      <w:r w:rsidRPr="003C143A">
        <w:t xml:space="preserve"> vienpusēji </w:t>
      </w:r>
      <w:r>
        <w:t>izbeigt</w:t>
      </w:r>
      <w:r w:rsidRPr="003C143A">
        <w:t xml:space="preserve"> Līgum</w:t>
      </w:r>
      <w:r>
        <w:t>u</w:t>
      </w:r>
      <w:r w:rsidRPr="003C143A">
        <w:t xml:space="preserve">, par to rakstveidā paziņojot </w:t>
      </w:r>
      <w:r>
        <w:rPr>
          <w:lang w:val="lv-LV"/>
        </w:rPr>
        <w:t xml:space="preserve">Apdrošinājuma ņēmējam </w:t>
      </w:r>
      <w:r w:rsidRPr="003C143A">
        <w:t>10</w:t>
      </w:r>
      <w:r>
        <w:rPr>
          <w:lang w:val="lv-LV"/>
        </w:rPr>
        <w:t> </w:t>
      </w:r>
      <w:r w:rsidRPr="003C143A">
        <w:t>(desmit) darba dienas iepriekš</w:t>
      </w:r>
      <w:r>
        <w:t xml:space="preserve"> </w:t>
      </w:r>
      <w:r w:rsidRPr="003C143A">
        <w:t>un neatlīdzinot tādējādi radušos izdevumus un/vai zaudējumus,</w:t>
      </w:r>
      <w:r>
        <w:t xml:space="preserve"> </w:t>
      </w:r>
      <w:r w:rsidRPr="003C143A">
        <w:t>ja</w:t>
      </w:r>
      <w:r>
        <w:rPr>
          <w:lang w:val="lv-LV"/>
        </w:rPr>
        <w:t xml:space="preserve"> Apdrošinājuma ņēmējs</w:t>
      </w:r>
      <w:r w:rsidRPr="003C143A">
        <w:t xml:space="preserve"> vismaz 30 (trīsdesmit) dienas nepamatoti kavē Līgumā noteikto maksājumu saistību termiņu un </w:t>
      </w:r>
      <w:r>
        <w:rPr>
          <w:lang w:val="lv-LV"/>
        </w:rPr>
        <w:t>Apdrošinātājs</w:t>
      </w:r>
      <w:r w:rsidRPr="003C143A">
        <w:t xml:space="preserve"> pienācīgi ir izpildījis savas Līgumā noteiktās saistības</w:t>
      </w:r>
      <w:r>
        <w:rPr>
          <w:lang w:val="lv-LV"/>
        </w:rPr>
        <w:t xml:space="preserve">. </w:t>
      </w:r>
    </w:p>
    <w:p w14:paraId="6BD5D4BD" w14:textId="05A62E5E" w:rsidR="00074AB8" w:rsidRPr="00A653FE" w:rsidRDefault="00074AB8" w:rsidP="00A371CF">
      <w:pPr>
        <w:pStyle w:val="ListParagraph"/>
        <w:numPr>
          <w:ilvl w:val="1"/>
          <w:numId w:val="2"/>
        </w:numPr>
        <w:spacing w:before="120"/>
        <w:ind w:left="574" w:hanging="574"/>
        <w:jc w:val="both"/>
        <w:rPr>
          <w:b/>
          <w:noProof/>
        </w:rPr>
      </w:pPr>
      <w:r w:rsidRPr="007C418B">
        <w:rPr>
          <w:noProof/>
        </w:rPr>
        <w:t>Puses ir tiesīgas vienpusēji izbeigt Līgumu vai atlikt Līguma izpildi bez sankciju piemērošanas gadījumā, ja tas pamatots ar valsts, pašvaldības vai augstākstāvošu iestāžu un institūciju izdotajiem normatīvajiem aktiem vai pārvaldes lēmumiem.</w:t>
      </w:r>
    </w:p>
    <w:p w14:paraId="534D72A9" w14:textId="492B0617" w:rsidR="00A653FE" w:rsidRPr="007C418B" w:rsidRDefault="00A653FE" w:rsidP="00A371CF">
      <w:pPr>
        <w:pStyle w:val="ListParagraph"/>
        <w:numPr>
          <w:ilvl w:val="1"/>
          <w:numId w:val="2"/>
        </w:numPr>
        <w:spacing w:before="120"/>
        <w:ind w:left="574" w:hanging="574"/>
        <w:jc w:val="both"/>
        <w:rPr>
          <w:b/>
          <w:noProof/>
        </w:rPr>
      </w:pPr>
      <w:r w:rsidRPr="00EA1990">
        <w:t xml:space="preserve">Ja </w:t>
      </w:r>
      <w:r>
        <w:rPr>
          <w:lang w:val="lv-LV"/>
        </w:rPr>
        <w:t>Apdrošinātājs</w:t>
      </w:r>
      <w:r w:rsidRPr="00EA1990">
        <w:t xml:space="preserve"> tiek pakļauts sankcijām un neizpilda Līguma </w:t>
      </w:r>
      <w:r>
        <w:rPr>
          <w:lang w:val="lv-LV"/>
        </w:rPr>
        <w:t>3.3</w:t>
      </w:r>
      <w:r w:rsidRPr="00EA1990">
        <w:rPr>
          <w:lang w:val="lv-LV"/>
        </w:rPr>
        <w:t>.4.</w:t>
      </w:r>
      <w:r w:rsidRPr="00EA1990">
        <w:t xml:space="preserve"> punktā noteiktās saistības, </w:t>
      </w:r>
      <w:r>
        <w:rPr>
          <w:lang w:val="lv-LV"/>
        </w:rPr>
        <w:t>Apdrošinājuma ņēmējam</w:t>
      </w:r>
      <w:r w:rsidRPr="00EA1990">
        <w:t xml:space="preserve"> pret </w:t>
      </w:r>
      <w:r>
        <w:rPr>
          <w:lang w:val="lv-LV"/>
        </w:rPr>
        <w:t>Apdrošinātāju</w:t>
      </w:r>
      <w:r w:rsidRPr="00EA1990">
        <w:t xml:space="preserve"> ir maksājuma atprasīšanas tiesība par laika periodu no sankciju spēkā stāšanās dienas līdz Līguma izbeigšanas dienai</w:t>
      </w:r>
      <w:r>
        <w:rPr>
          <w:lang w:val="lv-LV"/>
        </w:rPr>
        <w:t>.</w:t>
      </w:r>
    </w:p>
    <w:p w14:paraId="3CE2052C" w14:textId="77777777" w:rsidR="000737A1" w:rsidRDefault="000737A1" w:rsidP="000737A1">
      <w:pPr>
        <w:pStyle w:val="ListParagraph"/>
        <w:numPr>
          <w:ilvl w:val="1"/>
          <w:numId w:val="2"/>
        </w:numPr>
        <w:spacing w:before="60" w:after="60"/>
        <w:ind w:left="567" w:hanging="567"/>
        <w:jc w:val="both"/>
      </w:pPr>
      <w:r w:rsidRPr="003C143A">
        <w:t xml:space="preserve">Jebkādas izmaiņas Līgumā var tikt izdarītas vienīgi pēc abu Pušu rakstiskas vienošanās, kas ar to abpusējas parakstīšanas dienu kļūst par Līguma neatņemamu sastāvdaļu. Ja Puses nevar vienoties, spēkā </w:t>
      </w:r>
      <w:r>
        <w:t xml:space="preserve">paliek </w:t>
      </w:r>
      <w:r w:rsidRPr="003C143A">
        <w:t>iepriekšējie Līguma noteikumi.</w:t>
      </w:r>
    </w:p>
    <w:p w14:paraId="45ED4466" w14:textId="2E74FACA" w:rsidR="000737A1" w:rsidRDefault="000737A1" w:rsidP="000737A1">
      <w:pPr>
        <w:pStyle w:val="ListParagraph"/>
        <w:numPr>
          <w:ilvl w:val="1"/>
          <w:numId w:val="2"/>
        </w:numPr>
        <w:spacing w:before="60" w:after="60"/>
        <w:ind w:left="567" w:hanging="567"/>
        <w:jc w:val="both"/>
      </w:pPr>
      <w:r>
        <w:t>Līguma grozījumi pieļaujami Publisko iepirkumu likuma (turpmāk – PIL) 61.</w:t>
      </w:r>
      <w:r>
        <w:rPr>
          <w:lang w:val="lv-LV"/>
        </w:rPr>
        <w:t> </w:t>
      </w:r>
      <w:r>
        <w:t>pantā noteiktajos gadījumos un kārtībā, tostarp:</w:t>
      </w:r>
    </w:p>
    <w:p w14:paraId="3A65C79C" w14:textId="77777777" w:rsidR="000737A1" w:rsidRDefault="000737A1" w:rsidP="000737A1">
      <w:pPr>
        <w:pStyle w:val="ListParagraph"/>
        <w:numPr>
          <w:ilvl w:val="2"/>
          <w:numId w:val="2"/>
        </w:numPr>
        <w:spacing w:before="60" w:after="60"/>
        <w:ind w:left="1418" w:hanging="709"/>
        <w:jc w:val="both"/>
      </w:pPr>
      <w:r>
        <w:t>iestājoties jebkādiem apstākļiem, kas atbilst jebkuriem no PIL 61. panta otrajā un trešajā daļā minētajiem priekšnoteikumiem;</w:t>
      </w:r>
    </w:p>
    <w:p w14:paraId="6DA77B3E" w14:textId="77777777" w:rsidR="000737A1" w:rsidRPr="00074C81" w:rsidRDefault="000737A1" w:rsidP="000737A1">
      <w:pPr>
        <w:pStyle w:val="ListParagraph"/>
        <w:numPr>
          <w:ilvl w:val="2"/>
          <w:numId w:val="2"/>
        </w:numPr>
        <w:spacing w:before="60" w:after="60"/>
        <w:ind w:left="1418" w:hanging="709"/>
        <w:jc w:val="both"/>
      </w:pPr>
      <w:r>
        <w:t>grozījumi var attiekties uz izmaiņām termiņos, ja izmaiņām par pamatu ir jauni vai iepriekš neparedzēti, objektīvi apstākļi, kas radušies pēc Līguma noslēgšanas, Līguma izpildes laikā un kas Līguma slēgšanas brīdī nepastāvēja vai nebija saprātīgi un precīzi prognozējami</w:t>
      </w:r>
      <w:r>
        <w:rPr>
          <w:lang w:val="lv-LV"/>
        </w:rPr>
        <w:t>;</w:t>
      </w:r>
    </w:p>
    <w:p w14:paraId="4D2FF5FB" w14:textId="5B952E3C" w:rsidR="000737A1" w:rsidRPr="00FC16AC" w:rsidRDefault="000737A1" w:rsidP="000737A1">
      <w:pPr>
        <w:pStyle w:val="ListParagraph"/>
        <w:numPr>
          <w:ilvl w:val="2"/>
          <w:numId w:val="2"/>
        </w:numPr>
        <w:spacing w:before="60" w:after="60"/>
        <w:ind w:left="1418" w:hanging="709"/>
        <w:jc w:val="both"/>
      </w:pPr>
      <w:r>
        <w:t xml:space="preserve">grozījumu apjoms ir </w:t>
      </w:r>
      <w:r w:rsidRPr="002979A3">
        <w:t xml:space="preserve">neierobežots, ciktāl </w:t>
      </w:r>
      <w:r>
        <w:t>PIL</w:t>
      </w:r>
      <w:r w:rsidRPr="002979A3">
        <w:t xml:space="preserve"> attiecībā par konkrētiem grozījumiem nenosaka citādāk. Puse, kura iniciē izmaiņas, iesniedz otrai Pusei rakstveidā pamatojošu iesniegumu, pēc kā Puses lemj par izmaiņu pieļaujamību</w:t>
      </w:r>
      <w:r w:rsidR="00FC16AC">
        <w:rPr>
          <w:lang w:val="lv-LV"/>
        </w:rPr>
        <w:t>;</w:t>
      </w:r>
    </w:p>
    <w:p w14:paraId="051B87DF" w14:textId="1B2CBDC4" w:rsidR="00FC16AC" w:rsidRPr="00A1027B" w:rsidRDefault="00FC16AC" w:rsidP="000737A1">
      <w:pPr>
        <w:pStyle w:val="ListParagraph"/>
        <w:numPr>
          <w:ilvl w:val="2"/>
          <w:numId w:val="2"/>
        </w:numPr>
        <w:spacing w:before="60" w:after="60"/>
        <w:ind w:left="1418" w:hanging="709"/>
        <w:jc w:val="both"/>
      </w:pPr>
      <w:r>
        <w:rPr>
          <w:lang w:val="lv-LV"/>
        </w:rPr>
        <w:t>ja grozījumi nepieciešami Līguma 1.3. punktā norādītajā gadījumā.</w:t>
      </w:r>
    </w:p>
    <w:p w14:paraId="279E3FE0" w14:textId="08FF1DBF" w:rsidR="00CA37D1" w:rsidRDefault="007D2FC5" w:rsidP="00F23C97">
      <w:pPr>
        <w:pStyle w:val="ListParagraph"/>
        <w:numPr>
          <w:ilvl w:val="1"/>
          <w:numId w:val="2"/>
        </w:numPr>
        <w:spacing w:before="60" w:after="60"/>
        <w:ind w:left="709" w:hanging="851"/>
        <w:jc w:val="both"/>
      </w:pPr>
      <w:r>
        <w:rPr>
          <w:lang w:val="lv-LV"/>
        </w:rPr>
        <w:t xml:space="preserve">Līgums </w:t>
      </w:r>
      <w:r w:rsidRPr="007D2FC5">
        <w:rPr>
          <w:lang w:val="lv-LV"/>
        </w:rPr>
        <w:t>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Ziemeļatlantijas līguma organizācijas dalībvalsts noteiktās sankcijas.</w:t>
      </w:r>
    </w:p>
    <w:p w14:paraId="6049A569" w14:textId="77777777" w:rsidR="00F23C97" w:rsidRPr="002979A3" w:rsidRDefault="00F23C97" w:rsidP="00F23C97">
      <w:pPr>
        <w:pStyle w:val="ListParagraph"/>
        <w:spacing w:before="60" w:after="60"/>
        <w:ind w:left="709"/>
        <w:jc w:val="both"/>
      </w:pPr>
    </w:p>
    <w:p w14:paraId="4E8ADC34" w14:textId="77777777" w:rsidR="00074AB8" w:rsidRPr="007C418B" w:rsidRDefault="00074AB8" w:rsidP="00074AB8">
      <w:pPr>
        <w:pStyle w:val="Sanita1"/>
        <w:spacing w:before="60" w:after="60" w:line="240" w:lineRule="auto"/>
        <w:ind w:left="567" w:hanging="567"/>
        <w:rPr>
          <w:noProof/>
        </w:rPr>
      </w:pPr>
      <w:r w:rsidRPr="007C418B">
        <w:rPr>
          <w:noProof/>
        </w:rPr>
        <w:t>Citi noteikumi</w:t>
      </w:r>
    </w:p>
    <w:p w14:paraId="402E930E" w14:textId="3264F457" w:rsidR="00074AB8" w:rsidRDefault="00074AB8" w:rsidP="00074AB8">
      <w:pPr>
        <w:pStyle w:val="ListParagraph"/>
        <w:numPr>
          <w:ilvl w:val="1"/>
          <w:numId w:val="2"/>
        </w:numPr>
        <w:spacing w:before="120"/>
        <w:ind w:left="567" w:hanging="567"/>
        <w:jc w:val="both"/>
        <w:rPr>
          <w:noProof/>
        </w:rPr>
      </w:pPr>
      <w:r w:rsidRPr="007C418B">
        <w:rPr>
          <w:noProof/>
        </w:rPr>
        <w:lastRenderedPageBreak/>
        <w:t>Kā atbildīgo un pilnvaroto personu par Līguma izpildi, Pakalpojum</w:t>
      </w:r>
      <w:r w:rsidR="000737A1">
        <w:rPr>
          <w:noProof/>
          <w:lang w:val="lv-LV"/>
        </w:rPr>
        <w:t>a</w:t>
      </w:r>
      <w:r w:rsidRPr="007C418B">
        <w:rPr>
          <w:noProof/>
        </w:rPr>
        <w:t xml:space="preserve"> pieņemšanu, iespējamo papildinājumu vai izmaiņu saskaņošanu (izņemot Līguma grozījumu parakstīšanu) no </w:t>
      </w:r>
      <w:r w:rsidR="00AD66D7" w:rsidRPr="007C418B">
        <w:rPr>
          <w:noProof/>
          <w:lang w:val="lv-LV"/>
        </w:rPr>
        <w:t>Apdrošinajuma ņēmēja</w:t>
      </w:r>
      <w:r w:rsidRPr="007C418B">
        <w:rPr>
          <w:noProof/>
        </w:rPr>
        <w:t xml:space="preserve"> puses nozīmē</w:t>
      </w:r>
      <w:r w:rsidR="00A32DCD" w:rsidRPr="007C418B">
        <w:rPr>
          <w:noProof/>
          <w:lang w:val="lv-LV"/>
        </w:rPr>
        <w:t xml:space="preserve"> </w:t>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r>
      <w:r w:rsidR="00F95044">
        <w:rPr>
          <w:noProof/>
          <w:lang w:val="lv-LV"/>
        </w:rPr>
        <w:softHyphen/>
        <w:t>_________________</w:t>
      </w:r>
      <w:r w:rsidR="00A32DCD" w:rsidRPr="007C418B">
        <w:rPr>
          <w:noProof/>
        </w:rPr>
        <w:t xml:space="preserve">, </w:t>
      </w:r>
      <w:r w:rsidR="000737A1">
        <w:rPr>
          <w:noProof/>
          <w:lang w:val="lv-LV"/>
        </w:rPr>
        <w:t xml:space="preserve">tālr. ____________, </w:t>
      </w:r>
      <w:r w:rsidR="00A32DCD" w:rsidRPr="007C418B">
        <w:rPr>
          <w:noProof/>
        </w:rPr>
        <w:t>e-pasta adrese:</w:t>
      </w:r>
      <w:r w:rsidR="00F95044">
        <w:rPr>
          <w:lang w:val="lv-LV"/>
        </w:rPr>
        <w:t>________________</w:t>
      </w:r>
      <w:r w:rsidRPr="007C418B">
        <w:rPr>
          <w:noProof/>
        </w:rPr>
        <w:t xml:space="preserve">, un no </w:t>
      </w:r>
      <w:r w:rsidR="00AD66D7" w:rsidRPr="007C418B">
        <w:rPr>
          <w:noProof/>
          <w:lang w:val="lv-LV"/>
        </w:rPr>
        <w:t xml:space="preserve">Apdrošinātāja </w:t>
      </w:r>
      <w:r w:rsidRPr="007C418B">
        <w:rPr>
          <w:noProof/>
        </w:rPr>
        <w:t xml:space="preserve">puses nozīmē </w:t>
      </w:r>
      <w:r w:rsidR="00F95044">
        <w:rPr>
          <w:noProof/>
          <w:lang w:val="lv-LV"/>
        </w:rPr>
        <w:t>__________________</w:t>
      </w:r>
      <w:r w:rsidRPr="00E2005F">
        <w:rPr>
          <w:noProof/>
        </w:rPr>
        <w:t>, tālr.</w:t>
      </w:r>
      <w:r w:rsidR="00F95044">
        <w:rPr>
          <w:noProof/>
          <w:lang w:val="lv-LV"/>
        </w:rPr>
        <w:t xml:space="preserve"> ____________</w:t>
      </w:r>
      <w:r w:rsidRPr="00E2005F">
        <w:rPr>
          <w:noProof/>
        </w:rPr>
        <w:t xml:space="preserve">, e-pasta adrese: </w:t>
      </w:r>
      <w:r w:rsidR="00F95044">
        <w:rPr>
          <w:noProof/>
          <w:lang w:val="lv-LV"/>
        </w:rPr>
        <w:t>_________________________</w:t>
      </w:r>
      <w:r w:rsidRPr="00E2005F">
        <w:rPr>
          <w:noProof/>
        </w:rPr>
        <w:t>,</w:t>
      </w:r>
      <w:r w:rsidRPr="007C418B">
        <w:rPr>
          <w:noProof/>
        </w:rPr>
        <w:t xml:space="preserve"> izmaiņu personālsastāvā gadījumā vienpusēji informējot otru Pusi.</w:t>
      </w:r>
    </w:p>
    <w:p w14:paraId="7D11861C" w14:textId="4B26B5F5" w:rsidR="00747695" w:rsidRPr="007C418B" w:rsidRDefault="00CB0853" w:rsidP="00074AB8">
      <w:pPr>
        <w:pStyle w:val="ListParagraph"/>
        <w:numPr>
          <w:ilvl w:val="1"/>
          <w:numId w:val="2"/>
        </w:numPr>
        <w:spacing w:before="120"/>
        <w:ind w:left="567" w:hanging="567"/>
        <w:jc w:val="both"/>
        <w:rPr>
          <w:noProof/>
        </w:rPr>
      </w:pPr>
      <w:r>
        <w:rPr>
          <w:noProof/>
          <w:lang w:val="lv-LV"/>
        </w:rPr>
        <w:t xml:space="preserve">Apdrošinājuma ņēmējs </w:t>
      </w:r>
      <w:r w:rsidR="00747695">
        <w:rPr>
          <w:noProof/>
          <w:lang w:val="lv-LV"/>
        </w:rPr>
        <w:t xml:space="preserve">pilnvaro apdrošināšanas brokeri – </w:t>
      </w:r>
      <w:r w:rsidR="00747695">
        <w:t>SIA “Partner Broker</w:t>
      </w:r>
      <w:r w:rsidR="00747695">
        <w:rPr>
          <w:noProof/>
          <w:lang w:val="lv-LV"/>
        </w:rPr>
        <w:t xml:space="preserve">” – Līguma ietvaros </w:t>
      </w:r>
      <w:r w:rsidR="00F56B34">
        <w:rPr>
          <w:noProof/>
          <w:lang w:val="lv-LV"/>
        </w:rPr>
        <w:t>īstenot</w:t>
      </w:r>
      <w:r w:rsidR="00747695">
        <w:rPr>
          <w:noProof/>
          <w:lang w:val="lv-LV"/>
        </w:rPr>
        <w:t xml:space="preserve"> </w:t>
      </w:r>
      <w:r>
        <w:rPr>
          <w:lang w:val="lv-LV"/>
        </w:rPr>
        <w:t>Apdrošinājuma ņēmēja</w:t>
      </w:r>
      <w:r w:rsidR="00747695">
        <w:t xml:space="preserve"> interešu pārstāvēšan</w:t>
      </w:r>
      <w:r w:rsidR="00747695">
        <w:rPr>
          <w:lang w:val="lv-LV"/>
        </w:rPr>
        <w:t>u</w:t>
      </w:r>
      <w:r w:rsidR="00747695">
        <w:t xml:space="preserve">, iestājoties apdrošināšanas gadījumam pēc nepieciešamības veicot apdrošināšanas atlīdzības pieteikšanu </w:t>
      </w:r>
      <w:r w:rsidR="00F56B34">
        <w:rPr>
          <w:lang w:val="lv-LV"/>
        </w:rPr>
        <w:t>Apdrošinātājam</w:t>
      </w:r>
      <w:r w:rsidR="00747695">
        <w:t xml:space="preserve"> </w:t>
      </w:r>
      <w:r w:rsidR="00F56B34">
        <w:rPr>
          <w:lang w:val="lv-LV"/>
        </w:rPr>
        <w:t>Apdrošinājuma ņēmēja</w:t>
      </w:r>
      <w:r w:rsidR="00747695">
        <w:t xml:space="preserve"> vārdā, kā arī nepieciešamības</w:t>
      </w:r>
      <w:r w:rsidR="00C64AE2">
        <w:rPr>
          <w:lang w:val="lv-LV"/>
        </w:rPr>
        <w:t xml:space="preserve"> </w:t>
      </w:r>
      <w:r w:rsidR="001B3349" w:rsidRPr="00C64AE2">
        <w:t>g</w:t>
      </w:r>
      <w:r w:rsidR="00747695" w:rsidRPr="00C64AE2">
        <w:t xml:space="preserve">adījumā </w:t>
      </w:r>
      <w:r w:rsidR="00747695">
        <w:t xml:space="preserve">bojātā īpašuma apsekošana kopā ar </w:t>
      </w:r>
      <w:r w:rsidR="00F56B34">
        <w:rPr>
          <w:lang w:val="lv-LV"/>
        </w:rPr>
        <w:t>Apdrošinājuma ņēmēja</w:t>
      </w:r>
      <w:r w:rsidR="00747695">
        <w:t xml:space="preserve"> un/vai </w:t>
      </w:r>
      <w:r w:rsidR="00F56B34">
        <w:rPr>
          <w:lang w:val="lv-LV"/>
        </w:rPr>
        <w:t>A</w:t>
      </w:r>
      <w:proofErr w:type="spellStart"/>
      <w:r w:rsidR="00747695">
        <w:t>pdrošinātāja</w:t>
      </w:r>
      <w:proofErr w:type="spellEnd"/>
      <w:r w:rsidR="00747695">
        <w:t xml:space="preserve"> pārstāvi.</w:t>
      </w:r>
      <w:r w:rsidR="00F56B34">
        <w:rPr>
          <w:lang w:val="lv-LV"/>
        </w:rPr>
        <w:t xml:space="preserve"> Kontaktpersona no apdrošināšanas brokera puses – Anita Lukstaraupe, </w:t>
      </w:r>
      <w:r w:rsidR="00C64AE2">
        <w:rPr>
          <w:lang w:val="lv-LV"/>
        </w:rPr>
        <w:t xml:space="preserve">mob. </w:t>
      </w:r>
      <w:r w:rsidR="00F56B34">
        <w:rPr>
          <w:lang w:val="lv-LV"/>
        </w:rPr>
        <w:t xml:space="preserve">tālr. </w:t>
      </w:r>
      <w:r w:rsidR="00C64AE2" w:rsidRPr="00C64AE2">
        <w:rPr>
          <w:lang w:val="lv-LV"/>
        </w:rPr>
        <w:t>+371</w:t>
      </w:r>
      <w:r w:rsidR="001B3349" w:rsidRPr="00C64AE2">
        <w:rPr>
          <w:lang w:val="lv-LV"/>
        </w:rPr>
        <w:t>29 123 921</w:t>
      </w:r>
      <w:r w:rsidR="00F56B34">
        <w:t xml:space="preserve">, e-pasts: </w:t>
      </w:r>
      <w:hyperlink r:id="rId13" w:history="1">
        <w:r w:rsidR="00F56B34" w:rsidRPr="005173D2">
          <w:rPr>
            <w:rStyle w:val="Hyperlink"/>
          </w:rPr>
          <w:t>anita.lukstaraupe@partnerbroker.lv</w:t>
        </w:r>
      </w:hyperlink>
      <w:r w:rsidR="00F56B34">
        <w:t>.</w:t>
      </w:r>
    </w:p>
    <w:p w14:paraId="55CC4398" w14:textId="60C17260" w:rsidR="00074AB8" w:rsidRPr="007C418B" w:rsidRDefault="00074AB8" w:rsidP="00074AB8">
      <w:pPr>
        <w:numPr>
          <w:ilvl w:val="1"/>
          <w:numId w:val="2"/>
        </w:numPr>
        <w:spacing w:before="120"/>
        <w:ind w:left="567" w:hanging="567"/>
        <w:rPr>
          <w:rFonts w:eastAsia="Calibri"/>
          <w:noProof/>
          <w:lang w:val="x-none"/>
        </w:rPr>
      </w:pPr>
      <w:r w:rsidRPr="007C418B">
        <w:rPr>
          <w:rFonts w:eastAsia="Calibri"/>
          <w:noProof/>
          <w:lang w:val="x-none"/>
        </w:rPr>
        <w:t xml:space="preserve">Dokumenti, </w:t>
      </w:r>
      <w:r w:rsidR="00273EA1" w:rsidRPr="00273EA1">
        <w:rPr>
          <w:rFonts w:eastAsia="Calibri"/>
          <w:noProof/>
        </w:rPr>
        <w:t xml:space="preserve">ziņas vai cita korespondence, kas ierakstītā pasta sūtījumā nosūtīta uz Līgumā norādīto Puses adresi, uzskatāma par paziņotu </w:t>
      </w:r>
      <w:r w:rsidR="00273EA1" w:rsidRPr="00273EA1">
        <w:rPr>
          <w:rFonts w:eastAsia="Calibri"/>
          <w:b/>
          <w:noProof/>
        </w:rPr>
        <w:t>7. (septītajā</w:t>
      </w:r>
      <w:r w:rsidR="00273EA1" w:rsidRPr="00273EA1">
        <w:rPr>
          <w:rFonts w:eastAsia="Calibri"/>
          <w:noProof/>
        </w:rPr>
        <w:t xml:space="preserve">) dienā pēc sūtījuma nodošanas pasta iestādē. Elektroniskie paziņojumi uz Pušu norādītajiem e-pastiem, uzskatāmi par paziņotiem </w:t>
      </w:r>
      <w:r w:rsidR="00273EA1" w:rsidRPr="00273EA1">
        <w:rPr>
          <w:rFonts w:eastAsia="Calibri"/>
          <w:b/>
          <w:noProof/>
        </w:rPr>
        <w:t>2. (otrajā)</w:t>
      </w:r>
      <w:r w:rsidR="00273EA1" w:rsidRPr="00273EA1">
        <w:rPr>
          <w:rFonts w:eastAsia="Calibri"/>
          <w:noProof/>
        </w:rPr>
        <w:t xml:space="preserve"> darba dienā pēc to nosūtīšanas.</w:t>
      </w:r>
    </w:p>
    <w:p w14:paraId="0A5BE471" w14:textId="6EB3B6E9" w:rsidR="00FC16AC" w:rsidRPr="00A653FE" w:rsidRDefault="00074AB8" w:rsidP="00FC16AC">
      <w:pPr>
        <w:numPr>
          <w:ilvl w:val="1"/>
          <w:numId w:val="2"/>
        </w:numPr>
        <w:spacing w:before="120"/>
        <w:ind w:left="567" w:hanging="567"/>
      </w:pPr>
      <w:r w:rsidRPr="00A653FE">
        <w:rPr>
          <w:rFonts w:eastAsia="Calibri"/>
          <w:noProof/>
          <w:lang w:val="x-none"/>
        </w:rPr>
        <w:t>Ja kād</w:t>
      </w:r>
      <w:r w:rsidR="00BE6CEE">
        <w:rPr>
          <w:rFonts w:eastAsia="Calibri"/>
          <w:noProof/>
        </w:rPr>
        <w:t>a</w:t>
      </w:r>
      <w:r w:rsidRPr="00A653FE">
        <w:rPr>
          <w:rFonts w:eastAsia="Calibri"/>
          <w:noProof/>
          <w:lang w:val="x-none"/>
        </w:rPr>
        <w:t>i no Pusēm tiek mainīts juridiskais statuss,</w:t>
      </w:r>
      <w:r w:rsidRPr="00A653FE">
        <w:t xml:space="preserve"> Puses amatpersonu paraksta tiesības vai kāds no Līguma minētajiem Pušu rekvizītiem, telefona, faksa numurs, e-pasta adrese, biroja pasta adrese u.c., tad Puse nekavējoties rakstiski paziņo par to </w:t>
      </w:r>
      <w:r w:rsidR="00487A99">
        <w:t xml:space="preserve">otrai </w:t>
      </w:r>
      <w:r w:rsidRPr="00A653FE">
        <w:t xml:space="preserve"> Pusei. Ja Puse neizpilda šo noteikumu, uzskatāms, ka </w:t>
      </w:r>
      <w:r w:rsidR="00487A99">
        <w:t xml:space="preserve">otra </w:t>
      </w:r>
      <w:r w:rsidRPr="00A653FE">
        <w:t>Puse ir pilnībā izpildījusi savas saistības, lietojot Līgumā norādīto informāciju. Šis noteikums attiecas arī uz Līgumā minētajiem Pušu pārstāvjiem un to rekvizītiem.</w:t>
      </w:r>
    </w:p>
    <w:p w14:paraId="6F618212" w14:textId="7CE18D9D" w:rsidR="00FC16AC" w:rsidRPr="00A653FE" w:rsidRDefault="00F03657" w:rsidP="00FC16AC">
      <w:pPr>
        <w:numPr>
          <w:ilvl w:val="1"/>
          <w:numId w:val="2"/>
        </w:numPr>
        <w:spacing w:before="120"/>
        <w:ind w:left="567" w:hanging="567"/>
      </w:pPr>
      <w:r>
        <w:t xml:space="preserve">Apdrošinātājs </w:t>
      </w:r>
      <w:r w:rsidR="00FC16AC" w:rsidRPr="00A653FE">
        <w:t xml:space="preserve">Līguma izpildē iesaista apakšuzņēmējus, uz kuru iespējām </w:t>
      </w:r>
      <w:r w:rsidR="00C858E2">
        <w:t>Atklātā konkursā</w:t>
      </w:r>
      <w:r w:rsidR="00FC16AC" w:rsidRPr="00A653FE">
        <w:t xml:space="preserve"> balstījies, saskaņā ar Līguma izpildē iesaistīto apakšuzņēmēju sarakstu ________________</w:t>
      </w:r>
      <w:r w:rsidR="00FC16AC" w:rsidRPr="00A653FE">
        <w:rPr>
          <w:color w:val="C45911" w:themeColor="accent2" w:themeShade="BF"/>
        </w:rPr>
        <w:t xml:space="preserve"> </w:t>
      </w:r>
      <w:r w:rsidR="00FC16AC" w:rsidRPr="00A653FE">
        <w:rPr>
          <w:i/>
          <w:color w:val="C45911" w:themeColor="accent2" w:themeShade="BF"/>
        </w:rPr>
        <w:t>(norāda pēc nepieciešamības)</w:t>
      </w:r>
      <w:r w:rsidR="00FC16AC" w:rsidRPr="00A653FE">
        <w:t>.</w:t>
      </w:r>
    </w:p>
    <w:p w14:paraId="6823AE3E" w14:textId="33B0DA6B" w:rsidR="00FC16AC" w:rsidRPr="00A653FE" w:rsidRDefault="00E80D36" w:rsidP="00FC16AC">
      <w:pPr>
        <w:numPr>
          <w:ilvl w:val="1"/>
          <w:numId w:val="2"/>
        </w:numPr>
        <w:spacing w:before="120"/>
        <w:ind w:left="567" w:hanging="567"/>
      </w:pPr>
      <w:r>
        <w:rPr>
          <w:szCs w:val="22"/>
        </w:rPr>
        <w:t>Apdrošinātājs</w:t>
      </w:r>
      <w:r w:rsidR="00FC16AC" w:rsidRPr="00A653FE">
        <w:rPr>
          <w:szCs w:val="22"/>
        </w:rPr>
        <w:t xml:space="preserve"> bez saskaņošanas  ar </w:t>
      </w:r>
      <w:r>
        <w:rPr>
          <w:szCs w:val="22"/>
        </w:rPr>
        <w:t>Apdrošinājuma ņēmēju</w:t>
      </w:r>
      <w:r w:rsidR="00FC16AC" w:rsidRPr="00A653FE">
        <w:rPr>
          <w:szCs w:val="22"/>
        </w:rPr>
        <w:t xml:space="preserve"> nav tiesīgs veikt Līguma izpildē iesaistītā personāla vai apakšuzņēmēju nomaiņu un iesaistīt papildu apakšuzņēmējus. Nomaiņa un piesaiste tiek veikta atbilstoši PIL 62.</w:t>
      </w:r>
      <w:r w:rsidR="00F03657">
        <w:rPr>
          <w:szCs w:val="22"/>
        </w:rPr>
        <w:t> </w:t>
      </w:r>
      <w:r w:rsidR="00FC16AC" w:rsidRPr="00A653FE">
        <w:rPr>
          <w:szCs w:val="22"/>
        </w:rPr>
        <w:t>pantam.</w:t>
      </w:r>
    </w:p>
    <w:p w14:paraId="13996604" w14:textId="2DD6FB55" w:rsidR="00FC16AC" w:rsidRPr="00A653FE" w:rsidRDefault="00FC16AC" w:rsidP="00FC16AC">
      <w:pPr>
        <w:numPr>
          <w:ilvl w:val="1"/>
          <w:numId w:val="2"/>
        </w:numPr>
        <w:spacing w:before="120"/>
        <w:ind w:left="567" w:hanging="567"/>
      </w:pPr>
      <w:r w:rsidRPr="00A653FE">
        <w:rPr>
          <w:szCs w:val="22"/>
        </w:rPr>
        <w:t xml:space="preserve">Gadījumā, ja Līguma izpildes laikā tiek nomainīts apakšuzņēmējs vai tiek iesaistīts jauns apakšuzņēmējs vai arī šādu apakšuzņēmēju apakšuzņēmējs, kuri atbilst PIL 63. panta trešās daļas izpratnē un kuru sniedzamo pakalpojumu vērtība ir vismaz 10 000 </w:t>
      </w:r>
      <w:r w:rsidRPr="00A653FE">
        <w:rPr>
          <w:i/>
          <w:szCs w:val="22"/>
        </w:rPr>
        <w:t>euro</w:t>
      </w:r>
      <w:r w:rsidRPr="00A653FE">
        <w:rPr>
          <w:szCs w:val="22"/>
        </w:rPr>
        <w:t xml:space="preserve">, izslēgšanas nosacījumu pārbaude tiks veikta atbilstoši PIL 62. pantā noteiktajam. </w:t>
      </w:r>
    </w:p>
    <w:p w14:paraId="0CEDC8CF" w14:textId="78C3D5DB" w:rsidR="00074AB8" w:rsidRPr="007C418B" w:rsidRDefault="00074AB8" w:rsidP="00074AB8">
      <w:pPr>
        <w:pStyle w:val="Header"/>
        <w:numPr>
          <w:ilvl w:val="1"/>
          <w:numId w:val="2"/>
        </w:numPr>
        <w:tabs>
          <w:tab w:val="clear" w:pos="4153"/>
          <w:tab w:val="clear" w:pos="8306"/>
        </w:tabs>
        <w:spacing w:before="120"/>
        <w:ind w:left="567" w:hanging="567"/>
        <w:jc w:val="both"/>
        <w:rPr>
          <w:noProof/>
          <w:lang w:val="lv-LV"/>
        </w:rPr>
      </w:pPr>
      <w:r w:rsidRPr="007C418B">
        <w:rPr>
          <w:noProof/>
          <w:lang w:val="lv-LV"/>
        </w:rPr>
        <w:t xml:space="preserve">Puses strīdus risina savstarpēju sarunu ceļā. Ja šādā veidā </w:t>
      </w:r>
      <w:r w:rsidR="000737A1">
        <w:rPr>
          <w:noProof/>
          <w:lang w:val="lv-LV"/>
        </w:rPr>
        <w:t>30</w:t>
      </w:r>
      <w:r w:rsidRPr="007C418B">
        <w:rPr>
          <w:noProof/>
          <w:lang w:val="lv-LV"/>
        </w:rPr>
        <w:t xml:space="preserve"> (</w:t>
      </w:r>
      <w:r w:rsidR="000737A1">
        <w:rPr>
          <w:noProof/>
          <w:lang w:val="lv-LV"/>
        </w:rPr>
        <w:t>trīdesmit) dienu</w:t>
      </w:r>
      <w:r w:rsidRPr="007C418B">
        <w:rPr>
          <w:noProof/>
          <w:lang w:val="lv-LV"/>
        </w:rPr>
        <w:t xml:space="preserve"> </w:t>
      </w:r>
      <w:r w:rsidRPr="007C418B">
        <w:rPr>
          <w:i/>
          <w:color w:val="E36C0A"/>
          <w:lang w:val="lv-LV"/>
        </w:rPr>
        <w:t xml:space="preserve"> </w:t>
      </w:r>
      <w:r w:rsidRPr="007C418B">
        <w:rPr>
          <w:noProof/>
          <w:lang w:val="lv-LV"/>
        </w:rPr>
        <w:t>laikā vienošan</w:t>
      </w:r>
      <w:r w:rsidR="00FD3B56">
        <w:rPr>
          <w:noProof/>
          <w:lang w:val="lv-LV"/>
        </w:rPr>
        <w:t>ā</w:t>
      </w:r>
      <w:r w:rsidRPr="007C418B">
        <w:rPr>
          <w:noProof/>
          <w:lang w:val="lv-LV"/>
        </w:rPr>
        <w:t>s</w:t>
      </w:r>
      <w:r w:rsidR="00FD3B56">
        <w:rPr>
          <w:noProof/>
          <w:lang w:val="lv-LV"/>
        </w:rPr>
        <w:t xml:space="preserve"> nav</w:t>
      </w:r>
      <w:r w:rsidRPr="007C418B">
        <w:rPr>
          <w:noProof/>
          <w:lang w:val="lv-LV"/>
        </w:rPr>
        <w:t xml:space="preserve"> panākt</w:t>
      </w:r>
      <w:r w:rsidR="00FD3B56">
        <w:rPr>
          <w:noProof/>
          <w:lang w:val="lv-LV"/>
        </w:rPr>
        <w:t>a</w:t>
      </w:r>
      <w:r w:rsidRPr="007C418B">
        <w:rPr>
          <w:noProof/>
          <w:lang w:val="lv-LV"/>
        </w:rPr>
        <w:t>, Puses strīdu risina atbilstīgi Latvijas Republikā spēkā esošajiem normatīvajiem aktiem.</w:t>
      </w:r>
    </w:p>
    <w:p w14:paraId="193D6061" w14:textId="0937D772" w:rsidR="00074AB8" w:rsidRPr="007C418B" w:rsidRDefault="00074AB8" w:rsidP="00074AB8">
      <w:pPr>
        <w:pStyle w:val="Header"/>
        <w:numPr>
          <w:ilvl w:val="1"/>
          <w:numId w:val="2"/>
        </w:numPr>
        <w:tabs>
          <w:tab w:val="clear" w:pos="4153"/>
          <w:tab w:val="clear" w:pos="8306"/>
        </w:tabs>
        <w:spacing w:before="120"/>
        <w:ind w:left="567" w:hanging="567"/>
        <w:jc w:val="both"/>
        <w:rPr>
          <w:noProof/>
          <w:lang w:val="lv-LV"/>
        </w:rPr>
      </w:pPr>
      <w:r w:rsidRPr="007C418B">
        <w:rPr>
          <w:noProof/>
          <w:lang w:val="lv-LV"/>
        </w:rPr>
        <w:t xml:space="preserve">Ja rodas strīds par Līguma saistību saturu, Līguma noteikumu interpretācijā Puses piemēro </w:t>
      </w:r>
      <w:r w:rsidR="00C858E2">
        <w:rPr>
          <w:noProof/>
          <w:lang w:val="lv-LV"/>
        </w:rPr>
        <w:t>Atklāta konkursa</w:t>
      </w:r>
      <w:r w:rsidRPr="007C418B">
        <w:rPr>
          <w:noProof/>
          <w:lang w:val="lv-LV"/>
        </w:rPr>
        <w:t xml:space="preserve"> noteikumus un </w:t>
      </w:r>
      <w:r w:rsidR="00FC2932">
        <w:rPr>
          <w:noProof/>
          <w:lang w:val="lv-LV"/>
        </w:rPr>
        <w:t xml:space="preserve">Apdrošinātāja </w:t>
      </w:r>
      <w:r w:rsidRPr="007C418B">
        <w:rPr>
          <w:noProof/>
          <w:lang w:val="lv-LV"/>
        </w:rPr>
        <w:t xml:space="preserve">iesniegto piedāvājumu. </w:t>
      </w:r>
    </w:p>
    <w:p w14:paraId="62A71F09" w14:textId="3350D56B" w:rsidR="00074AB8" w:rsidRPr="007C418B" w:rsidRDefault="00074AB8" w:rsidP="00074AB8">
      <w:pPr>
        <w:numPr>
          <w:ilvl w:val="1"/>
          <w:numId w:val="2"/>
        </w:numPr>
        <w:spacing w:before="120"/>
        <w:ind w:left="567" w:hanging="567"/>
      </w:pPr>
      <w:r w:rsidRPr="007C418B">
        <w:t xml:space="preserve">Līgums </w:t>
      </w:r>
      <w:r w:rsidR="007E223E">
        <w:t>sagatavots</w:t>
      </w:r>
      <w:r w:rsidRPr="007C418B">
        <w:t xml:space="preserve"> latviešu valodā uz </w:t>
      </w:r>
      <w:r w:rsidR="000737A1">
        <w:t>_____</w:t>
      </w:r>
      <w:r w:rsidRPr="007C418B">
        <w:t xml:space="preserve"> (</w:t>
      </w:r>
      <w:r w:rsidR="000737A1">
        <w:t>_____</w:t>
      </w:r>
      <w:r w:rsidRPr="007C418B">
        <w:t>) lapām</w:t>
      </w:r>
      <w:r w:rsidR="000737A1">
        <w:t>,</w:t>
      </w:r>
      <w:r w:rsidRPr="007C418B">
        <w:t xml:space="preserve"> </w:t>
      </w:r>
      <w:r w:rsidR="00FC16AC" w:rsidRPr="00D41877">
        <w:rPr>
          <w:szCs w:val="22"/>
        </w:rPr>
        <w:t>noformēt</w:t>
      </w:r>
      <w:r w:rsidR="00FC16AC">
        <w:rPr>
          <w:szCs w:val="22"/>
        </w:rPr>
        <w:t>s</w:t>
      </w:r>
      <w:r w:rsidR="00FC16AC" w:rsidRPr="00D41877">
        <w:rPr>
          <w:szCs w:val="22"/>
        </w:rPr>
        <w:t xml:space="preserve"> elektroniskā dokumenta veidā. </w:t>
      </w:r>
      <w:r w:rsidR="00FC16AC">
        <w:rPr>
          <w:szCs w:val="22"/>
        </w:rPr>
        <w:t>Pusēm</w:t>
      </w:r>
      <w:r w:rsidR="00FC16AC" w:rsidRPr="00D41877">
        <w:rPr>
          <w:szCs w:val="22"/>
        </w:rPr>
        <w:t xml:space="preserve"> ir pieejam</w:t>
      </w:r>
      <w:r w:rsidR="00FC16AC">
        <w:rPr>
          <w:szCs w:val="22"/>
        </w:rPr>
        <w:t>s</w:t>
      </w:r>
      <w:r w:rsidR="00FC16AC" w:rsidRPr="00D41877">
        <w:rPr>
          <w:szCs w:val="22"/>
        </w:rPr>
        <w:t xml:space="preserve"> parakst</w:t>
      </w:r>
      <w:r w:rsidR="00FC16AC">
        <w:rPr>
          <w:szCs w:val="22"/>
        </w:rPr>
        <w:t>īts Līgums</w:t>
      </w:r>
      <w:r w:rsidR="00FC16AC" w:rsidRPr="00D41877">
        <w:rPr>
          <w:szCs w:val="22"/>
        </w:rPr>
        <w:t xml:space="preserve"> elektroniskā formātā</w:t>
      </w:r>
      <w:r w:rsidRPr="007C418B">
        <w:t xml:space="preserve">. Līgumam tā noslēgšanas </w:t>
      </w:r>
      <w:r w:rsidR="00CA1CAE">
        <w:t>dienā</w:t>
      </w:r>
      <w:r w:rsidRPr="007C418B">
        <w:t xml:space="preserve"> ir šādi pielikumi</w:t>
      </w:r>
      <w:r w:rsidR="007C6FD7">
        <w:t xml:space="preserve"> </w:t>
      </w:r>
      <w:r w:rsidR="007C6FD7" w:rsidRPr="006031FD">
        <w:rPr>
          <w:i/>
          <w:color w:val="C45911" w:themeColor="accent2" w:themeShade="BF"/>
        </w:rPr>
        <w:t>(norāda pēc nepieciešamības)</w:t>
      </w:r>
      <w:r w:rsidRPr="007C418B">
        <w:t xml:space="preserve">: </w:t>
      </w:r>
    </w:p>
    <w:p w14:paraId="405E8625" w14:textId="4B035415" w:rsidR="00074AB8" w:rsidRPr="00FC16AC" w:rsidRDefault="00074AB8" w:rsidP="000737A1">
      <w:pPr>
        <w:pStyle w:val="ListParagraph"/>
        <w:numPr>
          <w:ilvl w:val="2"/>
          <w:numId w:val="2"/>
        </w:numPr>
        <w:spacing w:before="120"/>
        <w:ind w:left="1418" w:hanging="709"/>
        <w:contextualSpacing/>
        <w:jc w:val="both"/>
        <w:rPr>
          <w:i/>
          <w:color w:val="C45911" w:themeColor="accent2" w:themeShade="BF"/>
          <w:lang w:val="lv-LV" w:eastAsia="en-US"/>
        </w:rPr>
      </w:pPr>
      <w:r w:rsidRPr="00FC16AC">
        <w:rPr>
          <w:i/>
          <w:color w:val="C45911" w:themeColor="accent2" w:themeShade="BF"/>
          <w:lang w:val="lv-LV" w:eastAsia="en-US"/>
        </w:rPr>
        <w:lastRenderedPageBreak/>
        <w:t>1.</w:t>
      </w:r>
      <w:r w:rsidR="000737A1" w:rsidRPr="00FC16AC">
        <w:rPr>
          <w:i/>
          <w:color w:val="C45911" w:themeColor="accent2" w:themeShade="BF"/>
          <w:lang w:val="lv-LV" w:eastAsia="en-US"/>
        </w:rPr>
        <w:t xml:space="preserve"> </w:t>
      </w:r>
      <w:r w:rsidRPr="00FC16AC">
        <w:rPr>
          <w:i/>
          <w:color w:val="C45911" w:themeColor="accent2" w:themeShade="BF"/>
          <w:lang w:val="lv-LV" w:eastAsia="en-US"/>
        </w:rPr>
        <w:t>pielikums  “</w:t>
      </w:r>
      <w:r w:rsidR="00AD66D7" w:rsidRPr="00FC16AC">
        <w:rPr>
          <w:i/>
          <w:color w:val="C45911" w:themeColor="accent2" w:themeShade="BF"/>
          <w:lang w:val="lv-LV" w:eastAsia="en-US"/>
        </w:rPr>
        <w:t>RSU īpašumu saraksts</w:t>
      </w:r>
      <w:r w:rsidRPr="00FC16AC">
        <w:rPr>
          <w:i/>
          <w:color w:val="C45911" w:themeColor="accent2" w:themeShade="BF"/>
          <w:lang w:val="lv-LV" w:eastAsia="en-US"/>
        </w:rPr>
        <w:t xml:space="preserve">”  uz </w:t>
      </w:r>
      <w:r w:rsidR="000737A1" w:rsidRPr="00FC16AC">
        <w:rPr>
          <w:i/>
          <w:color w:val="C45911" w:themeColor="accent2" w:themeShade="BF"/>
          <w:lang w:val="lv-LV" w:eastAsia="en-US"/>
        </w:rPr>
        <w:t xml:space="preserve">__ </w:t>
      </w:r>
      <w:r w:rsidRPr="00FC16AC">
        <w:rPr>
          <w:i/>
          <w:color w:val="C45911" w:themeColor="accent2" w:themeShade="BF"/>
          <w:lang w:val="lv-LV" w:eastAsia="en-US"/>
        </w:rPr>
        <w:t>(</w:t>
      </w:r>
      <w:r w:rsidR="000737A1" w:rsidRPr="00FC16AC">
        <w:rPr>
          <w:i/>
          <w:color w:val="C45911" w:themeColor="accent2" w:themeShade="BF"/>
          <w:lang w:val="lv-LV" w:eastAsia="en-US"/>
        </w:rPr>
        <w:t>_____</w:t>
      </w:r>
      <w:r w:rsidRPr="00FC16AC">
        <w:rPr>
          <w:i/>
          <w:color w:val="C45911" w:themeColor="accent2" w:themeShade="BF"/>
          <w:lang w:val="lv-LV" w:eastAsia="en-US"/>
        </w:rPr>
        <w:t>) lapām;</w:t>
      </w:r>
    </w:p>
    <w:p w14:paraId="752ED82B" w14:textId="3983944B" w:rsidR="00446E3C" w:rsidRPr="00FC16AC" w:rsidRDefault="00446E3C" w:rsidP="000737A1">
      <w:pPr>
        <w:pStyle w:val="ListParagraph"/>
        <w:numPr>
          <w:ilvl w:val="2"/>
          <w:numId w:val="2"/>
        </w:numPr>
        <w:spacing w:before="120"/>
        <w:ind w:left="1418" w:hanging="709"/>
        <w:contextualSpacing/>
        <w:jc w:val="both"/>
        <w:rPr>
          <w:i/>
          <w:color w:val="C45911" w:themeColor="accent2" w:themeShade="BF"/>
          <w:lang w:val="lv-LV" w:eastAsia="en-US"/>
        </w:rPr>
      </w:pPr>
      <w:r w:rsidRPr="00FC16AC">
        <w:rPr>
          <w:i/>
          <w:color w:val="C45911" w:themeColor="accent2" w:themeShade="BF"/>
          <w:lang w:val="lv-LV" w:eastAsia="en-US"/>
        </w:rPr>
        <w:t>2.</w:t>
      </w:r>
      <w:r w:rsidR="000737A1" w:rsidRPr="00FC16AC">
        <w:rPr>
          <w:i/>
          <w:color w:val="C45911" w:themeColor="accent2" w:themeShade="BF"/>
          <w:lang w:val="lv-LV" w:eastAsia="en-US"/>
        </w:rPr>
        <w:t xml:space="preserve"> </w:t>
      </w:r>
      <w:r w:rsidRPr="00FC16AC">
        <w:rPr>
          <w:i/>
          <w:color w:val="C45911" w:themeColor="accent2" w:themeShade="BF"/>
          <w:lang w:val="lv-LV" w:eastAsia="en-US"/>
        </w:rPr>
        <w:t xml:space="preserve">pielikums “Tehniskā specifikācija” uz </w:t>
      </w:r>
      <w:r w:rsidR="000737A1" w:rsidRPr="00FC16AC">
        <w:rPr>
          <w:i/>
          <w:color w:val="C45911" w:themeColor="accent2" w:themeShade="BF"/>
          <w:lang w:val="lv-LV" w:eastAsia="en-US"/>
        </w:rPr>
        <w:t xml:space="preserve">__ </w:t>
      </w:r>
      <w:r w:rsidRPr="00FC16AC">
        <w:rPr>
          <w:i/>
          <w:color w:val="C45911" w:themeColor="accent2" w:themeShade="BF"/>
          <w:lang w:val="lv-LV" w:eastAsia="en-US"/>
        </w:rPr>
        <w:t>(</w:t>
      </w:r>
      <w:r w:rsidR="000737A1" w:rsidRPr="00FC16AC">
        <w:rPr>
          <w:i/>
          <w:color w:val="C45911" w:themeColor="accent2" w:themeShade="BF"/>
          <w:lang w:val="lv-LV" w:eastAsia="en-US"/>
        </w:rPr>
        <w:t>_____</w:t>
      </w:r>
      <w:r w:rsidRPr="00FC16AC">
        <w:rPr>
          <w:i/>
          <w:color w:val="C45911" w:themeColor="accent2" w:themeShade="BF"/>
          <w:lang w:val="lv-LV" w:eastAsia="en-US"/>
        </w:rPr>
        <w:t>) lapām;</w:t>
      </w:r>
    </w:p>
    <w:p w14:paraId="1666B9B6" w14:textId="3CB704B8" w:rsidR="00446E3C" w:rsidRPr="00FC16AC" w:rsidRDefault="00446E3C" w:rsidP="000737A1">
      <w:pPr>
        <w:pStyle w:val="ListParagraph"/>
        <w:numPr>
          <w:ilvl w:val="2"/>
          <w:numId w:val="2"/>
        </w:numPr>
        <w:spacing w:before="120"/>
        <w:ind w:left="1418" w:hanging="709"/>
        <w:contextualSpacing/>
        <w:jc w:val="both"/>
        <w:rPr>
          <w:i/>
          <w:color w:val="C45911" w:themeColor="accent2" w:themeShade="BF"/>
          <w:lang w:val="lv-LV" w:eastAsia="en-US"/>
        </w:rPr>
      </w:pPr>
      <w:r w:rsidRPr="00FC16AC">
        <w:rPr>
          <w:i/>
          <w:color w:val="C45911" w:themeColor="accent2" w:themeShade="BF"/>
          <w:lang w:val="lv-LV" w:eastAsia="en-US"/>
        </w:rPr>
        <w:t>3.</w:t>
      </w:r>
      <w:r w:rsidR="000737A1" w:rsidRPr="00FC16AC">
        <w:rPr>
          <w:i/>
          <w:color w:val="C45911" w:themeColor="accent2" w:themeShade="BF"/>
          <w:lang w:val="lv-LV" w:eastAsia="en-US"/>
        </w:rPr>
        <w:t xml:space="preserve"> </w:t>
      </w:r>
      <w:r w:rsidRPr="00FC16AC">
        <w:rPr>
          <w:i/>
          <w:color w:val="C45911" w:themeColor="accent2" w:themeShade="BF"/>
          <w:lang w:val="lv-LV" w:eastAsia="en-US"/>
        </w:rPr>
        <w:t>pielikums “</w:t>
      </w:r>
      <w:r w:rsidR="000F0011">
        <w:rPr>
          <w:i/>
          <w:color w:val="C45911" w:themeColor="accent2" w:themeShade="BF"/>
          <w:lang w:val="lv-LV" w:eastAsia="en-US"/>
        </w:rPr>
        <w:t>Tehniskais piedāvājums</w:t>
      </w:r>
      <w:r w:rsidRPr="00FC16AC">
        <w:rPr>
          <w:i/>
          <w:color w:val="C45911" w:themeColor="accent2" w:themeShade="BF"/>
          <w:lang w:val="lv-LV" w:eastAsia="en-US"/>
        </w:rPr>
        <w:t xml:space="preserve">” uz </w:t>
      </w:r>
      <w:r w:rsidR="000737A1" w:rsidRPr="00FC16AC">
        <w:rPr>
          <w:i/>
          <w:color w:val="C45911" w:themeColor="accent2" w:themeShade="BF"/>
          <w:lang w:val="lv-LV" w:eastAsia="en-US"/>
        </w:rPr>
        <w:t>__</w:t>
      </w:r>
      <w:r w:rsidRPr="00FC16AC">
        <w:rPr>
          <w:i/>
          <w:color w:val="C45911" w:themeColor="accent2" w:themeShade="BF"/>
          <w:lang w:val="lv-LV" w:eastAsia="en-US"/>
        </w:rPr>
        <w:t xml:space="preserve"> (</w:t>
      </w:r>
      <w:r w:rsidR="000737A1" w:rsidRPr="00FC16AC">
        <w:rPr>
          <w:i/>
          <w:color w:val="C45911" w:themeColor="accent2" w:themeShade="BF"/>
          <w:lang w:val="lv-LV" w:eastAsia="en-US"/>
        </w:rPr>
        <w:t>____</w:t>
      </w:r>
      <w:r w:rsidRPr="00FC16AC">
        <w:rPr>
          <w:i/>
          <w:color w:val="C45911" w:themeColor="accent2" w:themeShade="BF"/>
          <w:lang w:val="lv-LV" w:eastAsia="en-US"/>
        </w:rPr>
        <w:t>) lapām;</w:t>
      </w:r>
    </w:p>
    <w:p w14:paraId="4C5B4D83" w14:textId="543CDF7C" w:rsidR="00AD66D7" w:rsidRDefault="00446E3C" w:rsidP="000737A1">
      <w:pPr>
        <w:pStyle w:val="ListParagraph"/>
        <w:numPr>
          <w:ilvl w:val="2"/>
          <w:numId w:val="2"/>
        </w:numPr>
        <w:spacing w:before="120"/>
        <w:ind w:left="1418" w:hanging="709"/>
        <w:contextualSpacing/>
        <w:jc w:val="both"/>
        <w:rPr>
          <w:i/>
          <w:color w:val="C45911" w:themeColor="accent2" w:themeShade="BF"/>
          <w:lang w:val="lv-LV" w:eastAsia="en-US"/>
        </w:rPr>
      </w:pPr>
      <w:r w:rsidRPr="00FC16AC">
        <w:rPr>
          <w:i/>
          <w:color w:val="C45911" w:themeColor="accent2" w:themeShade="BF"/>
          <w:lang w:val="lv-LV" w:eastAsia="en-US"/>
        </w:rPr>
        <w:t>4.</w:t>
      </w:r>
      <w:r w:rsidR="000737A1" w:rsidRPr="00FC16AC">
        <w:rPr>
          <w:i/>
          <w:color w:val="C45911" w:themeColor="accent2" w:themeShade="BF"/>
          <w:lang w:val="lv-LV" w:eastAsia="en-US"/>
        </w:rPr>
        <w:t xml:space="preserve"> </w:t>
      </w:r>
      <w:r w:rsidRPr="00FC16AC">
        <w:rPr>
          <w:i/>
          <w:color w:val="C45911" w:themeColor="accent2" w:themeShade="BF"/>
          <w:lang w:val="lv-LV" w:eastAsia="en-US"/>
        </w:rPr>
        <w:t>pielikums “</w:t>
      </w:r>
      <w:r w:rsidR="00597987" w:rsidRPr="00FC16AC">
        <w:rPr>
          <w:i/>
          <w:color w:val="C45911" w:themeColor="accent2" w:themeShade="BF"/>
          <w:lang w:val="lv-LV" w:eastAsia="en-US"/>
        </w:rPr>
        <w:t>Īpašuma apdrošināšanas noteikumi</w:t>
      </w:r>
      <w:r w:rsidRPr="00FC16AC">
        <w:rPr>
          <w:i/>
          <w:color w:val="C45911" w:themeColor="accent2" w:themeShade="BF"/>
          <w:lang w:val="lv-LV" w:eastAsia="en-US"/>
        </w:rPr>
        <w:t xml:space="preserve">” uz </w:t>
      </w:r>
      <w:r w:rsidR="000737A1" w:rsidRPr="00FC16AC">
        <w:rPr>
          <w:i/>
          <w:color w:val="C45911" w:themeColor="accent2" w:themeShade="BF"/>
          <w:lang w:val="lv-LV" w:eastAsia="en-US"/>
        </w:rPr>
        <w:t>__</w:t>
      </w:r>
      <w:r w:rsidRPr="00FC16AC">
        <w:rPr>
          <w:i/>
          <w:color w:val="C45911" w:themeColor="accent2" w:themeShade="BF"/>
          <w:lang w:val="lv-LV" w:eastAsia="en-US"/>
        </w:rPr>
        <w:t xml:space="preserve"> (</w:t>
      </w:r>
      <w:r w:rsidR="000737A1" w:rsidRPr="00FC16AC">
        <w:rPr>
          <w:i/>
          <w:color w:val="C45911" w:themeColor="accent2" w:themeShade="BF"/>
          <w:lang w:val="lv-LV" w:eastAsia="en-US"/>
        </w:rPr>
        <w:t>_____</w:t>
      </w:r>
      <w:r w:rsidRPr="00FC16AC">
        <w:rPr>
          <w:i/>
          <w:color w:val="C45911" w:themeColor="accent2" w:themeShade="BF"/>
          <w:lang w:val="lv-LV" w:eastAsia="en-US"/>
        </w:rPr>
        <w:t>);</w:t>
      </w:r>
    </w:p>
    <w:p w14:paraId="4FC0B0AA" w14:textId="6F897050" w:rsidR="000F0011" w:rsidRDefault="000F0011" w:rsidP="000F0011">
      <w:pPr>
        <w:pStyle w:val="ListParagraph"/>
        <w:numPr>
          <w:ilvl w:val="2"/>
          <w:numId w:val="2"/>
        </w:numPr>
        <w:spacing w:before="120"/>
        <w:ind w:left="1418" w:hanging="709"/>
        <w:contextualSpacing/>
        <w:jc w:val="both"/>
        <w:rPr>
          <w:i/>
          <w:color w:val="C45911" w:themeColor="accent2" w:themeShade="BF"/>
          <w:lang w:val="lv-LV" w:eastAsia="en-US"/>
        </w:rPr>
      </w:pPr>
      <w:r>
        <w:rPr>
          <w:i/>
          <w:color w:val="C45911" w:themeColor="accent2" w:themeShade="BF"/>
          <w:lang w:val="lv-LV" w:eastAsia="en-US"/>
        </w:rPr>
        <w:t>5</w:t>
      </w:r>
      <w:r w:rsidRPr="00FC16AC">
        <w:rPr>
          <w:i/>
          <w:color w:val="C45911" w:themeColor="accent2" w:themeShade="BF"/>
          <w:lang w:val="lv-LV" w:eastAsia="en-US"/>
        </w:rPr>
        <w:t>. pielikums “</w:t>
      </w:r>
      <w:r>
        <w:rPr>
          <w:i/>
          <w:color w:val="C45911" w:themeColor="accent2" w:themeShade="BF"/>
          <w:lang w:val="lv-LV" w:eastAsia="en-US"/>
        </w:rPr>
        <w:t>Civiltiesiskās</w:t>
      </w:r>
      <w:r w:rsidRPr="00FC16AC">
        <w:rPr>
          <w:i/>
          <w:color w:val="C45911" w:themeColor="accent2" w:themeShade="BF"/>
          <w:lang w:val="lv-LV" w:eastAsia="en-US"/>
        </w:rPr>
        <w:t xml:space="preserve"> </w:t>
      </w:r>
      <w:r w:rsidR="001B727D" w:rsidRPr="00C64AE2">
        <w:rPr>
          <w:i/>
          <w:color w:val="C45911" w:themeColor="accent2" w:themeShade="BF"/>
          <w:lang w:val="lv-LV" w:eastAsia="en-US"/>
        </w:rPr>
        <w:t xml:space="preserve">atbildības </w:t>
      </w:r>
      <w:r w:rsidRPr="00FC16AC">
        <w:rPr>
          <w:i/>
          <w:color w:val="C45911" w:themeColor="accent2" w:themeShade="BF"/>
          <w:lang w:val="lv-LV" w:eastAsia="en-US"/>
        </w:rPr>
        <w:t>apdrošināšanas noteikumi” uz __ (_____);</w:t>
      </w:r>
    </w:p>
    <w:p w14:paraId="7400B0E0" w14:textId="75563DC4" w:rsidR="00AD66D7" w:rsidRPr="00FC16AC" w:rsidRDefault="000F0011" w:rsidP="000737A1">
      <w:pPr>
        <w:pStyle w:val="ListParagraph"/>
        <w:numPr>
          <w:ilvl w:val="2"/>
          <w:numId w:val="2"/>
        </w:numPr>
        <w:spacing w:before="120"/>
        <w:ind w:left="1418" w:hanging="709"/>
        <w:contextualSpacing/>
        <w:jc w:val="both"/>
        <w:rPr>
          <w:i/>
          <w:color w:val="C45911" w:themeColor="accent2" w:themeShade="BF"/>
          <w:lang w:val="lv-LV" w:eastAsia="en-US"/>
        </w:rPr>
      </w:pPr>
      <w:r>
        <w:rPr>
          <w:i/>
          <w:color w:val="C45911" w:themeColor="accent2" w:themeShade="BF"/>
          <w:lang w:val="lv-LV" w:eastAsia="en-US"/>
        </w:rPr>
        <w:t>6</w:t>
      </w:r>
      <w:r w:rsidR="00074AB8" w:rsidRPr="00FC16AC">
        <w:rPr>
          <w:i/>
          <w:color w:val="C45911" w:themeColor="accent2" w:themeShade="BF"/>
          <w:lang w:val="lv-LV" w:eastAsia="en-US"/>
        </w:rPr>
        <w:t>.</w:t>
      </w:r>
      <w:r w:rsidR="000737A1" w:rsidRPr="00FC16AC">
        <w:rPr>
          <w:i/>
          <w:color w:val="C45911" w:themeColor="accent2" w:themeShade="BF"/>
          <w:lang w:val="lv-LV" w:eastAsia="en-US"/>
        </w:rPr>
        <w:t xml:space="preserve"> </w:t>
      </w:r>
      <w:r w:rsidR="00074AB8" w:rsidRPr="00FC16AC">
        <w:rPr>
          <w:i/>
          <w:color w:val="C45911" w:themeColor="accent2" w:themeShade="BF"/>
          <w:lang w:val="lv-LV" w:eastAsia="en-US"/>
        </w:rPr>
        <w:t>pi</w:t>
      </w:r>
      <w:r w:rsidR="00AD66D7" w:rsidRPr="00FC16AC">
        <w:rPr>
          <w:i/>
          <w:color w:val="C45911" w:themeColor="accent2" w:themeShade="BF"/>
          <w:lang w:val="lv-LV" w:eastAsia="en-US"/>
        </w:rPr>
        <w:t>e</w:t>
      </w:r>
      <w:r w:rsidR="00074AB8" w:rsidRPr="00FC16AC">
        <w:rPr>
          <w:i/>
          <w:color w:val="C45911" w:themeColor="accent2" w:themeShade="BF"/>
          <w:lang w:val="lv-LV" w:eastAsia="en-US"/>
        </w:rPr>
        <w:t xml:space="preserve">likums “Finanšu piedāvājums” uz </w:t>
      </w:r>
      <w:r w:rsidR="000737A1" w:rsidRPr="00FC16AC">
        <w:rPr>
          <w:i/>
          <w:color w:val="C45911" w:themeColor="accent2" w:themeShade="BF"/>
          <w:lang w:val="lv-LV" w:eastAsia="en-US"/>
        </w:rPr>
        <w:t>__</w:t>
      </w:r>
      <w:r w:rsidR="00074AB8" w:rsidRPr="00FC16AC">
        <w:rPr>
          <w:i/>
          <w:color w:val="C45911" w:themeColor="accent2" w:themeShade="BF"/>
          <w:lang w:val="lv-LV" w:eastAsia="en-US"/>
        </w:rPr>
        <w:t xml:space="preserve"> (</w:t>
      </w:r>
      <w:r w:rsidR="000737A1" w:rsidRPr="00FC16AC">
        <w:rPr>
          <w:i/>
          <w:color w:val="C45911" w:themeColor="accent2" w:themeShade="BF"/>
          <w:lang w:val="lv-LV" w:eastAsia="en-US"/>
        </w:rPr>
        <w:t>____</w:t>
      </w:r>
      <w:r w:rsidR="00074AB8" w:rsidRPr="00FC16AC">
        <w:rPr>
          <w:i/>
          <w:color w:val="C45911" w:themeColor="accent2" w:themeShade="BF"/>
          <w:lang w:val="lv-LV" w:eastAsia="en-US"/>
        </w:rPr>
        <w:t>) lap</w:t>
      </w:r>
      <w:r w:rsidR="00446E3C" w:rsidRPr="00FC16AC">
        <w:rPr>
          <w:i/>
          <w:color w:val="C45911" w:themeColor="accent2" w:themeShade="BF"/>
          <w:lang w:val="lv-LV" w:eastAsia="en-US"/>
        </w:rPr>
        <w:t>as</w:t>
      </w:r>
      <w:r w:rsidR="009A2A5F" w:rsidRPr="00FC16AC">
        <w:rPr>
          <w:i/>
          <w:color w:val="C45911" w:themeColor="accent2" w:themeShade="BF"/>
          <w:lang w:val="lv-LV" w:eastAsia="en-US"/>
        </w:rPr>
        <w:t>;</w:t>
      </w:r>
    </w:p>
    <w:p w14:paraId="0C6820CE" w14:textId="1328C638" w:rsidR="002F40EB" w:rsidRPr="00FC16AC" w:rsidRDefault="000F0011" w:rsidP="000737A1">
      <w:pPr>
        <w:pStyle w:val="ListParagraph"/>
        <w:numPr>
          <w:ilvl w:val="2"/>
          <w:numId w:val="2"/>
        </w:numPr>
        <w:spacing w:before="120"/>
        <w:ind w:left="1418" w:hanging="709"/>
        <w:contextualSpacing/>
        <w:jc w:val="both"/>
        <w:rPr>
          <w:i/>
          <w:color w:val="C45911" w:themeColor="accent2" w:themeShade="BF"/>
          <w:lang w:val="lv-LV" w:eastAsia="en-US"/>
        </w:rPr>
      </w:pPr>
      <w:r>
        <w:rPr>
          <w:i/>
          <w:color w:val="C45911" w:themeColor="accent2" w:themeShade="BF"/>
          <w:lang w:val="lv-LV" w:eastAsia="en-US"/>
        </w:rPr>
        <w:t>7</w:t>
      </w:r>
      <w:r w:rsidR="009A2A5F" w:rsidRPr="00FC16AC">
        <w:rPr>
          <w:i/>
          <w:color w:val="C45911" w:themeColor="accent2" w:themeShade="BF"/>
          <w:lang w:val="lv-LV" w:eastAsia="en-US"/>
        </w:rPr>
        <w:t>.</w:t>
      </w:r>
      <w:r w:rsidR="000737A1" w:rsidRPr="00FC16AC">
        <w:rPr>
          <w:i/>
          <w:color w:val="C45911" w:themeColor="accent2" w:themeShade="BF"/>
          <w:lang w:val="lv-LV" w:eastAsia="en-US"/>
        </w:rPr>
        <w:t xml:space="preserve"> </w:t>
      </w:r>
      <w:r w:rsidR="009A2A5F" w:rsidRPr="00FC16AC">
        <w:rPr>
          <w:i/>
          <w:color w:val="C45911" w:themeColor="accent2" w:themeShade="BF"/>
          <w:lang w:val="lv-LV" w:eastAsia="en-US"/>
        </w:rPr>
        <w:t xml:space="preserve">pielikums </w:t>
      </w:r>
      <w:r w:rsidR="000737A1" w:rsidRPr="00FC16AC">
        <w:rPr>
          <w:i/>
          <w:color w:val="C45911" w:themeColor="accent2" w:themeShade="BF"/>
          <w:lang w:val="lv-LV" w:eastAsia="en-US"/>
        </w:rPr>
        <w:t xml:space="preserve">“____________” </w:t>
      </w:r>
      <w:r w:rsidR="009A2A5F" w:rsidRPr="00FC16AC">
        <w:rPr>
          <w:i/>
          <w:color w:val="C45911" w:themeColor="accent2" w:themeShade="BF"/>
          <w:lang w:val="lv-LV" w:eastAsia="en-US"/>
        </w:rPr>
        <w:t xml:space="preserve">uz </w:t>
      </w:r>
      <w:r w:rsidR="000737A1" w:rsidRPr="00FC16AC">
        <w:rPr>
          <w:i/>
          <w:color w:val="C45911" w:themeColor="accent2" w:themeShade="BF"/>
          <w:lang w:val="lv-LV" w:eastAsia="en-US"/>
        </w:rPr>
        <w:t>__</w:t>
      </w:r>
      <w:r w:rsidR="009A2A5F" w:rsidRPr="00FC16AC">
        <w:rPr>
          <w:i/>
          <w:color w:val="C45911" w:themeColor="accent2" w:themeShade="BF"/>
          <w:lang w:val="lv-LV" w:eastAsia="en-US"/>
        </w:rPr>
        <w:t xml:space="preserve"> (</w:t>
      </w:r>
      <w:r w:rsidR="000737A1" w:rsidRPr="00FC16AC">
        <w:rPr>
          <w:i/>
          <w:color w:val="C45911" w:themeColor="accent2" w:themeShade="BF"/>
          <w:lang w:val="lv-LV" w:eastAsia="en-US"/>
        </w:rPr>
        <w:t>____</w:t>
      </w:r>
      <w:r w:rsidR="009A2A5F" w:rsidRPr="00FC16AC">
        <w:rPr>
          <w:i/>
          <w:color w:val="C45911" w:themeColor="accent2" w:themeShade="BF"/>
          <w:lang w:val="lv-LV" w:eastAsia="en-US"/>
        </w:rPr>
        <w:t>) lapām.</w:t>
      </w:r>
    </w:p>
    <w:p w14:paraId="76F27975" w14:textId="77777777" w:rsidR="00074AB8" w:rsidRPr="007C418B" w:rsidRDefault="00074AB8" w:rsidP="00074AB8">
      <w:pPr>
        <w:pStyle w:val="Sanita1"/>
        <w:jc w:val="left"/>
        <w:rPr>
          <w:noProof/>
        </w:rPr>
      </w:pPr>
      <w:r w:rsidRPr="007C418B">
        <w:rPr>
          <w:noProof/>
        </w:rPr>
        <w:t>Pušu rekvizīti un paraksti</w:t>
      </w:r>
    </w:p>
    <w:tbl>
      <w:tblPr>
        <w:tblW w:w="8117" w:type="dxa"/>
        <w:jc w:val="center"/>
        <w:tblLook w:val="00A0" w:firstRow="1" w:lastRow="0" w:firstColumn="1" w:lastColumn="0" w:noHBand="0" w:noVBand="0"/>
      </w:tblPr>
      <w:tblGrid>
        <w:gridCol w:w="4041"/>
        <w:gridCol w:w="4076"/>
      </w:tblGrid>
      <w:tr w:rsidR="00074AB8" w:rsidRPr="007C418B" w14:paraId="04A8B67C" w14:textId="77777777" w:rsidTr="00FC5FCD">
        <w:trPr>
          <w:trHeight w:val="794"/>
          <w:jc w:val="center"/>
        </w:trPr>
        <w:tc>
          <w:tcPr>
            <w:tcW w:w="4041" w:type="dxa"/>
          </w:tcPr>
          <w:p w14:paraId="2AEC08AC" w14:textId="7F0E5D21" w:rsidR="00074AB8" w:rsidRPr="007C418B" w:rsidRDefault="00446E3C" w:rsidP="00FC5FCD">
            <w:pPr>
              <w:pStyle w:val="NormalWeb"/>
              <w:spacing w:before="0" w:beforeAutospacing="0" w:after="0" w:afterAutospacing="0"/>
              <w:ind w:left="105"/>
              <w:rPr>
                <w:rStyle w:val="Strong"/>
                <w:b w:val="0"/>
                <w:bCs w:val="0"/>
              </w:rPr>
            </w:pPr>
            <w:r w:rsidRPr="007C418B">
              <w:rPr>
                <w:rStyle w:val="Strong"/>
              </w:rPr>
              <w:t>Apdrošinājuma ņēmējs</w:t>
            </w:r>
            <w:r w:rsidR="00074AB8" w:rsidRPr="007C418B">
              <w:rPr>
                <w:rStyle w:val="Strong"/>
              </w:rPr>
              <w:t>:</w:t>
            </w:r>
          </w:p>
          <w:p w14:paraId="3C158AA6" w14:textId="77777777" w:rsidR="00074AB8" w:rsidRPr="007C418B" w:rsidRDefault="00074AB8" w:rsidP="00FC5FCD">
            <w:pPr>
              <w:pStyle w:val="NoSpacing"/>
              <w:ind w:left="105"/>
              <w:rPr>
                <w:b/>
                <w:noProof/>
              </w:rPr>
            </w:pPr>
            <w:r w:rsidRPr="007C418B">
              <w:rPr>
                <w:b/>
                <w:noProof/>
              </w:rPr>
              <w:t>Rīgas Stradiņa universitāte</w:t>
            </w:r>
          </w:p>
          <w:p w14:paraId="2174C5D1" w14:textId="77777777" w:rsidR="00074AB8" w:rsidRPr="007C418B" w:rsidRDefault="00074AB8" w:rsidP="00FC5FCD">
            <w:pPr>
              <w:pStyle w:val="NoSpacing"/>
              <w:ind w:left="105"/>
              <w:rPr>
                <w:noProof/>
              </w:rPr>
            </w:pPr>
            <w:r w:rsidRPr="007C418B">
              <w:rPr>
                <w:noProof/>
              </w:rPr>
              <w:t>Reģ. Nr. 90000013771</w:t>
            </w:r>
          </w:p>
          <w:p w14:paraId="7BC07381" w14:textId="78A175A0" w:rsidR="00074AB8" w:rsidRPr="007C418B" w:rsidRDefault="00074AB8" w:rsidP="00F24FD0">
            <w:pPr>
              <w:pStyle w:val="NoSpacing"/>
              <w:ind w:left="105"/>
              <w:rPr>
                <w:noProof/>
              </w:rPr>
            </w:pPr>
            <w:r w:rsidRPr="007C418B">
              <w:rPr>
                <w:noProof/>
              </w:rPr>
              <w:t>Dzirciema iela 16, Rīga, LV-1007</w:t>
            </w:r>
          </w:p>
          <w:p w14:paraId="211C13E7" w14:textId="60993C5C" w:rsidR="00074AB8" w:rsidRPr="007C418B" w:rsidRDefault="00074AB8" w:rsidP="00FC5FCD">
            <w:pPr>
              <w:ind w:left="105"/>
              <w:rPr>
                <w:iCs/>
              </w:rPr>
            </w:pPr>
            <w:r w:rsidRPr="007C418B">
              <w:rPr>
                <w:iCs/>
              </w:rPr>
              <w:t>Banka: AS “Swedbank”</w:t>
            </w:r>
          </w:p>
          <w:p w14:paraId="4D343818" w14:textId="652A6E70" w:rsidR="00074AB8" w:rsidRPr="007C418B" w:rsidRDefault="00074AB8" w:rsidP="00FC5FCD">
            <w:pPr>
              <w:ind w:left="105"/>
            </w:pPr>
            <w:r w:rsidRPr="007C418B">
              <w:t>SWIFT: HABALV22</w:t>
            </w:r>
          </w:p>
          <w:p w14:paraId="6758CCE1" w14:textId="77777777" w:rsidR="00074AB8" w:rsidRPr="007C418B" w:rsidRDefault="00074AB8" w:rsidP="00FC5FCD">
            <w:pPr>
              <w:ind w:left="105"/>
            </w:pPr>
            <w:r w:rsidRPr="007C418B">
              <w:t>Konts: LV02HABA0551000376050</w:t>
            </w:r>
          </w:p>
          <w:p w14:paraId="54B8BD9C" w14:textId="71AD72EE" w:rsidR="00074AB8" w:rsidRPr="007C418B" w:rsidRDefault="00074AB8" w:rsidP="00FC5FCD">
            <w:pPr>
              <w:ind w:left="105"/>
              <w:rPr>
                <w:iCs/>
              </w:rPr>
            </w:pPr>
            <w:r w:rsidRPr="007C418B">
              <w:rPr>
                <w:iCs/>
              </w:rPr>
              <w:t>Banka: AS “SEB banka”</w:t>
            </w:r>
          </w:p>
          <w:p w14:paraId="4E4EFCC3" w14:textId="77777777" w:rsidR="00074AB8" w:rsidRPr="007C418B" w:rsidRDefault="00074AB8" w:rsidP="00FC5FCD">
            <w:pPr>
              <w:ind w:left="105"/>
            </w:pPr>
            <w:r w:rsidRPr="007C418B">
              <w:t>SWIFT: UNLALV2X</w:t>
            </w:r>
          </w:p>
          <w:p w14:paraId="47439EAE" w14:textId="77777777" w:rsidR="00074AB8" w:rsidRPr="007C418B" w:rsidRDefault="00074AB8" w:rsidP="00FC5FCD">
            <w:pPr>
              <w:ind w:left="105"/>
            </w:pPr>
            <w:r w:rsidRPr="007C418B">
              <w:t>Konts: LV28UNLA0050013752619</w:t>
            </w:r>
          </w:p>
          <w:p w14:paraId="082B4AE3" w14:textId="77777777" w:rsidR="00074AB8" w:rsidRPr="007C418B" w:rsidRDefault="00074AB8" w:rsidP="00FC5FCD">
            <w:pPr>
              <w:ind w:left="105"/>
              <w:rPr>
                <w:noProof/>
              </w:rPr>
            </w:pPr>
          </w:p>
          <w:p w14:paraId="1CB7E2B1" w14:textId="77777777" w:rsidR="00F24FD0" w:rsidRDefault="00F24FD0" w:rsidP="00F24FD0">
            <w:pPr>
              <w:pStyle w:val="NoSpacing"/>
              <w:ind w:left="105"/>
              <w:rPr>
                <w:noProof/>
              </w:rPr>
            </w:pPr>
            <w:r>
              <w:rPr>
                <w:noProof/>
              </w:rPr>
              <w:t>Amats</w:t>
            </w:r>
          </w:p>
          <w:p w14:paraId="55806B61" w14:textId="77777777" w:rsidR="00F24FD0" w:rsidRDefault="00F24FD0" w:rsidP="00F24FD0">
            <w:pPr>
              <w:pStyle w:val="NoSpacing"/>
              <w:ind w:left="105"/>
              <w:rPr>
                <w:noProof/>
              </w:rPr>
            </w:pPr>
            <w:r>
              <w:rPr>
                <w:noProof/>
              </w:rPr>
              <w:t>Vārds, uzvārds</w:t>
            </w:r>
          </w:p>
          <w:p w14:paraId="3AA4423A" w14:textId="77777777" w:rsidR="00F24FD0" w:rsidRDefault="00F24FD0" w:rsidP="00F24FD0">
            <w:pPr>
              <w:pStyle w:val="NoSpacing"/>
              <w:ind w:left="105"/>
              <w:rPr>
                <w:noProof/>
              </w:rPr>
            </w:pPr>
            <w:r w:rsidRPr="00134565">
              <w:rPr>
                <w:i/>
                <w:noProof/>
                <w:color w:val="C45911" w:themeColor="accent2" w:themeShade="BF"/>
              </w:rPr>
              <w:t>(norāda atbilstoši nepieciešamībai)</w:t>
            </w:r>
          </w:p>
          <w:p w14:paraId="2B518C34" w14:textId="77777777" w:rsidR="003557A9" w:rsidRPr="00E2005F" w:rsidRDefault="003557A9" w:rsidP="003557A9">
            <w:pPr>
              <w:pStyle w:val="NoSpacing"/>
              <w:ind w:left="567" w:hanging="567"/>
              <w:jc w:val="both"/>
              <w:rPr>
                <w:sz w:val="22"/>
                <w:szCs w:val="22"/>
              </w:rPr>
            </w:pPr>
          </w:p>
          <w:p w14:paraId="443652DA" w14:textId="77777777" w:rsidR="00A32DCD" w:rsidRPr="00E2005F" w:rsidRDefault="00A32DCD" w:rsidP="00A32DCD">
            <w:pPr>
              <w:pStyle w:val="NoSpacing"/>
              <w:rPr>
                <w:noProof/>
                <w:sz w:val="22"/>
                <w:szCs w:val="22"/>
              </w:rPr>
            </w:pPr>
            <w:r w:rsidRPr="00E2005F">
              <w:rPr>
                <w:noProof/>
                <w:sz w:val="22"/>
                <w:szCs w:val="22"/>
              </w:rPr>
              <w:t>______________</w:t>
            </w:r>
          </w:p>
          <w:p w14:paraId="2AC3C71D" w14:textId="52255BA4" w:rsidR="00074AB8" w:rsidRPr="007C418B" w:rsidRDefault="00A32DCD" w:rsidP="00A32DCD">
            <w:pPr>
              <w:pStyle w:val="NoSpacing"/>
              <w:rPr>
                <w:noProof/>
                <w:vertAlign w:val="superscript"/>
              </w:rPr>
            </w:pPr>
            <w:r w:rsidRPr="00E2005F">
              <w:rPr>
                <w:noProof/>
                <w:sz w:val="22"/>
                <w:szCs w:val="22"/>
                <w:vertAlign w:val="superscript"/>
              </w:rPr>
              <w:t xml:space="preserve"> (paraksts)</w:t>
            </w:r>
            <w:r w:rsidRPr="007C418B">
              <w:rPr>
                <w:noProof/>
                <w:vertAlign w:val="superscript"/>
              </w:rPr>
              <w:t xml:space="preserve"> </w:t>
            </w:r>
          </w:p>
        </w:tc>
        <w:tc>
          <w:tcPr>
            <w:tcW w:w="4076" w:type="dxa"/>
          </w:tcPr>
          <w:p w14:paraId="426406E8" w14:textId="637EA1B3" w:rsidR="00FB1A68" w:rsidRPr="007C418B" w:rsidRDefault="00446E3C" w:rsidP="00FB1A68">
            <w:pPr>
              <w:pStyle w:val="NoSpacing"/>
              <w:rPr>
                <w:b/>
                <w:noProof/>
              </w:rPr>
            </w:pPr>
            <w:r w:rsidRPr="007C418B">
              <w:rPr>
                <w:b/>
                <w:bCs/>
                <w:noProof/>
              </w:rPr>
              <w:t>Apdrošinātājs</w:t>
            </w:r>
            <w:r w:rsidR="00FB1A68" w:rsidRPr="007C418B">
              <w:rPr>
                <w:b/>
                <w:noProof/>
              </w:rPr>
              <w:t>:</w:t>
            </w:r>
            <w:r w:rsidR="00FB1A68" w:rsidRPr="007C418B">
              <w:rPr>
                <w:i/>
              </w:rPr>
              <w:t xml:space="preserve"> </w:t>
            </w:r>
          </w:p>
          <w:p w14:paraId="5EAA7BF3" w14:textId="77777777" w:rsidR="00F24FD0" w:rsidRPr="007C6FD7" w:rsidRDefault="00F24FD0" w:rsidP="00F24FD0">
            <w:pPr>
              <w:pStyle w:val="NoSpacing"/>
              <w:rPr>
                <w:b/>
                <w:noProof/>
              </w:rPr>
            </w:pPr>
            <w:r w:rsidRPr="007C6FD7">
              <w:rPr>
                <w:b/>
                <w:noProof/>
              </w:rPr>
              <w:t>___ “______________”</w:t>
            </w:r>
          </w:p>
          <w:p w14:paraId="4D61F0B8" w14:textId="7070C2B8" w:rsidR="00F24FD0" w:rsidRPr="002E3CD4" w:rsidRDefault="00F24FD0" w:rsidP="00F24FD0">
            <w:pPr>
              <w:pStyle w:val="NoSpacing"/>
              <w:rPr>
                <w:noProof/>
              </w:rPr>
            </w:pPr>
            <w:r w:rsidRPr="002E3CD4">
              <w:rPr>
                <w:noProof/>
              </w:rPr>
              <w:t>Reģ.</w:t>
            </w:r>
            <w:r w:rsidR="00A653FE">
              <w:rPr>
                <w:noProof/>
              </w:rPr>
              <w:t xml:space="preserve"> </w:t>
            </w:r>
            <w:r w:rsidRPr="002E3CD4">
              <w:rPr>
                <w:noProof/>
              </w:rPr>
              <w:t xml:space="preserve">Nr. </w:t>
            </w:r>
            <w:r>
              <w:rPr>
                <w:b/>
                <w:noProof/>
              </w:rPr>
              <w:t>______________</w:t>
            </w:r>
          </w:p>
          <w:p w14:paraId="415C9BB5" w14:textId="77777777" w:rsidR="00F24FD0" w:rsidRPr="002E3CD4" w:rsidRDefault="00F24FD0" w:rsidP="00F24FD0">
            <w:r w:rsidRPr="002E3CD4">
              <w:t>Adrese:</w:t>
            </w:r>
            <w:r>
              <w:t xml:space="preserve"> </w:t>
            </w:r>
            <w:r>
              <w:rPr>
                <w:b/>
                <w:noProof/>
              </w:rPr>
              <w:t>______________</w:t>
            </w:r>
          </w:p>
          <w:p w14:paraId="18CE58EE" w14:textId="77777777" w:rsidR="00F24FD0" w:rsidRPr="002E3CD4" w:rsidRDefault="00F24FD0" w:rsidP="00F24FD0">
            <w:pPr>
              <w:rPr>
                <w:iCs/>
              </w:rPr>
            </w:pPr>
            <w:r w:rsidRPr="002E3CD4">
              <w:rPr>
                <w:iCs/>
              </w:rPr>
              <w:t xml:space="preserve">Banka: </w:t>
            </w:r>
            <w:r>
              <w:rPr>
                <w:b/>
                <w:noProof/>
              </w:rPr>
              <w:t>______________</w:t>
            </w:r>
          </w:p>
          <w:p w14:paraId="3F3664B3" w14:textId="77777777" w:rsidR="00F24FD0" w:rsidRPr="002E3CD4" w:rsidRDefault="00F24FD0" w:rsidP="00F24FD0">
            <w:r w:rsidRPr="002E3CD4">
              <w:t>SWIFT: </w:t>
            </w:r>
            <w:r>
              <w:rPr>
                <w:b/>
                <w:noProof/>
              </w:rPr>
              <w:t>_______</w:t>
            </w:r>
          </w:p>
          <w:p w14:paraId="24C1F062" w14:textId="77777777" w:rsidR="00F24FD0" w:rsidRPr="002E3CD4" w:rsidRDefault="00F24FD0" w:rsidP="00F24FD0">
            <w:r w:rsidRPr="002E3CD4">
              <w:t xml:space="preserve">Konts: </w:t>
            </w:r>
            <w:r>
              <w:rPr>
                <w:b/>
                <w:noProof/>
              </w:rPr>
              <w:t>___________________</w:t>
            </w:r>
          </w:p>
          <w:p w14:paraId="4963C431" w14:textId="1EC07FBF" w:rsidR="00FB1A68" w:rsidRPr="007C418B" w:rsidRDefault="00FB1A68" w:rsidP="00FB1A68">
            <w:pPr>
              <w:pStyle w:val="NoSpacing"/>
              <w:rPr>
                <w:noProof/>
              </w:rPr>
            </w:pPr>
          </w:p>
          <w:p w14:paraId="59F18898" w14:textId="77777777" w:rsidR="00FB1A68" w:rsidRPr="007C418B" w:rsidRDefault="00FB1A68" w:rsidP="00FB1A68">
            <w:pPr>
              <w:pStyle w:val="NoSpacing"/>
              <w:rPr>
                <w:noProof/>
              </w:rPr>
            </w:pPr>
          </w:p>
          <w:p w14:paraId="45E70CFA" w14:textId="50C5FBC3" w:rsidR="00FC2932" w:rsidRDefault="00FC2932" w:rsidP="00FB1A68">
            <w:pPr>
              <w:pStyle w:val="NoSpacing"/>
              <w:rPr>
                <w:noProof/>
              </w:rPr>
            </w:pPr>
          </w:p>
          <w:p w14:paraId="56585755" w14:textId="77777777" w:rsidR="00F24FD0" w:rsidRPr="00E2005F" w:rsidRDefault="00F24FD0" w:rsidP="00FB1A68">
            <w:pPr>
              <w:pStyle w:val="NoSpacing"/>
              <w:rPr>
                <w:noProof/>
              </w:rPr>
            </w:pPr>
          </w:p>
          <w:p w14:paraId="4A8D8AAE" w14:textId="77777777" w:rsidR="00F24FD0" w:rsidRDefault="00F24FD0" w:rsidP="00F24FD0">
            <w:pPr>
              <w:pStyle w:val="NoSpacing"/>
              <w:ind w:left="105"/>
              <w:rPr>
                <w:noProof/>
              </w:rPr>
            </w:pPr>
            <w:r>
              <w:rPr>
                <w:noProof/>
              </w:rPr>
              <w:t>Amats</w:t>
            </w:r>
          </w:p>
          <w:p w14:paraId="330E065C" w14:textId="77777777" w:rsidR="00F24FD0" w:rsidRDefault="00F24FD0" w:rsidP="00F24FD0">
            <w:pPr>
              <w:pStyle w:val="NoSpacing"/>
              <w:ind w:left="105"/>
              <w:rPr>
                <w:noProof/>
              </w:rPr>
            </w:pPr>
            <w:r>
              <w:rPr>
                <w:noProof/>
              </w:rPr>
              <w:t>Vārds, uzvārds</w:t>
            </w:r>
          </w:p>
          <w:p w14:paraId="3C16C666" w14:textId="77777777" w:rsidR="00F24FD0" w:rsidRDefault="00F24FD0" w:rsidP="00F24FD0">
            <w:pPr>
              <w:pStyle w:val="NoSpacing"/>
              <w:ind w:left="105"/>
              <w:rPr>
                <w:noProof/>
              </w:rPr>
            </w:pPr>
            <w:r w:rsidRPr="00134565">
              <w:rPr>
                <w:i/>
                <w:noProof/>
                <w:color w:val="C45911" w:themeColor="accent2" w:themeShade="BF"/>
              </w:rPr>
              <w:t>(norāda atbilstoši nepieciešamībai)</w:t>
            </w:r>
          </w:p>
          <w:p w14:paraId="363425B4" w14:textId="261F08AD" w:rsidR="00FB1A68" w:rsidRDefault="00FB1A68" w:rsidP="00FB1A68">
            <w:pPr>
              <w:pStyle w:val="NoSpacing"/>
              <w:ind w:left="33"/>
              <w:rPr>
                <w:noProof/>
              </w:rPr>
            </w:pPr>
          </w:p>
          <w:p w14:paraId="099746DB" w14:textId="77777777" w:rsidR="00FB1A68" w:rsidRPr="00E2005F" w:rsidRDefault="00FB1A68" w:rsidP="00FB1A68">
            <w:pPr>
              <w:pStyle w:val="NoSpacing"/>
              <w:ind w:left="33"/>
              <w:rPr>
                <w:noProof/>
                <w:sz w:val="22"/>
                <w:szCs w:val="22"/>
              </w:rPr>
            </w:pPr>
            <w:r w:rsidRPr="00E2005F">
              <w:rPr>
                <w:noProof/>
                <w:sz w:val="22"/>
                <w:szCs w:val="22"/>
              </w:rPr>
              <w:t>__________________________</w:t>
            </w:r>
          </w:p>
          <w:p w14:paraId="5C7E166C" w14:textId="77777777" w:rsidR="00074AB8" w:rsidRPr="00E2005F" w:rsidRDefault="00FB1A68" w:rsidP="00FB1A68">
            <w:pPr>
              <w:rPr>
                <w:noProof/>
                <w:sz w:val="22"/>
                <w:szCs w:val="22"/>
                <w:vertAlign w:val="superscript"/>
              </w:rPr>
            </w:pPr>
            <w:r w:rsidRPr="00E2005F">
              <w:rPr>
                <w:noProof/>
                <w:sz w:val="22"/>
                <w:szCs w:val="22"/>
                <w:vertAlign w:val="superscript"/>
              </w:rPr>
              <w:t>(paraksts)</w:t>
            </w:r>
          </w:p>
          <w:p w14:paraId="6728C7CA" w14:textId="77777777" w:rsidR="00E2005F" w:rsidRPr="00E2005F" w:rsidRDefault="00E2005F" w:rsidP="00FB1A68">
            <w:pPr>
              <w:rPr>
                <w:noProof/>
                <w:sz w:val="22"/>
                <w:szCs w:val="22"/>
                <w:vertAlign w:val="superscript"/>
              </w:rPr>
            </w:pPr>
          </w:p>
          <w:p w14:paraId="34CBAC96" w14:textId="6C2F2198" w:rsidR="00E2005F" w:rsidRPr="007C418B" w:rsidRDefault="00E2005F" w:rsidP="00F24FD0">
            <w:pPr>
              <w:rPr>
                <w:noProof/>
              </w:rPr>
            </w:pPr>
          </w:p>
        </w:tc>
      </w:tr>
    </w:tbl>
    <w:p w14:paraId="755232B7" w14:textId="77777777" w:rsidR="00FC16AC" w:rsidRPr="00134565" w:rsidRDefault="00FC16AC" w:rsidP="00FC16AC">
      <w:pPr>
        <w:autoSpaceDE w:val="0"/>
        <w:autoSpaceDN w:val="0"/>
        <w:adjustRightInd w:val="0"/>
        <w:ind w:left="720" w:hanging="360"/>
        <w:jc w:val="center"/>
      </w:pPr>
      <w:r w:rsidRPr="00134565">
        <w:t>ŠIS DOKUMENTS IR ELEKTRONISKI PARAKSTĪTS AR DROŠU ELEKTRONISKO PARAKSTU UN SATUR LAIKA ZĪMOGU</w:t>
      </w:r>
    </w:p>
    <w:p w14:paraId="2D859FCF" w14:textId="0753F9B8" w:rsidR="00FB1A68" w:rsidRPr="007C418B" w:rsidRDefault="00FB1A68" w:rsidP="00FB1A68">
      <w:pPr>
        <w:jc w:val="center"/>
      </w:pPr>
    </w:p>
    <w:sectPr w:rsidR="00FB1A68" w:rsidRPr="007C418B" w:rsidSect="00091AD3">
      <w:footerReference w:type="default" r:id="rId14"/>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51BDD" w14:textId="77777777" w:rsidR="006828A3" w:rsidRDefault="006828A3" w:rsidP="00091AD3">
      <w:r>
        <w:separator/>
      </w:r>
    </w:p>
  </w:endnote>
  <w:endnote w:type="continuationSeparator" w:id="0">
    <w:p w14:paraId="63BB14F4" w14:textId="77777777" w:rsidR="006828A3" w:rsidRDefault="006828A3" w:rsidP="0009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594336"/>
      <w:docPartObj>
        <w:docPartGallery w:val="Page Numbers (Bottom of Page)"/>
        <w:docPartUnique/>
      </w:docPartObj>
    </w:sdtPr>
    <w:sdtEndPr>
      <w:rPr>
        <w:noProof/>
      </w:rPr>
    </w:sdtEndPr>
    <w:sdtContent>
      <w:p w14:paraId="0D5D175D" w14:textId="4BAE837E" w:rsidR="00091AD3" w:rsidRDefault="00091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9F9A5" w14:textId="77777777" w:rsidR="00091AD3" w:rsidRDefault="00091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65455" w14:textId="77777777" w:rsidR="006828A3" w:rsidRDefault="006828A3" w:rsidP="00091AD3">
      <w:r>
        <w:separator/>
      </w:r>
    </w:p>
  </w:footnote>
  <w:footnote w:type="continuationSeparator" w:id="0">
    <w:p w14:paraId="13DFD888" w14:textId="77777777" w:rsidR="006828A3" w:rsidRDefault="006828A3" w:rsidP="00091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4EC4"/>
    <w:multiLevelType w:val="multilevel"/>
    <w:tmpl w:val="10CCB82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i w:val="0"/>
        <w:color w:val="auto"/>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0165"/>
    <w:multiLevelType w:val="multilevel"/>
    <w:tmpl w:val="64DCD2E8"/>
    <w:lvl w:ilvl="0">
      <w:start w:val="1"/>
      <w:numFmt w:val="decimal"/>
      <w:pStyle w:val="1Sanita"/>
      <w:lvlText w:val="%1."/>
      <w:lvlJc w:val="left"/>
      <w:pPr>
        <w:ind w:left="5039" w:hanging="36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Sanita"/>
      <w:lvlText w:val="%1.%2."/>
      <w:lvlJc w:val="left"/>
      <w:pPr>
        <w:ind w:left="574"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Sanita"/>
      <w:lvlText w:val="%1.%2.%3."/>
      <w:lvlJc w:val="left"/>
      <w:pPr>
        <w:ind w:left="50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1E61A09"/>
    <w:multiLevelType w:val="multilevel"/>
    <w:tmpl w:val="67F20E3E"/>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480" w:hanging="480"/>
      </w:pPr>
      <w:rPr>
        <w:rFonts w:hint="default"/>
        <w:b w:val="0"/>
        <w:i w:val="0"/>
        <w:color w:val="auto"/>
      </w:rPr>
    </w:lvl>
    <w:lvl w:ilvl="2">
      <w:start w:val="1"/>
      <w:numFmt w:val="decimal"/>
      <w:isLgl/>
      <w:lvlText w:val="%1.%2.%3."/>
      <w:lvlJc w:val="left"/>
      <w:pPr>
        <w:ind w:left="5399"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484834"/>
    <w:multiLevelType w:val="multilevel"/>
    <w:tmpl w:val="60AC23A8"/>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480" w:hanging="480"/>
      </w:pPr>
      <w:rPr>
        <w:rFonts w:hint="default"/>
        <w:b w:val="0"/>
        <w:i w:val="0"/>
        <w:color w:val="auto"/>
      </w:rPr>
    </w:lvl>
    <w:lvl w:ilvl="2">
      <w:start w:val="1"/>
      <w:numFmt w:val="decimal"/>
      <w:isLgl/>
      <w:lvlText w:val="%1.%2.%3."/>
      <w:lvlJc w:val="left"/>
      <w:pPr>
        <w:ind w:left="5399" w:hanging="720"/>
      </w:pPr>
      <w:rPr>
        <w:rFonts w:hint="default"/>
        <w:b w:val="0"/>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5C968FA"/>
    <w:multiLevelType w:val="multilevel"/>
    <w:tmpl w:val="A1AE0482"/>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pStyle w:val="Heading4"/>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63D59B2"/>
    <w:multiLevelType w:val="multilevel"/>
    <w:tmpl w:val="319CBE08"/>
    <w:lvl w:ilvl="0">
      <w:start w:val="1"/>
      <w:numFmt w:val="decimal"/>
      <w:lvlText w:val="%1."/>
      <w:lvlJc w:val="left"/>
      <w:pPr>
        <w:ind w:left="5889" w:hanging="360"/>
      </w:pPr>
      <w:rPr>
        <w:b/>
      </w:rPr>
    </w:lvl>
    <w:lvl w:ilvl="1">
      <w:start w:val="1"/>
      <w:numFmt w:val="decimal"/>
      <w:lvlText w:val="%1.%2."/>
      <w:lvlJc w:val="left"/>
      <w:pPr>
        <w:ind w:left="432" w:hanging="432"/>
      </w:pPr>
      <w:rPr>
        <w:b w:val="0"/>
        <w:i w:val="0"/>
        <w:color w:val="auto"/>
      </w:rPr>
    </w:lvl>
    <w:lvl w:ilvl="2">
      <w:start w:val="1"/>
      <w:numFmt w:val="decimal"/>
      <w:lvlText w:val="%1.%2.%3."/>
      <w:lvlJc w:val="left"/>
      <w:pPr>
        <w:ind w:left="1779"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B8"/>
    <w:rsid w:val="00000EB4"/>
    <w:rsid w:val="0001522F"/>
    <w:rsid w:val="00027E4D"/>
    <w:rsid w:val="000737A1"/>
    <w:rsid w:val="00074AB8"/>
    <w:rsid w:val="0007769A"/>
    <w:rsid w:val="00091AD3"/>
    <w:rsid w:val="000A4CF2"/>
    <w:rsid w:val="000A70BA"/>
    <w:rsid w:val="000C3FF0"/>
    <w:rsid w:val="000C7A6D"/>
    <w:rsid w:val="000D5EB0"/>
    <w:rsid w:val="000F0011"/>
    <w:rsid w:val="000F2D5F"/>
    <w:rsid w:val="000F7E9D"/>
    <w:rsid w:val="001009EC"/>
    <w:rsid w:val="00142498"/>
    <w:rsid w:val="00153E24"/>
    <w:rsid w:val="00162E37"/>
    <w:rsid w:val="001662B6"/>
    <w:rsid w:val="0016753D"/>
    <w:rsid w:val="00171F46"/>
    <w:rsid w:val="001767B4"/>
    <w:rsid w:val="001B2A62"/>
    <w:rsid w:val="001B3349"/>
    <w:rsid w:val="001B66D0"/>
    <w:rsid w:val="001B727D"/>
    <w:rsid w:val="001F35E1"/>
    <w:rsid w:val="001F53B4"/>
    <w:rsid w:val="0026048E"/>
    <w:rsid w:val="002616CD"/>
    <w:rsid w:val="00263938"/>
    <w:rsid w:val="00266D88"/>
    <w:rsid w:val="00273EA1"/>
    <w:rsid w:val="00274B7D"/>
    <w:rsid w:val="0028331F"/>
    <w:rsid w:val="002935D0"/>
    <w:rsid w:val="002C29A3"/>
    <w:rsid w:val="002D2194"/>
    <w:rsid w:val="002F40EB"/>
    <w:rsid w:val="00300848"/>
    <w:rsid w:val="00322EEE"/>
    <w:rsid w:val="003236DC"/>
    <w:rsid w:val="0032573C"/>
    <w:rsid w:val="003557A9"/>
    <w:rsid w:val="00364C31"/>
    <w:rsid w:val="0038602F"/>
    <w:rsid w:val="00387BEA"/>
    <w:rsid w:val="00393300"/>
    <w:rsid w:val="003C1461"/>
    <w:rsid w:val="0041722E"/>
    <w:rsid w:val="004236D7"/>
    <w:rsid w:val="0043623E"/>
    <w:rsid w:val="00446E3C"/>
    <w:rsid w:val="004711A8"/>
    <w:rsid w:val="00480B23"/>
    <w:rsid w:val="0048627A"/>
    <w:rsid w:val="004866E8"/>
    <w:rsid w:val="00487A99"/>
    <w:rsid w:val="004C5F01"/>
    <w:rsid w:val="004E4B84"/>
    <w:rsid w:val="004F3979"/>
    <w:rsid w:val="005316E3"/>
    <w:rsid w:val="00536E83"/>
    <w:rsid w:val="005655C5"/>
    <w:rsid w:val="005665D4"/>
    <w:rsid w:val="0058653D"/>
    <w:rsid w:val="00597987"/>
    <w:rsid w:val="005A431F"/>
    <w:rsid w:val="005A7CDA"/>
    <w:rsid w:val="005D5201"/>
    <w:rsid w:val="005E16A4"/>
    <w:rsid w:val="005E3CFE"/>
    <w:rsid w:val="005E5C98"/>
    <w:rsid w:val="0063082F"/>
    <w:rsid w:val="006474E4"/>
    <w:rsid w:val="00651EC2"/>
    <w:rsid w:val="0065486D"/>
    <w:rsid w:val="006828A3"/>
    <w:rsid w:val="00691C06"/>
    <w:rsid w:val="006B409B"/>
    <w:rsid w:val="006C7FED"/>
    <w:rsid w:val="006E370E"/>
    <w:rsid w:val="006E4BDC"/>
    <w:rsid w:val="006F6F7E"/>
    <w:rsid w:val="00740B96"/>
    <w:rsid w:val="00747695"/>
    <w:rsid w:val="007538D8"/>
    <w:rsid w:val="007B3431"/>
    <w:rsid w:val="007C418B"/>
    <w:rsid w:val="007C6FD7"/>
    <w:rsid w:val="007D2FC5"/>
    <w:rsid w:val="007D7A09"/>
    <w:rsid w:val="007E0EC5"/>
    <w:rsid w:val="007E223E"/>
    <w:rsid w:val="00814DD4"/>
    <w:rsid w:val="008379C8"/>
    <w:rsid w:val="00841223"/>
    <w:rsid w:val="00845B59"/>
    <w:rsid w:val="008504BC"/>
    <w:rsid w:val="00854370"/>
    <w:rsid w:val="0086780D"/>
    <w:rsid w:val="00875B94"/>
    <w:rsid w:val="00884FC1"/>
    <w:rsid w:val="008A44C8"/>
    <w:rsid w:val="008B6CA5"/>
    <w:rsid w:val="00960E98"/>
    <w:rsid w:val="009A116E"/>
    <w:rsid w:val="009A1A0F"/>
    <w:rsid w:val="009A2A5F"/>
    <w:rsid w:val="009A420A"/>
    <w:rsid w:val="00A01F4E"/>
    <w:rsid w:val="00A06858"/>
    <w:rsid w:val="00A1027B"/>
    <w:rsid w:val="00A32DCD"/>
    <w:rsid w:val="00A371CF"/>
    <w:rsid w:val="00A44931"/>
    <w:rsid w:val="00A653FE"/>
    <w:rsid w:val="00A76713"/>
    <w:rsid w:val="00A77892"/>
    <w:rsid w:val="00A833C5"/>
    <w:rsid w:val="00A85F1E"/>
    <w:rsid w:val="00A92665"/>
    <w:rsid w:val="00AB2E8C"/>
    <w:rsid w:val="00AD66D7"/>
    <w:rsid w:val="00AF51CE"/>
    <w:rsid w:val="00B25450"/>
    <w:rsid w:val="00B60A18"/>
    <w:rsid w:val="00B80762"/>
    <w:rsid w:val="00BA7AA0"/>
    <w:rsid w:val="00BC14B5"/>
    <w:rsid w:val="00BC3AD5"/>
    <w:rsid w:val="00BC3E3E"/>
    <w:rsid w:val="00BE6CEE"/>
    <w:rsid w:val="00C032D7"/>
    <w:rsid w:val="00C1095E"/>
    <w:rsid w:val="00C33E5D"/>
    <w:rsid w:val="00C35B06"/>
    <w:rsid w:val="00C4430B"/>
    <w:rsid w:val="00C64AE2"/>
    <w:rsid w:val="00C70544"/>
    <w:rsid w:val="00C755F3"/>
    <w:rsid w:val="00C77BAC"/>
    <w:rsid w:val="00C81100"/>
    <w:rsid w:val="00C848C0"/>
    <w:rsid w:val="00C858E2"/>
    <w:rsid w:val="00CA1CAE"/>
    <w:rsid w:val="00CA37D1"/>
    <w:rsid w:val="00CB0853"/>
    <w:rsid w:val="00CB4B92"/>
    <w:rsid w:val="00CC1153"/>
    <w:rsid w:val="00CC636C"/>
    <w:rsid w:val="00CE2C9F"/>
    <w:rsid w:val="00D84F3A"/>
    <w:rsid w:val="00DB7EFF"/>
    <w:rsid w:val="00DD6ED8"/>
    <w:rsid w:val="00DF154A"/>
    <w:rsid w:val="00E2005F"/>
    <w:rsid w:val="00E4130A"/>
    <w:rsid w:val="00E543B7"/>
    <w:rsid w:val="00E55EB7"/>
    <w:rsid w:val="00E61AD1"/>
    <w:rsid w:val="00E80D36"/>
    <w:rsid w:val="00EB56E2"/>
    <w:rsid w:val="00EC031F"/>
    <w:rsid w:val="00ED1CE9"/>
    <w:rsid w:val="00EE41F1"/>
    <w:rsid w:val="00EF69B8"/>
    <w:rsid w:val="00F03657"/>
    <w:rsid w:val="00F12EBC"/>
    <w:rsid w:val="00F167B8"/>
    <w:rsid w:val="00F23C97"/>
    <w:rsid w:val="00F24FD0"/>
    <w:rsid w:val="00F53FF3"/>
    <w:rsid w:val="00F56B34"/>
    <w:rsid w:val="00F77C47"/>
    <w:rsid w:val="00F91385"/>
    <w:rsid w:val="00F95044"/>
    <w:rsid w:val="00FA6A19"/>
    <w:rsid w:val="00FA6A83"/>
    <w:rsid w:val="00FB1A68"/>
    <w:rsid w:val="00FC16AC"/>
    <w:rsid w:val="00FC2932"/>
    <w:rsid w:val="00FC49FD"/>
    <w:rsid w:val="00FD1B7B"/>
    <w:rsid w:val="00FD3B56"/>
    <w:rsid w:val="00FE3C6B"/>
    <w:rsid w:val="00FF5C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7B42"/>
  <w15:chartTrackingRefBased/>
  <w15:docId w15:val="{9EAA0F70-BCA8-40BA-8494-4F0E91F8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AB8"/>
    <w:pPr>
      <w:spacing w:after="0" w:line="240" w:lineRule="auto"/>
      <w:jc w:val="both"/>
    </w:pPr>
    <w:rPr>
      <w:rFonts w:ascii="Times New Roman" w:eastAsia="Times New Roman" w:hAnsi="Times New Roman" w:cs="Times New Roman"/>
      <w:sz w:val="24"/>
      <w:szCs w:val="24"/>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uiPriority w:val="9"/>
    <w:qFormat/>
    <w:rsid w:val="00074AB8"/>
    <w:pPr>
      <w:keepNext/>
      <w:keepLines/>
      <w:shd w:val="clear" w:color="auto" w:fill="D9D9D9" w:themeFill="background1" w:themeFillShade="D9"/>
      <w:spacing w:before="120" w:line="259" w:lineRule="auto"/>
      <w:ind w:right="-427"/>
      <w:jc w:val="center"/>
      <w:outlineLvl w:val="0"/>
    </w:pPr>
    <w:rPr>
      <w:b/>
      <w:bCs/>
      <w:lang w:val="x-none" w:eastAsia="ar-SA"/>
    </w:rPr>
  </w:style>
  <w:style w:type="paragraph" w:styleId="Heading2">
    <w:name w:val="heading 2"/>
    <w:basedOn w:val="Normal"/>
    <w:link w:val="Heading2Char"/>
    <w:autoRedefine/>
    <w:uiPriority w:val="9"/>
    <w:qFormat/>
    <w:rsid w:val="00074AB8"/>
    <w:pPr>
      <w:keepNext/>
      <w:numPr>
        <w:ilvl w:val="1"/>
        <w:numId w:val="1"/>
      </w:numPr>
      <w:spacing w:before="60" w:after="60"/>
      <w:ind w:hanging="720"/>
      <w:outlineLvl w:val="1"/>
    </w:pPr>
    <w:rPr>
      <w:b/>
      <w:bCs/>
      <w:szCs w:val="26"/>
    </w:rPr>
  </w:style>
  <w:style w:type="paragraph" w:styleId="Heading4">
    <w:name w:val="heading 4"/>
    <w:basedOn w:val="Normal"/>
    <w:link w:val="Heading4Char"/>
    <w:autoRedefine/>
    <w:uiPriority w:val="9"/>
    <w:qFormat/>
    <w:rsid w:val="00074AB8"/>
    <w:pPr>
      <w:numPr>
        <w:ilvl w:val="3"/>
        <w:numId w:val="1"/>
      </w:numPr>
      <w:spacing w:before="60"/>
      <w:ind w:left="1701" w:hanging="1134"/>
      <w:outlineLvl w:val="3"/>
    </w:pPr>
    <w:rPr>
      <w:rFonts w:eastAsia="Calibr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basedOn w:val="DefaultParagraphFont"/>
    <w:link w:val="Heading1"/>
    <w:uiPriority w:val="9"/>
    <w:rsid w:val="00074AB8"/>
    <w:rPr>
      <w:rFonts w:ascii="Times New Roman" w:eastAsia="Times New Roman" w:hAnsi="Times New Roman" w:cs="Times New Roman"/>
      <w:b/>
      <w:bCs/>
      <w:sz w:val="24"/>
      <w:szCs w:val="24"/>
      <w:shd w:val="clear" w:color="auto" w:fill="D9D9D9" w:themeFill="background1" w:themeFillShade="D9"/>
      <w:lang w:val="x-none" w:eastAsia="ar-SA"/>
    </w:rPr>
  </w:style>
  <w:style w:type="character" w:customStyle="1" w:styleId="Heading2Char">
    <w:name w:val="Heading 2 Char"/>
    <w:basedOn w:val="DefaultParagraphFont"/>
    <w:link w:val="Heading2"/>
    <w:uiPriority w:val="9"/>
    <w:rsid w:val="00074AB8"/>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sid w:val="00074AB8"/>
    <w:rPr>
      <w:rFonts w:ascii="Times New Roman" w:eastAsia="Calibri" w:hAnsi="Times New Roman" w:cs="Times New Roman"/>
      <w:iCs/>
      <w:sz w:val="24"/>
      <w:szCs w:val="24"/>
    </w:rPr>
  </w:style>
  <w:style w:type="paragraph" w:styleId="NormalWeb">
    <w:name w:val="Normal (Web)"/>
    <w:basedOn w:val="Normal"/>
    <w:uiPriority w:val="99"/>
    <w:rsid w:val="00074AB8"/>
    <w:pPr>
      <w:spacing w:before="100" w:beforeAutospacing="1" w:after="100" w:afterAutospacing="1"/>
      <w:jc w:val="left"/>
    </w:pPr>
    <w:rPr>
      <w:lang w:eastAsia="lv-LV"/>
    </w:rPr>
  </w:style>
  <w:style w:type="paragraph" w:styleId="Header">
    <w:name w:val="header"/>
    <w:basedOn w:val="Normal"/>
    <w:link w:val="HeaderChar"/>
    <w:uiPriority w:val="99"/>
    <w:rsid w:val="00074AB8"/>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074AB8"/>
    <w:rPr>
      <w:rFonts w:ascii="Times New Roman" w:eastAsia="Times New Roman" w:hAnsi="Times New Roman" w:cs="Times New Roman"/>
      <w:sz w:val="24"/>
      <w:szCs w:val="24"/>
      <w:lang w:val="x-none" w:eastAsia="x-none"/>
    </w:rPr>
  </w:style>
  <w:style w:type="paragraph" w:styleId="Footer">
    <w:name w:val="footer"/>
    <w:aliases w:val="Char5 Char"/>
    <w:basedOn w:val="Normal"/>
    <w:link w:val="FooterChar"/>
    <w:uiPriority w:val="99"/>
    <w:unhideWhenUsed/>
    <w:rsid w:val="00074AB8"/>
    <w:pPr>
      <w:tabs>
        <w:tab w:val="center" w:pos="4153"/>
        <w:tab w:val="right" w:pos="8306"/>
      </w:tabs>
    </w:pPr>
    <w:rPr>
      <w:lang w:val="en-US"/>
    </w:rPr>
  </w:style>
  <w:style w:type="character" w:customStyle="1" w:styleId="FooterChar">
    <w:name w:val="Footer Char"/>
    <w:aliases w:val="Char5 Char Char"/>
    <w:basedOn w:val="DefaultParagraphFont"/>
    <w:link w:val="Footer"/>
    <w:uiPriority w:val="99"/>
    <w:rsid w:val="00074AB8"/>
    <w:rPr>
      <w:rFonts w:ascii="Times New Roman" w:eastAsia="Times New Roman" w:hAnsi="Times New Roman" w:cs="Times New Roman"/>
      <w:sz w:val="24"/>
      <w:szCs w:val="24"/>
      <w:lang w:val="en-US"/>
    </w:rPr>
  </w:style>
  <w:style w:type="paragraph" w:styleId="ListParagraph">
    <w:name w:val="List Paragraph"/>
    <w:aliases w:val="Normal bullet 2,Bullet list,Saistīto dokumentu saraksts,PPS_Bullet,Syle 1,Strip,H&amp;P List Paragraph,2,List Paragraph1,Numurets,Virsraksti,Colorful List - Accent 12,Numbered Para 1,Dot pt,List Paragraph Char Char Char"/>
    <w:basedOn w:val="Normal"/>
    <w:link w:val="ListParagraphChar"/>
    <w:uiPriority w:val="34"/>
    <w:qFormat/>
    <w:rsid w:val="00074AB8"/>
    <w:pPr>
      <w:ind w:left="720"/>
      <w:jc w:val="left"/>
    </w:pPr>
    <w:rPr>
      <w:lang w:val="x-none" w:eastAsia="x-none"/>
    </w:rPr>
  </w:style>
  <w:style w:type="character" w:customStyle="1" w:styleId="ListParagraphChar">
    <w:name w:val="List Paragraph Char"/>
    <w:aliases w:val="Normal bullet 2 Char,Bullet list Char,Saistīto dokumentu saraksts Char,PPS_Bullet Char,Syle 1 Char,Strip Char,H&amp;P List Paragraph Char,2 Char,List Paragraph1 Char,Numurets Char,Virsraksti Char,Colorful List - Accent 12 Char"/>
    <w:link w:val="ListParagraph"/>
    <w:uiPriority w:val="34"/>
    <w:qFormat/>
    <w:rsid w:val="00074AB8"/>
    <w:rPr>
      <w:rFonts w:ascii="Times New Roman" w:eastAsia="Times New Roman" w:hAnsi="Times New Roman" w:cs="Times New Roman"/>
      <w:sz w:val="24"/>
      <w:szCs w:val="24"/>
      <w:lang w:val="x-none" w:eastAsia="x-none"/>
    </w:rPr>
  </w:style>
  <w:style w:type="paragraph" w:styleId="NoSpacing">
    <w:name w:val="No Spacing"/>
    <w:link w:val="NoSpacingChar"/>
    <w:uiPriority w:val="99"/>
    <w:qFormat/>
    <w:rsid w:val="00074AB8"/>
    <w:pPr>
      <w:spacing w:after="0" w:line="240" w:lineRule="auto"/>
    </w:pPr>
    <w:rPr>
      <w:rFonts w:ascii="Times New Roman" w:eastAsia="Times New Roman" w:hAnsi="Times New Roman" w:cs="Times New Roman"/>
      <w:sz w:val="24"/>
      <w:szCs w:val="24"/>
    </w:rPr>
  </w:style>
  <w:style w:type="character" w:styleId="Strong">
    <w:name w:val="Strong"/>
    <w:uiPriority w:val="99"/>
    <w:qFormat/>
    <w:rsid w:val="00074AB8"/>
    <w:rPr>
      <w:b/>
      <w:bCs/>
    </w:rPr>
  </w:style>
  <w:style w:type="character" w:customStyle="1" w:styleId="NoSpacingChar">
    <w:name w:val="No Spacing Char"/>
    <w:link w:val="NoSpacing"/>
    <w:uiPriority w:val="99"/>
    <w:rsid w:val="00074AB8"/>
    <w:rPr>
      <w:rFonts w:ascii="Times New Roman" w:eastAsia="Times New Roman" w:hAnsi="Times New Roman" w:cs="Times New Roman"/>
      <w:sz w:val="24"/>
      <w:szCs w:val="24"/>
    </w:rPr>
  </w:style>
  <w:style w:type="paragraph" w:customStyle="1" w:styleId="Text1">
    <w:name w:val="Text 1"/>
    <w:basedOn w:val="Normal"/>
    <w:rsid w:val="00074AB8"/>
    <w:pPr>
      <w:spacing w:before="120" w:after="120"/>
      <w:ind w:left="850"/>
    </w:pPr>
    <w:rPr>
      <w:rFonts w:eastAsia="Calibri"/>
      <w:szCs w:val="22"/>
      <w:lang w:eastAsia="en-GB"/>
    </w:rPr>
  </w:style>
  <w:style w:type="paragraph" w:customStyle="1" w:styleId="Sanita1">
    <w:name w:val="Sanita 1"/>
    <w:basedOn w:val="Normal"/>
    <w:link w:val="Sanita1Char"/>
    <w:qFormat/>
    <w:rsid w:val="00074AB8"/>
    <w:pPr>
      <w:numPr>
        <w:numId w:val="2"/>
      </w:numPr>
      <w:suppressAutoHyphens/>
      <w:autoSpaceDN w:val="0"/>
      <w:spacing w:before="120" w:after="120" w:line="276" w:lineRule="auto"/>
      <w:jc w:val="center"/>
      <w:textAlignment w:val="baseline"/>
    </w:pPr>
    <w:rPr>
      <w:rFonts w:eastAsia="Calibri"/>
      <w:b/>
    </w:rPr>
  </w:style>
  <w:style w:type="character" w:customStyle="1" w:styleId="Sanita1Char">
    <w:name w:val="Sanita 1 Char"/>
    <w:link w:val="Sanita1"/>
    <w:rsid w:val="00074AB8"/>
    <w:rPr>
      <w:rFonts w:ascii="Times New Roman" w:eastAsia="Calibri" w:hAnsi="Times New Roman" w:cs="Times New Roman"/>
      <w:b/>
      <w:sz w:val="24"/>
      <w:szCs w:val="24"/>
    </w:rPr>
  </w:style>
  <w:style w:type="character" w:styleId="CommentReference">
    <w:name w:val="annotation reference"/>
    <w:basedOn w:val="DefaultParagraphFont"/>
    <w:uiPriority w:val="99"/>
    <w:semiHidden/>
    <w:unhideWhenUsed/>
    <w:rsid w:val="00CE2C9F"/>
    <w:rPr>
      <w:sz w:val="16"/>
      <w:szCs w:val="16"/>
    </w:rPr>
  </w:style>
  <w:style w:type="paragraph" w:styleId="CommentText">
    <w:name w:val="annotation text"/>
    <w:basedOn w:val="Normal"/>
    <w:link w:val="CommentTextChar"/>
    <w:semiHidden/>
    <w:unhideWhenUsed/>
    <w:rsid w:val="00CE2C9F"/>
    <w:rPr>
      <w:sz w:val="20"/>
      <w:szCs w:val="20"/>
    </w:rPr>
  </w:style>
  <w:style w:type="character" w:customStyle="1" w:styleId="CommentTextChar">
    <w:name w:val="Comment Text Char"/>
    <w:basedOn w:val="DefaultParagraphFont"/>
    <w:link w:val="CommentText"/>
    <w:semiHidden/>
    <w:rsid w:val="00CE2C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2C9F"/>
    <w:rPr>
      <w:b/>
      <w:bCs/>
    </w:rPr>
  </w:style>
  <w:style w:type="character" w:customStyle="1" w:styleId="CommentSubjectChar">
    <w:name w:val="Comment Subject Char"/>
    <w:basedOn w:val="CommentTextChar"/>
    <w:link w:val="CommentSubject"/>
    <w:uiPriority w:val="99"/>
    <w:semiHidden/>
    <w:rsid w:val="00CE2C9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E2C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C9F"/>
    <w:rPr>
      <w:rFonts w:ascii="Segoe UI" w:eastAsia="Times New Roman" w:hAnsi="Segoe UI" w:cs="Segoe UI"/>
      <w:sz w:val="18"/>
      <w:szCs w:val="18"/>
    </w:rPr>
  </w:style>
  <w:style w:type="character" w:styleId="Hyperlink">
    <w:name w:val="Hyperlink"/>
    <w:basedOn w:val="DefaultParagraphFont"/>
    <w:uiPriority w:val="99"/>
    <w:unhideWhenUsed/>
    <w:rsid w:val="00A32DCD"/>
    <w:rPr>
      <w:color w:val="0563C1" w:themeColor="hyperlink"/>
      <w:u w:val="single"/>
    </w:rPr>
  </w:style>
  <w:style w:type="character" w:styleId="UnresolvedMention">
    <w:name w:val="Unresolved Mention"/>
    <w:basedOn w:val="DefaultParagraphFont"/>
    <w:uiPriority w:val="99"/>
    <w:semiHidden/>
    <w:unhideWhenUsed/>
    <w:rsid w:val="00A32DCD"/>
    <w:rPr>
      <w:color w:val="605E5C"/>
      <w:shd w:val="clear" w:color="auto" w:fill="E1DFDD"/>
    </w:rPr>
  </w:style>
  <w:style w:type="paragraph" w:customStyle="1" w:styleId="1Sanita">
    <w:name w:val="1. Sanita"/>
    <w:basedOn w:val="Normal"/>
    <w:qFormat/>
    <w:rsid w:val="00FC16AC"/>
    <w:pPr>
      <w:numPr>
        <w:numId w:val="6"/>
      </w:numPr>
      <w:spacing w:before="120" w:after="120"/>
      <w:contextualSpacing/>
      <w:jc w:val="center"/>
    </w:pPr>
    <w:rPr>
      <w:rFonts w:eastAsia="Calibri"/>
      <w:szCs w:val="20"/>
      <w:lang w:eastAsia="lv-LV"/>
    </w:rPr>
  </w:style>
  <w:style w:type="paragraph" w:customStyle="1" w:styleId="11Sanita">
    <w:name w:val="1.1. Sanita"/>
    <w:basedOn w:val="Normal"/>
    <w:qFormat/>
    <w:rsid w:val="00FC16AC"/>
    <w:pPr>
      <w:numPr>
        <w:ilvl w:val="1"/>
        <w:numId w:val="6"/>
      </w:numPr>
      <w:spacing w:before="120" w:after="120"/>
      <w:contextualSpacing/>
    </w:pPr>
    <w:rPr>
      <w:rFonts w:eastAsia="Calibri"/>
      <w:b/>
      <w:szCs w:val="22"/>
    </w:rPr>
  </w:style>
  <w:style w:type="paragraph" w:customStyle="1" w:styleId="111Sanita">
    <w:name w:val="1.1.1.Sanita"/>
    <w:basedOn w:val="11Sanita"/>
    <w:rsid w:val="00FC16AC"/>
    <w:pPr>
      <w:numPr>
        <w:ilvl w:val="2"/>
      </w:numPr>
      <w:spacing w:before="0" w:after="0"/>
    </w:pPr>
    <w:rPr>
      <w:b w:val="0"/>
    </w:rPr>
  </w:style>
  <w:style w:type="paragraph" w:customStyle="1" w:styleId="Style1111">
    <w:name w:val="Style1.1.1.1."/>
    <w:basedOn w:val="111Sanita"/>
    <w:qFormat/>
    <w:rsid w:val="00FC16AC"/>
    <w:pPr>
      <w:numPr>
        <w:ilvl w:val="3"/>
      </w:numPr>
    </w:pPr>
  </w:style>
  <w:style w:type="paragraph" w:styleId="Revision">
    <w:name w:val="Revision"/>
    <w:hidden/>
    <w:uiPriority w:val="99"/>
    <w:semiHidden/>
    <w:rsid w:val="00BC14B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7315">
      <w:bodyDiv w:val="1"/>
      <w:marLeft w:val="0"/>
      <w:marRight w:val="0"/>
      <w:marTop w:val="0"/>
      <w:marBottom w:val="0"/>
      <w:divBdr>
        <w:top w:val="none" w:sz="0" w:space="0" w:color="auto"/>
        <w:left w:val="none" w:sz="0" w:space="0" w:color="auto"/>
        <w:bottom w:val="none" w:sz="0" w:space="0" w:color="auto"/>
        <w:right w:val="none" w:sz="0" w:space="0" w:color="auto"/>
      </w:divBdr>
    </w:div>
    <w:div w:id="64376583">
      <w:bodyDiv w:val="1"/>
      <w:marLeft w:val="0"/>
      <w:marRight w:val="0"/>
      <w:marTop w:val="0"/>
      <w:marBottom w:val="0"/>
      <w:divBdr>
        <w:top w:val="none" w:sz="0" w:space="0" w:color="auto"/>
        <w:left w:val="none" w:sz="0" w:space="0" w:color="auto"/>
        <w:bottom w:val="none" w:sz="0" w:space="0" w:color="auto"/>
        <w:right w:val="none" w:sz="0" w:space="0" w:color="auto"/>
      </w:divBdr>
    </w:div>
    <w:div w:id="559512616">
      <w:bodyDiv w:val="1"/>
      <w:marLeft w:val="0"/>
      <w:marRight w:val="0"/>
      <w:marTop w:val="0"/>
      <w:marBottom w:val="0"/>
      <w:divBdr>
        <w:top w:val="none" w:sz="0" w:space="0" w:color="auto"/>
        <w:left w:val="none" w:sz="0" w:space="0" w:color="auto"/>
        <w:bottom w:val="none" w:sz="0" w:space="0" w:color="auto"/>
        <w:right w:val="none" w:sz="0" w:space="0" w:color="auto"/>
      </w:divBdr>
    </w:div>
    <w:div w:id="1289820219">
      <w:bodyDiv w:val="1"/>
      <w:marLeft w:val="0"/>
      <w:marRight w:val="0"/>
      <w:marTop w:val="0"/>
      <w:marBottom w:val="0"/>
      <w:divBdr>
        <w:top w:val="none" w:sz="0" w:space="0" w:color="auto"/>
        <w:left w:val="none" w:sz="0" w:space="0" w:color="auto"/>
        <w:bottom w:val="none" w:sz="0" w:space="0" w:color="auto"/>
        <w:right w:val="none" w:sz="0" w:space="0" w:color="auto"/>
      </w:divBdr>
    </w:div>
    <w:div w:id="1469665397">
      <w:bodyDiv w:val="1"/>
      <w:marLeft w:val="0"/>
      <w:marRight w:val="0"/>
      <w:marTop w:val="0"/>
      <w:marBottom w:val="0"/>
      <w:divBdr>
        <w:top w:val="none" w:sz="0" w:space="0" w:color="auto"/>
        <w:left w:val="none" w:sz="0" w:space="0" w:color="auto"/>
        <w:bottom w:val="none" w:sz="0" w:space="0" w:color="auto"/>
        <w:right w:val="none" w:sz="0" w:space="0" w:color="auto"/>
      </w:divBdr>
    </w:div>
    <w:div w:id="1583484739">
      <w:bodyDiv w:val="1"/>
      <w:marLeft w:val="0"/>
      <w:marRight w:val="0"/>
      <w:marTop w:val="0"/>
      <w:marBottom w:val="0"/>
      <w:divBdr>
        <w:top w:val="none" w:sz="0" w:space="0" w:color="auto"/>
        <w:left w:val="none" w:sz="0" w:space="0" w:color="auto"/>
        <w:bottom w:val="none" w:sz="0" w:space="0" w:color="auto"/>
        <w:right w:val="none" w:sz="0" w:space="0" w:color="auto"/>
      </w:divBdr>
    </w:div>
    <w:div w:id="1636183619">
      <w:bodyDiv w:val="1"/>
      <w:marLeft w:val="0"/>
      <w:marRight w:val="0"/>
      <w:marTop w:val="0"/>
      <w:marBottom w:val="0"/>
      <w:divBdr>
        <w:top w:val="none" w:sz="0" w:space="0" w:color="auto"/>
        <w:left w:val="none" w:sz="0" w:space="0" w:color="auto"/>
        <w:bottom w:val="none" w:sz="0" w:space="0" w:color="auto"/>
        <w:right w:val="none" w:sz="0" w:space="0" w:color="auto"/>
      </w:divBdr>
    </w:div>
    <w:div w:id="1674452648">
      <w:bodyDiv w:val="1"/>
      <w:marLeft w:val="0"/>
      <w:marRight w:val="0"/>
      <w:marTop w:val="0"/>
      <w:marBottom w:val="0"/>
      <w:divBdr>
        <w:top w:val="none" w:sz="0" w:space="0" w:color="auto"/>
        <w:left w:val="none" w:sz="0" w:space="0" w:color="auto"/>
        <w:bottom w:val="none" w:sz="0" w:space="0" w:color="auto"/>
        <w:right w:val="none" w:sz="0" w:space="0" w:color="auto"/>
      </w:divBdr>
    </w:div>
    <w:div w:id="1887326309">
      <w:bodyDiv w:val="1"/>
      <w:marLeft w:val="0"/>
      <w:marRight w:val="0"/>
      <w:marTop w:val="0"/>
      <w:marBottom w:val="0"/>
      <w:divBdr>
        <w:top w:val="none" w:sz="0" w:space="0" w:color="auto"/>
        <w:left w:val="none" w:sz="0" w:space="0" w:color="auto"/>
        <w:bottom w:val="none" w:sz="0" w:space="0" w:color="auto"/>
        <w:right w:val="none" w:sz="0" w:space="0" w:color="auto"/>
      </w:divBdr>
    </w:div>
    <w:div w:id="212654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ita.lukstaraupe@partnerbroker.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______@rsu.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s" ma:contentTypeID="0x010100C347586B0346E04A85C4778502E78281" ma:contentTypeVersion="1" ma:contentTypeDescription="Izveidot jaunu dokumentu." ma:contentTypeScope="" ma:versionID="ed9d03029770a529279445c048901076">
  <xsd:schema xmlns:xsd="http://www.w3.org/2001/XMLSchema" xmlns:xs="http://www.w3.org/2001/XMLSchema" xmlns:p="http://schemas.microsoft.com/office/2006/metadata/properties" xmlns:ns2="1e74bcdc-dbd4-4b21-a9c4-10751df7bcd2" targetNamespace="http://schemas.microsoft.com/office/2006/metadata/properties" ma:root="true" ma:fieldsID="9c2bd7706277d7d4dc25b1ef3603e109" ns2:_="">
    <xsd:import namespace="1e74bcdc-dbd4-4b21-a9c4-10751df7b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4bcdc-dbd4-4b21-a9c4-10751df7bcd2" elementFormDefault="qualified">
    <xsd:import namespace="http://schemas.microsoft.com/office/2006/documentManagement/types"/>
    <xsd:import namespace="http://schemas.microsoft.com/office/infopath/2007/PartnerControls"/>
    <xsd:element name="_dlc_DocId" ma:index="8" nillable="true" ma:displayName="Dokumenta ID vērtība" ma:description="Šim vienumam piešķirtā dokumenta ID vērtība." ma:internalName="_dlc_DocId" ma:readOnly="true">
      <xsd:simpleType>
        <xsd:restriction base="dms:Text"/>
      </xsd:simpleType>
    </xsd:element>
    <xsd:element name="_dlc_DocIdUrl" ma:index="9"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e74bcdc-dbd4-4b21-a9c4-10751df7bcd2">N6Z56KHHSDU6-760785033-257667</_dlc_DocId>
    <_dlc_DocIdUrl xmlns="1e74bcdc-dbd4-4b21-a9c4-10751df7bcd2">
      <Url>https://dms.bta.lv/dep/KKD/_layouts/DocIdRedir.aspx?ID=N6Z56KHHSDU6-760785033-257667</Url>
      <Description>N6Z56KHHSDU6-760785033-257667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48350-3908-413F-B7A8-3AB0D75626F1}">
  <ds:schemaRefs>
    <ds:schemaRef ds:uri="http://schemas.microsoft.com/sharepoint/v3/contenttype/forms"/>
  </ds:schemaRefs>
</ds:datastoreItem>
</file>

<file path=customXml/itemProps2.xml><?xml version="1.0" encoding="utf-8"?>
<ds:datastoreItem xmlns:ds="http://schemas.openxmlformats.org/officeDocument/2006/customXml" ds:itemID="{97095C01-55DE-4632-8209-E69739B0FF11}">
  <ds:schemaRefs>
    <ds:schemaRef ds:uri="http://schemas.microsoft.com/sharepoint/events"/>
  </ds:schemaRefs>
</ds:datastoreItem>
</file>

<file path=customXml/itemProps3.xml><?xml version="1.0" encoding="utf-8"?>
<ds:datastoreItem xmlns:ds="http://schemas.openxmlformats.org/officeDocument/2006/customXml" ds:itemID="{7974FD5C-84FF-42B1-8806-7A1FBFC03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4bcdc-dbd4-4b21-a9c4-10751df7b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1F426-5781-4905-A507-CD274A57602C}">
  <ds:schemaRefs>
    <ds:schemaRef ds:uri="http://schemas.openxmlformats.org/package/2006/metadata/core-properties"/>
    <ds:schemaRef ds:uri="http://schemas.microsoft.com/office/infopath/2007/PartnerControls"/>
    <ds:schemaRef ds:uri="1e74bcdc-dbd4-4b21-a9c4-10751df7bcd2"/>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2006/metadata/properties"/>
  </ds:schemaRefs>
</ds:datastoreItem>
</file>

<file path=customXml/itemProps5.xml><?xml version="1.0" encoding="utf-8"?>
<ds:datastoreItem xmlns:ds="http://schemas.openxmlformats.org/officeDocument/2006/customXml" ds:itemID="{1E7A0CC8-FAD8-4171-AD48-CB54BB58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14076</Words>
  <Characters>8024</Characters>
  <Application>Microsoft Office Word</Application>
  <DocSecurity>0</DocSecurity>
  <Lines>66</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Krastiņa-Zudāne</dc:creator>
  <cp:keywords/>
  <dc:description/>
  <cp:lastModifiedBy>Laima Madara Šveiduka</cp:lastModifiedBy>
  <cp:revision>44</cp:revision>
  <dcterms:created xsi:type="dcterms:W3CDTF">2025-07-01T06:20:00Z</dcterms:created>
  <dcterms:modified xsi:type="dcterms:W3CDTF">2026-08-21T09:41:00Z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64c64eea-a93b-4cb1-aa71-e97e2065e5de</vt:lpwstr>
  </property>
  <property fmtid="{D5CDD505-2E9C-101B-9397-08002B2CF9AE}" pid="3" name="ContentTypeId">
    <vt:lpwstr>0x010100C347586B0346E04A85C4778502E78281</vt:lpwstr>
  </property>
</Properties>
</file>