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D5385" w14:textId="77777777" w:rsidR="00121F0B" w:rsidRPr="00D23D53" w:rsidRDefault="00121F0B" w:rsidP="00CE157D">
      <w:pPr>
        <w:pStyle w:val="Bezatstarpm"/>
        <w:jc w:val="right"/>
        <w:rPr>
          <w:rFonts w:ascii="Arial" w:hAnsi="Arial" w:cs="Arial"/>
          <w:sz w:val="20"/>
          <w:szCs w:val="20"/>
        </w:rPr>
      </w:pPr>
      <w:r w:rsidRPr="00D23D53">
        <w:rPr>
          <w:rFonts w:ascii="Arial" w:hAnsi="Arial" w:cs="Arial"/>
          <w:sz w:val="20"/>
          <w:szCs w:val="20"/>
        </w:rPr>
        <w:t>Atklāta konkursa LRAS 2026/14</w:t>
      </w:r>
    </w:p>
    <w:p w14:paraId="2AB9FC7F" w14:textId="04D0EDA2" w:rsidR="00121F0B" w:rsidRDefault="00121F0B" w:rsidP="00121F0B">
      <w:pPr>
        <w:pStyle w:val="Bezatstarpm"/>
        <w:jc w:val="right"/>
        <w:rPr>
          <w:rFonts w:ascii="Arial" w:hAnsi="Arial" w:cs="Arial"/>
          <w:sz w:val="20"/>
          <w:szCs w:val="20"/>
        </w:rPr>
      </w:pPr>
      <w:r w:rsidRPr="00D23D53">
        <w:rPr>
          <w:rFonts w:ascii="Arial" w:hAnsi="Arial" w:cs="Arial"/>
          <w:sz w:val="20"/>
          <w:szCs w:val="20"/>
        </w:rPr>
        <w:t>nolikuma 3.</w:t>
      </w:r>
      <w:r>
        <w:rPr>
          <w:rFonts w:ascii="Arial" w:hAnsi="Arial" w:cs="Arial"/>
          <w:sz w:val="20"/>
          <w:szCs w:val="20"/>
        </w:rPr>
        <w:t>2.</w:t>
      </w:r>
      <w:r w:rsidRPr="00D23D53">
        <w:rPr>
          <w:rFonts w:ascii="Arial" w:hAnsi="Arial" w:cs="Arial"/>
          <w:sz w:val="20"/>
          <w:szCs w:val="20"/>
        </w:rPr>
        <w:t>pielikums</w:t>
      </w:r>
    </w:p>
    <w:p w14:paraId="3C184C42" w14:textId="77777777" w:rsidR="00121F0B" w:rsidRDefault="00121F0B" w:rsidP="00121F0B">
      <w:pPr>
        <w:pStyle w:val="Bezatstarpm"/>
        <w:jc w:val="right"/>
      </w:pPr>
    </w:p>
    <w:p w14:paraId="0B325BB1" w14:textId="77777777" w:rsidR="00121F0B" w:rsidRPr="001E2A63" w:rsidRDefault="00121F0B" w:rsidP="00121F0B">
      <w:pPr>
        <w:widowControl w:val="0"/>
        <w:tabs>
          <w:tab w:val="center" w:pos="4557"/>
          <w:tab w:val="left" w:pos="7935"/>
        </w:tabs>
        <w:spacing w:after="0" w:line="240" w:lineRule="auto"/>
        <w:jc w:val="center"/>
      </w:pPr>
      <w:r w:rsidRPr="00D5174A">
        <w:rPr>
          <w:rFonts w:ascii="Arial" w:hAnsi="Arial" w:cs="Arial"/>
          <w:b/>
        </w:rPr>
        <w:t>Atklāt</w:t>
      </w:r>
      <w:r>
        <w:rPr>
          <w:rFonts w:ascii="Arial" w:hAnsi="Arial" w:cs="Arial"/>
          <w:b/>
        </w:rPr>
        <w:t>s</w:t>
      </w:r>
      <w:r w:rsidRPr="00D5174A">
        <w:rPr>
          <w:rFonts w:ascii="Arial" w:hAnsi="Arial" w:cs="Arial"/>
          <w:b/>
        </w:rPr>
        <w:t xml:space="preserve"> konkurs</w:t>
      </w:r>
      <w:r>
        <w:rPr>
          <w:rFonts w:ascii="Arial" w:hAnsi="Arial" w:cs="Arial"/>
          <w:b/>
        </w:rPr>
        <w:t>s</w:t>
      </w:r>
      <w:r w:rsidRPr="001E2A63">
        <w:rPr>
          <w:rFonts w:ascii="Arial" w:hAnsi="Arial" w:cs="Arial"/>
        </w:rPr>
        <w:t xml:space="preserve"> “</w:t>
      </w:r>
      <w:r>
        <w:rPr>
          <w:rFonts w:ascii="Arial" w:eastAsia="Times New Roman" w:hAnsi="Arial" w:cs="Arial"/>
          <w:b/>
        </w:rPr>
        <w:t>Ķimikāliju piegāde sadzīves atkritumu apglabāšanas poligona infiltrāta reversās osmozes attīrīšanas iekārtas darbības tehnoloģisko procesu nodrošināšanai</w:t>
      </w:r>
      <w:r>
        <w:rPr>
          <w:rFonts w:ascii="Arial" w:eastAsia="Times New Roman" w:hAnsi="Arial" w:cs="Arial"/>
          <w:b/>
          <w:color w:val="000000"/>
        </w:rPr>
        <w:t>”</w:t>
      </w:r>
    </w:p>
    <w:p w14:paraId="25F4555E" w14:textId="77777777" w:rsidR="00121F0B" w:rsidRDefault="00121F0B" w:rsidP="00121F0B">
      <w:pPr>
        <w:widowControl w:val="0"/>
        <w:tabs>
          <w:tab w:val="center" w:pos="4557"/>
          <w:tab w:val="left" w:pos="7935"/>
        </w:tabs>
        <w:spacing w:after="0" w:line="240" w:lineRule="auto"/>
        <w:jc w:val="center"/>
        <w:rPr>
          <w:rFonts w:ascii="Arial" w:eastAsia="Times New Roman" w:hAnsi="Arial" w:cs="Arial"/>
        </w:rPr>
      </w:pPr>
      <w:r>
        <w:rPr>
          <w:rFonts w:ascii="Arial" w:eastAsia="Times New Roman" w:hAnsi="Arial" w:cs="Arial"/>
        </w:rPr>
        <w:t>identifikācijas Nr</w:t>
      </w:r>
      <w:r w:rsidRPr="00D23D53">
        <w:rPr>
          <w:rFonts w:ascii="Arial" w:eastAsia="Times New Roman" w:hAnsi="Arial" w:cs="Arial"/>
        </w:rPr>
        <w:t>. LRAS 2026/14</w:t>
      </w:r>
    </w:p>
    <w:p w14:paraId="297BB63D" w14:textId="77777777" w:rsidR="00121F0B" w:rsidRDefault="00121F0B" w:rsidP="00121F0B">
      <w:pPr>
        <w:widowControl w:val="0"/>
        <w:tabs>
          <w:tab w:val="center" w:pos="4557"/>
          <w:tab w:val="left" w:pos="7935"/>
        </w:tabs>
        <w:spacing w:after="0" w:line="240" w:lineRule="auto"/>
        <w:jc w:val="center"/>
        <w:rPr>
          <w:rFonts w:ascii="Arial" w:eastAsia="Times New Roman" w:hAnsi="Arial" w:cs="Arial"/>
        </w:rPr>
      </w:pPr>
    </w:p>
    <w:p w14:paraId="0A0B19C1" w14:textId="1A74A54F" w:rsidR="00121F0B" w:rsidRPr="00121F0B" w:rsidRDefault="00121F0B" w:rsidP="00121F0B">
      <w:pPr>
        <w:pStyle w:val="Sarakstarindkopa"/>
        <w:widowControl w:val="0"/>
        <w:tabs>
          <w:tab w:val="center" w:pos="4557"/>
          <w:tab w:val="left" w:pos="7935"/>
        </w:tabs>
        <w:spacing w:after="0" w:line="240" w:lineRule="auto"/>
        <w:jc w:val="center"/>
        <w:rPr>
          <w:rFonts w:ascii="Arial" w:eastAsia="Times New Roman" w:hAnsi="Arial" w:cs="Arial"/>
          <w:b/>
          <w:bCs/>
        </w:rPr>
      </w:pPr>
      <w:r>
        <w:rPr>
          <w:rFonts w:ascii="Arial" w:eastAsia="Times New Roman" w:hAnsi="Arial" w:cs="Arial"/>
          <w:b/>
          <w:bCs/>
        </w:rPr>
        <w:t xml:space="preserve">2.iepirkuma </w:t>
      </w:r>
      <w:r w:rsidRPr="00673C4F">
        <w:rPr>
          <w:rFonts w:ascii="Arial" w:eastAsia="Times New Roman" w:hAnsi="Arial" w:cs="Arial"/>
          <w:b/>
          <w:bCs/>
        </w:rPr>
        <w:t xml:space="preserve">daļa </w:t>
      </w:r>
      <w:r w:rsidRPr="00673C4F">
        <w:rPr>
          <w:rFonts w:ascii="Arial" w:hAnsi="Arial" w:cs="Arial"/>
          <w:b/>
          <w:bCs/>
        </w:rPr>
        <w:t>“</w:t>
      </w:r>
      <w:r w:rsidRPr="00121F0B">
        <w:rPr>
          <w:rFonts w:ascii="Arial" w:hAnsi="Arial" w:cs="Arial"/>
          <w:b/>
          <w:bCs/>
        </w:rPr>
        <w:t xml:space="preserve">Skābes un sārma reaģenti </w:t>
      </w:r>
      <w:proofErr w:type="spellStart"/>
      <w:r w:rsidRPr="00121F0B">
        <w:rPr>
          <w:rFonts w:ascii="Arial" w:hAnsi="Arial" w:cs="Arial"/>
          <w:b/>
          <w:bCs/>
        </w:rPr>
        <w:t>pH</w:t>
      </w:r>
      <w:proofErr w:type="spellEnd"/>
      <w:r w:rsidRPr="00121F0B">
        <w:rPr>
          <w:rFonts w:ascii="Arial" w:hAnsi="Arial" w:cs="Arial"/>
          <w:b/>
          <w:bCs/>
        </w:rPr>
        <w:t xml:space="preserve"> regulēšanai”</w:t>
      </w:r>
    </w:p>
    <w:p w14:paraId="66E7C18D" w14:textId="77777777" w:rsidR="00121F0B" w:rsidRPr="00D23D53" w:rsidRDefault="00121F0B" w:rsidP="00121F0B">
      <w:pPr>
        <w:pStyle w:val="Sarakstarindkopa"/>
        <w:widowControl w:val="0"/>
        <w:tabs>
          <w:tab w:val="center" w:pos="4557"/>
          <w:tab w:val="left" w:pos="7935"/>
        </w:tabs>
        <w:spacing w:after="0" w:line="240" w:lineRule="auto"/>
        <w:jc w:val="center"/>
        <w:rPr>
          <w:rFonts w:ascii="Arial" w:eastAsia="Times New Roman" w:hAnsi="Arial" w:cs="Arial"/>
          <w:b/>
          <w:bCs/>
        </w:rPr>
      </w:pPr>
    </w:p>
    <w:p w14:paraId="63F92027" w14:textId="77777777" w:rsidR="00121F0B" w:rsidRPr="00866E9E" w:rsidRDefault="00121F0B" w:rsidP="00121F0B">
      <w:pPr>
        <w:spacing w:after="0" w:line="240" w:lineRule="auto"/>
        <w:jc w:val="center"/>
        <w:rPr>
          <w:rFonts w:ascii="Arial" w:hAnsi="Arial" w:cs="Arial"/>
          <w:b/>
          <w:sz w:val="24"/>
          <w:szCs w:val="24"/>
        </w:rPr>
      </w:pPr>
      <w:r w:rsidRPr="00866E9E">
        <w:rPr>
          <w:rFonts w:ascii="Arial" w:hAnsi="Arial" w:cs="Arial"/>
          <w:b/>
          <w:sz w:val="24"/>
          <w:szCs w:val="24"/>
        </w:rPr>
        <w:t xml:space="preserve">TEHNISKĀ SPECIFIKĀCIJA </w:t>
      </w:r>
      <w:r>
        <w:rPr>
          <w:rFonts w:ascii="Arial" w:hAnsi="Arial" w:cs="Arial"/>
          <w:b/>
          <w:sz w:val="24"/>
          <w:szCs w:val="24"/>
        </w:rPr>
        <w:t>/ TEHNISKAIS PIEDĀVĀJUMS</w:t>
      </w:r>
    </w:p>
    <w:p w14:paraId="52034953" w14:textId="77777777" w:rsidR="00CE157D" w:rsidRPr="00CE157D" w:rsidRDefault="00CE157D" w:rsidP="00CE157D">
      <w:pPr>
        <w:tabs>
          <w:tab w:val="left" w:pos="0"/>
        </w:tabs>
        <w:suppressAutoHyphens/>
        <w:autoSpaceDN w:val="0"/>
        <w:spacing w:after="0" w:line="240" w:lineRule="auto"/>
        <w:jc w:val="center"/>
        <w:rPr>
          <w:rFonts w:ascii="Arial" w:hAnsi="Arial" w:cs="Arial"/>
          <w:highlight w:val="yellow"/>
        </w:rPr>
      </w:pPr>
    </w:p>
    <w:p w14:paraId="19D5E6A2" w14:textId="7408D0F1" w:rsidR="009B6B9B" w:rsidRPr="00CE157D" w:rsidRDefault="00CE157D" w:rsidP="00CE157D">
      <w:pPr>
        <w:tabs>
          <w:tab w:val="left" w:pos="0"/>
        </w:tabs>
        <w:suppressAutoHyphens/>
        <w:autoSpaceDN w:val="0"/>
        <w:spacing w:after="0" w:line="240" w:lineRule="auto"/>
        <w:ind w:left="-44"/>
        <w:jc w:val="center"/>
        <w:rPr>
          <w:rFonts w:ascii="Arial" w:hAnsi="Arial" w:cs="Arial"/>
        </w:rPr>
      </w:pPr>
      <w:r w:rsidRPr="00CE157D">
        <w:rPr>
          <w:rFonts w:ascii="Arial" w:eastAsia="Times New Roman" w:hAnsi="Arial" w:cs="Arial"/>
          <w:lang w:eastAsia="ar-SA"/>
        </w:rPr>
        <w:t>Pretendentam jāpiedāvā pēdējās paaudzes reversās osmozes procesa atkritumu poligona notekūdeņu apstrādes ķīmiskie</w:t>
      </w:r>
      <w:r w:rsidRPr="00CE157D">
        <w:rPr>
          <w:rFonts w:ascii="Arial" w:eastAsia="Book Antiqua" w:hAnsi="Arial" w:cs="Arial"/>
          <w:lang w:eastAsia="ar-SA"/>
        </w:rPr>
        <w:t xml:space="preserve"> preparāti.</w:t>
      </w:r>
    </w:p>
    <w:p w14:paraId="139C6D59" w14:textId="77777777" w:rsidR="00CE157D" w:rsidRDefault="00CE157D" w:rsidP="009B6B9B">
      <w:pPr>
        <w:jc w:val="center"/>
        <w:rPr>
          <w:rFonts w:ascii="Arial" w:hAnsi="Arial" w:cs="Arial"/>
        </w:rPr>
      </w:pPr>
    </w:p>
    <w:p w14:paraId="14F05F82" w14:textId="731BA86D" w:rsidR="00601DBD" w:rsidRPr="009B6B9B" w:rsidRDefault="009B6B9B" w:rsidP="00CE157D">
      <w:pPr>
        <w:jc w:val="center"/>
        <w:rPr>
          <w:rFonts w:ascii="Arial" w:hAnsi="Arial" w:cs="Arial"/>
        </w:rPr>
      </w:pPr>
      <w:r w:rsidRPr="009B6B9B">
        <w:rPr>
          <w:rFonts w:ascii="Arial" w:hAnsi="Arial" w:cs="Arial"/>
        </w:rPr>
        <w:t xml:space="preserve">Piegādātājam jāpiegādā </w:t>
      </w:r>
      <w:proofErr w:type="spellStart"/>
      <w:r w:rsidR="00601DBD">
        <w:rPr>
          <w:rFonts w:ascii="Arial" w:hAnsi="Arial" w:cs="Arial"/>
        </w:rPr>
        <w:t>pH</w:t>
      </w:r>
      <w:proofErr w:type="spellEnd"/>
      <w:r w:rsidR="00601DBD">
        <w:rPr>
          <w:rFonts w:ascii="Arial" w:hAnsi="Arial" w:cs="Arial"/>
        </w:rPr>
        <w:t xml:space="preserve"> regulēšanas reaģents</w:t>
      </w:r>
      <w:r w:rsidRPr="009B6B9B">
        <w:rPr>
          <w:rFonts w:ascii="Arial" w:hAnsi="Arial" w:cs="Arial"/>
        </w:rPr>
        <w:t xml:space="preserve"> (turpmāk arī Prece) un jānodrošina Preces piegāde saskaņā ar sekojošiem nosacījumiem:</w:t>
      </w:r>
    </w:p>
    <w:p w14:paraId="437D8383" w14:textId="142E69D8" w:rsidR="009B6B9B" w:rsidRPr="009B6B9B" w:rsidRDefault="00601DBD" w:rsidP="00601DBD">
      <w:pPr>
        <w:rPr>
          <w:rFonts w:ascii="Arial" w:hAnsi="Arial" w:cs="Arial"/>
        </w:rPr>
      </w:pPr>
      <w:r>
        <w:rPr>
          <w:rFonts w:ascii="Arial" w:hAnsi="Arial" w:cs="Arial"/>
        </w:rPr>
        <w:t>Tabula Nr.1</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69"/>
        <w:gridCol w:w="6690"/>
      </w:tblGrid>
      <w:tr w:rsidR="009B6B9B" w:rsidRPr="009B6B9B" w14:paraId="19EF2797" w14:textId="77777777" w:rsidTr="008B3835">
        <w:tc>
          <w:tcPr>
            <w:tcW w:w="675" w:type="dxa"/>
            <w:tcBorders>
              <w:top w:val="single" w:sz="4" w:space="0" w:color="000000"/>
              <w:left w:val="single" w:sz="4" w:space="0" w:color="000000"/>
              <w:bottom w:val="single" w:sz="4" w:space="0" w:color="000000"/>
              <w:right w:val="single" w:sz="4" w:space="0" w:color="000000"/>
            </w:tcBorders>
            <w:hideMark/>
          </w:tcPr>
          <w:p w14:paraId="412B241D" w14:textId="77777777" w:rsidR="009B6B9B" w:rsidRPr="009B6B9B" w:rsidRDefault="009B6B9B" w:rsidP="009B6B9B">
            <w:pPr>
              <w:jc w:val="center"/>
              <w:rPr>
                <w:rFonts w:ascii="Arial" w:hAnsi="Arial" w:cs="Arial"/>
                <w:b/>
                <w:bCs/>
              </w:rPr>
            </w:pPr>
            <w:r w:rsidRPr="009B6B9B">
              <w:rPr>
                <w:rFonts w:ascii="Arial" w:hAnsi="Arial" w:cs="Arial"/>
                <w:b/>
                <w:bCs/>
              </w:rPr>
              <w:t>Nr.</w:t>
            </w:r>
          </w:p>
        </w:tc>
        <w:tc>
          <w:tcPr>
            <w:tcW w:w="2269" w:type="dxa"/>
            <w:tcBorders>
              <w:top w:val="single" w:sz="4" w:space="0" w:color="000000"/>
              <w:left w:val="single" w:sz="4" w:space="0" w:color="000000"/>
              <w:bottom w:val="single" w:sz="4" w:space="0" w:color="000000"/>
              <w:right w:val="single" w:sz="4" w:space="0" w:color="000000"/>
            </w:tcBorders>
            <w:hideMark/>
          </w:tcPr>
          <w:p w14:paraId="2F15391D" w14:textId="77777777" w:rsidR="009B6B9B" w:rsidRPr="009B6B9B" w:rsidRDefault="009B6B9B" w:rsidP="009B6B9B">
            <w:pPr>
              <w:jc w:val="center"/>
              <w:rPr>
                <w:rFonts w:ascii="Arial" w:hAnsi="Arial" w:cs="Arial"/>
                <w:b/>
                <w:bCs/>
              </w:rPr>
            </w:pPr>
            <w:r w:rsidRPr="009B6B9B">
              <w:rPr>
                <w:rFonts w:ascii="Arial" w:hAnsi="Arial" w:cs="Arial"/>
                <w:b/>
                <w:bCs/>
              </w:rPr>
              <w:t>Piegādes</w:t>
            </w:r>
          </w:p>
          <w:p w14:paraId="5C3CD970" w14:textId="77777777" w:rsidR="009B6B9B" w:rsidRPr="009B6B9B" w:rsidRDefault="009B6B9B" w:rsidP="009B6B9B">
            <w:pPr>
              <w:jc w:val="center"/>
              <w:rPr>
                <w:rFonts w:ascii="Arial" w:hAnsi="Arial" w:cs="Arial"/>
                <w:b/>
                <w:bCs/>
              </w:rPr>
            </w:pPr>
            <w:r w:rsidRPr="009B6B9B">
              <w:rPr>
                <w:rFonts w:ascii="Arial" w:hAnsi="Arial" w:cs="Arial"/>
                <w:b/>
                <w:bCs/>
              </w:rPr>
              <w:t>kritērijs</w:t>
            </w:r>
          </w:p>
        </w:tc>
        <w:tc>
          <w:tcPr>
            <w:tcW w:w="6690" w:type="dxa"/>
            <w:tcBorders>
              <w:top w:val="single" w:sz="4" w:space="0" w:color="000000"/>
              <w:left w:val="single" w:sz="4" w:space="0" w:color="000000"/>
              <w:bottom w:val="single" w:sz="4" w:space="0" w:color="000000"/>
              <w:right w:val="single" w:sz="4" w:space="0" w:color="000000"/>
            </w:tcBorders>
            <w:hideMark/>
          </w:tcPr>
          <w:p w14:paraId="256E779A" w14:textId="77777777" w:rsidR="009B6B9B" w:rsidRPr="009B6B9B" w:rsidRDefault="009B6B9B" w:rsidP="009B6B9B">
            <w:pPr>
              <w:jc w:val="center"/>
              <w:rPr>
                <w:rFonts w:ascii="Arial" w:hAnsi="Arial" w:cs="Arial"/>
                <w:b/>
                <w:bCs/>
              </w:rPr>
            </w:pPr>
            <w:r w:rsidRPr="009B6B9B">
              <w:rPr>
                <w:rFonts w:ascii="Arial" w:hAnsi="Arial" w:cs="Arial"/>
                <w:b/>
                <w:bCs/>
              </w:rPr>
              <w:t>Minimālās prasības Piegādei</w:t>
            </w:r>
          </w:p>
        </w:tc>
      </w:tr>
      <w:tr w:rsidR="009B6B9B" w:rsidRPr="009B6B9B" w14:paraId="719003E4" w14:textId="77777777" w:rsidTr="008B3835">
        <w:trPr>
          <w:trHeight w:val="797"/>
        </w:trPr>
        <w:tc>
          <w:tcPr>
            <w:tcW w:w="675" w:type="dxa"/>
            <w:tcBorders>
              <w:top w:val="single" w:sz="4" w:space="0" w:color="000000"/>
              <w:left w:val="single" w:sz="4" w:space="0" w:color="000000"/>
              <w:bottom w:val="single" w:sz="4" w:space="0" w:color="000000"/>
              <w:right w:val="single" w:sz="4" w:space="0" w:color="000000"/>
            </w:tcBorders>
          </w:tcPr>
          <w:p w14:paraId="06CE7AC4" w14:textId="77777777" w:rsidR="009B6B9B" w:rsidRPr="009B6B9B" w:rsidRDefault="009B6B9B" w:rsidP="009B6B9B">
            <w:pPr>
              <w:numPr>
                <w:ilvl w:val="0"/>
                <w:numId w:val="18"/>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3A485971" w14:textId="77777777" w:rsidR="009B6B9B" w:rsidRPr="009B6B9B" w:rsidRDefault="009B6B9B" w:rsidP="009B6B9B">
            <w:pPr>
              <w:jc w:val="center"/>
              <w:rPr>
                <w:rFonts w:ascii="Arial" w:hAnsi="Arial" w:cs="Arial"/>
              </w:rPr>
            </w:pPr>
            <w:r w:rsidRPr="009B6B9B">
              <w:rPr>
                <w:rFonts w:ascii="Arial" w:hAnsi="Arial" w:cs="Arial"/>
              </w:rPr>
              <w:t>Prece</w:t>
            </w:r>
          </w:p>
        </w:tc>
        <w:tc>
          <w:tcPr>
            <w:tcW w:w="6690" w:type="dxa"/>
            <w:tcBorders>
              <w:top w:val="single" w:sz="4" w:space="0" w:color="000000"/>
              <w:left w:val="single" w:sz="4" w:space="0" w:color="000000"/>
              <w:bottom w:val="single" w:sz="4" w:space="0" w:color="000000"/>
              <w:right w:val="single" w:sz="4" w:space="0" w:color="000000"/>
            </w:tcBorders>
            <w:hideMark/>
          </w:tcPr>
          <w:p w14:paraId="049C0C49" w14:textId="2E4D1BBF" w:rsidR="009B6B9B" w:rsidRPr="00E60F34" w:rsidRDefault="009B6B9B" w:rsidP="009B6B9B">
            <w:pPr>
              <w:jc w:val="center"/>
              <w:rPr>
                <w:rFonts w:ascii="Arial" w:hAnsi="Arial" w:cs="Arial"/>
              </w:rPr>
            </w:pPr>
            <w:r w:rsidRPr="009B6B9B">
              <w:rPr>
                <w:rFonts w:ascii="Arial" w:hAnsi="Arial" w:cs="Arial"/>
              </w:rPr>
              <w:t>Koncentrēta tehniskā sērskābe ar 9</w:t>
            </w:r>
            <w:r w:rsidR="00572D35">
              <w:rPr>
                <w:rFonts w:ascii="Arial" w:hAnsi="Arial" w:cs="Arial"/>
              </w:rPr>
              <w:t>6</w:t>
            </w:r>
            <w:r w:rsidRPr="009B6B9B">
              <w:rPr>
                <w:rFonts w:ascii="Arial" w:hAnsi="Arial" w:cs="Arial"/>
              </w:rPr>
              <w:t>-9</w:t>
            </w:r>
            <w:r w:rsidR="00572D35">
              <w:rPr>
                <w:rFonts w:ascii="Arial" w:hAnsi="Arial" w:cs="Arial"/>
              </w:rPr>
              <w:t>7</w:t>
            </w:r>
            <w:r w:rsidRPr="009B6B9B">
              <w:rPr>
                <w:rFonts w:ascii="Arial" w:hAnsi="Arial" w:cs="Arial"/>
              </w:rPr>
              <w:t>% koncentrāciju</w:t>
            </w:r>
          </w:p>
        </w:tc>
      </w:tr>
      <w:tr w:rsidR="009B6B9B" w:rsidRPr="009B6B9B" w14:paraId="395B6F9F" w14:textId="77777777" w:rsidTr="008B3835">
        <w:trPr>
          <w:trHeight w:val="665"/>
        </w:trPr>
        <w:tc>
          <w:tcPr>
            <w:tcW w:w="675" w:type="dxa"/>
            <w:tcBorders>
              <w:top w:val="single" w:sz="4" w:space="0" w:color="000000"/>
              <w:left w:val="single" w:sz="4" w:space="0" w:color="000000"/>
              <w:bottom w:val="single" w:sz="4" w:space="0" w:color="000000"/>
              <w:right w:val="single" w:sz="4" w:space="0" w:color="000000"/>
            </w:tcBorders>
            <w:hideMark/>
          </w:tcPr>
          <w:p w14:paraId="3CF22496" w14:textId="5DCAA405" w:rsidR="009B6B9B" w:rsidRPr="009B6B9B" w:rsidRDefault="009B6B9B" w:rsidP="00427295">
            <w:pPr>
              <w:numPr>
                <w:ilvl w:val="0"/>
                <w:numId w:val="18"/>
              </w:numP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3072518E" w14:textId="77777777" w:rsidR="009B6B9B" w:rsidRPr="009B6B9B" w:rsidRDefault="009B6B9B" w:rsidP="009B6B9B">
            <w:pPr>
              <w:jc w:val="center"/>
              <w:rPr>
                <w:rFonts w:ascii="Arial" w:hAnsi="Arial" w:cs="Arial"/>
              </w:rPr>
            </w:pPr>
            <w:r w:rsidRPr="009B6B9B">
              <w:rPr>
                <w:rFonts w:ascii="Arial" w:hAnsi="Arial" w:cs="Arial"/>
              </w:rPr>
              <w:t>Preces kvalitāte, tehniskās prasības</w:t>
            </w:r>
          </w:p>
        </w:tc>
        <w:tc>
          <w:tcPr>
            <w:tcW w:w="6690" w:type="dxa"/>
            <w:tcBorders>
              <w:top w:val="single" w:sz="4" w:space="0" w:color="000000"/>
              <w:left w:val="single" w:sz="4" w:space="0" w:color="000000"/>
              <w:bottom w:val="single" w:sz="4" w:space="0" w:color="000000"/>
              <w:right w:val="single" w:sz="4" w:space="0" w:color="000000"/>
            </w:tcBorders>
            <w:hideMark/>
          </w:tcPr>
          <w:p w14:paraId="2CAF7DDE" w14:textId="77777777" w:rsidR="009B6B9B" w:rsidRPr="009B6B9B" w:rsidRDefault="009B6B9B" w:rsidP="009B6B9B">
            <w:pPr>
              <w:jc w:val="center"/>
              <w:rPr>
                <w:rFonts w:ascii="Arial" w:hAnsi="Arial" w:cs="Arial"/>
                <w:vertAlign w:val="subscript"/>
              </w:rPr>
            </w:pPr>
            <w:r w:rsidRPr="009B6B9B">
              <w:rPr>
                <w:rFonts w:ascii="Arial" w:hAnsi="Arial" w:cs="Arial"/>
              </w:rPr>
              <w:t>Molekulārā formula: H</w:t>
            </w:r>
            <w:r w:rsidRPr="009B6B9B">
              <w:rPr>
                <w:rFonts w:ascii="Arial" w:hAnsi="Arial" w:cs="Arial"/>
                <w:vertAlign w:val="subscript"/>
              </w:rPr>
              <w:t>2</w:t>
            </w:r>
            <w:r w:rsidRPr="009B6B9B">
              <w:rPr>
                <w:rFonts w:ascii="Arial" w:hAnsi="Arial" w:cs="Arial"/>
              </w:rPr>
              <w:t>SO</w:t>
            </w:r>
            <w:r w:rsidRPr="009B6B9B">
              <w:rPr>
                <w:rFonts w:ascii="Arial" w:hAnsi="Arial" w:cs="Arial"/>
                <w:vertAlign w:val="subscript"/>
              </w:rPr>
              <w:t>4</w:t>
            </w:r>
          </w:p>
          <w:p w14:paraId="637C79D9" w14:textId="5F2E37F7" w:rsidR="009B6B9B" w:rsidRPr="009B6B9B" w:rsidRDefault="009B6B9B" w:rsidP="009B6B9B">
            <w:pPr>
              <w:jc w:val="center"/>
              <w:rPr>
                <w:rFonts w:ascii="Arial" w:hAnsi="Arial" w:cs="Arial"/>
              </w:rPr>
            </w:pPr>
          </w:p>
        </w:tc>
      </w:tr>
      <w:tr w:rsidR="009B6B9B" w:rsidRPr="009B6B9B" w14:paraId="46679EC1" w14:textId="77777777" w:rsidTr="008B3835">
        <w:tc>
          <w:tcPr>
            <w:tcW w:w="675" w:type="dxa"/>
            <w:tcBorders>
              <w:top w:val="single" w:sz="4" w:space="0" w:color="000000"/>
              <w:left w:val="single" w:sz="4" w:space="0" w:color="000000"/>
              <w:bottom w:val="single" w:sz="4" w:space="0" w:color="000000"/>
              <w:right w:val="single" w:sz="4" w:space="0" w:color="000000"/>
            </w:tcBorders>
            <w:hideMark/>
          </w:tcPr>
          <w:p w14:paraId="03D5EEEC" w14:textId="02DFC664" w:rsidR="009B6B9B" w:rsidRPr="009B6B9B" w:rsidRDefault="009B6B9B" w:rsidP="009B6B9B">
            <w:pPr>
              <w:numPr>
                <w:ilvl w:val="0"/>
                <w:numId w:val="18"/>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413B8423" w14:textId="77777777" w:rsidR="009B6B9B" w:rsidRPr="009B6B9B" w:rsidRDefault="009B6B9B" w:rsidP="009B6B9B">
            <w:pPr>
              <w:jc w:val="center"/>
              <w:rPr>
                <w:rFonts w:ascii="Arial" w:hAnsi="Arial" w:cs="Arial"/>
              </w:rPr>
            </w:pPr>
            <w:r w:rsidRPr="009B6B9B">
              <w:rPr>
                <w:rFonts w:ascii="Arial" w:hAnsi="Arial" w:cs="Arial"/>
              </w:rPr>
              <w:t>Preces piegādes vieta</w:t>
            </w:r>
          </w:p>
        </w:tc>
        <w:tc>
          <w:tcPr>
            <w:tcW w:w="6690" w:type="dxa"/>
            <w:tcBorders>
              <w:top w:val="single" w:sz="4" w:space="0" w:color="000000"/>
              <w:left w:val="single" w:sz="4" w:space="0" w:color="000000"/>
              <w:bottom w:val="single" w:sz="4" w:space="0" w:color="000000"/>
              <w:right w:val="single" w:sz="4" w:space="0" w:color="000000"/>
            </w:tcBorders>
            <w:hideMark/>
          </w:tcPr>
          <w:p w14:paraId="23491998" w14:textId="77777777" w:rsidR="009B6B9B" w:rsidRPr="009B6B9B" w:rsidRDefault="009B6B9B" w:rsidP="009B6B9B">
            <w:pPr>
              <w:jc w:val="center"/>
              <w:rPr>
                <w:rFonts w:ascii="Arial" w:hAnsi="Arial" w:cs="Arial"/>
              </w:rPr>
            </w:pPr>
            <w:r w:rsidRPr="009B6B9B">
              <w:rPr>
                <w:rFonts w:ascii="Arial" w:hAnsi="Arial" w:cs="Arial"/>
              </w:rPr>
              <w:t xml:space="preserve">“Ķīvītes”, Grobiņas pagasts, </w:t>
            </w:r>
            <w:proofErr w:type="spellStart"/>
            <w:r w:rsidRPr="009B6B9B">
              <w:rPr>
                <w:rFonts w:ascii="Arial" w:hAnsi="Arial" w:cs="Arial"/>
              </w:rPr>
              <w:t>Dienvidkurzemes</w:t>
            </w:r>
            <w:proofErr w:type="spellEnd"/>
            <w:r w:rsidRPr="009B6B9B">
              <w:rPr>
                <w:rFonts w:ascii="Arial" w:hAnsi="Arial" w:cs="Arial"/>
              </w:rPr>
              <w:t xml:space="preserve"> novads, LV-3430</w:t>
            </w:r>
          </w:p>
        </w:tc>
      </w:tr>
      <w:tr w:rsidR="009B6B9B" w:rsidRPr="009B6B9B" w14:paraId="4E093CFD" w14:textId="77777777" w:rsidTr="008B3835">
        <w:tc>
          <w:tcPr>
            <w:tcW w:w="675" w:type="dxa"/>
            <w:tcBorders>
              <w:top w:val="single" w:sz="4" w:space="0" w:color="000000"/>
              <w:left w:val="single" w:sz="4" w:space="0" w:color="000000"/>
              <w:bottom w:val="single" w:sz="4" w:space="0" w:color="000000"/>
              <w:right w:val="single" w:sz="4" w:space="0" w:color="000000"/>
            </w:tcBorders>
            <w:hideMark/>
          </w:tcPr>
          <w:p w14:paraId="10423758" w14:textId="13F1F58C" w:rsidR="009B6B9B" w:rsidRPr="009B6B9B" w:rsidRDefault="009B6B9B" w:rsidP="009B6B9B">
            <w:pPr>
              <w:numPr>
                <w:ilvl w:val="0"/>
                <w:numId w:val="18"/>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5751EDA7" w14:textId="77777777" w:rsidR="009B6B9B" w:rsidRPr="009B6B9B" w:rsidRDefault="009B6B9B" w:rsidP="009B6B9B">
            <w:pPr>
              <w:jc w:val="center"/>
              <w:rPr>
                <w:rFonts w:ascii="Arial" w:hAnsi="Arial" w:cs="Arial"/>
              </w:rPr>
            </w:pPr>
            <w:r w:rsidRPr="009B6B9B">
              <w:rPr>
                <w:rFonts w:ascii="Arial" w:hAnsi="Arial" w:cs="Arial"/>
              </w:rPr>
              <w:t>Preces piegādes periodiskums</w:t>
            </w:r>
          </w:p>
        </w:tc>
        <w:tc>
          <w:tcPr>
            <w:tcW w:w="6690" w:type="dxa"/>
            <w:tcBorders>
              <w:top w:val="single" w:sz="4" w:space="0" w:color="000000"/>
              <w:left w:val="single" w:sz="4" w:space="0" w:color="000000"/>
              <w:bottom w:val="single" w:sz="4" w:space="0" w:color="000000"/>
              <w:right w:val="single" w:sz="4" w:space="0" w:color="000000"/>
            </w:tcBorders>
            <w:hideMark/>
          </w:tcPr>
          <w:p w14:paraId="7D1712D4" w14:textId="138752AE" w:rsidR="009B6B9B" w:rsidRPr="009B6B9B" w:rsidRDefault="009B6B9B" w:rsidP="009B6B9B">
            <w:pPr>
              <w:jc w:val="center"/>
              <w:rPr>
                <w:rFonts w:ascii="Arial" w:hAnsi="Arial" w:cs="Arial"/>
              </w:rPr>
            </w:pPr>
            <w:r w:rsidRPr="009B6B9B">
              <w:rPr>
                <w:rFonts w:ascii="Arial" w:hAnsi="Arial" w:cs="Arial"/>
              </w:rPr>
              <w:t xml:space="preserve">Piegādātājam ir jānodrošina preces periodiska piegāde </w:t>
            </w:r>
            <w:r w:rsidRPr="00526F02">
              <w:rPr>
                <w:rFonts w:ascii="Arial" w:hAnsi="Arial" w:cs="Arial"/>
              </w:rPr>
              <w:t>ar 1 (vienas) piegādes</w:t>
            </w:r>
            <w:r w:rsidRPr="009B6B9B">
              <w:rPr>
                <w:rFonts w:ascii="Arial" w:hAnsi="Arial" w:cs="Arial"/>
              </w:rPr>
              <w:t xml:space="preserve"> minimālo apjomu ne mazāk kā </w:t>
            </w:r>
            <w:r w:rsidR="00572D35">
              <w:rPr>
                <w:rFonts w:ascii="Arial" w:hAnsi="Arial" w:cs="Arial"/>
              </w:rPr>
              <w:t>20</w:t>
            </w:r>
            <w:r w:rsidRPr="009B6B9B">
              <w:rPr>
                <w:rFonts w:ascii="Arial" w:hAnsi="Arial" w:cs="Arial"/>
              </w:rPr>
              <w:t xml:space="preserve"> 000kg.</w:t>
            </w:r>
          </w:p>
          <w:p w14:paraId="793A562F" w14:textId="77777777" w:rsidR="009B6B9B" w:rsidRPr="009B6B9B" w:rsidRDefault="009B6B9B" w:rsidP="009B6B9B">
            <w:pPr>
              <w:jc w:val="center"/>
              <w:rPr>
                <w:rFonts w:ascii="Arial" w:hAnsi="Arial" w:cs="Arial"/>
              </w:rPr>
            </w:pPr>
            <w:r w:rsidRPr="009B6B9B">
              <w:rPr>
                <w:rFonts w:ascii="Arial" w:hAnsi="Arial" w:cs="Arial"/>
              </w:rPr>
              <w:t>Preces piegāde jānodrošina ne vēlāk kā 10 dienu laikā no Pasūtītāja rakstiska (elektroniski) vai mutvārdu (telefoniski) paziņojuma nosūtīšanas Piegādātājam.</w:t>
            </w:r>
          </w:p>
        </w:tc>
      </w:tr>
      <w:tr w:rsidR="009B6B9B" w:rsidRPr="009B6B9B" w14:paraId="4B070A5A" w14:textId="77777777" w:rsidTr="008B3835">
        <w:tc>
          <w:tcPr>
            <w:tcW w:w="675" w:type="dxa"/>
            <w:tcBorders>
              <w:top w:val="single" w:sz="4" w:space="0" w:color="000000"/>
              <w:left w:val="single" w:sz="4" w:space="0" w:color="000000"/>
              <w:bottom w:val="single" w:sz="4" w:space="0" w:color="000000"/>
              <w:right w:val="single" w:sz="4" w:space="0" w:color="000000"/>
            </w:tcBorders>
            <w:hideMark/>
          </w:tcPr>
          <w:p w14:paraId="53758FC0" w14:textId="0D93D5F1" w:rsidR="009B6B9B" w:rsidRPr="009B6B9B" w:rsidRDefault="009B6B9B" w:rsidP="009B6B9B">
            <w:pPr>
              <w:numPr>
                <w:ilvl w:val="0"/>
                <w:numId w:val="18"/>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60188A6C" w14:textId="77777777" w:rsidR="009B6B9B" w:rsidRPr="009B6B9B" w:rsidRDefault="009B6B9B" w:rsidP="009B6B9B">
            <w:pPr>
              <w:jc w:val="center"/>
              <w:rPr>
                <w:rFonts w:ascii="Arial" w:hAnsi="Arial" w:cs="Arial"/>
              </w:rPr>
            </w:pPr>
            <w:r w:rsidRPr="009B6B9B">
              <w:rPr>
                <w:rFonts w:ascii="Arial" w:hAnsi="Arial" w:cs="Arial"/>
              </w:rPr>
              <w:t>Preces uzskaites un norēķinu mērvienības</w:t>
            </w:r>
          </w:p>
        </w:tc>
        <w:tc>
          <w:tcPr>
            <w:tcW w:w="6690" w:type="dxa"/>
            <w:tcBorders>
              <w:top w:val="single" w:sz="4" w:space="0" w:color="000000"/>
              <w:left w:val="single" w:sz="4" w:space="0" w:color="000000"/>
              <w:bottom w:val="single" w:sz="4" w:space="0" w:color="000000"/>
              <w:right w:val="single" w:sz="4" w:space="0" w:color="000000"/>
            </w:tcBorders>
            <w:hideMark/>
          </w:tcPr>
          <w:p w14:paraId="28832AA0" w14:textId="77777777" w:rsidR="009B6B9B" w:rsidRPr="009B6B9B" w:rsidRDefault="009B6B9B" w:rsidP="009B6B9B">
            <w:pPr>
              <w:jc w:val="center"/>
              <w:rPr>
                <w:rFonts w:ascii="Arial" w:hAnsi="Arial" w:cs="Arial"/>
              </w:rPr>
            </w:pPr>
            <w:r w:rsidRPr="009B6B9B">
              <w:rPr>
                <w:rFonts w:ascii="Arial" w:hAnsi="Arial" w:cs="Arial"/>
              </w:rPr>
              <w:t xml:space="preserve">Preces uzskaites un norēķini mērvienība tiek pieņemta </w:t>
            </w:r>
            <w:r w:rsidRPr="009F57E5">
              <w:rPr>
                <w:rFonts w:ascii="Arial" w:hAnsi="Arial" w:cs="Arial"/>
                <w:bCs/>
              </w:rPr>
              <w:t>kg</w:t>
            </w:r>
            <w:r w:rsidRPr="009B6B9B">
              <w:rPr>
                <w:rFonts w:ascii="Arial" w:hAnsi="Arial" w:cs="Arial"/>
              </w:rPr>
              <w:t xml:space="preserve"> (kilogramos)</w:t>
            </w:r>
          </w:p>
        </w:tc>
      </w:tr>
      <w:tr w:rsidR="009B6B9B" w:rsidRPr="009B6B9B" w14:paraId="01CD2B81" w14:textId="77777777" w:rsidTr="008B3835">
        <w:trPr>
          <w:trHeight w:val="800"/>
        </w:trPr>
        <w:tc>
          <w:tcPr>
            <w:tcW w:w="675" w:type="dxa"/>
            <w:tcBorders>
              <w:top w:val="single" w:sz="4" w:space="0" w:color="000000"/>
              <w:left w:val="single" w:sz="4" w:space="0" w:color="000000"/>
              <w:bottom w:val="single" w:sz="4" w:space="0" w:color="000000"/>
              <w:right w:val="single" w:sz="4" w:space="0" w:color="000000"/>
            </w:tcBorders>
            <w:hideMark/>
          </w:tcPr>
          <w:p w14:paraId="6765EF50" w14:textId="2E3FA390" w:rsidR="009B6B9B" w:rsidRPr="009B6B9B" w:rsidRDefault="009B6B9B" w:rsidP="009B6B9B">
            <w:pPr>
              <w:numPr>
                <w:ilvl w:val="0"/>
                <w:numId w:val="18"/>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4C9AD0CA" w14:textId="77777777" w:rsidR="009B6B9B" w:rsidRPr="009B6B9B" w:rsidRDefault="009B6B9B" w:rsidP="009B6B9B">
            <w:pPr>
              <w:jc w:val="center"/>
              <w:rPr>
                <w:rFonts w:ascii="Arial" w:hAnsi="Arial" w:cs="Arial"/>
              </w:rPr>
            </w:pPr>
            <w:r w:rsidRPr="009B6B9B">
              <w:rPr>
                <w:rFonts w:ascii="Arial" w:hAnsi="Arial" w:cs="Arial"/>
              </w:rPr>
              <w:t>Preces atbilstības dokuments</w:t>
            </w:r>
          </w:p>
        </w:tc>
        <w:tc>
          <w:tcPr>
            <w:tcW w:w="6690" w:type="dxa"/>
            <w:tcBorders>
              <w:top w:val="single" w:sz="4" w:space="0" w:color="000000"/>
              <w:left w:val="single" w:sz="4" w:space="0" w:color="000000"/>
              <w:bottom w:val="single" w:sz="4" w:space="0" w:color="000000"/>
              <w:right w:val="single" w:sz="4" w:space="0" w:color="000000"/>
            </w:tcBorders>
            <w:hideMark/>
          </w:tcPr>
          <w:p w14:paraId="6A48B178" w14:textId="497B8E4A" w:rsidR="009B6B9B" w:rsidRPr="009B6B9B" w:rsidRDefault="009B6B9B" w:rsidP="009B6B9B">
            <w:pPr>
              <w:jc w:val="center"/>
              <w:rPr>
                <w:rFonts w:ascii="Arial" w:hAnsi="Arial" w:cs="Arial"/>
              </w:rPr>
            </w:pPr>
            <w:r w:rsidRPr="009B6B9B">
              <w:rPr>
                <w:rFonts w:ascii="Arial" w:hAnsi="Arial" w:cs="Arial"/>
              </w:rPr>
              <w:t xml:space="preserve">Par katru Preces piegādāto apjomu izpildītājam jāiesniedz pasūtītājam </w:t>
            </w:r>
            <w:bookmarkStart w:id="0" w:name="_Hlk218607786"/>
            <w:r w:rsidRPr="009B6B9B">
              <w:rPr>
                <w:rFonts w:ascii="Arial" w:hAnsi="Arial" w:cs="Arial"/>
              </w:rPr>
              <w:t>Preces atbilstības sertifikāta kopiju</w:t>
            </w:r>
            <w:bookmarkEnd w:id="0"/>
            <w:r w:rsidRPr="009B6B9B">
              <w:rPr>
                <w:rFonts w:ascii="Arial" w:hAnsi="Arial" w:cs="Arial"/>
              </w:rPr>
              <w:t xml:space="preserve">. </w:t>
            </w:r>
          </w:p>
        </w:tc>
      </w:tr>
      <w:tr w:rsidR="009B6B9B" w:rsidRPr="009B6B9B" w14:paraId="34805844" w14:textId="77777777" w:rsidTr="008B3835">
        <w:trPr>
          <w:trHeight w:val="1148"/>
        </w:trPr>
        <w:tc>
          <w:tcPr>
            <w:tcW w:w="675" w:type="dxa"/>
            <w:tcBorders>
              <w:top w:val="single" w:sz="4" w:space="0" w:color="000000"/>
              <w:left w:val="single" w:sz="4" w:space="0" w:color="000000"/>
              <w:bottom w:val="single" w:sz="4" w:space="0" w:color="000000"/>
              <w:right w:val="single" w:sz="4" w:space="0" w:color="000000"/>
            </w:tcBorders>
            <w:hideMark/>
          </w:tcPr>
          <w:p w14:paraId="370A9E59" w14:textId="7B78B7DD" w:rsidR="009B6B9B" w:rsidRPr="009B6B9B" w:rsidRDefault="009B6B9B" w:rsidP="009B6B9B">
            <w:pPr>
              <w:numPr>
                <w:ilvl w:val="0"/>
                <w:numId w:val="18"/>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2D6995CD" w14:textId="77777777" w:rsidR="009B6B9B" w:rsidRPr="009B6B9B" w:rsidRDefault="009B6B9B" w:rsidP="009B6B9B">
            <w:pPr>
              <w:jc w:val="center"/>
              <w:rPr>
                <w:rFonts w:ascii="Arial" w:hAnsi="Arial" w:cs="Arial"/>
              </w:rPr>
            </w:pPr>
            <w:r w:rsidRPr="009B6B9B">
              <w:rPr>
                <w:rFonts w:ascii="Arial" w:hAnsi="Arial" w:cs="Arial"/>
              </w:rPr>
              <w:t>Preces piegādes veids</w:t>
            </w:r>
          </w:p>
        </w:tc>
        <w:tc>
          <w:tcPr>
            <w:tcW w:w="6690" w:type="dxa"/>
            <w:tcBorders>
              <w:top w:val="single" w:sz="4" w:space="0" w:color="000000"/>
              <w:left w:val="single" w:sz="4" w:space="0" w:color="000000"/>
              <w:bottom w:val="single" w:sz="4" w:space="0" w:color="000000"/>
              <w:right w:val="single" w:sz="4" w:space="0" w:color="000000"/>
            </w:tcBorders>
            <w:hideMark/>
          </w:tcPr>
          <w:p w14:paraId="3CEA1358" w14:textId="77777777" w:rsidR="00946A85" w:rsidRPr="00946A85" w:rsidRDefault="00946A85" w:rsidP="00946A85">
            <w:pPr>
              <w:jc w:val="center"/>
              <w:rPr>
                <w:rFonts w:ascii="Arial" w:hAnsi="Arial" w:cs="Arial"/>
              </w:rPr>
            </w:pPr>
            <w:r w:rsidRPr="00946A85">
              <w:rPr>
                <w:rFonts w:ascii="Arial" w:hAnsi="Arial" w:cs="Arial"/>
                <w:b/>
                <w:bCs/>
              </w:rPr>
              <w:t>Prasības IBC konteineriem</w:t>
            </w:r>
          </w:p>
          <w:p w14:paraId="7AF4F7D9" w14:textId="77777777" w:rsidR="00946A85" w:rsidRPr="00946A85" w:rsidRDefault="00946A85" w:rsidP="00946A85">
            <w:pPr>
              <w:jc w:val="center"/>
              <w:rPr>
                <w:rFonts w:ascii="Arial" w:hAnsi="Arial" w:cs="Arial"/>
              </w:rPr>
            </w:pPr>
            <w:r w:rsidRPr="00946A85">
              <w:rPr>
                <w:rFonts w:ascii="Arial" w:hAnsi="Arial" w:cs="Arial"/>
              </w:rPr>
              <w:t>Prece jāpiegādā IBC konteineros, kas ir piemēroti attiecīgās preces uzglabāšanai un transportēšanai.</w:t>
            </w:r>
          </w:p>
          <w:p w14:paraId="22D53AB7" w14:textId="77777777" w:rsidR="00946A85" w:rsidRPr="00946A85" w:rsidRDefault="00946A85" w:rsidP="00946A85">
            <w:pPr>
              <w:jc w:val="center"/>
              <w:rPr>
                <w:rFonts w:ascii="Arial" w:hAnsi="Arial" w:cs="Arial"/>
              </w:rPr>
            </w:pPr>
            <w:r w:rsidRPr="00946A85">
              <w:rPr>
                <w:rFonts w:ascii="Arial" w:hAnsi="Arial" w:cs="Arial"/>
              </w:rPr>
              <w:t xml:space="preserve">Izpildītājam jānodrošina, ka piegādes brīdī IBC konteineri ir labā tehniskā stāvoklī, tīri, hermētiski un bez bojājumiem, kas var ietekmēt to drošu uzglabāšanu, pārvietošanu vai lietošanu. IBC konteineriem, tostarp to pamatnei (paletei), </w:t>
            </w:r>
            <w:proofErr w:type="spellStart"/>
            <w:r w:rsidRPr="00946A85">
              <w:rPr>
                <w:rFonts w:ascii="Arial" w:hAnsi="Arial" w:cs="Arial"/>
              </w:rPr>
              <w:t>aizsargkonstrukcijai</w:t>
            </w:r>
            <w:proofErr w:type="spellEnd"/>
            <w:r w:rsidRPr="00946A85">
              <w:rPr>
                <w:rFonts w:ascii="Arial" w:hAnsi="Arial" w:cs="Arial"/>
              </w:rPr>
              <w:t xml:space="preserve">, vārstiem un </w:t>
            </w:r>
            <w:proofErr w:type="spellStart"/>
            <w:r w:rsidRPr="00946A85">
              <w:rPr>
                <w:rFonts w:ascii="Arial" w:hAnsi="Arial" w:cs="Arial"/>
              </w:rPr>
              <w:t>noslēgelementiem</w:t>
            </w:r>
            <w:proofErr w:type="spellEnd"/>
            <w:r w:rsidRPr="00946A85">
              <w:rPr>
                <w:rFonts w:ascii="Arial" w:hAnsi="Arial" w:cs="Arial"/>
              </w:rPr>
              <w:t>, nedrīkst būt būtisku deformāciju, plaisu, lūzumu, noplūžu vai citu bojājumu.</w:t>
            </w:r>
          </w:p>
          <w:p w14:paraId="693A541F" w14:textId="77777777" w:rsidR="00946A85" w:rsidRPr="00946A85" w:rsidRDefault="00946A85" w:rsidP="00946A85">
            <w:pPr>
              <w:jc w:val="center"/>
              <w:rPr>
                <w:rFonts w:ascii="Arial" w:hAnsi="Arial" w:cs="Arial"/>
              </w:rPr>
            </w:pPr>
            <w:r w:rsidRPr="00946A85">
              <w:rPr>
                <w:rFonts w:ascii="Arial" w:hAnsi="Arial" w:cs="Arial"/>
              </w:rPr>
              <w:lastRenderedPageBreak/>
              <w:t>IBC konteinera pamatnei jābūt tehniski nebojātai un piemērotai drošai konteinera pārvietošanai ar rokas palešu ratiņiem un/vai autokrāvēju.</w:t>
            </w:r>
          </w:p>
          <w:p w14:paraId="7DBA1AB3" w14:textId="77777777" w:rsidR="00946A85" w:rsidRPr="00946A85" w:rsidRDefault="00946A85" w:rsidP="00946A85">
            <w:pPr>
              <w:jc w:val="center"/>
              <w:rPr>
                <w:rFonts w:ascii="Arial" w:hAnsi="Arial" w:cs="Arial"/>
              </w:rPr>
            </w:pPr>
            <w:r w:rsidRPr="00946A85">
              <w:rPr>
                <w:rFonts w:ascii="Arial" w:hAnsi="Arial" w:cs="Arial"/>
              </w:rPr>
              <w:t>Ja piegādes laikā tiek konstatēts, ka IBC konteiners, tā pamatne vai cita konstrukcijas daļa ir bojāta un bojājums apgrūtina vai nepieļauj konteinera drošu pārvietošanu, uzglabāšanu vai izmantošanu, Pasūtītājam ir tiesības atteikties pieņemt attiecīgo konteineru. Izpildītājam par saviem līdzekļiem jānodrošina bojātā IBC konteinera nomaiņa pret tehniskajām prasībām atbilstošu IBC konteineru.</w:t>
            </w:r>
          </w:p>
          <w:p w14:paraId="679F4561" w14:textId="77777777" w:rsidR="00946A85" w:rsidRPr="00946A85" w:rsidRDefault="00946A85" w:rsidP="00946A85">
            <w:pPr>
              <w:jc w:val="center"/>
              <w:rPr>
                <w:rFonts w:ascii="Arial" w:hAnsi="Arial" w:cs="Arial"/>
              </w:rPr>
            </w:pPr>
            <w:r w:rsidRPr="00946A85">
              <w:rPr>
                <w:rFonts w:ascii="Arial" w:hAnsi="Arial" w:cs="Arial"/>
                <w:b/>
                <w:bCs/>
              </w:rPr>
              <w:t>Katram IBC konteineram obligāti jābūt aprīkotam ar skaidri salasāmu, noturīgu un nepārprotamu identificējošo marķējumu.</w:t>
            </w:r>
            <w:r w:rsidRPr="00946A85">
              <w:rPr>
                <w:rFonts w:ascii="Arial" w:hAnsi="Arial" w:cs="Arial"/>
              </w:rPr>
              <w:t xml:space="preserve"> Marķējumam jānodrošina iespēja identificēt konteinerā esošo preci, un tam jāatbilst attiecīgajai precei piemērojamajām marķēšanas un bīstamo vielu pārvadāšanas prasībām. Nav pieļaujama preces piegāde IBC konteineros ar trūkstošu, nesalasāmu, būtiski bojātu vai piegādātajai precei neatbilstošu marķējumu.</w:t>
            </w:r>
          </w:p>
          <w:p w14:paraId="46A49F4E" w14:textId="22FF72F6" w:rsidR="00695729" w:rsidRPr="009B6B9B" w:rsidRDefault="00695729" w:rsidP="00695729">
            <w:pPr>
              <w:jc w:val="center"/>
              <w:rPr>
                <w:rFonts w:ascii="Arial" w:hAnsi="Arial" w:cs="Arial"/>
              </w:rPr>
            </w:pPr>
          </w:p>
        </w:tc>
      </w:tr>
      <w:tr w:rsidR="009B6B9B" w:rsidRPr="009B6B9B" w14:paraId="653CEE0C" w14:textId="77777777" w:rsidTr="008B3835">
        <w:trPr>
          <w:trHeight w:val="906"/>
        </w:trPr>
        <w:tc>
          <w:tcPr>
            <w:tcW w:w="675" w:type="dxa"/>
            <w:tcBorders>
              <w:top w:val="single" w:sz="4" w:space="0" w:color="000000"/>
              <w:left w:val="single" w:sz="4" w:space="0" w:color="000000"/>
              <w:bottom w:val="single" w:sz="4" w:space="0" w:color="000000"/>
              <w:right w:val="single" w:sz="4" w:space="0" w:color="000000"/>
            </w:tcBorders>
            <w:hideMark/>
          </w:tcPr>
          <w:p w14:paraId="3AC6F5E1" w14:textId="6A712206" w:rsidR="009B6B9B" w:rsidRPr="009B6B9B" w:rsidRDefault="009B6B9B" w:rsidP="009B6B9B">
            <w:pPr>
              <w:numPr>
                <w:ilvl w:val="0"/>
                <w:numId w:val="18"/>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7DD39605" w14:textId="77777777" w:rsidR="009B6B9B" w:rsidRPr="009B6B9B" w:rsidRDefault="009B6B9B" w:rsidP="009B6B9B">
            <w:pPr>
              <w:jc w:val="center"/>
              <w:rPr>
                <w:rFonts w:ascii="Arial" w:hAnsi="Arial" w:cs="Arial"/>
              </w:rPr>
            </w:pPr>
            <w:r w:rsidRPr="009B6B9B">
              <w:rPr>
                <w:rFonts w:ascii="Arial" w:hAnsi="Arial" w:cs="Arial"/>
              </w:rPr>
              <w:t>Preces cena</w:t>
            </w:r>
          </w:p>
        </w:tc>
        <w:tc>
          <w:tcPr>
            <w:tcW w:w="6690" w:type="dxa"/>
            <w:tcBorders>
              <w:top w:val="single" w:sz="4" w:space="0" w:color="000000"/>
              <w:left w:val="single" w:sz="4" w:space="0" w:color="000000"/>
              <w:bottom w:val="single" w:sz="4" w:space="0" w:color="000000"/>
              <w:right w:val="single" w:sz="4" w:space="0" w:color="000000"/>
            </w:tcBorders>
            <w:hideMark/>
          </w:tcPr>
          <w:p w14:paraId="392F437D" w14:textId="77777777" w:rsidR="009B6B9B" w:rsidRPr="009B6B9B" w:rsidRDefault="009B6B9B" w:rsidP="009B6B9B">
            <w:pPr>
              <w:jc w:val="center"/>
              <w:rPr>
                <w:rFonts w:ascii="Arial" w:hAnsi="Arial" w:cs="Arial"/>
              </w:rPr>
            </w:pPr>
            <w:r w:rsidRPr="009B6B9B">
              <w:rPr>
                <w:rFonts w:ascii="Arial" w:hAnsi="Arial" w:cs="Arial"/>
              </w:rPr>
              <w:t>Preces cenā (EUR/kg bez PVN) ir jāiekļauj visas iespējamās izmaksas, kas saistītas ar Preces sagādi un piegādi līdz Pasūtītājam.</w:t>
            </w:r>
          </w:p>
        </w:tc>
      </w:tr>
      <w:tr w:rsidR="009B6B9B" w:rsidRPr="009B6B9B" w14:paraId="1135FFAD" w14:textId="77777777" w:rsidTr="008B3835">
        <w:trPr>
          <w:trHeight w:val="533"/>
        </w:trPr>
        <w:tc>
          <w:tcPr>
            <w:tcW w:w="675" w:type="dxa"/>
            <w:tcBorders>
              <w:top w:val="single" w:sz="4" w:space="0" w:color="000000"/>
              <w:left w:val="single" w:sz="4" w:space="0" w:color="000000"/>
              <w:bottom w:val="single" w:sz="4" w:space="0" w:color="000000"/>
              <w:right w:val="single" w:sz="4" w:space="0" w:color="000000"/>
            </w:tcBorders>
          </w:tcPr>
          <w:p w14:paraId="6D8521D1" w14:textId="77777777" w:rsidR="009B6B9B" w:rsidRPr="009B6B9B" w:rsidRDefault="009B6B9B" w:rsidP="009B6B9B">
            <w:pPr>
              <w:numPr>
                <w:ilvl w:val="0"/>
                <w:numId w:val="18"/>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276F3880" w14:textId="77777777" w:rsidR="009B6B9B" w:rsidRPr="009B6B9B" w:rsidRDefault="009B6B9B" w:rsidP="009B6B9B">
            <w:pPr>
              <w:jc w:val="center"/>
              <w:rPr>
                <w:rFonts w:ascii="Arial" w:hAnsi="Arial" w:cs="Arial"/>
              </w:rPr>
            </w:pPr>
            <w:r w:rsidRPr="009B6B9B">
              <w:rPr>
                <w:rFonts w:ascii="Arial" w:hAnsi="Arial" w:cs="Arial"/>
              </w:rPr>
              <w:t>Apmaksas veids</w:t>
            </w:r>
          </w:p>
        </w:tc>
        <w:tc>
          <w:tcPr>
            <w:tcW w:w="6690" w:type="dxa"/>
            <w:tcBorders>
              <w:top w:val="single" w:sz="4" w:space="0" w:color="000000"/>
              <w:left w:val="single" w:sz="4" w:space="0" w:color="000000"/>
              <w:bottom w:val="single" w:sz="4" w:space="0" w:color="000000"/>
              <w:right w:val="single" w:sz="4" w:space="0" w:color="000000"/>
            </w:tcBorders>
            <w:hideMark/>
          </w:tcPr>
          <w:p w14:paraId="70D75DCA" w14:textId="77777777" w:rsidR="009B6B9B" w:rsidRPr="009B6B9B" w:rsidRDefault="009B6B9B" w:rsidP="009B6B9B">
            <w:pPr>
              <w:jc w:val="center"/>
              <w:rPr>
                <w:rFonts w:ascii="Arial" w:hAnsi="Arial" w:cs="Arial"/>
              </w:rPr>
            </w:pPr>
            <w:r w:rsidRPr="009B6B9B">
              <w:rPr>
                <w:rFonts w:ascii="Arial" w:hAnsi="Arial" w:cs="Arial"/>
              </w:rPr>
              <w:t>30 dienu laikā pēc preces piegādes Pasūtītāja objektā.</w:t>
            </w:r>
          </w:p>
        </w:tc>
      </w:tr>
    </w:tbl>
    <w:p w14:paraId="0FB5E5A8" w14:textId="77777777" w:rsidR="004E2964" w:rsidRDefault="004E2964" w:rsidP="00572D35">
      <w:pPr>
        <w:rPr>
          <w:rFonts w:ascii="Arial" w:hAnsi="Arial" w:cs="Arial"/>
        </w:rPr>
      </w:pPr>
    </w:p>
    <w:p w14:paraId="5B784F4A" w14:textId="6C652BEE" w:rsidR="00871885" w:rsidRDefault="00601DBD" w:rsidP="00601DBD">
      <w:pPr>
        <w:rPr>
          <w:rFonts w:ascii="Arial" w:hAnsi="Arial" w:cs="Arial"/>
        </w:rPr>
      </w:pPr>
      <w:r>
        <w:rPr>
          <w:rFonts w:ascii="Arial" w:hAnsi="Arial" w:cs="Arial"/>
        </w:rPr>
        <w:t>Tabula Nr.2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69"/>
        <w:gridCol w:w="6690"/>
      </w:tblGrid>
      <w:tr w:rsidR="00871885" w:rsidRPr="009B6B9B" w14:paraId="06C77694" w14:textId="77777777" w:rsidTr="008B3835">
        <w:tc>
          <w:tcPr>
            <w:tcW w:w="675" w:type="dxa"/>
            <w:tcBorders>
              <w:top w:val="single" w:sz="4" w:space="0" w:color="000000"/>
              <w:left w:val="single" w:sz="4" w:space="0" w:color="000000"/>
              <w:bottom w:val="single" w:sz="4" w:space="0" w:color="000000"/>
              <w:right w:val="single" w:sz="4" w:space="0" w:color="000000"/>
            </w:tcBorders>
            <w:hideMark/>
          </w:tcPr>
          <w:p w14:paraId="71EB1034" w14:textId="77777777" w:rsidR="00871885" w:rsidRPr="009B6B9B" w:rsidRDefault="00871885" w:rsidP="00DA6CD0">
            <w:pPr>
              <w:jc w:val="center"/>
              <w:rPr>
                <w:rFonts w:ascii="Arial" w:hAnsi="Arial" w:cs="Arial"/>
                <w:b/>
                <w:bCs/>
              </w:rPr>
            </w:pPr>
            <w:r w:rsidRPr="009B6B9B">
              <w:rPr>
                <w:rFonts w:ascii="Arial" w:hAnsi="Arial" w:cs="Arial"/>
                <w:b/>
                <w:bCs/>
              </w:rPr>
              <w:t>Nr.</w:t>
            </w:r>
          </w:p>
        </w:tc>
        <w:tc>
          <w:tcPr>
            <w:tcW w:w="2269" w:type="dxa"/>
            <w:tcBorders>
              <w:top w:val="single" w:sz="4" w:space="0" w:color="000000"/>
              <w:left w:val="single" w:sz="4" w:space="0" w:color="000000"/>
              <w:bottom w:val="single" w:sz="4" w:space="0" w:color="000000"/>
              <w:right w:val="single" w:sz="4" w:space="0" w:color="000000"/>
            </w:tcBorders>
            <w:hideMark/>
          </w:tcPr>
          <w:p w14:paraId="61D99506" w14:textId="77777777" w:rsidR="00871885" w:rsidRPr="009B6B9B" w:rsidRDefault="00871885" w:rsidP="00DA6CD0">
            <w:pPr>
              <w:jc w:val="center"/>
              <w:rPr>
                <w:rFonts w:ascii="Arial" w:hAnsi="Arial" w:cs="Arial"/>
                <w:b/>
                <w:bCs/>
              </w:rPr>
            </w:pPr>
            <w:r w:rsidRPr="009B6B9B">
              <w:rPr>
                <w:rFonts w:ascii="Arial" w:hAnsi="Arial" w:cs="Arial"/>
                <w:b/>
                <w:bCs/>
              </w:rPr>
              <w:t>Piegādes</w:t>
            </w:r>
          </w:p>
          <w:p w14:paraId="7336E403" w14:textId="77777777" w:rsidR="00871885" w:rsidRPr="009B6B9B" w:rsidRDefault="00871885" w:rsidP="00DA6CD0">
            <w:pPr>
              <w:jc w:val="center"/>
              <w:rPr>
                <w:rFonts w:ascii="Arial" w:hAnsi="Arial" w:cs="Arial"/>
                <w:b/>
                <w:bCs/>
              </w:rPr>
            </w:pPr>
            <w:r w:rsidRPr="009B6B9B">
              <w:rPr>
                <w:rFonts w:ascii="Arial" w:hAnsi="Arial" w:cs="Arial"/>
                <w:b/>
                <w:bCs/>
              </w:rPr>
              <w:t>kritērijs</w:t>
            </w:r>
          </w:p>
        </w:tc>
        <w:tc>
          <w:tcPr>
            <w:tcW w:w="6690" w:type="dxa"/>
            <w:tcBorders>
              <w:top w:val="single" w:sz="4" w:space="0" w:color="000000"/>
              <w:left w:val="single" w:sz="4" w:space="0" w:color="000000"/>
              <w:bottom w:val="single" w:sz="4" w:space="0" w:color="000000"/>
              <w:right w:val="single" w:sz="4" w:space="0" w:color="000000"/>
            </w:tcBorders>
            <w:hideMark/>
          </w:tcPr>
          <w:p w14:paraId="1BD64951" w14:textId="77777777" w:rsidR="00871885" w:rsidRPr="009B6B9B" w:rsidRDefault="00871885" w:rsidP="00DA6CD0">
            <w:pPr>
              <w:jc w:val="center"/>
              <w:rPr>
                <w:rFonts w:ascii="Arial" w:hAnsi="Arial" w:cs="Arial"/>
                <w:b/>
                <w:bCs/>
              </w:rPr>
            </w:pPr>
            <w:r w:rsidRPr="009B6B9B">
              <w:rPr>
                <w:rFonts w:ascii="Arial" w:hAnsi="Arial" w:cs="Arial"/>
                <w:b/>
                <w:bCs/>
              </w:rPr>
              <w:t>Minimālās prasības Piegādei</w:t>
            </w:r>
          </w:p>
        </w:tc>
      </w:tr>
      <w:tr w:rsidR="00871885" w:rsidRPr="009B6B9B" w14:paraId="2F1BC6A7" w14:textId="77777777" w:rsidTr="008B3835">
        <w:trPr>
          <w:trHeight w:val="797"/>
        </w:trPr>
        <w:tc>
          <w:tcPr>
            <w:tcW w:w="675" w:type="dxa"/>
            <w:tcBorders>
              <w:top w:val="single" w:sz="4" w:space="0" w:color="000000"/>
              <w:left w:val="single" w:sz="4" w:space="0" w:color="000000"/>
              <w:bottom w:val="single" w:sz="4" w:space="0" w:color="000000"/>
              <w:right w:val="single" w:sz="4" w:space="0" w:color="000000"/>
            </w:tcBorders>
          </w:tcPr>
          <w:p w14:paraId="2D1CD08D" w14:textId="77777777" w:rsidR="00871885" w:rsidRPr="009B6B9B" w:rsidRDefault="00871885" w:rsidP="00427295">
            <w:pPr>
              <w:numPr>
                <w:ilvl w:val="0"/>
                <w:numId w:val="20"/>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45798152" w14:textId="77777777" w:rsidR="00871885" w:rsidRPr="009B6B9B" w:rsidRDefault="00871885" w:rsidP="00DA6CD0">
            <w:pPr>
              <w:jc w:val="center"/>
              <w:rPr>
                <w:rFonts w:ascii="Arial" w:hAnsi="Arial" w:cs="Arial"/>
              </w:rPr>
            </w:pPr>
            <w:r w:rsidRPr="009B6B9B">
              <w:rPr>
                <w:rFonts w:ascii="Arial" w:hAnsi="Arial" w:cs="Arial"/>
              </w:rPr>
              <w:t>Prece</w:t>
            </w:r>
          </w:p>
        </w:tc>
        <w:tc>
          <w:tcPr>
            <w:tcW w:w="6690" w:type="dxa"/>
            <w:tcBorders>
              <w:top w:val="single" w:sz="4" w:space="0" w:color="000000"/>
              <w:left w:val="single" w:sz="4" w:space="0" w:color="000000"/>
              <w:bottom w:val="single" w:sz="4" w:space="0" w:color="000000"/>
              <w:right w:val="single" w:sz="4" w:space="0" w:color="000000"/>
            </w:tcBorders>
            <w:hideMark/>
          </w:tcPr>
          <w:p w14:paraId="6163074C" w14:textId="7DAC402F" w:rsidR="00871885" w:rsidRPr="009B6B9B" w:rsidRDefault="00871885" w:rsidP="00DA6CD0">
            <w:pPr>
              <w:jc w:val="center"/>
              <w:rPr>
                <w:rFonts w:ascii="Arial" w:hAnsi="Arial" w:cs="Arial"/>
              </w:rPr>
            </w:pPr>
            <w:r w:rsidRPr="00871885">
              <w:rPr>
                <w:rFonts w:ascii="Arial" w:hAnsi="Arial" w:cs="Arial"/>
              </w:rPr>
              <w:t xml:space="preserve">Nātrija hidroksīda šķīdums </w:t>
            </w:r>
            <w:r w:rsidR="00572D35">
              <w:rPr>
                <w:rFonts w:ascii="Arial" w:hAnsi="Arial" w:cs="Arial"/>
              </w:rPr>
              <w:t>45</w:t>
            </w:r>
            <w:r w:rsidR="00755E28" w:rsidRPr="00871885">
              <w:rPr>
                <w:rFonts w:ascii="Arial" w:hAnsi="Arial" w:cs="Arial"/>
              </w:rPr>
              <w:t>-</w:t>
            </w:r>
            <w:r w:rsidR="00572D35">
              <w:rPr>
                <w:rFonts w:ascii="Arial" w:hAnsi="Arial" w:cs="Arial"/>
              </w:rPr>
              <w:t>50</w:t>
            </w:r>
            <w:r w:rsidR="00755E28" w:rsidRPr="00871885">
              <w:rPr>
                <w:rFonts w:ascii="Arial" w:hAnsi="Arial" w:cs="Arial"/>
              </w:rPr>
              <w:t>%</w:t>
            </w:r>
          </w:p>
        </w:tc>
      </w:tr>
      <w:tr w:rsidR="00871885" w:rsidRPr="009B6B9B" w14:paraId="08DCB5B8" w14:textId="77777777" w:rsidTr="008B3835">
        <w:trPr>
          <w:trHeight w:val="773"/>
        </w:trPr>
        <w:tc>
          <w:tcPr>
            <w:tcW w:w="675" w:type="dxa"/>
            <w:tcBorders>
              <w:top w:val="single" w:sz="4" w:space="0" w:color="000000"/>
              <w:left w:val="single" w:sz="4" w:space="0" w:color="000000"/>
              <w:bottom w:val="single" w:sz="4" w:space="0" w:color="000000"/>
              <w:right w:val="single" w:sz="4" w:space="0" w:color="000000"/>
            </w:tcBorders>
            <w:hideMark/>
          </w:tcPr>
          <w:p w14:paraId="57A0B88D" w14:textId="737980F5" w:rsidR="00871885" w:rsidRPr="009B6B9B" w:rsidRDefault="00871885" w:rsidP="00427295">
            <w:pPr>
              <w:numPr>
                <w:ilvl w:val="0"/>
                <w:numId w:val="20"/>
              </w:numPr>
              <w:jc w:val="center"/>
              <w:rPr>
                <w:rFonts w:ascii="Arial" w:hAnsi="Arial" w:cs="Arial"/>
                <w:lang w:val="x-none"/>
              </w:rPr>
            </w:pPr>
          </w:p>
        </w:tc>
        <w:tc>
          <w:tcPr>
            <w:tcW w:w="2269" w:type="dxa"/>
            <w:tcBorders>
              <w:top w:val="single" w:sz="4" w:space="0" w:color="000000"/>
              <w:left w:val="single" w:sz="4" w:space="0" w:color="000000"/>
              <w:bottom w:val="single" w:sz="4" w:space="0" w:color="000000"/>
              <w:right w:val="single" w:sz="4" w:space="0" w:color="000000"/>
            </w:tcBorders>
            <w:hideMark/>
          </w:tcPr>
          <w:p w14:paraId="4BD4E8CA" w14:textId="77777777" w:rsidR="00871885" w:rsidRPr="009B6B9B" w:rsidRDefault="00871885" w:rsidP="00DA6CD0">
            <w:pPr>
              <w:jc w:val="center"/>
              <w:rPr>
                <w:rFonts w:ascii="Arial" w:hAnsi="Arial" w:cs="Arial"/>
              </w:rPr>
            </w:pPr>
            <w:r w:rsidRPr="009B6B9B">
              <w:rPr>
                <w:rFonts w:ascii="Arial" w:hAnsi="Arial" w:cs="Arial"/>
              </w:rPr>
              <w:t>Preces kvalitāte, tehniskās prasības</w:t>
            </w:r>
          </w:p>
        </w:tc>
        <w:tc>
          <w:tcPr>
            <w:tcW w:w="6690" w:type="dxa"/>
            <w:tcBorders>
              <w:top w:val="single" w:sz="4" w:space="0" w:color="000000"/>
              <w:left w:val="single" w:sz="4" w:space="0" w:color="000000"/>
              <w:bottom w:val="single" w:sz="4" w:space="0" w:color="000000"/>
              <w:right w:val="single" w:sz="4" w:space="0" w:color="000000"/>
            </w:tcBorders>
            <w:hideMark/>
          </w:tcPr>
          <w:p w14:paraId="682B0AB2" w14:textId="6513BD2E" w:rsidR="00F11733" w:rsidRDefault="00871885" w:rsidP="00871885">
            <w:pPr>
              <w:jc w:val="center"/>
              <w:rPr>
                <w:rFonts w:ascii="Arial" w:hAnsi="Arial" w:cs="Arial"/>
              </w:rPr>
            </w:pPr>
            <w:r w:rsidRPr="009B6B9B">
              <w:rPr>
                <w:rFonts w:ascii="Arial" w:hAnsi="Arial" w:cs="Arial"/>
              </w:rPr>
              <w:t xml:space="preserve">Molekulārā formula: </w:t>
            </w:r>
            <w:proofErr w:type="spellStart"/>
            <w:r>
              <w:rPr>
                <w:rFonts w:ascii="Arial" w:hAnsi="Arial" w:cs="Arial"/>
              </w:rPr>
              <w:t>NaOH</w:t>
            </w:r>
            <w:proofErr w:type="spellEnd"/>
            <w:r>
              <w:rPr>
                <w:rFonts w:ascii="Arial" w:hAnsi="Arial" w:cs="Arial"/>
              </w:rPr>
              <w:t xml:space="preserve"> </w:t>
            </w:r>
          </w:p>
          <w:p w14:paraId="347508BB" w14:textId="235E6DBB" w:rsidR="00F11733" w:rsidRPr="00871885" w:rsidRDefault="00F11733" w:rsidP="00572D35">
            <w:pPr>
              <w:jc w:val="center"/>
              <w:rPr>
                <w:rFonts w:ascii="Arial" w:hAnsi="Arial" w:cs="Arial"/>
                <w:vertAlign w:val="subscript"/>
              </w:rPr>
            </w:pPr>
          </w:p>
        </w:tc>
      </w:tr>
      <w:tr w:rsidR="00871885" w:rsidRPr="009B6B9B" w14:paraId="5F49516B" w14:textId="77777777" w:rsidTr="008B3835">
        <w:tc>
          <w:tcPr>
            <w:tcW w:w="675" w:type="dxa"/>
            <w:tcBorders>
              <w:top w:val="single" w:sz="4" w:space="0" w:color="000000"/>
              <w:left w:val="single" w:sz="4" w:space="0" w:color="000000"/>
              <w:bottom w:val="single" w:sz="4" w:space="0" w:color="000000"/>
              <w:right w:val="single" w:sz="4" w:space="0" w:color="000000"/>
            </w:tcBorders>
            <w:hideMark/>
          </w:tcPr>
          <w:p w14:paraId="163407C6" w14:textId="77777777" w:rsidR="00871885" w:rsidRPr="009B6B9B" w:rsidRDefault="00871885" w:rsidP="00427295">
            <w:pPr>
              <w:rPr>
                <w:rFonts w:ascii="Arial" w:hAnsi="Arial" w:cs="Arial"/>
                <w:lang w:val="x-none"/>
              </w:rPr>
            </w:pPr>
            <w:r w:rsidRPr="009B6B9B">
              <w:rPr>
                <w:rFonts w:ascii="Arial" w:hAnsi="Arial" w:cs="Arial"/>
              </w:rPr>
              <w:t>3.</w:t>
            </w:r>
          </w:p>
        </w:tc>
        <w:tc>
          <w:tcPr>
            <w:tcW w:w="2269" w:type="dxa"/>
            <w:tcBorders>
              <w:top w:val="single" w:sz="4" w:space="0" w:color="000000"/>
              <w:left w:val="single" w:sz="4" w:space="0" w:color="000000"/>
              <w:bottom w:val="single" w:sz="4" w:space="0" w:color="000000"/>
              <w:right w:val="single" w:sz="4" w:space="0" w:color="000000"/>
            </w:tcBorders>
            <w:hideMark/>
          </w:tcPr>
          <w:p w14:paraId="651AE5AF" w14:textId="77777777" w:rsidR="00871885" w:rsidRPr="009B6B9B" w:rsidRDefault="00871885" w:rsidP="00DA6CD0">
            <w:pPr>
              <w:jc w:val="center"/>
              <w:rPr>
                <w:rFonts w:ascii="Arial" w:hAnsi="Arial" w:cs="Arial"/>
              </w:rPr>
            </w:pPr>
            <w:r w:rsidRPr="009B6B9B">
              <w:rPr>
                <w:rFonts w:ascii="Arial" w:hAnsi="Arial" w:cs="Arial"/>
              </w:rPr>
              <w:t>Preces piegādes vieta</w:t>
            </w:r>
          </w:p>
        </w:tc>
        <w:tc>
          <w:tcPr>
            <w:tcW w:w="6690" w:type="dxa"/>
            <w:tcBorders>
              <w:top w:val="single" w:sz="4" w:space="0" w:color="000000"/>
              <w:left w:val="single" w:sz="4" w:space="0" w:color="000000"/>
              <w:bottom w:val="single" w:sz="4" w:space="0" w:color="000000"/>
              <w:right w:val="single" w:sz="4" w:space="0" w:color="000000"/>
            </w:tcBorders>
            <w:hideMark/>
          </w:tcPr>
          <w:p w14:paraId="53EA519A" w14:textId="77777777" w:rsidR="00871885" w:rsidRPr="009B6B9B" w:rsidRDefault="00871885" w:rsidP="00DA6CD0">
            <w:pPr>
              <w:jc w:val="center"/>
              <w:rPr>
                <w:rFonts w:ascii="Arial" w:hAnsi="Arial" w:cs="Arial"/>
              </w:rPr>
            </w:pPr>
            <w:r w:rsidRPr="009B6B9B">
              <w:rPr>
                <w:rFonts w:ascii="Arial" w:hAnsi="Arial" w:cs="Arial"/>
              </w:rPr>
              <w:t xml:space="preserve">“Ķīvītes”, Grobiņas pagasts, </w:t>
            </w:r>
            <w:proofErr w:type="spellStart"/>
            <w:r w:rsidRPr="009B6B9B">
              <w:rPr>
                <w:rFonts w:ascii="Arial" w:hAnsi="Arial" w:cs="Arial"/>
              </w:rPr>
              <w:t>Dienvidkurzemes</w:t>
            </w:r>
            <w:proofErr w:type="spellEnd"/>
            <w:r w:rsidRPr="009B6B9B">
              <w:rPr>
                <w:rFonts w:ascii="Arial" w:hAnsi="Arial" w:cs="Arial"/>
              </w:rPr>
              <w:t xml:space="preserve"> novads, LV-3430</w:t>
            </w:r>
          </w:p>
        </w:tc>
      </w:tr>
      <w:tr w:rsidR="00871885" w:rsidRPr="009B6B9B" w14:paraId="569FF1C8" w14:textId="77777777" w:rsidTr="008B3835">
        <w:tc>
          <w:tcPr>
            <w:tcW w:w="675" w:type="dxa"/>
            <w:tcBorders>
              <w:top w:val="single" w:sz="4" w:space="0" w:color="000000"/>
              <w:left w:val="single" w:sz="4" w:space="0" w:color="000000"/>
              <w:bottom w:val="single" w:sz="4" w:space="0" w:color="000000"/>
              <w:right w:val="single" w:sz="4" w:space="0" w:color="000000"/>
            </w:tcBorders>
            <w:hideMark/>
          </w:tcPr>
          <w:p w14:paraId="1AC552DC" w14:textId="77777777" w:rsidR="00871885" w:rsidRPr="009B6B9B" w:rsidRDefault="00871885" w:rsidP="00427295">
            <w:pPr>
              <w:rPr>
                <w:rFonts w:ascii="Arial" w:hAnsi="Arial" w:cs="Arial"/>
                <w:lang w:val="x-none"/>
              </w:rPr>
            </w:pPr>
            <w:r w:rsidRPr="009B6B9B">
              <w:rPr>
                <w:rFonts w:ascii="Arial" w:hAnsi="Arial" w:cs="Arial"/>
              </w:rPr>
              <w:t>4.</w:t>
            </w:r>
          </w:p>
        </w:tc>
        <w:tc>
          <w:tcPr>
            <w:tcW w:w="2269" w:type="dxa"/>
            <w:tcBorders>
              <w:top w:val="single" w:sz="4" w:space="0" w:color="000000"/>
              <w:left w:val="single" w:sz="4" w:space="0" w:color="000000"/>
              <w:bottom w:val="single" w:sz="4" w:space="0" w:color="000000"/>
              <w:right w:val="single" w:sz="4" w:space="0" w:color="000000"/>
            </w:tcBorders>
            <w:hideMark/>
          </w:tcPr>
          <w:p w14:paraId="1F08855C" w14:textId="77777777" w:rsidR="00871885" w:rsidRPr="009B6B9B" w:rsidRDefault="00871885" w:rsidP="00DA6CD0">
            <w:pPr>
              <w:jc w:val="center"/>
              <w:rPr>
                <w:rFonts w:ascii="Arial" w:hAnsi="Arial" w:cs="Arial"/>
              </w:rPr>
            </w:pPr>
            <w:r w:rsidRPr="009B6B9B">
              <w:rPr>
                <w:rFonts w:ascii="Arial" w:hAnsi="Arial" w:cs="Arial"/>
              </w:rPr>
              <w:t>Preces piegādes periodiskums</w:t>
            </w:r>
          </w:p>
        </w:tc>
        <w:tc>
          <w:tcPr>
            <w:tcW w:w="6690" w:type="dxa"/>
            <w:tcBorders>
              <w:top w:val="single" w:sz="4" w:space="0" w:color="000000"/>
              <w:left w:val="single" w:sz="4" w:space="0" w:color="000000"/>
              <w:bottom w:val="single" w:sz="4" w:space="0" w:color="000000"/>
              <w:right w:val="single" w:sz="4" w:space="0" w:color="000000"/>
            </w:tcBorders>
            <w:hideMark/>
          </w:tcPr>
          <w:p w14:paraId="24F0E02F" w14:textId="4983CF4A" w:rsidR="00871885" w:rsidRPr="009B6B9B" w:rsidRDefault="00871885" w:rsidP="00DA6CD0">
            <w:pPr>
              <w:jc w:val="center"/>
              <w:rPr>
                <w:rFonts w:ascii="Arial" w:hAnsi="Arial" w:cs="Arial"/>
              </w:rPr>
            </w:pPr>
            <w:r w:rsidRPr="009B6B9B">
              <w:rPr>
                <w:rFonts w:ascii="Arial" w:hAnsi="Arial" w:cs="Arial"/>
              </w:rPr>
              <w:t xml:space="preserve">Piegādātājam ir jānodrošina preces periodiska piegāde </w:t>
            </w:r>
            <w:r w:rsidRPr="009B6B9B">
              <w:rPr>
                <w:rFonts w:ascii="Arial" w:hAnsi="Arial" w:cs="Arial"/>
                <w:u w:val="single"/>
              </w:rPr>
              <w:t>ar 1 (vienas) piegādes</w:t>
            </w:r>
            <w:r w:rsidRPr="009B6B9B">
              <w:rPr>
                <w:rFonts w:ascii="Arial" w:hAnsi="Arial" w:cs="Arial"/>
              </w:rPr>
              <w:t xml:space="preserve"> minimālo apjomu ne mazāk kā </w:t>
            </w:r>
            <w:r w:rsidR="00F11733">
              <w:rPr>
                <w:rFonts w:ascii="Arial" w:hAnsi="Arial" w:cs="Arial"/>
              </w:rPr>
              <w:t xml:space="preserve">100 </w:t>
            </w:r>
            <w:r w:rsidRPr="009B6B9B">
              <w:rPr>
                <w:rFonts w:ascii="Arial" w:hAnsi="Arial" w:cs="Arial"/>
              </w:rPr>
              <w:t>kg.</w:t>
            </w:r>
          </w:p>
          <w:p w14:paraId="47D522AC" w14:textId="432DE5E4" w:rsidR="00871885" w:rsidRPr="009B6B9B" w:rsidRDefault="00871885" w:rsidP="00DA6CD0">
            <w:pPr>
              <w:jc w:val="center"/>
              <w:rPr>
                <w:rFonts w:ascii="Arial" w:hAnsi="Arial" w:cs="Arial"/>
              </w:rPr>
            </w:pPr>
            <w:r w:rsidRPr="009B6B9B">
              <w:rPr>
                <w:rFonts w:ascii="Arial" w:hAnsi="Arial" w:cs="Arial"/>
              </w:rPr>
              <w:t>Preces piegāde jānodrošina ne vēlāk kā 10 dienu laikā no Pasūtītāja rakstiska (elektroniski) paziņojuma nosūtīšanas Piegādātājam.</w:t>
            </w:r>
          </w:p>
        </w:tc>
      </w:tr>
      <w:tr w:rsidR="00871885" w:rsidRPr="009B6B9B" w14:paraId="7EE72964" w14:textId="77777777" w:rsidTr="008B3835">
        <w:tc>
          <w:tcPr>
            <w:tcW w:w="675" w:type="dxa"/>
            <w:tcBorders>
              <w:top w:val="single" w:sz="4" w:space="0" w:color="000000"/>
              <w:left w:val="single" w:sz="4" w:space="0" w:color="000000"/>
              <w:bottom w:val="single" w:sz="4" w:space="0" w:color="000000"/>
              <w:right w:val="single" w:sz="4" w:space="0" w:color="000000"/>
            </w:tcBorders>
            <w:hideMark/>
          </w:tcPr>
          <w:p w14:paraId="510B6291" w14:textId="77777777" w:rsidR="00871885" w:rsidRPr="009B6B9B" w:rsidRDefault="00871885" w:rsidP="00427295">
            <w:pPr>
              <w:rPr>
                <w:rFonts w:ascii="Arial" w:hAnsi="Arial" w:cs="Arial"/>
                <w:lang w:val="x-none"/>
              </w:rPr>
            </w:pPr>
            <w:r w:rsidRPr="009B6B9B">
              <w:rPr>
                <w:rFonts w:ascii="Arial" w:hAnsi="Arial" w:cs="Arial"/>
              </w:rPr>
              <w:t>5.</w:t>
            </w:r>
          </w:p>
        </w:tc>
        <w:tc>
          <w:tcPr>
            <w:tcW w:w="2269" w:type="dxa"/>
            <w:tcBorders>
              <w:top w:val="single" w:sz="4" w:space="0" w:color="000000"/>
              <w:left w:val="single" w:sz="4" w:space="0" w:color="000000"/>
              <w:bottom w:val="single" w:sz="4" w:space="0" w:color="000000"/>
              <w:right w:val="single" w:sz="4" w:space="0" w:color="000000"/>
            </w:tcBorders>
            <w:hideMark/>
          </w:tcPr>
          <w:p w14:paraId="3CD13782" w14:textId="77777777" w:rsidR="00871885" w:rsidRPr="009B6B9B" w:rsidRDefault="00871885" w:rsidP="00DA6CD0">
            <w:pPr>
              <w:jc w:val="center"/>
              <w:rPr>
                <w:rFonts w:ascii="Arial" w:hAnsi="Arial" w:cs="Arial"/>
              </w:rPr>
            </w:pPr>
            <w:r w:rsidRPr="009B6B9B">
              <w:rPr>
                <w:rFonts w:ascii="Arial" w:hAnsi="Arial" w:cs="Arial"/>
              </w:rPr>
              <w:t>Preces uzskaites un norēķinu mērvienības</w:t>
            </w:r>
          </w:p>
        </w:tc>
        <w:tc>
          <w:tcPr>
            <w:tcW w:w="6690" w:type="dxa"/>
            <w:tcBorders>
              <w:top w:val="single" w:sz="4" w:space="0" w:color="000000"/>
              <w:left w:val="single" w:sz="4" w:space="0" w:color="000000"/>
              <w:bottom w:val="single" w:sz="4" w:space="0" w:color="000000"/>
              <w:right w:val="single" w:sz="4" w:space="0" w:color="000000"/>
            </w:tcBorders>
            <w:hideMark/>
          </w:tcPr>
          <w:p w14:paraId="414B401B" w14:textId="77777777" w:rsidR="00871885" w:rsidRPr="009B6B9B" w:rsidRDefault="00871885" w:rsidP="00DA6CD0">
            <w:pPr>
              <w:jc w:val="center"/>
              <w:rPr>
                <w:rFonts w:ascii="Arial" w:hAnsi="Arial" w:cs="Arial"/>
              </w:rPr>
            </w:pPr>
            <w:r w:rsidRPr="009B6B9B">
              <w:rPr>
                <w:rFonts w:ascii="Arial" w:hAnsi="Arial" w:cs="Arial"/>
              </w:rPr>
              <w:t xml:space="preserve">Preces uzskaites un norēķini mērvienība tiek pieņemta </w:t>
            </w:r>
            <w:r w:rsidRPr="00F95112">
              <w:rPr>
                <w:rFonts w:ascii="Arial" w:hAnsi="Arial" w:cs="Arial"/>
                <w:bCs/>
              </w:rPr>
              <w:t xml:space="preserve">kg </w:t>
            </w:r>
            <w:r w:rsidRPr="009B6B9B">
              <w:rPr>
                <w:rFonts w:ascii="Arial" w:hAnsi="Arial" w:cs="Arial"/>
              </w:rPr>
              <w:t>(kilogramos)</w:t>
            </w:r>
          </w:p>
        </w:tc>
      </w:tr>
      <w:tr w:rsidR="00871885" w:rsidRPr="009B6B9B" w14:paraId="33F92635" w14:textId="77777777" w:rsidTr="008B3835">
        <w:trPr>
          <w:trHeight w:val="710"/>
        </w:trPr>
        <w:tc>
          <w:tcPr>
            <w:tcW w:w="675" w:type="dxa"/>
            <w:tcBorders>
              <w:top w:val="single" w:sz="4" w:space="0" w:color="000000"/>
              <w:left w:val="single" w:sz="4" w:space="0" w:color="000000"/>
              <w:bottom w:val="single" w:sz="4" w:space="0" w:color="000000"/>
              <w:right w:val="single" w:sz="4" w:space="0" w:color="000000"/>
            </w:tcBorders>
            <w:hideMark/>
          </w:tcPr>
          <w:p w14:paraId="1CD4F0F7" w14:textId="696E2753" w:rsidR="00871885" w:rsidRPr="009B6B9B" w:rsidRDefault="00646E86" w:rsidP="00427295">
            <w:pPr>
              <w:rPr>
                <w:rFonts w:ascii="Arial" w:hAnsi="Arial" w:cs="Arial"/>
                <w:lang w:val="x-none"/>
              </w:rPr>
            </w:pPr>
            <w:r>
              <w:rPr>
                <w:rFonts w:ascii="Arial" w:hAnsi="Arial" w:cs="Arial"/>
              </w:rPr>
              <w:t>6</w:t>
            </w:r>
            <w:r w:rsidR="00871885" w:rsidRPr="009B6B9B">
              <w:rPr>
                <w:rFonts w:ascii="Arial" w:hAnsi="Arial" w:cs="Arial"/>
              </w:rPr>
              <w:t>.</w:t>
            </w:r>
          </w:p>
        </w:tc>
        <w:tc>
          <w:tcPr>
            <w:tcW w:w="2269" w:type="dxa"/>
            <w:tcBorders>
              <w:top w:val="single" w:sz="4" w:space="0" w:color="000000"/>
              <w:left w:val="single" w:sz="4" w:space="0" w:color="000000"/>
              <w:bottom w:val="single" w:sz="4" w:space="0" w:color="000000"/>
              <w:right w:val="single" w:sz="4" w:space="0" w:color="000000"/>
            </w:tcBorders>
            <w:hideMark/>
          </w:tcPr>
          <w:p w14:paraId="302CE4A9" w14:textId="77777777" w:rsidR="00871885" w:rsidRPr="009B6B9B" w:rsidRDefault="00871885" w:rsidP="00DA6CD0">
            <w:pPr>
              <w:jc w:val="center"/>
              <w:rPr>
                <w:rFonts w:ascii="Arial" w:hAnsi="Arial" w:cs="Arial"/>
              </w:rPr>
            </w:pPr>
            <w:r w:rsidRPr="009B6B9B">
              <w:rPr>
                <w:rFonts w:ascii="Arial" w:hAnsi="Arial" w:cs="Arial"/>
              </w:rPr>
              <w:t>Preces atbilstības dokuments</w:t>
            </w:r>
          </w:p>
        </w:tc>
        <w:tc>
          <w:tcPr>
            <w:tcW w:w="6690" w:type="dxa"/>
            <w:tcBorders>
              <w:top w:val="single" w:sz="4" w:space="0" w:color="000000"/>
              <w:left w:val="single" w:sz="4" w:space="0" w:color="000000"/>
              <w:bottom w:val="single" w:sz="4" w:space="0" w:color="000000"/>
              <w:right w:val="single" w:sz="4" w:space="0" w:color="000000"/>
            </w:tcBorders>
            <w:hideMark/>
          </w:tcPr>
          <w:p w14:paraId="454CF253" w14:textId="003DEE9D" w:rsidR="00871885" w:rsidRPr="009B6B9B" w:rsidRDefault="00871885" w:rsidP="00DA6CD0">
            <w:pPr>
              <w:jc w:val="center"/>
              <w:rPr>
                <w:rFonts w:ascii="Arial" w:hAnsi="Arial" w:cs="Arial"/>
              </w:rPr>
            </w:pPr>
            <w:r w:rsidRPr="009B6B9B">
              <w:rPr>
                <w:rFonts w:ascii="Arial" w:hAnsi="Arial" w:cs="Arial"/>
              </w:rPr>
              <w:t>Par katru Preces piegādāto apjomu izpildītājam jāiesniedz pasūtītājam Preces atbilstības sertifikāta kopiju.</w:t>
            </w:r>
          </w:p>
        </w:tc>
      </w:tr>
      <w:tr w:rsidR="00871885" w:rsidRPr="009B6B9B" w14:paraId="5DDB070A" w14:textId="77777777" w:rsidTr="008B3835">
        <w:trPr>
          <w:trHeight w:val="1148"/>
        </w:trPr>
        <w:tc>
          <w:tcPr>
            <w:tcW w:w="675" w:type="dxa"/>
            <w:tcBorders>
              <w:top w:val="single" w:sz="4" w:space="0" w:color="000000"/>
              <w:left w:val="single" w:sz="4" w:space="0" w:color="000000"/>
              <w:bottom w:val="single" w:sz="4" w:space="0" w:color="000000"/>
              <w:right w:val="single" w:sz="4" w:space="0" w:color="000000"/>
            </w:tcBorders>
            <w:hideMark/>
          </w:tcPr>
          <w:p w14:paraId="783B80BD" w14:textId="68773AD2" w:rsidR="00871885" w:rsidRPr="009B6B9B" w:rsidRDefault="00646E86" w:rsidP="00427295">
            <w:pPr>
              <w:rPr>
                <w:rFonts w:ascii="Arial" w:hAnsi="Arial" w:cs="Arial"/>
                <w:lang w:val="x-none"/>
              </w:rPr>
            </w:pPr>
            <w:r>
              <w:rPr>
                <w:rFonts w:ascii="Arial" w:hAnsi="Arial" w:cs="Arial"/>
              </w:rPr>
              <w:lastRenderedPageBreak/>
              <w:t>7</w:t>
            </w:r>
            <w:r w:rsidR="00871885" w:rsidRPr="009B6B9B">
              <w:rPr>
                <w:rFonts w:ascii="Arial" w:hAnsi="Arial" w:cs="Arial"/>
              </w:rPr>
              <w:t>.</w:t>
            </w:r>
          </w:p>
        </w:tc>
        <w:tc>
          <w:tcPr>
            <w:tcW w:w="2269" w:type="dxa"/>
            <w:tcBorders>
              <w:top w:val="single" w:sz="4" w:space="0" w:color="000000"/>
              <w:left w:val="single" w:sz="4" w:space="0" w:color="000000"/>
              <w:bottom w:val="single" w:sz="4" w:space="0" w:color="000000"/>
              <w:right w:val="single" w:sz="4" w:space="0" w:color="000000"/>
            </w:tcBorders>
            <w:hideMark/>
          </w:tcPr>
          <w:p w14:paraId="1DC6C96D" w14:textId="77777777" w:rsidR="00871885" w:rsidRPr="009B6B9B" w:rsidRDefault="00871885" w:rsidP="00DA6CD0">
            <w:pPr>
              <w:jc w:val="center"/>
              <w:rPr>
                <w:rFonts w:ascii="Arial" w:hAnsi="Arial" w:cs="Arial"/>
              </w:rPr>
            </w:pPr>
            <w:r w:rsidRPr="009B6B9B">
              <w:rPr>
                <w:rFonts w:ascii="Arial" w:hAnsi="Arial" w:cs="Arial"/>
              </w:rPr>
              <w:t>Preces piegādes veids</w:t>
            </w:r>
          </w:p>
        </w:tc>
        <w:tc>
          <w:tcPr>
            <w:tcW w:w="6690" w:type="dxa"/>
            <w:tcBorders>
              <w:top w:val="single" w:sz="4" w:space="0" w:color="000000"/>
              <w:left w:val="single" w:sz="4" w:space="0" w:color="000000"/>
              <w:bottom w:val="single" w:sz="4" w:space="0" w:color="000000"/>
              <w:right w:val="single" w:sz="4" w:space="0" w:color="000000"/>
            </w:tcBorders>
            <w:hideMark/>
          </w:tcPr>
          <w:p w14:paraId="587BEC02" w14:textId="77777777" w:rsidR="00E77281" w:rsidRPr="00E77281" w:rsidRDefault="00E77281" w:rsidP="00E77281">
            <w:pPr>
              <w:jc w:val="center"/>
              <w:rPr>
                <w:rFonts w:ascii="Arial" w:hAnsi="Arial" w:cs="Arial"/>
              </w:rPr>
            </w:pPr>
            <w:r w:rsidRPr="00E77281">
              <w:rPr>
                <w:rFonts w:ascii="Arial" w:hAnsi="Arial" w:cs="Arial"/>
              </w:rPr>
              <w:t>Prece jāpiegādā 20–25 litru kannās, kas ir tehniski labā stāvoklī, tīras, hermētiski noslēgtas un piemērotas attiecīgās preces uzglabāšanai un transportēšanai. Kannām nedrīkst būt plaisu, deformāciju, noplūžu vai citu bojājumu.</w:t>
            </w:r>
          </w:p>
          <w:p w14:paraId="2519E9E9" w14:textId="77777777" w:rsidR="00E77281" w:rsidRPr="00E77281" w:rsidRDefault="00E77281" w:rsidP="00E77281">
            <w:pPr>
              <w:jc w:val="center"/>
              <w:rPr>
                <w:rFonts w:ascii="Arial" w:hAnsi="Arial" w:cs="Arial"/>
              </w:rPr>
            </w:pPr>
            <w:r w:rsidRPr="00E77281">
              <w:rPr>
                <w:rFonts w:ascii="Arial" w:hAnsi="Arial" w:cs="Arial"/>
              </w:rPr>
              <w:t>Katrai kannai jābūt aprīkotai ar skaidri salasāmu, noturīgu un piegādātajai precei atbilstošu identificējošo marķējumu. Nav pieļaujama preces piegāde bojātās kannās vai kannās ar trūkstošu, nesalasāmu vai neatbilstošu marķējumu.</w:t>
            </w:r>
          </w:p>
          <w:p w14:paraId="6E2A0A53" w14:textId="05B05365" w:rsidR="00871885" w:rsidRPr="009B6B9B" w:rsidRDefault="00871885" w:rsidP="00DA6CD0">
            <w:pPr>
              <w:jc w:val="center"/>
              <w:rPr>
                <w:rFonts w:ascii="Arial" w:hAnsi="Arial" w:cs="Arial"/>
              </w:rPr>
            </w:pPr>
          </w:p>
        </w:tc>
      </w:tr>
      <w:tr w:rsidR="00871885" w:rsidRPr="009B6B9B" w14:paraId="7C91DF45" w14:textId="77777777" w:rsidTr="008B3835">
        <w:trPr>
          <w:trHeight w:val="906"/>
        </w:trPr>
        <w:tc>
          <w:tcPr>
            <w:tcW w:w="675" w:type="dxa"/>
            <w:tcBorders>
              <w:top w:val="single" w:sz="4" w:space="0" w:color="000000"/>
              <w:left w:val="single" w:sz="4" w:space="0" w:color="000000"/>
              <w:bottom w:val="single" w:sz="4" w:space="0" w:color="000000"/>
              <w:right w:val="single" w:sz="4" w:space="0" w:color="000000"/>
            </w:tcBorders>
            <w:hideMark/>
          </w:tcPr>
          <w:p w14:paraId="36A9F242" w14:textId="6415E5FF" w:rsidR="00871885" w:rsidRPr="009B6B9B" w:rsidRDefault="00646E86" w:rsidP="00427295">
            <w:pPr>
              <w:rPr>
                <w:rFonts w:ascii="Arial" w:hAnsi="Arial" w:cs="Arial"/>
                <w:lang w:val="x-none"/>
              </w:rPr>
            </w:pPr>
            <w:r>
              <w:rPr>
                <w:rFonts w:ascii="Arial" w:hAnsi="Arial" w:cs="Arial"/>
              </w:rPr>
              <w:t>8</w:t>
            </w:r>
            <w:r w:rsidR="00871885" w:rsidRPr="009B6B9B">
              <w:rPr>
                <w:rFonts w:ascii="Arial" w:hAnsi="Arial" w:cs="Arial"/>
              </w:rPr>
              <w:t>.</w:t>
            </w:r>
          </w:p>
        </w:tc>
        <w:tc>
          <w:tcPr>
            <w:tcW w:w="2269" w:type="dxa"/>
            <w:tcBorders>
              <w:top w:val="single" w:sz="4" w:space="0" w:color="000000"/>
              <w:left w:val="single" w:sz="4" w:space="0" w:color="000000"/>
              <w:bottom w:val="single" w:sz="4" w:space="0" w:color="000000"/>
              <w:right w:val="single" w:sz="4" w:space="0" w:color="000000"/>
            </w:tcBorders>
            <w:hideMark/>
          </w:tcPr>
          <w:p w14:paraId="30BFAFD6" w14:textId="77777777" w:rsidR="00871885" w:rsidRPr="009B6B9B" w:rsidRDefault="00871885" w:rsidP="00DA6CD0">
            <w:pPr>
              <w:jc w:val="center"/>
              <w:rPr>
                <w:rFonts w:ascii="Arial" w:hAnsi="Arial" w:cs="Arial"/>
              </w:rPr>
            </w:pPr>
            <w:r w:rsidRPr="009B6B9B">
              <w:rPr>
                <w:rFonts w:ascii="Arial" w:hAnsi="Arial" w:cs="Arial"/>
              </w:rPr>
              <w:t>Preces cena</w:t>
            </w:r>
          </w:p>
        </w:tc>
        <w:tc>
          <w:tcPr>
            <w:tcW w:w="6690" w:type="dxa"/>
            <w:tcBorders>
              <w:top w:val="single" w:sz="4" w:space="0" w:color="000000"/>
              <w:left w:val="single" w:sz="4" w:space="0" w:color="000000"/>
              <w:bottom w:val="single" w:sz="4" w:space="0" w:color="000000"/>
              <w:right w:val="single" w:sz="4" w:space="0" w:color="000000"/>
            </w:tcBorders>
            <w:hideMark/>
          </w:tcPr>
          <w:p w14:paraId="44C960C3" w14:textId="77777777" w:rsidR="00871885" w:rsidRPr="009B6B9B" w:rsidRDefault="00871885" w:rsidP="00DA6CD0">
            <w:pPr>
              <w:jc w:val="center"/>
              <w:rPr>
                <w:rFonts w:ascii="Arial" w:hAnsi="Arial" w:cs="Arial"/>
              </w:rPr>
            </w:pPr>
            <w:r w:rsidRPr="009B6B9B">
              <w:rPr>
                <w:rFonts w:ascii="Arial" w:hAnsi="Arial" w:cs="Arial"/>
              </w:rPr>
              <w:t>Preces cenā (EUR/kg bez PVN) ir jāiekļauj visas iespējamās izmaksas, kas saistītas ar Preces sagādi un piegādi līdz Pasūtītājam.</w:t>
            </w:r>
          </w:p>
        </w:tc>
      </w:tr>
      <w:tr w:rsidR="00871885" w:rsidRPr="009B6B9B" w14:paraId="426C0D14" w14:textId="77777777" w:rsidTr="008B3835">
        <w:trPr>
          <w:trHeight w:val="533"/>
        </w:trPr>
        <w:tc>
          <w:tcPr>
            <w:tcW w:w="675" w:type="dxa"/>
            <w:tcBorders>
              <w:top w:val="single" w:sz="4" w:space="0" w:color="000000"/>
              <w:left w:val="single" w:sz="4" w:space="0" w:color="000000"/>
              <w:bottom w:val="single" w:sz="4" w:space="0" w:color="000000"/>
              <w:right w:val="single" w:sz="4" w:space="0" w:color="000000"/>
            </w:tcBorders>
          </w:tcPr>
          <w:p w14:paraId="032F5062" w14:textId="2F8C461C" w:rsidR="00871885" w:rsidRPr="009B6B9B" w:rsidRDefault="00646E86" w:rsidP="00427295">
            <w:pPr>
              <w:rPr>
                <w:rFonts w:ascii="Arial" w:hAnsi="Arial" w:cs="Arial"/>
                <w:lang w:val="x-none"/>
              </w:rPr>
            </w:pPr>
            <w:r>
              <w:rPr>
                <w:rFonts w:ascii="Arial" w:hAnsi="Arial" w:cs="Arial"/>
                <w:lang w:val="x-none"/>
              </w:rPr>
              <w:t>9.</w:t>
            </w:r>
          </w:p>
        </w:tc>
        <w:tc>
          <w:tcPr>
            <w:tcW w:w="2269" w:type="dxa"/>
            <w:tcBorders>
              <w:top w:val="single" w:sz="4" w:space="0" w:color="000000"/>
              <w:left w:val="single" w:sz="4" w:space="0" w:color="000000"/>
              <w:bottom w:val="single" w:sz="4" w:space="0" w:color="000000"/>
              <w:right w:val="single" w:sz="4" w:space="0" w:color="000000"/>
            </w:tcBorders>
            <w:hideMark/>
          </w:tcPr>
          <w:p w14:paraId="492B6BE2" w14:textId="77777777" w:rsidR="00871885" w:rsidRPr="009B6B9B" w:rsidRDefault="00871885" w:rsidP="00DA6CD0">
            <w:pPr>
              <w:jc w:val="center"/>
              <w:rPr>
                <w:rFonts w:ascii="Arial" w:hAnsi="Arial" w:cs="Arial"/>
              </w:rPr>
            </w:pPr>
            <w:r w:rsidRPr="009B6B9B">
              <w:rPr>
                <w:rFonts w:ascii="Arial" w:hAnsi="Arial" w:cs="Arial"/>
              </w:rPr>
              <w:t>Apmaksas veids</w:t>
            </w:r>
          </w:p>
        </w:tc>
        <w:tc>
          <w:tcPr>
            <w:tcW w:w="6690" w:type="dxa"/>
            <w:tcBorders>
              <w:top w:val="single" w:sz="4" w:space="0" w:color="000000"/>
              <w:left w:val="single" w:sz="4" w:space="0" w:color="000000"/>
              <w:bottom w:val="single" w:sz="4" w:space="0" w:color="000000"/>
              <w:right w:val="single" w:sz="4" w:space="0" w:color="000000"/>
            </w:tcBorders>
            <w:hideMark/>
          </w:tcPr>
          <w:p w14:paraId="21D6A45B" w14:textId="77777777" w:rsidR="00871885" w:rsidRPr="009B6B9B" w:rsidRDefault="00871885" w:rsidP="00DA6CD0">
            <w:pPr>
              <w:jc w:val="center"/>
              <w:rPr>
                <w:rFonts w:ascii="Arial" w:hAnsi="Arial" w:cs="Arial"/>
              </w:rPr>
            </w:pPr>
            <w:r w:rsidRPr="009B6B9B">
              <w:rPr>
                <w:rFonts w:ascii="Arial" w:hAnsi="Arial" w:cs="Arial"/>
              </w:rPr>
              <w:t>30 dienu laikā pēc preces piegādes Pasūtītāja objektā.</w:t>
            </w:r>
          </w:p>
        </w:tc>
      </w:tr>
    </w:tbl>
    <w:p w14:paraId="5CE02A2C" w14:textId="77777777" w:rsidR="00E77281" w:rsidRDefault="00E77281" w:rsidP="00A74217">
      <w:pPr>
        <w:rPr>
          <w:rFonts w:ascii="Arial" w:hAnsi="Arial" w:cs="Arial"/>
        </w:rPr>
      </w:pPr>
    </w:p>
    <w:p w14:paraId="1067BF76" w14:textId="40424F5B" w:rsidR="00EC5935" w:rsidRPr="00A671C6" w:rsidRDefault="00EC5935" w:rsidP="00EC5935">
      <w:pPr>
        <w:spacing w:after="0" w:line="240" w:lineRule="auto"/>
        <w:jc w:val="center"/>
        <w:rPr>
          <w:rFonts w:ascii="Arial" w:eastAsia="Book Antiqua" w:hAnsi="Arial" w:cs="Arial"/>
          <w:b/>
          <w:lang w:eastAsia="ar-SA"/>
        </w:rPr>
      </w:pPr>
      <w:r>
        <w:rPr>
          <w:rFonts w:ascii="Arial" w:eastAsia="Book Antiqua" w:hAnsi="Arial" w:cs="Arial"/>
          <w:b/>
          <w:lang w:eastAsia="ar-SA"/>
        </w:rPr>
        <w:t xml:space="preserve">Preču </w:t>
      </w:r>
      <w:r w:rsidRPr="00A671C6">
        <w:rPr>
          <w:rFonts w:ascii="Arial" w:eastAsia="Book Antiqua" w:hAnsi="Arial" w:cs="Arial"/>
          <w:b/>
          <w:lang w:eastAsia="ar-SA"/>
        </w:rPr>
        <w:t xml:space="preserve"> provizoriskie daudzumi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085"/>
        <w:gridCol w:w="1417"/>
        <w:gridCol w:w="2729"/>
      </w:tblGrid>
      <w:tr w:rsidR="00EC5935" w:rsidRPr="00A671C6" w14:paraId="4BDEA029" w14:textId="77777777" w:rsidTr="00A010EC">
        <w:trPr>
          <w:jc w:val="center"/>
        </w:trPr>
        <w:tc>
          <w:tcPr>
            <w:tcW w:w="1129" w:type="dxa"/>
            <w:tcBorders>
              <w:top w:val="single" w:sz="4" w:space="0" w:color="auto"/>
              <w:left w:val="single" w:sz="4" w:space="0" w:color="auto"/>
              <w:bottom w:val="single" w:sz="4" w:space="0" w:color="auto"/>
              <w:right w:val="single" w:sz="4" w:space="0" w:color="auto"/>
            </w:tcBorders>
            <w:hideMark/>
          </w:tcPr>
          <w:p w14:paraId="7728D526" w14:textId="77777777" w:rsidR="00EC5935" w:rsidRPr="008D28D8" w:rsidRDefault="00EC5935" w:rsidP="000D4D8B">
            <w:pPr>
              <w:spacing w:after="0" w:line="254" w:lineRule="auto"/>
              <w:jc w:val="center"/>
              <w:rPr>
                <w:rFonts w:ascii="Arial" w:eastAsia="Times New Roman" w:hAnsi="Arial" w:cs="Arial"/>
                <w:sz w:val="20"/>
                <w:szCs w:val="20"/>
                <w:lang w:eastAsia="ar-SA"/>
              </w:rPr>
            </w:pPr>
            <w:proofErr w:type="spellStart"/>
            <w:r w:rsidRPr="008D28D8">
              <w:rPr>
                <w:rFonts w:ascii="Arial" w:eastAsia="Times New Roman" w:hAnsi="Arial" w:cs="Arial"/>
                <w:sz w:val="20"/>
                <w:szCs w:val="20"/>
                <w:lang w:eastAsia="ar-SA"/>
              </w:rPr>
              <w:t>Nr.p.k</w:t>
            </w:r>
            <w:proofErr w:type="spellEnd"/>
            <w:r w:rsidRPr="008D28D8">
              <w:rPr>
                <w:rFonts w:ascii="Arial" w:eastAsia="Times New Roman" w:hAnsi="Arial" w:cs="Arial"/>
                <w:sz w:val="20"/>
                <w:szCs w:val="20"/>
                <w:lang w:eastAsia="ar-SA"/>
              </w:rPr>
              <w:t>.</w:t>
            </w:r>
          </w:p>
        </w:tc>
        <w:tc>
          <w:tcPr>
            <w:tcW w:w="4085" w:type="dxa"/>
            <w:tcBorders>
              <w:top w:val="single" w:sz="4" w:space="0" w:color="auto"/>
              <w:left w:val="single" w:sz="4" w:space="0" w:color="auto"/>
              <w:bottom w:val="single" w:sz="4" w:space="0" w:color="auto"/>
              <w:right w:val="single" w:sz="4" w:space="0" w:color="auto"/>
            </w:tcBorders>
            <w:hideMark/>
          </w:tcPr>
          <w:p w14:paraId="7486175A" w14:textId="77777777" w:rsidR="00EC5935" w:rsidRPr="00A671C6" w:rsidRDefault="00EC5935" w:rsidP="000D4D8B">
            <w:pPr>
              <w:spacing w:after="0" w:line="254" w:lineRule="auto"/>
              <w:jc w:val="center"/>
              <w:rPr>
                <w:rFonts w:ascii="Arial" w:eastAsia="Times New Roman" w:hAnsi="Arial" w:cs="Arial"/>
                <w:b/>
                <w:lang w:eastAsia="ar-SA"/>
              </w:rPr>
            </w:pPr>
            <w:r w:rsidRPr="00A671C6">
              <w:rPr>
                <w:rFonts w:ascii="Arial" w:eastAsia="Times New Roman" w:hAnsi="Arial" w:cs="Arial"/>
                <w:b/>
                <w:lang w:eastAsia="ar-SA"/>
              </w:rPr>
              <w:t>Nosaukums</w:t>
            </w:r>
          </w:p>
        </w:tc>
        <w:tc>
          <w:tcPr>
            <w:tcW w:w="1417" w:type="dxa"/>
            <w:tcBorders>
              <w:top w:val="single" w:sz="4" w:space="0" w:color="auto"/>
              <w:left w:val="single" w:sz="4" w:space="0" w:color="auto"/>
              <w:bottom w:val="single" w:sz="4" w:space="0" w:color="auto"/>
              <w:right w:val="single" w:sz="4" w:space="0" w:color="auto"/>
            </w:tcBorders>
            <w:hideMark/>
          </w:tcPr>
          <w:p w14:paraId="573ABDF9" w14:textId="77777777" w:rsidR="00EC5935" w:rsidRPr="00A671C6" w:rsidRDefault="00EC5935" w:rsidP="000D4D8B">
            <w:pPr>
              <w:spacing w:after="0" w:line="254" w:lineRule="auto"/>
              <w:jc w:val="center"/>
              <w:rPr>
                <w:rFonts w:ascii="Arial" w:eastAsia="Times New Roman" w:hAnsi="Arial" w:cs="Arial"/>
                <w:b/>
                <w:lang w:eastAsia="ar-SA"/>
              </w:rPr>
            </w:pPr>
            <w:r w:rsidRPr="00A671C6">
              <w:rPr>
                <w:rFonts w:ascii="Arial" w:eastAsia="Times New Roman" w:hAnsi="Arial" w:cs="Arial"/>
                <w:b/>
                <w:lang w:eastAsia="ar-SA"/>
              </w:rPr>
              <w:t>Mērvienība</w:t>
            </w:r>
          </w:p>
        </w:tc>
        <w:tc>
          <w:tcPr>
            <w:tcW w:w="2729" w:type="dxa"/>
            <w:tcBorders>
              <w:top w:val="single" w:sz="4" w:space="0" w:color="auto"/>
              <w:left w:val="single" w:sz="4" w:space="0" w:color="auto"/>
              <w:bottom w:val="single" w:sz="4" w:space="0" w:color="auto"/>
              <w:right w:val="single" w:sz="4" w:space="0" w:color="auto"/>
            </w:tcBorders>
            <w:hideMark/>
          </w:tcPr>
          <w:p w14:paraId="0396D10D" w14:textId="77777777" w:rsidR="00EC5935" w:rsidRPr="00A671C6" w:rsidRDefault="00EC5935" w:rsidP="000D4D8B">
            <w:pPr>
              <w:spacing w:after="0" w:line="254" w:lineRule="auto"/>
              <w:jc w:val="center"/>
              <w:rPr>
                <w:rFonts w:ascii="Arial" w:eastAsia="Times New Roman" w:hAnsi="Arial" w:cs="Arial"/>
                <w:b/>
                <w:lang w:eastAsia="ar-SA"/>
              </w:rPr>
            </w:pPr>
            <w:r w:rsidRPr="00A671C6">
              <w:rPr>
                <w:rFonts w:ascii="Arial" w:eastAsia="Times New Roman" w:hAnsi="Arial" w:cs="Arial"/>
                <w:b/>
                <w:lang w:eastAsia="ar-SA"/>
              </w:rPr>
              <w:t>Daudzums</w:t>
            </w:r>
          </w:p>
        </w:tc>
      </w:tr>
      <w:tr w:rsidR="00EC5935" w:rsidRPr="00A671C6" w14:paraId="36ADB2F3" w14:textId="77777777" w:rsidTr="00A010EC">
        <w:trPr>
          <w:jc w:val="center"/>
        </w:trPr>
        <w:tc>
          <w:tcPr>
            <w:tcW w:w="1129" w:type="dxa"/>
            <w:tcBorders>
              <w:top w:val="single" w:sz="4" w:space="0" w:color="auto"/>
              <w:left w:val="single" w:sz="4" w:space="0" w:color="auto"/>
              <w:bottom w:val="single" w:sz="4" w:space="0" w:color="auto"/>
              <w:right w:val="single" w:sz="4" w:space="0" w:color="auto"/>
            </w:tcBorders>
            <w:hideMark/>
          </w:tcPr>
          <w:p w14:paraId="36B326D4" w14:textId="77777777" w:rsidR="00EC5935" w:rsidRPr="00A671C6" w:rsidRDefault="00EC5935" w:rsidP="000D4D8B">
            <w:pPr>
              <w:spacing w:after="0" w:line="254" w:lineRule="auto"/>
              <w:jc w:val="center"/>
              <w:rPr>
                <w:rFonts w:ascii="Arial" w:eastAsia="Times New Roman" w:hAnsi="Arial" w:cs="Arial"/>
                <w:lang w:eastAsia="ar-SA"/>
              </w:rPr>
            </w:pPr>
            <w:r w:rsidRPr="00A671C6">
              <w:rPr>
                <w:rFonts w:ascii="Arial" w:eastAsia="Times New Roman" w:hAnsi="Arial" w:cs="Arial"/>
                <w:lang w:eastAsia="ar-SA"/>
              </w:rPr>
              <w:t>1.</w:t>
            </w:r>
          </w:p>
        </w:tc>
        <w:tc>
          <w:tcPr>
            <w:tcW w:w="4085" w:type="dxa"/>
            <w:tcBorders>
              <w:top w:val="single" w:sz="4" w:space="0" w:color="auto"/>
              <w:left w:val="single" w:sz="4" w:space="0" w:color="auto"/>
              <w:bottom w:val="single" w:sz="4" w:space="0" w:color="auto"/>
              <w:right w:val="single" w:sz="4" w:space="0" w:color="auto"/>
            </w:tcBorders>
            <w:hideMark/>
          </w:tcPr>
          <w:p w14:paraId="262126AD" w14:textId="38553E5A" w:rsidR="00EC5935" w:rsidRPr="00806DF1" w:rsidRDefault="00EC5935" w:rsidP="000D4D8B">
            <w:pPr>
              <w:spacing w:after="0" w:line="254" w:lineRule="auto"/>
              <w:jc w:val="both"/>
              <w:rPr>
                <w:rFonts w:ascii="Arial" w:eastAsia="Times New Roman" w:hAnsi="Arial" w:cs="Arial"/>
                <w:b/>
                <w:bCs/>
                <w:lang w:eastAsia="ar-SA"/>
              </w:rPr>
            </w:pPr>
            <w:r w:rsidRPr="009B6B9B">
              <w:rPr>
                <w:rFonts w:ascii="Arial" w:hAnsi="Arial" w:cs="Arial"/>
              </w:rPr>
              <w:t>Koncentrēta tehniskā sērskābe ar 9</w:t>
            </w:r>
            <w:r w:rsidR="00572D35">
              <w:rPr>
                <w:rFonts w:ascii="Arial" w:hAnsi="Arial" w:cs="Arial"/>
              </w:rPr>
              <w:t>6</w:t>
            </w:r>
            <w:r w:rsidRPr="009B6B9B">
              <w:rPr>
                <w:rFonts w:ascii="Arial" w:hAnsi="Arial" w:cs="Arial"/>
              </w:rPr>
              <w:t>-9</w:t>
            </w:r>
            <w:r w:rsidR="00572D35">
              <w:rPr>
                <w:rFonts w:ascii="Arial" w:hAnsi="Arial" w:cs="Arial"/>
              </w:rPr>
              <w:t>7</w:t>
            </w:r>
            <w:r w:rsidRPr="009B6B9B">
              <w:rPr>
                <w:rFonts w:ascii="Arial" w:hAnsi="Arial" w:cs="Arial"/>
              </w:rPr>
              <w:t>% koncentrāciju</w:t>
            </w:r>
          </w:p>
        </w:tc>
        <w:tc>
          <w:tcPr>
            <w:tcW w:w="1417" w:type="dxa"/>
            <w:tcBorders>
              <w:top w:val="single" w:sz="4" w:space="0" w:color="auto"/>
              <w:left w:val="single" w:sz="4" w:space="0" w:color="auto"/>
              <w:bottom w:val="single" w:sz="4" w:space="0" w:color="auto"/>
              <w:right w:val="single" w:sz="4" w:space="0" w:color="auto"/>
            </w:tcBorders>
            <w:hideMark/>
          </w:tcPr>
          <w:p w14:paraId="60D58B2B" w14:textId="294093CA" w:rsidR="00EC5935" w:rsidRPr="00397D41" w:rsidRDefault="00EC5935" w:rsidP="00EC5935">
            <w:pPr>
              <w:spacing w:after="0" w:line="254" w:lineRule="auto"/>
              <w:jc w:val="center"/>
              <w:rPr>
                <w:rFonts w:ascii="Arial" w:eastAsia="Times New Roman" w:hAnsi="Arial" w:cs="Arial"/>
                <w:lang w:eastAsia="ar-SA"/>
              </w:rPr>
            </w:pPr>
            <w:r>
              <w:rPr>
                <w:rFonts w:ascii="Arial" w:eastAsia="Times New Roman" w:hAnsi="Arial" w:cs="Arial"/>
                <w:lang w:eastAsia="ar-SA"/>
              </w:rPr>
              <w:t xml:space="preserve">kg </w:t>
            </w:r>
          </w:p>
        </w:tc>
        <w:tc>
          <w:tcPr>
            <w:tcW w:w="2729" w:type="dxa"/>
            <w:tcBorders>
              <w:top w:val="single" w:sz="4" w:space="0" w:color="auto"/>
              <w:left w:val="single" w:sz="4" w:space="0" w:color="auto"/>
              <w:bottom w:val="single" w:sz="4" w:space="0" w:color="auto"/>
              <w:right w:val="single" w:sz="4" w:space="0" w:color="auto"/>
            </w:tcBorders>
            <w:hideMark/>
          </w:tcPr>
          <w:p w14:paraId="7B48E608" w14:textId="13072F28" w:rsidR="00EC5935" w:rsidRPr="005B18D1" w:rsidRDefault="00112CE5" w:rsidP="000D4D8B">
            <w:pPr>
              <w:spacing w:after="0" w:line="254" w:lineRule="auto"/>
              <w:jc w:val="center"/>
              <w:rPr>
                <w:rFonts w:ascii="Arial" w:eastAsia="Times New Roman" w:hAnsi="Arial" w:cs="Arial"/>
                <w:lang w:eastAsia="ar-SA"/>
              </w:rPr>
            </w:pPr>
            <w:r w:rsidRPr="005B18D1">
              <w:rPr>
                <w:rFonts w:ascii="Arial" w:eastAsia="Times New Roman" w:hAnsi="Arial" w:cs="Arial"/>
                <w:lang w:eastAsia="ar-SA"/>
              </w:rPr>
              <w:t>7</w:t>
            </w:r>
            <w:r w:rsidR="00F120EA">
              <w:rPr>
                <w:rFonts w:ascii="Arial" w:eastAsia="Times New Roman" w:hAnsi="Arial" w:cs="Arial"/>
                <w:lang w:eastAsia="ar-SA"/>
              </w:rPr>
              <w:t>0</w:t>
            </w:r>
            <w:r w:rsidRPr="005B18D1">
              <w:rPr>
                <w:rFonts w:ascii="Arial" w:eastAsia="Times New Roman" w:hAnsi="Arial" w:cs="Arial"/>
                <w:lang w:eastAsia="ar-SA"/>
              </w:rPr>
              <w:t xml:space="preserve"> 000</w:t>
            </w:r>
          </w:p>
        </w:tc>
      </w:tr>
      <w:tr w:rsidR="00EC5935" w:rsidRPr="00A671C6" w14:paraId="05B84C9B" w14:textId="77777777" w:rsidTr="00A010EC">
        <w:trPr>
          <w:jc w:val="center"/>
        </w:trPr>
        <w:tc>
          <w:tcPr>
            <w:tcW w:w="1129" w:type="dxa"/>
            <w:tcBorders>
              <w:top w:val="single" w:sz="4" w:space="0" w:color="auto"/>
              <w:left w:val="single" w:sz="4" w:space="0" w:color="auto"/>
              <w:bottom w:val="single" w:sz="4" w:space="0" w:color="auto"/>
              <w:right w:val="single" w:sz="4" w:space="0" w:color="auto"/>
            </w:tcBorders>
            <w:hideMark/>
          </w:tcPr>
          <w:p w14:paraId="40B6D970" w14:textId="77777777" w:rsidR="00EC5935" w:rsidRPr="00A671C6" w:rsidRDefault="00EC5935" w:rsidP="000D4D8B">
            <w:pPr>
              <w:spacing w:after="0" w:line="254" w:lineRule="auto"/>
              <w:jc w:val="center"/>
              <w:rPr>
                <w:rFonts w:ascii="Arial" w:eastAsia="Times New Roman" w:hAnsi="Arial" w:cs="Arial"/>
                <w:lang w:eastAsia="ar-SA"/>
              </w:rPr>
            </w:pPr>
            <w:r w:rsidRPr="00A671C6">
              <w:rPr>
                <w:rFonts w:ascii="Arial" w:eastAsia="Times New Roman" w:hAnsi="Arial" w:cs="Arial"/>
                <w:lang w:eastAsia="ar-SA"/>
              </w:rPr>
              <w:t>2.</w:t>
            </w:r>
          </w:p>
        </w:tc>
        <w:tc>
          <w:tcPr>
            <w:tcW w:w="4085" w:type="dxa"/>
            <w:tcBorders>
              <w:top w:val="single" w:sz="4" w:space="0" w:color="auto"/>
              <w:left w:val="single" w:sz="4" w:space="0" w:color="auto"/>
              <w:bottom w:val="single" w:sz="4" w:space="0" w:color="auto"/>
              <w:right w:val="single" w:sz="4" w:space="0" w:color="auto"/>
            </w:tcBorders>
            <w:hideMark/>
          </w:tcPr>
          <w:p w14:paraId="0DB97E9C" w14:textId="3FFF71CA" w:rsidR="00EC5935" w:rsidRPr="00806DF1" w:rsidRDefault="00755E28" w:rsidP="000D4D8B">
            <w:pPr>
              <w:spacing w:after="0" w:line="254" w:lineRule="auto"/>
              <w:jc w:val="both"/>
              <w:rPr>
                <w:rFonts w:ascii="Arial" w:eastAsia="Times New Roman" w:hAnsi="Arial" w:cs="Arial"/>
                <w:b/>
                <w:bCs/>
                <w:vertAlign w:val="superscript"/>
                <w:lang w:eastAsia="ar-SA"/>
              </w:rPr>
            </w:pPr>
            <w:r w:rsidRPr="00871885">
              <w:rPr>
                <w:rFonts w:ascii="Arial" w:hAnsi="Arial" w:cs="Arial"/>
              </w:rPr>
              <w:t xml:space="preserve">Nātrija hidroksīda šķīdums </w:t>
            </w:r>
            <w:r w:rsidR="00572D35">
              <w:rPr>
                <w:rFonts w:ascii="Arial" w:hAnsi="Arial" w:cs="Arial"/>
              </w:rPr>
              <w:t>45</w:t>
            </w:r>
            <w:r w:rsidRPr="00871885">
              <w:rPr>
                <w:rFonts w:ascii="Arial" w:hAnsi="Arial" w:cs="Arial"/>
              </w:rPr>
              <w:t>-</w:t>
            </w:r>
            <w:r w:rsidR="00572D35">
              <w:rPr>
                <w:rFonts w:ascii="Arial" w:hAnsi="Arial" w:cs="Arial"/>
              </w:rPr>
              <w:t>50</w:t>
            </w:r>
            <w:r w:rsidRPr="00871885">
              <w:rPr>
                <w:rFonts w:ascii="Arial" w:hAnsi="Arial" w:cs="Arial"/>
              </w:rPr>
              <w:t>%</w:t>
            </w:r>
          </w:p>
        </w:tc>
        <w:tc>
          <w:tcPr>
            <w:tcW w:w="1417" w:type="dxa"/>
            <w:tcBorders>
              <w:top w:val="single" w:sz="4" w:space="0" w:color="auto"/>
              <w:left w:val="single" w:sz="4" w:space="0" w:color="auto"/>
              <w:bottom w:val="single" w:sz="4" w:space="0" w:color="auto"/>
              <w:right w:val="single" w:sz="4" w:space="0" w:color="auto"/>
            </w:tcBorders>
            <w:hideMark/>
          </w:tcPr>
          <w:p w14:paraId="203ADA3A" w14:textId="60232E83" w:rsidR="00EC5935" w:rsidRPr="00397D41" w:rsidRDefault="00EC5935" w:rsidP="000D4D8B">
            <w:pPr>
              <w:spacing w:after="0" w:line="254" w:lineRule="auto"/>
              <w:jc w:val="center"/>
              <w:rPr>
                <w:rFonts w:ascii="Arial" w:eastAsia="Times New Roman" w:hAnsi="Arial" w:cs="Arial"/>
                <w:lang w:eastAsia="ar-SA"/>
              </w:rPr>
            </w:pPr>
            <w:r>
              <w:rPr>
                <w:rFonts w:ascii="Arial" w:eastAsia="Times New Roman" w:hAnsi="Arial" w:cs="Arial"/>
                <w:lang w:eastAsia="ar-SA"/>
              </w:rPr>
              <w:t>kg</w:t>
            </w:r>
          </w:p>
        </w:tc>
        <w:tc>
          <w:tcPr>
            <w:tcW w:w="2729" w:type="dxa"/>
            <w:tcBorders>
              <w:top w:val="single" w:sz="4" w:space="0" w:color="auto"/>
              <w:left w:val="single" w:sz="4" w:space="0" w:color="auto"/>
              <w:bottom w:val="single" w:sz="4" w:space="0" w:color="auto"/>
              <w:right w:val="single" w:sz="4" w:space="0" w:color="auto"/>
            </w:tcBorders>
            <w:hideMark/>
          </w:tcPr>
          <w:p w14:paraId="0CD2955A" w14:textId="4FFEA333" w:rsidR="00EC5935" w:rsidRPr="005B18D1" w:rsidRDefault="00646E86" w:rsidP="000D4D8B">
            <w:pPr>
              <w:spacing w:after="0" w:line="254" w:lineRule="auto"/>
              <w:jc w:val="center"/>
              <w:rPr>
                <w:rFonts w:ascii="Arial" w:eastAsia="Times New Roman" w:hAnsi="Arial" w:cs="Arial"/>
                <w:lang w:eastAsia="ar-SA"/>
              </w:rPr>
            </w:pPr>
            <w:r w:rsidRPr="005B18D1">
              <w:rPr>
                <w:rFonts w:ascii="Arial" w:eastAsia="Times New Roman" w:hAnsi="Arial" w:cs="Arial"/>
                <w:lang w:eastAsia="ar-SA"/>
              </w:rPr>
              <w:t>1000</w:t>
            </w:r>
          </w:p>
        </w:tc>
      </w:tr>
    </w:tbl>
    <w:p w14:paraId="79139161" w14:textId="5EF482E5" w:rsidR="00E77281" w:rsidRPr="00A010EC" w:rsidRDefault="00112CE5" w:rsidP="00A010EC">
      <w:pPr>
        <w:ind w:right="-188"/>
        <w:rPr>
          <w:rFonts w:ascii="Arial" w:eastAsia="Times New Roman" w:hAnsi="Arial" w:cs="Arial"/>
          <w:b/>
          <w:lang w:eastAsia="ar-SA"/>
        </w:rPr>
      </w:pPr>
      <w:r w:rsidRPr="00A671C6">
        <w:rPr>
          <w:rFonts w:ascii="Arial" w:eastAsia="Times New Roman" w:hAnsi="Arial" w:cs="Arial"/>
          <w:b/>
          <w:lang w:eastAsia="ar-SA"/>
        </w:rPr>
        <w:t>Preču daudzums ir provizorisks un var mainīties atkarībā no faktiski nepieciešamā daudzuma.</w:t>
      </w:r>
    </w:p>
    <w:p w14:paraId="64F05C2D" w14:textId="77777777" w:rsidR="009B6B9B" w:rsidRPr="009B6B9B" w:rsidRDefault="009B6B9B" w:rsidP="009B6B9B">
      <w:pPr>
        <w:jc w:val="center"/>
        <w:rPr>
          <w:rFonts w:ascii="Arial" w:hAnsi="Arial" w:cs="Arial"/>
        </w:rPr>
      </w:pPr>
    </w:p>
    <w:p w14:paraId="740D26BA" w14:textId="2BE03C72" w:rsidR="009B6B9B" w:rsidRPr="009B6B9B" w:rsidRDefault="009B6B9B" w:rsidP="009B6B9B">
      <w:pPr>
        <w:jc w:val="center"/>
        <w:rPr>
          <w:rFonts w:ascii="Arial" w:hAnsi="Arial" w:cs="Arial"/>
          <w:b/>
          <w:bCs/>
        </w:rPr>
      </w:pPr>
      <w:r w:rsidRPr="009B6B9B">
        <w:rPr>
          <w:rFonts w:ascii="Arial" w:hAnsi="Arial" w:cs="Arial"/>
          <w:i/>
          <w:iCs/>
          <w:u w:val="single"/>
        </w:rPr>
        <w:t>(Pretendenta nosaukums)</w:t>
      </w:r>
      <w:r w:rsidRPr="009B6B9B">
        <w:rPr>
          <w:rFonts w:ascii="Arial" w:hAnsi="Arial" w:cs="Arial"/>
        </w:rPr>
        <w:t xml:space="preserve"> </w:t>
      </w:r>
      <w:r w:rsidRPr="009B6B9B">
        <w:rPr>
          <w:rFonts w:ascii="Arial" w:hAnsi="Arial" w:cs="Arial"/>
          <w:b/>
          <w:bCs/>
        </w:rPr>
        <w:t xml:space="preserve">apliecinām, ka līguma darbības laikā varēsim piegādāt </w:t>
      </w:r>
      <w:proofErr w:type="spellStart"/>
      <w:r w:rsidR="00E77281">
        <w:rPr>
          <w:rFonts w:ascii="Arial" w:hAnsi="Arial" w:cs="Arial"/>
          <w:b/>
          <w:bCs/>
        </w:rPr>
        <w:t>pH</w:t>
      </w:r>
      <w:proofErr w:type="spellEnd"/>
      <w:r w:rsidR="00E77281">
        <w:rPr>
          <w:rFonts w:ascii="Arial" w:hAnsi="Arial" w:cs="Arial"/>
          <w:b/>
          <w:bCs/>
        </w:rPr>
        <w:t xml:space="preserve"> reaģentu </w:t>
      </w:r>
      <w:r w:rsidRPr="009B6B9B">
        <w:rPr>
          <w:rFonts w:ascii="Arial" w:hAnsi="Arial" w:cs="Arial"/>
          <w:b/>
          <w:bCs/>
        </w:rPr>
        <w:t xml:space="preserve">saskaņā ar tehniskajā specifikācijā norādītajām prasībām. </w:t>
      </w:r>
    </w:p>
    <w:p w14:paraId="37939B7E" w14:textId="77777777" w:rsidR="009B6B9B" w:rsidRPr="009B6B9B" w:rsidRDefault="009B6B9B" w:rsidP="009B6B9B">
      <w:pPr>
        <w:jc w:val="center"/>
        <w:rPr>
          <w:rFonts w:ascii="Arial" w:hAnsi="Arial" w:cs="Arial"/>
        </w:rPr>
      </w:pPr>
    </w:p>
    <w:p w14:paraId="34C0F63C" w14:textId="77777777" w:rsidR="009B6B9B" w:rsidRPr="009B6B9B" w:rsidRDefault="009B6B9B" w:rsidP="009B6B9B">
      <w:pPr>
        <w:jc w:val="center"/>
        <w:rPr>
          <w:rFonts w:ascii="Arial" w:hAnsi="Arial" w:cs="Arial"/>
        </w:rPr>
      </w:pPr>
    </w:p>
    <w:tbl>
      <w:tblPr>
        <w:tblW w:w="9747" w:type="dxa"/>
        <w:tblLayout w:type="fixed"/>
        <w:tblLook w:val="0000" w:firstRow="0" w:lastRow="0" w:firstColumn="0" w:lastColumn="0" w:noHBand="0" w:noVBand="0"/>
      </w:tblPr>
      <w:tblGrid>
        <w:gridCol w:w="4678"/>
        <w:gridCol w:w="5069"/>
      </w:tblGrid>
      <w:tr w:rsidR="006018ED" w:rsidRPr="007E53BA" w14:paraId="199A4A46" w14:textId="77777777" w:rsidTr="000D4D8B">
        <w:tc>
          <w:tcPr>
            <w:tcW w:w="4678" w:type="dxa"/>
          </w:tcPr>
          <w:p w14:paraId="01512590" w14:textId="77777777" w:rsidR="006018ED" w:rsidRPr="007E53BA" w:rsidRDefault="006018ED" w:rsidP="000D4D8B">
            <w:pPr>
              <w:pStyle w:val="NoSpacing1"/>
              <w:rPr>
                <w:rFonts w:ascii="Arial" w:hAnsi="Arial" w:cs="Arial"/>
              </w:rPr>
            </w:pPr>
            <w:r w:rsidRPr="007E53BA">
              <w:rPr>
                <w:rFonts w:ascii="Arial" w:hAnsi="Arial" w:cs="Arial"/>
              </w:rPr>
              <w:t>Amatpersonas vai pilnvarotās personas paraksts:</w:t>
            </w:r>
          </w:p>
        </w:tc>
        <w:tc>
          <w:tcPr>
            <w:tcW w:w="5069" w:type="dxa"/>
            <w:tcBorders>
              <w:bottom w:val="single" w:sz="4" w:space="0" w:color="000000"/>
            </w:tcBorders>
          </w:tcPr>
          <w:p w14:paraId="211ABB90" w14:textId="77777777" w:rsidR="006018ED" w:rsidRPr="007E53BA" w:rsidRDefault="006018ED" w:rsidP="000D4D8B">
            <w:pPr>
              <w:pStyle w:val="NoSpacing1"/>
              <w:rPr>
                <w:rFonts w:ascii="Arial" w:hAnsi="Arial" w:cs="Arial"/>
              </w:rPr>
            </w:pPr>
            <w:r w:rsidRPr="007C4516">
              <w:rPr>
                <w:rFonts w:ascii="Arial" w:hAnsi="Arial" w:cs="Arial"/>
                <w:i/>
              </w:rPr>
              <w:t>Dokuments parakstīts ar drošu elektronisko parakstu vai  parakstīts ar Elektronisko iepirkumu sistēmas parakstu</w:t>
            </w:r>
          </w:p>
        </w:tc>
      </w:tr>
      <w:tr w:rsidR="006018ED" w:rsidRPr="007E53BA" w14:paraId="6A361084" w14:textId="77777777" w:rsidTr="000D4D8B">
        <w:tc>
          <w:tcPr>
            <w:tcW w:w="4678" w:type="dxa"/>
          </w:tcPr>
          <w:p w14:paraId="4F201EEE" w14:textId="77777777" w:rsidR="006018ED" w:rsidRPr="007E53BA" w:rsidRDefault="006018ED" w:rsidP="000D4D8B">
            <w:pPr>
              <w:pStyle w:val="NoSpacing1"/>
              <w:rPr>
                <w:rFonts w:ascii="Arial" w:hAnsi="Arial" w:cs="Arial"/>
              </w:rPr>
            </w:pPr>
            <w:r w:rsidRPr="007E53BA">
              <w:rPr>
                <w:rFonts w:ascii="Arial" w:hAnsi="Arial" w:cs="Arial"/>
              </w:rPr>
              <w:t>Parakstītāja vārds, uzvārds un amats:</w:t>
            </w:r>
          </w:p>
        </w:tc>
        <w:tc>
          <w:tcPr>
            <w:tcW w:w="5069" w:type="dxa"/>
            <w:tcBorders>
              <w:bottom w:val="single" w:sz="4" w:space="0" w:color="000000"/>
            </w:tcBorders>
          </w:tcPr>
          <w:p w14:paraId="1E4F7B33" w14:textId="77777777" w:rsidR="006018ED" w:rsidRPr="007E53BA" w:rsidRDefault="006018ED" w:rsidP="000D4D8B">
            <w:pPr>
              <w:pStyle w:val="NoSpacing1"/>
              <w:rPr>
                <w:rFonts w:ascii="Arial" w:hAnsi="Arial" w:cs="Arial"/>
              </w:rPr>
            </w:pPr>
          </w:p>
        </w:tc>
      </w:tr>
      <w:tr w:rsidR="006018ED" w:rsidRPr="007E53BA" w14:paraId="1362F060" w14:textId="77777777" w:rsidTr="000D4D8B">
        <w:tc>
          <w:tcPr>
            <w:tcW w:w="4678" w:type="dxa"/>
          </w:tcPr>
          <w:p w14:paraId="3724929D" w14:textId="77777777" w:rsidR="006018ED" w:rsidRPr="007E53BA" w:rsidRDefault="006018ED" w:rsidP="000D4D8B">
            <w:pPr>
              <w:pStyle w:val="NoSpacing1"/>
              <w:rPr>
                <w:rFonts w:ascii="Arial" w:hAnsi="Arial" w:cs="Arial"/>
              </w:rPr>
            </w:pPr>
            <w:r w:rsidRPr="007E53BA">
              <w:rPr>
                <w:rFonts w:ascii="Arial" w:hAnsi="Arial" w:cs="Arial"/>
              </w:rPr>
              <w:t>Pretendenta nosaukums:</w:t>
            </w:r>
          </w:p>
        </w:tc>
        <w:tc>
          <w:tcPr>
            <w:tcW w:w="5069" w:type="dxa"/>
            <w:tcBorders>
              <w:top w:val="single" w:sz="4" w:space="0" w:color="000000"/>
              <w:bottom w:val="single" w:sz="4" w:space="0" w:color="000000"/>
            </w:tcBorders>
          </w:tcPr>
          <w:p w14:paraId="111951C7" w14:textId="77777777" w:rsidR="006018ED" w:rsidRPr="007E53BA" w:rsidRDefault="006018ED" w:rsidP="000D4D8B">
            <w:pPr>
              <w:pStyle w:val="NoSpacing1"/>
              <w:rPr>
                <w:rFonts w:ascii="Arial" w:hAnsi="Arial" w:cs="Arial"/>
              </w:rPr>
            </w:pPr>
          </w:p>
        </w:tc>
      </w:tr>
    </w:tbl>
    <w:p w14:paraId="38F8978D" w14:textId="77777777" w:rsidR="009B6B9B" w:rsidRPr="00F12CC3" w:rsidRDefault="009B6B9B" w:rsidP="009F74C6">
      <w:pPr>
        <w:rPr>
          <w:rFonts w:ascii="Arial" w:hAnsi="Arial" w:cs="Arial"/>
        </w:rPr>
      </w:pPr>
    </w:p>
    <w:sectPr w:rsidR="009B6B9B" w:rsidRPr="00F12CC3" w:rsidSect="00CE157D">
      <w:footerReference w:type="default" r:id="rId7"/>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A5E71" w14:textId="77777777" w:rsidR="001C604F" w:rsidRDefault="001C604F" w:rsidP="00F12CC3">
      <w:pPr>
        <w:spacing w:after="0" w:line="240" w:lineRule="auto"/>
      </w:pPr>
      <w:r>
        <w:separator/>
      </w:r>
    </w:p>
  </w:endnote>
  <w:endnote w:type="continuationSeparator" w:id="0">
    <w:p w14:paraId="09804720" w14:textId="77777777" w:rsidR="001C604F" w:rsidRDefault="001C604F" w:rsidP="00F12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027934"/>
      <w:docPartObj>
        <w:docPartGallery w:val="Page Numbers (Bottom of Page)"/>
        <w:docPartUnique/>
      </w:docPartObj>
    </w:sdtPr>
    <w:sdtContent>
      <w:p w14:paraId="294A168C" w14:textId="12BF9780" w:rsidR="00FC6E2F" w:rsidRDefault="00FC6E2F">
        <w:pPr>
          <w:pStyle w:val="Kjene"/>
          <w:jc w:val="right"/>
        </w:pPr>
        <w:r>
          <w:fldChar w:fldCharType="begin"/>
        </w:r>
        <w:r>
          <w:instrText>PAGE   \* MERGEFORMAT</w:instrText>
        </w:r>
        <w:r>
          <w:fldChar w:fldCharType="separate"/>
        </w:r>
        <w:r w:rsidR="00AC7456">
          <w:rPr>
            <w:noProof/>
          </w:rPr>
          <w:t>12</w:t>
        </w:r>
        <w:r>
          <w:fldChar w:fldCharType="end"/>
        </w:r>
      </w:p>
    </w:sdtContent>
  </w:sdt>
  <w:p w14:paraId="7F230F4F" w14:textId="77777777" w:rsidR="00FC6E2F" w:rsidRDefault="00FC6E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6017D" w14:textId="77777777" w:rsidR="001C604F" w:rsidRDefault="001C604F" w:rsidP="00F12CC3">
      <w:pPr>
        <w:spacing w:after="0" w:line="240" w:lineRule="auto"/>
      </w:pPr>
      <w:r>
        <w:separator/>
      </w:r>
    </w:p>
  </w:footnote>
  <w:footnote w:type="continuationSeparator" w:id="0">
    <w:p w14:paraId="52CC0B4F" w14:textId="77777777" w:rsidR="001C604F" w:rsidRDefault="001C604F" w:rsidP="00F12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52F2C"/>
    <w:multiLevelType w:val="multilevel"/>
    <w:tmpl w:val="CDDC310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4F77829"/>
    <w:multiLevelType w:val="hybridMultilevel"/>
    <w:tmpl w:val="BCCEBA46"/>
    <w:lvl w:ilvl="0" w:tplc="72B64C18">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6458C3"/>
    <w:multiLevelType w:val="multilevel"/>
    <w:tmpl w:val="FC30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D75C2"/>
    <w:multiLevelType w:val="hybridMultilevel"/>
    <w:tmpl w:val="C142779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 w15:restartNumberingAfterBreak="0">
    <w:nsid w:val="25987DA4"/>
    <w:multiLevelType w:val="hybridMultilevel"/>
    <w:tmpl w:val="8BF4B308"/>
    <w:lvl w:ilvl="0" w:tplc="CB1EBFEE">
      <w:start w:val="1"/>
      <w:numFmt w:val="decimal"/>
      <w:lvlText w:val="%1."/>
      <w:lvlJc w:val="left"/>
      <w:pPr>
        <w:ind w:left="644"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FF50BCC"/>
    <w:multiLevelType w:val="multilevel"/>
    <w:tmpl w:val="83049506"/>
    <w:lvl w:ilvl="0">
      <w:numFmt w:val="bullet"/>
      <w:lvlText w:val="-"/>
      <w:lvlJc w:val="left"/>
      <w:pPr>
        <w:ind w:left="862" w:hanging="360"/>
      </w:pPr>
      <w:rPr>
        <w:rFonts w:ascii="Times New Roman" w:eastAsia="Calibri" w:hAnsi="Times New Roman" w:cs="Times New Roman"/>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6" w15:restartNumberingAfterBreak="0">
    <w:nsid w:val="300A2708"/>
    <w:multiLevelType w:val="hybridMultilevel"/>
    <w:tmpl w:val="2D8EFAFA"/>
    <w:lvl w:ilvl="0" w:tplc="C134689C">
      <w:start w:val="2"/>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C2B095B"/>
    <w:multiLevelType w:val="hybridMultilevel"/>
    <w:tmpl w:val="EB301928"/>
    <w:lvl w:ilvl="0" w:tplc="C134689C">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5C57FC"/>
    <w:multiLevelType w:val="multilevel"/>
    <w:tmpl w:val="4F04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540CD4"/>
    <w:multiLevelType w:val="hybridMultilevel"/>
    <w:tmpl w:val="BF44101A"/>
    <w:lvl w:ilvl="0" w:tplc="C134689C">
      <w:start w:val="2"/>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0C03E48"/>
    <w:multiLevelType w:val="multilevel"/>
    <w:tmpl w:val="2BACE702"/>
    <w:lvl w:ilvl="0">
      <w:start w:val="2"/>
      <w:numFmt w:val="bullet"/>
      <w:lvlText w:val="-"/>
      <w:lvlJc w:val="left"/>
      <w:pPr>
        <w:tabs>
          <w:tab w:val="num" w:pos="720"/>
        </w:tabs>
        <w:ind w:left="720" w:hanging="360"/>
      </w:pPr>
      <w:rPr>
        <w:rFonts w:ascii="Arial" w:eastAsiaTheme="minorHAnsi" w:hAnsi="Arial" w:cs="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903716"/>
    <w:multiLevelType w:val="hybridMultilevel"/>
    <w:tmpl w:val="52E81F58"/>
    <w:lvl w:ilvl="0" w:tplc="6CEE624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0DC5860"/>
    <w:multiLevelType w:val="multilevel"/>
    <w:tmpl w:val="67EE712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69A270D"/>
    <w:multiLevelType w:val="hybridMultilevel"/>
    <w:tmpl w:val="A1AE2B0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59EC769A"/>
    <w:multiLevelType w:val="multilevel"/>
    <w:tmpl w:val="AA425452"/>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14D0011"/>
    <w:multiLevelType w:val="hybridMultilevel"/>
    <w:tmpl w:val="94E0005E"/>
    <w:lvl w:ilvl="0" w:tplc="C134689C">
      <w:start w:val="2"/>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8165FB9"/>
    <w:multiLevelType w:val="hybridMultilevel"/>
    <w:tmpl w:val="3F645B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BD5909"/>
    <w:multiLevelType w:val="hybridMultilevel"/>
    <w:tmpl w:val="C5AAB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9E060AF"/>
    <w:multiLevelType w:val="multilevel"/>
    <w:tmpl w:val="E3480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4C363C"/>
    <w:multiLevelType w:val="hybridMultilevel"/>
    <w:tmpl w:val="6B5AB6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2629273">
    <w:abstractNumId w:val="19"/>
  </w:num>
  <w:num w:numId="2" w16cid:durableId="2024354833">
    <w:abstractNumId w:val="7"/>
  </w:num>
  <w:num w:numId="3" w16cid:durableId="1284313214">
    <w:abstractNumId w:val="11"/>
  </w:num>
  <w:num w:numId="4" w16cid:durableId="772632141">
    <w:abstractNumId w:val="1"/>
  </w:num>
  <w:num w:numId="5" w16cid:durableId="1369647981">
    <w:abstractNumId w:val="14"/>
  </w:num>
  <w:num w:numId="6" w16cid:durableId="1768378641">
    <w:abstractNumId w:val="16"/>
  </w:num>
  <w:num w:numId="7" w16cid:durableId="1547840579">
    <w:abstractNumId w:val="0"/>
  </w:num>
  <w:num w:numId="8" w16cid:durableId="1004938521">
    <w:abstractNumId w:val="12"/>
  </w:num>
  <w:num w:numId="9" w16cid:durableId="1461652507">
    <w:abstractNumId w:val="5"/>
  </w:num>
  <w:num w:numId="10" w16cid:durableId="2144498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4887071">
    <w:abstractNumId w:val="6"/>
  </w:num>
  <w:num w:numId="12" w16cid:durableId="1770811812">
    <w:abstractNumId w:val="2"/>
  </w:num>
  <w:num w:numId="13" w16cid:durableId="354230786">
    <w:abstractNumId w:val="15"/>
  </w:num>
  <w:num w:numId="14" w16cid:durableId="951474201">
    <w:abstractNumId w:val="18"/>
  </w:num>
  <w:num w:numId="15" w16cid:durableId="1416516848">
    <w:abstractNumId w:val="10"/>
  </w:num>
  <w:num w:numId="16" w16cid:durableId="2017461003">
    <w:abstractNumId w:val="8"/>
  </w:num>
  <w:num w:numId="17" w16cid:durableId="881865954">
    <w:abstractNumId w:val="9"/>
  </w:num>
  <w:num w:numId="18" w16cid:durableId="20686062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6794619">
    <w:abstractNumId w:val="3"/>
  </w:num>
  <w:num w:numId="20" w16cid:durableId="1510676826">
    <w:abstractNumId w:val="13"/>
  </w:num>
  <w:num w:numId="21" w16cid:durableId="18310934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838"/>
    <w:rsid w:val="00006A9B"/>
    <w:rsid w:val="000568E9"/>
    <w:rsid w:val="0005761D"/>
    <w:rsid w:val="00066796"/>
    <w:rsid w:val="000B07DD"/>
    <w:rsid w:val="000C4BF8"/>
    <w:rsid w:val="000E16CB"/>
    <w:rsid w:val="00112CE5"/>
    <w:rsid w:val="00121F0B"/>
    <w:rsid w:val="00124883"/>
    <w:rsid w:val="001629C5"/>
    <w:rsid w:val="00195126"/>
    <w:rsid w:val="00196838"/>
    <w:rsid w:val="001B4CD2"/>
    <w:rsid w:val="001C0BF0"/>
    <w:rsid w:val="001C604F"/>
    <w:rsid w:val="001D012F"/>
    <w:rsid w:val="001F0E09"/>
    <w:rsid w:val="00214AAF"/>
    <w:rsid w:val="00217B86"/>
    <w:rsid w:val="00250CC5"/>
    <w:rsid w:val="0026187F"/>
    <w:rsid w:val="002A28B7"/>
    <w:rsid w:val="002B2C05"/>
    <w:rsid w:val="002E4796"/>
    <w:rsid w:val="003775ED"/>
    <w:rsid w:val="003869BE"/>
    <w:rsid w:val="003935E9"/>
    <w:rsid w:val="003C1384"/>
    <w:rsid w:val="003D386B"/>
    <w:rsid w:val="003E3B47"/>
    <w:rsid w:val="004268AC"/>
    <w:rsid w:val="00427295"/>
    <w:rsid w:val="00430778"/>
    <w:rsid w:val="00432697"/>
    <w:rsid w:val="00475FA9"/>
    <w:rsid w:val="004B73A8"/>
    <w:rsid w:val="004C3298"/>
    <w:rsid w:val="004E2964"/>
    <w:rsid w:val="004F30DC"/>
    <w:rsid w:val="00512EF5"/>
    <w:rsid w:val="00526F02"/>
    <w:rsid w:val="0053128D"/>
    <w:rsid w:val="005715B5"/>
    <w:rsid w:val="00572D35"/>
    <w:rsid w:val="00574EF5"/>
    <w:rsid w:val="005869A0"/>
    <w:rsid w:val="005A6EF2"/>
    <w:rsid w:val="005B18D1"/>
    <w:rsid w:val="005D1ED7"/>
    <w:rsid w:val="006018ED"/>
    <w:rsid w:val="00601DBD"/>
    <w:rsid w:val="006055AB"/>
    <w:rsid w:val="00606395"/>
    <w:rsid w:val="0061025E"/>
    <w:rsid w:val="00613D6C"/>
    <w:rsid w:val="00620D58"/>
    <w:rsid w:val="00646E86"/>
    <w:rsid w:val="00673C4F"/>
    <w:rsid w:val="0067693D"/>
    <w:rsid w:val="00682AE5"/>
    <w:rsid w:val="00695729"/>
    <w:rsid w:val="0070517B"/>
    <w:rsid w:val="00755E28"/>
    <w:rsid w:val="00766578"/>
    <w:rsid w:val="00772E36"/>
    <w:rsid w:val="007B0BD4"/>
    <w:rsid w:val="007D020B"/>
    <w:rsid w:val="007E1AFB"/>
    <w:rsid w:val="007F302E"/>
    <w:rsid w:val="00806DF1"/>
    <w:rsid w:val="008072D8"/>
    <w:rsid w:val="00822049"/>
    <w:rsid w:val="00871885"/>
    <w:rsid w:val="00875305"/>
    <w:rsid w:val="0087788C"/>
    <w:rsid w:val="008A5D36"/>
    <w:rsid w:val="008B3835"/>
    <w:rsid w:val="008C6900"/>
    <w:rsid w:val="008D28D8"/>
    <w:rsid w:val="008F4F35"/>
    <w:rsid w:val="008F50F4"/>
    <w:rsid w:val="008F6CE3"/>
    <w:rsid w:val="00906F11"/>
    <w:rsid w:val="00946A85"/>
    <w:rsid w:val="009B6B9B"/>
    <w:rsid w:val="009C7A88"/>
    <w:rsid w:val="009D300D"/>
    <w:rsid w:val="009F57E5"/>
    <w:rsid w:val="009F74C6"/>
    <w:rsid w:val="00A010EC"/>
    <w:rsid w:val="00A14F1A"/>
    <w:rsid w:val="00A2473A"/>
    <w:rsid w:val="00A74217"/>
    <w:rsid w:val="00A8126E"/>
    <w:rsid w:val="00AA00F2"/>
    <w:rsid w:val="00AB0493"/>
    <w:rsid w:val="00AB0D16"/>
    <w:rsid w:val="00AC7456"/>
    <w:rsid w:val="00AD4957"/>
    <w:rsid w:val="00AF04DF"/>
    <w:rsid w:val="00AF7FC4"/>
    <w:rsid w:val="00B40919"/>
    <w:rsid w:val="00B448E6"/>
    <w:rsid w:val="00B645EA"/>
    <w:rsid w:val="00B76F07"/>
    <w:rsid w:val="00BA0F13"/>
    <w:rsid w:val="00BC26CE"/>
    <w:rsid w:val="00BE634E"/>
    <w:rsid w:val="00C0498E"/>
    <w:rsid w:val="00C5080D"/>
    <w:rsid w:val="00C51D10"/>
    <w:rsid w:val="00C76569"/>
    <w:rsid w:val="00C80BB0"/>
    <w:rsid w:val="00CD5B15"/>
    <w:rsid w:val="00CE157D"/>
    <w:rsid w:val="00D004DF"/>
    <w:rsid w:val="00D11227"/>
    <w:rsid w:val="00D23D53"/>
    <w:rsid w:val="00DA63B4"/>
    <w:rsid w:val="00DE2C39"/>
    <w:rsid w:val="00DE52EA"/>
    <w:rsid w:val="00E157F7"/>
    <w:rsid w:val="00E21B23"/>
    <w:rsid w:val="00E60F34"/>
    <w:rsid w:val="00E71342"/>
    <w:rsid w:val="00E77281"/>
    <w:rsid w:val="00E87B60"/>
    <w:rsid w:val="00E97670"/>
    <w:rsid w:val="00EA7BC6"/>
    <w:rsid w:val="00EC56CF"/>
    <w:rsid w:val="00EC5935"/>
    <w:rsid w:val="00EF2E73"/>
    <w:rsid w:val="00F115F9"/>
    <w:rsid w:val="00F11733"/>
    <w:rsid w:val="00F120EA"/>
    <w:rsid w:val="00F12CC3"/>
    <w:rsid w:val="00F359EC"/>
    <w:rsid w:val="00F5085C"/>
    <w:rsid w:val="00F5225E"/>
    <w:rsid w:val="00F569A5"/>
    <w:rsid w:val="00F71B62"/>
    <w:rsid w:val="00F95112"/>
    <w:rsid w:val="00F96778"/>
    <w:rsid w:val="00FB330C"/>
    <w:rsid w:val="00FC6E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7ED26"/>
  <w15:chartTrackingRefBased/>
  <w15:docId w15:val="{B2BACDC6-28AA-4FC1-8C14-735EDEA8F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968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968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9683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9683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9683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9683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9683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9683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9683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9683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9683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9683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9683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9683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9683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9683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9683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9683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96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9683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9683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9683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9683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96838"/>
    <w:rPr>
      <w:i/>
      <w:iCs/>
      <w:color w:val="404040" w:themeColor="text1" w:themeTint="BF"/>
    </w:rPr>
  </w:style>
  <w:style w:type="paragraph" w:styleId="Sarakstarindkopa">
    <w:name w:val="List Paragraph"/>
    <w:basedOn w:val="Parasts"/>
    <w:qFormat/>
    <w:rsid w:val="00196838"/>
    <w:pPr>
      <w:ind w:left="720"/>
      <w:contextualSpacing/>
    </w:pPr>
  </w:style>
  <w:style w:type="character" w:styleId="Intensvsizclums">
    <w:name w:val="Intense Emphasis"/>
    <w:basedOn w:val="Noklusjumarindkopasfonts"/>
    <w:uiPriority w:val="21"/>
    <w:qFormat/>
    <w:rsid w:val="00196838"/>
    <w:rPr>
      <w:i/>
      <w:iCs/>
      <w:color w:val="2F5496" w:themeColor="accent1" w:themeShade="BF"/>
    </w:rPr>
  </w:style>
  <w:style w:type="paragraph" w:styleId="Intensvscitts">
    <w:name w:val="Intense Quote"/>
    <w:basedOn w:val="Parasts"/>
    <w:next w:val="Parasts"/>
    <w:link w:val="IntensvscittsRakstz"/>
    <w:uiPriority w:val="30"/>
    <w:qFormat/>
    <w:rsid w:val="001968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96838"/>
    <w:rPr>
      <w:i/>
      <w:iCs/>
      <w:color w:val="2F5496" w:themeColor="accent1" w:themeShade="BF"/>
    </w:rPr>
  </w:style>
  <w:style w:type="character" w:styleId="Intensvaatsauce">
    <w:name w:val="Intense Reference"/>
    <w:basedOn w:val="Noklusjumarindkopasfonts"/>
    <w:uiPriority w:val="32"/>
    <w:qFormat/>
    <w:rsid w:val="00196838"/>
    <w:rPr>
      <w:b/>
      <w:bCs/>
      <w:smallCaps/>
      <w:color w:val="2F5496" w:themeColor="accent1" w:themeShade="BF"/>
      <w:spacing w:val="5"/>
    </w:rPr>
  </w:style>
  <w:style w:type="table" w:styleId="Reatabula">
    <w:name w:val="Table Grid"/>
    <w:basedOn w:val="Parastatabula"/>
    <w:uiPriority w:val="39"/>
    <w:rsid w:val="00613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Noklusjumarindkopasfonts"/>
    <w:rsid w:val="00613D6C"/>
  </w:style>
  <w:style w:type="character" w:styleId="Komentraatsauce">
    <w:name w:val="annotation reference"/>
    <w:basedOn w:val="Noklusjumarindkopasfonts"/>
    <w:unhideWhenUsed/>
    <w:rsid w:val="00613D6C"/>
    <w:rPr>
      <w:sz w:val="16"/>
      <w:szCs w:val="16"/>
    </w:rPr>
  </w:style>
  <w:style w:type="paragraph" w:styleId="Komentrateksts">
    <w:name w:val="annotation text"/>
    <w:basedOn w:val="Parasts"/>
    <w:link w:val="KomentratekstsRakstz"/>
    <w:unhideWhenUsed/>
    <w:rsid w:val="00613D6C"/>
    <w:pPr>
      <w:spacing w:line="240" w:lineRule="auto"/>
    </w:pPr>
    <w:rPr>
      <w:sz w:val="20"/>
      <w:szCs w:val="20"/>
    </w:rPr>
  </w:style>
  <w:style w:type="character" w:customStyle="1" w:styleId="KomentratekstsRakstz">
    <w:name w:val="Komentāra teksts Rakstz."/>
    <w:basedOn w:val="Noklusjumarindkopasfonts"/>
    <w:link w:val="Komentrateksts"/>
    <w:uiPriority w:val="99"/>
    <w:rsid w:val="00613D6C"/>
    <w:rPr>
      <w:sz w:val="20"/>
      <w:szCs w:val="20"/>
    </w:rPr>
  </w:style>
  <w:style w:type="paragraph" w:styleId="Komentratma">
    <w:name w:val="annotation subject"/>
    <w:basedOn w:val="Komentrateksts"/>
    <w:next w:val="Komentrateksts"/>
    <w:link w:val="KomentratmaRakstz"/>
    <w:uiPriority w:val="99"/>
    <w:semiHidden/>
    <w:unhideWhenUsed/>
    <w:rsid w:val="00613D6C"/>
    <w:rPr>
      <w:b/>
      <w:bCs/>
    </w:rPr>
  </w:style>
  <w:style w:type="character" w:customStyle="1" w:styleId="KomentratmaRakstz">
    <w:name w:val="Komentāra tēma Rakstz."/>
    <w:basedOn w:val="KomentratekstsRakstz"/>
    <w:link w:val="Komentratma"/>
    <w:uiPriority w:val="99"/>
    <w:semiHidden/>
    <w:rsid w:val="00613D6C"/>
    <w:rPr>
      <w:b/>
      <w:bCs/>
      <w:sz w:val="20"/>
      <w:szCs w:val="20"/>
    </w:rPr>
  </w:style>
  <w:style w:type="paragraph" w:styleId="Bezatstarpm">
    <w:name w:val="No Spacing"/>
    <w:uiPriority w:val="1"/>
    <w:qFormat/>
    <w:rsid w:val="00C0498E"/>
    <w:pPr>
      <w:spacing w:after="0" w:line="240" w:lineRule="auto"/>
    </w:pPr>
  </w:style>
  <w:style w:type="paragraph" w:customStyle="1" w:styleId="NoSpacing1">
    <w:name w:val="No Spacing1"/>
    <w:qFormat/>
    <w:rsid w:val="00F12CC3"/>
    <w:pPr>
      <w:suppressAutoHyphens/>
      <w:spacing w:after="0" w:line="240" w:lineRule="auto"/>
    </w:pPr>
    <w:rPr>
      <w:rFonts w:ascii="Calibri" w:eastAsia="Calibri" w:hAnsi="Calibri" w:cs="Times New Roman"/>
      <w:lang w:eastAsia="ar-SA"/>
    </w:rPr>
  </w:style>
  <w:style w:type="paragraph" w:styleId="Galvene">
    <w:name w:val="header"/>
    <w:basedOn w:val="Parasts"/>
    <w:link w:val="GalveneRakstz"/>
    <w:uiPriority w:val="99"/>
    <w:unhideWhenUsed/>
    <w:rsid w:val="00F12CC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12CC3"/>
  </w:style>
  <w:style w:type="paragraph" w:styleId="Kjene">
    <w:name w:val="footer"/>
    <w:basedOn w:val="Parasts"/>
    <w:link w:val="KjeneRakstz"/>
    <w:uiPriority w:val="99"/>
    <w:unhideWhenUsed/>
    <w:rsid w:val="00F12CC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12CC3"/>
  </w:style>
  <w:style w:type="character" w:customStyle="1" w:styleId="cf01">
    <w:name w:val="cf01"/>
    <w:basedOn w:val="Noklusjumarindkopasfonts"/>
    <w:rsid w:val="003935E9"/>
    <w:rPr>
      <w:rFonts w:ascii="Segoe UI" w:hAnsi="Segoe UI" w:cs="Segoe UI" w:hint="default"/>
      <w:sz w:val="18"/>
      <w:szCs w:val="18"/>
    </w:rPr>
  </w:style>
  <w:style w:type="character" w:customStyle="1" w:styleId="cf11">
    <w:name w:val="cf11"/>
    <w:basedOn w:val="Noklusjumarindkopasfonts"/>
    <w:rsid w:val="003935E9"/>
    <w:rPr>
      <w:rFonts w:ascii="Segoe UI" w:hAnsi="Segoe UI" w:cs="Segoe UI" w:hint="default"/>
      <w:i/>
      <w:iCs/>
      <w:sz w:val="18"/>
      <w:szCs w:val="18"/>
    </w:rPr>
  </w:style>
  <w:style w:type="paragraph" w:customStyle="1" w:styleId="isselectedend">
    <w:name w:val="isselectedend"/>
    <w:basedOn w:val="Parasts"/>
    <w:rsid w:val="000B07DD"/>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Paraststmeklis">
    <w:name w:val="Normal (Web)"/>
    <w:basedOn w:val="Parasts"/>
    <w:uiPriority w:val="99"/>
    <w:semiHidden/>
    <w:unhideWhenUsed/>
    <w:rsid w:val="000B07DD"/>
    <w:pPr>
      <w:spacing w:before="100" w:beforeAutospacing="1" w:after="100" w:afterAutospacing="1"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779692">
      <w:bodyDiv w:val="1"/>
      <w:marLeft w:val="0"/>
      <w:marRight w:val="0"/>
      <w:marTop w:val="0"/>
      <w:marBottom w:val="0"/>
      <w:divBdr>
        <w:top w:val="none" w:sz="0" w:space="0" w:color="auto"/>
        <w:left w:val="none" w:sz="0" w:space="0" w:color="auto"/>
        <w:bottom w:val="none" w:sz="0" w:space="0" w:color="auto"/>
        <w:right w:val="none" w:sz="0" w:space="0" w:color="auto"/>
      </w:divBdr>
    </w:div>
    <w:div w:id="1570463520">
      <w:bodyDiv w:val="1"/>
      <w:marLeft w:val="0"/>
      <w:marRight w:val="0"/>
      <w:marTop w:val="0"/>
      <w:marBottom w:val="0"/>
      <w:divBdr>
        <w:top w:val="none" w:sz="0" w:space="0" w:color="auto"/>
        <w:left w:val="none" w:sz="0" w:space="0" w:color="auto"/>
        <w:bottom w:val="none" w:sz="0" w:space="0" w:color="auto"/>
        <w:right w:val="none" w:sz="0" w:space="0" w:color="auto"/>
      </w:divBdr>
    </w:div>
    <w:div w:id="1694183020">
      <w:bodyDiv w:val="1"/>
      <w:marLeft w:val="0"/>
      <w:marRight w:val="0"/>
      <w:marTop w:val="0"/>
      <w:marBottom w:val="0"/>
      <w:divBdr>
        <w:top w:val="none" w:sz="0" w:space="0" w:color="auto"/>
        <w:left w:val="none" w:sz="0" w:space="0" w:color="auto"/>
        <w:bottom w:val="none" w:sz="0" w:space="0" w:color="auto"/>
        <w:right w:val="none" w:sz="0" w:space="0" w:color="auto"/>
      </w:divBdr>
    </w:div>
    <w:div w:id="1778403834">
      <w:bodyDiv w:val="1"/>
      <w:marLeft w:val="0"/>
      <w:marRight w:val="0"/>
      <w:marTop w:val="0"/>
      <w:marBottom w:val="0"/>
      <w:divBdr>
        <w:top w:val="none" w:sz="0" w:space="0" w:color="auto"/>
        <w:left w:val="none" w:sz="0" w:space="0" w:color="auto"/>
        <w:bottom w:val="none" w:sz="0" w:space="0" w:color="auto"/>
        <w:right w:val="none" w:sz="0" w:space="0" w:color="auto"/>
      </w:divBdr>
    </w:div>
    <w:div w:id="184512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3381</Words>
  <Characters>1928</Characters>
  <Application>Microsoft Office Word</Application>
  <DocSecurity>0</DocSecurity>
  <Lines>16</Lines>
  <Paragraphs>10</Paragraphs>
  <ScaleCrop>false</ScaleCrop>
  <HeadingPairs>
    <vt:vector size="6" baseType="variant">
      <vt:variant>
        <vt:lpstr>Title</vt:lpstr>
      </vt:variant>
      <vt:variant>
        <vt:i4>1</vt:i4>
      </vt:variant>
      <vt:variant>
        <vt:lpstr>Nosaukums</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LRAS</dc:creator>
  <cp:keywords/>
  <dc:description/>
  <cp:lastModifiedBy>LRAS</cp:lastModifiedBy>
  <cp:revision>6</cp:revision>
  <dcterms:created xsi:type="dcterms:W3CDTF">2026-08-25T08:21:00Z</dcterms:created>
  <dcterms:modified xsi:type="dcterms:W3CDTF">2026-08-25T12:25:00Z</dcterms:modified>
</cp:coreProperties>
</file>