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946F" w14:textId="77777777" w:rsidR="00A2461C" w:rsidRPr="007812B7" w:rsidRDefault="00AB4A36">
      <w:pPr>
        <w:jc w:val="right"/>
        <w:rPr>
          <w:rFonts w:ascii="Times New Roman" w:hAnsi="Times New Roman" w:cs="Times New Roman"/>
          <w:b/>
          <w:bCs/>
        </w:rPr>
      </w:pPr>
      <w:bookmarkStart w:id="0" w:name="_Hlk40864826"/>
      <w:r w:rsidRPr="007812B7">
        <w:rPr>
          <w:rFonts w:ascii="Times New Roman" w:hAnsi="Times New Roman" w:cs="Times New Roman"/>
          <w:b/>
          <w:caps/>
        </w:rPr>
        <w:t>2. Pielikums</w:t>
      </w:r>
    </w:p>
    <w:p w14:paraId="017B4197" w14:textId="77777777" w:rsidR="00A2461C" w:rsidRPr="007812B7" w:rsidRDefault="00AB4A36">
      <w:pPr>
        <w:jc w:val="right"/>
        <w:rPr>
          <w:rFonts w:ascii="Times New Roman" w:hAnsi="Times New Roman" w:cs="Times New Roman"/>
          <w:bCs/>
        </w:rPr>
      </w:pPr>
      <w:r w:rsidRPr="007812B7">
        <w:rPr>
          <w:rFonts w:ascii="Times New Roman" w:hAnsi="Times New Roman" w:cs="Times New Roman"/>
          <w:bCs/>
        </w:rPr>
        <w:t>atklāta konkursa nolikumam</w:t>
      </w:r>
    </w:p>
    <w:p w14:paraId="708FFA78" w14:textId="77777777" w:rsidR="00A2461C" w:rsidRPr="007812B7" w:rsidRDefault="00AB4A36">
      <w:pPr>
        <w:jc w:val="right"/>
        <w:rPr>
          <w:rFonts w:ascii="Times New Roman" w:hAnsi="Times New Roman" w:cs="Times New Roman"/>
          <w:bCs/>
        </w:rPr>
      </w:pPr>
      <w:r w:rsidRPr="007812B7">
        <w:rPr>
          <w:rFonts w:ascii="Times New Roman" w:hAnsi="Times New Roman" w:cs="Times New Roman"/>
          <w:bCs/>
        </w:rPr>
        <w:t xml:space="preserve">„Par apgaismojuma pilna servisa pakalpojuma nodrošināšanu </w:t>
      </w:r>
      <w:r w:rsidRPr="007812B7">
        <w:rPr>
          <w:rFonts w:ascii="Times New Roman" w:hAnsi="Times New Roman" w:cs="Times New Roman"/>
          <w:bCs/>
        </w:rPr>
        <w:br/>
        <w:t>Daugavpils valstspilsētas pašvaldības iestādēs”</w:t>
      </w:r>
    </w:p>
    <w:p w14:paraId="5E88CBC6" w14:textId="62B905D6" w:rsidR="00A2461C" w:rsidRPr="007812B7" w:rsidRDefault="00AB4A36">
      <w:pPr>
        <w:spacing w:line="259" w:lineRule="auto"/>
        <w:ind w:left="3686"/>
        <w:jc w:val="right"/>
        <w:rPr>
          <w:rFonts w:ascii="Times New Roman" w:hAnsi="Times New Roman" w:cs="Times New Roman"/>
          <w:b/>
          <w:bCs/>
          <w:i/>
          <w:iCs/>
          <w:sz w:val="16"/>
        </w:rPr>
      </w:pPr>
      <w:r w:rsidRPr="007812B7">
        <w:rPr>
          <w:rFonts w:ascii="Times New Roman" w:hAnsi="Times New Roman" w:cs="Times New Roman"/>
        </w:rPr>
        <w:t>identifikācijas Nr. DVP 2026/</w:t>
      </w:r>
      <w:r w:rsidR="00E139B7" w:rsidRPr="007812B7">
        <w:rPr>
          <w:rFonts w:ascii="Times New Roman" w:hAnsi="Times New Roman" w:cs="Times New Roman"/>
        </w:rPr>
        <w:t>179</w:t>
      </w:r>
    </w:p>
    <w:p w14:paraId="40FE4BD0" w14:textId="77777777" w:rsidR="00A2461C" w:rsidRPr="007812B7" w:rsidRDefault="00AB4A36">
      <w:pPr>
        <w:spacing w:line="259" w:lineRule="auto"/>
        <w:ind w:left="3686"/>
        <w:jc w:val="right"/>
        <w:rPr>
          <w:rFonts w:ascii="Times New Roman" w:hAnsi="Times New Roman" w:cs="Times New Roman"/>
          <w:i/>
          <w:iCs/>
          <w:sz w:val="16"/>
        </w:rPr>
      </w:pPr>
      <w:r w:rsidRPr="007812B7">
        <w:rPr>
          <w:rFonts w:ascii="Times New Roman" w:hAnsi="Times New Roman" w:cs="Times New Roman"/>
          <w:i/>
          <w:iCs/>
          <w:sz w:val="16"/>
        </w:rPr>
        <w:t xml:space="preserve"> </w:t>
      </w:r>
    </w:p>
    <w:p w14:paraId="76AF3F14" w14:textId="77777777" w:rsidR="00A2461C" w:rsidRPr="007812B7" w:rsidRDefault="00A2461C">
      <w:pPr>
        <w:spacing w:line="259" w:lineRule="auto"/>
        <w:ind w:left="4678" w:right="-290"/>
        <w:jc w:val="right"/>
        <w:rPr>
          <w:rFonts w:ascii="Times New Roman" w:hAnsi="Times New Roman" w:cs="Times New Roman"/>
          <w:bCs/>
          <w:i/>
        </w:rPr>
      </w:pPr>
    </w:p>
    <w:bookmarkEnd w:id="0"/>
    <w:p w14:paraId="3C13DE46" w14:textId="77777777" w:rsidR="00A2461C" w:rsidRPr="007812B7" w:rsidRDefault="00AB4A36">
      <w:pPr>
        <w:widowControl w:val="0"/>
        <w:autoSpaceDE w:val="0"/>
        <w:autoSpaceDN w:val="0"/>
        <w:adjustRightInd w:val="0"/>
        <w:jc w:val="center"/>
        <w:rPr>
          <w:rFonts w:ascii="Times New Roman" w:hAnsi="Times New Roman" w:cs="Times New Roman"/>
          <w:b/>
          <w:sz w:val="24"/>
          <w:szCs w:val="24"/>
          <w:lang w:eastAsia="lv-LV"/>
        </w:rPr>
      </w:pPr>
      <w:r w:rsidRPr="007812B7">
        <w:rPr>
          <w:rFonts w:ascii="Times New Roman" w:hAnsi="Times New Roman" w:cs="Times New Roman"/>
          <w:b/>
          <w:sz w:val="24"/>
          <w:szCs w:val="24"/>
          <w:lang w:eastAsia="lv-LV"/>
        </w:rPr>
        <w:t>TEHNISKĀ SPECIFIKĀCIJA - TEHNISKAIS PIEDĀVĀJUMS</w:t>
      </w:r>
    </w:p>
    <w:p w14:paraId="6142EE95" w14:textId="77777777" w:rsidR="00A2461C" w:rsidRPr="007812B7" w:rsidRDefault="00A2461C">
      <w:pPr>
        <w:widowControl w:val="0"/>
        <w:autoSpaceDE w:val="0"/>
        <w:autoSpaceDN w:val="0"/>
        <w:adjustRightInd w:val="0"/>
        <w:rPr>
          <w:rFonts w:ascii="Times New Roman" w:hAnsi="Times New Roman" w:cs="Times New Roman"/>
          <w:b/>
          <w:sz w:val="24"/>
          <w:szCs w:val="24"/>
        </w:rPr>
      </w:pPr>
    </w:p>
    <w:p w14:paraId="5FC7AB16" w14:textId="77777777" w:rsidR="00A2461C" w:rsidRPr="007812B7" w:rsidRDefault="00AB4A36">
      <w:pPr>
        <w:widowControl w:val="0"/>
        <w:autoSpaceDE w:val="0"/>
        <w:autoSpaceDN w:val="0"/>
        <w:adjustRightInd w:val="0"/>
        <w:rPr>
          <w:rFonts w:ascii="Times New Roman" w:hAnsi="Times New Roman" w:cs="Times New Roman"/>
          <w:b/>
          <w:sz w:val="24"/>
          <w:szCs w:val="24"/>
        </w:rPr>
      </w:pPr>
      <w:r w:rsidRPr="007812B7">
        <w:rPr>
          <w:rFonts w:ascii="Times New Roman" w:hAnsi="Times New Roman" w:cs="Times New Roman"/>
          <w:b/>
          <w:sz w:val="24"/>
          <w:szCs w:val="24"/>
        </w:rPr>
        <w:t>Darba uzdevums:</w:t>
      </w:r>
    </w:p>
    <w:p w14:paraId="09FB467C" w14:textId="77777777" w:rsidR="00A2461C" w:rsidRPr="007812B7" w:rsidRDefault="00A2461C">
      <w:pPr>
        <w:jc w:val="both"/>
        <w:rPr>
          <w:rFonts w:ascii="Times New Roman" w:hAnsi="Times New Roman" w:cs="Times New Roman"/>
          <w:sz w:val="24"/>
          <w:szCs w:val="24"/>
        </w:rPr>
      </w:pPr>
    </w:p>
    <w:p w14:paraId="07CBAE36" w14:textId="74EE58F2" w:rsidR="00A2461C" w:rsidRPr="007812B7" w:rsidRDefault="00AB4A36">
      <w:pPr>
        <w:pStyle w:val="Sarakstarindkopa"/>
        <w:numPr>
          <w:ilvl w:val="0"/>
          <w:numId w:val="8"/>
        </w:numPr>
        <w:spacing w:before="120" w:after="120"/>
        <w:ind w:left="357" w:hanging="357"/>
        <w:jc w:val="both"/>
        <w:rPr>
          <w:sz w:val="23"/>
          <w:szCs w:val="23"/>
        </w:rPr>
      </w:pPr>
      <w:r w:rsidRPr="007812B7">
        <w:rPr>
          <w:sz w:val="23"/>
          <w:szCs w:val="23"/>
        </w:rPr>
        <w:t>Veikt šajā specifikācijā noteiktajās Daugavpils valstspilsētas pašvaldības izglītības iestādēs energoefektivitātes pasākumus, nodrošinot esošā apgaismojuma nomaiņu uz videi draudzīgo apgaismojumu, izmantojot apgaismojuma pilnā servisa pakalpojuma (ESCO) investīciju modeli. Nodrošināt iespēju ekonomiski, lietderīgi un efektīvi izmantot pašvaldības resursus, uzlabot apgaismojuma kvalitāti Daugavpils valstspilsētas pašvaldības iestādēs, būtiski samazināt elektrības patēriņu, kā arī mazināt telpu apgaismojuma radītās CO</w:t>
      </w:r>
      <w:r w:rsidRPr="007812B7">
        <w:rPr>
          <w:sz w:val="23"/>
          <w:szCs w:val="23"/>
          <w:vertAlign w:val="subscript"/>
        </w:rPr>
        <w:t>2</w:t>
      </w:r>
      <w:r w:rsidRPr="007812B7">
        <w:rPr>
          <w:sz w:val="23"/>
          <w:szCs w:val="23"/>
        </w:rPr>
        <w:t xml:space="preserve"> emisijas.</w:t>
      </w:r>
    </w:p>
    <w:p w14:paraId="2BE6F2B5" w14:textId="4115042B" w:rsidR="00A2461C" w:rsidRPr="007812B7" w:rsidRDefault="00AB4A36">
      <w:pPr>
        <w:pStyle w:val="Sarakstarindkopa"/>
        <w:numPr>
          <w:ilvl w:val="0"/>
          <w:numId w:val="8"/>
        </w:numPr>
        <w:spacing w:before="120" w:after="120"/>
        <w:ind w:left="357" w:hanging="357"/>
        <w:jc w:val="both"/>
        <w:rPr>
          <w:sz w:val="23"/>
          <w:szCs w:val="23"/>
        </w:rPr>
      </w:pPr>
      <w:r w:rsidRPr="007812B7">
        <w:rPr>
          <w:sz w:val="23"/>
          <w:szCs w:val="23"/>
        </w:rPr>
        <w:t>Nodrošināt visu gaismekļu</w:t>
      </w:r>
      <w:r w:rsidR="003E6606" w:rsidRPr="007812B7">
        <w:rPr>
          <w:sz w:val="23"/>
          <w:szCs w:val="23"/>
        </w:rPr>
        <w:t xml:space="preserve"> (LED </w:t>
      </w:r>
      <w:r w:rsidR="008E289B" w:rsidRPr="007812B7">
        <w:rPr>
          <w:sz w:val="23"/>
          <w:szCs w:val="23"/>
        </w:rPr>
        <w:t xml:space="preserve">apgaismes </w:t>
      </w:r>
      <w:r w:rsidR="003E6606" w:rsidRPr="007812B7">
        <w:rPr>
          <w:sz w:val="23"/>
          <w:szCs w:val="23"/>
        </w:rPr>
        <w:t>iekārtu)</w:t>
      </w:r>
      <w:r w:rsidR="0000613C" w:rsidRPr="007812B7">
        <w:rPr>
          <w:sz w:val="23"/>
          <w:szCs w:val="23"/>
        </w:rPr>
        <w:t xml:space="preserve"> </w:t>
      </w:r>
      <w:r w:rsidRPr="007812B7">
        <w:rPr>
          <w:sz w:val="23"/>
          <w:szCs w:val="23"/>
        </w:rPr>
        <w:t xml:space="preserve">uzstādīšanu Daugavpils valstspilsētas pašvaldības izglītības iestādēs ne vēlāk kā </w:t>
      </w:r>
      <w:r w:rsidR="00FD0FFE" w:rsidRPr="007812B7">
        <w:rPr>
          <w:b/>
          <w:bCs/>
          <w:sz w:val="23"/>
          <w:szCs w:val="23"/>
        </w:rPr>
        <w:t>9</w:t>
      </w:r>
      <w:r w:rsidRPr="007812B7">
        <w:rPr>
          <w:b/>
          <w:bCs/>
          <w:sz w:val="23"/>
          <w:szCs w:val="23"/>
        </w:rPr>
        <w:t xml:space="preserve"> (</w:t>
      </w:r>
      <w:r w:rsidR="00FD0FFE" w:rsidRPr="007812B7">
        <w:rPr>
          <w:b/>
          <w:bCs/>
          <w:sz w:val="23"/>
          <w:szCs w:val="23"/>
        </w:rPr>
        <w:t>deviņu</w:t>
      </w:r>
      <w:r w:rsidRPr="007812B7">
        <w:rPr>
          <w:b/>
          <w:bCs/>
          <w:sz w:val="23"/>
          <w:szCs w:val="23"/>
        </w:rPr>
        <w:t>)</w:t>
      </w:r>
      <w:r w:rsidRPr="007812B7">
        <w:rPr>
          <w:sz w:val="23"/>
          <w:szCs w:val="23"/>
        </w:rPr>
        <w:t xml:space="preserve"> mēnešu laikā no līguma noslēgšanas dienas.</w:t>
      </w:r>
    </w:p>
    <w:p w14:paraId="55F9E038" w14:textId="4D37EA48" w:rsidR="00A2461C" w:rsidRPr="007812B7" w:rsidRDefault="004F7571">
      <w:pPr>
        <w:widowControl w:val="0"/>
        <w:numPr>
          <w:ilvl w:val="0"/>
          <w:numId w:val="8"/>
        </w:numPr>
        <w:autoSpaceDE w:val="0"/>
        <w:autoSpaceDN w:val="0"/>
        <w:adjustRightInd w:val="0"/>
        <w:spacing w:before="120" w:after="120"/>
        <w:jc w:val="both"/>
        <w:rPr>
          <w:rFonts w:ascii="Times New Roman" w:hAnsi="Times New Roman" w:cs="Times New Roman"/>
          <w:sz w:val="23"/>
          <w:szCs w:val="23"/>
          <w:lang w:eastAsia="lv-LV"/>
        </w:rPr>
      </w:pPr>
      <w:r w:rsidRPr="007812B7">
        <w:rPr>
          <w:rFonts w:ascii="Times New Roman" w:hAnsi="Times New Roman" w:cs="Times New Roman"/>
          <w:sz w:val="23"/>
          <w:szCs w:val="23"/>
          <w:lang w:eastAsia="lv-LV"/>
        </w:rPr>
        <w:t>N</w:t>
      </w:r>
      <w:r w:rsidR="00AB4A36" w:rsidRPr="007812B7">
        <w:rPr>
          <w:rFonts w:ascii="Times New Roman" w:hAnsi="Times New Roman" w:cs="Times New Roman"/>
          <w:sz w:val="23"/>
          <w:szCs w:val="23"/>
          <w:lang w:eastAsia="lv-LV"/>
        </w:rPr>
        <w:t>odrošin</w:t>
      </w:r>
      <w:r w:rsidRPr="007812B7">
        <w:rPr>
          <w:rFonts w:ascii="Times New Roman" w:hAnsi="Times New Roman" w:cs="Times New Roman"/>
          <w:sz w:val="23"/>
          <w:szCs w:val="23"/>
          <w:lang w:eastAsia="lv-LV"/>
        </w:rPr>
        <w:t>āt</w:t>
      </w:r>
      <w:r w:rsidR="00AB4A36" w:rsidRPr="007812B7">
        <w:rPr>
          <w:rFonts w:ascii="Times New Roman" w:hAnsi="Times New Roman" w:cs="Times New Roman"/>
          <w:sz w:val="23"/>
          <w:szCs w:val="23"/>
          <w:lang w:eastAsia="lv-LV"/>
        </w:rPr>
        <w:t xml:space="preserve"> apgaismojuma līmeņa atbilstība MK noteikumu Nr.610 „Higiēnas prasības izglītības iestādēm, kas īsteno vispārējās pamatizglītības, vispārējās vidējās izglītības, profesionālās pamatizglītības, arodizglītības vai profesionālās vidējās izglītības programmas"   3. pielikumā norādītajām prasībām, kā arī MK noteikumu Nr.890 „Higiēnas prasības bērnu uzraudzības pakalpojuma sniedzējiem un izglītības iestādēm, kas īsteno pirmsskolas izglītības programmu" prasībām. Jāveic apgaismes līmeņa pārbaudi ar luksometru.</w:t>
      </w:r>
    </w:p>
    <w:p w14:paraId="5577FB23" w14:textId="143A20CA" w:rsidR="00A2461C" w:rsidRPr="007812B7" w:rsidRDefault="00AB4A36" w:rsidP="00253FA6">
      <w:pPr>
        <w:widowControl w:val="0"/>
        <w:numPr>
          <w:ilvl w:val="0"/>
          <w:numId w:val="8"/>
        </w:numPr>
        <w:autoSpaceDE w:val="0"/>
        <w:autoSpaceDN w:val="0"/>
        <w:adjustRightInd w:val="0"/>
        <w:spacing w:before="120" w:after="120"/>
        <w:jc w:val="both"/>
        <w:rPr>
          <w:rFonts w:ascii="Times New Roman" w:hAnsi="Times New Roman" w:cs="Times New Roman"/>
          <w:sz w:val="23"/>
          <w:szCs w:val="23"/>
          <w:lang w:eastAsia="lv-LV"/>
        </w:rPr>
      </w:pPr>
      <w:r w:rsidRPr="007812B7">
        <w:rPr>
          <w:rFonts w:ascii="Times New Roman" w:hAnsi="Times New Roman" w:cs="Times New Roman"/>
          <w:sz w:val="23"/>
          <w:szCs w:val="23"/>
          <w:lang w:eastAsia="lv-LV"/>
        </w:rPr>
        <w:t xml:space="preserve">Pasūtītājs patur tiesības veikt izvēlēto gaismekļu paraugu </w:t>
      </w:r>
      <w:proofErr w:type="spellStart"/>
      <w:r w:rsidRPr="007812B7">
        <w:rPr>
          <w:rFonts w:ascii="Times New Roman" w:hAnsi="Times New Roman" w:cs="Times New Roman"/>
          <w:sz w:val="23"/>
          <w:szCs w:val="23"/>
          <w:lang w:eastAsia="lv-LV"/>
        </w:rPr>
        <w:t>fotometriskos</w:t>
      </w:r>
      <w:proofErr w:type="spellEnd"/>
      <w:r w:rsidRPr="007812B7">
        <w:rPr>
          <w:rFonts w:ascii="Times New Roman" w:hAnsi="Times New Roman" w:cs="Times New Roman"/>
          <w:sz w:val="23"/>
          <w:szCs w:val="23"/>
          <w:lang w:eastAsia="lv-LV"/>
        </w:rPr>
        <w:t xml:space="preserve"> testus ar sertificētām iekārtām, lai pārliecinātos par piedāvātās tehniskās specifikācijas atbilstību tehniskai specifikācijai. Gadījumā, ja testu rezultāti atšķiras, </w:t>
      </w:r>
      <w:proofErr w:type="spellStart"/>
      <w:r w:rsidRPr="007812B7">
        <w:rPr>
          <w:rFonts w:ascii="Times New Roman" w:hAnsi="Times New Roman" w:cs="Times New Roman"/>
          <w:sz w:val="23"/>
          <w:szCs w:val="23"/>
          <w:lang w:eastAsia="lv-LV"/>
        </w:rPr>
        <w:t>izvērtējumā</w:t>
      </w:r>
      <w:proofErr w:type="spellEnd"/>
      <w:r w:rsidRPr="007812B7">
        <w:rPr>
          <w:rFonts w:ascii="Times New Roman" w:hAnsi="Times New Roman" w:cs="Times New Roman"/>
          <w:sz w:val="23"/>
          <w:szCs w:val="23"/>
          <w:lang w:eastAsia="lv-LV"/>
        </w:rPr>
        <w:t xml:space="preserve"> tiks izmantoti </w:t>
      </w:r>
      <w:proofErr w:type="spellStart"/>
      <w:r w:rsidRPr="007812B7">
        <w:rPr>
          <w:rFonts w:ascii="Times New Roman" w:hAnsi="Times New Roman" w:cs="Times New Roman"/>
          <w:sz w:val="23"/>
          <w:szCs w:val="23"/>
          <w:lang w:eastAsia="lv-LV"/>
        </w:rPr>
        <w:t>fotometrisko</w:t>
      </w:r>
      <w:proofErr w:type="spellEnd"/>
      <w:r w:rsidRPr="007812B7">
        <w:rPr>
          <w:rFonts w:ascii="Times New Roman" w:hAnsi="Times New Roman" w:cs="Times New Roman"/>
          <w:sz w:val="23"/>
          <w:szCs w:val="23"/>
          <w:lang w:eastAsia="lv-LV"/>
        </w:rPr>
        <w:t xml:space="preserve"> testu rezultāti.</w:t>
      </w:r>
    </w:p>
    <w:p w14:paraId="76EA5B55" w14:textId="4D95EBC1" w:rsidR="00A2461C" w:rsidRPr="007812B7" w:rsidRDefault="004F7571">
      <w:pPr>
        <w:widowControl w:val="0"/>
        <w:numPr>
          <w:ilvl w:val="0"/>
          <w:numId w:val="8"/>
        </w:numPr>
        <w:autoSpaceDE w:val="0"/>
        <w:autoSpaceDN w:val="0"/>
        <w:adjustRightInd w:val="0"/>
        <w:spacing w:before="120" w:after="120"/>
        <w:jc w:val="both"/>
        <w:rPr>
          <w:rFonts w:ascii="Times New Roman" w:hAnsi="Times New Roman" w:cs="Times New Roman"/>
          <w:sz w:val="23"/>
          <w:szCs w:val="23"/>
          <w:lang w:eastAsia="lv-LV"/>
        </w:rPr>
      </w:pPr>
      <w:r w:rsidRPr="007812B7">
        <w:rPr>
          <w:rFonts w:ascii="Times New Roman" w:hAnsi="Times New Roman" w:cs="Times New Roman"/>
          <w:sz w:val="23"/>
          <w:szCs w:val="23"/>
          <w:lang w:eastAsia="lv-LV"/>
        </w:rPr>
        <w:t>V</w:t>
      </w:r>
      <w:r w:rsidR="00AB4A36" w:rsidRPr="007812B7">
        <w:rPr>
          <w:rFonts w:ascii="Times New Roman" w:hAnsi="Times New Roman" w:cs="Times New Roman"/>
          <w:sz w:val="23"/>
          <w:szCs w:val="23"/>
          <w:lang w:eastAsia="lv-LV"/>
        </w:rPr>
        <w:t>ei</w:t>
      </w:r>
      <w:r w:rsidRPr="007812B7">
        <w:rPr>
          <w:rFonts w:ascii="Times New Roman" w:hAnsi="Times New Roman" w:cs="Times New Roman"/>
          <w:sz w:val="23"/>
          <w:szCs w:val="23"/>
          <w:lang w:eastAsia="lv-LV"/>
        </w:rPr>
        <w:t>kt</w:t>
      </w:r>
      <w:r w:rsidR="00AB4A36" w:rsidRPr="007812B7">
        <w:rPr>
          <w:rFonts w:ascii="Times New Roman" w:hAnsi="Times New Roman" w:cs="Times New Roman"/>
          <w:sz w:val="23"/>
          <w:szCs w:val="23"/>
          <w:lang w:eastAsia="lv-LV"/>
        </w:rPr>
        <w:t xml:space="preserve"> </w:t>
      </w:r>
      <w:proofErr w:type="spellStart"/>
      <w:r w:rsidR="00AB4A36" w:rsidRPr="007812B7">
        <w:rPr>
          <w:rFonts w:ascii="Times New Roman" w:hAnsi="Times New Roman" w:cs="Times New Roman"/>
          <w:sz w:val="23"/>
          <w:szCs w:val="23"/>
          <w:lang w:eastAsia="lv-LV"/>
        </w:rPr>
        <w:t>atbilstošus</w:t>
      </w:r>
      <w:proofErr w:type="spellEnd"/>
      <w:r w:rsidR="00AB4A36" w:rsidRPr="007812B7">
        <w:rPr>
          <w:rFonts w:ascii="Times New Roman" w:hAnsi="Times New Roman" w:cs="Times New Roman"/>
          <w:sz w:val="23"/>
          <w:szCs w:val="23"/>
          <w:lang w:eastAsia="lv-LV"/>
        </w:rPr>
        <w:t xml:space="preserve"> </w:t>
      </w:r>
      <w:proofErr w:type="spellStart"/>
      <w:r w:rsidR="00AB4A36" w:rsidRPr="007812B7">
        <w:rPr>
          <w:rFonts w:ascii="Times New Roman" w:hAnsi="Times New Roman" w:cs="Times New Roman"/>
          <w:sz w:val="23"/>
          <w:szCs w:val="23"/>
          <w:lang w:eastAsia="lv-LV"/>
        </w:rPr>
        <w:t>apkārtējās</w:t>
      </w:r>
      <w:proofErr w:type="spellEnd"/>
      <w:r w:rsidR="00AB4A36" w:rsidRPr="007812B7">
        <w:rPr>
          <w:rFonts w:ascii="Times New Roman" w:hAnsi="Times New Roman" w:cs="Times New Roman"/>
          <w:sz w:val="23"/>
          <w:szCs w:val="23"/>
          <w:lang w:eastAsia="lv-LV"/>
        </w:rPr>
        <w:t xml:space="preserve"> vides </w:t>
      </w:r>
      <w:proofErr w:type="spellStart"/>
      <w:r w:rsidR="00AB4A36" w:rsidRPr="007812B7">
        <w:rPr>
          <w:rFonts w:ascii="Times New Roman" w:hAnsi="Times New Roman" w:cs="Times New Roman"/>
          <w:sz w:val="23"/>
          <w:szCs w:val="23"/>
          <w:lang w:eastAsia="lv-LV"/>
        </w:rPr>
        <w:t>aizsardzības</w:t>
      </w:r>
      <w:proofErr w:type="spellEnd"/>
      <w:r w:rsidR="00AB4A36" w:rsidRPr="007812B7">
        <w:rPr>
          <w:rFonts w:ascii="Times New Roman" w:hAnsi="Times New Roman" w:cs="Times New Roman"/>
          <w:sz w:val="23"/>
          <w:szCs w:val="23"/>
          <w:lang w:eastAsia="lv-LV"/>
        </w:rPr>
        <w:t xml:space="preserve"> </w:t>
      </w:r>
      <w:proofErr w:type="spellStart"/>
      <w:r w:rsidR="00AB4A36" w:rsidRPr="007812B7">
        <w:rPr>
          <w:rFonts w:ascii="Times New Roman" w:hAnsi="Times New Roman" w:cs="Times New Roman"/>
          <w:sz w:val="23"/>
          <w:szCs w:val="23"/>
          <w:lang w:eastAsia="lv-LV"/>
        </w:rPr>
        <w:t>pasākumus</w:t>
      </w:r>
      <w:proofErr w:type="spellEnd"/>
      <w:r w:rsidR="00AB4A36" w:rsidRPr="007812B7">
        <w:rPr>
          <w:rFonts w:ascii="Times New Roman" w:hAnsi="Times New Roman" w:cs="Times New Roman"/>
          <w:sz w:val="23"/>
          <w:szCs w:val="23"/>
          <w:lang w:eastAsia="lv-LV"/>
        </w:rPr>
        <w:t xml:space="preserve">, lai </w:t>
      </w:r>
      <w:proofErr w:type="spellStart"/>
      <w:r w:rsidR="00AB4A36" w:rsidRPr="007812B7">
        <w:rPr>
          <w:rFonts w:ascii="Times New Roman" w:hAnsi="Times New Roman" w:cs="Times New Roman"/>
          <w:sz w:val="23"/>
          <w:szCs w:val="23"/>
          <w:lang w:eastAsia="lv-LV"/>
        </w:rPr>
        <w:t>samazinātu</w:t>
      </w:r>
      <w:proofErr w:type="spellEnd"/>
      <w:r w:rsidR="00AB4A36" w:rsidRPr="007812B7">
        <w:rPr>
          <w:rFonts w:ascii="Times New Roman" w:hAnsi="Times New Roman" w:cs="Times New Roman"/>
          <w:sz w:val="23"/>
          <w:szCs w:val="23"/>
          <w:lang w:eastAsia="lv-LV"/>
        </w:rPr>
        <w:t xml:space="preserve"> un </w:t>
      </w:r>
      <w:proofErr w:type="spellStart"/>
      <w:r w:rsidR="00AB4A36" w:rsidRPr="007812B7">
        <w:rPr>
          <w:rFonts w:ascii="Times New Roman" w:hAnsi="Times New Roman" w:cs="Times New Roman"/>
          <w:sz w:val="23"/>
          <w:szCs w:val="23"/>
          <w:lang w:eastAsia="lv-LV"/>
        </w:rPr>
        <w:t>reģenerētu</w:t>
      </w:r>
      <w:proofErr w:type="spellEnd"/>
      <w:r w:rsidR="00AB4A36" w:rsidRPr="007812B7">
        <w:rPr>
          <w:rFonts w:ascii="Times New Roman" w:hAnsi="Times New Roman" w:cs="Times New Roman"/>
          <w:sz w:val="23"/>
          <w:szCs w:val="23"/>
          <w:lang w:eastAsia="lv-LV"/>
        </w:rPr>
        <w:t xml:space="preserve"> atkritumus, kas </w:t>
      </w:r>
      <w:proofErr w:type="spellStart"/>
      <w:r w:rsidR="00AB4A36" w:rsidRPr="007812B7">
        <w:rPr>
          <w:rFonts w:ascii="Times New Roman" w:hAnsi="Times New Roman" w:cs="Times New Roman"/>
          <w:sz w:val="23"/>
          <w:szCs w:val="23"/>
          <w:lang w:eastAsia="lv-LV"/>
        </w:rPr>
        <w:t>radušies</w:t>
      </w:r>
      <w:proofErr w:type="spellEnd"/>
      <w:r w:rsidR="00AB4A36" w:rsidRPr="007812B7">
        <w:rPr>
          <w:rFonts w:ascii="Times New Roman" w:hAnsi="Times New Roman" w:cs="Times New Roman"/>
          <w:sz w:val="23"/>
          <w:szCs w:val="23"/>
          <w:lang w:eastAsia="lv-LV"/>
        </w:rPr>
        <w:t xml:space="preserve"> apgaismojuma </w:t>
      </w:r>
      <w:proofErr w:type="spellStart"/>
      <w:r w:rsidR="00AB4A36" w:rsidRPr="007812B7">
        <w:rPr>
          <w:rFonts w:ascii="Times New Roman" w:hAnsi="Times New Roman" w:cs="Times New Roman"/>
          <w:sz w:val="23"/>
          <w:szCs w:val="23"/>
          <w:lang w:eastAsia="lv-LV"/>
        </w:rPr>
        <w:t>sistēmas</w:t>
      </w:r>
      <w:proofErr w:type="spellEnd"/>
      <w:r w:rsidR="00AB4A36" w:rsidRPr="007812B7">
        <w:rPr>
          <w:rFonts w:ascii="Times New Roman" w:hAnsi="Times New Roman" w:cs="Times New Roman"/>
          <w:sz w:val="23"/>
          <w:szCs w:val="23"/>
          <w:lang w:eastAsia="lv-LV"/>
        </w:rPr>
        <w:t xml:space="preserve"> </w:t>
      </w:r>
      <w:proofErr w:type="spellStart"/>
      <w:r w:rsidR="00AB4A36" w:rsidRPr="007812B7">
        <w:rPr>
          <w:rFonts w:ascii="Times New Roman" w:hAnsi="Times New Roman" w:cs="Times New Roman"/>
          <w:sz w:val="23"/>
          <w:szCs w:val="23"/>
          <w:lang w:eastAsia="lv-LV"/>
        </w:rPr>
        <w:t>uzstādīšanas</w:t>
      </w:r>
      <w:proofErr w:type="spellEnd"/>
      <w:r w:rsidR="00AB4A36" w:rsidRPr="007812B7">
        <w:rPr>
          <w:rFonts w:ascii="Times New Roman" w:hAnsi="Times New Roman" w:cs="Times New Roman"/>
          <w:sz w:val="23"/>
          <w:szCs w:val="23"/>
          <w:lang w:eastAsia="lv-LV"/>
        </w:rPr>
        <w:t xml:space="preserve"> laikā. Visas </w:t>
      </w:r>
      <w:proofErr w:type="spellStart"/>
      <w:r w:rsidR="00AB4A36" w:rsidRPr="007812B7">
        <w:rPr>
          <w:rFonts w:ascii="Times New Roman" w:hAnsi="Times New Roman" w:cs="Times New Roman"/>
          <w:sz w:val="23"/>
          <w:szCs w:val="23"/>
          <w:lang w:eastAsia="lv-LV"/>
        </w:rPr>
        <w:t>izlietotās</w:t>
      </w:r>
      <w:proofErr w:type="spellEnd"/>
      <w:r w:rsidR="00AB4A36" w:rsidRPr="007812B7">
        <w:rPr>
          <w:rFonts w:ascii="Times New Roman" w:hAnsi="Times New Roman" w:cs="Times New Roman"/>
          <w:sz w:val="23"/>
          <w:szCs w:val="23"/>
          <w:lang w:eastAsia="lv-LV"/>
        </w:rPr>
        <w:t xml:space="preserve"> lampas, apgaismes </w:t>
      </w:r>
      <w:proofErr w:type="spellStart"/>
      <w:r w:rsidR="00AB4A36" w:rsidRPr="007812B7">
        <w:rPr>
          <w:rFonts w:ascii="Times New Roman" w:hAnsi="Times New Roman" w:cs="Times New Roman"/>
          <w:sz w:val="23"/>
          <w:szCs w:val="23"/>
          <w:lang w:eastAsia="lv-LV"/>
        </w:rPr>
        <w:t>iekārtas</w:t>
      </w:r>
      <w:proofErr w:type="spellEnd"/>
      <w:r w:rsidR="00AB4A36" w:rsidRPr="007812B7">
        <w:rPr>
          <w:rFonts w:ascii="Times New Roman" w:hAnsi="Times New Roman" w:cs="Times New Roman"/>
          <w:sz w:val="23"/>
          <w:szCs w:val="23"/>
          <w:lang w:eastAsia="lv-LV"/>
        </w:rPr>
        <w:t xml:space="preserve"> un apgaismes </w:t>
      </w:r>
      <w:proofErr w:type="spellStart"/>
      <w:r w:rsidR="00AB4A36" w:rsidRPr="007812B7">
        <w:rPr>
          <w:rFonts w:ascii="Times New Roman" w:hAnsi="Times New Roman" w:cs="Times New Roman"/>
          <w:sz w:val="23"/>
          <w:szCs w:val="23"/>
          <w:lang w:eastAsia="lv-LV"/>
        </w:rPr>
        <w:t>vadības</w:t>
      </w:r>
      <w:proofErr w:type="spellEnd"/>
      <w:r w:rsidR="00AB4A36" w:rsidRPr="007812B7">
        <w:rPr>
          <w:rFonts w:ascii="Times New Roman" w:hAnsi="Times New Roman" w:cs="Times New Roman"/>
          <w:sz w:val="23"/>
          <w:szCs w:val="23"/>
          <w:lang w:eastAsia="lv-LV"/>
        </w:rPr>
        <w:t xml:space="preserve"> </w:t>
      </w:r>
      <w:proofErr w:type="spellStart"/>
      <w:r w:rsidR="00AB4A36" w:rsidRPr="007812B7">
        <w:rPr>
          <w:rFonts w:ascii="Times New Roman" w:hAnsi="Times New Roman" w:cs="Times New Roman"/>
          <w:sz w:val="23"/>
          <w:szCs w:val="23"/>
          <w:lang w:eastAsia="lv-LV"/>
        </w:rPr>
        <w:t>ierīces</w:t>
      </w:r>
      <w:proofErr w:type="spellEnd"/>
      <w:r w:rsidR="00AB4A36" w:rsidRPr="007812B7">
        <w:rPr>
          <w:rFonts w:ascii="Times New Roman" w:hAnsi="Times New Roman" w:cs="Times New Roman"/>
          <w:sz w:val="23"/>
          <w:szCs w:val="23"/>
          <w:lang w:eastAsia="lv-LV"/>
        </w:rPr>
        <w:t xml:space="preserve"> </w:t>
      </w:r>
      <w:proofErr w:type="spellStart"/>
      <w:r w:rsidR="00AB4A36" w:rsidRPr="007812B7">
        <w:rPr>
          <w:rFonts w:ascii="Times New Roman" w:hAnsi="Times New Roman" w:cs="Times New Roman"/>
          <w:sz w:val="23"/>
          <w:szCs w:val="23"/>
          <w:lang w:eastAsia="lv-LV"/>
        </w:rPr>
        <w:t>jāsašķiro</w:t>
      </w:r>
      <w:proofErr w:type="spellEnd"/>
      <w:r w:rsidR="00AB4A36" w:rsidRPr="007812B7">
        <w:rPr>
          <w:rFonts w:ascii="Times New Roman" w:hAnsi="Times New Roman" w:cs="Times New Roman"/>
          <w:sz w:val="23"/>
          <w:szCs w:val="23"/>
          <w:lang w:eastAsia="lv-LV"/>
        </w:rPr>
        <w:t xml:space="preserve"> un </w:t>
      </w:r>
      <w:proofErr w:type="spellStart"/>
      <w:r w:rsidR="00AB4A36" w:rsidRPr="007812B7">
        <w:rPr>
          <w:rFonts w:ascii="Times New Roman" w:hAnsi="Times New Roman" w:cs="Times New Roman"/>
          <w:sz w:val="23"/>
          <w:szCs w:val="23"/>
          <w:lang w:eastAsia="lv-LV"/>
        </w:rPr>
        <w:t>jānosūta</w:t>
      </w:r>
      <w:proofErr w:type="spellEnd"/>
      <w:r w:rsidR="00AB4A36" w:rsidRPr="007812B7">
        <w:rPr>
          <w:rFonts w:ascii="Times New Roman" w:hAnsi="Times New Roman" w:cs="Times New Roman"/>
          <w:sz w:val="23"/>
          <w:szCs w:val="23"/>
          <w:lang w:eastAsia="lv-LV"/>
        </w:rPr>
        <w:t xml:space="preserve"> </w:t>
      </w:r>
      <w:proofErr w:type="spellStart"/>
      <w:r w:rsidR="00AB4A36" w:rsidRPr="007812B7">
        <w:rPr>
          <w:rFonts w:ascii="Times New Roman" w:hAnsi="Times New Roman" w:cs="Times New Roman"/>
          <w:sz w:val="23"/>
          <w:szCs w:val="23"/>
          <w:lang w:eastAsia="lv-LV"/>
        </w:rPr>
        <w:t>reģenerēšanai</w:t>
      </w:r>
      <w:proofErr w:type="spellEnd"/>
      <w:r w:rsidR="00AB4A36" w:rsidRPr="007812B7">
        <w:rPr>
          <w:rFonts w:ascii="Times New Roman" w:hAnsi="Times New Roman" w:cs="Times New Roman"/>
          <w:sz w:val="23"/>
          <w:szCs w:val="23"/>
          <w:lang w:eastAsia="lv-LV"/>
        </w:rPr>
        <w:t xml:space="preserve"> </w:t>
      </w:r>
      <w:proofErr w:type="spellStart"/>
      <w:r w:rsidR="00AB4A36" w:rsidRPr="007812B7">
        <w:rPr>
          <w:rFonts w:ascii="Times New Roman" w:hAnsi="Times New Roman" w:cs="Times New Roman"/>
          <w:sz w:val="23"/>
          <w:szCs w:val="23"/>
          <w:lang w:eastAsia="lv-LV"/>
        </w:rPr>
        <w:t>saskaņa</w:t>
      </w:r>
      <w:proofErr w:type="spellEnd"/>
      <w:r w:rsidR="00AB4A36" w:rsidRPr="007812B7">
        <w:rPr>
          <w:rFonts w:ascii="Times New Roman" w:hAnsi="Times New Roman" w:cs="Times New Roman"/>
          <w:sz w:val="23"/>
          <w:szCs w:val="23"/>
          <w:lang w:eastAsia="lv-LV"/>
        </w:rPr>
        <w:t>̄ ar Ministru kabineta 2014. gada 8. jūlija noteikumiem Nr. 388 ,,Elektrisko un elektronisko iekārtu kategorijas un marķēšanas prasības un šo iekārtu atkritumu apsaimniekošanas prasības un kārtība”.</w:t>
      </w:r>
    </w:p>
    <w:p w14:paraId="34048540" w14:textId="2A9432A0" w:rsidR="000F1617" w:rsidRPr="007812B7" w:rsidRDefault="00AB4A36" w:rsidP="00C306BA">
      <w:pPr>
        <w:widowControl w:val="0"/>
        <w:numPr>
          <w:ilvl w:val="0"/>
          <w:numId w:val="8"/>
        </w:numPr>
        <w:autoSpaceDE w:val="0"/>
        <w:autoSpaceDN w:val="0"/>
        <w:adjustRightInd w:val="0"/>
        <w:spacing w:before="120" w:after="120"/>
        <w:jc w:val="both"/>
        <w:rPr>
          <w:rFonts w:ascii="Times New Roman" w:hAnsi="Times New Roman" w:cs="Times New Roman"/>
          <w:sz w:val="23"/>
          <w:szCs w:val="23"/>
          <w:lang w:eastAsia="lv-LV"/>
        </w:rPr>
      </w:pPr>
      <w:r w:rsidRPr="007812B7">
        <w:rPr>
          <w:rFonts w:ascii="Times New Roman" w:hAnsi="Times New Roman" w:cs="Times New Roman"/>
          <w:sz w:val="23"/>
          <w:szCs w:val="23"/>
          <w:lang w:eastAsia="lv-LV"/>
        </w:rPr>
        <w:t>Pretendentam jāiesniedz dokumenti, kas apliecina</w:t>
      </w:r>
      <w:r w:rsidR="00930E5F" w:rsidRPr="007812B7">
        <w:rPr>
          <w:rFonts w:ascii="Times New Roman" w:hAnsi="Times New Roman" w:cs="Times New Roman"/>
          <w:sz w:val="23"/>
          <w:szCs w:val="23"/>
          <w:lang w:eastAsia="lv-LV"/>
        </w:rPr>
        <w:t xml:space="preserve"> </w:t>
      </w:r>
      <w:r w:rsidR="003D34A0" w:rsidRPr="007812B7">
        <w:rPr>
          <w:rFonts w:ascii="Times New Roman" w:hAnsi="Times New Roman" w:cs="Times New Roman"/>
          <w:sz w:val="23"/>
          <w:szCs w:val="23"/>
          <w:lang w:eastAsia="lv-LV"/>
        </w:rPr>
        <w:t>gaismekļu</w:t>
      </w:r>
      <w:r w:rsidRPr="007812B7">
        <w:rPr>
          <w:rFonts w:ascii="Times New Roman" w:hAnsi="Times New Roman" w:cs="Times New Roman"/>
          <w:sz w:val="23"/>
          <w:szCs w:val="23"/>
          <w:lang w:eastAsia="lv-LV"/>
        </w:rPr>
        <w:t xml:space="preserve"> atbilstību </w:t>
      </w:r>
      <w:r w:rsidR="00930E5F" w:rsidRPr="007812B7">
        <w:rPr>
          <w:rFonts w:ascii="Times New Roman" w:hAnsi="Times New Roman" w:cs="Times New Roman"/>
          <w:sz w:val="23"/>
          <w:szCs w:val="23"/>
          <w:lang w:eastAsia="lv-LV"/>
        </w:rPr>
        <w:t xml:space="preserve">šajā specifikācijā </w:t>
      </w:r>
      <w:r w:rsidRPr="007812B7">
        <w:rPr>
          <w:rFonts w:ascii="Times New Roman" w:hAnsi="Times New Roman" w:cs="Times New Roman"/>
          <w:sz w:val="23"/>
          <w:szCs w:val="23"/>
          <w:lang w:eastAsia="lv-LV"/>
        </w:rPr>
        <w:t>minētajiem standartiem</w:t>
      </w:r>
      <w:r w:rsidR="00930E5F" w:rsidRPr="007812B7">
        <w:rPr>
          <w:rFonts w:ascii="Times New Roman" w:hAnsi="Times New Roman" w:cs="Times New Roman"/>
          <w:sz w:val="23"/>
          <w:szCs w:val="23"/>
          <w:lang w:eastAsia="lv-LV"/>
        </w:rPr>
        <w:t xml:space="preserve"> vai ekvivalentiem standartiem</w:t>
      </w:r>
      <w:r w:rsidRPr="007812B7">
        <w:rPr>
          <w:rFonts w:ascii="Times New Roman" w:hAnsi="Times New Roman" w:cs="Times New Roman"/>
          <w:sz w:val="23"/>
          <w:szCs w:val="23"/>
          <w:lang w:eastAsia="lv-LV"/>
        </w:rPr>
        <w:t xml:space="preserve">: sertifikāti un testēšanas pārskati vai cita tehniskā dokumentācija, </w:t>
      </w:r>
      <w:r w:rsidRPr="007812B7">
        <w:rPr>
          <w:rFonts w:ascii="Times New Roman" w:hAnsi="Times New Roman" w:cs="Times New Roman"/>
          <w:sz w:val="23"/>
          <w:szCs w:val="23"/>
          <w:u w:val="single"/>
          <w:lang w:eastAsia="lv-LV"/>
        </w:rPr>
        <w:t>kā arī piedāvāto</w:t>
      </w:r>
      <w:r w:rsidR="00930E5F" w:rsidRPr="007812B7">
        <w:rPr>
          <w:rFonts w:ascii="Times New Roman" w:hAnsi="Times New Roman" w:cs="Times New Roman"/>
          <w:sz w:val="23"/>
          <w:szCs w:val="23"/>
          <w:u w:val="single"/>
          <w:lang w:eastAsia="lv-LV"/>
        </w:rPr>
        <w:t xml:space="preserve"> </w:t>
      </w:r>
      <w:r w:rsidR="00BB2007" w:rsidRPr="007812B7">
        <w:rPr>
          <w:rFonts w:ascii="Times New Roman" w:hAnsi="Times New Roman" w:cs="Times New Roman"/>
          <w:sz w:val="23"/>
          <w:szCs w:val="23"/>
          <w:u w:val="single"/>
          <w:lang w:eastAsia="lv-LV"/>
        </w:rPr>
        <w:t>gaismekļu</w:t>
      </w:r>
      <w:r w:rsidRPr="007812B7">
        <w:rPr>
          <w:rFonts w:ascii="Times New Roman" w:hAnsi="Times New Roman" w:cs="Times New Roman"/>
          <w:sz w:val="23"/>
          <w:szCs w:val="23"/>
          <w:u w:val="single"/>
          <w:lang w:eastAsia="lv-LV"/>
        </w:rPr>
        <w:t xml:space="preserve"> CE atbilstības deklarācijas un produktu tehniskās datu lapas</w:t>
      </w:r>
      <w:r w:rsidR="00E81683" w:rsidRPr="007812B7">
        <w:rPr>
          <w:rFonts w:ascii="Times New Roman" w:hAnsi="Times New Roman" w:cs="Times New Roman"/>
          <w:sz w:val="23"/>
          <w:szCs w:val="23"/>
          <w:lang w:eastAsia="lv-LV"/>
        </w:rPr>
        <w:t>, pievienojot tulkojumus latviešu valodā.</w:t>
      </w:r>
      <w:r w:rsidR="00C306BA" w:rsidRPr="007812B7">
        <w:rPr>
          <w:rFonts w:ascii="Times New Roman" w:hAnsi="Times New Roman" w:cs="Times New Roman"/>
          <w:sz w:val="23"/>
          <w:szCs w:val="23"/>
          <w:lang w:eastAsia="lv-LV"/>
        </w:rPr>
        <w:t xml:space="preserve"> </w:t>
      </w:r>
      <w:r w:rsidRPr="007812B7">
        <w:rPr>
          <w:rFonts w:ascii="Times New Roman" w:hAnsi="Times New Roman" w:cs="Times New Roman"/>
          <w:sz w:val="23"/>
          <w:szCs w:val="23"/>
          <w:lang w:eastAsia="lv-LV"/>
        </w:rPr>
        <w:t xml:space="preserve">CE atbilstības deklarācijā ir jābūt norādei, kas apliecina atbilstību attiecīgajām (tehniskajā specifikācijā minētajiem) direktīvām un attiecīgiem Latvijas standartiem. </w:t>
      </w:r>
    </w:p>
    <w:p w14:paraId="156CEB12" w14:textId="4EA8293B" w:rsidR="00530CAC" w:rsidRPr="007812B7" w:rsidRDefault="00530CAC" w:rsidP="00C306BA">
      <w:pPr>
        <w:widowControl w:val="0"/>
        <w:numPr>
          <w:ilvl w:val="0"/>
          <w:numId w:val="8"/>
        </w:numPr>
        <w:autoSpaceDE w:val="0"/>
        <w:autoSpaceDN w:val="0"/>
        <w:adjustRightInd w:val="0"/>
        <w:spacing w:before="120" w:after="120"/>
        <w:jc w:val="both"/>
        <w:rPr>
          <w:rFonts w:ascii="Times New Roman" w:hAnsi="Times New Roman" w:cs="Times New Roman"/>
          <w:sz w:val="23"/>
          <w:szCs w:val="23"/>
          <w:lang w:eastAsia="lv-LV"/>
        </w:rPr>
      </w:pPr>
      <w:r w:rsidRPr="007812B7">
        <w:rPr>
          <w:rFonts w:ascii="Times New Roman" w:hAnsi="Times New Roman" w:cs="Times New Roman"/>
          <w:color w:val="000000" w:themeColor="text1"/>
          <w:sz w:val="23"/>
          <w:szCs w:val="23"/>
          <w:lang w:eastAsia="lv-LV"/>
        </w:rPr>
        <w:t>Pr</w:t>
      </w:r>
      <w:r w:rsidR="00123F8E" w:rsidRPr="007812B7">
        <w:rPr>
          <w:rFonts w:ascii="Times New Roman" w:hAnsi="Times New Roman" w:cs="Times New Roman"/>
          <w:color w:val="000000" w:themeColor="text1"/>
          <w:sz w:val="23"/>
          <w:szCs w:val="23"/>
          <w:lang w:eastAsia="lv-LV"/>
        </w:rPr>
        <w:t>e</w:t>
      </w:r>
      <w:r w:rsidRPr="007812B7">
        <w:rPr>
          <w:rFonts w:ascii="Times New Roman" w:hAnsi="Times New Roman" w:cs="Times New Roman"/>
          <w:color w:val="000000" w:themeColor="text1"/>
          <w:sz w:val="23"/>
          <w:szCs w:val="23"/>
          <w:lang w:eastAsia="lv-LV"/>
        </w:rPr>
        <w:t>tendents pievieno pierādījumus, ka produkta (gaismekļa) ražotājam ir ieviesta kvalitātes pārvaldības sistēma atbilstoši ISO 9001 standartam (vai ekvivalentam) un vides pārvaldības sistēma atbilstoši ISO 14001 standartam (vai ekvivalentam).</w:t>
      </w:r>
    </w:p>
    <w:p w14:paraId="3F15750A" w14:textId="0AB745FC" w:rsidR="000F1617" w:rsidRPr="007812B7" w:rsidRDefault="000F1617" w:rsidP="000F1617">
      <w:pPr>
        <w:widowControl w:val="0"/>
        <w:numPr>
          <w:ilvl w:val="0"/>
          <w:numId w:val="8"/>
        </w:numPr>
        <w:autoSpaceDE w:val="0"/>
        <w:autoSpaceDN w:val="0"/>
        <w:adjustRightInd w:val="0"/>
        <w:spacing w:before="120" w:after="120"/>
        <w:jc w:val="both"/>
        <w:rPr>
          <w:rFonts w:ascii="Times New Roman" w:hAnsi="Times New Roman" w:cs="Times New Roman"/>
          <w:sz w:val="23"/>
          <w:szCs w:val="23"/>
          <w:lang w:eastAsia="lv-LV"/>
        </w:rPr>
      </w:pPr>
      <w:r w:rsidRPr="007812B7">
        <w:rPr>
          <w:rFonts w:ascii="Times New Roman" w:hAnsi="Times New Roman" w:cs="Times New Roman"/>
          <w:sz w:val="23"/>
          <w:szCs w:val="23"/>
          <w:lang w:eastAsia="lv-LV"/>
        </w:rPr>
        <w:t>Piedāvātajiem gaismas avotiem (vai gaismekļiem, ja tie saskaņā ar regulējumu klasificējami kā gaismas avoti) ir jābūt reģistrētiem EPREL datubāzē atbilstoši Eiropas Parlamenta un Padomes Regulas (ES) 2017/1369 un Komisijas Deleģētās regulas (ES) 2019/2015 prasībām.</w:t>
      </w:r>
    </w:p>
    <w:p w14:paraId="338DC8D3" w14:textId="3D94095B" w:rsidR="00A2461C" w:rsidRPr="007812B7" w:rsidRDefault="00AB4A36">
      <w:pPr>
        <w:pStyle w:val="Sarakstarindkopa"/>
        <w:numPr>
          <w:ilvl w:val="0"/>
          <w:numId w:val="8"/>
        </w:numPr>
        <w:spacing w:before="120" w:after="120"/>
        <w:jc w:val="both"/>
        <w:rPr>
          <w:sz w:val="23"/>
          <w:szCs w:val="23"/>
        </w:rPr>
      </w:pPr>
      <w:r w:rsidRPr="007812B7">
        <w:rPr>
          <w:sz w:val="23"/>
          <w:szCs w:val="23"/>
        </w:rPr>
        <w:t xml:space="preserve">Visas atsauces uz </w:t>
      </w:r>
      <w:r w:rsidR="00494462" w:rsidRPr="007812B7">
        <w:rPr>
          <w:sz w:val="23"/>
          <w:szCs w:val="23"/>
        </w:rPr>
        <w:t>gaismekļu</w:t>
      </w:r>
      <w:r w:rsidR="00AC0A07" w:rsidRPr="007812B7">
        <w:rPr>
          <w:sz w:val="23"/>
          <w:szCs w:val="23"/>
        </w:rPr>
        <w:t xml:space="preserve"> </w:t>
      </w:r>
      <w:r w:rsidRPr="007812B7">
        <w:rPr>
          <w:sz w:val="23"/>
          <w:szCs w:val="23"/>
        </w:rPr>
        <w:t>standartiem un klasēm, kas norādītas</w:t>
      </w:r>
      <w:r w:rsidR="00536940" w:rsidRPr="007812B7">
        <w:rPr>
          <w:sz w:val="23"/>
          <w:szCs w:val="23"/>
        </w:rPr>
        <w:t xml:space="preserve"> šajā</w:t>
      </w:r>
      <w:r w:rsidRPr="007812B7">
        <w:rPr>
          <w:sz w:val="23"/>
          <w:szCs w:val="23"/>
        </w:rPr>
        <w:t xml:space="preserve"> tehniskajā specifikācijā, liecina tikai par to kvalitātes</w:t>
      </w:r>
      <w:r w:rsidR="00536940" w:rsidRPr="007812B7">
        <w:rPr>
          <w:sz w:val="23"/>
          <w:szCs w:val="23"/>
        </w:rPr>
        <w:t xml:space="preserve">, </w:t>
      </w:r>
      <w:r w:rsidRPr="007812B7">
        <w:rPr>
          <w:sz w:val="23"/>
          <w:szCs w:val="23"/>
        </w:rPr>
        <w:t xml:space="preserve">funkcionalitātes un apkalpošanas līmeni un ir vēlamais </w:t>
      </w:r>
      <w:r w:rsidR="006647E0" w:rsidRPr="007812B7">
        <w:rPr>
          <w:sz w:val="23"/>
          <w:szCs w:val="23"/>
        </w:rPr>
        <w:t>attiecībā uz to</w:t>
      </w:r>
      <w:r w:rsidRPr="007812B7">
        <w:rPr>
          <w:sz w:val="23"/>
          <w:szCs w:val="23"/>
        </w:rPr>
        <w:t xml:space="preserve"> īpašībām, izmēriem, tilpumiem, pielietojuma, sastāva, noturības, izmantošanas, lietošanas un citām raksturojošām īpašībām. </w:t>
      </w:r>
      <w:r w:rsidR="00536940" w:rsidRPr="007812B7">
        <w:rPr>
          <w:sz w:val="23"/>
          <w:szCs w:val="23"/>
        </w:rPr>
        <w:t>Pretendents ir tiesīgs piedāvāt ekvivalentu standartu gaismekļus.</w:t>
      </w:r>
    </w:p>
    <w:p w14:paraId="615E1B2B" w14:textId="03B15477" w:rsidR="00A2461C" w:rsidRPr="007812B7" w:rsidRDefault="00AB4A36">
      <w:pPr>
        <w:widowControl w:val="0"/>
        <w:numPr>
          <w:ilvl w:val="0"/>
          <w:numId w:val="8"/>
        </w:numPr>
        <w:autoSpaceDE w:val="0"/>
        <w:autoSpaceDN w:val="0"/>
        <w:adjustRightInd w:val="0"/>
        <w:spacing w:before="120" w:after="120"/>
        <w:jc w:val="both"/>
        <w:rPr>
          <w:rFonts w:ascii="Times New Roman" w:hAnsi="Times New Roman" w:cs="Times New Roman"/>
          <w:sz w:val="23"/>
          <w:szCs w:val="23"/>
          <w:lang w:eastAsia="lv-LV"/>
        </w:rPr>
      </w:pPr>
      <w:r w:rsidRPr="007812B7">
        <w:rPr>
          <w:rFonts w:ascii="Times New Roman" w:hAnsi="Times New Roman" w:cs="Times New Roman"/>
          <w:sz w:val="23"/>
          <w:szCs w:val="23"/>
          <w:lang w:eastAsia="lv-LV"/>
        </w:rPr>
        <w:t>Visās tabulās norādītais gaismekļu skaits ir aptuvens un Pasūtītājs patur tiesības līgumā noteiktajā kārtībā mainīt apjomus, veicot norēķinu pēc faktiski uzstādīto gaismekļu vai spuldžu skaita.</w:t>
      </w:r>
    </w:p>
    <w:p w14:paraId="291BFEC5" w14:textId="2C0A0A03" w:rsidR="00A2461C" w:rsidRPr="007812B7" w:rsidRDefault="00AB4A36">
      <w:pPr>
        <w:pStyle w:val="Sarakstarindkopa"/>
        <w:numPr>
          <w:ilvl w:val="0"/>
          <w:numId w:val="8"/>
        </w:numPr>
        <w:spacing w:before="120" w:after="120"/>
        <w:ind w:left="357" w:hanging="357"/>
        <w:jc w:val="both"/>
        <w:rPr>
          <w:b/>
          <w:bCs/>
          <w:sz w:val="23"/>
          <w:szCs w:val="23"/>
        </w:rPr>
      </w:pPr>
      <w:r w:rsidRPr="007812B7">
        <w:rPr>
          <w:b/>
          <w:bCs/>
          <w:spacing w:val="-1"/>
          <w:sz w:val="23"/>
          <w:szCs w:val="23"/>
        </w:rPr>
        <w:lastRenderedPageBreak/>
        <w:t>Pakalpojums nodrošināms šādām Daugavpils valstspilsētas pašvaldības iestādēm: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3254"/>
        <w:gridCol w:w="2126"/>
        <w:gridCol w:w="3399"/>
      </w:tblGrid>
      <w:tr w:rsidR="00A2461C" w:rsidRPr="007812B7" w14:paraId="3EE5A546" w14:textId="77777777">
        <w:tc>
          <w:tcPr>
            <w:tcW w:w="304" w:type="pct"/>
            <w:shd w:val="clear" w:color="auto" w:fill="BFBFBF"/>
            <w:vAlign w:val="center"/>
          </w:tcPr>
          <w:p w14:paraId="32098F01" w14:textId="77777777" w:rsidR="00A2461C" w:rsidRPr="007812B7" w:rsidRDefault="00AB4A36">
            <w:pPr>
              <w:widowControl w:val="0"/>
              <w:autoSpaceDE w:val="0"/>
              <w:autoSpaceDN w:val="0"/>
              <w:jc w:val="center"/>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Nr.</w:t>
            </w:r>
          </w:p>
        </w:tc>
        <w:tc>
          <w:tcPr>
            <w:tcW w:w="1740" w:type="pct"/>
            <w:shd w:val="clear" w:color="auto" w:fill="BFBFBF"/>
            <w:vAlign w:val="center"/>
          </w:tcPr>
          <w:p w14:paraId="33BFDF1F" w14:textId="77777777" w:rsidR="00A2461C" w:rsidRPr="007812B7" w:rsidRDefault="00AB4A36">
            <w:pPr>
              <w:widowControl w:val="0"/>
              <w:autoSpaceDE w:val="0"/>
              <w:autoSpaceDN w:val="0"/>
              <w:jc w:val="center"/>
              <w:rPr>
                <w:rFonts w:ascii="Times New Roman" w:eastAsia="Calibri" w:hAnsi="Times New Roman" w:cs="Times New Roman"/>
                <w:color w:val="000000" w:themeColor="text1"/>
                <w:lang w:val="en-US"/>
              </w:rPr>
            </w:pPr>
            <w:proofErr w:type="spellStart"/>
            <w:r w:rsidRPr="007812B7">
              <w:rPr>
                <w:rFonts w:ascii="Times New Roman" w:eastAsia="Calibri" w:hAnsi="Times New Roman" w:cs="Times New Roman"/>
                <w:color w:val="000000" w:themeColor="text1"/>
                <w:lang w:val="en-US"/>
              </w:rPr>
              <w:t>Iestādes</w:t>
            </w:r>
            <w:proofErr w:type="spellEnd"/>
            <w:r w:rsidRPr="007812B7">
              <w:rPr>
                <w:rFonts w:ascii="Times New Roman" w:eastAsia="Calibri" w:hAnsi="Times New Roman" w:cs="Times New Roman"/>
                <w:color w:val="000000" w:themeColor="text1"/>
                <w:lang w:val="en-US"/>
              </w:rPr>
              <w:t xml:space="preserve"> nosaukums</w:t>
            </w:r>
          </w:p>
        </w:tc>
        <w:tc>
          <w:tcPr>
            <w:tcW w:w="1137" w:type="pct"/>
            <w:shd w:val="clear" w:color="auto" w:fill="BFBFBF"/>
            <w:vAlign w:val="center"/>
          </w:tcPr>
          <w:p w14:paraId="62DF8638" w14:textId="77777777" w:rsidR="00A2461C" w:rsidRPr="007812B7" w:rsidRDefault="00AB4A36">
            <w:pPr>
              <w:widowControl w:val="0"/>
              <w:autoSpaceDE w:val="0"/>
              <w:autoSpaceDN w:val="0"/>
              <w:jc w:val="center"/>
              <w:rPr>
                <w:rFonts w:ascii="Times New Roman" w:eastAsia="Calibri" w:hAnsi="Times New Roman" w:cs="Times New Roman"/>
                <w:color w:val="000000" w:themeColor="text1"/>
                <w:lang w:val="en-US"/>
              </w:rPr>
            </w:pPr>
            <w:proofErr w:type="spellStart"/>
            <w:r w:rsidRPr="007812B7">
              <w:rPr>
                <w:rFonts w:ascii="Times New Roman" w:eastAsia="Calibri" w:hAnsi="Times New Roman" w:cs="Times New Roman"/>
                <w:color w:val="000000" w:themeColor="text1"/>
                <w:lang w:val="en-US"/>
              </w:rPr>
              <w:t>Reģistrācijas</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N.r.</w:t>
            </w:r>
            <w:proofErr w:type="spellEnd"/>
          </w:p>
        </w:tc>
        <w:tc>
          <w:tcPr>
            <w:tcW w:w="1818" w:type="pct"/>
            <w:shd w:val="clear" w:color="auto" w:fill="BFBFBF"/>
            <w:vAlign w:val="center"/>
          </w:tcPr>
          <w:p w14:paraId="342D0A01" w14:textId="77777777" w:rsidR="00A2461C" w:rsidRPr="007812B7" w:rsidRDefault="00AB4A36">
            <w:pPr>
              <w:widowControl w:val="0"/>
              <w:autoSpaceDE w:val="0"/>
              <w:autoSpaceDN w:val="0"/>
              <w:jc w:val="center"/>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Adrese</w:t>
            </w:r>
          </w:p>
        </w:tc>
      </w:tr>
      <w:tr w:rsidR="00A2461C" w:rsidRPr="007812B7" w14:paraId="46CCE62E" w14:textId="77777777">
        <w:trPr>
          <w:trHeight w:val="346"/>
        </w:trPr>
        <w:tc>
          <w:tcPr>
            <w:tcW w:w="304" w:type="pct"/>
            <w:vAlign w:val="center"/>
          </w:tcPr>
          <w:p w14:paraId="0B025143"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1.</w:t>
            </w:r>
          </w:p>
        </w:tc>
        <w:tc>
          <w:tcPr>
            <w:tcW w:w="1740" w:type="pct"/>
            <w:vAlign w:val="center"/>
          </w:tcPr>
          <w:p w14:paraId="72F44137"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Daugavpils </w:t>
            </w:r>
            <w:proofErr w:type="spellStart"/>
            <w:r w:rsidRPr="007812B7">
              <w:rPr>
                <w:rFonts w:ascii="Times New Roman" w:eastAsia="Calibri" w:hAnsi="Times New Roman" w:cs="Times New Roman"/>
                <w:color w:val="000000" w:themeColor="text1"/>
                <w:lang w:val="en-US"/>
              </w:rPr>
              <w:t>pilsētas</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Bērnu</w:t>
            </w:r>
            <w:proofErr w:type="spellEnd"/>
            <w:r w:rsidRPr="007812B7">
              <w:rPr>
                <w:rFonts w:ascii="Times New Roman" w:eastAsia="Calibri" w:hAnsi="Times New Roman" w:cs="Times New Roman"/>
                <w:color w:val="000000" w:themeColor="text1"/>
                <w:lang w:val="en-US"/>
              </w:rPr>
              <w:t xml:space="preserve"> un </w:t>
            </w:r>
            <w:proofErr w:type="spellStart"/>
            <w:r w:rsidRPr="007812B7">
              <w:rPr>
                <w:rFonts w:ascii="Times New Roman" w:eastAsia="Calibri" w:hAnsi="Times New Roman" w:cs="Times New Roman"/>
                <w:color w:val="000000" w:themeColor="text1"/>
                <w:lang w:val="en-US"/>
              </w:rPr>
              <w:t>jauniešu</w:t>
            </w:r>
            <w:proofErr w:type="spellEnd"/>
            <w:r w:rsidRPr="007812B7">
              <w:rPr>
                <w:rFonts w:ascii="Times New Roman" w:eastAsia="Calibri" w:hAnsi="Times New Roman" w:cs="Times New Roman"/>
                <w:color w:val="000000" w:themeColor="text1"/>
                <w:lang w:val="en-US"/>
              </w:rPr>
              <w:t xml:space="preserve"> centrs "</w:t>
            </w:r>
            <w:proofErr w:type="spellStart"/>
            <w:r w:rsidRPr="007812B7">
              <w:rPr>
                <w:rFonts w:ascii="Times New Roman" w:eastAsia="Calibri" w:hAnsi="Times New Roman" w:cs="Times New Roman"/>
                <w:color w:val="000000" w:themeColor="text1"/>
                <w:lang w:val="en-US"/>
              </w:rPr>
              <w:t>Jaunība</w:t>
            </w:r>
            <w:proofErr w:type="spellEnd"/>
            <w:r w:rsidRPr="007812B7">
              <w:rPr>
                <w:rFonts w:ascii="Times New Roman" w:eastAsia="Calibri" w:hAnsi="Times New Roman" w:cs="Times New Roman"/>
                <w:color w:val="000000" w:themeColor="text1"/>
                <w:lang w:val="en-US"/>
              </w:rPr>
              <w:t>"</w:t>
            </w:r>
          </w:p>
        </w:tc>
        <w:tc>
          <w:tcPr>
            <w:tcW w:w="1137" w:type="pct"/>
            <w:vAlign w:val="center"/>
          </w:tcPr>
          <w:p w14:paraId="1F76DEEE"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40900030464</w:t>
            </w:r>
          </w:p>
        </w:tc>
        <w:tc>
          <w:tcPr>
            <w:tcW w:w="1818" w:type="pct"/>
            <w:vAlign w:val="center"/>
          </w:tcPr>
          <w:p w14:paraId="2E53255B"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Saules  </w:t>
            </w:r>
            <w:proofErr w:type="spellStart"/>
            <w:r w:rsidRPr="007812B7">
              <w:rPr>
                <w:rFonts w:ascii="Times New Roman" w:eastAsia="Calibri" w:hAnsi="Times New Roman" w:cs="Times New Roman"/>
                <w:color w:val="000000" w:themeColor="text1"/>
                <w:lang w:val="en-US"/>
              </w:rPr>
              <w:t>iela</w:t>
            </w:r>
            <w:proofErr w:type="spellEnd"/>
            <w:r w:rsidRPr="007812B7">
              <w:rPr>
                <w:rFonts w:ascii="Times New Roman" w:eastAsia="Calibri" w:hAnsi="Times New Roman" w:cs="Times New Roman"/>
                <w:color w:val="000000" w:themeColor="text1"/>
                <w:lang w:val="en-US"/>
              </w:rPr>
              <w:t xml:space="preserve"> 7, Daugavpils, LV-5401</w:t>
            </w:r>
          </w:p>
        </w:tc>
      </w:tr>
      <w:tr w:rsidR="00A2461C" w:rsidRPr="007812B7" w14:paraId="5EF82F92" w14:textId="77777777">
        <w:trPr>
          <w:trHeight w:val="346"/>
        </w:trPr>
        <w:tc>
          <w:tcPr>
            <w:tcW w:w="304" w:type="pct"/>
            <w:vAlign w:val="center"/>
          </w:tcPr>
          <w:p w14:paraId="3DA74F8C"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2.</w:t>
            </w:r>
          </w:p>
        </w:tc>
        <w:tc>
          <w:tcPr>
            <w:tcW w:w="1740" w:type="pct"/>
            <w:vAlign w:val="center"/>
          </w:tcPr>
          <w:p w14:paraId="56A389B8"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Daugavpils valstspilsētas </w:t>
            </w:r>
            <w:proofErr w:type="spellStart"/>
            <w:r w:rsidRPr="007812B7">
              <w:rPr>
                <w:rFonts w:ascii="Times New Roman" w:eastAsia="Calibri" w:hAnsi="Times New Roman" w:cs="Times New Roman"/>
                <w:color w:val="000000" w:themeColor="text1"/>
                <w:lang w:val="en-US"/>
              </w:rPr>
              <w:t>pašvaldības</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iestāde</w:t>
            </w:r>
            <w:proofErr w:type="spellEnd"/>
            <w:r w:rsidRPr="007812B7">
              <w:rPr>
                <w:rFonts w:ascii="Times New Roman" w:eastAsia="Calibri" w:hAnsi="Times New Roman" w:cs="Times New Roman"/>
                <w:color w:val="000000" w:themeColor="text1"/>
                <w:lang w:val="en-US"/>
              </w:rPr>
              <w:t xml:space="preserve"> Daugavpils </w:t>
            </w:r>
            <w:proofErr w:type="spellStart"/>
            <w:r w:rsidRPr="007812B7">
              <w:rPr>
                <w:rFonts w:ascii="Times New Roman" w:eastAsia="Calibri" w:hAnsi="Times New Roman" w:cs="Times New Roman"/>
                <w:color w:val="000000" w:themeColor="text1"/>
                <w:lang w:val="en-US"/>
              </w:rPr>
              <w:t>pilsētas</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Izglītības</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jaunatnes</w:t>
            </w:r>
            <w:proofErr w:type="spellEnd"/>
            <w:r w:rsidRPr="007812B7">
              <w:rPr>
                <w:rFonts w:ascii="Times New Roman" w:eastAsia="Calibri" w:hAnsi="Times New Roman" w:cs="Times New Roman"/>
                <w:color w:val="000000" w:themeColor="text1"/>
                <w:lang w:val="en-US"/>
              </w:rPr>
              <w:t xml:space="preserve"> un </w:t>
            </w:r>
            <w:proofErr w:type="spellStart"/>
            <w:r w:rsidRPr="007812B7">
              <w:rPr>
                <w:rFonts w:ascii="Times New Roman" w:eastAsia="Calibri" w:hAnsi="Times New Roman" w:cs="Times New Roman"/>
                <w:color w:val="000000" w:themeColor="text1"/>
                <w:lang w:val="en-US"/>
              </w:rPr>
              <w:t>sporta</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pārvalde</w:t>
            </w:r>
            <w:proofErr w:type="spellEnd"/>
          </w:p>
        </w:tc>
        <w:tc>
          <w:tcPr>
            <w:tcW w:w="1137" w:type="pct"/>
            <w:vAlign w:val="center"/>
          </w:tcPr>
          <w:p w14:paraId="5AE74C35"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90009737220</w:t>
            </w:r>
          </w:p>
        </w:tc>
        <w:tc>
          <w:tcPr>
            <w:tcW w:w="1818" w:type="pct"/>
            <w:vAlign w:val="center"/>
          </w:tcPr>
          <w:p w14:paraId="76636A76"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Saules </w:t>
            </w:r>
            <w:proofErr w:type="spellStart"/>
            <w:r w:rsidRPr="007812B7">
              <w:rPr>
                <w:rFonts w:ascii="Times New Roman" w:eastAsia="Calibri" w:hAnsi="Times New Roman" w:cs="Times New Roman"/>
                <w:color w:val="000000" w:themeColor="text1"/>
                <w:lang w:val="en-US"/>
              </w:rPr>
              <w:t>iela</w:t>
            </w:r>
            <w:proofErr w:type="spellEnd"/>
            <w:r w:rsidRPr="007812B7">
              <w:rPr>
                <w:rFonts w:ascii="Times New Roman" w:eastAsia="Calibri" w:hAnsi="Times New Roman" w:cs="Times New Roman"/>
                <w:color w:val="000000" w:themeColor="text1"/>
                <w:lang w:val="en-US"/>
              </w:rPr>
              <w:t xml:space="preserve"> 7, Daugavpils, </w:t>
            </w:r>
            <w:proofErr w:type="spellStart"/>
            <w:r w:rsidRPr="007812B7">
              <w:rPr>
                <w:rFonts w:ascii="Times New Roman" w:eastAsia="Calibri" w:hAnsi="Times New Roman" w:cs="Times New Roman"/>
                <w:color w:val="000000" w:themeColor="text1"/>
                <w:lang w:val="en-US"/>
              </w:rPr>
              <w:t>Lv</w:t>
            </w:r>
            <w:proofErr w:type="spellEnd"/>
            <w:r w:rsidRPr="007812B7">
              <w:rPr>
                <w:rFonts w:ascii="Times New Roman" w:eastAsia="Calibri" w:hAnsi="Times New Roman" w:cs="Times New Roman"/>
                <w:color w:val="000000" w:themeColor="text1"/>
                <w:lang w:val="en-US"/>
              </w:rPr>
              <w:t>- 5401</w:t>
            </w:r>
          </w:p>
        </w:tc>
      </w:tr>
      <w:tr w:rsidR="00A2461C" w:rsidRPr="007812B7" w14:paraId="54D9FE84" w14:textId="77777777">
        <w:tc>
          <w:tcPr>
            <w:tcW w:w="304" w:type="pct"/>
            <w:vAlign w:val="center"/>
          </w:tcPr>
          <w:p w14:paraId="7245D3DF"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2.</w:t>
            </w:r>
          </w:p>
        </w:tc>
        <w:tc>
          <w:tcPr>
            <w:tcW w:w="1740" w:type="pct"/>
            <w:vAlign w:val="center"/>
          </w:tcPr>
          <w:p w14:paraId="7BDDF810"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Daugavpils </w:t>
            </w:r>
            <w:proofErr w:type="spellStart"/>
            <w:r w:rsidRPr="007812B7">
              <w:rPr>
                <w:rFonts w:ascii="Times New Roman" w:eastAsia="Calibri" w:hAnsi="Times New Roman" w:cs="Times New Roman"/>
                <w:color w:val="000000" w:themeColor="text1"/>
                <w:lang w:val="en-US"/>
              </w:rPr>
              <w:t>Draudzīgā</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aicinājuma</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vidusskola</w:t>
            </w:r>
            <w:proofErr w:type="spellEnd"/>
          </w:p>
        </w:tc>
        <w:tc>
          <w:tcPr>
            <w:tcW w:w="1137" w:type="pct"/>
            <w:vAlign w:val="center"/>
          </w:tcPr>
          <w:p w14:paraId="0D8266F1"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40900039463</w:t>
            </w:r>
          </w:p>
        </w:tc>
        <w:tc>
          <w:tcPr>
            <w:tcW w:w="1818" w:type="pct"/>
            <w:vAlign w:val="center"/>
          </w:tcPr>
          <w:p w14:paraId="5EB3D908"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proofErr w:type="spellStart"/>
            <w:r w:rsidRPr="007812B7">
              <w:rPr>
                <w:rFonts w:ascii="Times New Roman" w:eastAsia="Calibri" w:hAnsi="Times New Roman" w:cs="Times New Roman"/>
                <w:color w:val="000000" w:themeColor="text1"/>
                <w:lang w:val="en-US"/>
              </w:rPr>
              <w:t>Aveņu</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iela</w:t>
            </w:r>
            <w:proofErr w:type="spellEnd"/>
            <w:r w:rsidRPr="007812B7">
              <w:rPr>
                <w:rFonts w:ascii="Times New Roman" w:eastAsia="Calibri" w:hAnsi="Times New Roman" w:cs="Times New Roman"/>
                <w:color w:val="000000" w:themeColor="text1"/>
                <w:lang w:val="en-US"/>
              </w:rPr>
              <w:t xml:space="preserve"> 40, Daugavpils, LV-5422</w:t>
            </w:r>
          </w:p>
          <w:p w14:paraId="3499EB90"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proofErr w:type="spellStart"/>
            <w:r w:rsidRPr="007812B7">
              <w:rPr>
                <w:rFonts w:ascii="Times New Roman" w:eastAsia="Calibri" w:hAnsi="Times New Roman" w:cs="Times New Roman"/>
                <w:color w:val="000000" w:themeColor="text1"/>
                <w:lang w:val="en-US"/>
              </w:rPr>
              <w:t>Valmieras</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iela</w:t>
            </w:r>
            <w:proofErr w:type="spellEnd"/>
            <w:r w:rsidRPr="007812B7">
              <w:rPr>
                <w:rFonts w:ascii="Times New Roman" w:eastAsia="Calibri" w:hAnsi="Times New Roman" w:cs="Times New Roman"/>
                <w:color w:val="000000" w:themeColor="text1"/>
                <w:lang w:val="en-US"/>
              </w:rPr>
              <w:t xml:space="preserve"> 5, Daugavpils, LV- 5404</w:t>
            </w:r>
          </w:p>
          <w:p w14:paraId="0FEEBD1F"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proofErr w:type="spellStart"/>
            <w:r w:rsidRPr="007812B7">
              <w:rPr>
                <w:rFonts w:ascii="Times New Roman" w:eastAsia="Calibri" w:hAnsi="Times New Roman" w:cs="Times New Roman"/>
                <w:color w:val="000000" w:themeColor="text1"/>
                <w:lang w:val="en-US"/>
              </w:rPr>
              <w:t>Stāvā</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iela</w:t>
            </w:r>
            <w:proofErr w:type="spellEnd"/>
            <w:r w:rsidRPr="007812B7">
              <w:rPr>
                <w:rFonts w:ascii="Times New Roman" w:eastAsia="Calibri" w:hAnsi="Times New Roman" w:cs="Times New Roman"/>
                <w:color w:val="000000" w:themeColor="text1"/>
                <w:lang w:val="en-US"/>
              </w:rPr>
              <w:t xml:space="preserve"> 41, Daugavpils, LV - 5422</w:t>
            </w:r>
          </w:p>
        </w:tc>
      </w:tr>
      <w:tr w:rsidR="00A2461C" w:rsidRPr="007812B7" w14:paraId="6D3B7D0F" w14:textId="77777777">
        <w:tc>
          <w:tcPr>
            <w:tcW w:w="304" w:type="pct"/>
            <w:vAlign w:val="center"/>
          </w:tcPr>
          <w:p w14:paraId="4A05E6E5"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3.</w:t>
            </w:r>
          </w:p>
        </w:tc>
        <w:tc>
          <w:tcPr>
            <w:tcW w:w="1740" w:type="pct"/>
            <w:vAlign w:val="center"/>
          </w:tcPr>
          <w:p w14:paraId="5F77A9F8"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Centra vidusskola</w:t>
            </w:r>
          </w:p>
        </w:tc>
        <w:tc>
          <w:tcPr>
            <w:tcW w:w="1137" w:type="pct"/>
            <w:vAlign w:val="center"/>
          </w:tcPr>
          <w:p w14:paraId="0CC07393"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40900030356</w:t>
            </w:r>
          </w:p>
        </w:tc>
        <w:tc>
          <w:tcPr>
            <w:tcW w:w="1818" w:type="pct"/>
            <w:vAlign w:val="center"/>
          </w:tcPr>
          <w:p w14:paraId="4E1E9822"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Vienības </w:t>
            </w:r>
            <w:proofErr w:type="spellStart"/>
            <w:r w:rsidRPr="007812B7">
              <w:rPr>
                <w:rFonts w:ascii="Times New Roman" w:eastAsia="Calibri" w:hAnsi="Times New Roman" w:cs="Times New Roman"/>
                <w:color w:val="000000" w:themeColor="text1"/>
                <w:lang w:val="en-US"/>
              </w:rPr>
              <w:t>iela</w:t>
            </w:r>
            <w:proofErr w:type="spellEnd"/>
            <w:r w:rsidRPr="007812B7">
              <w:rPr>
                <w:rFonts w:ascii="Times New Roman" w:eastAsia="Calibri" w:hAnsi="Times New Roman" w:cs="Times New Roman"/>
                <w:color w:val="000000" w:themeColor="text1"/>
                <w:lang w:val="en-US"/>
              </w:rPr>
              <w:t xml:space="preserve"> 36A, Daugavpils, LV-5401</w:t>
            </w:r>
          </w:p>
          <w:p w14:paraId="06BF2001"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proofErr w:type="spellStart"/>
            <w:r w:rsidRPr="007812B7">
              <w:rPr>
                <w:rFonts w:ascii="Times New Roman" w:eastAsia="Calibri" w:hAnsi="Times New Roman" w:cs="Times New Roman"/>
                <w:color w:val="000000" w:themeColor="text1"/>
                <w:lang w:val="en-US"/>
              </w:rPr>
              <w:t>Ķieģeļu</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iela</w:t>
            </w:r>
            <w:proofErr w:type="spellEnd"/>
            <w:r w:rsidRPr="007812B7">
              <w:rPr>
                <w:rFonts w:ascii="Times New Roman" w:eastAsia="Calibri" w:hAnsi="Times New Roman" w:cs="Times New Roman"/>
                <w:color w:val="000000" w:themeColor="text1"/>
                <w:lang w:val="en-US"/>
              </w:rPr>
              <w:t xml:space="preserve"> 15A, Daugavpils, LV- 5412</w:t>
            </w:r>
          </w:p>
        </w:tc>
      </w:tr>
      <w:tr w:rsidR="00A2461C" w:rsidRPr="007812B7" w14:paraId="7D739C1F" w14:textId="77777777">
        <w:tc>
          <w:tcPr>
            <w:tcW w:w="304" w:type="pct"/>
            <w:vAlign w:val="center"/>
          </w:tcPr>
          <w:p w14:paraId="1E399938"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4.</w:t>
            </w:r>
          </w:p>
        </w:tc>
        <w:tc>
          <w:tcPr>
            <w:tcW w:w="1740" w:type="pct"/>
            <w:vAlign w:val="center"/>
          </w:tcPr>
          <w:p w14:paraId="22B7BB0F"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Ķīmijas apkaimes pirmsskolas izglītības iestāde</w:t>
            </w:r>
          </w:p>
        </w:tc>
        <w:tc>
          <w:tcPr>
            <w:tcW w:w="1137" w:type="pct"/>
            <w:vAlign w:val="center"/>
          </w:tcPr>
          <w:p w14:paraId="7D8FED63"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40900030248</w:t>
            </w:r>
          </w:p>
        </w:tc>
        <w:tc>
          <w:tcPr>
            <w:tcW w:w="1818" w:type="pct"/>
            <w:vAlign w:val="center"/>
          </w:tcPr>
          <w:p w14:paraId="1592DEFC"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proofErr w:type="spellStart"/>
            <w:r w:rsidRPr="007812B7">
              <w:rPr>
                <w:rFonts w:ascii="Times New Roman" w:eastAsia="Calibri" w:hAnsi="Times New Roman" w:cs="Times New Roman"/>
                <w:color w:val="000000" w:themeColor="text1"/>
                <w:lang w:val="en-US"/>
              </w:rPr>
              <w:t>Inženieru</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iela</w:t>
            </w:r>
            <w:proofErr w:type="spellEnd"/>
            <w:r w:rsidRPr="007812B7">
              <w:rPr>
                <w:rFonts w:ascii="Times New Roman" w:eastAsia="Calibri" w:hAnsi="Times New Roman" w:cs="Times New Roman"/>
                <w:color w:val="000000" w:themeColor="text1"/>
                <w:lang w:val="en-US"/>
              </w:rPr>
              <w:t xml:space="preserve"> 16 , Daugavpils, LV-5410</w:t>
            </w:r>
          </w:p>
          <w:p w14:paraId="3E81324D"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proofErr w:type="spellStart"/>
            <w:r w:rsidRPr="007812B7">
              <w:rPr>
                <w:rFonts w:ascii="Times New Roman" w:eastAsia="Calibri" w:hAnsi="Times New Roman" w:cs="Times New Roman"/>
                <w:color w:val="000000" w:themeColor="text1"/>
                <w:lang w:val="en-US"/>
              </w:rPr>
              <w:t>Smilšu</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iela</w:t>
            </w:r>
            <w:proofErr w:type="spellEnd"/>
            <w:r w:rsidRPr="007812B7">
              <w:rPr>
                <w:rFonts w:ascii="Times New Roman" w:eastAsia="Calibri" w:hAnsi="Times New Roman" w:cs="Times New Roman"/>
                <w:color w:val="000000" w:themeColor="text1"/>
                <w:lang w:val="en-US"/>
              </w:rPr>
              <w:t xml:space="preserve"> 100, Daugavpils, LV- 5410</w:t>
            </w:r>
          </w:p>
        </w:tc>
      </w:tr>
      <w:tr w:rsidR="00A2461C" w:rsidRPr="007812B7" w14:paraId="187339E7" w14:textId="77777777">
        <w:tc>
          <w:tcPr>
            <w:tcW w:w="304" w:type="pct"/>
            <w:vAlign w:val="center"/>
          </w:tcPr>
          <w:p w14:paraId="57393D88"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5.</w:t>
            </w:r>
          </w:p>
        </w:tc>
        <w:tc>
          <w:tcPr>
            <w:tcW w:w="1740" w:type="pct"/>
            <w:vAlign w:val="center"/>
          </w:tcPr>
          <w:p w14:paraId="49FA7661"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pilsētas 27. pirmskolas izglītības iestāde</w:t>
            </w:r>
          </w:p>
        </w:tc>
        <w:tc>
          <w:tcPr>
            <w:tcW w:w="1137" w:type="pct"/>
            <w:vAlign w:val="center"/>
          </w:tcPr>
          <w:p w14:paraId="289C3743"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40900030252</w:t>
            </w:r>
          </w:p>
        </w:tc>
        <w:tc>
          <w:tcPr>
            <w:tcW w:w="1818" w:type="pct"/>
            <w:vAlign w:val="center"/>
          </w:tcPr>
          <w:p w14:paraId="0C00DEE2"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rPr>
              <w:t>Poligona iela 50, Daugavpils, LV-5417</w:t>
            </w:r>
          </w:p>
        </w:tc>
      </w:tr>
      <w:tr w:rsidR="00A2461C" w:rsidRPr="007812B7" w14:paraId="3BD13345" w14:textId="77777777">
        <w:tc>
          <w:tcPr>
            <w:tcW w:w="304" w:type="pct"/>
            <w:vAlign w:val="center"/>
          </w:tcPr>
          <w:p w14:paraId="1781166E"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6.</w:t>
            </w:r>
          </w:p>
        </w:tc>
        <w:tc>
          <w:tcPr>
            <w:tcW w:w="1740" w:type="pct"/>
            <w:vAlign w:val="center"/>
          </w:tcPr>
          <w:p w14:paraId="4E4646B0"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Daugavpils </w:t>
            </w:r>
            <w:proofErr w:type="spellStart"/>
            <w:r w:rsidRPr="007812B7">
              <w:rPr>
                <w:rFonts w:ascii="Times New Roman" w:eastAsia="Calibri" w:hAnsi="Times New Roman" w:cs="Times New Roman"/>
                <w:color w:val="000000" w:themeColor="text1"/>
                <w:lang w:val="en-US"/>
              </w:rPr>
              <w:t>Rugeļu</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pirmskolas</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izglītības</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iestāde</w:t>
            </w:r>
            <w:proofErr w:type="spellEnd"/>
          </w:p>
        </w:tc>
        <w:tc>
          <w:tcPr>
            <w:tcW w:w="1137" w:type="pct"/>
            <w:vAlign w:val="center"/>
          </w:tcPr>
          <w:p w14:paraId="7912A7C6"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40900029889</w:t>
            </w:r>
          </w:p>
        </w:tc>
        <w:tc>
          <w:tcPr>
            <w:tcW w:w="1818" w:type="pct"/>
            <w:vAlign w:val="center"/>
          </w:tcPr>
          <w:p w14:paraId="5BBB4EF7"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rPr>
              <w:t>Gaismas iela 9, Daugavpils, LV-5414</w:t>
            </w:r>
          </w:p>
        </w:tc>
      </w:tr>
      <w:tr w:rsidR="00A2461C" w:rsidRPr="007812B7" w14:paraId="5D8ADF8B" w14:textId="77777777">
        <w:tc>
          <w:tcPr>
            <w:tcW w:w="304" w:type="pct"/>
            <w:vAlign w:val="center"/>
          </w:tcPr>
          <w:p w14:paraId="63A8BA3A" w14:textId="77777777" w:rsidR="00A2461C" w:rsidRPr="007812B7" w:rsidRDefault="00AB4A36">
            <w:pPr>
              <w:widowControl w:val="0"/>
              <w:autoSpaceDE w:val="0"/>
              <w:autoSpaceDN w:val="0"/>
              <w:rPr>
                <w:rFonts w:ascii="Times New Roman" w:eastAsia="Calibri" w:hAnsi="Times New Roman"/>
                <w:color w:val="000000" w:themeColor="text1"/>
              </w:rPr>
            </w:pPr>
            <w:r w:rsidRPr="007812B7">
              <w:rPr>
                <w:rFonts w:ascii="Times New Roman" w:eastAsia="Calibri" w:hAnsi="Times New Roman"/>
                <w:color w:val="000000" w:themeColor="text1"/>
              </w:rPr>
              <w:t>7.</w:t>
            </w:r>
          </w:p>
        </w:tc>
        <w:tc>
          <w:tcPr>
            <w:tcW w:w="1740" w:type="pct"/>
            <w:vAlign w:val="center"/>
          </w:tcPr>
          <w:p w14:paraId="5AFD2CF1"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olor w:val="000000" w:themeColor="text1"/>
              </w:rPr>
              <w:t>Daugavpils pilsētas 9.pirmskolas izglītības iestāde</w:t>
            </w:r>
          </w:p>
        </w:tc>
        <w:tc>
          <w:tcPr>
            <w:tcW w:w="1137" w:type="pct"/>
            <w:vAlign w:val="center"/>
          </w:tcPr>
          <w:p w14:paraId="3DB20CA4"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40900030040</w:t>
            </w:r>
          </w:p>
        </w:tc>
        <w:tc>
          <w:tcPr>
            <w:tcW w:w="1818" w:type="pct"/>
            <w:vAlign w:val="center"/>
          </w:tcPr>
          <w:p w14:paraId="729BC96A"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rPr>
              <w:t>Parādes iela 15B, Daugavpils, LV-5401</w:t>
            </w:r>
          </w:p>
        </w:tc>
      </w:tr>
      <w:tr w:rsidR="00A2461C" w:rsidRPr="007812B7" w14:paraId="655618E5" w14:textId="77777777">
        <w:tc>
          <w:tcPr>
            <w:tcW w:w="304" w:type="pct"/>
            <w:vAlign w:val="center"/>
          </w:tcPr>
          <w:p w14:paraId="33AEB109"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8.</w:t>
            </w:r>
          </w:p>
        </w:tc>
        <w:tc>
          <w:tcPr>
            <w:tcW w:w="1740" w:type="pct"/>
            <w:vAlign w:val="center"/>
          </w:tcPr>
          <w:p w14:paraId="4FCA826E"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Daugavpils </w:t>
            </w:r>
            <w:proofErr w:type="spellStart"/>
            <w:r w:rsidRPr="007812B7">
              <w:rPr>
                <w:rFonts w:ascii="Times New Roman" w:eastAsia="Calibri" w:hAnsi="Times New Roman" w:cs="Times New Roman"/>
                <w:color w:val="000000" w:themeColor="text1"/>
                <w:lang w:val="en-US"/>
              </w:rPr>
              <w:t>Stropu</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pamatskola-attīstības</w:t>
            </w:r>
            <w:proofErr w:type="spellEnd"/>
            <w:r w:rsidRPr="007812B7">
              <w:rPr>
                <w:rFonts w:ascii="Times New Roman" w:eastAsia="Calibri" w:hAnsi="Times New Roman" w:cs="Times New Roman"/>
                <w:color w:val="000000" w:themeColor="text1"/>
                <w:lang w:val="en-US"/>
              </w:rPr>
              <w:t xml:space="preserve"> centrs</w:t>
            </w:r>
          </w:p>
        </w:tc>
        <w:tc>
          <w:tcPr>
            <w:tcW w:w="1137" w:type="pct"/>
            <w:vAlign w:val="center"/>
          </w:tcPr>
          <w:p w14:paraId="26FA9FD6"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40900030430</w:t>
            </w:r>
          </w:p>
        </w:tc>
        <w:tc>
          <w:tcPr>
            <w:tcW w:w="1818" w:type="pct"/>
            <w:vAlign w:val="center"/>
          </w:tcPr>
          <w:p w14:paraId="77D2A177"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Abavas iela 1 , Daugavpils, LV-5417</w:t>
            </w:r>
          </w:p>
          <w:p w14:paraId="6689526E"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Vaiņodes iela 4, Daugavpils, LV- 5417</w:t>
            </w:r>
          </w:p>
          <w:p w14:paraId="3D2C3E12"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r>
      <w:tr w:rsidR="00A2461C" w:rsidRPr="007812B7" w14:paraId="1D38F1AB" w14:textId="77777777">
        <w:tc>
          <w:tcPr>
            <w:tcW w:w="304" w:type="pct"/>
            <w:vAlign w:val="center"/>
          </w:tcPr>
          <w:p w14:paraId="3305F9A9"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9.</w:t>
            </w:r>
          </w:p>
        </w:tc>
        <w:tc>
          <w:tcPr>
            <w:tcW w:w="1740" w:type="pct"/>
            <w:vAlign w:val="center"/>
          </w:tcPr>
          <w:p w14:paraId="07479487"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Daugavpils </w:t>
            </w:r>
            <w:proofErr w:type="spellStart"/>
            <w:r w:rsidRPr="007812B7">
              <w:rPr>
                <w:rFonts w:ascii="Times New Roman" w:eastAsia="Calibri" w:hAnsi="Times New Roman" w:cs="Times New Roman"/>
                <w:color w:val="000000" w:themeColor="text1"/>
                <w:lang w:val="en-US"/>
              </w:rPr>
              <w:t>Tehnoloģiju</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vidusskola</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licejs</w:t>
            </w:r>
            <w:proofErr w:type="spellEnd"/>
          </w:p>
        </w:tc>
        <w:tc>
          <w:tcPr>
            <w:tcW w:w="1137" w:type="pct"/>
            <w:vAlign w:val="center"/>
          </w:tcPr>
          <w:p w14:paraId="6019A122"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40900030337</w:t>
            </w:r>
          </w:p>
        </w:tc>
        <w:tc>
          <w:tcPr>
            <w:tcW w:w="1818" w:type="pct"/>
            <w:vAlign w:val="center"/>
          </w:tcPr>
          <w:p w14:paraId="524787FE"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Tautas iela 59, Daugavpils, LV-5404</w:t>
            </w:r>
          </w:p>
        </w:tc>
      </w:tr>
      <w:tr w:rsidR="00A2461C" w:rsidRPr="007812B7" w14:paraId="006DD4C2" w14:textId="77777777">
        <w:tc>
          <w:tcPr>
            <w:tcW w:w="304" w:type="pct"/>
            <w:vAlign w:val="center"/>
          </w:tcPr>
          <w:p w14:paraId="2C9BF128"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10.</w:t>
            </w:r>
          </w:p>
        </w:tc>
        <w:tc>
          <w:tcPr>
            <w:tcW w:w="1740" w:type="pct"/>
            <w:vAlign w:val="center"/>
          </w:tcPr>
          <w:p w14:paraId="757F62AB"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Daugavpils </w:t>
            </w:r>
            <w:proofErr w:type="spellStart"/>
            <w:r w:rsidRPr="007812B7">
              <w:rPr>
                <w:rFonts w:ascii="Times New Roman" w:eastAsia="Calibri" w:hAnsi="Times New Roman" w:cs="Times New Roman"/>
                <w:color w:val="000000" w:themeColor="text1"/>
                <w:lang w:val="en-US"/>
              </w:rPr>
              <w:t>Valsts</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ģimnāzija</w:t>
            </w:r>
            <w:proofErr w:type="spellEnd"/>
          </w:p>
        </w:tc>
        <w:tc>
          <w:tcPr>
            <w:tcW w:w="1137" w:type="pct"/>
            <w:vAlign w:val="center"/>
          </w:tcPr>
          <w:p w14:paraId="32F943D7"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40900030322</w:t>
            </w:r>
          </w:p>
        </w:tc>
        <w:tc>
          <w:tcPr>
            <w:tcW w:w="1818" w:type="pct"/>
            <w:vAlign w:val="center"/>
          </w:tcPr>
          <w:p w14:paraId="1FAC638D"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Cietokšņa iela 33, Daugavpils, LV- 5401</w:t>
            </w:r>
          </w:p>
          <w:p w14:paraId="3373E6E6"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Saules iela 24, Daugavpils, LV- 5401</w:t>
            </w:r>
          </w:p>
        </w:tc>
      </w:tr>
      <w:tr w:rsidR="00A2461C" w:rsidRPr="007812B7" w14:paraId="6545E313" w14:textId="77777777">
        <w:tc>
          <w:tcPr>
            <w:tcW w:w="304" w:type="pct"/>
            <w:vAlign w:val="center"/>
          </w:tcPr>
          <w:p w14:paraId="1087C9BB"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11.</w:t>
            </w:r>
          </w:p>
        </w:tc>
        <w:tc>
          <w:tcPr>
            <w:tcW w:w="1740" w:type="pct"/>
            <w:vAlign w:val="center"/>
          </w:tcPr>
          <w:p w14:paraId="4452C7B4"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Daugavpils Vienības </w:t>
            </w:r>
            <w:proofErr w:type="spellStart"/>
            <w:r w:rsidRPr="007812B7">
              <w:rPr>
                <w:rFonts w:ascii="Times New Roman" w:eastAsia="Calibri" w:hAnsi="Times New Roman" w:cs="Times New Roman"/>
                <w:color w:val="000000" w:themeColor="text1"/>
                <w:lang w:val="en-US"/>
              </w:rPr>
              <w:t>pamatsskola</w:t>
            </w:r>
            <w:proofErr w:type="spellEnd"/>
          </w:p>
        </w:tc>
        <w:tc>
          <w:tcPr>
            <w:tcW w:w="1137" w:type="pct"/>
            <w:vAlign w:val="center"/>
          </w:tcPr>
          <w:p w14:paraId="36C40F48"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40900030411</w:t>
            </w:r>
          </w:p>
        </w:tc>
        <w:tc>
          <w:tcPr>
            <w:tcW w:w="1818" w:type="pct"/>
            <w:vAlign w:val="center"/>
          </w:tcPr>
          <w:p w14:paraId="1A8B18DF"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Ģimnāzija iela 32, Daugavpils , LV 5401</w:t>
            </w:r>
          </w:p>
        </w:tc>
      </w:tr>
      <w:tr w:rsidR="00A2461C" w:rsidRPr="007812B7" w14:paraId="3BA4D3D1" w14:textId="77777777">
        <w:tc>
          <w:tcPr>
            <w:tcW w:w="304" w:type="pct"/>
            <w:vAlign w:val="center"/>
          </w:tcPr>
          <w:p w14:paraId="4525355B"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12.</w:t>
            </w:r>
          </w:p>
        </w:tc>
        <w:tc>
          <w:tcPr>
            <w:tcW w:w="1740" w:type="pct"/>
            <w:vAlign w:val="center"/>
          </w:tcPr>
          <w:p w14:paraId="3F7CBBA6"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 xml:space="preserve">Daugavpils  </w:t>
            </w:r>
            <w:proofErr w:type="spellStart"/>
            <w:r w:rsidRPr="007812B7">
              <w:rPr>
                <w:rFonts w:ascii="Times New Roman" w:eastAsia="Calibri" w:hAnsi="Times New Roman" w:cs="Times New Roman"/>
                <w:color w:val="000000" w:themeColor="text1"/>
                <w:lang w:val="en-US"/>
              </w:rPr>
              <w:t>Zinātņu</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vidusskola</w:t>
            </w:r>
            <w:proofErr w:type="spellEnd"/>
          </w:p>
        </w:tc>
        <w:tc>
          <w:tcPr>
            <w:tcW w:w="1137" w:type="pct"/>
            <w:vAlign w:val="center"/>
          </w:tcPr>
          <w:p w14:paraId="2F37B61C"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40900039444</w:t>
            </w:r>
          </w:p>
        </w:tc>
        <w:tc>
          <w:tcPr>
            <w:tcW w:w="1818" w:type="pct"/>
            <w:vAlign w:val="center"/>
          </w:tcPr>
          <w:p w14:paraId="07520BBE"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Raiņa iela 30, Daugavpils, LV 5401</w:t>
            </w:r>
          </w:p>
          <w:p w14:paraId="71993B02"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18.Novembra iela 47, Daugavpils , LV 5401</w:t>
            </w:r>
          </w:p>
          <w:p w14:paraId="1E79A467"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Stacijas iela 45, Daugavpils LV- 5401</w:t>
            </w:r>
          </w:p>
        </w:tc>
      </w:tr>
      <w:tr w:rsidR="00A2461C" w:rsidRPr="007812B7" w14:paraId="2A0614A3" w14:textId="77777777">
        <w:tc>
          <w:tcPr>
            <w:tcW w:w="304" w:type="pct"/>
            <w:vAlign w:val="center"/>
          </w:tcPr>
          <w:p w14:paraId="3D5ECEF2"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13.</w:t>
            </w:r>
          </w:p>
        </w:tc>
        <w:tc>
          <w:tcPr>
            <w:tcW w:w="1740" w:type="pct"/>
            <w:vAlign w:val="center"/>
          </w:tcPr>
          <w:p w14:paraId="7935E178"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proofErr w:type="spellStart"/>
            <w:r w:rsidRPr="007812B7">
              <w:rPr>
                <w:rFonts w:ascii="Times New Roman" w:eastAsia="Calibri" w:hAnsi="Times New Roman" w:cs="Times New Roman"/>
                <w:color w:val="000000" w:themeColor="text1"/>
                <w:lang w:val="en-US"/>
              </w:rPr>
              <w:t>J.Pilsudska</w:t>
            </w:r>
            <w:proofErr w:type="spellEnd"/>
            <w:r w:rsidRPr="007812B7">
              <w:rPr>
                <w:rFonts w:ascii="Times New Roman" w:eastAsia="Calibri" w:hAnsi="Times New Roman" w:cs="Times New Roman"/>
                <w:color w:val="000000" w:themeColor="text1"/>
                <w:lang w:val="en-US"/>
              </w:rPr>
              <w:t xml:space="preserve"> Daugavpils </w:t>
            </w:r>
            <w:proofErr w:type="spellStart"/>
            <w:r w:rsidRPr="007812B7">
              <w:rPr>
                <w:rFonts w:ascii="Times New Roman" w:eastAsia="Calibri" w:hAnsi="Times New Roman" w:cs="Times New Roman"/>
                <w:color w:val="000000" w:themeColor="text1"/>
                <w:lang w:val="en-US"/>
              </w:rPr>
              <w:t>valsts</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poļu</w:t>
            </w:r>
            <w:proofErr w:type="spellEnd"/>
            <w:r w:rsidRPr="007812B7">
              <w:rPr>
                <w:rFonts w:ascii="Times New Roman" w:eastAsia="Calibri" w:hAnsi="Times New Roman" w:cs="Times New Roman"/>
                <w:color w:val="000000" w:themeColor="text1"/>
                <w:lang w:val="en-US"/>
              </w:rPr>
              <w:t xml:space="preserve"> </w:t>
            </w:r>
            <w:proofErr w:type="spellStart"/>
            <w:r w:rsidRPr="007812B7">
              <w:rPr>
                <w:rFonts w:ascii="Times New Roman" w:eastAsia="Calibri" w:hAnsi="Times New Roman" w:cs="Times New Roman"/>
                <w:color w:val="000000" w:themeColor="text1"/>
                <w:lang w:val="en-US"/>
              </w:rPr>
              <w:t>ģimnāzija</w:t>
            </w:r>
            <w:proofErr w:type="spellEnd"/>
          </w:p>
        </w:tc>
        <w:tc>
          <w:tcPr>
            <w:tcW w:w="1137" w:type="pct"/>
            <w:vAlign w:val="center"/>
          </w:tcPr>
          <w:p w14:paraId="2317A458"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40900030407</w:t>
            </w:r>
          </w:p>
        </w:tc>
        <w:tc>
          <w:tcPr>
            <w:tcW w:w="1818" w:type="pct"/>
            <w:vAlign w:val="center"/>
          </w:tcPr>
          <w:p w14:paraId="5D087F3C"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Varšavas iela 2, Daugavpils, LV-5404</w:t>
            </w:r>
          </w:p>
        </w:tc>
      </w:tr>
      <w:tr w:rsidR="00A2461C" w:rsidRPr="007812B7" w14:paraId="095B6272" w14:textId="77777777">
        <w:tc>
          <w:tcPr>
            <w:tcW w:w="304" w:type="pct"/>
            <w:vAlign w:val="center"/>
          </w:tcPr>
          <w:p w14:paraId="46528403"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14.</w:t>
            </w:r>
          </w:p>
        </w:tc>
        <w:tc>
          <w:tcPr>
            <w:tcW w:w="1740" w:type="pct"/>
            <w:vAlign w:val="center"/>
          </w:tcPr>
          <w:p w14:paraId="669F35EA"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Mākslu izglītības kompetences centrs "Daugavpils Dizaina un mākslas vidusskola Saules skola"</w:t>
            </w:r>
          </w:p>
        </w:tc>
        <w:tc>
          <w:tcPr>
            <w:tcW w:w="1137" w:type="pct"/>
            <w:vAlign w:val="center"/>
          </w:tcPr>
          <w:p w14:paraId="04E42F26"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90000064918</w:t>
            </w:r>
          </w:p>
        </w:tc>
        <w:tc>
          <w:tcPr>
            <w:tcW w:w="1818" w:type="pct"/>
            <w:vAlign w:val="center"/>
          </w:tcPr>
          <w:p w14:paraId="40F16FD0"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Saules iela 8, Daugavpils, LV- 5401</w:t>
            </w:r>
          </w:p>
        </w:tc>
      </w:tr>
      <w:tr w:rsidR="00A2461C" w:rsidRPr="007812B7" w14:paraId="58838E1C" w14:textId="77777777">
        <w:tc>
          <w:tcPr>
            <w:tcW w:w="304" w:type="pct"/>
            <w:vAlign w:val="center"/>
          </w:tcPr>
          <w:p w14:paraId="11DC67C3"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15.</w:t>
            </w:r>
          </w:p>
        </w:tc>
        <w:tc>
          <w:tcPr>
            <w:tcW w:w="1740" w:type="pct"/>
            <w:vAlign w:val="center"/>
          </w:tcPr>
          <w:p w14:paraId="4F856E18"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valstspilsētas pašvaldības iestāde "Sociālais dienests"</w:t>
            </w:r>
          </w:p>
        </w:tc>
        <w:tc>
          <w:tcPr>
            <w:tcW w:w="1137" w:type="pct"/>
            <w:vAlign w:val="center"/>
          </w:tcPr>
          <w:p w14:paraId="4CDD68C8"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90001998587</w:t>
            </w:r>
          </w:p>
        </w:tc>
        <w:tc>
          <w:tcPr>
            <w:tcW w:w="1818" w:type="pct"/>
            <w:vAlign w:val="center"/>
          </w:tcPr>
          <w:p w14:paraId="6509A73B"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Liepājas iela 4, Daugavpils, LV- 5417</w:t>
            </w:r>
          </w:p>
          <w:p w14:paraId="3E6175D3"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Alejas iela 68-1A, Daugavpils LV- 5401</w:t>
            </w:r>
          </w:p>
          <w:p w14:paraId="3BF1EF01"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Šaura iela 26, Daugavpils LV-5410</w:t>
            </w:r>
          </w:p>
          <w:p w14:paraId="4B6ABA8D"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Šaura iela 28, Daugavpils, LV- 5410</w:t>
            </w:r>
          </w:p>
        </w:tc>
      </w:tr>
      <w:tr w:rsidR="00A2461C" w:rsidRPr="007812B7" w14:paraId="5134F582" w14:textId="77777777">
        <w:tc>
          <w:tcPr>
            <w:tcW w:w="304" w:type="pct"/>
            <w:vAlign w:val="center"/>
          </w:tcPr>
          <w:p w14:paraId="49EFAEAC"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16.</w:t>
            </w:r>
          </w:p>
        </w:tc>
        <w:tc>
          <w:tcPr>
            <w:tcW w:w="1740" w:type="pct"/>
            <w:vAlign w:val="center"/>
          </w:tcPr>
          <w:p w14:paraId="0B0CE8E9"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valstspilsētas pašvaldības iestāde "Vienības nams"</w:t>
            </w:r>
          </w:p>
        </w:tc>
        <w:tc>
          <w:tcPr>
            <w:tcW w:w="1137" w:type="pct"/>
            <w:vAlign w:val="center"/>
          </w:tcPr>
          <w:p w14:paraId="094FDFC1"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90000077556</w:t>
            </w:r>
          </w:p>
        </w:tc>
        <w:tc>
          <w:tcPr>
            <w:tcW w:w="1818" w:type="pct"/>
            <w:vAlign w:val="center"/>
          </w:tcPr>
          <w:p w14:paraId="5847AFED"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 Rīgas iela 22A  , Daugavpils, LV- 5401</w:t>
            </w:r>
          </w:p>
        </w:tc>
      </w:tr>
      <w:tr w:rsidR="00A2461C" w:rsidRPr="007812B7" w14:paraId="64FBF982" w14:textId="77777777">
        <w:tc>
          <w:tcPr>
            <w:tcW w:w="304" w:type="pct"/>
            <w:vAlign w:val="center"/>
          </w:tcPr>
          <w:p w14:paraId="77BB50F8"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rPr>
              <w:t>17.</w:t>
            </w:r>
          </w:p>
        </w:tc>
        <w:tc>
          <w:tcPr>
            <w:tcW w:w="1740" w:type="pct"/>
            <w:vAlign w:val="center"/>
          </w:tcPr>
          <w:p w14:paraId="681E24A4"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valstspilsētas pašvaldības iestāde "Latgales Centrālā bibliotēka"</w:t>
            </w:r>
          </w:p>
        </w:tc>
        <w:tc>
          <w:tcPr>
            <w:tcW w:w="1137" w:type="pct"/>
            <w:vAlign w:val="center"/>
          </w:tcPr>
          <w:p w14:paraId="67708CCE"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90000066637</w:t>
            </w:r>
          </w:p>
        </w:tc>
        <w:tc>
          <w:tcPr>
            <w:tcW w:w="1818" w:type="pct"/>
            <w:vAlign w:val="center"/>
          </w:tcPr>
          <w:p w14:paraId="63D6A3E2"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Rīgas iela 22A, Daugavpils ,Lv-5401</w:t>
            </w:r>
          </w:p>
          <w:p w14:paraId="3C5A0844"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18.Novembra 161, Daugavpils, LV-5404</w:t>
            </w:r>
          </w:p>
        </w:tc>
      </w:tr>
      <w:tr w:rsidR="00A2461C" w:rsidRPr="007812B7" w14:paraId="2FA8A987" w14:textId="77777777">
        <w:tc>
          <w:tcPr>
            <w:tcW w:w="304" w:type="pct"/>
            <w:vAlign w:val="center"/>
          </w:tcPr>
          <w:p w14:paraId="319FE424"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18.</w:t>
            </w:r>
          </w:p>
        </w:tc>
        <w:tc>
          <w:tcPr>
            <w:tcW w:w="1740" w:type="pct"/>
            <w:vAlign w:val="center"/>
          </w:tcPr>
          <w:p w14:paraId="5E0012D7"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valstspilsētas pašvaldības iestāde "Daugavpils pašvaldības centrālā pārvalde"</w:t>
            </w:r>
          </w:p>
        </w:tc>
        <w:tc>
          <w:tcPr>
            <w:tcW w:w="1137" w:type="pct"/>
            <w:vAlign w:val="center"/>
          </w:tcPr>
          <w:p w14:paraId="43DFB32C"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40900039957</w:t>
            </w:r>
          </w:p>
        </w:tc>
        <w:tc>
          <w:tcPr>
            <w:tcW w:w="1818" w:type="pct"/>
            <w:vAlign w:val="center"/>
          </w:tcPr>
          <w:p w14:paraId="77E97C7E"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Krišjāņa Valdemāra iela 1, Daugavpils, LV-5401</w:t>
            </w:r>
          </w:p>
          <w:p w14:paraId="5359E1FD"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Saules iela 7, Daugavpils, LV- 5401</w:t>
            </w:r>
          </w:p>
          <w:p w14:paraId="3A3F7643"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Imantas iela 9, Daugavpils LV- 5401</w:t>
            </w:r>
          </w:p>
        </w:tc>
      </w:tr>
      <w:tr w:rsidR="00A2461C" w:rsidRPr="007812B7" w14:paraId="09098560" w14:textId="77777777">
        <w:tc>
          <w:tcPr>
            <w:tcW w:w="304" w:type="pct"/>
            <w:vAlign w:val="center"/>
          </w:tcPr>
          <w:p w14:paraId="747C7AEE"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19.</w:t>
            </w:r>
          </w:p>
        </w:tc>
        <w:tc>
          <w:tcPr>
            <w:tcW w:w="1740" w:type="pct"/>
            <w:vAlign w:val="center"/>
          </w:tcPr>
          <w:p w14:paraId="6684E2F6"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valstspilsētas pašvaldības iestāde "Latgales zoodārzs"</w:t>
            </w:r>
          </w:p>
        </w:tc>
        <w:tc>
          <w:tcPr>
            <w:tcW w:w="1137" w:type="pct"/>
            <w:vAlign w:val="center"/>
          </w:tcPr>
          <w:p w14:paraId="1303E3CB"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90000705874</w:t>
            </w:r>
          </w:p>
        </w:tc>
        <w:tc>
          <w:tcPr>
            <w:tcW w:w="1818" w:type="pct"/>
            <w:vAlign w:val="center"/>
          </w:tcPr>
          <w:p w14:paraId="17468FDB"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Vienības iela 27, Daugavpils, LV- 5401</w:t>
            </w:r>
          </w:p>
        </w:tc>
      </w:tr>
      <w:tr w:rsidR="00A2461C" w:rsidRPr="007812B7" w14:paraId="657F36AE" w14:textId="77777777">
        <w:tc>
          <w:tcPr>
            <w:tcW w:w="304" w:type="pct"/>
            <w:vAlign w:val="center"/>
          </w:tcPr>
          <w:p w14:paraId="4D4E6BEC"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20.</w:t>
            </w:r>
          </w:p>
        </w:tc>
        <w:tc>
          <w:tcPr>
            <w:tcW w:w="1740" w:type="pct"/>
            <w:vAlign w:val="center"/>
          </w:tcPr>
          <w:p w14:paraId="548F117A"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valstspilsētas pašvaldības iestāde "Komunālās saimniecības pārvalde"</w:t>
            </w:r>
          </w:p>
        </w:tc>
        <w:tc>
          <w:tcPr>
            <w:tcW w:w="1137" w:type="pct"/>
            <w:vAlign w:val="center"/>
          </w:tcPr>
          <w:p w14:paraId="0F9E5FDF" w14:textId="77777777" w:rsidR="00A2461C" w:rsidRPr="007812B7" w:rsidRDefault="00AB4A36">
            <w:pPr>
              <w:widowControl w:val="0"/>
              <w:autoSpaceDE w:val="0"/>
              <w:autoSpaceDN w:val="0"/>
              <w:rPr>
                <w:rFonts w:ascii="Times New Roman" w:eastAsia="Calibri" w:hAnsi="Times New Roman" w:cs="Times New Roman"/>
                <w:color w:val="000000" w:themeColor="text1"/>
                <w:lang w:val="en-US"/>
              </w:rPr>
            </w:pPr>
            <w:r w:rsidRPr="007812B7">
              <w:rPr>
                <w:rFonts w:ascii="Times New Roman" w:eastAsia="Calibri" w:hAnsi="Times New Roman" w:cs="Times New Roman"/>
                <w:color w:val="000000" w:themeColor="text1"/>
                <w:lang w:val="en-US"/>
              </w:rPr>
              <w:t>90009547852</w:t>
            </w:r>
          </w:p>
        </w:tc>
        <w:tc>
          <w:tcPr>
            <w:tcW w:w="1818" w:type="pct"/>
            <w:vAlign w:val="center"/>
          </w:tcPr>
          <w:p w14:paraId="49D0ACBA" w14:textId="77777777" w:rsidR="00A2461C" w:rsidRPr="007812B7" w:rsidRDefault="00AB4A36">
            <w:pPr>
              <w:widowControl w:val="0"/>
              <w:autoSpaceDE w:val="0"/>
              <w:autoSpaceDN w:val="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Saules iela 5A, Daugavpils, LV-5401</w:t>
            </w:r>
          </w:p>
        </w:tc>
      </w:tr>
    </w:tbl>
    <w:p w14:paraId="5C61AC9E" w14:textId="77777777" w:rsidR="00A2461C" w:rsidRPr="007812B7" w:rsidRDefault="00AB4A36">
      <w:pPr>
        <w:pStyle w:val="Sarakstarindkopa"/>
        <w:numPr>
          <w:ilvl w:val="0"/>
          <w:numId w:val="8"/>
        </w:numPr>
        <w:spacing w:before="120" w:after="120"/>
        <w:ind w:left="357" w:hanging="357"/>
        <w:jc w:val="both"/>
        <w:rPr>
          <w:b/>
          <w:bCs/>
          <w:color w:val="000000" w:themeColor="text1"/>
          <w:sz w:val="23"/>
          <w:szCs w:val="23"/>
        </w:rPr>
      </w:pPr>
      <w:r w:rsidRPr="007812B7">
        <w:rPr>
          <w:b/>
          <w:bCs/>
          <w:color w:val="000000" w:themeColor="text1"/>
          <w:sz w:val="23"/>
          <w:szCs w:val="23"/>
        </w:rPr>
        <w:lastRenderedPageBreak/>
        <w:t>Objektu adreses un uzstādāmo gaismekļu skaits: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4"/>
        <w:gridCol w:w="8"/>
        <w:gridCol w:w="2068"/>
        <w:gridCol w:w="2976"/>
        <w:gridCol w:w="2206"/>
        <w:gridCol w:w="1476"/>
      </w:tblGrid>
      <w:tr w:rsidR="00A2461C" w:rsidRPr="007812B7" w14:paraId="706571B6" w14:textId="77777777" w:rsidTr="00F8036C">
        <w:trPr>
          <w:trHeight w:val="877"/>
          <w:jc w:val="right"/>
        </w:trPr>
        <w:tc>
          <w:tcPr>
            <w:tcW w:w="332" w:type="pct"/>
            <w:gridSpan w:val="2"/>
            <w:vAlign w:val="center"/>
          </w:tcPr>
          <w:p w14:paraId="2A280975" w14:textId="77777777" w:rsidR="00A2461C" w:rsidRPr="007812B7" w:rsidRDefault="00AB4A36">
            <w:pPr>
              <w:widowControl w:val="0"/>
              <w:autoSpaceDE w:val="0"/>
              <w:autoSpaceDN w:val="0"/>
              <w:ind w:left="110"/>
              <w:jc w:val="center"/>
              <w:rPr>
                <w:rFonts w:ascii="Times New Roman" w:eastAsia="Calibri" w:hAnsi="Times New Roman" w:cs="Times New Roman"/>
                <w:b/>
                <w:bCs/>
                <w:color w:val="000000" w:themeColor="text1"/>
              </w:rPr>
            </w:pPr>
            <w:r w:rsidRPr="007812B7">
              <w:rPr>
                <w:rFonts w:ascii="Times New Roman" w:eastAsia="Calibri" w:hAnsi="Times New Roman" w:cs="Times New Roman"/>
                <w:b/>
                <w:bCs/>
                <w:color w:val="000000" w:themeColor="text1"/>
                <w:spacing w:val="-5"/>
              </w:rPr>
              <w:t>Nr.</w:t>
            </w:r>
          </w:p>
        </w:tc>
        <w:tc>
          <w:tcPr>
            <w:tcW w:w="1106" w:type="pct"/>
            <w:vAlign w:val="center"/>
          </w:tcPr>
          <w:p w14:paraId="5CFFA219" w14:textId="77777777" w:rsidR="00A2461C" w:rsidRPr="007812B7" w:rsidRDefault="00AB4A36">
            <w:pPr>
              <w:widowControl w:val="0"/>
              <w:autoSpaceDE w:val="0"/>
              <w:autoSpaceDN w:val="0"/>
              <w:ind w:left="109"/>
              <w:jc w:val="center"/>
              <w:rPr>
                <w:rFonts w:ascii="Times New Roman" w:eastAsia="Calibri" w:hAnsi="Times New Roman" w:cs="Times New Roman"/>
                <w:b/>
                <w:bCs/>
                <w:color w:val="000000" w:themeColor="text1"/>
              </w:rPr>
            </w:pPr>
            <w:r w:rsidRPr="007812B7">
              <w:rPr>
                <w:rFonts w:ascii="Times New Roman" w:eastAsia="Calibri" w:hAnsi="Times New Roman" w:cs="Times New Roman"/>
                <w:b/>
                <w:bCs/>
                <w:color w:val="000000" w:themeColor="text1"/>
              </w:rPr>
              <w:t>Ēkas</w:t>
            </w:r>
            <w:r w:rsidRPr="007812B7">
              <w:rPr>
                <w:rFonts w:ascii="Times New Roman" w:eastAsia="Calibri" w:hAnsi="Times New Roman" w:cs="Times New Roman"/>
                <w:b/>
                <w:bCs/>
                <w:color w:val="000000" w:themeColor="text1"/>
                <w:spacing w:val="-9"/>
              </w:rPr>
              <w:t xml:space="preserve"> </w:t>
            </w:r>
            <w:r w:rsidRPr="007812B7">
              <w:rPr>
                <w:rFonts w:ascii="Times New Roman" w:eastAsia="Calibri" w:hAnsi="Times New Roman" w:cs="Times New Roman"/>
                <w:b/>
                <w:bCs/>
                <w:color w:val="000000" w:themeColor="text1"/>
                <w:spacing w:val="-2"/>
              </w:rPr>
              <w:t>adrese</w:t>
            </w:r>
          </w:p>
        </w:tc>
        <w:tc>
          <w:tcPr>
            <w:tcW w:w="1592" w:type="pct"/>
            <w:vAlign w:val="center"/>
          </w:tcPr>
          <w:p w14:paraId="55FA75B1" w14:textId="77777777" w:rsidR="00A2461C" w:rsidRPr="007812B7" w:rsidRDefault="00AB4A36">
            <w:pPr>
              <w:widowControl w:val="0"/>
              <w:autoSpaceDE w:val="0"/>
              <w:autoSpaceDN w:val="0"/>
              <w:ind w:left="104"/>
              <w:jc w:val="center"/>
              <w:rPr>
                <w:rFonts w:ascii="Times New Roman" w:eastAsia="Calibri" w:hAnsi="Times New Roman" w:cs="Times New Roman"/>
                <w:b/>
                <w:bCs/>
                <w:color w:val="000000" w:themeColor="text1"/>
              </w:rPr>
            </w:pPr>
            <w:r w:rsidRPr="007812B7">
              <w:rPr>
                <w:rFonts w:ascii="Times New Roman" w:eastAsia="Calibri" w:hAnsi="Times New Roman" w:cs="Times New Roman"/>
                <w:b/>
                <w:bCs/>
                <w:color w:val="000000" w:themeColor="text1"/>
                <w:spacing w:val="-2"/>
              </w:rPr>
              <w:t>Lietotājs</w:t>
            </w:r>
          </w:p>
        </w:tc>
        <w:tc>
          <w:tcPr>
            <w:tcW w:w="1180" w:type="pct"/>
            <w:vAlign w:val="center"/>
          </w:tcPr>
          <w:p w14:paraId="0481F4A0" w14:textId="77777777" w:rsidR="00A2461C" w:rsidRPr="007812B7" w:rsidRDefault="00AB4A36">
            <w:pPr>
              <w:widowControl w:val="0"/>
              <w:autoSpaceDE w:val="0"/>
              <w:autoSpaceDN w:val="0"/>
              <w:ind w:left="105"/>
              <w:jc w:val="center"/>
              <w:rPr>
                <w:rFonts w:ascii="Times New Roman" w:eastAsia="Calibri" w:hAnsi="Times New Roman" w:cs="Times New Roman"/>
                <w:b/>
                <w:bCs/>
                <w:color w:val="000000" w:themeColor="text1"/>
              </w:rPr>
            </w:pPr>
            <w:r w:rsidRPr="007812B7">
              <w:rPr>
                <w:rFonts w:ascii="Times New Roman" w:eastAsia="Calibri" w:hAnsi="Times New Roman" w:cs="Times New Roman"/>
                <w:b/>
                <w:bCs/>
                <w:color w:val="000000" w:themeColor="text1"/>
                <w:spacing w:val="-2"/>
              </w:rPr>
              <w:t>Plānoto</w:t>
            </w:r>
            <w:r w:rsidRPr="007812B7">
              <w:rPr>
                <w:rFonts w:ascii="Times New Roman" w:eastAsia="Calibri" w:hAnsi="Times New Roman" w:cs="Times New Roman"/>
                <w:b/>
                <w:bCs/>
                <w:color w:val="000000" w:themeColor="text1"/>
                <w:spacing w:val="-12"/>
              </w:rPr>
              <w:t xml:space="preserve"> </w:t>
            </w:r>
            <w:r w:rsidRPr="007812B7">
              <w:rPr>
                <w:rFonts w:ascii="Times New Roman" w:eastAsia="Calibri" w:hAnsi="Times New Roman" w:cs="Times New Roman"/>
                <w:b/>
                <w:bCs/>
                <w:color w:val="000000" w:themeColor="text1"/>
                <w:spacing w:val="-2"/>
              </w:rPr>
              <w:t>LED gaismekļu skaits</w:t>
            </w:r>
          </w:p>
        </w:tc>
        <w:tc>
          <w:tcPr>
            <w:tcW w:w="789" w:type="pct"/>
            <w:vAlign w:val="center"/>
          </w:tcPr>
          <w:p w14:paraId="08925221" w14:textId="77777777" w:rsidR="00A2461C" w:rsidRPr="007812B7" w:rsidRDefault="00AB4A36">
            <w:pPr>
              <w:widowControl w:val="0"/>
              <w:autoSpaceDE w:val="0"/>
              <w:autoSpaceDN w:val="0"/>
              <w:ind w:left="104"/>
              <w:jc w:val="center"/>
              <w:rPr>
                <w:rFonts w:ascii="Times New Roman" w:eastAsia="Calibri" w:hAnsi="Times New Roman" w:cs="Times New Roman"/>
                <w:b/>
                <w:bCs/>
                <w:color w:val="000000" w:themeColor="text1"/>
              </w:rPr>
            </w:pPr>
            <w:r w:rsidRPr="007812B7">
              <w:rPr>
                <w:rFonts w:ascii="Times New Roman" w:eastAsia="Calibri" w:hAnsi="Times New Roman" w:cs="Times New Roman"/>
                <w:b/>
                <w:bCs/>
                <w:color w:val="000000" w:themeColor="text1"/>
                <w:spacing w:val="-2"/>
              </w:rPr>
              <w:t>Kontaktpersona</w:t>
            </w:r>
          </w:p>
        </w:tc>
      </w:tr>
      <w:tr w:rsidR="00A2461C" w:rsidRPr="007812B7" w14:paraId="61CDD27E" w14:textId="77777777" w:rsidTr="00F8036C">
        <w:trPr>
          <w:trHeight w:val="877"/>
          <w:jc w:val="right"/>
        </w:trPr>
        <w:tc>
          <w:tcPr>
            <w:tcW w:w="332" w:type="pct"/>
            <w:gridSpan w:val="2"/>
            <w:vAlign w:val="center"/>
          </w:tcPr>
          <w:p w14:paraId="7EC83605"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w:t>
            </w:r>
          </w:p>
        </w:tc>
        <w:tc>
          <w:tcPr>
            <w:tcW w:w="1106" w:type="pct"/>
            <w:vAlign w:val="center"/>
          </w:tcPr>
          <w:p w14:paraId="61CD5507" w14:textId="77777777" w:rsidR="00A2461C" w:rsidRPr="007812B7" w:rsidRDefault="00AB4A36">
            <w:pPr>
              <w:widowControl w:val="0"/>
              <w:autoSpaceDE w:val="0"/>
              <w:autoSpaceDN w:val="0"/>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Saules</w:t>
            </w:r>
            <w:r w:rsidRPr="007812B7">
              <w:rPr>
                <w:rFonts w:ascii="Times New Roman" w:eastAsia="Calibri" w:hAnsi="Times New Roman" w:cs="Times New Roman"/>
                <w:color w:val="000000" w:themeColor="text1"/>
                <w:spacing w:val="-7"/>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1"/>
              </w:rPr>
              <w:t xml:space="preserve"> </w:t>
            </w:r>
            <w:r w:rsidRPr="007812B7">
              <w:rPr>
                <w:rFonts w:ascii="Times New Roman" w:eastAsia="Calibri" w:hAnsi="Times New Roman" w:cs="Times New Roman"/>
                <w:color w:val="000000" w:themeColor="text1"/>
                <w:spacing w:val="-10"/>
              </w:rPr>
              <w:t>7</w:t>
            </w:r>
          </w:p>
        </w:tc>
        <w:tc>
          <w:tcPr>
            <w:tcW w:w="1592" w:type="pct"/>
            <w:tcBorders>
              <w:bottom w:val="single" w:sz="4" w:space="0" w:color="auto"/>
            </w:tcBorders>
            <w:vAlign w:val="center"/>
          </w:tcPr>
          <w:p w14:paraId="1D43C716" w14:textId="77777777" w:rsidR="00A2461C" w:rsidRPr="007812B7" w:rsidRDefault="00AB4A36">
            <w:pPr>
              <w:widowControl w:val="0"/>
              <w:autoSpaceDE w:val="0"/>
              <w:autoSpaceDN w:val="0"/>
              <w:ind w:left="104" w:right="955"/>
              <w:rPr>
                <w:rFonts w:ascii="Times New Roman" w:eastAsia="Calibri" w:hAnsi="Times New Roman" w:cs="Times New Roman"/>
                <w:color w:val="000000" w:themeColor="text1"/>
                <w:spacing w:val="-2"/>
              </w:rPr>
            </w:pPr>
            <w:r w:rsidRPr="007812B7">
              <w:rPr>
                <w:rFonts w:ascii="Times New Roman" w:eastAsia="Calibri" w:hAnsi="Times New Roman" w:cs="Times New Roman"/>
                <w:color w:val="000000" w:themeColor="text1"/>
              </w:rPr>
              <w:t>BJC</w:t>
            </w:r>
            <w:r w:rsidRPr="007812B7">
              <w:rPr>
                <w:rFonts w:ascii="Times New Roman" w:eastAsia="Calibri" w:hAnsi="Times New Roman" w:cs="Times New Roman"/>
                <w:color w:val="000000" w:themeColor="text1"/>
                <w:spacing w:val="-14"/>
              </w:rPr>
              <w:t xml:space="preserve"> </w:t>
            </w:r>
            <w:r w:rsidRPr="007812B7">
              <w:rPr>
                <w:rFonts w:ascii="Times New Roman" w:eastAsia="Calibri" w:hAnsi="Times New Roman" w:cs="Times New Roman"/>
                <w:color w:val="000000" w:themeColor="text1"/>
              </w:rPr>
              <w:t>Jaunība;</w:t>
            </w:r>
            <w:r w:rsidRPr="007812B7">
              <w:rPr>
                <w:rFonts w:ascii="Times New Roman" w:eastAsia="Calibri" w:hAnsi="Times New Roman" w:cs="Times New Roman"/>
                <w:color w:val="000000" w:themeColor="text1"/>
                <w:spacing w:val="-14"/>
              </w:rPr>
              <w:t xml:space="preserve"> </w:t>
            </w:r>
            <w:r w:rsidRPr="007812B7">
              <w:rPr>
                <w:rFonts w:ascii="Times New Roman" w:eastAsia="Calibri" w:hAnsi="Times New Roman" w:cs="Times New Roman"/>
                <w:color w:val="000000" w:themeColor="text1"/>
              </w:rPr>
              <w:t xml:space="preserve">Daugavpils pilsētas Izglītības, jaunatnes un sporta pārvalde; Daugavpils valstspilsētas Centrālā </w:t>
            </w:r>
            <w:r w:rsidRPr="007812B7">
              <w:rPr>
                <w:rFonts w:ascii="Times New Roman" w:eastAsia="Calibri" w:hAnsi="Times New Roman" w:cs="Times New Roman"/>
                <w:color w:val="000000" w:themeColor="text1"/>
                <w:spacing w:val="-2"/>
              </w:rPr>
              <w:t>Grāmatvedība</w:t>
            </w:r>
          </w:p>
          <w:p w14:paraId="4C394CCA" w14:textId="77777777" w:rsidR="00A2461C" w:rsidRPr="007812B7" w:rsidRDefault="00A2461C">
            <w:pPr>
              <w:widowControl w:val="0"/>
              <w:autoSpaceDE w:val="0"/>
              <w:autoSpaceDN w:val="0"/>
              <w:ind w:left="104" w:right="955"/>
              <w:rPr>
                <w:rFonts w:ascii="Times New Roman" w:eastAsia="Calibri" w:hAnsi="Times New Roman" w:cs="Times New Roman"/>
                <w:color w:val="000000" w:themeColor="text1"/>
              </w:rPr>
            </w:pPr>
          </w:p>
        </w:tc>
        <w:tc>
          <w:tcPr>
            <w:tcW w:w="1180" w:type="pct"/>
            <w:vAlign w:val="center"/>
          </w:tcPr>
          <w:p w14:paraId="4D43CB42"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578+124</w:t>
            </w:r>
          </w:p>
          <w:p w14:paraId="3CD96FB4"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 702</w:t>
            </w:r>
          </w:p>
          <w:p w14:paraId="7C9F263A" w14:textId="77777777" w:rsidR="00A2461C" w:rsidRPr="007812B7" w:rsidRDefault="00A2461C">
            <w:pPr>
              <w:widowControl w:val="0"/>
              <w:autoSpaceDE w:val="0"/>
              <w:autoSpaceDN w:val="0"/>
              <w:jc w:val="both"/>
              <w:rPr>
                <w:rFonts w:ascii="Times New Roman" w:eastAsia="Calibri" w:hAnsi="Times New Roman" w:cs="Times New Roman"/>
                <w:color w:val="000000" w:themeColor="text1"/>
                <w:spacing w:val="-5"/>
              </w:rPr>
            </w:pPr>
          </w:p>
        </w:tc>
        <w:tc>
          <w:tcPr>
            <w:tcW w:w="789" w:type="pct"/>
            <w:tcBorders>
              <w:bottom w:val="single" w:sz="4" w:space="0" w:color="auto"/>
            </w:tcBorders>
            <w:vAlign w:val="center"/>
          </w:tcPr>
          <w:p w14:paraId="008A771C"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R.</w:t>
            </w:r>
            <w:r w:rsidRPr="007812B7">
              <w:rPr>
                <w:rFonts w:ascii="Times New Roman" w:eastAsia="Calibri" w:hAnsi="Times New Roman" w:cs="Times New Roman"/>
                <w:color w:val="000000" w:themeColor="text1"/>
                <w:spacing w:val="-4"/>
              </w:rPr>
              <w:t xml:space="preserve"> </w:t>
            </w:r>
            <w:r w:rsidRPr="007812B7">
              <w:rPr>
                <w:rFonts w:ascii="Times New Roman" w:eastAsia="Calibri" w:hAnsi="Times New Roman" w:cs="Times New Roman"/>
                <w:color w:val="000000" w:themeColor="text1"/>
                <w:spacing w:val="-2"/>
              </w:rPr>
              <w:t>Golubeva</w:t>
            </w:r>
          </w:p>
          <w:p w14:paraId="5B082059"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28257973</w:t>
            </w:r>
          </w:p>
        </w:tc>
      </w:tr>
      <w:tr w:rsidR="00A2461C" w:rsidRPr="007812B7" w14:paraId="1E5C0D03" w14:textId="77777777" w:rsidTr="00F8036C">
        <w:trPr>
          <w:trHeight w:val="584"/>
          <w:jc w:val="right"/>
        </w:trPr>
        <w:tc>
          <w:tcPr>
            <w:tcW w:w="332" w:type="pct"/>
            <w:gridSpan w:val="2"/>
            <w:vAlign w:val="center"/>
          </w:tcPr>
          <w:p w14:paraId="3011211D"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w:t>
            </w:r>
          </w:p>
        </w:tc>
        <w:tc>
          <w:tcPr>
            <w:tcW w:w="1106" w:type="pct"/>
            <w:vAlign w:val="center"/>
          </w:tcPr>
          <w:p w14:paraId="1C301A3F" w14:textId="77777777" w:rsidR="00A2461C" w:rsidRPr="007812B7" w:rsidRDefault="00AB4A36">
            <w:pPr>
              <w:widowControl w:val="0"/>
              <w:autoSpaceDE w:val="0"/>
              <w:autoSpaceDN w:val="0"/>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Aveņu</w:t>
            </w:r>
            <w:r w:rsidRPr="007812B7">
              <w:rPr>
                <w:rFonts w:ascii="Times New Roman" w:eastAsia="Calibri" w:hAnsi="Times New Roman" w:cs="Times New Roman"/>
                <w:color w:val="000000" w:themeColor="text1"/>
                <w:spacing w:val="-9"/>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7"/>
              </w:rPr>
              <w:t xml:space="preserve"> </w:t>
            </w:r>
            <w:r w:rsidRPr="007812B7">
              <w:rPr>
                <w:rFonts w:ascii="Times New Roman" w:eastAsia="Calibri" w:hAnsi="Times New Roman" w:cs="Times New Roman"/>
                <w:color w:val="000000" w:themeColor="text1"/>
                <w:spacing w:val="-5"/>
              </w:rPr>
              <w:t>40</w:t>
            </w:r>
          </w:p>
        </w:tc>
        <w:tc>
          <w:tcPr>
            <w:tcW w:w="1592" w:type="pct"/>
            <w:tcBorders>
              <w:bottom w:val="nil"/>
            </w:tcBorders>
            <w:vAlign w:val="center"/>
          </w:tcPr>
          <w:p w14:paraId="7C6BAC03" w14:textId="77777777" w:rsidR="00A2461C" w:rsidRPr="007812B7" w:rsidRDefault="00AB4A36">
            <w:pPr>
              <w:widowControl w:val="0"/>
              <w:autoSpaceDE w:val="0"/>
              <w:autoSpaceDN w:val="0"/>
              <w:ind w:left="104" w:right="955"/>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Daugavpils Draudzīgā</w:t>
            </w:r>
            <w:r w:rsidRPr="007812B7">
              <w:rPr>
                <w:rFonts w:ascii="Times New Roman" w:eastAsia="Calibri" w:hAnsi="Times New Roman" w:cs="Times New Roman"/>
                <w:color w:val="000000" w:themeColor="text1"/>
                <w:spacing w:val="-12"/>
              </w:rPr>
              <w:t xml:space="preserve"> </w:t>
            </w:r>
            <w:r w:rsidRPr="007812B7">
              <w:rPr>
                <w:rFonts w:ascii="Times New Roman" w:eastAsia="Calibri" w:hAnsi="Times New Roman" w:cs="Times New Roman"/>
                <w:color w:val="000000" w:themeColor="text1"/>
                <w:spacing w:val="-2"/>
              </w:rPr>
              <w:t xml:space="preserve">aicinājuma </w:t>
            </w:r>
            <w:r w:rsidRPr="007812B7">
              <w:rPr>
                <w:rFonts w:ascii="Times New Roman" w:eastAsia="Calibri" w:hAnsi="Times New Roman" w:cs="Times New Roman"/>
                <w:color w:val="000000" w:themeColor="text1"/>
              </w:rPr>
              <w:t xml:space="preserve">vidusskola </w:t>
            </w:r>
          </w:p>
        </w:tc>
        <w:tc>
          <w:tcPr>
            <w:tcW w:w="1180" w:type="pct"/>
            <w:tcBorders>
              <w:right w:val="single" w:sz="4" w:space="0" w:color="auto"/>
            </w:tcBorders>
            <w:vAlign w:val="center"/>
          </w:tcPr>
          <w:p w14:paraId="49B2FA15"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4"/>
              </w:rPr>
            </w:pPr>
            <w:r w:rsidRPr="007812B7">
              <w:rPr>
                <w:rFonts w:ascii="Times New Roman" w:eastAsia="Calibri" w:hAnsi="Times New Roman" w:cs="Times New Roman"/>
                <w:color w:val="000000" w:themeColor="text1"/>
                <w:spacing w:val="-4"/>
              </w:rPr>
              <w:t>1105+124</w:t>
            </w:r>
          </w:p>
          <w:p w14:paraId="7230CF5E"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4"/>
              </w:rPr>
            </w:pPr>
            <w:r w:rsidRPr="007812B7">
              <w:rPr>
                <w:rFonts w:ascii="Times New Roman" w:eastAsia="Calibri" w:hAnsi="Times New Roman" w:cs="Times New Roman"/>
                <w:color w:val="000000" w:themeColor="text1"/>
                <w:spacing w:val="-4"/>
              </w:rPr>
              <w:t>= 1229</w:t>
            </w:r>
          </w:p>
        </w:tc>
        <w:tc>
          <w:tcPr>
            <w:tcW w:w="789" w:type="pct"/>
            <w:tcBorders>
              <w:top w:val="single" w:sz="4" w:space="0" w:color="auto"/>
              <w:left w:val="single" w:sz="4" w:space="0" w:color="auto"/>
              <w:bottom w:val="nil"/>
              <w:right w:val="single" w:sz="4" w:space="0" w:color="auto"/>
            </w:tcBorders>
            <w:vAlign w:val="center"/>
          </w:tcPr>
          <w:p w14:paraId="55903DE3"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13"/>
              </w:rPr>
              <w:t>T.</w:t>
            </w:r>
            <w:r w:rsidRPr="007812B7">
              <w:rPr>
                <w:rFonts w:ascii="Times New Roman" w:eastAsia="Calibri" w:hAnsi="Times New Roman" w:cs="Times New Roman"/>
                <w:color w:val="000000" w:themeColor="text1"/>
              </w:rPr>
              <w:t xml:space="preserve"> </w:t>
            </w:r>
            <w:r w:rsidRPr="007812B7">
              <w:rPr>
                <w:rFonts w:ascii="Times New Roman" w:eastAsia="Calibri" w:hAnsi="Times New Roman" w:cs="Times New Roman"/>
                <w:color w:val="000000" w:themeColor="text1"/>
                <w:spacing w:val="-2"/>
              </w:rPr>
              <w:t>Pečonka</w:t>
            </w:r>
          </w:p>
          <w:p w14:paraId="19A3074E"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29674495</w:t>
            </w:r>
          </w:p>
        </w:tc>
      </w:tr>
      <w:tr w:rsidR="00A2461C" w:rsidRPr="007812B7" w14:paraId="27E935C3" w14:textId="77777777" w:rsidTr="00F8036C">
        <w:trPr>
          <w:trHeight w:val="583"/>
          <w:jc w:val="right"/>
        </w:trPr>
        <w:tc>
          <w:tcPr>
            <w:tcW w:w="332" w:type="pct"/>
            <w:gridSpan w:val="2"/>
            <w:vAlign w:val="center"/>
          </w:tcPr>
          <w:p w14:paraId="4C6BDF1E"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3.</w:t>
            </w:r>
          </w:p>
        </w:tc>
        <w:tc>
          <w:tcPr>
            <w:tcW w:w="1106" w:type="pct"/>
            <w:vAlign w:val="center"/>
          </w:tcPr>
          <w:p w14:paraId="615B501F" w14:textId="77777777" w:rsidR="00A2461C" w:rsidRPr="007812B7" w:rsidRDefault="00AB4A36">
            <w:pPr>
              <w:widowControl w:val="0"/>
              <w:autoSpaceDE w:val="0"/>
              <w:autoSpaceDN w:val="0"/>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Valmieras</w:t>
            </w:r>
            <w:r w:rsidRPr="007812B7">
              <w:rPr>
                <w:rFonts w:ascii="Times New Roman" w:eastAsia="Calibri" w:hAnsi="Times New Roman" w:cs="Times New Roman"/>
                <w:color w:val="000000" w:themeColor="text1"/>
                <w:spacing w:val="-8"/>
              </w:rPr>
              <w:t xml:space="preserve"> </w:t>
            </w:r>
            <w:r w:rsidRPr="007812B7">
              <w:rPr>
                <w:rFonts w:ascii="Times New Roman" w:eastAsia="Calibri" w:hAnsi="Times New Roman" w:cs="Times New Roman"/>
                <w:color w:val="000000" w:themeColor="text1"/>
                <w:spacing w:val="-4"/>
              </w:rPr>
              <w:t xml:space="preserve">ielā </w:t>
            </w:r>
            <w:r w:rsidRPr="007812B7">
              <w:rPr>
                <w:rFonts w:ascii="Times New Roman" w:eastAsia="Calibri" w:hAnsi="Times New Roman" w:cs="Times New Roman"/>
                <w:color w:val="000000" w:themeColor="text1"/>
                <w:spacing w:val="-10"/>
              </w:rPr>
              <w:t>5</w:t>
            </w:r>
          </w:p>
        </w:tc>
        <w:tc>
          <w:tcPr>
            <w:tcW w:w="1592" w:type="pct"/>
            <w:tcBorders>
              <w:top w:val="nil"/>
              <w:bottom w:val="nil"/>
            </w:tcBorders>
            <w:vAlign w:val="center"/>
          </w:tcPr>
          <w:p w14:paraId="071DA762" w14:textId="77777777" w:rsidR="00A2461C" w:rsidRPr="007812B7" w:rsidRDefault="00A2461C">
            <w:pPr>
              <w:widowControl w:val="0"/>
              <w:autoSpaceDE w:val="0"/>
              <w:autoSpaceDN w:val="0"/>
              <w:ind w:left="104"/>
              <w:rPr>
                <w:rFonts w:ascii="Times New Roman" w:eastAsia="Calibri" w:hAnsi="Times New Roman" w:cs="Times New Roman"/>
                <w:color w:val="000000" w:themeColor="text1"/>
              </w:rPr>
            </w:pPr>
          </w:p>
        </w:tc>
        <w:tc>
          <w:tcPr>
            <w:tcW w:w="1180" w:type="pct"/>
            <w:tcBorders>
              <w:right w:val="single" w:sz="4" w:space="0" w:color="auto"/>
            </w:tcBorders>
            <w:vAlign w:val="center"/>
          </w:tcPr>
          <w:p w14:paraId="17AB0038"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668+6+</w:t>
            </w:r>
          </w:p>
          <w:p w14:paraId="16341EDE"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124</w:t>
            </w:r>
          </w:p>
          <w:p w14:paraId="6890D8CD"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=798</w:t>
            </w:r>
          </w:p>
        </w:tc>
        <w:tc>
          <w:tcPr>
            <w:tcW w:w="789" w:type="pct"/>
            <w:tcBorders>
              <w:top w:val="nil"/>
              <w:left w:val="single" w:sz="4" w:space="0" w:color="auto"/>
              <w:bottom w:val="nil"/>
              <w:right w:val="single" w:sz="4" w:space="0" w:color="auto"/>
            </w:tcBorders>
            <w:vAlign w:val="center"/>
          </w:tcPr>
          <w:p w14:paraId="17DA2C7B"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r>
      <w:tr w:rsidR="00A2461C" w:rsidRPr="007812B7" w14:paraId="43EDBAE7" w14:textId="77777777" w:rsidTr="00F8036C">
        <w:trPr>
          <w:trHeight w:val="297"/>
          <w:jc w:val="right"/>
        </w:trPr>
        <w:tc>
          <w:tcPr>
            <w:tcW w:w="332" w:type="pct"/>
            <w:gridSpan w:val="2"/>
            <w:tcBorders>
              <w:bottom w:val="single" w:sz="4" w:space="0" w:color="auto"/>
            </w:tcBorders>
            <w:vAlign w:val="center"/>
          </w:tcPr>
          <w:p w14:paraId="38C053D4"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4.</w:t>
            </w:r>
          </w:p>
        </w:tc>
        <w:tc>
          <w:tcPr>
            <w:tcW w:w="1106" w:type="pct"/>
            <w:tcBorders>
              <w:bottom w:val="single" w:sz="4" w:space="0" w:color="auto"/>
            </w:tcBorders>
            <w:vAlign w:val="center"/>
          </w:tcPr>
          <w:p w14:paraId="455CCBA0" w14:textId="77777777" w:rsidR="00A2461C" w:rsidRPr="007812B7" w:rsidRDefault="00AB4A36">
            <w:pPr>
              <w:widowControl w:val="0"/>
              <w:autoSpaceDE w:val="0"/>
              <w:autoSpaceDN w:val="0"/>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Stāvā</w:t>
            </w:r>
            <w:r w:rsidRPr="007812B7">
              <w:rPr>
                <w:rFonts w:ascii="Times New Roman" w:eastAsia="Calibri" w:hAnsi="Times New Roman" w:cs="Times New Roman"/>
                <w:color w:val="000000" w:themeColor="text1"/>
                <w:spacing w:val="-13"/>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5"/>
              </w:rPr>
              <w:t xml:space="preserve"> 41</w:t>
            </w:r>
          </w:p>
        </w:tc>
        <w:tc>
          <w:tcPr>
            <w:tcW w:w="1592" w:type="pct"/>
            <w:tcBorders>
              <w:top w:val="nil"/>
              <w:bottom w:val="single" w:sz="4" w:space="0" w:color="auto"/>
            </w:tcBorders>
            <w:vAlign w:val="center"/>
          </w:tcPr>
          <w:p w14:paraId="13FC8A46" w14:textId="77777777" w:rsidR="00A2461C" w:rsidRPr="007812B7" w:rsidRDefault="00A2461C">
            <w:pPr>
              <w:widowControl w:val="0"/>
              <w:autoSpaceDE w:val="0"/>
              <w:autoSpaceDN w:val="0"/>
              <w:ind w:left="104"/>
              <w:rPr>
                <w:rFonts w:ascii="Times New Roman" w:eastAsia="Calibri" w:hAnsi="Times New Roman" w:cs="Times New Roman"/>
                <w:color w:val="000000" w:themeColor="text1"/>
              </w:rPr>
            </w:pPr>
          </w:p>
        </w:tc>
        <w:tc>
          <w:tcPr>
            <w:tcW w:w="1180" w:type="pct"/>
            <w:tcBorders>
              <w:bottom w:val="single" w:sz="4" w:space="0" w:color="auto"/>
            </w:tcBorders>
            <w:vAlign w:val="center"/>
          </w:tcPr>
          <w:p w14:paraId="5A516E67"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139</w:t>
            </w:r>
          </w:p>
        </w:tc>
        <w:tc>
          <w:tcPr>
            <w:tcW w:w="789" w:type="pct"/>
            <w:tcBorders>
              <w:top w:val="nil"/>
              <w:bottom w:val="single" w:sz="4" w:space="0" w:color="auto"/>
            </w:tcBorders>
            <w:vAlign w:val="center"/>
          </w:tcPr>
          <w:p w14:paraId="0105507F"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r>
      <w:tr w:rsidR="00A2461C" w:rsidRPr="007812B7" w14:paraId="243DAF1F" w14:textId="77777777" w:rsidTr="00F8036C">
        <w:trPr>
          <w:trHeight w:val="194"/>
          <w:jc w:val="right"/>
        </w:trPr>
        <w:tc>
          <w:tcPr>
            <w:tcW w:w="332" w:type="pct"/>
            <w:gridSpan w:val="2"/>
            <w:tcBorders>
              <w:top w:val="single" w:sz="4" w:space="0" w:color="auto"/>
              <w:left w:val="single" w:sz="4" w:space="0" w:color="auto"/>
              <w:bottom w:val="nil"/>
              <w:right w:val="single" w:sz="4" w:space="0" w:color="auto"/>
            </w:tcBorders>
            <w:vAlign w:val="center"/>
          </w:tcPr>
          <w:p w14:paraId="1228148D"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5.</w:t>
            </w:r>
          </w:p>
        </w:tc>
        <w:tc>
          <w:tcPr>
            <w:tcW w:w="1106" w:type="pct"/>
            <w:tcBorders>
              <w:top w:val="single" w:sz="4" w:space="0" w:color="auto"/>
              <w:left w:val="single" w:sz="4" w:space="0" w:color="auto"/>
              <w:bottom w:val="nil"/>
              <w:right w:val="single" w:sz="4" w:space="0" w:color="auto"/>
            </w:tcBorders>
            <w:vAlign w:val="center"/>
          </w:tcPr>
          <w:p w14:paraId="26A921FE" w14:textId="77777777" w:rsidR="00A2461C" w:rsidRPr="007812B7" w:rsidRDefault="00AB4A36">
            <w:pPr>
              <w:widowControl w:val="0"/>
              <w:autoSpaceDE w:val="0"/>
              <w:autoSpaceDN w:val="0"/>
              <w:ind w:left="109" w:right="163"/>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Brīvā</w:t>
            </w:r>
            <w:r w:rsidRPr="007812B7">
              <w:rPr>
                <w:rFonts w:ascii="Times New Roman" w:eastAsia="Calibri" w:hAnsi="Times New Roman" w:cs="Times New Roman"/>
                <w:color w:val="000000" w:themeColor="text1"/>
                <w:spacing w:val="-12"/>
              </w:rPr>
              <w:t xml:space="preserve"> </w:t>
            </w:r>
            <w:r w:rsidRPr="007812B7">
              <w:rPr>
                <w:rFonts w:ascii="Times New Roman" w:eastAsia="Calibri" w:hAnsi="Times New Roman" w:cs="Times New Roman"/>
                <w:color w:val="000000" w:themeColor="text1"/>
                <w:spacing w:val="-2"/>
              </w:rPr>
              <w:t xml:space="preserve">laika </w:t>
            </w:r>
            <w:r w:rsidRPr="007812B7">
              <w:rPr>
                <w:rFonts w:ascii="Times New Roman" w:eastAsia="Calibri" w:hAnsi="Times New Roman" w:cs="Times New Roman"/>
                <w:color w:val="000000" w:themeColor="text1"/>
              </w:rPr>
              <w:t>klubi:</w:t>
            </w:r>
          </w:p>
        </w:tc>
        <w:tc>
          <w:tcPr>
            <w:tcW w:w="1592" w:type="pct"/>
            <w:tcBorders>
              <w:top w:val="single" w:sz="4" w:space="0" w:color="auto"/>
              <w:left w:val="single" w:sz="4" w:space="0" w:color="auto"/>
              <w:bottom w:val="nil"/>
              <w:right w:val="single" w:sz="4" w:space="0" w:color="auto"/>
            </w:tcBorders>
            <w:vAlign w:val="center"/>
          </w:tcPr>
          <w:p w14:paraId="4189CCAA"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  BJC Jaunība</w:t>
            </w:r>
          </w:p>
        </w:tc>
        <w:tc>
          <w:tcPr>
            <w:tcW w:w="1180" w:type="pct"/>
            <w:tcBorders>
              <w:top w:val="single" w:sz="4" w:space="0" w:color="auto"/>
              <w:left w:val="single" w:sz="4" w:space="0" w:color="auto"/>
              <w:bottom w:val="nil"/>
              <w:right w:val="single" w:sz="4" w:space="0" w:color="auto"/>
            </w:tcBorders>
            <w:vAlign w:val="center"/>
          </w:tcPr>
          <w:p w14:paraId="5E7D62DC" w14:textId="77777777" w:rsidR="00A2461C" w:rsidRPr="007812B7" w:rsidRDefault="00A2461C">
            <w:pPr>
              <w:widowControl w:val="0"/>
              <w:autoSpaceDE w:val="0"/>
              <w:autoSpaceDN w:val="0"/>
              <w:jc w:val="center"/>
              <w:rPr>
                <w:rFonts w:ascii="Times New Roman" w:eastAsia="Calibri" w:hAnsi="Times New Roman" w:cs="Times New Roman"/>
                <w:color w:val="000000" w:themeColor="text1"/>
              </w:rPr>
            </w:pPr>
          </w:p>
        </w:tc>
        <w:tc>
          <w:tcPr>
            <w:tcW w:w="789" w:type="pct"/>
            <w:tcBorders>
              <w:top w:val="single" w:sz="4" w:space="0" w:color="auto"/>
              <w:left w:val="single" w:sz="4" w:space="0" w:color="auto"/>
              <w:bottom w:val="nil"/>
              <w:right w:val="single" w:sz="4" w:space="0" w:color="auto"/>
            </w:tcBorders>
            <w:vAlign w:val="center"/>
          </w:tcPr>
          <w:p w14:paraId="0B46683E"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proofErr w:type="spellStart"/>
            <w:r w:rsidRPr="007812B7">
              <w:rPr>
                <w:rFonts w:ascii="Times New Roman" w:eastAsia="Calibri" w:hAnsi="Times New Roman" w:cs="Times New Roman"/>
                <w:color w:val="000000" w:themeColor="text1"/>
                <w:spacing w:val="-2"/>
              </w:rPr>
              <w:t>I.Ancāne</w:t>
            </w:r>
            <w:proofErr w:type="spellEnd"/>
          </w:p>
          <w:p w14:paraId="2719CF98"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27028565</w:t>
            </w:r>
          </w:p>
        </w:tc>
      </w:tr>
      <w:tr w:rsidR="00A2461C" w:rsidRPr="007812B7" w14:paraId="25500454" w14:textId="77777777" w:rsidTr="00F8036C">
        <w:trPr>
          <w:trHeight w:val="452"/>
          <w:jc w:val="right"/>
        </w:trPr>
        <w:tc>
          <w:tcPr>
            <w:tcW w:w="332" w:type="pct"/>
            <w:gridSpan w:val="2"/>
            <w:vMerge w:val="restart"/>
            <w:tcBorders>
              <w:top w:val="nil"/>
              <w:left w:val="single" w:sz="4" w:space="0" w:color="auto"/>
              <w:right w:val="single" w:sz="4" w:space="0" w:color="auto"/>
            </w:tcBorders>
            <w:vAlign w:val="center"/>
          </w:tcPr>
          <w:p w14:paraId="6D73F4E0" w14:textId="77777777" w:rsidR="00A2461C" w:rsidRPr="007812B7" w:rsidRDefault="00A2461C">
            <w:pPr>
              <w:widowControl w:val="0"/>
              <w:autoSpaceDE w:val="0"/>
              <w:autoSpaceDN w:val="0"/>
              <w:jc w:val="center"/>
              <w:rPr>
                <w:rFonts w:ascii="Times New Roman" w:eastAsia="Calibri" w:hAnsi="Times New Roman" w:cs="Times New Roman"/>
                <w:color w:val="000000" w:themeColor="text1"/>
              </w:rPr>
            </w:pPr>
          </w:p>
        </w:tc>
        <w:tc>
          <w:tcPr>
            <w:tcW w:w="1106" w:type="pct"/>
            <w:tcBorders>
              <w:top w:val="nil"/>
              <w:left w:val="single" w:sz="4" w:space="0" w:color="auto"/>
              <w:right w:val="single" w:sz="4" w:space="0" w:color="auto"/>
            </w:tcBorders>
            <w:vAlign w:val="center"/>
          </w:tcPr>
          <w:p w14:paraId="1486338F" w14:textId="77777777" w:rsidR="00A2461C" w:rsidRPr="007812B7" w:rsidRDefault="00A2461C">
            <w:pPr>
              <w:widowControl w:val="0"/>
              <w:autoSpaceDE w:val="0"/>
              <w:autoSpaceDN w:val="0"/>
              <w:spacing w:after="120"/>
              <w:rPr>
                <w:rFonts w:ascii="Times New Roman" w:eastAsia="Calibri" w:hAnsi="Times New Roman" w:cs="Times New Roman"/>
                <w:color w:val="000000" w:themeColor="text1"/>
              </w:rPr>
            </w:pPr>
          </w:p>
        </w:tc>
        <w:tc>
          <w:tcPr>
            <w:tcW w:w="1592" w:type="pct"/>
            <w:tcBorders>
              <w:top w:val="nil"/>
              <w:left w:val="single" w:sz="4" w:space="0" w:color="auto"/>
              <w:bottom w:val="nil"/>
              <w:right w:val="single" w:sz="4" w:space="0" w:color="auto"/>
            </w:tcBorders>
            <w:vAlign w:val="center"/>
          </w:tcPr>
          <w:p w14:paraId="7B74A3ED"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c>
          <w:tcPr>
            <w:tcW w:w="1180" w:type="pct"/>
            <w:tcBorders>
              <w:top w:val="nil"/>
              <w:left w:val="single" w:sz="4" w:space="0" w:color="auto"/>
              <w:bottom w:val="single" w:sz="4" w:space="0" w:color="auto"/>
              <w:right w:val="single" w:sz="4" w:space="0" w:color="auto"/>
            </w:tcBorders>
            <w:vAlign w:val="center"/>
          </w:tcPr>
          <w:p w14:paraId="44C1B707" w14:textId="77777777" w:rsidR="00A2461C" w:rsidRPr="007812B7" w:rsidRDefault="00A2461C">
            <w:pPr>
              <w:widowControl w:val="0"/>
              <w:autoSpaceDE w:val="0"/>
              <w:autoSpaceDN w:val="0"/>
              <w:ind w:left="105"/>
              <w:jc w:val="center"/>
              <w:rPr>
                <w:rFonts w:ascii="Times New Roman" w:eastAsia="Calibri" w:hAnsi="Times New Roman" w:cs="Times New Roman"/>
                <w:color w:val="000000" w:themeColor="text1"/>
              </w:rPr>
            </w:pPr>
          </w:p>
          <w:p w14:paraId="5697722A"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c>
          <w:tcPr>
            <w:tcW w:w="789" w:type="pct"/>
            <w:vMerge w:val="restart"/>
            <w:tcBorders>
              <w:top w:val="nil"/>
              <w:left w:val="single" w:sz="4" w:space="0" w:color="auto"/>
              <w:right w:val="single" w:sz="4" w:space="0" w:color="auto"/>
            </w:tcBorders>
            <w:vAlign w:val="center"/>
          </w:tcPr>
          <w:p w14:paraId="0B03A14F"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r>
      <w:tr w:rsidR="00A2461C" w:rsidRPr="007812B7" w14:paraId="27C4C5C6" w14:textId="77777777" w:rsidTr="00F8036C">
        <w:trPr>
          <w:trHeight w:val="390"/>
          <w:jc w:val="right"/>
        </w:trPr>
        <w:tc>
          <w:tcPr>
            <w:tcW w:w="332" w:type="pct"/>
            <w:gridSpan w:val="2"/>
            <w:vMerge/>
            <w:tcBorders>
              <w:top w:val="nil"/>
              <w:left w:val="single" w:sz="4" w:space="0" w:color="auto"/>
              <w:right w:val="single" w:sz="4" w:space="0" w:color="auto"/>
            </w:tcBorders>
            <w:vAlign w:val="center"/>
          </w:tcPr>
          <w:p w14:paraId="09C2DFF0" w14:textId="77777777" w:rsidR="00A2461C" w:rsidRPr="007812B7" w:rsidRDefault="00A2461C">
            <w:pPr>
              <w:widowControl w:val="0"/>
              <w:autoSpaceDE w:val="0"/>
              <w:autoSpaceDN w:val="0"/>
              <w:jc w:val="center"/>
              <w:rPr>
                <w:rFonts w:ascii="Times New Roman" w:eastAsia="Calibri" w:hAnsi="Times New Roman" w:cs="Times New Roman"/>
                <w:color w:val="000000" w:themeColor="text1"/>
              </w:rPr>
            </w:pPr>
          </w:p>
        </w:tc>
        <w:tc>
          <w:tcPr>
            <w:tcW w:w="1106" w:type="pct"/>
            <w:tcBorders>
              <w:top w:val="single" w:sz="4" w:space="0" w:color="auto"/>
              <w:left w:val="single" w:sz="4" w:space="0" w:color="auto"/>
              <w:right w:val="single" w:sz="4" w:space="0" w:color="auto"/>
            </w:tcBorders>
            <w:vAlign w:val="center"/>
          </w:tcPr>
          <w:p w14:paraId="1415B05D" w14:textId="77777777" w:rsidR="00A2461C" w:rsidRPr="007812B7" w:rsidRDefault="00AB4A36">
            <w:pPr>
              <w:widowControl w:val="0"/>
              <w:autoSpaceDE w:val="0"/>
              <w:autoSpaceDN w:val="0"/>
              <w:spacing w:after="120"/>
              <w:ind w:left="176"/>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Ventspils iela 20</w:t>
            </w:r>
          </w:p>
        </w:tc>
        <w:tc>
          <w:tcPr>
            <w:tcW w:w="1592" w:type="pct"/>
            <w:tcBorders>
              <w:top w:val="nil"/>
              <w:left w:val="single" w:sz="4" w:space="0" w:color="auto"/>
              <w:bottom w:val="nil"/>
              <w:right w:val="single" w:sz="4" w:space="0" w:color="auto"/>
            </w:tcBorders>
            <w:vAlign w:val="center"/>
          </w:tcPr>
          <w:p w14:paraId="1F1B9FC7"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c>
          <w:tcPr>
            <w:tcW w:w="1180" w:type="pct"/>
            <w:tcBorders>
              <w:top w:val="single" w:sz="4" w:space="0" w:color="auto"/>
              <w:left w:val="single" w:sz="4" w:space="0" w:color="auto"/>
              <w:bottom w:val="single" w:sz="4" w:space="0" w:color="auto"/>
              <w:right w:val="single" w:sz="4" w:space="0" w:color="auto"/>
            </w:tcBorders>
            <w:vAlign w:val="center"/>
          </w:tcPr>
          <w:p w14:paraId="01CD4D6B"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13</w:t>
            </w:r>
          </w:p>
        </w:tc>
        <w:tc>
          <w:tcPr>
            <w:tcW w:w="789" w:type="pct"/>
            <w:vMerge/>
            <w:tcBorders>
              <w:top w:val="nil"/>
              <w:left w:val="single" w:sz="4" w:space="0" w:color="auto"/>
              <w:right w:val="single" w:sz="4" w:space="0" w:color="auto"/>
            </w:tcBorders>
            <w:vAlign w:val="center"/>
          </w:tcPr>
          <w:p w14:paraId="3C1FB738"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r>
      <w:tr w:rsidR="00A2461C" w:rsidRPr="007812B7" w14:paraId="262AA410" w14:textId="77777777" w:rsidTr="00F8036C">
        <w:trPr>
          <w:trHeight w:val="452"/>
          <w:jc w:val="right"/>
        </w:trPr>
        <w:tc>
          <w:tcPr>
            <w:tcW w:w="332" w:type="pct"/>
            <w:gridSpan w:val="2"/>
            <w:vMerge/>
            <w:tcBorders>
              <w:left w:val="single" w:sz="4" w:space="0" w:color="auto"/>
              <w:bottom w:val="single" w:sz="4" w:space="0" w:color="auto"/>
              <w:right w:val="single" w:sz="4" w:space="0" w:color="auto"/>
            </w:tcBorders>
            <w:vAlign w:val="center"/>
          </w:tcPr>
          <w:p w14:paraId="42E41306" w14:textId="77777777" w:rsidR="00A2461C" w:rsidRPr="007812B7" w:rsidRDefault="00A2461C">
            <w:pPr>
              <w:widowControl w:val="0"/>
              <w:autoSpaceDE w:val="0"/>
              <w:autoSpaceDN w:val="0"/>
              <w:jc w:val="center"/>
              <w:rPr>
                <w:rFonts w:ascii="Times New Roman" w:eastAsia="Calibri" w:hAnsi="Times New Roman" w:cs="Times New Roman"/>
                <w:color w:val="000000" w:themeColor="text1"/>
              </w:rPr>
            </w:pPr>
          </w:p>
        </w:tc>
        <w:tc>
          <w:tcPr>
            <w:tcW w:w="1106" w:type="pct"/>
            <w:tcBorders>
              <w:left w:val="single" w:sz="4" w:space="0" w:color="auto"/>
              <w:bottom w:val="single" w:sz="4" w:space="0" w:color="auto"/>
              <w:right w:val="single" w:sz="4" w:space="0" w:color="auto"/>
            </w:tcBorders>
            <w:vAlign w:val="center"/>
          </w:tcPr>
          <w:p w14:paraId="42BA9BB4" w14:textId="77777777" w:rsidR="00A2461C" w:rsidRPr="007812B7" w:rsidRDefault="00AB4A36">
            <w:pPr>
              <w:widowControl w:val="0"/>
              <w:autoSpaceDE w:val="0"/>
              <w:autoSpaceDN w:val="0"/>
              <w:ind w:left="175" w:right="163"/>
              <w:rPr>
                <w:rFonts w:ascii="Times New Roman" w:eastAsia="Calibri" w:hAnsi="Times New Roman" w:cs="Times New Roman"/>
                <w:color w:val="000000" w:themeColor="text1"/>
                <w:spacing w:val="-2"/>
              </w:rPr>
            </w:pPr>
            <w:r w:rsidRPr="007812B7">
              <w:rPr>
                <w:rFonts w:ascii="Times New Roman" w:eastAsia="Calibri" w:hAnsi="Times New Roman" w:cs="Times New Roman"/>
                <w:color w:val="000000" w:themeColor="text1"/>
                <w:spacing w:val="-2"/>
              </w:rPr>
              <w:t>Poligona</w:t>
            </w:r>
            <w:r w:rsidRPr="007812B7">
              <w:rPr>
                <w:rFonts w:ascii="Times New Roman" w:eastAsia="Calibri" w:hAnsi="Times New Roman" w:cs="Times New Roman"/>
                <w:color w:val="000000" w:themeColor="text1"/>
                <w:spacing w:val="-12"/>
              </w:rPr>
              <w:t xml:space="preserve"> </w:t>
            </w:r>
            <w:r w:rsidRPr="007812B7">
              <w:rPr>
                <w:rFonts w:ascii="Times New Roman" w:eastAsia="Calibri" w:hAnsi="Times New Roman" w:cs="Times New Roman"/>
                <w:color w:val="000000" w:themeColor="text1"/>
                <w:spacing w:val="-2"/>
              </w:rPr>
              <w:t xml:space="preserve">iela </w:t>
            </w:r>
            <w:r w:rsidRPr="007812B7">
              <w:rPr>
                <w:rFonts w:ascii="Times New Roman" w:eastAsia="Calibri" w:hAnsi="Times New Roman" w:cs="Times New Roman"/>
                <w:color w:val="000000" w:themeColor="text1"/>
                <w:spacing w:val="-6"/>
              </w:rPr>
              <w:t>50</w:t>
            </w:r>
          </w:p>
        </w:tc>
        <w:tc>
          <w:tcPr>
            <w:tcW w:w="1592" w:type="pct"/>
            <w:tcBorders>
              <w:top w:val="nil"/>
              <w:left w:val="single" w:sz="4" w:space="0" w:color="auto"/>
              <w:bottom w:val="single" w:sz="4" w:space="0" w:color="auto"/>
              <w:right w:val="single" w:sz="4" w:space="0" w:color="auto"/>
            </w:tcBorders>
            <w:vAlign w:val="center"/>
          </w:tcPr>
          <w:p w14:paraId="0BF43005"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c>
          <w:tcPr>
            <w:tcW w:w="1180" w:type="pct"/>
            <w:tcBorders>
              <w:top w:val="single" w:sz="4" w:space="0" w:color="auto"/>
              <w:left w:val="single" w:sz="4" w:space="0" w:color="auto"/>
              <w:bottom w:val="single" w:sz="4" w:space="0" w:color="auto"/>
              <w:right w:val="single" w:sz="4" w:space="0" w:color="auto"/>
            </w:tcBorders>
            <w:vAlign w:val="center"/>
          </w:tcPr>
          <w:p w14:paraId="31E2EB50"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16</w:t>
            </w:r>
          </w:p>
        </w:tc>
        <w:tc>
          <w:tcPr>
            <w:tcW w:w="789" w:type="pct"/>
            <w:vMerge/>
            <w:tcBorders>
              <w:left w:val="single" w:sz="4" w:space="0" w:color="auto"/>
              <w:bottom w:val="single" w:sz="4" w:space="0" w:color="auto"/>
              <w:right w:val="single" w:sz="4" w:space="0" w:color="auto"/>
            </w:tcBorders>
            <w:vAlign w:val="center"/>
          </w:tcPr>
          <w:p w14:paraId="696A1814"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r>
      <w:tr w:rsidR="00A2461C" w:rsidRPr="007812B7" w14:paraId="1DB2CFEE" w14:textId="77777777" w:rsidTr="00F8036C">
        <w:trPr>
          <w:trHeight w:val="583"/>
          <w:jc w:val="right"/>
        </w:trPr>
        <w:tc>
          <w:tcPr>
            <w:tcW w:w="332" w:type="pct"/>
            <w:gridSpan w:val="2"/>
            <w:tcBorders>
              <w:top w:val="single" w:sz="4" w:space="0" w:color="auto"/>
            </w:tcBorders>
            <w:vAlign w:val="center"/>
          </w:tcPr>
          <w:p w14:paraId="4CE4C9C3"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6.</w:t>
            </w:r>
          </w:p>
        </w:tc>
        <w:tc>
          <w:tcPr>
            <w:tcW w:w="1106" w:type="pct"/>
            <w:tcBorders>
              <w:top w:val="single" w:sz="4" w:space="0" w:color="auto"/>
            </w:tcBorders>
            <w:vAlign w:val="center"/>
          </w:tcPr>
          <w:p w14:paraId="001D106A" w14:textId="77777777" w:rsidR="00A2461C" w:rsidRPr="007812B7" w:rsidRDefault="00AB4A36">
            <w:pPr>
              <w:widowControl w:val="0"/>
              <w:autoSpaceDE w:val="0"/>
              <w:autoSpaceDN w:val="0"/>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Vienības</w:t>
            </w:r>
            <w:r w:rsidRPr="007812B7">
              <w:rPr>
                <w:rFonts w:ascii="Times New Roman" w:eastAsia="Calibri" w:hAnsi="Times New Roman" w:cs="Times New Roman"/>
                <w:color w:val="000000" w:themeColor="text1"/>
                <w:spacing w:val="-11"/>
              </w:rPr>
              <w:t xml:space="preserve"> </w:t>
            </w:r>
            <w:r w:rsidRPr="007812B7">
              <w:rPr>
                <w:rFonts w:ascii="Times New Roman" w:eastAsia="Calibri" w:hAnsi="Times New Roman" w:cs="Times New Roman"/>
                <w:color w:val="000000" w:themeColor="text1"/>
                <w:spacing w:val="-4"/>
              </w:rPr>
              <w:t xml:space="preserve">ielā </w:t>
            </w:r>
            <w:r w:rsidRPr="007812B7">
              <w:rPr>
                <w:rFonts w:ascii="Times New Roman" w:eastAsia="Calibri" w:hAnsi="Times New Roman" w:cs="Times New Roman"/>
                <w:color w:val="000000" w:themeColor="text1"/>
                <w:spacing w:val="-5"/>
              </w:rPr>
              <w:t>36a</w:t>
            </w:r>
          </w:p>
        </w:tc>
        <w:tc>
          <w:tcPr>
            <w:tcW w:w="1592" w:type="pct"/>
            <w:tcBorders>
              <w:top w:val="single" w:sz="4" w:space="0" w:color="auto"/>
              <w:bottom w:val="nil"/>
            </w:tcBorders>
            <w:vAlign w:val="center"/>
          </w:tcPr>
          <w:p w14:paraId="760B6C6D"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Centra</w:t>
            </w:r>
            <w:r w:rsidRPr="007812B7">
              <w:rPr>
                <w:rFonts w:ascii="Times New Roman" w:eastAsia="Calibri" w:hAnsi="Times New Roman" w:cs="Times New Roman"/>
                <w:color w:val="000000" w:themeColor="text1"/>
                <w:spacing w:val="-10"/>
              </w:rPr>
              <w:t xml:space="preserve"> </w:t>
            </w:r>
            <w:r w:rsidRPr="007812B7">
              <w:rPr>
                <w:rFonts w:ascii="Times New Roman" w:eastAsia="Calibri" w:hAnsi="Times New Roman" w:cs="Times New Roman"/>
                <w:color w:val="000000" w:themeColor="text1"/>
                <w:spacing w:val="-2"/>
              </w:rPr>
              <w:t>vidusskola</w:t>
            </w:r>
          </w:p>
        </w:tc>
        <w:tc>
          <w:tcPr>
            <w:tcW w:w="1180" w:type="pct"/>
            <w:tcBorders>
              <w:top w:val="single" w:sz="4" w:space="0" w:color="auto"/>
            </w:tcBorders>
            <w:vAlign w:val="center"/>
          </w:tcPr>
          <w:p w14:paraId="2F4B7B19"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437 +124</w:t>
            </w:r>
          </w:p>
          <w:p w14:paraId="7DBE4CB7"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=561</w:t>
            </w:r>
          </w:p>
        </w:tc>
        <w:tc>
          <w:tcPr>
            <w:tcW w:w="789" w:type="pct"/>
            <w:tcBorders>
              <w:top w:val="single" w:sz="4" w:space="0" w:color="auto"/>
              <w:bottom w:val="nil"/>
            </w:tcBorders>
            <w:vAlign w:val="center"/>
          </w:tcPr>
          <w:p w14:paraId="0891F222"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L.</w:t>
            </w:r>
            <w:r w:rsidRPr="007812B7">
              <w:rPr>
                <w:rFonts w:ascii="Times New Roman" w:eastAsia="Calibri" w:hAnsi="Times New Roman" w:cs="Times New Roman"/>
                <w:color w:val="000000" w:themeColor="text1"/>
                <w:spacing w:val="-1"/>
              </w:rPr>
              <w:t xml:space="preserve"> </w:t>
            </w:r>
            <w:r w:rsidRPr="007812B7">
              <w:rPr>
                <w:rFonts w:ascii="Times New Roman" w:eastAsia="Calibri" w:hAnsi="Times New Roman" w:cs="Times New Roman"/>
                <w:color w:val="000000" w:themeColor="text1"/>
                <w:spacing w:val="-2"/>
              </w:rPr>
              <w:t>Kurpniece</w:t>
            </w:r>
          </w:p>
          <w:p w14:paraId="6202BA52"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t.22014822</w:t>
            </w:r>
          </w:p>
        </w:tc>
      </w:tr>
      <w:tr w:rsidR="00A2461C" w:rsidRPr="007812B7" w14:paraId="1E38753A" w14:textId="77777777" w:rsidTr="00F8036C">
        <w:trPr>
          <w:trHeight w:val="585"/>
          <w:jc w:val="right"/>
        </w:trPr>
        <w:tc>
          <w:tcPr>
            <w:tcW w:w="332" w:type="pct"/>
            <w:gridSpan w:val="2"/>
            <w:vAlign w:val="center"/>
          </w:tcPr>
          <w:p w14:paraId="6FDFA5C4"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7.</w:t>
            </w:r>
          </w:p>
        </w:tc>
        <w:tc>
          <w:tcPr>
            <w:tcW w:w="1106" w:type="pct"/>
            <w:vAlign w:val="center"/>
          </w:tcPr>
          <w:p w14:paraId="71E734E7" w14:textId="77777777" w:rsidR="00A2461C" w:rsidRPr="007812B7" w:rsidRDefault="00AB4A36">
            <w:pPr>
              <w:widowControl w:val="0"/>
              <w:autoSpaceDE w:val="0"/>
              <w:autoSpaceDN w:val="0"/>
              <w:ind w:left="109" w:right="163"/>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Ķieģeļu</w:t>
            </w:r>
            <w:r w:rsidRPr="007812B7">
              <w:rPr>
                <w:rFonts w:ascii="Times New Roman" w:eastAsia="Calibri" w:hAnsi="Times New Roman" w:cs="Times New Roman"/>
                <w:color w:val="000000" w:themeColor="text1"/>
                <w:spacing w:val="-12"/>
              </w:rPr>
              <w:t xml:space="preserve"> </w:t>
            </w:r>
            <w:r w:rsidRPr="007812B7">
              <w:rPr>
                <w:rFonts w:ascii="Times New Roman" w:eastAsia="Calibri" w:hAnsi="Times New Roman" w:cs="Times New Roman"/>
                <w:color w:val="000000" w:themeColor="text1"/>
                <w:spacing w:val="-2"/>
              </w:rPr>
              <w:t xml:space="preserve">ielā </w:t>
            </w:r>
            <w:r w:rsidRPr="007812B7">
              <w:rPr>
                <w:rFonts w:ascii="Times New Roman" w:eastAsia="Calibri" w:hAnsi="Times New Roman" w:cs="Times New Roman"/>
                <w:color w:val="000000" w:themeColor="text1"/>
                <w:spacing w:val="-4"/>
              </w:rPr>
              <w:t>15a</w:t>
            </w:r>
          </w:p>
        </w:tc>
        <w:tc>
          <w:tcPr>
            <w:tcW w:w="1592" w:type="pct"/>
            <w:tcBorders>
              <w:top w:val="nil"/>
              <w:bottom w:val="single" w:sz="4" w:space="0" w:color="auto"/>
            </w:tcBorders>
            <w:vAlign w:val="center"/>
          </w:tcPr>
          <w:p w14:paraId="4DE586EA" w14:textId="77777777" w:rsidR="00A2461C" w:rsidRPr="007812B7" w:rsidRDefault="00A2461C">
            <w:pPr>
              <w:widowControl w:val="0"/>
              <w:autoSpaceDE w:val="0"/>
              <w:autoSpaceDN w:val="0"/>
              <w:ind w:left="104"/>
              <w:rPr>
                <w:rFonts w:ascii="Times New Roman" w:eastAsia="Calibri" w:hAnsi="Times New Roman" w:cs="Times New Roman"/>
                <w:color w:val="000000" w:themeColor="text1"/>
              </w:rPr>
            </w:pPr>
          </w:p>
        </w:tc>
        <w:tc>
          <w:tcPr>
            <w:tcW w:w="1180" w:type="pct"/>
            <w:vAlign w:val="center"/>
          </w:tcPr>
          <w:p w14:paraId="7975A8BA"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105</w:t>
            </w:r>
          </w:p>
        </w:tc>
        <w:tc>
          <w:tcPr>
            <w:tcW w:w="789" w:type="pct"/>
            <w:tcBorders>
              <w:top w:val="nil"/>
              <w:bottom w:val="single" w:sz="4" w:space="0" w:color="auto"/>
            </w:tcBorders>
            <w:vAlign w:val="center"/>
          </w:tcPr>
          <w:p w14:paraId="31D6F317"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r>
      <w:tr w:rsidR="00A2461C" w:rsidRPr="007812B7" w14:paraId="1D787A63" w14:textId="77777777" w:rsidTr="00F8036C">
        <w:trPr>
          <w:trHeight w:val="585"/>
          <w:jc w:val="right"/>
        </w:trPr>
        <w:tc>
          <w:tcPr>
            <w:tcW w:w="332" w:type="pct"/>
            <w:gridSpan w:val="2"/>
            <w:vAlign w:val="center"/>
          </w:tcPr>
          <w:p w14:paraId="76F5EA90"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8.</w:t>
            </w:r>
          </w:p>
        </w:tc>
        <w:tc>
          <w:tcPr>
            <w:tcW w:w="1106" w:type="pct"/>
            <w:vAlign w:val="center"/>
          </w:tcPr>
          <w:p w14:paraId="533494DE" w14:textId="77777777" w:rsidR="00A2461C" w:rsidRPr="007812B7" w:rsidRDefault="00AB4A36">
            <w:pPr>
              <w:widowControl w:val="0"/>
              <w:autoSpaceDE w:val="0"/>
              <w:autoSpaceDN w:val="0"/>
              <w:ind w:left="109" w:right="163"/>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Inženieru</w:t>
            </w:r>
            <w:r w:rsidRPr="007812B7">
              <w:rPr>
                <w:rFonts w:ascii="Times New Roman" w:eastAsia="Calibri" w:hAnsi="Times New Roman" w:cs="Times New Roman"/>
                <w:color w:val="000000" w:themeColor="text1"/>
                <w:spacing w:val="-12"/>
              </w:rPr>
              <w:t xml:space="preserve"> </w:t>
            </w:r>
            <w:r w:rsidRPr="007812B7">
              <w:rPr>
                <w:rFonts w:ascii="Times New Roman" w:eastAsia="Calibri" w:hAnsi="Times New Roman" w:cs="Times New Roman"/>
                <w:color w:val="000000" w:themeColor="text1"/>
                <w:spacing w:val="-2"/>
              </w:rPr>
              <w:t xml:space="preserve">ielā </w:t>
            </w:r>
            <w:r w:rsidRPr="007812B7">
              <w:rPr>
                <w:rFonts w:ascii="Times New Roman" w:eastAsia="Calibri" w:hAnsi="Times New Roman" w:cs="Times New Roman"/>
                <w:color w:val="000000" w:themeColor="text1"/>
                <w:spacing w:val="-6"/>
              </w:rPr>
              <w:t>16</w:t>
            </w:r>
          </w:p>
        </w:tc>
        <w:tc>
          <w:tcPr>
            <w:tcW w:w="1592" w:type="pct"/>
            <w:tcBorders>
              <w:bottom w:val="nil"/>
            </w:tcBorders>
            <w:vAlign w:val="center"/>
          </w:tcPr>
          <w:p w14:paraId="233FDA8C"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Ķīmijas apkaimes pirmsskolas izglītības iestāde</w:t>
            </w:r>
          </w:p>
        </w:tc>
        <w:tc>
          <w:tcPr>
            <w:tcW w:w="1180" w:type="pct"/>
            <w:vAlign w:val="center"/>
          </w:tcPr>
          <w:p w14:paraId="63AFF4CA"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374 + 62</w:t>
            </w:r>
          </w:p>
          <w:p w14:paraId="704ED19B"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 xml:space="preserve"> = 436</w:t>
            </w:r>
          </w:p>
        </w:tc>
        <w:tc>
          <w:tcPr>
            <w:tcW w:w="789" w:type="pct"/>
            <w:tcBorders>
              <w:bottom w:val="nil"/>
            </w:tcBorders>
            <w:vAlign w:val="center"/>
          </w:tcPr>
          <w:p w14:paraId="1ACC1A8D"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proofErr w:type="spellStart"/>
            <w:r w:rsidRPr="007812B7">
              <w:rPr>
                <w:rFonts w:ascii="Times New Roman" w:eastAsia="Calibri" w:hAnsi="Times New Roman" w:cs="Times New Roman"/>
                <w:color w:val="000000" w:themeColor="text1"/>
                <w:spacing w:val="-2"/>
              </w:rPr>
              <w:t>I.Ģiptere</w:t>
            </w:r>
            <w:proofErr w:type="spellEnd"/>
          </w:p>
          <w:p w14:paraId="232354C9"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29525338</w:t>
            </w:r>
          </w:p>
        </w:tc>
      </w:tr>
      <w:tr w:rsidR="00A2461C" w:rsidRPr="007812B7" w14:paraId="7057E4DC" w14:textId="77777777" w:rsidTr="00F8036C">
        <w:trPr>
          <w:trHeight w:val="589"/>
          <w:jc w:val="right"/>
        </w:trPr>
        <w:tc>
          <w:tcPr>
            <w:tcW w:w="332" w:type="pct"/>
            <w:gridSpan w:val="2"/>
            <w:vAlign w:val="center"/>
          </w:tcPr>
          <w:p w14:paraId="31FBF9DD"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9.</w:t>
            </w:r>
          </w:p>
        </w:tc>
        <w:tc>
          <w:tcPr>
            <w:tcW w:w="1106" w:type="pct"/>
            <w:vAlign w:val="center"/>
          </w:tcPr>
          <w:p w14:paraId="2AAD5B38" w14:textId="77777777" w:rsidR="00A2461C" w:rsidRPr="007812B7" w:rsidRDefault="00AB4A36">
            <w:pPr>
              <w:widowControl w:val="0"/>
              <w:autoSpaceDE w:val="0"/>
              <w:autoSpaceDN w:val="0"/>
              <w:ind w:left="109" w:right="462"/>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Smilšu</w:t>
            </w:r>
            <w:r w:rsidRPr="007812B7">
              <w:rPr>
                <w:rFonts w:ascii="Times New Roman" w:eastAsia="Calibri" w:hAnsi="Times New Roman" w:cs="Times New Roman"/>
                <w:color w:val="000000" w:themeColor="text1"/>
                <w:spacing w:val="-14"/>
              </w:rPr>
              <w:t xml:space="preserve"> </w:t>
            </w:r>
            <w:r w:rsidRPr="007812B7">
              <w:rPr>
                <w:rFonts w:ascii="Times New Roman" w:eastAsia="Calibri" w:hAnsi="Times New Roman" w:cs="Times New Roman"/>
                <w:color w:val="000000" w:themeColor="text1"/>
              </w:rPr>
              <w:t xml:space="preserve">ielā </w:t>
            </w:r>
            <w:r w:rsidRPr="007812B7">
              <w:rPr>
                <w:rFonts w:ascii="Times New Roman" w:eastAsia="Calibri" w:hAnsi="Times New Roman" w:cs="Times New Roman"/>
                <w:color w:val="000000" w:themeColor="text1"/>
                <w:spacing w:val="-4"/>
              </w:rPr>
              <w:t>100</w:t>
            </w:r>
          </w:p>
        </w:tc>
        <w:tc>
          <w:tcPr>
            <w:tcW w:w="1592" w:type="pct"/>
            <w:tcBorders>
              <w:top w:val="nil"/>
            </w:tcBorders>
            <w:vAlign w:val="center"/>
          </w:tcPr>
          <w:p w14:paraId="57913534" w14:textId="77777777" w:rsidR="00A2461C" w:rsidRPr="007812B7" w:rsidRDefault="00A2461C">
            <w:pPr>
              <w:widowControl w:val="0"/>
              <w:autoSpaceDE w:val="0"/>
              <w:autoSpaceDN w:val="0"/>
              <w:ind w:left="104"/>
              <w:rPr>
                <w:rFonts w:ascii="Times New Roman" w:eastAsia="Calibri" w:hAnsi="Times New Roman" w:cs="Times New Roman"/>
                <w:color w:val="000000" w:themeColor="text1"/>
              </w:rPr>
            </w:pPr>
          </w:p>
        </w:tc>
        <w:tc>
          <w:tcPr>
            <w:tcW w:w="1180" w:type="pct"/>
            <w:vAlign w:val="center"/>
          </w:tcPr>
          <w:p w14:paraId="78B2FF21"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318 + 62</w:t>
            </w:r>
          </w:p>
          <w:p w14:paraId="05F27CC5"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=380</w:t>
            </w:r>
          </w:p>
        </w:tc>
        <w:tc>
          <w:tcPr>
            <w:tcW w:w="789" w:type="pct"/>
            <w:tcBorders>
              <w:top w:val="nil"/>
            </w:tcBorders>
            <w:vAlign w:val="center"/>
          </w:tcPr>
          <w:p w14:paraId="42A934B5"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r>
      <w:tr w:rsidR="00A2461C" w:rsidRPr="007812B7" w14:paraId="15CB32F9" w14:textId="77777777" w:rsidTr="00F8036C">
        <w:trPr>
          <w:trHeight w:val="585"/>
          <w:jc w:val="right"/>
        </w:trPr>
        <w:tc>
          <w:tcPr>
            <w:tcW w:w="332" w:type="pct"/>
            <w:gridSpan w:val="2"/>
            <w:vAlign w:val="center"/>
          </w:tcPr>
          <w:p w14:paraId="76F3B558"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10.</w:t>
            </w:r>
          </w:p>
        </w:tc>
        <w:tc>
          <w:tcPr>
            <w:tcW w:w="1106" w:type="pct"/>
            <w:vAlign w:val="center"/>
          </w:tcPr>
          <w:p w14:paraId="7E80E0AF" w14:textId="77777777" w:rsidR="00A2461C" w:rsidRPr="007812B7" w:rsidRDefault="00AB4A36">
            <w:pPr>
              <w:widowControl w:val="0"/>
              <w:autoSpaceDE w:val="0"/>
              <w:autoSpaceDN w:val="0"/>
              <w:ind w:left="109" w:right="163"/>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Poligona</w:t>
            </w:r>
            <w:r w:rsidRPr="007812B7">
              <w:rPr>
                <w:rFonts w:ascii="Times New Roman" w:eastAsia="Calibri" w:hAnsi="Times New Roman" w:cs="Times New Roman"/>
                <w:color w:val="000000" w:themeColor="text1"/>
                <w:spacing w:val="-12"/>
              </w:rPr>
              <w:t xml:space="preserve"> </w:t>
            </w:r>
            <w:r w:rsidRPr="007812B7">
              <w:rPr>
                <w:rFonts w:ascii="Times New Roman" w:eastAsia="Calibri" w:hAnsi="Times New Roman" w:cs="Times New Roman"/>
                <w:color w:val="000000" w:themeColor="text1"/>
                <w:spacing w:val="-2"/>
              </w:rPr>
              <w:t xml:space="preserve">ielā </w:t>
            </w:r>
            <w:r w:rsidRPr="007812B7">
              <w:rPr>
                <w:rFonts w:ascii="Times New Roman" w:eastAsia="Calibri" w:hAnsi="Times New Roman" w:cs="Times New Roman"/>
                <w:color w:val="000000" w:themeColor="text1"/>
                <w:spacing w:val="-6"/>
              </w:rPr>
              <w:t>50</w:t>
            </w:r>
          </w:p>
        </w:tc>
        <w:tc>
          <w:tcPr>
            <w:tcW w:w="1592" w:type="pct"/>
            <w:vAlign w:val="center"/>
          </w:tcPr>
          <w:p w14:paraId="3138932F"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Daugavpils pilsētas 27.pirmsskolas izglītības iestāde</w:t>
            </w:r>
          </w:p>
        </w:tc>
        <w:tc>
          <w:tcPr>
            <w:tcW w:w="1180" w:type="pct"/>
            <w:vAlign w:val="center"/>
          </w:tcPr>
          <w:p w14:paraId="6273446B"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191</w:t>
            </w:r>
          </w:p>
        </w:tc>
        <w:tc>
          <w:tcPr>
            <w:tcW w:w="789" w:type="pct"/>
            <w:vAlign w:val="center"/>
          </w:tcPr>
          <w:p w14:paraId="7B14AE9C"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I </w:t>
            </w:r>
            <w:r w:rsidRPr="007812B7">
              <w:rPr>
                <w:rFonts w:ascii="Times New Roman" w:eastAsia="Calibri" w:hAnsi="Times New Roman" w:cs="Times New Roman"/>
                <w:color w:val="000000" w:themeColor="text1"/>
                <w:spacing w:val="-2"/>
              </w:rPr>
              <w:t>Grigorjeva</w:t>
            </w:r>
          </w:p>
          <w:p w14:paraId="637B8C88"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26147445</w:t>
            </w:r>
          </w:p>
        </w:tc>
      </w:tr>
      <w:tr w:rsidR="00A2461C" w:rsidRPr="007812B7" w14:paraId="02ED7420" w14:textId="77777777" w:rsidTr="00F8036C">
        <w:trPr>
          <w:trHeight w:val="585"/>
          <w:jc w:val="right"/>
        </w:trPr>
        <w:tc>
          <w:tcPr>
            <w:tcW w:w="332" w:type="pct"/>
            <w:gridSpan w:val="2"/>
            <w:vAlign w:val="center"/>
          </w:tcPr>
          <w:p w14:paraId="2F6F2DB6"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11.</w:t>
            </w:r>
          </w:p>
        </w:tc>
        <w:tc>
          <w:tcPr>
            <w:tcW w:w="1106" w:type="pct"/>
            <w:vAlign w:val="center"/>
          </w:tcPr>
          <w:p w14:paraId="57395BE2" w14:textId="77777777" w:rsidR="00A2461C" w:rsidRPr="007812B7" w:rsidRDefault="00AB4A36">
            <w:pPr>
              <w:widowControl w:val="0"/>
              <w:autoSpaceDE w:val="0"/>
              <w:autoSpaceDN w:val="0"/>
              <w:ind w:left="109" w:right="163"/>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Parādes</w:t>
            </w:r>
            <w:r w:rsidRPr="007812B7">
              <w:rPr>
                <w:rFonts w:ascii="Times New Roman" w:eastAsia="Calibri" w:hAnsi="Times New Roman" w:cs="Times New Roman"/>
                <w:color w:val="000000" w:themeColor="text1"/>
                <w:spacing w:val="-12"/>
              </w:rPr>
              <w:t xml:space="preserve"> </w:t>
            </w:r>
            <w:r w:rsidRPr="007812B7">
              <w:rPr>
                <w:rFonts w:ascii="Times New Roman" w:eastAsia="Calibri" w:hAnsi="Times New Roman" w:cs="Times New Roman"/>
                <w:color w:val="000000" w:themeColor="text1"/>
                <w:spacing w:val="-2"/>
              </w:rPr>
              <w:t xml:space="preserve">ielā </w:t>
            </w:r>
            <w:r w:rsidRPr="007812B7">
              <w:rPr>
                <w:rFonts w:ascii="Times New Roman" w:eastAsia="Calibri" w:hAnsi="Times New Roman" w:cs="Times New Roman"/>
                <w:color w:val="000000" w:themeColor="text1"/>
                <w:spacing w:val="-4"/>
              </w:rPr>
              <w:t>15B</w:t>
            </w:r>
          </w:p>
        </w:tc>
        <w:tc>
          <w:tcPr>
            <w:tcW w:w="1592" w:type="pct"/>
            <w:vAlign w:val="center"/>
          </w:tcPr>
          <w:p w14:paraId="4E86D2DB"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Daugavpils pilsētas 9. pirmsskolas izglītības iestāde</w:t>
            </w:r>
          </w:p>
        </w:tc>
        <w:tc>
          <w:tcPr>
            <w:tcW w:w="1180" w:type="pct"/>
            <w:vAlign w:val="center"/>
          </w:tcPr>
          <w:p w14:paraId="2553E8A9"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179</w:t>
            </w:r>
          </w:p>
        </w:tc>
        <w:tc>
          <w:tcPr>
            <w:tcW w:w="789" w:type="pct"/>
            <w:vAlign w:val="center"/>
          </w:tcPr>
          <w:p w14:paraId="1F1171B7"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I.</w:t>
            </w:r>
            <w:r w:rsidRPr="007812B7">
              <w:rPr>
                <w:rFonts w:ascii="Times New Roman" w:eastAsia="Calibri" w:hAnsi="Times New Roman" w:cs="Times New Roman"/>
                <w:color w:val="000000" w:themeColor="text1"/>
                <w:spacing w:val="1"/>
              </w:rPr>
              <w:t xml:space="preserve"> </w:t>
            </w:r>
            <w:r w:rsidRPr="007812B7">
              <w:rPr>
                <w:rFonts w:ascii="Times New Roman" w:eastAsia="Calibri" w:hAnsi="Times New Roman" w:cs="Times New Roman"/>
                <w:color w:val="000000" w:themeColor="text1"/>
                <w:spacing w:val="-2"/>
              </w:rPr>
              <w:t>Balode</w:t>
            </w:r>
          </w:p>
          <w:p w14:paraId="7B44368B"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26094102</w:t>
            </w:r>
          </w:p>
        </w:tc>
      </w:tr>
      <w:tr w:rsidR="00A2461C" w:rsidRPr="007812B7" w14:paraId="6654E37B" w14:textId="77777777" w:rsidTr="00F8036C">
        <w:trPr>
          <w:trHeight w:val="584"/>
          <w:jc w:val="right"/>
        </w:trPr>
        <w:tc>
          <w:tcPr>
            <w:tcW w:w="332" w:type="pct"/>
            <w:gridSpan w:val="2"/>
            <w:vAlign w:val="center"/>
          </w:tcPr>
          <w:p w14:paraId="6A8CAC64"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12.</w:t>
            </w:r>
          </w:p>
        </w:tc>
        <w:tc>
          <w:tcPr>
            <w:tcW w:w="1106" w:type="pct"/>
            <w:vAlign w:val="center"/>
          </w:tcPr>
          <w:p w14:paraId="31BE5E16" w14:textId="77777777" w:rsidR="00A2461C" w:rsidRPr="007812B7" w:rsidRDefault="00AB4A36">
            <w:pPr>
              <w:widowControl w:val="0"/>
              <w:autoSpaceDE w:val="0"/>
              <w:autoSpaceDN w:val="0"/>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Gaismas</w:t>
            </w:r>
            <w:r w:rsidRPr="007812B7">
              <w:rPr>
                <w:rFonts w:ascii="Times New Roman" w:eastAsia="Calibri" w:hAnsi="Times New Roman" w:cs="Times New Roman"/>
                <w:color w:val="000000" w:themeColor="text1"/>
                <w:spacing w:val="-5"/>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5"/>
              </w:rPr>
              <w:t xml:space="preserve"> </w:t>
            </w:r>
            <w:r w:rsidRPr="007812B7">
              <w:rPr>
                <w:rFonts w:ascii="Times New Roman" w:eastAsia="Calibri" w:hAnsi="Times New Roman" w:cs="Times New Roman"/>
                <w:color w:val="000000" w:themeColor="text1"/>
                <w:spacing w:val="-10"/>
              </w:rPr>
              <w:t>9</w:t>
            </w:r>
          </w:p>
        </w:tc>
        <w:tc>
          <w:tcPr>
            <w:tcW w:w="1592" w:type="pct"/>
            <w:tcBorders>
              <w:bottom w:val="single" w:sz="4" w:space="0" w:color="auto"/>
            </w:tcBorders>
            <w:vAlign w:val="center"/>
          </w:tcPr>
          <w:p w14:paraId="6F2C2FBB"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Daugavpils </w:t>
            </w:r>
            <w:proofErr w:type="spellStart"/>
            <w:r w:rsidRPr="007812B7">
              <w:rPr>
                <w:rFonts w:ascii="Times New Roman" w:eastAsia="Calibri" w:hAnsi="Times New Roman" w:cs="Times New Roman"/>
                <w:color w:val="000000" w:themeColor="text1"/>
              </w:rPr>
              <w:t>Ruģeļu</w:t>
            </w:r>
            <w:proofErr w:type="spellEnd"/>
            <w:r w:rsidRPr="007812B7">
              <w:rPr>
                <w:rFonts w:ascii="Times New Roman" w:eastAsia="Calibri" w:hAnsi="Times New Roman" w:cs="Times New Roman"/>
                <w:color w:val="000000" w:themeColor="text1"/>
              </w:rPr>
              <w:t xml:space="preserve"> pirmsskolas izglītības iestāde</w:t>
            </w:r>
          </w:p>
        </w:tc>
        <w:tc>
          <w:tcPr>
            <w:tcW w:w="1180" w:type="pct"/>
            <w:vAlign w:val="center"/>
          </w:tcPr>
          <w:p w14:paraId="0D300C8D"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425 + 62</w:t>
            </w:r>
          </w:p>
          <w:p w14:paraId="075E3B31"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 487</w:t>
            </w:r>
          </w:p>
        </w:tc>
        <w:tc>
          <w:tcPr>
            <w:tcW w:w="789" w:type="pct"/>
            <w:tcBorders>
              <w:bottom w:val="single" w:sz="4" w:space="0" w:color="auto"/>
            </w:tcBorders>
            <w:vAlign w:val="center"/>
          </w:tcPr>
          <w:p w14:paraId="45118298"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proofErr w:type="spellStart"/>
            <w:r w:rsidRPr="007812B7">
              <w:rPr>
                <w:rFonts w:ascii="Times New Roman" w:eastAsia="Calibri" w:hAnsi="Times New Roman" w:cs="Times New Roman"/>
                <w:color w:val="000000" w:themeColor="text1"/>
                <w:spacing w:val="-2"/>
              </w:rPr>
              <w:t>D.Barkovs</w:t>
            </w:r>
            <w:proofErr w:type="spellEnd"/>
          </w:p>
          <w:p w14:paraId="4BCBD91C"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26322398</w:t>
            </w:r>
          </w:p>
        </w:tc>
      </w:tr>
      <w:tr w:rsidR="00A2461C" w:rsidRPr="007812B7" w14:paraId="28EF25E1" w14:textId="77777777" w:rsidTr="00F8036C">
        <w:trPr>
          <w:trHeight w:val="585"/>
          <w:jc w:val="right"/>
        </w:trPr>
        <w:tc>
          <w:tcPr>
            <w:tcW w:w="332" w:type="pct"/>
            <w:gridSpan w:val="2"/>
            <w:vAlign w:val="center"/>
          </w:tcPr>
          <w:p w14:paraId="61A7DD7E"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13.</w:t>
            </w:r>
          </w:p>
        </w:tc>
        <w:tc>
          <w:tcPr>
            <w:tcW w:w="1106" w:type="pct"/>
            <w:vAlign w:val="center"/>
          </w:tcPr>
          <w:p w14:paraId="7FE9159E" w14:textId="77777777" w:rsidR="00A2461C" w:rsidRPr="007812B7" w:rsidRDefault="00AB4A36">
            <w:pPr>
              <w:widowControl w:val="0"/>
              <w:autoSpaceDE w:val="0"/>
              <w:autoSpaceDN w:val="0"/>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Abavas</w:t>
            </w:r>
            <w:r w:rsidRPr="007812B7">
              <w:rPr>
                <w:rFonts w:ascii="Times New Roman" w:eastAsia="Calibri" w:hAnsi="Times New Roman" w:cs="Times New Roman"/>
                <w:color w:val="000000" w:themeColor="text1"/>
                <w:spacing w:val="-9"/>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10"/>
              </w:rPr>
              <w:t xml:space="preserve"> 1</w:t>
            </w:r>
          </w:p>
        </w:tc>
        <w:tc>
          <w:tcPr>
            <w:tcW w:w="1592" w:type="pct"/>
            <w:tcBorders>
              <w:bottom w:val="nil"/>
            </w:tcBorders>
            <w:vAlign w:val="center"/>
          </w:tcPr>
          <w:p w14:paraId="2BEF4F5A"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Stropu pamatskola-attīstības centrs</w:t>
            </w:r>
          </w:p>
        </w:tc>
        <w:tc>
          <w:tcPr>
            <w:tcW w:w="1180" w:type="pct"/>
            <w:vAlign w:val="center"/>
          </w:tcPr>
          <w:p w14:paraId="16C3FA67"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422 + 62</w:t>
            </w:r>
          </w:p>
          <w:p w14:paraId="7769F890"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 484</w:t>
            </w:r>
          </w:p>
        </w:tc>
        <w:tc>
          <w:tcPr>
            <w:tcW w:w="789" w:type="pct"/>
            <w:tcBorders>
              <w:bottom w:val="nil"/>
            </w:tcBorders>
            <w:vAlign w:val="center"/>
          </w:tcPr>
          <w:p w14:paraId="3771A087"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proofErr w:type="spellStart"/>
            <w:r w:rsidRPr="007812B7">
              <w:rPr>
                <w:rFonts w:ascii="Times New Roman" w:eastAsia="Calibri" w:hAnsi="Times New Roman" w:cs="Times New Roman"/>
                <w:color w:val="000000" w:themeColor="text1"/>
                <w:spacing w:val="-2"/>
              </w:rPr>
              <w:t>J.Soņins</w:t>
            </w:r>
            <w:proofErr w:type="spellEnd"/>
          </w:p>
          <w:p w14:paraId="1D282A65"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29666318</w:t>
            </w:r>
          </w:p>
        </w:tc>
      </w:tr>
      <w:tr w:rsidR="00A2461C" w:rsidRPr="007812B7" w14:paraId="3CFBB0B6" w14:textId="77777777" w:rsidTr="00F8036C">
        <w:trPr>
          <w:trHeight w:val="585"/>
          <w:jc w:val="right"/>
        </w:trPr>
        <w:tc>
          <w:tcPr>
            <w:tcW w:w="332" w:type="pct"/>
            <w:gridSpan w:val="2"/>
            <w:vAlign w:val="center"/>
          </w:tcPr>
          <w:p w14:paraId="798D03A0"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14.</w:t>
            </w:r>
          </w:p>
        </w:tc>
        <w:tc>
          <w:tcPr>
            <w:tcW w:w="1106" w:type="pct"/>
            <w:vAlign w:val="center"/>
          </w:tcPr>
          <w:p w14:paraId="31D0F7A1" w14:textId="77777777" w:rsidR="00A2461C" w:rsidRPr="007812B7" w:rsidRDefault="00AB4A36">
            <w:pPr>
              <w:widowControl w:val="0"/>
              <w:autoSpaceDE w:val="0"/>
              <w:autoSpaceDN w:val="0"/>
              <w:ind w:left="109" w:right="217"/>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Vaiņodes</w:t>
            </w:r>
            <w:r w:rsidRPr="007812B7">
              <w:rPr>
                <w:rFonts w:ascii="Times New Roman" w:eastAsia="Calibri" w:hAnsi="Times New Roman" w:cs="Times New Roman"/>
                <w:color w:val="000000" w:themeColor="text1"/>
                <w:spacing w:val="-12"/>
              </w:rPr>
              <w:t xml:space="preserve"> </w:t>
            </w:r>
            <w:r w:rsidRPr="007812B7">
              <w:rPr>
                <w:rFonts w:ascii="Times New Roman" w:eastAsia="Calibri" w:hAnsi="Times New Roman" w:cs="Times New Roman"/>
                <w:color w:val="000000" w:themeColor="text1"/>
                <w:spacing w:val="-2"/>
              </w:rPr>
              <w:t xml:space="preserve">ielā </w:t>
            </w:r>
            <w:r w:rsidRPr="007812B7">
              <w:rPr>
                <w:rFonts w:ascii="Times New Roman" w:eastAsia="Calibri" w:hAnsi="Times New Roman" w:cs="Times New Roman"/>
                <w:color w:val="000000" w:themeColor="text1"/>
                <w:spacing w:val="-10"/>
              </w:rPr>
              <w:t>4</w:t>
            </w:r>
          </w:p>
        </w:tc>
        <w:tc>
          <w:tcPr>
            <w:tcW w:w="1592" w:type="pct"/>
            <w:tcBorders>
              <w:top w:val="nil"/>
            </w:tcBorders>
            <w:vAlign w:val="center"/>
          </w:tcPr>
          <w:p w14:paraId="38B8A18C"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c>
          <w:tcPr>
            <w:tcW w:w="1180" w:type="pct"/>
            <w:vAlign w:val="center"/>
          </w:tcPr>
          <w:p w14:paraId="1E1A4B55"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55</w:t>
            </w:r>
          </w:p>
        </w:tc>
        <w:tc>
          <w:tcPr>
            <w:tcW w:w="789" w:type="pct"/>
            <w:tcBorders>
              <w:top w:val="nil"/>
            </w:tcBorders>
            <w:vAlign w:val="center"/>
          </w:tcPr>
          <w:p w14:paraId="71C8BCB0"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r>
      <w:tr w:rsidR="00A2461C" w:rsidRPr="007812B7" w14:paraId="12ED4973" w14:textId="77777777" w:rsidTr="00F8036C">
        <w:trPr>
          <w:trHeight w:val="589"/>
          <w:jc w:val="right"/>
        </w:trPr>
        <w:tc>
          <w:tcPr>
            <w:tcW w:w="332" w:type="pct"/>
            <w:gridSpan w:val="2"/>
            <w:vAlign w:val="center"/>
          </w:tcPr>
          <w:p w14:paraId="1EB70ADD"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15.</w:t>
            </w:r>
          </w:p>
        </w:tc>
        <w:tc>
          <w:tcPr>
            <w:tcW w:w="1106" w:type="pct"/>
            <w:vAlign w:val="center"/>
          </w:tcPr>
          <w:p w14:paraId="6F288478" w14:textId="77777777" w:rsidR="00A2461C" w:rsidRPr="007812B7" w:rsidRDefault="00AB4A36">
            <w:pPr>
              <w:widowControl w:val="0"/>
              <w:autoSpaceDE w:val="0"/>
              <w:autoSpaceDN w:val="0"/>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Tautas</w:t>
            </w:r>
            <w:r w:rsidRPr="007812B7">
              <w:rPr>
                <w:rFonts w:ascii="Times New Roman" w:eastAsia="Calibri" w:hAnsi="Times New Roman" w:cs="Times New Roman"/>
                <w:color w:val="000000" w:themeColor="text1"/>
                <w:spacing w:val="-7"/>
              </w:rPr>
              <w:t xml:space="preserve"> </w:t>
            </w:r>
            <w:r w:rsidRPr="007812B7">
              <w:rPr>
                <w:rFonts w:ascii="Times New Roman" w:eastAsia="Calibri" w:hAnsi="Times New Roman" w:cs="Times New Roman"/>
                <w:color w:val="000000" w:themeColor="text1"/>
                <w:spacing w:val="-2"/>
              </w:rPr>
              <w:t>ielā</w:t>
            </w:r>
            <w:r w:rsidRPr="007812B7">
              <w:rPr>
                <w:rFonts w:ascii="Times New Roman" w:eastAsia="Calibri" w:hAnsi="Times New Roman" w:cs="Times New Roman"/>
                <w:color w:val="000000" w:themeColor="text1"/>
                <w:spacing w:val="-4"/>
              </w:rPr>
              <w:t xml:space="preserve"> </w:t>
            </w:r>
            <w:r w:rsidRPr="007812B7">
              <w:rPr>
                <w:rFonts w:ascii="Times New Roman" w:eastAsia="Calibri" w:hAnsi="Times New Roman" w:cs="Times New Roman"/>
                <w:color w:val="000000" w:themeColor="text1"/>
                <w:spacing w:val="-5"/>
              </w:rPr>
              <w:t>59</w:t>
            </w:r>
          </w:p>
        </w:tc>
        <w:tc>
          <w:tcPr>
            <w:tcW w:w="1592" w:type="pct"/>
            <w:tcBorders>
              <w:bottom w:val="single" w:sz="4" w:space="0" w:color="auto"/>
            </w:tcBorders>
            <w:vAlign w:val="center"/>
          </w:tcPr>
          <w:p w14:paraId="006ED4AD"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 xml:space="preserve">Daugavpils </w:t>
            </w:r>
            <w:proofErr w:type="spellStart"/>
            <w:r w:rsidRPr="007812B7">
              <w:rPr>
                <w:rFonts w:ascii="Times New Roman" w:eastAsia="Calibri" w:hAnsi="Times New Roman" w:cs="Times New Roman"/>
                <w:color w:val="000000" w:themeColor="text1"/>
                <w:spacing w:val="-2"/>
              </w:rPr>
              <w:t>Tehnologiju</w:t>
            </w:r>
            <w:proofErr w:type="spellEnd"/>
            <w:r w:rsidRPr="007812B7">
              <w:rPr>
                <w:rFonts w:ascii="Times New Roman" w:eastAsia="Calibri" w:hAnsi="Times New Roman" w:cs="Times New Roman"/>
                <w:color w:val="000000" w:themeColor="text1"/>
                <w:spacing w:val="-2"/>
              </w:rPr>
              <w:t xml:space="preserve"> vidusskola - licejs</w:t>
            </w:r>
          </w:p>
        </w:tc>
        <w:tc>
          <w:tcPr>
            <w:tcW w:w="1180" w:type="pct"/>
            <w:vAlign w:val="center"/>
          </w:tcPr>
          <w:p w14:paraId="36E1A5AC"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648 +124</w:t>
            </w:r>
          </w:p>
          <w:p w14:paraId="099D9380"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 772</w:t>
            </w:r>
          </w:p>
        </w:tc>
        <w:tc>
          <w:tcPr>
            <w:tcW w:w="789" w:type="pct"/>
            <w:tcBorders>
              <w:bottom w:val="single" w:sz="4" w:space="0" w:color="auto"/>
            </w:tcBorders>
            <w:vAlign w:val="center"/>
          </w:tcPr>
          <w:p w14:paraId="7D305689"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proofErr w:type="spellStart"/>
            <w:r w:rsidRPr="007812B7">
              <w:rPr>
                <w:rFonts w:ascii="Times New Roman" w:eastAsia="Calibri" w:hAnsi="Times New Roman" w:cs="Times New Roman"/>
                <w:color w:val="000000" w:themeColor="text1"/>
                <w:spacing w:val="-2"/>
              </w:rPr>
              <w:t>A.Rutčenko</w:t>
            </w:r>
            <w:proofErr w:type="spellEnd"/>
          </w:p>
          <w:p w14:paraId="4274B916"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20123335</w:t>
            </w:r>
          </w:p>
        </w:tc>
      </w:tr>
      <w:tr w:rsidR="00A2461C" w:rsidRPr="007812B7" w14:paraId="19A0C64C" w14:textId="77777777" w:rsidTr="00F8036C">
        <w:trPr>
          <w:trHeight w:val="585"/>
          <w:jc w:val="right"/>
        </w:trPr>
        <w:tc>
          <w:tcPr>
            <w:tcW w:w="332" w:type="pct"/>
            <w:gridSpan w:val="2"/>
            <w:vAlign w:val="center"/>
          </w:tcPr>
          <w:p w14:paraId="34278D0E"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16.</w:t>
            </w:r>
          </w:p>
        </w:tc>
        <w:tc>
          <w:tcPr>
            <w:tcW w:w="1106" w:type="pct"/>
            <w:vAlign w:val="center"/>
          </w:tcPr>
          <w:p w14:paraId="6C5B287A" w14:textId="77777777" w:rsidR="00A2461C" w:rsidRPr="007812B7" w:rsidRDefault="00AB4A36">
            <w:pPr>
              <w:widowControl w:val="0"/>
              <w:autoSpaceDE w:val="0"/>
              <w:autoSpaceDN w:val="0"/>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Cietokšņa</w:t>
            </w:r>
            <w:r w:rsidRPr="007812B7">
              <w:rPr>
                <w:rFonts w:ascii="Times New Roman" w:eastAsia="Calibri" w:hAnsi="Times New Roman" w:cs="Times New Roman"/>
                <w:color w:val="000000" w:themeColor="text1"/>
                <w:spacing w:val="-12"/>
              </w:rPr>
              <w:t xml:space="preserve"> </w:t>
            </w:r>
            <w:r w:rsidRPr="007812B7">
              <w:rPr>
                <w:rFonts w:ascii="Times New Roman" w:eastAsia="Calibri" w:hAnsi="Times New Roman" w:cs="Times New Roman"/>
                <w:color w:val="000000" w:themeColor="text1"/>
                <w:spacing w:val="-2"/>
              </w:rPr>
              <w:t xml:space="preserve">ielā </w:t>
            </w:r>
            <w:r w:rsidRPr="007812B7">
              <w:rPr>
                <w:rFonts w:ascii="Times New Roman" w:eastAsia="Calibri" w:hAnsi="Times New Roman" w:cs="Times New Roman"/>
                <w:color w:val="000000" w:themeColor="text1"/>
                <w:spacing w:val="-6"/>
              </w:rPr>
              <w:t>33</w:t>
            </w:r>
          </w:p>
        </w:tc>
        <w:tc>
          <w:tcPr>
            <w:tcW w:w="1592" w:type="pct"/>
            <w:tcBorders>
              <w:bottom w:val="nil"/>
            </w:tcBorders>
            <w:vAlign w:val="center"/>
          </w:tcPr>
          <w:p w14:paraId="002CBAB9" w14:textId="77777777" w:rsidR="00A2461C" w:rsidRPr="007812B7" w:rsidRDefault="00AB4A36">
            <w:pPr>
              <w:widowControl w:val="0"/>
              <w:autoSpaceDE w:val="0"/>
              <w:autoSpaceDN w:val="0"/>
              <w:ind w:left="104" w:right="955"/>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Valsts</w:t>
            </w:r>
            <w:r w:rsidRPr="007812B7">
              <w:rPr>
                <w:rFonts w:ascii="Times New Roman" w:eastAsia="Calibri" w:hAnsi="Times New Roman" w:cs="Times New Roman"/>
                <w:color w:val="000000" w:themeColor="text1"/>
                <w:spacing w:val="-14"/>
              </w:rPr>
              <w:t xml:space="preserve"> </w:t>
            </w:r>
            <w:r w:rsidRPr="007812B7">
              <w:rPr>
                <w:rFonts w:ascii="Times New Roman" w:eastAsia="Calibri" w:hAnsi="Times New Roman" w:cs="Times New Roman"/>
                <w:color w:val="000000" w:themeColor="text1"/>
              </w:rPr>
              <w:t>Ģimnāzija</w:t>
            </w:r>
            <w:r w:rsidRPr="007812B7">
              <w:rPr>
                <w:rFonts w:ascii="Times New Roman" w:eastAsia="Calibri" w:hAnsi="Times New Roman" w:cs="Times New Roman"/>
                <w:color w:val="000000" w:themeColor="text1"/>
                <w:spacing w:val="-14"/>
              </w:rPr>
              <w:t xml:space="preserve"> </w:t>
            </w:r>
            <w:r w:rsidRPr="007812B7">
              <w:rPr>
                <w:rFonts w:ascii="Times New Roman" w:eastAsia="Calibri" w:hAnsi="Times New Roman" w:cs="Times New Roman"/>
                <w:color w:val="000000" w:themeColor="text1"/>
              </w:rPr>
              <w:t>,</w:t>
            </w:r>
            <w:r w:rsidRPr="007812B7">
              <w:rPr>
                <w:rFonts w:ascii="Times New Roman" w:eastAsia="Calibri" w:hAnsi="Times New Roman" w:cs="Times New Roman"/>
                <w:color w:val="000000" w:themeColor="text1"/>
                <w:spacing w:val="-13"/>
              </w:rPr>
              <w:t xml:space="preserve"> </w:t>
            </w:r>
            <w:r w:rsidRPr="007812B7">
              <w:rPr>
                <w:rFonts w:ascii="Times New Roman" w:eastAsia="Calibri" w:hAnsi="Times New Roman" w:cs="Times New Roman"/>
                <w:color w:val="000000" w:themeColor="text1"/>
              </w:rPr>
              <w:t>tikai vestibilā un gaiteņos</w:t>
            </w:r>
          </w:p>
        </w:tc>
        <w:tc>
          <w:tcPr>
            <w:tcW w:w="1180" w:type="pct"/>
            <w:vAlign w:val="center"/>
          </w:tcPr>
          <w:p w14:paraId="4F03FBFC"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392 + 124</w:t>
            </w:r>
          </w:p>
          <w:p w14:paraId="66E6D5E7"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 516</w:t>
            </w:r>
          </w:p>
        </w:tc>
        <w:tc>
          <w:tcPr>
            <w:tcW w:w="789" w:type="pct"/>
            <w:tcBorders>
              <w:bottom w:val="nil"/>
            </w:tcBorders>
            <w:vAlign w:val="center"/>
          </w:tcPr>
          <w:p w14:paraId="40A8E199"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J.</w:t>
            </w:r>
            <w:r w:rsidRPr="007812B7">
              <w:rPr>
                <w:rFonts w:ascii="Times New Roman" w:eastAsia="Calibri" w:hAnsi="Times New Roman" w:cs="Times New Roman"/>
                <w:color w:val="000000" w:themeColor="text1"/>
                <w:spacing w:val="-3"/>
              </w:rPr>
              <w:t xml:space="preserve"> </w:t>
            </w:r>
            <w:proofErr w:type="spellStart"/>
            <w:r w:rsidRPr="007812B7">
              <w:rPr>
                <w:rFonts w:ascii="Times New Roman" w:eastAsia="Calibri" w:hAnsi="Times New Roman" w:cs="Times New Roman"/>
                <w:color w:val="000000" w:themeColor="text1"/>
                <w:spacing w:val="-2"/>
              </w:rPr>
              <w:t>Griņoks</w:t>
            </w:r>
            <w:proofErr w:type="spellEnd"/>
          </w:p>
          <w:p w14:paraId="29E38CE4"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27853093</w:t>
            </w:r>
          </w:p>
        </w:tc>
      </w:tr>
      <w:tr w:rsidR="00A2461C" w:rsidRPr="007812B7" w14:paraId="2362B294" w14:textId="77777777" w:rsidTr="00F8036C">
        <w:trPr>
          <w:trHeight w:val="292"/>
          <w:jc w:val="right"/>
        </w:trPr>
        <w:tc>
          <w:tcPr>
            <w:tcW w:w="332" w:type="pct"/>
            <w:gridSpan w:val="2"/>
            <w:vAlign w:val="center"/>
          </w:tcPr>
          <w:p w14:paraId="47E3FF51"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17.</w:t>
            </w:r>
          </w:p>
        </w:tc>
        <w:tc>
          <w:tcPr>
            <w:tcW w:w="1106" w:type="pct"/>
            <w:vAlign w:val="center"/>
          </w:tcPr>
          <w:p w14:paraId="10C698A0" w14:textId="77777777" w:rsidR="00A2461C" w:rsidRPr="007812B7" w:rsidRDefault="00AB4A36">
            <w:pPr>
              <w:widowControl w:val="0"/>
              <w:autoSpaceDE w:val="0"/>
              <w:autoSpaceDN w:val="0"/>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Saules</w:t>
            </w:r>
            <w:r w:rsidRPr="007812B7">
              <w:rPr>
                <w:rFonts w:ascii="Times New Roman" w:eastAsia="Calibri" w:hAnsi="Times New Roman" w:cs="Times New Roman"/>
                <w:color w:val="000000" w:themeColor="text1"/>
                <w:spacing w:val="-7"/>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1"/>
              </w:rPr>
              <w:t xml:space="preserve"> </w:t>
            </w:r>
            <w:r w:rsidRPr="007812B7">
              <w:rPr>
                <w:rFonts w:ascii="Times New Roman" w:eastAsia="Calibri" w:hAnsi="Times New Roman" w:cs="Times New Roman"/>
                <w:color w:val="000000" w:themeColor="text1"/>
                <w:spacing w:val="-5"/>
              </w:rPr>
              <w:t>24</w:t>
            </w:r>
          </w:p>
        </w:tc>
        <w:tc>
          <w:tcPr>
            <w:tcW w:w="1592" w:type="pct"/>
            <w:tcBorders>
              <w:top w:val="nil"/>
            </w:tcBorders>
            <w:vAlign w:val="center"/>
          </w:tcPr>
          <w:p w14:paraId="2DD9EF91" w14:textId="77777777" w:rsidR="00A2461C" w:rsidRPr="007812B7" w:rsidRDefault="00A2461C">
            <w:pPr>
              <w:widowControl w:val="0"/>
              <w:autoSpaceDE w:val="0"/>
              <w:autoSpaceDN w:val="0"/>
              <w:ind w:left="104"/>
              <w:rPr>
                <w:rFonts w:ascii="Times New Roman" w:eastAsia="Calibri" w:hAnsi="Times New Roman" w:cs="Times New Roman"/>
                <w:color w:val="000000" w:themeColor="text1"/>
              </w:rPr>
            </w:pPr>
          </w:p>
        </w:tc>
        <w:tc>
          <w:tcPr>
            <w:tcW w:w="1180" w:type="pct"/>
            <w:vAlign w:val="center"/>
          </w:tcPr>
          <w:p w14:paraId="1CC8656B"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305</w:t>
            </w:r>
          </w:p>
        </w:tc>
        <w:tc>
          <w:tcPr>
            <w:tcW w:w="789" w:type="pct"/>
            <w:tcBorders>
              <w:top w:val="nil"/>
            </w:tcBorders>
            <w:vAlign w:val="center"/>
          </w:tcPr>
          <w:p w14:paraId="4EE7883F"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r>
      <w:tr w:rsidR="00A2461C" w:rsidRPr="007812B7" w14:paraId="4710E2D1" w14:textId="77777777" w:rsidTr="00F8036C">
        <w:trPr>
          <w:trHeight w:val="585"/>
          <w:jc w:val="right"/>
        </w:trPr>
        <w:tc>
          <w:tcPr>
            <w:tcW w:w="332" w:type="pct"/>
            <w:gridSpan w:val="2"/>
            <w:tcBorders>
              <w:bottom w:val="single" w:sz="4" w:space="0" w:color="auto"/>
            </w:tcBorders>
            <w:vAlign w:val="center"/>
          </w:tcPr>
          <w:p w14:paraId="1C699B81"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18.</w:t>
            </w:r>
          </w:p>
        </w:tc>
        <w:tc>
          <w:tcPr>
            <w:tcW w:w="1106" w:type="pct"/>
            <w:tcBorders>
              <w:bottom w:val="single" w:sz="4" w:space="0" w:color="auto"/>
            </w:tcBorders>
            <w:vAlign w:val="center"/>
          </w:tcPr>
          <w:p w14:paraId="1A7F5F22" w14:textId="77777777" w:rsidR="00A2461C" w:rsidRPr="007812B7" w:rsidRDefault="00AB4A36">
            <w:pPr>
              <w:widowControl w:val="0"/>
              <w:autoSpaceDE w:val="0"/>
              <w:autoSpaceDN w:val="0"/>
              <w:ind w:left="109" w:right="163"/>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 xml:space="preserve">Ģimnāzijas </w:t>
            </w:r>
            <w:r w:rsidRPr="007812B7">
              <w:rPr>
                <w:rFonts w:ascii="Times New Roman" w:eastAsia="Calibri" w:hAnsi="Times New Roman" w:cs="Times New Roman"/>
                <w:color w:val="000000" w:themeColor="text1"/>
              </w:rPr>
              <w:t>ielā 32</w:t>
            </w:r>
          </w:p>
        </w:tc>
        <w:tc>
          <w:tcPr>
            <w:tcW w:w="1592" w:type="pct"/>
            <w:tcBorders>
              <w:bottom w:val="single" w:sz="4" w:space="0" w:color="auto"/>
            </w:tcBorders>
            <w:vAlign w:val="center"/>
          </w:tcPr>
          <w:p w14:paraId="237168D4"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Vienības</w:t>
            </w:r>
            <w:r w:rsidRPr="007812B7">
              <w:rPr>
                <w:rFonts w:ascii="Times New Roman" w:eastAsia="Calibri" w:hAnsi="Times New Roman" w:cs="Times New Roman"/>
                <w:color w:val="000000" w:themeColor="text1"/>
                <w:spacing w:val="-9"/>
              </w:rPr>
              <w:t xml:space="preserve"> </w:t>
            </w:r>
            <w:proofErr w:type="spellStart"/>
            <w:r w:rsidRPr="007812B7">
              <w:rPr>
                <w:rFonts w:ascii="Times New Roman" w:eastAsia="Calibri" w:hAnsi="Times New Roman" w:cs="Times New Roman"/>
                <w:color w:val="000000" w:themeColor="text1"/>
                <w:spacing w:val="-4"/>
              </w:rPr>
              <w:t>psk</w:t>
            </w:r>
            <w:proofErr w:type="spellEnd"/>
            <w:r w:rsidRPr="007812B7">
              <w:rPr>
                <w:rFonts w:ascii="Times New Roman" w:eastAsia="Calibri" w:hAnsi="Times New Roman" w:cs="Times New Roman"/>
                <w:color w:val="000000" w:themeColor="text1"/>
                <w:spacing w:val="-4"/>
              </w:rPr>
              <w:t>.</w:t>
            </w:r>
          </w:p>
        </w:tc>
        <w:tc>
          <w:tcPr>
            <w:tcW w:w="1180" w:type="pct"/>
            <w:tcBorders>
              <w:bottom w:val="single" w:sz="4" w:space="0" w:color="auto"/>
            </w:tcBorders>
            <w:vAlign w:val="center"/>
          </w:tcPr>
          <w:p w14:paraId="50CF5FD0"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532</w:t>
            </w:r>
          </w:p>
        </w:tc>
        <w:tc>
          <w:tcPr>
            <w:tcW w:w="789" w:type="pct"/>
            <w:tcBorders>
              <w:bottom w:val="single" w:sz="4" w:space="0" w:color="auto"/>
            </w:tcBorders>
            <w:vAlign w:val="center"/>
          </w:tcPr>
          <w:p w14:paraId="3E9B7D63"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proofErr w:type="spellStart"/>
            <w:r w:rsidRPr="007812B7">
              <w:rPr>
                <w:rFonts w:ascii="Times New Roman" w:eastAsia="Calibri" w:hAnsi="Times New Roman" w:cs="Times New Roman"/>
                <w:color w:val="000000" w:themeColor="text1"/>
                <w:spacing w:val="-2"/>
              </w:rPr>
              <w:t>E.Lazdāne</w:t>
            </w:r>
            <w:proofErr w:type="spellEnd"/>
          </w:p>
          <w:p w14:paraId="6E261C19"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25258706</w:t>
            </w:r>
          </w:p>
        </w:tc>
      </w:tr>
      <w:tr w:rsidR="00A2461C" w:rsidRPr="007812B7" w14:paraId="52B050EF" w14:textId="77777777" w:rsidTr="00F8036C">
        <w:trPr>
          <w:trHeight w:val="584"/>
          <w:jc w:val="right"/>
        </w:trPr>
        <w:tc>
          <w:tcPr>
            <w:tcW w:w="332" w:type="pct"/>
            <w:gridSpan w:val="2"/>
            <w:tcBorders>
              <w:top w:val="single" w:sz="4" w:space="0" w:color="auto"/>
              <w:left w:val="single" w:sz="4" w:space="0" w:color="auto"/>
              <w:bottom w:val="single" w:sz="4" w:space="0" w:color="auto"/>
              <w:right w:val="single" w:sz="4" w:space="0" w:color="auto"/>
            </w:tcBorders>
            <w:vAlign w:val="center"/>
          </w:tcPr>
          <w:p w14:paraId="6DDA4FF4"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19.</w:t>
            </w:r>
          </w:p>
        </w:tc>
        <w:tc>
          <w:tcPr>
            <w:tcW w:w="1106" w:type="pct"/>
            <w:tcBorders>
              <w:top w:val="single" w:sz="4" w:space="0" w:color="auto"/>
              <w:left w:val="single" w:sz="4" w:space="0" w:color="auto"/>
              <w:bottom w:val="single" w:sz="4" w:space="0" w:color="auto"/>
              <w:right w:val="single" w:sz="4" w:space="0" w:color="auto"/>
            </w:tcBorders>
            <w:vAlign w:val="center"/>
          </w:tcPr>
          <w:p w14:paraId="6B3A3049" w14:textId="77777777" w:rsidR="00A2461C" w:rsidRPr="007812B7" w:rsidRDefault="00AB4A36">
            <w:pPr>
              <w:widowControl w:val="0"/>
              <w:autoSpaceDE w:val="0"/>
              <w:autoSpaceDN w:val="0"/>
              <w:ind w:left="109" w:right="163"/>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Raiņa</w:t>
            </w:r>
            <w:r w:rsidRPr="007812B7">
              <w:rPr>
                <w:rFonts w:ascii="Times New Roman" w:eastAsia="Calibri" w:hAnsi="Times New Roman" w:cs="Times New Roman"/>
                <w:color w:val="000000" w:themeColor="text1"/>
                <w:spacing w:val="-5"/>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6"/>
              </w:rPr>
              <w:t xml:space="preserve"> </w:t>
            </w:r>
            <w:r w:rsidRPr="007812B7">
              <w:rPr>
                <w:rFonts w:ascii="Times New Roman" w:eastAsia="Calibri" w:hAnsi="Times New Roman" w:cs="Times New Roman"/>
                <w:color w:val="000000" w:themeColor="text1"/>
                <w:spacing w:val="-5"/>
              </w:rPr>
              <w:t>30</w:t>
            </w:r>
          </w:p>
        </w:tc>
        <w:tc>
          <w:tcPr>
            <w:tcW w:w="1592" w:type="pct"/>
            <w:tcBorders>
              <w:top w:val="single" w:sz="4" w:space="0" w:color="auto"/>
              <w:left w:val="single" w:sz="4" w:space="0" w:color="auto"/>
              <w:bottom w:val="nil"/>
              <w:right w:val="single" w:sz="4" w:space="0" w:color="auto"/>
            </w:tcBorders>
            <w:vAlign w:val="center"/>
          </w:tcPr>
          <w:p w14:paraId="325B490C"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Zinātņu vidusskola</w:t>
            </w:r>
          </w:p>
        </w:tc>
        <w:tc>
          <w:tcPr>
            <w:tcW w:w="1180" w:type="pct"/>
            <w:tcBorders>
              <w:top w:val="single" w:sz="4" w:space="0" w:color="auto"/>
              <w:left w:val="single" w:sz="4" w:space="0" w:color="auto"/>
              <w:bottom w:val="single" w:sz="4" w:space="0" w:color="auto"/>
              <w:right w:val="single" w:sz="4" w:space="0" w:color="auto"/>
            </w:tcBorders>
            <w:vAlign w:val="center"/>
          </w:tcPr>
          <w:p w14:paraId="730E13D1"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4"/>
              </w:rPr>
            </w:pPr>
            <w:r w:rsidRPr="007812B7">
              <w:rPr>
                <w:rFonts w:ascii="Times New Roman" w:eastAsia="Calibri" w:hAnsi="Times New Roman" w:cs="Times New Roman"/>
                <w:color w:val="000000" w:themeColor="text1"/>
                <w:spacing w:val="-4"/>
              </w:rPr>
              <w:t>1010+21+124</w:t>
            </w:r>
          </w:p>
          <w:p w14:paraId="7E1B3D8C"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spacing w:val="-4"/>
              </w:rPr>
            </w:pPr>
            <w:r w:rsidRPr="007812B7">
              <w:rPr>
                <w:rFonts w:ascii="Times New Roman" w:eastAsia="Calibri" w:hAnsi="Times New Roman" w:cs="Times New Roman"/>
                <w:color w:val="000000" w:themeColor="text1"/>
                <w:spacing w:val="-4"/>
              </w:rPr>
              <w:t>1155</w:t>
            </w:r>
          </w:p>
        </w:tc>
        <w:tc>
          <w:tcPr>
            <w:tcW w:w="789" w:type="pct"/>
            <w:tcBorders>
              <w:top w:val="single" w:sz="4" w:space="0" w:color="auto"/>
              <w:left w:val="single" w:sz="4" w:space="0" w:color="auto"/>
              <w:bottom w:val="nil"/>
              <w:right w:val="single" w:sz="4" w:space="0" w:color="auto"/>
            </w:tcBorders>
            <w:vAlign w:val="center"/>
          </w:tcPr>
          <w:p w14:paraId="7615112D"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N.</w:t>
            </w:r>
            <w:r w:rsidRPr="007812B7">
              <w:rPr>
                <w:rFonts w:ascii="Times New Roman" w:eastAsia="Calibri" w:hAnsi="Times New Roman" w:cs="Times New Roman"/>
                <w:color w:val="000000" w:themeColor="text1"/>
                <w:spacing w:val="-4"/>
              </w:rPr>
              <w:t xml:space="preserve"> </w:t>
            </w:r>
            <w:proofErr w:type="spellStart"/>
            <w:r w:rsidRPr="007812B7">
              <w:rPr>
                <w:rFonts w:ascii="Times New Roman" w:eastAsia="Calibri" w:hAnsi="Times New Roman" w:cs="Times New Roman"/>
                <w:color w:val="000000" w:themeColor="text1"/>
                <w:spacing w:val="-2"/>
              </w:rPr>
              <w:t>Berjoza</w:t>
            </w:r>
            <w:proofErr w:type="spellEnd"/>
          </w:p>
          <w:p w14:paraId="2140EC27"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 xml:space="preserve">t. </w:t>
            </w:r>
            <w:r w:rsidRPr="007812B7">
              <w:rPr>
                <w:rFonts w:ascii="Times New Roman" w:eastAsia="Calibri" w:hAnsi="Times New Roman" w:cs="Times New Roman"/>
                <w:color w:val="000000" w:themeColor="text1"/>
                <w:spacing w:val="-2"/>
              </w:rPr>
              <w:t>26383128</w:t>
            </w:r>
          </w:p>
        </w:tc>
      </w:tr>
      <w:tr w:rsidR="00A2461C" w:rsidRPr="007812B7" w14:paraId="4C062A83" w14:textId="77777777" w:rsidTr="00F8036C">
        <w:tblPrEx>
          <w:tblBorders>
            <w:top w:val="none" w:sz="0" w:space="0" w:color="auto"/>
          </w:tblBorders>
        </w:tblPrEx>
        <w:trPr>
          <w:trHeight w:val="585"/>
          <w:jc w:val="right"/>
        </w:trPr>
        <w:tc>
          <w:tcPr>
            <w:tcW w:w="328" w:type="pct"/>
            <w:vAlign w:val="center"/>
          </w:tcPr>
          <w:p w14:paraId="511DC693" w14:textId="77777777" w:rsidR="00A2461C" w:rsidRPr="007812B7" w:rsidRDefault="00AB4A36">
            <w:pPr>
              <w:widowControl w:val="0"/>
              <w:autoSpaceDE w:val="0"/>
              <w:autoSpaceDN w:val="0"/>
              <w:spacing w:before="1"/>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lastRenderedPageBreak/>
              <w:t>20.</w:t>
            </w:r>
          </w:p>
        </w:tc>
        <w:tc>
          <w:tcPr>
            <w:tcW w:w="1109" w:type="pct"/>
            <w:gridSpan w:val="2"/>
            <w:vAlign w:val="center"/>
          </w:tcPr>
          <w:p w14:paraId="7E57E8DD" w14:textId="77777777" w:rsidR="00A2461C" w:rsidRPr="007812B7" w:rsidRDefault="00AB4A36">
            <w:pPr>
              <w:widowControl w:val="0"/>
              <w:autoSpaceDE w:val="0"/>
              <w:autoSpaceDN w:val="0"/>
              <w:spacing w:line="290" w:lineRule="atLeast"/>
              <w:ind w:left="109" w:right="20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 xml:space="preserve">18.novembra </w:t>
            </w:r>
            <w:r w:rsidRPr="007812B7">
              <w:rPr>
                <w:rFonts w:ascii="Times New Roman" w:eastAsia="Calibri" w:hAnsi="Times New Roman" w:cs="Times New Roman"/>
                <w:color w:val="000000" w:themeColor="text1"/>
                <w:spacing w:val="-6"/>
              </w:rPr>
              <w:t>47</w:t>
            </w:r>
          </w:p>
        </w:tc>
        <w:tc>
          <w:tcPr>
            <w:tcW w:w="1592" w:type="pct"/>
            <w:tcBorders>
              <w:top w:val="nil"/>
              <w:bottom w:val="nil"/>
            </w:tcBorders>
            <w:vAlign w:val="center"/>
          </w:tcPr>
          <w:p w14:paraId="0D8D62F8" w14:textId="77777777" w:rsidR="00A2461C" w:rsidRPr="007812B7" w:rsidRDefault="00A2461C">
            <w:pPr>
              <w:widowControl w:val="0"/>
              <w:autoSpaceDE w:val="0"/>
              <w:autoSpaceDN w:val="0"/>
              <w:spacing w:line="290" w:lineRule="atLeast"/>
              <w:ind w:left="104" w:right="128"/>
              <w:rPr>
                <w:rFonts w:ascii="Times New Roman" w:eastAsia="Calibri" w:hAnsi="Times New Roman" w:cs="Times New Roman"/>
                <w:color w:val="000000" w:themeColor="text1"/>
              </w:rPr>
            </w:pPr>
          </w:p>
        </w:tc>
        <w:tc>
          <w:tcPr>
            <w:tcW w:w="1180" w:type="pct"/>
            <w:vAlign w:val="center"/>
          </w:tcPr>
          <w:p w14:paraId="041A812A" w14:textId="77777777" w:rsidR="00A2461C" w:rsidRPr="007812B7" w:rsidRDefault="00AB4A36">
            <w:pPr>
              <w:widowControl w:val="0"/>
              <w:autoSpaceDE w:val="0"/>
              <w:autoSpaceDN w:val="0"/>
              <w:spacing w:before="1"/>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361</w:t>
            </w:r>
          </w:p>
        </w:tc>
        <w:tc>
          <w:tcPr>
            <w:tcW w:w="789" w:type="pct"/>
            <w:tcBorders>
              <w:top w:val="nil"/>
              <w:bottom w:val="nil"/>
            </w:tcBorders>
          </w:tcPr>
          <w:p w14:paraId="07D9DD29" w14:textId="77777777" w:rsidR="00A2461C" w:rsidRPr="007812B7" w:rsidRDefault="00A2461C">
            <w:pPr>
              <w:widowControl w:val="0"/>
              <w:autoSpaceDE w:val="0"/>
              <w:autoSpaceDN w:val="0"/>
              <w:ind w:left="104"/>
              <w:rPr>
                <w:rFonts w:ascii="Times New Roman" w:eastAsia="Calibri" w:hAnsi="Times New Roman" w:cs="Times New Roman"/>
                <w:color w:val="000000" w:themeColor="text1"/>
                <w:spacing w:val="-2"/>
              </w:rPr>
            </w:pPr>
          </w:p>
        </w:tc>
      </w:tr>
      <w:tr w:rsidR="00A2461C" w:rsidRPr="007812B7" w14:paraId="45C80D5E" w14:textId="77777777" w:rsidTr="00F8036C">
        <w:tblPrEx>
          <w:tblBorders>
            <w:top w:val="none" w:sz="0" w:space="0" w:color="auto"/>
          </w:tblBorders>
        </w:tblPrEx>
        <w:trPr>
          <w:trHeight w:val="584"/>
          <w:jc w:val="right"/>
        </w:trPr>
        <w:tc>
          <w:tcPr>
            <w:tcW w:w="328" w:type="pct"/>
            <w:vAlign w:val="center"/>
          </w:tcPr>
          <w:p w14:paraId="2399BB68" w14:textId="77777777" w:rsidR="00A2461C" w:rsidRPr="007812B7" w:rsidRDefault="00AB4A36">
            <w:pPr>
              <w:widowControl w:val="0"/>
              <w:autoSpaceDE w:val="0"/>
              <w:autoSpaceDN w:val="0"/>
              <w:spacing w:before="1"/>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21.</w:t>
            </w:r>
          </w:p>
        </w:tc>
        <w:tc>
          <w:tcPr>
            <w:tcW w:w="1109" w:type="pct"/>
            <w:gridSpan w:val="2"/>
            <w:vAlign w:val="center"/>
          </w:tcPr>
          <w:p w14:paraId="5BB75A20" w14:textId="77777777" w:rsidR="00A2461C" w:rsidRPr="007812B7" w:rsidRDefault="00AB4A36">
            <w:pPr>
              <w:widowControl w:val="0"/>
              <w:autoSpaceDE w:val="0"/>
              <w:autoSpaceDN w:val="0"/>
              <w:spacing w:line="290" w:lineRule="atLeast"/>
              <w:ind w:left="109" w:right="217"/>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Stacijas</w:t>
            </w:r>
            <w:r w:rsidRPr="007812B7">
              <w:rPr>
                <w:rFonts w:ascii="Times New Roman" w:eastAsia="Calibri" w:hAnsi="Times New Roman" w:cs="Times New Roman"/>
                <w:color w:val="000000" w:themeColor="text1"/>
                <w:spacing w:val="-12"/>
              </w:rPr>
              <w:t xml:space="preserve"> </w:t>
            </w:r>
            <w:r w:rsidRPr="007812B7">
              <w:rPr>
                <w:rFonts w:ascii="Times New Roman" w:eastAsia="Calibri" w:hAnsi="Times New Roman" w:cs="Times New Roman"/>
                <w:color w:val="000000" w:themeColor="text1"/>
                <w:spacing w:val="-2"/>
              </w:rPr>
              <w:t xml:space="preserve">ielā </w:t>
            </w:r>
            <w:r w:rsidRPr="007812B7">
              <w:rPr>
                <w:rFonts w:ascii="Times New Roman" w:eastAsia="Calibri" w:hAnsi="Times New Roman" w:cs="Times New Roman"/>
                <w:color w:val="000000" w:themeColor="text1"/>
                <w:spacing w:val="-6"/>
              </w:rPr>
              <w:t>45</w:t>
            </w:r>
          </w:p>
        </w:tc>
        <w:tc>
          <w:tcPr>
            <w:tcW w:w="1592" w:type="pct"/>
            <w:tcBorders>
              <w:top w:val="nil"/>
            </w:tcBorders>
            <w:vAlign w:val="center"/>
          </w:tcPr>
          <w:p w14:paraId="24095332" w14:textId="77777777" w:rsidR="00A2461C" w:rsidRPr="007812B7" w:rsidRDefault="00A2461C">
            <w:pPr>
              <w:widowControl w:val="0"/>
              <w:autoSpaceDE w:val="0"/>
              <w:autoSpaceDN w:val="0"/>
              <w:spacing w:before="1"/>
              <w:ind w:left="104"/>
              <w:rPr>
                <w:rFonts w:ascii="Times New Roman" w:eastAsia="Calibri" w:hAnsi="Times New Roman" w:cs="Times New Roman"/>
                <w:color w:val="000000" w:themeColor="text1"/>
              </w:rPr>
            </w:pPr>
          </w:p>
        </w:tc>
        <w:tc>
          <w:tcPr>
            <w:tcW w:w="1180" w:type="pct"/>
            <w:vAlign w:val="center"/>
          </w:tcPr>
          <w:p w14:paraId="14C96947" w14:textId="77777777" w:rsidR="00A2461C" w:rsidRPr="007812B7" w:rsidRDefault="00AB4A36">
            <w:pPr>
              <w:widowControl w:val="0"/>
              <w:autoSpaceDE w:val="0"/>
              <w:autoSpaceDN w:val="0"/>
              <w:spacing w:before="1"/>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250</w:t>
            </w:r>
          </w:p>
        </w:tc>
        <w:tc>
          <w:tcPr>
            <w:tcW w:w="789" w:type="pct"/>
            <w:tcBorders>
              <w:top w:val="nil"/>
            </w:tcBorders>
          </w:tcPr>
          <w:p w14:paraId="0DD8808B" w14:textId="77777777" w:rsidR="00A2461C" w:rsidRPr="007812B7" w:rsidRDefault="00A2461C">
            <w:pPr>
              <w:widowControl w:val="0"/>
              <w:autoSpaceDE w:val="0"/>
              <w:autoSpaceDN w:val="0"/>
              <w:ind w:left="104"/>
              <w:rPr>
                <w:rFonts w:ascii="Times New Roman" w:eastAsia="Calibri" w:hAnsi="Times New Roman" w:cs="Times New Roman"/>
                <w:color w:val="000000" w:themeColor="text1"/>
                <w:spacing w:val="-2"/>
              </w:rPr>
            </w:pPr>
          </w:p>
        </w:tc>
      </w:tr>
      <w:tr w:rsidR="00A2461C" w:rsidRPr="007812B7" w14:paraId="5E438177" w14:textId="77777777" w:rsidTr="00F8036C">
        <w:tblPrEx>
          <w:tblBorders>
            <w:top w:val="none" w:sz="0" w:space="0" w:color="auto"/>
          </w:tblBorders>
        </w:tblPrEx>
        <w:trPr>
          <w:trHeight w:val="584"/>
          <w:jc w:val="right"/>
        </w:trPr>
        <w:tc>
          <w:tcPr>
            <w:tcW w:w="328" w:type="pct"/>
            <w:vAlign w:val="center"/>
          </w:tcPr>
          <w:p w14:paraId="26B5A3D2" w14:textId="77777777" w:rsidR="00A2461C" w:rsidRPr="007812B7" w:rsidRDefault="00AB4A36">
            <w:pPr>
              <w:widowControl w:val="0"/>
              <w:autoSpaceDE w:val="0"/>
              <w:autoSpaceDN w:val="0"/>
              <w:spacing w:before="1"/>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22.</w:t>
            </w:r>
          </w:p>
        </w:tc>
        <w:tc>
          <w:tcPr>
            <w:tcW w:w="1109" w:type="pct"/>
            <w:gridSpan w:val="2"/>
            <w:vAlign w:val="center"/>
          </w:tcPr>
          <w:p w14:paraId="215A6C82" w14:textId="77777777" w:rsidR="00A2461C" w:rsidRPr="007812B7" w:rsidRDefault="00AB4A36">
            <w:pPr>
              <w:widowControl w:val="0"/>
              <w:autoSpaceDE w:val="0"/>
              <w:autoSpaceDN w:val="0"/>
              <w:spacing w:line="290" w:lineRule="atLeast"/>
              <w:ind w:left="109" w:right="217"/>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4"/>
              </w:rPr>
              <w:t>Varšavas</w:t>
            </w:r>
            <w:r w:rsidRPr="007812B7">
              <w:rPr>
                <w:rFonts w:ascii="Times New Roman" w:eastAsia="Calibri" w:hAnsi="Times New Roman" w:cs="Times New Roman"/>
                <w:color w:val="000000" w:themeColor="text1"/>
                <w:spacing w:val="-10"/>
              </w:rPr>
              <w:t xml:space="preserve"> </w:t>
            </w:r>
            <w:r w:rsidRPr="007812B7">
              <w:rPr>
                <w:rFonts w:ascii="Times New Roman" w:eastAsia="Calibri" w:hAnsi="Times New Roman" w:cs="Times New Roman"/>
                <w:color w:val="000000" w:themeColor="text1"/>
                <w:spacing w:val="-4"/>
              </w:rPr>
              <w:t xml:space="preserve">ielā </w:t>
            </w:r>
            <w:r w:rsidRPr="007812B7">
              <w:rPr>
                <w:rFonts w:ascii="Times New Roman" w:eastAsia="Calibri" w:hAnsi="Times New Roman" w:cs="Times New Roman"/>
                <w:color w:val="000000" w:themeColor="text1"/>
                <w:spacing w:val="-10"/>
              </w:rPr>
              <w:t>2</w:t>
            </w:r>
          </w:p>
        </w:tc>
        <w:tc>
          <w:tcPr>
            <w:tcW w:w="1592" w:type="pct"/>
            <w:tcBorders>
              <w:bottom w:val="single" w:sz="4" w:space="0" w:color="auto"/>
            </w:tcBorders>
            <w:vAlign w:val="center"/>
          </w:tcPr>
          <w:p w14:paraId="25017A11" w14:textId="77777777" w:rsidR="00A2461C" w:rsidRPr="007812B7" w:rsidRDefault="00AB4A36">
            <w:pPr>
              <w:widowControl w:val="0"/>
              <w:autoSpaceDE w:val="0"/>
              <w:autoSpaceDN w:val="0"/>
              <w:spacing w:before="1"/>
              <w:ind w:left="104"/>
              <w:rPr>
                <w:rFonts w:ascii="Times New Roman" w:eastAsia="Calibri" w:hAnsi="Times New Roman" w:cs="Times New Roman"/>
                <w:color w:val="000000" w:themeColor="text1"/>
              </w:rPr>
            </w:pPr>
            <w:proofErr w:type="spellStart"/>
            <w:r w:rsidRPr="007812B7">
              <w:rPr>
                <w:rFonts w:ascii="Times New Roman" w:eastAsia="Calibri" w:hAnsi="Times New Roman" w:cs="Times New Roman"/>
                <w:color w:val="000000" w:themeColor="text1"/>
              </w:rPr>
              <w:t>J.Pilsudska</w:t>
            </w:r>
            <w:proofErr w:type="spellEnd"/>
            <w:r w:rsidRPr="007812B7">
              <w:rPr>
                <w:rFonts w:ascii="Times New Roman" w:eastAsia="Calibri" w:hAnsi="Times New Roman" w:cs="Times New Roman"/>
                <w:color w:val="000000" w:themeColor="text1"/>
              </w:rPr>
              <w:t xml:space="preserve"> Daugavpils valsts poļu ģimnāzija</w:t>
            </w:r>
          </w:p>
        </w:tc>
        <w:tc>
          <w:tcPr>
            <w:tcW w:w="1180" w:type="pct"/>
            <w:vAlign w:val="center"/>
          </w:tcPr>
          <w:p w14:paraId="44B4928D" w14:textId="77777777" w:rsidR="00A2461C" w:rsidRPr="007812B7" w:rsidRDefault="00AB4A36">
            <w:pPr>
              <w:widowControl w:val="0"/>
              <w:autoSpaceDE w:val="0"/>
              <w:autoSpaceDN w:val="0"/>
              <w:spacing w:before="1"/>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644+124</w:t>
            </w:r>
          </w:p>
          <w:p w14:paraId="5E6703C9" w14:textId="77777777" w:rsidR="00A2461C" w:rsidRPr="007812B7" w:rsidRDefault="00AB4A36">
            <w:pPr>
              <w:widowControl w:val="0"/>
              <w:autoSpaceDE w:val="0"/>
              <w:autoSpaceDN w:val="0"/>
              <w:spacing w:before="1"/>
              <w:ind w:left="105"/>
              <w:jc w:val="center"/>
              <w:rPr>
                <w:rFonts w:ascii="Times New Roman" w:eastAsia="Calibri" w:hAnsi="Times New Roman" w:cs="Times New Roman"/>
                <w:color w:val="000000" w:themeColor="text1"/>
                <w:spacing w:val="-5"/>
              </w:rPr>
            </w:pPr>
            <w:r w:rsidRPr="007812B7">
              <w:rPr>
                <w:rFonts w:ascii="Times New Roman" w:eastAsia="Calibri" w:hAnsi="Times New Roman" w:cs="Times New Roman"/>
                <w:color w:val="000000" w:themeColor="text1"/>
                <w:spacing w:val="-5"/>
              </w:rPr>
              <w:t>= 768</w:t>
            </w:r>
          </w:p>
        </w:tc>
        <w:tc>
          <w:tcPr>
            <w:tcW w:w="789" w:type="pct"/>
            <w:tcBorders>
              <w:bottom w:val="single" w:sz="4" w:space="0" w:color="auto"/>
            </w:tcBorders>
          </w:tcPr>
          <w:p w14:paraId="31092AAF" w14:textId="77777777" w:rsidR="00A2461C" w:rsidRPr="007812B7" w:rsidRDefault="00AB4A36">
            <w:pPr>
              <w:widowControl w:val="0"/>
              <w:autoSpaceDE w:val="0"/>
              <w:autoSpaceDN w:val="0"/>
              <w:ind w:left="104"/>
              <w:rPr>
                <w:rFonts w:ascii="Times New Roman" w:eastAsia="Calibri" w:hAnsi="Times New Roman" w:cs="Times New Roman"/>
                <w:color w:val="000000" w:themeColor="text1"/>
                <w:spacing w:val="-2"/>
              </w:rPr>
            </w:pPr>
            <w:r w:rsidRPr="007812B7">
              <w:rPr>
                <w:rFonts w:ascii="Times New Roman" w:eastAsia="Calibri" w:hAnsi="Times New Roman" w:cs="Times New Roman"/>
                <w:color w:val="000000" w:themeColor="text1"/>
                <w:spacing w:val="-2"/>
              </w:rPr>
              <w:t xml:space="preserve">G. </w:t>
            </w:r>
            <w:proofErr w:type="spellStart"/>
            <w:r w:rsidRPr="007812B7">
              <w:rPr>
                <w:rFonts w:ascii="Times New Roman" w:eastAsia="Calibri" w:hAnsi="Times New Roman" w:cs="Times New Roman"/>
                <w:color w:val="000000" w:themeColor="text1"/>
                <w:spacing w:val="-2"/>
              </w:rPr>
              <w:t>Leskovska</w:t>
            </w:r>
            <w:proofErr w:type="spellEnd"/>
          </w:p>
          <w:p w14:paraId="47B74E4B" w14:textId="77777777" w:rsidR="00A2461C" w:rsidRPr="007812B7" w:rsidRDefault="00AB4A36">
            <w:pPr>
              <w:widowControl w:val="0"/>
              <w:autoSpaceDE w:val="0"/>
              <w:autoSpaceDN w:val="0"/>
              <w:spacing w:line="271" w:lineRule="exact"/>
              <w:ind w:left="104"/>
              <w:rPr>
                <w:rFonts w:ascii="Times New Roman" w:eastAsia="Calibri" w:hAnsi="Times New Roman" w:cs="Times New Roman"/>
                <w:color w:val="000000" w:themeColor="text1"/>
                <w:spacing w:val="-2"/>
              </w:rPr>
            </w:pPr>
            <w:r w:rsidRPr="007812B7">
              <w:rPr>
                <w:rFonts w:ascii="Times New Roman" w:eastAsia="Calibri" w:hAnsi="Times New Roman" w:cs="Times New Roman"/>
                <w:color w:val="000000" w:themeColor="text1"/>
                <w:spacing w:val="-2"/>
              </w:rPr>
              <w:t>t. 26128484</w:t>
            </w:r>
          </w:p>
        </w:tc>
      </w:tr>
      <w:tr w:rsidR="00A2461C" w:rsidRPr="007812B7" w14:paraId="2384B98F" w14:textId="77777777" w:rsidTr="00F8036C">
        <w:tblPrEx>
          <w:tblBorders>
            <w:top w:val="none" w:sz="0" w:space="0" w:color="auto"/>
          </w:tblBorders>
        </w:tblPrEx>
        <w:trPr>
          <w:trHeight w:val="674"/>
          <w:jc w:val="right"/>
        </w:trPr>
        <w:tc>
          <w:tcPr>
            <w:tcW w:w="328" w:type="pct"/>
            <w:vAlign w:val="center"/>
          </w:tcPr>
          <w:p w14:paraId="5ECA937C" w14:textId="77777777" w:rsidR="00A2461C" w:rsidRPr="007812B7" w:rsidRDefault="00AB4A36">
            <w:pPr>
              <w:widowControl w:val="0"/>
              <w:autoSpaceDE w:val="0"/>
              <w:autoSpaceDN w:val="0"/>
              <w:spacing w:before="5"/>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23.</w:t>
            </w:r>
          </w:p>
        </w:tc>
        <w:tc>
          <w:tcPr>
            <w:tcW w:w="1109" w:type="pct"/>
            <w:gridSpan w:val="2"/>
            <w:vAlign w:val="center"/>
          </w:tcPr>
          <w:p w14:paraId="1C88F369" w14:textId="77777777" w:rsidR="00A2461C" w:rsidRPr="007812B7" w:rsidRDefault="00AB4A36">
            <w:pPr>
              <w:widowControl w:val="0"/>
              <w:autoSpaceDE w:val="0"/>
              <w:autoSpaceDN w:val="0"/>
              <w:spacing w:before="5"/>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Liepājas</w:t>
            </w:r>
            <w:r w:rsidRPr="007812B7">
              <w:rPr>
                <w:rFonts w:ascii="Times New Roman" w:eastAsia="Calibri" w:hAnsi="Times New Roman" w:cs="Times New Roman"/>
                <w:color w:val="000000" w:themeColor="text1"/>
                <w:spacing w:val="-8"/>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3"/>
              </w:rPr>
              <w:t xml:space="preserve"> </w:t>
            </w:r>
            <w:r w:rsidRPr="007812B7">
              <w:rPr>
                <w:rFonts w:ascii="Times New Roman" w:eastAsia="Calibri" w:hAnsi="Times New Roman" w:cs="Times New Roman"/>
                <w:color w:val="000000" w:themeColor="text1"/>
                <w:spacing w:val="-10"/>
              </w:rPr>
              <w:t>4</w:t>
            </w:r>
          </w:p>
        </w:tc>
        <w:tc>
          <w:tcPr>
            <w:tcW w:w="1592" w:type="pct"/>
            <w:tcBorders>
              <w:top w:val="single" w:sz="4" w:space="0" w:color="auto"/>
              <w:bottom w:val="nil"/>
            </w:tcBorders>
            <w:vAlign w:val="center"/>
          </w:tcPr>
          <w:p w14:paraId="4CEEC42F" w14:textId="77777777" w:rsidR="00A2461C" w:rsidRPr="007812B7" w:rsidRDefault="00AB4A36">
            <w:pPr>
              <w:widowControl w:val="0"/>
              <w:autoSpaceDE w:val="0"/>
              <w:autoSpaceDN w:val="0"/>
              <w:spacing w:before="5"/>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valstspilsētas pašvaldības iestāde “SOCIĀLAIS DIENESTS”</w:t>
            </w:r>
          </w:p>
        </w:tc>
        <w:tc>
          <w:tcPr>
            <w:tcW w:w="1180" w:type="pct"/>
            <w:vAlign w:val="center"/>
          </w:tcPr>
          <w:p w14:paraId="7EE90C06" w14:textId="77777777" w:rsidR="00A2461C" w:rsidRPr="007812B7" w:rsidRDefault="00AB4A36">
            <w:pPr>
              <w:widowControl w:val="0"/>
              <w:autoSpaceDE w:val="0"/>
              <w:autoSpaceDN w:val="0"/>
              <w:spacing w:before="5"/>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128</w:t>
            </w:r>
          </w:p>
        </w:tc>
        <w:tc>
          <w:tcPr>
            <w:tcW w:w="789" w:type="pct"/>
            <w:tcBorders>
              <w:top w:val="single" w:sz="4" w:space="0" w:color="auto"/>
              <w:bottom w:val="nil"/>
            </w:tcBorders>
            <w:vAlign w:val="center"/>
          </w:tcPr>
          <w:p w14:paraId="4D7F30EC" w14:textId="77777777" w:rsidR="00A2461C" w:rsidRPr="007812B7" w:rsidRDefault="00AB4A36">
            <w:pPr>
              <w:widowControl w:val="0"/>
              <w:autoSpaceDE w:val="0"/>
              <w:autoSpaceDN w:val="0"/>
              <w:ind w:left="104"/>
              <w:rPr>
                <w:rFonts w:ascii="Times New Roman" w:eastAsia="Calibri" w:hAnsi="Times New Roman" w:cs="Times New Roman"/>
                <w:color w:val="000000" w:themeColor="text1"/>
                <w:spacing w:val="-2"/>
              </w:rPr>
            </w:pPr>
            <w:proofErr w:type="spellStart"/>
            <w:r w:rsidRPr="007812B7">
              <w:rPr>
                <w:rFonts w:ascii="Times New Roman" w:eastAsia="Calibri" w:hAnsi="Times New Roman" w:cs="Times New Roman"/>
                <w:color w:val="000000" w:themeColor="text1"/>
                <w:spacing w:val="-2"/>
              </w:rPr>
              <w:t>V.Loginovs</w:t>
            </w:r>
            <w:proofErr w:type="spellEnd"/>
            <w:r w:rsidRPr="007812B7">
              <w:rPr>
                <w:rFonts w:ascii="Times New Roman" w:eastAsia="Calibri" w:hAnsi="Times New Roman" w:cs="Times New Roman"/>
                <w:color w:val="000000" w:themeColor="text1"/>
                <w:spacing w:val="-2"/>
              </w:rPr>
              <w:t xml:space="preserve"> t.29639315</w:t>
            </w:r>
          </w:p>
        </w:tc>
      </w:tr>
      <w:tr w:rsidR="00A2461C" w:rsidRPr="007812B7" w14:paraId="02C1FAAD" w14:textId="77777777" w:rsidTr="00F8036C">
        <w:tblPrEx>
          <w:tblBorders>
            <w:top w:val="none" w:sz="0" w:space="0" w:color="auto"/>
          </w:tblBorders>
        </w:tblPrEx>
        <w:trPr>
          <w:trHeight w:val="585"/>
          <w:jc w:val="right"/>
        </w:trPr>
        <w:tc>
          <w:tcPr>
            <w:tcW w:w="328" w:type="pct"/>
            <w:tcBorders>
              <w:bottom w:val="single" w:sz="4" w:space="0" w:color="auto"/>
            </w:tcBorders>
            <w:vAlign w:val="center"/>
          </w:tcPr>
          <w:p w14:paraId="35CF6509" w14:textId="77777777" w:rsidR="00A2461C" w:rsidRPr="007812B7" w:rsidRDefault="00AB4A36">
            <w:pPr>
              <w:widowControl w:val="0"/>
              <w:autoSpaceDE w:val="0"/>
              <w:autoSpaceDN w:val="0"/>
              <w:spacing w:before="1"/>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24.</w:t>
            </w:r>
          </w:p>
        </w:tc>
        <w:tc>
          <w:tcPr>
            <w:tcW w:w="1109" w:type="pct"/>
            <w:gridSpan w:val="2"/>
            <w:tcBorders>
              <w:bottom w:val="single" w:sz="4" w:space="0" w:color="auto"/>
            </w:tcBorders>
            <w:vAlign w:val="center"/>
          </w:tcPr>
          <w:p w14:paraId="7063EC0C" w14:textId="77777777" w:rsidR="00A2461C" w:rsidRPr="007812B7" w:rsidRDefault="00AB4A36">
            <w:pPr>
              <w:widowControl w:val="0"/>
              <w:autoSpaceDE w:val="0"/>
              <w:autoSpaceDN w:val="0"/>
              <w:spacing w:line="290" w:lineRule="atLeast"/>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Alejas</w:t>
            </w:r>
            <w:r w:rsidRPr="007812B7">
              <w:rPr>
                <w:rFonts w:ascii="Times New Roman" w:eastAsia="Calibri" w:hAnsi="Times New Roman" w:cs="Times New Roman"/>
                <w:color w:val="000000" w:themeColor="text1"/>
                <w:spacing w:val="-14"/>
              </w:rPr>
              <w:t xml:space="preserve"> </w:t>
            </w:r>
            <w:r w:rsidRPr="007812B7">
              <w:rPr>
                <w:rFonts w:ascii="Times New Roman" w:eastAsia="Calibri" w:hAnsi="Times New Roman" w:cs="Times New Roman"/>
                <w:color w:val="000000" w:themeColor="text1"/>
              </w:rPr>
              <w:t>iela</w:t>
            </w:r>
            <w:r w:rsidRPr="007812B7">
              <w:rPr>
                <w:rFonts w:ascii="Times New Roman" w:eastAsia="Calibri" w:hAnsi="Times New Roman" w:cs="Times New Roman"/>
                <w:color w:val="000000" w:themeColor="text1"/>
                <w:spacing w:val="-14"/>
              </w:rPr>
              <w:t xml:space="preserve"> </w:t>
            </w:r>
            <w:r w:rsidRPr="007812B7">
              <w:rPr>
                <w:rFonts w:ascii="Times New Roman" w:eastAsia="Calibri" w:hAnsi="Times New Roman" w:cs="Times New Roman"/>
                <w:color w:val="000000" w:themeColor="text1"/>
              </w:rPr>
              <w:t xml:space="preserve">68- </w:t>
            </w:r>
            <w:r w:rsidRPr="007812B7">
              <w:rPr>
                <w:rFonts w:ascii="Times New Roman" w:eastAsia="Calibri" w:hAnsi="Times New Roman" w:cs="Times New Roman"/>
                <w:color w:val="000000" w:themeColor="text1"/>
                <w:spacing w:val="-6"/>
              </w:rPr>
              <w:t>1A</w:t>
            </w:r>
          </w:p>
        </w:tc>
        <w:tc>
          <w:tcPr>
            <w:tcW w:w="1592" w:type="pct"/>
            <w:tcBorders>
              <w:top w:val="nil"/>
              <w:bottom w:val="single" w:sz="4" w:space="0" w:color="auto"/>
            </w:tcBorders>
            <w:vAlign w:val="center"/>
          </w:tcPr>
          <w:p w14:paraId="44638A23"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c>
          <w:tcPr>
            <w:tcW w:w="1180" w:type="pct"/>
            <w:tcBorders>
              <w:bottom w:val="single" w:sz="4" w:space="0" w:color="auto"/>
            </w:tcBorders>
            <w:vAlign w:val="center"/>
          </w:tcPr>
          <w:p w14:paraId="39B72B45" w14:textId="77777777" w:rsidR="00A2461C" w:rsidRPr="007812B7" w:rsidRDefault="00AB4A36">
            <w:pPr>
              <w:widowControl w:val="0"/>
              <w:autoSpaceDE w:val="0"/>
              <w:autoSpaceDN w:val="0"/>
              <w:spacing w:before="1"/>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40</w:t>
            </w:r>
          </w:p>
        </w:tc>
        <w:tc>
          <w:tcPr>
            <w:tcW w:w="789" w:type="pct"/>
            <w:tcBorders>
              <w:top w:val="nil"/>
              <w:bottom w:val="single" w:sz="4" w:space="0" w:color="auto"/>
            </w:tcBorders>
          </w:tcPr>
          <w:p w14:paraId="4303C5A4" w14:textId="77777777" w:rsidR="00A2461C" w:rsidRPr="007812B7" w:rsidRDefault="00A2461C">
            <w:pPr>
              <w:widowControl w:val="0"/>
              <w:autoSpaceDE w:val="0"/>
              <w:autoSpaceDN w:val="0"/>
              <w:ind w:left="104"/>
              <w:rPr>
                <w:rFonts w:ascii="Times New Roman" w:eastAsia="Calibri" w:hAnsi="Times New Roman" w:cs="Times New Roman"/>
                <w:color w:val="000000" w:themeColor="text1"/>
                <w:spacing w:val="-2"/>
              </w:rPr>
            </w:pPr>
          </w:p>
        </w:tc>
      </w:tr>
      <w:tr w:rsidR="00A2461C" w:rsidRPr="007812B7" w14:paraId="6B897738" w14:textId="77777777" w:rsidTr="00F8036C">
        <w:tblPrEx>
          <w:tblBorders>
            <w:top w:val="none" w:sz="0" w:space="0" w:color="auto"/>
          </w:tblBorders>
        </w:tblPrEx>
        <w:trPr>
          <w:trHeight w:val="558"/>
          <w:jc w:val="right"/>
        </w:trPr>
        <w:tc>
          <w:tcPr>
            <w:tcW w:w="328" w:type="pct"/>
            <w:tcBorders>
              <w:top w:val="single" w:sz="4" w:space="0" w:color="auto"/>
              <w:right w:val="single" w:sz="4" w:space="0" w:color="auto"/>
            </w:tcBorders>
            <w:vAlign w:val="center"/>
          </w:tcPr>
          <w:p w14:paraId="66BA6702" w14:textId="77777777" w:rsidR="00A2461C" w:rsidRPr="007812B7" w:rsidRDefault="00AB4A36">
            <w:pPr>
              <w:widowControl w:val="0"/>
              <w:autoSpaceDE w:val="0"/>
              <w:autoSpaceDN w:val="0"/>
              <w:spacing w:before="1" w:line="271" w:lineRule="exact"/>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25.</w:t>
            </w:r>
          </w:p>
        </w:tc>
        <w:tc>
          <w:tcPr>
            <w:tcW w:w="1109" w:type="pct"/>
            <w:gridSpan w:val="2"/>
            <w:tcBorders>
              <w:top w:val="single" w:sz="4" w:space="0" w:color="auto"/>
              <w:left w:val="single" w:sz="4" w:space="0" w:color="auto"/>
              <w:right w:val="single" w:sz="4" w:space="0" w:color="auto"/>
            </w:tcBorders>
            <w:vAlign w:val="center"/>
          </w:tcPr>
          <w:p w14:paraId="180E9F5C" w14:textId="77777777" w:rsidR="00A2461C" w:rsidRPr="007812B7" w:rsidRDefault="00AB4A36">
            <w:pPr>
              <w:widowControl w:val="0"/>
              <w:autoSpaceDE w:val="0"/>
              <w:autoSpaceDN w:val="0"/>
              <w:spacing w:before="1" w:line="271" w:lineRule="exact"/>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Šaura</w:t>
            </w:r>
            <w:r w:rsidRPr="007812B7">
              <w:rPr>
                <w:rFonts w:ascii="Times New Roman" w:eastAsia="Calibri" w:hAnsi="Times New Roman" w:cs="Times New Roman"/>
                <w:color w:val="000000" w:themeColor="text1"/>
                <w:spacing w:val="-7"/>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6"/>
              </w:rPr>
              <w:t xml:space="preserve"> </w:t>
            </w:r>
            <w:r w:rsidRPr="007812B7">
              <w:rPr>
                <w:rFonts w:ascii="Times New Roman" w:eastAsia="Calibri" w:hAnsi="Times New Roman" w:cs="Times New Roman"/>
                <w:color w:val="000000" w:themeColor="text1"/>
                <w:spacing w:val="-5"/>
              </w:rPr>
              <w:t>26</w:t>
            </w:r>
          </w:p>
        </w:tc>
        <w:tc>
          <w:tcPr>
            <w:tcW w:w="1592" w:type="pct"/>
            <w:tcBorders>
              <w:top w:val="single" w:sz="4" w:space="0" w:color="auto"/>
              <w:left w:val="single" w:sz="4" w:space="0" w:color="auto"/>
              <w:right w:val="single" w:sz="4" w:space="0" w:color="auto"/>
            </w:tcBorders>
            <w:vAlign w:val="center"/>
          </w:tcPr>
          <w:p w14:paraId="0404388F"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c>
          <w:tcPr>
            <w:tcW w:w="1180" w:type="pct"/>
            <w:tcBorders>
              <w:top w:val="single" w:sz="4" w:space="0" w:color="auto"/>
              <w:left w:val="single" w:sz="4" w:space="0" w:color="auto"/>
              <w:right w:val="single" w:sz="4" w:space="0" w:color="auto"/>
            </w:tcBorders>
            <w:vAlign w:val="center"/>
          </w:tcPr>
          <w:p w14:paraId="30FA78E7" w14:textId="77777777" w:rsidR="00A2461C" w:rsidRPr="007812B7" w:rsidRDefault="00AB4A36">
            <w:pPr>
              <w:widowControl w:val="0"/>
              <w:autoSpaceDE w:val="0"/>
              <w:autoSpaceDN w:val="0"/>
              <w:spacing w:before="1" w:line="271" w:lineRule="exact"/>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106</w:t>
            </w:r>
          </w:p>
        </w:tc>
        <w:tc>
          <w:tcPr>
            <w:tcW w:w="789" w:type="pct"/>
            <w:tcBorders>
              <w:top w:val="single" w:sz="4" w:space="0" w:color="auto"/>
              <w:left w:val="single" w:sz="4" w:space="0" w:color="auto"/>
            </w:tcBorders>
          </w:tcPr>
          <w:p w14:paraId="13FCFD2E" w14:textId="77777777" w:rsidR="00A2461C" w:rsidRPr="007812B7" w:rsidRDefault="00A2461C">
            <w:pPr>
              <w:widowControl w:val="0"/>
              <w:autoSpaceDE w:val="0"/>
              <w:autoSpaceDN w:val="0"/>
              <w:ind w:left="104"/>
              <w:rPr>
                <w:rFonts w:ascii="Times New Roman" w:eastAsia="Calibri" w:hAnsi="Times New Roman" w:cs="Times New Roman"/>
                <w:color w:val="000000" w:themeColor="text1"/>
                <w:spacing w:val="-2"/>
              </w:rPr>
            </w:pPr>
          </w:p>
        </w:tc>
      </w:tr>
      <w:tr w:rsidR="00A2461C" w:rsidRPr="007812B7" w14:paraId="2C5CC238" w14:textId="77777777" w:rsidTr="00F8036C">
        <w:tblPrEx>
          <w:tblBorders>
            <w:top w:val="none" w:sz="0" w:space="0" w:color="auto"/>
          </w:tblBorders>
        </w:tblPrEx>
        <w:trPr>
          <w:trHeight w:val="585"/>
          <w:jc w:val="right"/>
        </w:trPr>
        <w:tc>
          <w:tcPr>
            <w:tcW w:w="328" w:type="pct"/>
            <w:tcBorders>
              <w:bottom w:val="single" w:sz="4" w:space="0" w:color="auto"/>
            </w:tcBorders>
            <w:vAlign w:val="center"/>
          </w:tcPr>
          <w:p w14:paraId="13AF9150" w14:textId="77777777" w:rsidR="00A2461C" w:rsidRPr="007812B7" w:rsidRDefault="00AB4A36">
            <w:pPr>
              <w:widowControl w:val="0"/>
              <w:autoSpaceDE w:val="0"/>
              <w:autoSpaceDN w:val="0"/>
              <w:spacing w:before="1"/>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26.</w:t>
            </w:r>
          </w:p>
        </w:tc>
        <w:tc>
          <w:tcPr>
            <w:tcW w:w="1109" w:type="pct"/>
            <w:gridSpan w:val="2"/>
            <w:tcBorders>
              <w:bottom w:val="single" w:sz="4" w:space="0" w:color="auto"/>
            </w:tcBorders>
            <w:vAlign w:val="center"/>
          </w:tcPr>
          <w:p w14:paraId="5166682D" w14:textId="77777777" w:rsidR="00A2461C" w:rsidRPr="007812B7" w:rsidRDefault="00AB4A36">
            <w:pPr>
              <w:widowControl w:val="0"/>
              <w:autoSpaceDE w:val="0"/>
              <w:autoSpaceDN w:val="0"/>
              <w:spacing w:before="1"/>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Rīgas</w:t>
            </w:r>
            <w:r w:rsidRPr="007812B7">
              <w:rPr>
                <w:rFonts w:ascii="Times New Roman" w:eastAsia="Calibri" w:hAnsi="Times New Roman" w:cs="Times New Roman"/>
                <w:color w:val="000000" w:themeColor="text1"/>
                <w:spacing w:val="-7"/>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7"/>
              </w:rPr>
              <w:t xml:space="preserve"> </w:t>
            </w:r>
            <w:r w:rsidRPr="007812B7">
              <w:rPr>
                <w:rFonts w:ascii="Times New Roman" w:eastAsia="Calibri" w:hAnsi="Times New Roman" w:cs="Times New Roman"/>
                <w:color w:val="000000" w:themeColor="text1"/>
                <w:spacing w:val="-5"/>
              </w:rPr>
              <w:t>22a</w:t>
            </w:r>
          </w:p>
        </w:tc>
        <w:tc>
          <w:tcPr>
            <w:tcW w:w="1592" w:type="pct"/>
            <w:tcBorders>
              <w:bottom w:val="single" w:sz="4" w:space="0" w:color="auto"/>
            </w:tcBorders>
            <w:vAlign w:val="center"/>
          </w:tcPr>
          <w:p w14:paraId="60B77670" w14:textId="77777777" w:rsidR="00A2461C" w:rsidRPr="007812B7" w:rsidRDefault="00AB4A36">
            <w:pPr>
              <w:widowControl w:val="0"/>
              <w:autoSpaceDE w:val="0"/>
              <w:autoSpaceDN w:val="0"/>
              <w:spacing w:before="1"/>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valstspilsētas pašvaldības iestāde "Vienības nams"</w:t>
            </w:r>
          </w:p>
        </w:tc>
        <w:tc>
          <w:tcPr>
            <w:tcW w:w="1180" w:type="pct"/>
            <w:tcBorders>
              <w:bottom w:val="single" w:sz="4" w:space="0" w:color="auto"/>
            </w:tcBorders>
            <w:vAlign w:val="center"/>
          </w:tcPr>
          <w:p w14:paraId="79479CB2" w14:textId="77777777" w:rsidR="00A2461C" w:rsidRPr="007812B7" w:rsidRDefault="00AB4A36">
            <w:pPr>
              <w:widowControl w:val="0"/>
              <w:autoSpaceDE w:val="0"/>
              <w:autoSpaceDN w:val="0"/>
              <w:spacing w:before="1"/>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303</w:t>
            </w:r>
          </w:p>
        </w:tc>
        <w:tc>
          <w:tcPr>
            <w:tcW w:w="789" w:type="pct"/>
            <w:tcBorders>
              <w:bottom w:val="single" w:sz="4" w:space="0" w:color="auto"/>
            </w:tcBorders>
          </w:tcPr>
          <w:p w14:paraId="4B535C17" w14:textId="77777777" w:rsidR="00A2461C" w:rsidRPr="007812B7" w:rsidRDefault="00AB4A36">
            <w:pPr>
              <w:widowControl w:val="0"/>
              <w:autoSpaceDE w:val="0"/>
              <w:autoSpaceDN w:val="0"/>
              <w:ind w:left="104"/>
              <w:rPr>
                <w:rFonts w:ascii="Times New Roman" w:eastAsia="Calibri" w:hAnsi="Times New Roman" w:cs="Times New Roman"/>
                <w:color w:val="000000" w:themeColor="text1"/>
                <w:spacing w:val="-2"/>
              </w:rPr>
            </w:pPr>
            <w:proofErr w:type="spellStart"/>
            <w:r w:rsidRPr="007812B7">
              <w:rPr>
                <w:rFonts w:ascii="Times New Roman" w:eastAsia="Calibri" w:hAnsi="Times New Roman" w:cs="Times New Roman"/>
                <w:color w:val="000000" w:themeColor="text1"/>
                <w:spacing w:val="-2"/>
              </w:rPr>
              <w:t>A.Smuļko</w:t>
            </w:r>
            <w:proofErr w:type="spellEnd"/>
          </w:p>
          <w:p w14:paraId="5800A8E8" w14:textId="77777777" w:rsidR="00A2461C" w:rsidRPr="007812B7" w:rsidRDefault="00AB4A36">
            <w:pPr>
              <w:widowControl w:val="0"/>
              <w:autoSpaceDE w:val="0"/>
              <w:autoSpaceDN w:val="0"/>
              <w:spacing w:line="271" w:lineRule="exact"/>
              <w:ind w:left="104"/>
              <w:rPr>
                <w:rFonts w:ascii="Times New Roman" w:eastAsia="Calibri" w:hAnsi="Times New Roman" w:cs="Times New Roman"/>
                <w:color w:val="000000" w:themeColor="text1"/>
                <w:spacing w:val="-2"/>
              </w:rPr>
            </w:pPr>
            <w:r w:rsidRPr="007812B7">
              <w:rPr>
                <w:rFonts w:ascii="Times New Roman" w:eastAsia="Calibri" w:hAnsi="Times New Roman" w:cs="Times New Roman"/>
                <w:color w:val="000000" w:themeColor="text1"/>
                <w:spacing w:val="-2"/>
              </w:rPr>
              <w:t>t. 28333593</w:t>
            </w:r>
          </w:p>
        </w:tc>
      </w:tr>
      <w:tr w:rsidR="00A2461C" w:rsidRPr="007812B7" w14:paraId="0F43AD1E" w14:textId="77777777" w:rsidTr="00F8036C">
        <w:tblPrEx>
          <w:tblBorders>
            <w:top w:val="none" w:sz="0" w:space="0" w:color="auto"/>
          </w:tblBorders>
        </w:tblPrEx>
        <w:trPr>
          <w:trHeight w:val="585"/>
          <w:jc w:val="right"/>
        </w:trPr>
        <w:tc>
          <w:tcPr>
            <w:tcW w:w="328" w:type="pct"/>
            <w:tcBorders>
              <w:top w:val="single" w:sz="4" w:space="0" w:color="auto"/>
            </w:tcBorders>
            <w:vAlign w:val="center"/>
          </w:tcPr>
          <w:p w14:paraId="7D93B46F" w14:textId="77777777" w:rsidR="00A2461C" w:rsidRPr="007812B7" w:rsidRDefault="00AB4A36">
            <w:pPr>
              <w:widowControl w:val="0"/>
              <w:autoSpaceDE w:val="0"/>
              <w:autoSpaceDN w:val="0"/>
              <w:spacing w:before="1"/>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27.</w:t>
            </w:r>
          </w:p>
        </w:tc>
        <w:tc>
          <w:tcPr>
            <w:tcW w:w="1109" w:type="pct"/>
            <w:gridSpan w:val="2"/>
            <w:tcBorders>
              <w:top w:val="single" w:sz="4" w:space="0" w:color="auto"/>
            </w:tcBorders>
            <w:vAlign w:val="center"/>
          </w:tcPr>
          <w:p w14:paraId="267DFB37" w14:textId="77777777" w:rsidR="00A2461C" w:rsidRPr="007812B7" w:rsidRDefault="00AB4A36">
            <w:pPr>
              <w:widowControl w:val="0"/>
              <w:autoSpaceDE w:val="0"/>
              <w:autoSpaceDN w:val="0"/>
              <w:spacing w:before="1"/>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Rīgas</w:t>
            </w:r>
            <w:r w:rsidRPr="007812B7">
              <w:rPr>
                <w:rFonts w:ascii="Times New Roman" w:eastAsia="Calibri" w:hAnsi="Times New Roman" w:cs="Times New Roman"/>
                <w:color w:val="000000" w:themeColor="text1"/>
                <w:spacing w:val="-7"/>
              </w:rPr>
              <w:t xml:space="preserve"> </w:t>
            </w:r>
            <w:r w:rsidRPr="007812B7">
              <w:rPr>
                <w:rFonts w:ascii="Times New Roman" w:eastAsia="Calibri" w:hAnsi="Times New Roman" w:cs="Times New Roman"/>
                <w:color w:val="000000" w:themeColor="text1"/>
                <w:spacing w:val="-5"/>
              </w:rPr>
              <w:t>22a</w:t>
            </w:r>
          </w:p>
        </w:tc>
        <w:tc>
          <w:tcPr>
            <w:tcW w:w="1592" w:type="pct"/>
            <w:tcBorders>
              <w:top w:val="single" w:sz="4" w:space="0" w:color="auto"/>
              <w:bottom w:val="nil"/>
            </w:tcBorders>
            <w:vAlign w:val="center"/>
          </w:tcPr>
          <w:p w14:paraId="4A1B2E3E" w14:textId="77777777" w:rsidR="00A2461C" w:rsidRPr="007812B7" w:rsidRDefault="00AB4A36">
            <w:pPr>
              <w:widowControl w:val="0"/>
              <w:autoSpaceDE w:val="0"/>
              <w:autoSpaceDN w:val="0"/>
              <w:spacing w:before="1"/>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Daugavpils valstspilsētas pašvaldības iestāde "Latgales Centrālā bibliotēka"</w:t>
            </w:r>
          </w:p>
        </w:tc>
        <w:tc>
          <w:tcPr>
            <w:tcW w:w="1180" w:type="pct"/>
            <w:tcBorders>
              <w:top w:val="single" w:sz="4" w:space="0" w:color="auto"/>
            </w:tcBorders>
            <w:vAlign w:val="center"/>
          </w:tcPr>
          <w:p w14:paraId="0FC9E262" w14:textId="77777777" w:rsidR="00A2461C" w:rsidRPr="007812B7" w:rsidRDefault="00AB4A36">
            <w:pPr>
              <w:widowControl w:val="0"/>
              <w:autoSpaceDE w:val="0"/>
              <w:autoSpaceDN w:val="0"/>
              <w:spacing w:before="1"/>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330</w:t>
            </w:r>
          </w:p>
        </w:tc>
        <w:tc>
          <w:tcPr>
            <w:tcW w:w="789" w:type="pct"/>
            <w:tcBorders>
              <w:top w:val="single" w:sz="4" w:space="0" w:color="auto"/>
              <w:bottom w:val="nil"/>
            </w:tcBorders>
          </w:tcPr>
          <w:p w14:paraId="4EFE859E" w14:textId="77777777" w:rsidR="00A2461C" w:rsidRPr="007812B7" w:rsidRDefault="00AB4A36">
            <w:pPr>
              <w:widowControl w:val="0"/>
              <w:autoSpaceDE w:val="0"/>
              <w:autoSpaceDN w:val="0"/>
              <w:ind w:left="104"/>
              <w:rPr>
                <w:rFonts w:ascii="Times New Roman" w:eastAsia="Calibri" w:hAnsi="Times New Roman" w:cs="Times New Roman"/>
                <w:color w:val="000000" w:themeColor="text1"/>
                <w:spacing w:val="-2"/>
              </w:rPr>
            </w:pPr>
            <w:proofErr w:type="spellStart"/>
            <w:r w:rsidRPr="007812B7">
              <w:rPr>
                <w:rFonts w:ascii="Times New Roman" w:eastAsia="Calibri" w:hAnsi="Times New Roman" w:cs="Times New Roman"/>
                <w:color w:val="000000" w:themeColor="text1"/>
                <w:spacing w:val="-2"/>
              </w:rPr>
              <w:t>A.Burunovs</w:t>
            </w:r>
            <w:proofErr w:type="spellEnd"/>
          </w:p>
          <w:p w14:paraId="1558EB32" w14:textId="77777777" w:rsidR="00A2461C" w:rsidRPr="007812B7" w:rsidRDefault="00AB4A36">
            <w:pPr>
              <w:widowControl w:val="0"/>
              <w:autoSpaceDE w:val="0"/>
              <w:autoSpaceDN w:val="0"/>
              <w:spacing w:line="271" w:lineRule="exact"/>
              <w:ind w:left="104"/>
              <w:rPr>
                <w:rFonts w:ascii="Times New Roman" w:eastAsia="Calibri" w:hAnsi="Times New Roman" w:cs="Times New Roman"/>
                <w:color w:val="000000" w:themeColor="text1"/>
                <w:spacing w:val="-2"/>
              </w:rPr>
            </w:pPr>
            <w:r w:rsidRPr="007812B7">
              <w:rPr>
                <w:rFonts w:ascii="Times New Roman" w:eastAsia="Calibri" w:hAnsi="Times New Roman" w:cs="Times New Roman"/>
                <w:color w:val="000000" w:themeColor="text1"/>
                <w:spacing w:val="-2"/>
              </w:rPr>
              <w:t>t. 29212882</w:t>
            </w:r>
          </w:p>
        </w:tc>
      </w:tr>
      <w:tr w:rsidR="00A2461C" w:rsidRPr="007812B7" w14:paraId="1A651B41" w14:textId="77777777" w:rsidTr="00F8036C">
        <w:tblPrEx>
          <w:tblBorders>
            <w:top w:val="none" w:sz="0" w:space="0" w:color="auto"/>
          </w:tblBorders>
        </w:tblPrEx>
        <w:trPr>
          <w:trHeight w:val="877"/>
          <w:jc w:val="right"/>
        </w:trPr>
        <w:tc>
          <w:tcPr>
            <w:tcW w:w="328" w:type="pct"/>
            <w:vAlign w:val="center"/>
          </w:tcPr>
          <w:p w14:paraId="3255041B" w14:textId="77777777" w:rsidR="00A2461C" w:rsidRPr="007812B7" w:rsidRDefault="00AB4A36">
            <w:pPr>
              <w:widowControl w:val="0"/>
              <w:autoSpaceDE w:val="0"/>
              <w:autoSpaceDN w:val="0"/>
              <w:spacing w:before="1"/>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28.</w:t>
            </w:r>
          </w:p>
        </w:tc>
        <w:tc>
          <w:tcPr>
            <w:tcW w:w="1109" w:type="pct"/>
            <w:gridSpan w:val="2"/>
            <w:vAlign w:val="center"/>
          </w:tcPr>
          <w:p w14:paraId="028B6018" w14:textId="77777777" w:rsidR="00A2461C" w:rsidRPr="007812B7" w:rsidRDefault="00AB4A36">
            <w:pPr>
              <w:widowControl w:val="0"/>
              <w:autoSpaceDE w:val="0"/>
              <w:autoSpaceDN w:val="0"/>
              <w:spacing w:before="1"/>
              <w:ind w:left="109" w:right="20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 xml:space="preserve">18.novembra </w:t>
            </w:r>
            <w:r w:rsidRPr="007812B7">
              <w:rPr>
                <w:rFonts w:ascii="Times New Roman" w:eastAsia="Calibri" w:hAnsi="Times New Roman" w:cs="Times New Roman"/>
                <w:color w:val="000000" w:themeColor="text1"/>
              </w:rPr>
              <w:t>iela 161</w:t>
            </w:r>
          </w:p>
        </w:tc>
        <w:tc>
          <w:tcPr>
            <w:tcW w:w="1592" w:type="pct"/>
            <w:tcBorders>
              <w:top w:val="nil"/>
            </w:tcBorders>
            <w:vAlign w:val="center"/>
          </w:tcPr>
          <w:p w14:paraId="37F23BDB" w14:textId="77777777" w:rsidR="00A2461C" w:rsidRPr="007812B7" w:rsidRDefault="00A2461C">
            <w:pPr>
              <w:widowControl w:val="0"/>
              <w:autoSpaceDE w:val="0"/>
              <w:autoSpaceDN w:val="0"/>
              <w:spacing w:line="290" w:lineRule="atLeast"/>
              <w:ind w:left="104"/>
              <w:rPr>
                <w:rFonts w:ascii="Times New Roman" w:eastAsia="Calibri" w:hAnsi="Times New Roman" w:cs="Times New Roman"/>
                <w:color w:val="000000" w:themeColor="text1"/>
              </w:rPr>
            </w:pPr>
          </w:p>
        </w:tc>
        <w:tc>
          <w:tcPr>
            <w:tcW w:w="1180" w:type="pct"/>
            <w:vAlign w:val="center"/>
          </w:tcPr>
          <w:p w14:paraId="62EF10CF" w14:textId="77777777" w:rsidR="00A2461C" w:rsidRPr="007812B7" w:rsidRDefault="00AB4A36">
            <w:pPr>
              <w:widowControl w:val="0"/>
              <w:autoSpaceDE w:val="0"/>
              <w:autoSpaceDN w:val="0"/>
              <w:spacing w:before="1"/>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97</w:t>
            </w:r>
          </w:p>
        </w:tc>
        <w:tc>
          <w:tcPr>
            <w:tcW w:w="789" w:type="pct"/>
            <w:tcBorders>
              <w:top w:val="nil"/>
              <w:bottom w:val="single" w:sz="4" w:space="0" w:color="auto"/>
            </w:tcBorders>
          </w:tcPr>
          <w:p w14:paraId="0864B449" w14:textId="77777777" w:rsidR="00A2461C" w:rsidRPr="007812B7" w:rsidRDefault="00A2461C">
            <w:pPr>
              <w:widowControl w:val="0"/>
              <w:autoSpaceDE w:val="0"/>
              <w:autoSpaceDN w:val="0"/>
              <w:ind w:left="104"/>
              <w:rPr>
                <w:rFonts w:ascii="Times New Roman" w:eastAsia="Calibri" w:hAnsi="Times New Roman" w:cs="Times New Roman"/>
                <w:color w:val="000000" w:themeColor="text1"/>
                <w:spacing w:val="-2"/>
              </w:rPr>
            </w:pPr>
          </w:p>
        </w:tc>
      </w:tr>
      <w:tr w:rsidR="00A2461C" w:rsidRPr="007812B7" w14:paraId="62EE1F8F" w14:textId="77777777" w:rsidTr="00F8036C">
        <w:tblPrEx>
          <w:tblBorders>
            <w:top w:val="none" w:sz="0" w:space="0" w:color="auto"/>
          </w:tblBorders>
        </w:tblPrEx>
        <w:trPr>
          <w:trHeight w:val="882"/>
          <w:jc w:val="right"/>
        </w:trPr>
        <w:tc>
          <w:tcPr>
            <w:tcW w:w="328" w:type="pct"/>
            <w:vAlign w:val="center"/>
          </w:tcPr>
          <w:p w14:paraId="33D35213" w14:textId="77777777" w:rsidR="00A2461C" w:rsidRPr="007812B7" w:rsidRDefault="00AB4A36">
            <w:pPr>
              <w:widowControl w:val="0"/>
              <w:autoSpaceDE w:val="0"/>
              <w:autoSpaceDN w:val="0"/>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29.</w:t>
            </w:r>
          </w:p>
        </w:tc>
        <w:tc>
          <w:tcPr>
            <w:tcW w:w="1109" w:type="pct"/>
            <w:gridSpan w:val="2"/>
            <w:vAlign w:val="center"/>
          </w:tcPr>
          <w:p w14:paraId="4D0064FD" w14:textId="77777777" w:rsidR="00A2461C" w:rsidRPr="007812B7" w:rsidRDefault="00AB4A36">
            <w:pPr>
              <w:widowControl w:val="0"/>
              <w:autoSpaceDE w:val="0"/>
              <w:autoSpaceDN w:val="0"/>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2"/>
              </w:rPr>
              <w:t xml:space="preserve">Krišjāņa </w:t>
            </w:r>
            <w:r w:rsidRPr="007812B7">
              <w:rPr>
                <w:rFonts w:ascii="Times New Roman" w:eastAsia="Calibri" w:hAnsi="Times New Roman" w:cs="Times New Roman"/>
                <w:color w:val="000000" w:themeColor="text1"/>
                <w:spacing w:val="-4"/>
              </w:rPr>
              <w:t xml:space="preserve">Valdemāra </w:t>
            </w:r>
            <w:r w:rsidRPr="007812B7">
              <w:rPr>
                <w:rFonts w:ascii="Times New Roman" w:eastAsia="Calibri" w:hAnsi="Times New Roman" w:cs="Times New Roman"/>
                <w:color w:val="000000" w:themeColor="text1"/>
              </w:rPr>
              <w:t>ielā 1</w:t>
            </w:r>
          </w:p>
        </w:tc>
        <w:tc>
          <w:tcPr>
            <w:tcW w:w="1592" w:type="pct"/>
            <w:vAlign w:val="center"/>
          </w:tcPr>
          <w:p w14:paraId="232F1FB2" w14:textId="77777777" w:rsidR="00A2461C" w:rsidRPr="007812B7" w:rsidRDefault="00AB4A36">
            <w:pPr>
              <w:widowControl w:val="0"/>
              <w:autoSpaceDE w:val="0"/>
              <w:autoSpaceDN w:val="0"/>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pašvaldības centrālā pārvalde</w:t>
            </w:r>
          </w:p>
        </w:tc>
        <w:tc>
          <w:tcPr>
            <w:tcW w:w="1180" w:type="pct"/>
            <w:vAlign w:val="center"/>
          </w:tcPr>
          <w:p w14:paraId="61DFA4B6" w14:textId="77777777" w:rsidR="00A2461C" w:rsidRPr="007812B7" w:rsidRDefault="00AB4A36">
            <w:pPr>
              <w:widowControl w:val="0"/>
              <w:autoSpaceDE w:val="0"/>
              <w:autoSpaceDN w:val="0"/>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458</w:t>
            </w:r>
          </w:p>
        </w:tc>
        <w:tc>
          <w:tcPr>
            <w:tcW w:w="789" w:type="pct"/>
            <w:tcBorders>
              <w:top w:val="single" w:sz="4" w:space="0" w:color="auto"/>
              <w:bottom w:val="nil"/>
            </w:tcBorders>
          </w:tcPr>
          <w:p w14:paraId="5BBECB08" w14:textId="77777777" w:rsidR="00A2461C" w:rsidRPr="007812B7" w:rsidRDefault="00AB4A36">
            <w:pPr>
              <w:widowControl w:val="0"/>
              <w:autoSpaceDE w:val="0"/>
              <w:autoSpaceDN w:val="0"/>
              <w:ind w:left="104"/>
              <w:rPr>
                <w:rFonts w:ascii="Times New Roman" w:eastAsia="Calibri" w:hAnsi="Times New Roman" w:cs="Times New Roman"/>
                <w:color w:val="000000" w:themeColor="text1"/>
                <w:spacing w:val="-2"/>
              </w:rPr>
            </w:pPr>
            <w:r w:rsidRPr="007812B7">
              <w:rPr>
                <w:rFonts w:ascii="Times New Roman" w:eastAsia="Calibri" w:hAnsi="Times New Roman" w:cs="Times New Roman"/>
                <w:color w:val="000000" w:themeColor="text1"/>
                <w:spacing w:val="-2"/>
              </w:rPr>
              <w:t xml:space="preserve">Ņ. </w:t>
            </w:r>
            <w:proofErr w:type="spellStart"/>
            <w:r w:rsidRPr="007812B7">
              <w:rPr>
                <w:rFonts w:ascii="Times New Roman" w:eastAsia="Calibri" w:hAnsi="Times New Roman" w:cs="Times New Roman"/>
                <w:color w:val="000000" w:themeColor="text1"/>
                <w:spacing w:val="-2"/>
              </w:rPr>
              <w:t>Labudzs</w:t>
            </w:r>
            <w:proofErr w:type="spellEnd"/>
          </w:p>
          <w:p w14:paraId="417FE7D8" w14:textId="77777777" w:rsidR="00A2461C" w:rsidRPr="007812B7" w:rsidRDefault="00AB4A36">
            <w:pPr>
              <w:widowControl w:val="0"/>
              <w:autoSpaceDE w:val="0"/>
              <w:autoSpaceDN w:val="0"/>
              <w:spacing w:before="5"/>
              <w:ind w:left="104"/>
              <w:rPr>
                <w:rFonts w:ascii="Times New Roman" w:eastAsia="Calibri" w:hAnsi="Times New Roman" w:cs="Times New Roman"/>
                <w:color w:val="000000" w:themeColor="text1"/>
                <w:spacing w:val="-2"/>
              </w:rPr>
            </w:pPr>
            <w:r w:rsidRPr="007812B7">
              <w:rPr>
                <w:rFonts w:ascii="Times New Roman" w:eastAsia="Calibri" w:hAnsi="Times New Roman" w:cs="Times New Roman"/>
                <w:color w:val="000000" w:themeColor="text1"/>
                <w:spacing w:val="-2"/>
              </w:rPr>
              <w:t>t. 26277119</w:t>
            </w:r>
          </w:p>
        </w:tc>
      </w:tr>
      <w:tr w:rsidR="00A2461C" w:rsidRPr="007812B7" w14:paraId="13C5031C" w14:textId="77777777" w:rsidTr="00F8036C">
        <w:tblPrEx>
          <w:tblBorders>
            <w:top w:val="none" w:sz="0" w:space="0" w:color="auto"/>
          </w:tblBorders>
        </w:tblPrEx>
        <w:trPr>
          <w:trHeight w:val="292"/>
          <w:jc w:val="right"/>
        </w:trPr>
        <w:tc>
          <w:tcPr>
            <w:tcW w:w="328" w:type="pct"/>
            <w:vAlign w:val="center"/>
          </w:tcPr>
          <w:p w14:paraId="643DA5D6" w14:textId="77777777" w:rsidR="00A2461C" w:rsidRPr="007812B7" w:rsidRDefault="00AB4A36">
            <w:pPr>
              <w:widowControl w:val="0"/>
              <w:autoSpaceDE w:val="0"/>
              <w:autoSpaceDN w:val="0"/>
              <w:spacing w:before="1" w:line="271" w:lineRule="exact"/>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30</w:t>
            </w:r>
          </w:p>
        </w:tc>
        <w:tc>
          <w:tcPr>
            <w:tcW w:w="1109" w:type="pct"/>
            <w:gridSpan w:val="2"/>
            <w:vAlign w:val="center"/>
          </w:tcPr>
          <w:p w14:paraId="2C0FEA5F" w14:textId="77777777" w:rsidR="00A2461C" w:rsidRPr="007812B7" w:rsidRDefault="00AB4A36">
            <w:pPr>
              <w:widowControl w:val="0"/>
              <w:autoSpaceDE w:val="0"/>
              <w:autoSpaceDN w:val="0"/>
              <w:spacing w:before="1" w:line="271" w:lineRule="exact"/>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Imantas</w:t>
            </w:r>
            <w:r w:rsidRPr="007812B7">
              <w:rPr>
                <w:rFonts w:ascii="Times New Roman" w:eastAsia="Calibri" w:hAnsi="Times New Roman" w:cs="Times New Roman"/>
                <w:color w:val="000000" w:themeColor="text1"/>
                <w:spacing w:val="-7"/>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7"/>
              </w:rPr>
              <w:t xml:space="preserve"> </w:t>
            </w:r>
            <w:r w:rsidRPr="007812B7">
              <w:rPr>
                <w:rFonts w:ascii="Times New Roman" w:eastAsia="Calibri" w:hAnsi="Times New Roman" w:cs="Times New Roman"/>
                <w:color w:val="000000" w:themeColor="text1"/>
                <w:spacing w:val="-10"/>
              </w:rPr>
              <w:t>9</w:t>
            </w:r>
          </w:p>
        </w:tc>
        <w:tc>
          <w:tcPr>
            <w:tcW w:w="1592" w:type="pct"/>
            <w:vAlign w:val="center"/>
          </w:tcPr>
          <w:p w14:paraId="799EFA00" w14:textId="77777777" w:rsidR="00A2461C" w:rsidRPr="007812B7" w:rsidRDefault="00AB4A36">
            <w:pPr>
              <w:widowControl w:val="0"/>
              <w:autoSpaceDE w:val="0"/>
              <w:autoSpaceDN w:val="0"/>
              <w:spacing w:before="1" w:line="271" w:lineRule="exact"/>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Daugavpils valstspilsētas pašvaldības Centralizēto iepirkumu nodaļa</w:t>
            </w:r>
          </w:p>
        </w:tc>
        <w:tc>
          <w:tcPr>
            <w:tcW w:w="1180" w:type="pct"/>
            <w:vAlign w:val="center"/>
          </w:tcPr>
          <w:p w14:paraId="62E9DABE" w14:textId="77777777" w:rsidR="00A2461C" w:rsidRPr="007812B7" w:rsidRDefault="00AB4A36">
            <w:pPr>
              <w:widowControl w:val="0"/>
              <w:autoSpaceDE w:val="0"/>
              <w:autoSpaceDN w:val="0"/>
              <w:spacing w:before="1" w:line="271" w:lineRule="exact"/>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25</w:t>
            </w:r>
          </w:p>
        </w:tc>
        <w:tc>
          <w:tcPr>
            <w:tcW w:w="789" w:type="pct"/>
            <w:tcBorders>
              <w:top w:val="nil"/>
            </w:tcBorders>
          </w:tcPr>
          <w:p w14:paraId="407997E5" w14:textId="77777777" w:rsidR="00A2461C" w:rsidRPr="007812B7" w:rsidRDefault="00A2461C">
            <w:pPr>
              <w:widowControl w:val="0"/>
              <w:autoSpaceDE w:val="0"/>
              <w:autoSpaceDN w:val="0"/>
              <w:ind w:left="104"/>
              <w:rPr>
                <w:rFonts w:ascii="Times New Roman" w:eastAsia="Calibri" w:hAnsi="Times New Roman" w:cs="Times New Roman"/>
                <w:color w:val="000000" w:themeColor="text1"/>
                <w:spacing w:val="-2"/>
              </w:rPr>
            </w:pPr>
          </w:p>
        </w:tc>
      </w:tr>
      <w:tr w:rsidR="00A2461C" w:rsidRPr="007812B7" w14:paraId="74B10D27" w14:textId="77777777" w:rsidTr="00F8036C">
        <w:tblPrEx>
          <w:tblBorders>
            <w:top w:val="none" w:sz="0" w:space="0" w:color="auto"/>
          </w:tblBorders>
        </w:tblPrEx>
        <w:trPr>
          <w:trHeight w:val="878"/>
          <w:jc w:val="right"/>
        </w:trPr>
        <w:tc>
          <w:tcPr>
            <w:tcW w:w="328" w:type="pct"/>
            <w:vAlign w:val="center"/>
          </w:tcPr>
          <w:p w14:paraId="081517A0" w14:textId="77777777" w:rsidR="00A2461C" w:rsidRPr="007812B7" w:rsidRDefault="00AB4A36">
            <w:pPr>
              <w:widowControl w:val="0"/>
              <w:autoSpaceDE w:val="0"/>
              <w:autoSpaceDN w:val="0"/>
              <w:spacing w:before="1"/>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31.</w:t>
            </w:r>
          </w:p>
        </w:tc>
        <w:tc>
          <w:tcPr>
            <w:tcW w:w="1109" w:type="pct"/>
            <w:gridSpan w:val="2"/>
            <w:vAlign w:val="center"/>
          </w:tcPr>
          <w:p w14:paraId="2C380F6C" w14:textId="77777777" w:rsidR="00A2461C" w:rsidRPr="007812B7" w:rsidRDefault="00AB4A36">
            <w:pPr>
              <w:widowControl w:val="0"/>
              <w:autoSpaceDE w:val="0"/>
              <w:autoSpaceDN w:val="0"/>
              <w:spacing w:before="1"/>
              <w:ind w:left="109" w:right="47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Saules</w:t>
            </w:r>
            <w:r w:rsidRPr="007812B7">
              <w:rPr>
                <w:rFonts w:ascii="Times New Roman" w:eastAsia="Calibri" w:hAnsi="Times New Roman" w:cs="Times New Roman"/>
                <w:color w:val="000000" w:themeColor="text1"/>
                <w:spacing w:val="-14"/>
              </w:rPr>
              <w:t xml:space="preserve"> </w:t>
            </w:r>
            <w:r w:rsidRPr="007812B7">
              <w:rPr>
                <w:rFonts w:ascii="Times New Roman" w:eastAsia="Calibri" w:hAnsi="Times New Roman" w:cs="Times New Roman"/>
                <w:color w:val="000000" w:themeColor="text1"/>
              </w:rPr>
              <w:t xml:space="preserve">ielā </w:t>
            </w:r>
            <w:r w:rsidRPr="007812B7">
              <w:rPr>
                <w:rFonts w:ascii="Times New Roman" w:eastAsia="Calibri" w:hAnsi="Times New Roman" w:cs="Times New Roman"/>
                <w:color w:val="000000" w:themeColor="text1"/>
                <w:spacing w:val="-4"/>
              </w:rPr>
              <w:t>5a,</w:t>
            </w:r>
          </w:p>
        </w:tc>
        <w:tc>
          <w:tcPr>
            <w:tcW w:w="1592" w:type="pct"/>
            <w:vAlign w:val="center"/>
          </w:tcPr>
          <w:p w14:paraId="7DB461D8" w14:textId="77777777" w:rsidR="00A2461C" w:rsidRPr="007812B7" w:rsidRDefault="00AB4A36">
            <w:pPr>
              <w:widowControl w:val="0"/>
              <w:autoSpaceDE w:val="0"/>
              <w:autoSpaceDN w:val="0"/>
              <w:spacing w:before="1"/>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8"/>
              </w:rPr>
              <w:t>Daugavpils valstspilsētas pašvaldības iestāde "Komunālās saimniecības pārvalde"</w:t>
            </w:r>
          </w:p>
        </w:tc>
        <w:tc>
          <w:tcPr>
            <w:tcW w:w="1180" w:type="pct"/>
            <w:vAlign w:val="center"/>
          </w:tcPr>
          <w:p w14:paraId="0C1AA3D7" w14:textId="77777777" w:rsidR="00A2461C" w:rsidRPr="007812B7" w:rsidRDefault="00AB4A36">
            <w:pPr>
              <w:widowControl w:val="0"/>
              <w:autoSpaceDE w:val="0"/>
              <w:autoSpaceDN w:val="0"/>
              <w:spacing w:before="1"/>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191</w:t>
            </w:r>
          </w:p>
        </w:tc>
        <w:tc>
          <w:tcPr>
            <w:tcW w:w="789" w:type="pct"/>
          </w:tcPr>
          <w:p w14:paraId="750C390F" w14:textId="77777777" w:rsidR="00A2461C" w:rsidRPr="007812B7" w:rsidRDefault="00A2461C">
            <w:pPr>
              <w:widowControl w:val="0"/>
              <w:autoSpaceDE w:val="0"/>
              <w:autoSpaceDN w:val="0"/>
              <w:ind w:left="104"/>
              <w:rPr>
                <w:rFonts w:ascii="Times New Roman" w:eastAsia="Calibri" w:hAnsi="Times New Roman" w:cs="Times New Roman"/>
                <w:color w:val="000000" w:themeColor="text1"/>
                <w:spacing w:val="-2"/>
              </w:rPr>
            </w:pPr>
          </w:p>
          <w:p w14:paraId="70F5D900" w14:textId="77777777" w:rsidR="00A2461C" w:rsidRPr="007812B7" w:rsidRDefault="00AB4A36">
            <w:pPr>
              <w:widowControl w:val="0"/>
              <w:autoSpaceDE w:val="0"/>
              <w:autoSpaceDN w:val="0"/>
              <w:ind w:left="104"/>
              <w:rPr>
                <w:rFonts w:ascii="Times New Roman" w:eastAsia="Calibri" w:hAnsi="Times New Roman" w:cs="Times New Roman"/>
                <w:color w:val="000000" w:themeColor="text1"/>
                <w:spacing w:val="-2"/>
              </w:rPr>
            </w:pPr>
            <w:r w:rsidRPr="007812B7">
              <w:rPr>
                <w:rFonts w:ascii="Times New Roman" w:eastAsia="Calibri" w:hAnsi="Times New Roman" w:cs="Times New Roman"/>
                <w:color w:val="000000" w:themeColor="text1"/>
                <w:spacing w:val="-2"/>
              </w:rPr>
              <w:t>S. Afanasjeva</w:t>
            </w:r>
          </w:p>
          <w:p w14:paraId="2292CC37" w14:textId="77777777" w:rsidR="00A2461C" w:rsidRPr="007812B7" w:rsidRDefault="00AB4A36">
            <w:pPr>
              <w:widowControl w:val="0"/>
              <w:autoSpaceDE w:val="0"/>
              <w:autoSpaceDN w:val="0"/>
              <w:spacing w:line="271" w:lineRule="exact"/>
              <w:ind w:left="104"/>
              <w:rPr>
                <w:rFonts w:ascii="Times New Roman" w:eastAsia="Calibri" w:hAnsi="Times New Roman" w:cs="Times New Roman"/>
                <w:color w:val="000000" w:themeColor="text1"/>
                <w:spacing w:val="-2"/>
              </w:rPr>
            </w:pPr>
            <w:r w:rsidRPr="007812B7">
              <w:rPr>
                <w:rFonts w:ascii="Times New Roman" w:eastAsia="Calibri" w:hAnsi="Times New Roman" w:cs="Times New Roman"/>
                <w:color w:val="000000" w:themeColor="text1"/>
                <w:spacing w:val="-2"/>
              </w:rPr>
              <w:t>t. 29297901</w:t>
            </w:r>
          </w:p>
        </w:tc>
      </w:tr>
      <w:tr w:rsidR="00A2461C" w:rsidRPr="007812B7" w14:paraId="46C6F6A9" w14:textId="77777777" w:rsidTr="00F8036C">
        <w:tblPrEx>
          <w:tblBorders>
            <w:top w:val="none" w:sz="0" w:space="0" w:color="auto"/>
          </w:tblBorders>
        </w:tblPrEx>
        <w:trPr>
          <w:trHeight w:val="585"/>
          <w:jc w:val="right"/>
        </w:trPr>
        <w:tc>
          <w:tcPr>
            <w:tcW w:w="328" w:type="pct"/>
            <w:vAlign w:val="center"/>
          </w:tcPr>
          <w:p w14:paraId="475293B1" w14:textId="77777777" w:rsidR="00A2461C" w:rsidRPr="007812B7" w:rsidRDefault="00AB4A36">
            <w:pPr>
              <w:widowControl w:val="0"/>
              <w:autoSpaceDE w:val="0"/>
              <w:autoSpaceDN w:val="0"/>
              <w:spacing w:before="1"/>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32.</w:t>
            </w:r>
          </w:p>
        </w:tc>
        <w:tc>
          <w:tcPr>
            <w:tcW w:w="1109" w:type="pct"/>
            <w:gridSpan w:val="2"/>
            <w:vAlign w:val="center"/>
          </w:tcPr>
          <w:p w14:paraId="45F8D753" w14:textId="77777777" w:rsidR="00A2461C" w:rsidRPr="007812B7" w:rsidRDefault="00AB4A36">
            <w:pPr>
              <w:widowControl w:val="0"/>
              <w:autoSpaceDE w:val="0"/>
              <w:autoSpaceDN w:val="0"/>
              <w:spacing w:line="290" w:lineRule="atLeast"/>
              <w:ind w:left="109" w:right="267"/>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Vienības</w:t>
            </w:r>
            <w:r w:rsidRPr="007812B7">
              <w:rPr>
                <w:rFonts w:ascii="Times New Roman" w:eastAsia="Calibri" w:hAnsi="Times New Roman" w:cs="Times New Roman"/>
                <w:color w:val="000000" w:themeColor="text1"/>
                <w:spacing w:val="-14"/>
              </w:rPr>
              <w:t xml:space="preserve"> </w:t>
            </w:r>
            <w:r w:rsidRPr="007812B7">
              <w:rPr>
                <w:rFonts w:ascii="Times New Roman" w:eastAsia="Calibri" w:hAnsi="Times New Roman" w:cs="Times New Roman"/>
                <w:color w:val="000000" w:themeColor="text1"/>
              </w:rPr>
              <w:t xml:space="preserve">ielā </w:t>
            </w:r>
            <w:r w:rsidRPr="007812B7">
              <w:rPr>
                <w:rFonts w:ascii="Times New Roman" w:eastAsia="Calibri" w:hAnsi="Times New Roman" w:cs="Times New Roman"/>
                <w:color w:val="000000" w:themeColor="text1"/>
                <w:spacing w:val="-6"/>
              </w:rPr>
              <w:t>27</w:t>
            </w:r>
          </w:p>
        </w:tc>
        <w:tc>
          <w:tcPr>
            <w:tcW w:w="1592" w:type="pct"/>
            <w:vAlign w:val="center"/>
          </w:tcPr>
          <w:p w14:paraId="766965D0" w14:textId="77777777" w:rsidR="00A2461C" w:rsidRPr="007812B7" w:rsidRDefault="00AB4A36">
            <w:pPr>
              <w:widowControl w:val="0"/>
              <w:autoSpaceDE w:val="0"/>
              <w:autoSpaceDN w:val="0"/>
              <w:spacing w:before="1"/>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Daugavpils valstspilsētas pašvaldības iestāde "Latgales zoodārzs"</w:t>
            </w:r>
          </w:p>
        </w:tc>
        <w:tc>
          <w:tcPr>
            <w:tcW w:w="1180" w:type="pct"/>
            <w:vAlign w:val="center"/>
          </w:tcPr>
          <w:p w14:paraId="4473D486" w14:textId="77777777" w:rsidR="00A2461C" w:rsidRPr="007812B7" w:rsidRDefault="00AB4A36">
            <w:pPr>
              <w:widowControl w:val="0"/>
              <w:autoSpaceDE w:val="0"/>
              <w:autoSpaceDN w:val="0"/>
              <w:spacing w:before="1"/>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56</w:t>
            </w:r>
          </w:p>
        </w:tc>
        <w:tc>
          <w:tcPr>
            <w:tcW w:w="789" w:type="pct"/>
          </w:tcPr>
          <w:p w14:paraId="2AACEB2D" w14:textId="77777777" w:rsidR="00A2461C" w:rsidRPr="007812B7" w:rsidRDefault="00AB4A36">
            <w:pPr>
              <w:widowControl w:val="0"/>
              <w:autoSpaceDE w:val="0"/>
              <w:autoSpaceDN w:val="0"/>
              <w:ind w:left="104"/>
              <w:rPr>
                <w:rFonts w:ascii="Times New Roman" w:eastAsia="Calibri" w:hAnsi="Times New Roman" w:cs="Times New Roman"/>
                <w:color w:val="000000" w:themeColor="text1"/>
                <w:spacing w:val="-2"/>
              </w:rPr>
            </w:pPr>
            <w:proofErr w:type="spellStart"/>
            <w:r w:rsidRPr="007812B7">
              <w:rPr>
                <w:rFonts w:ascii="Times New Roman" w:eastAsia="Calibri" w:hAnsi="Times New Roman" w:cs="Times New Roman"/>
                <w:color w:val="000000" w:themeColor="text1"/>
                <w:spacing w:val="-2"/>
              </w:rPr>
              <w:t>M.Pupiņš</w:t>
            </w:r>
            <w:proofErr w:type="spellEnd"/>
            <w:r w:rsidRPr="007812B7">
              <w:rPr>
                <w:rFonts w:ascii="Times New Roman" w:eastAsia="Calibri" w:hAnsi="Times New Roman" w:cs="Times New Roman"/>
                <w:color w:val="000000" w:themeColor="text1"/>
                <w:spacing w:val="-2"/>
              </w:rPr>
              <w:t xml:space="preserve"> t.29621191</w:t>
            </w:r>
          </w:p>
        </w:tc>
      </w:tr>
      <w:tr w:rsidR="00A2461C" w:rsidRPr="007812B7" w14:paraId="491C89E2" w14:textId="77777777" w:rsidTr="00F8036C">
        <w:tblPrEx>
          <w:tblBorders>
            <w:top w:val="none" w:sz="0" w:space="0" w:color="auto"/>
          </w:tblBorders>
        </w:tblPrEx>
        <w:trPr>
          <w:trHeight w:val="585"/>
          <w:jc w:val="right"/>
        </w:trPr>
        <w:tc>
          <w:tcPr>
            <w:tcW w:w="328" w:type="pct"/>
            <w:vAlign w:val="center"/>
          </w:tcPr>
          <w:p w14:paraId="59F19F03" w14:textId="77777777" w:rsidR="00A2461C" w:rsidRPr="007812B7" w:rsidRDefault="00AB4A36">
            <w:pPr>
              <w:widowControl w:val="0"/>
              <w:autoSpaceDE w:val="0"/>
              <w:autoSpaceDN w:val="0"/>
              <w:spacing w:before="1"/>
              <w:ind w:left="110"/>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33.</w:t>
            </w:r>
          </w:p>
        </w:tc>
        <w:tc>
          <w:tcPr>
            <w:tcW w:w="1109" w:type="pct"/>
            <w:gridSpan w:val="2"/>
            <w:vAlign w:val="center"/>
          </w:tcPr>
          <w:p w14:paraId="256E2C54" w14:textId="77777777" w:rsidR="00A2461C" w:rsidRPr="007812B7" w:rsidRDefault="00AB4A36">
            <w:pPr>
              <w:widowControl w:val="0"/>
              <w:autoSpaceDE w:val="0"/>
              <w:autoSpaceDN w:val="0"/>
              <w:spacing w:before="1"/>
              <w:ind w:left="109"/>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Saules</w:t>
            </w:r>
            <w:r w:rsidRPr="007812B7">
              <w:rPr>
                <w:rFonts w:ascii="Times New Roman" w:eastAsia="Calibri" w:hAnsi="Times New Roman" w:cs="Times New Roman"/>
                <w:color w:val="000000" w:themeColor="text1"/>
                <w:spacing w:val="-7"/>
              </w:rPr>
              <w:t xml:space="preserve"> </w:t>
            </w:r>
            <w:r w:rsidRPr="007812B7">
              <w:rPr>
                <w:rFonts w:ascii="Times New Roman" w:eastAsia="Calibri" w:hAnsi="Times New Roman" w:cs="Times New Roman"/>
                <w:color w:val="000000" w:themeColor="text1"/>
              </w:rPr>
              <w:t>ielā</w:t>
            </w:r>
            <w:r w:rsidRPr="007812B7">
              <w:rPr>
                <w:rFonts w:ascii="Times New Roman" w:eastAsia="Calibri" w:hAnsi="Times New Roman" w:cs="Times New Roman"/>
                <w:color w:val="000000" w:themeColor="text1"/>
                <w:spacing w:val="-1"/>
              </w:rPr>
              <w:t xml:space="preserve"> </w:t>
            </w:r>
            <w:r w:rsidRPr="007812B7">
              <w:rPr>
                <w:rFonts w:ascii="Times New Roman" w:eastAsia="Calibri" w:hAnsi="Times New Roman" w:cs="Times New Roman"/>
                <w:color w:val="000000" w:themeColor="text1"/>
                <w:spacing w:val="-10"/>
              </w:rPr>
              <w:t>8</w:t>
            </w:r>
          </w:p>
        </w:tc>
        <w:tc>
          <w:tcPr>
            <w:tcW w:w="1592" w:type="pct"/>
            <w:vAlign w:val="center"/>
          </w:tcPr>
          <w:p w14:paraId="0EA75E1F" w14:textId="77777777" w:rsidR="00A2461C" w:rsidRPr="007812B7" w:rsidRDefault="00AB4A36">
            <w:pPr>
              <w:widowControl w:val="0"/>
              <w:autoSpaceDE w:val="0"/>
              <w:autoSpaceDN w:val="0"/>
              <w:spacing w:before="1"/>
              <w:ind w:left="104"/>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MIKC “DDMV SAULES SKOLA”</w:t>
            </w:r>
          </w:p>
        </w:tc>
        <w:tc>
          <w:tcPr>
            <w:tcW w:w="1180" w:type="pct"/>
            <w:vAlign w:val="center"/>
          </w:tcPr>
          <w:p w14:paraId="45D2894D" w14:textId="77777777" w:rsidR="00A2461C" w:rsidRPr="007812B7" w:rsidRDefault="00AB4A36">
            <w:pPr>
              <w:widowControl w:val="0"/>
              <w:autoSpaceDE w:val="0"/>
              <w:autoSpaceDN w:val="0"/>
              <w:spacing w:before="1"/>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5"/>
              </w:rPr>
              <w:t>215</w:t>
            </w:r>
          </w:p>
        </w:tc>
        <w:tc>
          <w:tcPr>
            <w:tcW w:w="789" w:type="pct"/>
          </w:tcPr>
          <w:p w14:paraId="38EA3819" w14:textId="77777777" w:rsidR="00A2461C" w:rsidRPr="007812B7" w:rsidRDefault="00AB4A36">
            <w:pPr>
              <w:widowControl w:val="0"/>
              <w:autoSpaceDE w:val="0"/>
              <w:autoSpaceDN w:val="0"/>
              <w:ind w:left="104"/>
              <w:rPr>
                <w:rFonts w:ascii="Times New Roman" w:eastAsia="Calibri" w:hAnsi="Times New Roman" w:cs="Times New Roman"/>
                <w:color w:val="000000" w:themeColor="text1"/>
                <w:spacing w:val="-2"/>
              </w:rPr>
            </w:pPr>
            <w:proofErr w:type="spellStart"/>
            <w:r w:rsidRPr="007812B7">
              <w:rPr>
                <w:rFonts w:ascii="Times New Roman" w:eastAsia="Calibri" w:hAnsi="Times New Roman" w:cs="Times New Roman"/>
                <w:color w:val="000000" w:themeColor="text1"/>
                <w:spacing w:val="-2"/>
              </w:rPr>
              <w:t>A.Ratnieks</w:t>
            </w:r>
            <w:proofErr w:type="spellEnd"/>
          </w:p>
          <w:p w14:paraId="0C76EADB" w14:textId="77777777" w:rsidR="00A2461C" w:rsidRPr="007812B7" w:rsidRDefault="00AB4A36">
            <w:pPr>
              <w:widowControl w:val="0"/>
              <w:autoSpaceDE w:val="0"/>
              <w:autoSpaceDN w:val="0"/>
              <w:spacing w:line="271" w:lineRule="exact"/>
              <w:ind w:left="104"/>
              <w:rPr>
                <w:rFonts w:ascii="Times New Roman" w:eastAsia="Calibri" w:hAnsi="Times New Roman" w:cs="Times New Roman"/>
                <w:color w:val="000000" w:themeColor="text1"/>
                <w:spacing w:val="-2"/>
              </w:rPr>
            </w:pPr>
            <w:r w:rsidRPr="007812B7">
              <w:rPr>
                <w:rFonts w:ascii="Times New Roman" w:eastAsia="Calibri" w:hAnsi="Times New Roman" w:cs="Times New Roman"/>
                <w:color w:val="000000" w:themeColor="text1"/>
                <w:spacing w:val="-2"/>
              </w:rPr>
              <w:t>t. 26356655</w:t>
            </w:r>
          </w:p>
        </w:tc>
      </w:tr>
      <w:tr w:rsidR="00A2461C" w:rsidRPr="007812B7" w14:paraId="40C6B339" w14:textId="77777777" w:rsidTr="00F8036C">
        <w:tblPrEx>
          <w:tblBorders>
            <w:top w:val="none" w:sz="0" w:space="0" w:color="auto"/>
          </w:tblBorders>
        </w:tblPrEx>
        <w:trPr>
          <w:trHeight w:val="297"/>
          <w:jc w:val="right"/>
        </w:trPr>
        <w:tc>
          <w:tcPr>
            <w:tcW w:w="328" w:type="pct"/>
          </w:tcPr>
          <w:p w14:paraId="66E27106" w14:textId="77777777" w:rsidR="00A2461C" w:rsidRPr="007812B7" w:rsidRDefault="00AB4A36">
            <w:pPr>
              <w:widowControl w:val="0"/>
              <w:autoSpaceDE w:val="0"/>
              <w:autoSpaceDN w:val="0"/>
              <w:spacing w:before="1" w:line="276" w:lineRule="exact"/>
              <w:ind w:left="110"/>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spacing w:val="-4"/>
              </w:rPr>
              <w:t>Kopā</w:t>
            </w:r>
          </w:p>
        </w:tc>
        <w:tc>
          <w:tcPr>
            <w:tcW w:w="1109" w:type="pct"/>
            <w:gridSpan w:val="2"/>
            <w:vAlign w:val="center"/>
          </w:tcPr>
          <w:p w14:paraId="1816EFCA"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c>
          <w:tcPr>
            <w:tcW w:w="1592" w:type="pct"/>
            <w:vAlign w:val="center"/>
          </w:tcPr>
          <w:p w14:paraId="42F9CE7B"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c>
          <w:tcPr>
            <w:tcW w:w="1180" w:type="pct"/>
            <w:vAlign w:val="center"/>
          </w:tcPr>
          <w:p w14:paraId="04732412" w14:textId="77777777" w:rsidR="00A2461C" w:rsidRPr="007812B7" w:rsidRDefault="00AB4A36">
            <w:pPr>
              <w:widowControl w:val="0"/>
              <w:autoSpaceDE w:val="0"/>
              <w:autoSpaceDN w:val="0"/>
              <w:spacing w:before="1" w:line="276" w:lineRule="exact"/>
              <w:ind w:left="105"/>
              <w:jc w:val="center"/>
              <w:rPr>
                <w:rFonts w:ascii="Times New Roman" w:eastAsia="Calibri" w:hAnsi="Times New Roman" w:cs="Times New Roman"/>
                <w:color w:val="000000" w:themeColor="text1"/>
              </w:rPr>
            </w:pPr>
            <w:r w:rsidRPr="007812B7">
              <w:rPr>
                <w:rFonts w:ascii="Times New Roman" w:eastAsia="Calibri" w:hAnsi="Times New Roman" w:cs="Times New Roman"/>
                <w:color w:val="000000" w:themeColor="text1"/>
              </w:rPr>
              <w:t>12 383</w:t>
            </w:r>
          </w:p>
          <w:p w14:paraId="503B82C8" w14:textId="2E1B7986" w:rsidR="00A2461C" w:rsidRPr="007812B7" w:rsidRDefault="00A2461C" w:rsidP="002469F4">
            <w:pPr>
              <w:widowControl w:val="0"/>
              <w:autoSpaceDE w:val="0"/>
              <w:autoSpaceDN w:val="0"/>
              <w:spacing w:before="1" w:line="276" w:lineRule="exact"/>
              <w:ind w:left="105"/>
              <w:rPr>
                <w:rFonts w:ascii="Times New Roman" w:eastAsia="Calibri" w:hAnsi="Times New Roman" w:cs="Times New Roman"/>
                <w:color w:val="000000" w:themeColor="text1"/>
              </w:rPr>
            </w:pPr>
          </w:p>
        </w:tc>
        <w:tc>
          <w:tcPr>
            <w:tcW w:w="789" w:type="pct"/>
          </w:tcPr>
          <w:p w14:paraId="16150DFF" w14:textId="77777777" w:rsidR="00A2461C" w:rsidRPr="007812B7" w:rsidRDefault="00A2461C">
            <w:pPr>
              <w:widowControl w:val="0"/>
              <w:autoSpaceDE w:val="0"/>
              <w:autoSpaceDN w:val="0"/>
              <w:rPr>
                <w:rFonts w:ascii="Times New Roman" w:eastAsia="Calibri" w:hAnsi="Times New Roman" w:cs="Times New Roman"/>
                <w:color w:val="000000" w:themeColor="text1"/>
              </w:rPr>
            </w:pPr>
          </w:p>
        </w:tc>
      </w:tr>
    </w:tbl>
    <w:p w14:paraId="21D66567" w14:textId="77777777" w:rsidR="00A2461C" w:rsidRPr="007812B7" w:rsidRDefault="00A2461C">
      <w:pPr>
        <w:widowControl w:val="0"/>
        <w:autoSpaceDE w:val="0"/>
        <w:autoSpaceDN w:val="0"/>
        <w:rPr>
          <w:rFonts w:ascii="Times New Roman" w:hAnsi="Times New Roman" w:cs="Times New Roman"/>
          <w:color w:val="000000" w:themeColor="text1"/>
          <w:sz w:val="22"/>
          <w:szCs w:val="22"/>
        </w:rPr>
      </w:pPr>
    </w:p>
    <w:p w14:paraId="38FCF623" w14:textId="77777777" w:rsidR="00A2461C" w:rsidRPr="007812B7" w:rsidRDefault="00AB4A36">
      <w:pPr>
        <w:widowControl w:val="0"/>
        <w:autoSpaceDE w:val="0"/>
        <w:autoSpaceDN w:val="0"/>
        <w:adjustRightInd w:val="0"/>
        <w:spacing w:before="240" w:after="240"/>
        <w:jc w:val="center"/>
        <w:rPr>
          <w:rFonts w:ascii="Times New Roman" w:hAnsi="Times New Roman" w:cs="Times New Roman"/>
          <w:b/>
          <w:bCs/>
          <w:color w:val="000000" w:themeColor="text1"/>
          <w:sz w:val="24"/>
          <w:szCs w:val="24"/>
          <w:lang w:eastAsia="lv-LV"/>
        </w:rPr>
      </w:pPr>
      <w:r w:rsidRPr="007812B7">
        <w:rPr>
          <w:rFonts w:ascii="Times New Roman" w:hAnsi="Times New Roman" w:cs="Times New Roman"/>
          <w:b/>
          <w:bCs/>
          <w:color w:val="000000" w:themeColor="text1"/>
          <w:sz w:val="24"/>
          <w:szCs w:val="24"/>
          <w:lang w:eastAsia="lv-LV"/>
        </w:rPr>
        <w:t>Kopējās prasības visiem LED gaismekļu un spuldžu tipiem</w:t>
      </w:r>
    </w:p>
    <w:p w14:paraId="5B7B6EC3" w14:textId="77777777" w:rsidR="00A2461C" w:rsidRPr="007812B7" w:rsidRDefault="00AB4A36">
      <w:pPr>
        <w:widowControl w:val="0"/>
        <w:autoSpaceDE w:val="0"/>
        <w:autoSpaceDN w:val="0"/>
        <w:adjustRightInd w:val="0"/>
        <w:rPr>
          <w:rFonts w:ascii="Times New Roman" w:hAnsi="Times New Roman" w:cs="Times New Roman"/>
          <w:b/>
          <w:bCs/>
          <w:color w:val="000000" w:themeColor="text1"/>
          <w:sz w:val="24"/>
          <w:szCs w:val="24"/>
          <w:lang w:eastAsia="lv-LV"/>
        </w:rPr>
      </w:pPr>
      <w:r w:rsidRPr="007812B7">
        <w:rPr>
          <w:rFonts w:ascii="Times New Roman" w:hAnsi="Times New Roman" w:cs="Times New Roman"/>
          <w:b/>
          <w:bCs/>
          <w:color w:val="000000" w:themeColor="text1"/>
          <w:sz w:val="24"/>
          <w:szCs w:val="24"/>
          <w:lang w:eastAsia="lv-LV"/>
        </w:rPr>
        <w:t>Tabula #1</w:t>
      </w: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599"/>
        <w:gridCol w:w="3318"/>
        <w:gridCol w:w="2443"/>
      </w:tblGrid>
      <w:tr w:rsidR="00A2461C" w:rsidRPr="007812B7" w14:paraId="72B1D031" w14:textId="77777777" w:rsidTr="00B766FC">
        <w:trPr>
          <w:trHeight w:val="250"/>
          <w:jc w:val="center"/>
        </w:trPr>
        <w:tc>
          <w:tcPr>
            <w:tcW w:w="733" w:type="dxa"/>
            <w:vAlign w:val="center"/>
          </w:tcPr>
          <w:p w14:paraId="295504B6"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bookmarkStart w:id="1" w:name="_Hlk179535294"/>
            <w:r w:rsidRPr="007812B7">
              <w:rPr>
                <w:rFonts w:ascii="Times New Roman" w:hAnsi="Times New Roman" w:cs="Times New Roman"/>
                <w:b/>
                <w:bCs/>
                <w:color w:val="000000" w:themeColor="text1"/>
                <w:lang w:eastAsia="lv-LV"/>
              </w:rPr>
              <w:br w:type="page"/>
            </w:r>
            <w:r w:rsidRPr="007812B7">
              <w:rPr>
                <w:rFonts w:ascii="Times New Roman" w:hAnsi="Times New Roman" w:cs="Times New Roman"/>
                <w:b/>
                <w:bCs/>
                <w:color w:val="000000" w:themeColor="text1"/>
                <w:lang w:eastAsia="lv-LV"/>
              </w:rPr>
              <w:br w:type="page"/>
            </w:r>
            <w:r w:rsidRPr="007812B7">
              <w:rPr>
                <w:rFonts w:ascii="Times New Roman" w:hAnsi="Times New Roman" w:cs="Times New Roman"/>
                <w:b/>
                <w:bCs/>
                <w:color w:val="000000" w:themeColor="text1"/>
                <w:lang w:eastAsia="lv-LV"/>
              </w:rPr>
              <w:br w:type="page"/>
            </w:r>
            <w:proofErr w:type="spellStart"/>
            <w:r w:rsidRPr="007812B7">
              <w:rPr>
                <w:rFonts w:ascii="Times New Roman" w:hAnsi="Times New Roman" w:cs="Times New Roman"/>
                <w:b/>
                <w:bCs/>
                <w:color w:val="000000" w:themeColor="text1"/>
                <w:lang w:eastAsia="lv-LV"/>
              </w:rPr>
              <w:t>N.p.k</w:t>
            </w:r>
            <w:proofErr w:type="spellEnd"/>
            <w:r w:rsidRPr="007812B7">
              <w:rPr>
                <w:rFonts w:ascii="Times New Roman" w:hAnsi="Times New Roman" w:cs="Times New Roman"/>
                <w:b/>
                <w:bCs/>
                <w:color w:val="000000" w:themeColor="text1"/>
                <w:lang w:eastAsia="lv-LV"/>
              </w:rPr>
              <w:t>.</w:t>
            </w:r>
          </w:p>
        </w:tc>
        <w:tc>
          <w:tcPr>
            <w:tcW w:w="3599" w:type="dxa"/>
            <w:vAlign w:val="center"/>
          </w:tcPr>
          <w:p w14:paraId="3DA273BD"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Parametrs</w:t>
            </w:r>
          </w:p>
        </w:tc>
        <w:tc>
          <w:tcPr>
            <w:tcW w:w="3318" w:type="dxa"/>
            <w:vAlign w:val="center"/>
          </w:tcPr>
          <w:p w14:paraId="1C3EE74A"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Prasība</w:t>
            </w:r>
          </w:p>
        </w:tc>
        <w:tc>
          <w:tcPr>
            <w:tcW w:w="2443" w:type="dxa"/>
            <w:vAlign w:val="center"/>
          </w:tcPr>
          <w:p w14:paraId="343BBC41"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Pretendenta piedāvājums</w:t>
            </w:r>
          </w:p>
        </w:tc>
      </w:tr>
      <w:tr w:rsidR="00A2461C" w:rsidRPr="007812B7" w14:paraId="79313CA2" w14:textId="77777777">
        <w:trPr>
          <w:jc w:val="center"/>
        </w:trPr>
        <w:tc>
          <w:tcPr>
            <w:tcW w:w="733" w:type="dxa"/>
            <w:vAlign w:val="center"/>
          </w:tcPr>
          <w:p w14:paraId="2A8CEC0D"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w:t>
            </w:r>
          </w:p>
        </w:tc>
        <w:tc>
          <w:tcPr>
            <w:tcW w:w="3599" w:type="dxa"/>
            <w:vAlign w:val="center"/>
          </w:tcPr>
          <w:p w14:paraId="7B48792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Esošais vecais gaismeklis, kuru paredzēts aizvietot ar LED apgaismojumu:</w:t>
            </w:r>
          </w:p>
          <w:p w14:paraId="265BA8A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Panelis (600x600 mm) ar 4x18W T8 tipa 60cm spuldzēm</w:t>
            </w:r>
          </w:p>
        </w:tc>
        <w:tc>
          <w:tcPr>
            <w:tcW w:w="3318" w:type="dxa"/>
            <w:vAlign w:val="center"/>
          </w:tcPr>
          <w:p w14:paraId="2560E076" w14:textId="77777777" w:rsidR="00A2461C" w:rsidRPr="007812B7" w:rsidRDefault="00AB4A36" w:rsidP="00FB22D4">
            <w:pPr>
              <w:widowControl w:val="0"/>
              <w:autoSpaceDE w:val="0"/>
              <w:autoSpaceDN w:val="0"/>
              <w:adjustRightInd w:val="0"/>
              <w:jc w:val="both"/>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LED panelis 600x600 mm</w:t>
            </w:r>
          </w:p>
          <w:p w14:paraId="108FDCA5"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Aptuvens izmērs:</w:t>
            </w:r>
          </w:p>
          <w:p w14:paraId="7A106E3E" w14:textId="69AE3D0A"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Garums: ~595 mm (+/-</w:t>
            </w:r>
            <w:r w:rsidR="00F9272B" w:rsidRPr="007812B7">
              <w:rPr>
                <w:rFonts w:ascii="Times New Roman" w:hAnsi="Times New Roman" w:cs="Times New Roman"/>
                <w:color w:val="000000" w:themeColor="text1"/>
                <w:lang w:eastAsia="lv-LV"/>
              </w:rPr>
              <w:t>5</w:t>
            </w:r>
            <w:r w:rsidRPr="007812B7">
              <w:rPr>
                <w:rFonts w:ascii="Times New Roman" w:hAnsi="Times New Roman" w:cs="Times New Roman"/>
                <w:color w:val="000000" w:themeColor="text1"/>
                <w:lang w:eastAsia="lv-LV"/>
              </w:rPr>
              <w:t>%)</w:t>
            </w:r>
          </w:p>
          <w:p w14:paraId="63624B97"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Platums: ~595 mm (+/-5%)</w:t>
            </w:r>
          </w:p>
          <w:p w14:paraId="67DEDD70" w14:textId="4330136B" w:rsidR="005C21F0"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Biezums: </w:t>
            </w:r>
            <w:r w:rsidR="005C21F0" w:rsidRPr="007812B7">
              <w:rPr>
                <w:rFonts w:ascii="Times New Roman" w:hAnsi="Times New Roman" w:cs="Times New Roman"/>
                <w:color w:val="000000" w:themeColor="text1"/>
                <w:lang w:eastAsia="lv-LV"/>
              </w:rPr>
              <w:t>ne vairāk kā 40 mm</w:t>
            </w:r>
          </w:p>
          <w:p w14:paraId="4CFABE7D" w14:textId="6BE206A6"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c>
          <w:tcPr>
            <w:tcW w:w="2443" w:type="dxa"/>
          </w:tcPr>
          <w:p w14:paraId="4A6AAB0F"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bookmarkEnd w:id="1"/>
      <w:tr w:rsidR="00A2461C" w:rsidRPr="007812B7" w14:paraId="1700FBFB" w14:textId="77777777">
        <w:trPr>
          <w:jc w:val="center"/>
        </w:trPr>
        <w:tc>
          <w:tcPr>
            <w:tcW w:w="733" w:type="dxa"/>
            <w:vAlign w:val="center"/>
          </w:tcPr>
          <w:p w14:paraId="70EFF90D"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w:t>
            </w:r>
          </w:p>
        </w:tc>
        <w:tc>
          <w:tcPr>
            <w:tcW w:w="3599" w:type="dxa"/>
            <w:vAlign w:val="center"/>
          </w:tcPr>
          <w:p w14:paraId="41325EA2"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gaismekļa modelis un nosaukums</w:t>
            </w:r>
          </w:p>
        </w:tc>
        <w:tc>
          <w:tcPr>
            <w:tcW w:w="3318" w:type="dxa"/>
            <w:vAlign w:val="center"/>
          </w:tcPr>
          <w:p w14:paraId="446550E2"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w:t>
            </w:r>
          </w:p>
        </w:tc>
        <w:tc>
          <w:tcPr>
            <w:tcW w:w="2443" w:type="dxa"/>
          </w:tcPr>
          <w:p w14:paraId="7DDCB461"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176B83C" w14:textId="77777777">
        <w:trPr>
          <w:jc w:val="center"/>
        </w:trPr>
        <w:tc>
          <w:tcPr>
            <w:tcW w:w="733" w:type="dxa"/>
            <w:vAlign w:val="center"/>
          </w:tcPr>
          <w:p w14:paraId="1BCF80B6"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3.</w:t>
            </w:r>
          </w:p>
        </w:tc>
        <w:tc>
          <w:tcPr>
            <w:tcW w:w="3599" w:type="dxa"/>
            <w:vAlign w:val="center"/>
          </w:tcPr>
          <w:p w14:paraId="02898643"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gaismekļa stiprinājuma vieta un veids</w:t>
            </w:r>
          </w:p>
        </w:tc>
        <w:tc>
          <w:tcPr>
            <w:tcW w:w="3318" w:type="dxa"/>
            <w:vAlign w:val="center"/>
          </w:tcPr>
          <w:p w14:paraId="70F05808" w14:textId="77777777" w:rsidR="00A2461C" w:rsidRPr="007812B7" w:rsidRDefault="00AB4A36" w:rsidP="00FB22D4">
            <w:pPr>
              <w:widowControl w:val="0"/>
              <w:numPr>
                <w:ilvl w:val="0"/>
                <w:numId w:val="9"/>
              </w:numPr>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Iebūvēts, </w:t>
            </w:r>
            <w:proofErr w:type="spellStart"/>
            <w:r w:rsidRPr="007812B7">
              <w:rPr>
                <w:rFonts w:ascii="Times New Roman" w:hAnsi="Times New Roman" w:cs="Times New Roman"/>
                <w:color w:val="000000" w:themeColor="text1"/>
                <w:lang w:eastAsia="lv-LV"/>
              </w:rPr>
              <w:t>zemapmetuma</w:t>
            </w:r>
            <w:proofErr w:type="spellEnd"/>
            <w:r w:rsidRPr="007812B7">
              <w:rPr>
                <w:rFonts w:ascii="Times New Roman" w:hAnsi="Times New Roman" w:cs="Times New Roman"/>
                <w:color w:val="000000" w:themeColor="text1"/>
                <w:lang w:eastAsia="lv-LV"/>
              </w:rPr>
              <w:t xml:space="preserve"> montāža esošajā 600x600 mm griestu rāmī vai arī </w:t>
            </w:r>
            <w:proofErr w:type="spellStart"/>
            <w:r w:rsidRPr="007812B7">
              <w:rPr>
                <w:rFonts w:ascii="Times New Roman" w:hAnsi="Times New Roman" w:cs="Times New Roman"/>
                <w:color w:val="000000" w:themeColor="text1"/>
                <w:lang w:eastAsia="lv-LV"/>
              </w:rPr>
              <w:t>reģipša</w:t>
            </w:r>
            <w:proofErr w:type="spellEnd"/>
            <w:r w:rsidRPr="007812B7">
              <w:rPr>
                <w:rFonts w:ascii="Times New Roman" w:hAnsi="Times New Roman" w:cs="Times New Roman"/>
                <w:color w:val="000000" w:themeColor="text1"/>
                <w:lang w:eastAsia="lv-LV"/>
              </w:rPr>
              <w:t xml:space="preserve"> griestos, mehāniska ievietošana/piestiprināšana</w:t>
            </w:r>
          </w:p>
          <w:p w14:paraId="4F6E24BE" w14:textId="77777777" w:rsidR="00A2461C" w:rsidRPr="007812B7" w:rsidRDefault="00AB4A36" w:rsidP="00FB22D4">
            <w:pPr>
              <w:widowControl w:val="0"/>
              <w:numPr>
                <w:ilvl w:val="0"/>
                <w:numId w:val="9"/>
              </w:numPr>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Virsapmetuma montāža esošajā vietā, mehāniska iestiprināšana.</w:t>
            </w:r>
          </w:p>
          <w:p w14:paraId="4F8464EA"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lastRenderedPageBreak/>
              <w:t>Virsapmetuma gaismekļiem ir jābūt ar atbilstošu  nedzeltējošu alumīnija vai metāla rāmi piedāvātajā gaismekļa krāsā (balts vai gaiši pelēks)</w:t>
            </w:r>
          </w:p>
        </w:tc>
        <w:tc>
          <w:tcPr>
            <w:tcW w:w="2443" w:type="dxa"/>
          </w:tcPr>
          <w:p w14:paraId="25204152"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F734088" w14:textId="77777777">
        <w:trPr>
          <w:trHeight w:val="964"/>
          <w:jc w:val="center"/>
        </w:trPr>
        <w:tc>
          <w:tcPr>
            <w:tcW w:w="733" w:type="dxa"/>
            <w:vAlign w:val="center"/>
          </w:tcPr>
          <w:p w14:paraId="2286C0A6"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4.</w:t>
            </w:r>
          </w:p>
        </w:tc>
        <w:tc>
          <w:tcPr>
            <w:tcW w:w="3599" w:type="dxa"/>
            <w:vAlign w:val="center"/>
          </w:tcPr>
          <w:p w14:paraId="26995488"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LED produkta garantijas laiks: </w:t>
            </w:r>
          </w:p>
        </w:tc>
        <w:tc>
          <w:tcPr>
            <w:tcW w:w="3318" w:type="dxa"/>
            <w:vAlign w:val="center"/>
          </w:tcPr>
          <w:p w14:paraId="634CB008"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84 mēneši ar apkalpošanu uz vietas objektā bez papildus maksas</w:t>
            </w:r>
          </w:p>
        </w:tc>
        <w:tc>
          <w:tcPr>
            <w:tcW w:w="2443" w:type="dxa"/>
          </w:tcPr>
          <w:p w14:paraId="100A1FD1"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589D174" w14:textId="77777777">
        <w:trPr>
          <w:trHeight w:val="449"/>
          <w:jc w:val="center"/>
        </w:trPr>
        <w:tc>
          <w:tcPr>
            <w:tcW w:w="733" w:type="dxa"/>
            <w:vAlign w:val="center"/>
          </w:tcPr>
          <w:p w14:paraId="337F96AC"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5.</w:t>
            </w:r>
          </w:p>
        </w:tc>
        <w:tc>
          <w:tcPr>
            <w:tcW w:w="3599" w:type="dxa"/>
            <w:vAlign w:val="center"/>
          </w:tcPr>
          <w:p w14:paraId="40C4024D"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Gaismekļu skaits</w:t>
            </w:r>
          </w:p>
        </w:tc>
        <w:tc>
          <w:tcPr>
            <w:tcW w:w="3318" w:type="dxa"/>
            <w:vAlign w:val="center"/>
          </w:tcPr>
          <w:p w14:paraId="3A991831" w14:textId="77777777" w:rsidR="00A2461C" w:rsidRPr="007812B7" w:rsidRDefault="00AB4A36" w:rsidP="00FB22D4">
            <w:pPr>
              <w:widowControl w:val="0"/>
              <w:numPr>
                <w:ilvl w:val="0"/>
                <w:numId w:val="10"/>
              </w:numPr>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Iebūvēts, </w:t>
            </w:r>
            <w:proofErr w:type="spellStart"/>
            <w:r w:rsidRPr="007812B7">
              <w:rPr>
                <w:rFonts w:ascii="Times New Roman" w:hAnsi="Times New Roman" w:cs="Times New Roman"/>
                <w:color w:val="000000" w:themeColor="text1"/>
                <w:lang w:eastAsia="lv-LV"/>
              </w:rPr>
              <w:t>zemapmetuma</w:t>
            </w:r>
            <w:proofErr w:type="spellEnd"/>
            <w:r w:rsidRPr="007812B7">
              <w:rPr>
                <w:rFonts w:ascii="Times New Roman" w:hAnsi="Times New Roman" w:cs="Times New Roman"/>
                <w:color w:val="000000" w:themeColor="text1"/>
                <w:lang w:eastAsia="lv-LV"/>
              </w:rPr>
              <w:t xml:space="preserve"> montāžai (Z/A): 1801 gab.</w:t>
            </w:r>
          </w:p>
          <w:p w14:paraId="1E41EFF0" w14:textId="77777777" w:rsidR="00A2461C" w:rsidRPr="007812B7" w:rsidRDefault="00AB4A36" w:rsidP="00FB22D4">
            <w:pPr>
              <w:widowControl w:val="0"/>
              <w:numPr>
                <w:ilvl w:val="0"/>
                <w:numId w:val="10"/>
              </w:numPr>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Virsapmetuma montāžai (V/A): 2955 gab.</w:t>
            </w:r>
          </w:p>
        </w:tc>
        <w:tc>
          <w:tcPr>
            <w:tcW w:w="2443" w:type="dxa"/>
          </w:tcPr>
          <w:p w14:paraId="629E7F63"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39C7137" w14:textId="77777777">
        <w:trPr>
          <w:jc w:val="center"/>
        </w:trPr>
        <w:tc>
          <w:tcPr>
            <w:tcW w:w="733" w:type="dxa"/>
            <w:vAlign w:val="center"/>
          </w:tcPr>
          <w:p w14:paraId="43353CD6"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6.</w:t>
            </w:r>
          </w:p>
        </w:tc>
        <w:tc>
          <w:tcPr>
            <w:tcW w:w="3599" w:type="dxa"/>
            <w:vAlign w:val="center"/>
          </w:tcPr>
          <w:p w14:paraId="6C6BB495"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kopējais svars (maksimums)</w:t>
            </w:r>
          </w:p>
        </w:tc>
        <w:tc>
          <w:tcPr>
            <w:tcW w:w="3318" w:type="dxa"/>
            <w:vAlign w:val="center"/>
          </w:tcPr>
          <w:p w14:paraId="7AFBA5F8"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svars ne vairāk kā 3kg</w:t>
            </w:r>
          </w:p>
        </w:tc>
        <w:tc>
          <w:tcPr>
            <w:tcW w:w="2443" w:type="dxa"/>
          </w:tcPr>
          <w:p w14:paraId="231B2663"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4E87CC6F" w14:textId="77777777">
        <w:trPr>
          <w:jc w:val="center"/>
        </w:trPr>
        <w:tc>
          <w:tcPr>
            <w:tcW w:w="733" w:type="dxa"/>
            <w:vAlign w:val="center"/>
          </w:tcPr>
          <w:p w14:paraId="03B02F3D"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7.</w:t>
            </w:r>
          </w:p>
        </w:tc>
        <w:tc>
          <w:tcPr>
            <w:tcW w:w="3599" w:type="dxa"/>
            <w:vAlign w:val="center"/>
          </w:tcPr>
          <w:p w14:paraId="1910EBFD"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Optikas materiāls:</w:t>
            </w:r>
          </w:p>
        </w:tc>
        <w:tc>
          <w:tcPr>
            <w:tcW w:w="3318" w:type="dxa"/>
            <w:vAlign w:val="center"/>
          </w:tcPr>
          <w:p w14:paraId="3939FE8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Polikarbonāts</w:t>
            </w:r>
          </w:p>
        </w:tc>
        <w:tc>
          <w:tcPr>
            <w:tcW w:w="2443" w:type="dxa"/>
          </w:tcPr>
          <w:p w14:paraId="00E78FE4"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676F451" w14:textId="77777777">
        <w:trPr>
          <w:jc w:val="center"/>
        </w:trPr>
        <w:tc>
          <w:tcPr>
            <w:tcW w:w="733" w:type="dxa"/>
            <w:vAlign w:val="center"/>
          </w:tcPr>
          <w:p w14:paraId="4ABA976A"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8.</w:t>
            </w:r>
          </w:p>
        </w:tc>
        <w:tc>
          <w:tcPr>
            <w:tcW w:w="3599" w:type="dxa"/>
            <w:vAlign w:val="center"/>
          </w:tcPr>
          <w:p w14:paraId="734FA1A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korpusa materiāls:</w:t>
            </w:r>
          </w:p>
        </w:tc>
        <w:tc>
          <w:tcPr>
            <w:tcW w:w="3318" w:type="dxa"/>
            <w:vAlign w:val="center"/>
          </w:tcPr>
          <w:p w14:paraId="50FAB128"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Alumīnijs un polikarbonāts</w:t>
            </w:r>
          </w:p>
        </w:tc>
        <w:tc>
          <w:tcPr>
            <w:tcW w:w="2443" w:type="dxa"/>
          </w:tcPr>
          <w:p w14:paraId="3C6B2BAA"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251D3BB4" w14:textId="77777777">
        <w:trPr>
          <w:jc w:val="center"/>
        </w:trPr>
        <w:tc>
          <w:tcPr>
            <w:tcW w:w="733" w:type="dxa"/>
            <w:vAlign w:val="center"/>
          </w:tcPr>
          <w:p w14:paraId="4C87C647"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9.</w:t>
            </w:r>
          </w:p>
        </w:tc>
        <w:tc>
          <w:tcPr>
            <w:tcW w:w="3599" w:type="dxa"/>
            <w:vAlign w:val="center"/>
          </w:tcPr>
          <w:p w14:paraId="0FCE7F9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korpusa krāsa</w:t>
            </w:r>
          </w:p>
        </w:tc>
        <w:tc>
          <w:tcPr>
            <w:tcW w:w="3318" w:type="dxa"/>
            <w:vAlign w:val="center"/>
          </w:tcPr>
          <w:p w14:paraId="0000952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Balts vai gaiši pelēks</w:t>
            </w:r>
          </w:p>
        </w:tc>
        <w:tc>
          <w:tcPr>
            <w:tcW w:w="2443" w:type="dxa"/>
          </w:tcPr>
          <w:p w14:paraId="3165AFFD"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2720B76D" w14:textId="77777777">
        <w:trPr>
          <w:jc w:val="center"/>
        </w:trPr>
        <w:tc>
          <w:tcPr>
            <w:tcW w:w="733" w:type="dxa"/>
            <w:vAlign w:val="center"/>
          </w:tcPr>
          <w:p w14:paraId="6D8831E5"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10.</w:t>
            </w:r>
          </w:p>
        </w:tc>
        <w:tc>
          <w:tcPr>
            <w:tcW w:w="3599" w:type="dxa"/>
            <w:vAlign w:val="center"/>
          </w:tcPr>
          <w:p w14:paraId="1CEEFF4D"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 patērējamā jauda (ieskaitot barošana bloka zudumus, ja attiecināms): </w:t>
            </w:r>
          </w:p>
        </w:tc>
        <w:tc>
          <w:tcPr>
            <w:tcW w:w="3318" w:type="dxa"/>
            <w:vAlign w:val="center"/>
          </w:tcPr>
          <w:p w14:paraId="17C4F00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vairāk kā 40W</w:t>
            </w:r>
          </w:p>
        </w:tc>
        <w:tc>
          <w:tcPr>
            <w:tcW w:w="2443" w:type="dxa"/>
          </w:tcPr>
          <w:p w14:paraId="7939528C"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36376B5D" w14:textId="77777777">
        <w:trPr>
          <w:jc w:val="center"/>
        </w:trPr>
        <w:tc>
          <w:tcPr>
            <w:tcW w:w="733" w:type="dxa"/>
            <w:vAlign w:val="center"/>
          </w:tcPr>
          <w:p w14:paraId="2D29A019"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11.</w:t>
            </w:r>
          </w:p>
        </w:tc>
        <w:tc>
          <w:tcPr>
            <w:tcW w:w="3599" w:type="dxa"/>
            <w:vAlign w:val="center"/>
          </w:tcPr>
          <w:p w14:paraId="30EFAE35"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 kopējā gaismas plūsma: </w:t>
            </w:r>
          </w:p>
        </w:tc>
        <w:tc>
          <w:tcPr>
            <w:tcW w:w="3318" w:type="dxa"/>
            <w:vAlign w:val="center"/>
          </w:tcPr>
          <w:p w14:paraId="75FAF9E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Ne mazāk kā </w:t>
            </w:r>
            <w:r w:rsidRPr="007812B7">
              <w:rPr>
                <w:rFonts w:ascii="Times New Roman" w:hAnsi="Times New Roman" w:cs="Times New Roman"/>
                <w:color w:val="000000" w:themeColor="text1"/>
                <w:lang w:val="en-US" w:eastAsia="lv-LV"/>
              </w:rPr>
              <w:t>38</w:t>
            </w:r>
            <w:r w:rsidRPr="007812B7">
              <w:rPr>
                <w:rFonts w:ascii="Times New Roman" w:hAnsi="Times New Roman" w:cs="Times New Roman"/>
                <w:color w:val="000000" w:themeColor="text1"/>
                <w:lang w:eastAsia="lv-LV"/>
              </w:rPr>
              <w:t>00 Lm</w:t>
            </w:r>
          </w:p>
        </w:tc>
        <w:tc>
          <w:tcPr>
            <w:tcW w:w="2443" w:type="dxa"/>
          </w:tcPr>
          <w:p w14:paraId="3851D3CF"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4BC95992" w14:textId="77777777">
        <w:trPr>
          <w:jc w:val="center"/>
        </w:trPr>
        <w:tc>
          <w:tcPr>
            <w:tcW w:w="733" w:type="dxa"/>
            <w:vAlign w:val="center"/>
          </w:tcPr>
          <w:p w14:paraId="071EAD59"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12.</w:t>
            </w:r>
          </w:p>
        </w:tc>
        <w:tc>
          <w:tcPr>
            <w:tcW w:w="3599" w:type="dxa"/>
            <w:vAlign w:val="center"/>
          </w:tcPr>
          <w:p w14:paraId="3EECEBA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Gaismekļa/spuldzes kalpošanas laiks: </w:t>
            </w:r>
          </w:p>
        </w:tc>
        <w:tc>
          <w:tcPr>
            <w:tcW w:w="3318" w:type="dxa"/>
            <w:vAlign w:val="center"/>
          </w:tcPr>
          <w:p w14:paraId="2219219D"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Nav mazāks par L80B10 pie 50 000 h, L90B50 pie 50 000 h vai L70B50 pie 100 000 h, L80B50 pie 100 000 h)</w:t>
            </w:r>
          </w:p>
        </w:tc>
        <w:tc>
          <w:tcPr>
            <w:tcW w:w="2443" w:type="dxa"/>
          </w:tcPr>
          <w:p w14:paraId="392B4380"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062CFCC1" w14:textId="77777777">
        <w:trPr>
          <w:jc w:val="center"/>
        </w:trPr>
        <w:tc>
          <w:tcPr>
            <w:tcW w:w="733" w:type="dxa"/>
            <w:vAlign w:val="center"/>
          </w:tcPr>
          <w:p w14:paraId="067E083D"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13.</w:t>
            </w:r>
          </w:p>
        </w:tc>
        <w:tc>
          <w:tcPr>
            <w:tcW w:w="3599" w:type="dxa"/>
            <w:vAlign w:val="center"/>
          </w:tcPr>
          <w:p w14:paraId="2C0EC99A"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Gaismas krāsu temperatūra:</w:t>
            </w:r>
          </w:p>
        </w:tc>
        <w:tc>
          <w:tcPr>
            <w:tcW w:w="3318" w:type="dxa"/>
            <w:vAlign w:val="center"/>
          </w:tcPr>
          <w:p w14:paraId="4E58F0B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4000K</w:t>
            </w:r>
          </w:p>
        </w:tc>
        <w:tc>
          <w:tcPr>
            <w:tcW w:w="2443" w:type="dxa"/>
          </w:tcPr>
          <w:p w14:paraId="45165E50"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19F1350D" w14:textId="77777777">
        <w:trPr>
          <w:jc w:val="center"/>
        </w:trPr>
        <w:tc>
          <w:tcPr>
            <w:tcW w:w="733" w:type="dxa"/>
            <w:vAlign w:val="center"/>
          </w:tcPr>
          <w:p w14:paraId="06E93BDA"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14.</w:t>
            </w:r>
          </w:p>
        </w:tc>
        <w:tc>
          <w:tcPr>
            <w:tcW w:w="3599" w:type="dxa"/>
            <w:vAlign w:val="center"/>
          </w:tcPr>
          <w:p w14:paraId="3CA9D577"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Krāsas atdeves, izšķirtspējas indekss CRI (minimums)</w:t>
            </w:r>
          </w:p>
        </w:tc>
        <w:tc>
          <w:tcPr>
            <w:tcW w:w="3318" w:type="dxa"/>
            <w:vAlign w:val="center"/>
          </w:tcPr>
          <w:p w14:paraId="5A6F03B4"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80</w:t>
            </w:r>
          </w:p>
        </w:tc>
        <w:tc>
          <w:tcPr>
            <w:tcW w:w="2443" w:type="dxa"/>
          </w:tcPr>
          <w:p w14:paraId="6FEE098C"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14E79893" w14:textId="77777777">
        <w:trPr>
          <w:jc w:val="center"/>
        </w:trPr>
        <w:tc>
          <w:tcPr>
            <w:tcW w:w="733" w:type="dxa"/>
            <w:vAlign w:val="center"/>
          </w:tcPr>
          <w:p w14:paraId="558CEA7F"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15.</w:t>
            </w:r>
          </w:p>
        </w:tc>
        <w:tc>
          <w:tcPr>
            <w:tcW w:w="3599" w:type="dxa"/>
            <w:vAlign w:val="center"/>
          </w:tcPr>
          <w:p w14:paraId="1A0CDB83"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Gaismas kūļa leņķis:</w:t>
            </w:r>
          </w:p>
        </w:tc>
        <w:tc>
          <w:tcPr>
            <w:tcW w:w="3318" w:type="dxa"/>
            <w:vAlign w:val="center"/>
          </w:tcPr>
          <w:p w14:paraId="7A4DEE1A"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120°</w:t>
            </w:r>
          </w:p>
        </w:tc>
        <w:tc>
          <w:tcPr>
            <w:tcW w:w="2443" w:type="dxa"/>
          </w:tcPr>
          <w:p w14:paraId="1AB46085"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769A57E" w14:textId="77777777">
        <w:trPr>
          <w:jc w:val="center"/>
        </w:trPr>
        <w:tc>
          <w:tcPr>
            <w:tcW w:w="733" w:type="dxa"/>
            <w:vAlign w:val="center"/>
          </w:tcPr>
          <w:p w14:paraId="13D4F31B"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16.</w:t>
            </w:r>
          </w:p>
        </w:tc>
        <w:tc>
          <w:tcPr>
            <w:tcW w:w="3599" w:type="dxa"/>
            <w:vAlign w:val="center"/>
          </w:tcPr>
          <w:p w14:paraId="6B7F1305"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kopējā energoefektivitātes klase, pēc integrēšanas korpusā (ieskaitot zudumus barošanas blokā, ja attiecināms):</w:t>
            </w:r>
          </w:p>
        </w:tc>
        <w:tc>
          <w:tcPr>
            <w:tcW w:w="3318" w:type="dxa"/>
            <w:vAlign w:val="center"/>
          </w:tcPr>
          <w:p w14:paraId="05099A3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zemāka kā E</w:t>
            </w:r>
          </w:p>
        </w:tc>
        <w:tc>
          <w:tcPr>
            <w:tcW w:w="2443" w:type="dxa"/>
          </w:tcPr>
          <w:p w14:paraId="5C6DB29A"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D993A2A" w14:textId="77777777">
        <w:trPr>
          <w:jc w:val="center"/>
        </w:trPr>
        <w:tc>
          <w:tcPr>
            <w:tcW w:w="733" w:type="dxa"/>
            <w:vAlign w:val="center"/>
          </w:tcPr>
          <w:p w14:paraId="2AFED407"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17.</w:t>
            </w:r>
          </w:p>
        </w:tc>
        <w:tc>
          <w:tcPr>
            <w:tcW w:w="3599" w:type="dxa"/>
            <w:vAlign w:val="center"/>
          </w:tcPr>
          <w:p w14:paraId="0D18D0C3"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Jaudas koeficients (</w:t>
            </w:r>
            <w:proofErr w:type="spellStart"/>
            <w:r w:rsidRPr="007812B7">
              <w:rPr>
                <w:rFonts w:ascii="Times New Roman" w:hAnsi="Times New Roman" w:cs="Times New Roman"/>
                <w:color w:val="000000" w:themeColor="text1"/>
                <w:lang w:eastAsia="lv-LV"/>
              </w:rPr>
              <w:t>Cosφ</w:t>
            </w:r>
            <w:proofErr w:type="spellEnd"/>
            <w:r w:rsidRPr="007812B7">
              <w:rPr>
                <w:rFonts w:ascii="Times New Roman" w:hAnsi="Times New Roman" w:cs="Times New Roman"/>
                <w:color w:val="000000" w:themeColor="text1"/>
                <w:lang w:eastAsia="lv-LV"/>
              </w:rPr>
              <w:t>) nav mazāks par:</w:t>
            </w:r>
          </w:p>
        </w:tc>
        <w:tc>
          <w:tcPr>
            <w:tcW w:w="3318" w:type="dxa"/>
            <w:vAlign w:val="center"/>
          </w:tcPr>
          <w:p w14:paraId="0C0D6F82"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0.90</w:t>
            </w:r>
          </w:p>
        </w:tc>
        <w:tc>
          <w:tcPr>
            <w:tcW w:w="2443" w:type="dxa"/>
          </w:tcPr>
          <w:p w14:paraId="7A7B7736"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0EFDDC38" w14:textId="77777777">
        <w:trPr>
          <w:jc w:val="center"/>
        </w:trPr>
        <w:tc>
          <w:tcPr>
            <w:tcW w:w="733" w:type="dxa"/>
            <w:vAlign w:val="center"/>
          </w:tcPr>
          <w:p w14:paraId="2A595EA9"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18.</w:t>
            </w:r>
          </w:p>
        </w:tc>
        <w:tc>
          <w:tcPr>
            <w:tcW w:w="3599" w:type="dxa"/>
            <w:vAlign w:val="center"/>
          </w:tcPr>
          <w:p w14:paraId="4191478C"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Barošanas spriegums </w:t>
            </w:r>
            <w:proofErr w:type="spellStart"/>
            <w:r w:rsidRPr="007812B7">
              <w:rPr>
                <w:rFonts w:ascii="Times New Roman" w:hAnsi="Times New Roman" w:cs="Times New Roman"/>
                <w:color w:val="000000" w:themeColor="text1"/>
                <w:lang w:eastAsia="lv-LV"/>
              </w:rPr>
              <w:t>Uie</w:t>
            </w:r>
            <w:proofErr w:type="spellEnd"/>
            <w:r w:rsidRPr="007812B7">
              <w:rPr>
                <w:rFonts w:ascii="Times New Roman" w:hAnsi="Times New Roman" w:cs="Times New Roman"/>
                <w:color w:val="000000" w:themeColor="text1"/>
                <w:lang w:eastAsia="lv-LV"/>
              </w:rPr>
              <w:t>, V, (diapazona minimums)</w:t>
            </w:r>
          </w:p>
        </w:tc>
        <w:tc>
          <w:tcPr>
            <w:tcW w:w="3318" w:type="dxa"/>
            <w:vAlign w:val="center"/>
          </w:tcPr>
          <w:p w14:paraId="7D728AA4"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220V līdz 240 V</w:t>
            </w:r>
          </w:p>
        </w:tc>
        <w:tc>
          <w:tcPr>
            <w:tcW w:w="2443" w:type="dxa"/>
          </w:tcPr>
          <w:p w14:paraId="2E3DAC0B"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C50F79A" w14:textId="77777777">
        <w:trPr>
          <w:jc w:val="center"/>
        </w:trPr>
        <w:tc>
          <w:tcPr>
            <w:tcW w:w="733" w:type="dxa"/>
            <w:vAlign w:val="center"/>
          </w:tcPr>
          <w:p w14:paraId="3BF608FD"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19.</w:t>
            </w:r>
          </w:p>
        </w:tc>
        <w:tc>
          <w:tcPr>
            <w:tcW w:w="3599" w:type="dxa"/>
            <w:vAlign w:val="center"/>
          </w:tcPr>
          <w:p w14:paraId="68C3B80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aizsardzības klase, ne zemāka kā:</w:t>
            </w:r>
          </w:p>
        </w:tc>
        <w:tc>
          <w:tcPr>
            <w:tcW w:w="3318" w:type="dxa"/>
            <w:vAlign w:val="center"/>
          </w:tcPr>
          <w:p w14:paraId="37782137"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IP20</w:t>
            </w:r>
          </w:p>
        </w:tc>
        <w:tc>
          <w:tcPr>
            <w:tcW w:w="2443" w:type="dxa"/>
          </w:tcPr>
          <w:p w14:paraId="169EFCB2"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CD9B942" w14:textId="77777777">
        <w:trPr>
          <w:jc w:val="center"/>
        </w:trPr>
        <w:tc>
          <w:tcPr>
            <w:tcW w:w="733" w:type="dxa"/>
            <w:vAlign w:val="center"/>
          </w:tcPr>
          <w:p w14:paraId="7937BEF6"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20.</w:t>
            </w:r>
          </w:p>
        </w:tc>
        <w:tc>
          <w:tcPr>
            <w:tcW w:w="3599" w:type="dxa"/>
            <w:vAlign w:val="center"/>
          </w:tcPr>
          <w:p w14:paraId="6AA5D27C"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 apkārtējās vides temperatūras robežas: </w:t>
            </w:r>
          </w:p>
        </w:tc>
        <w:tc>
          <w:tcPr>
            <w:tcW w:w="3318" w:type="dxa"/>
            <w:vAlign w:val="center"/>
          </w:tcPr>
          <w:p w14:paraId="7688C745"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- 10°C līdz +35°C</w:t>
            </w:r>
          </w:p>
        </w:tc>
        <w:tc>
          <w:tcPr>
            <w:tcW w:w="2443" w:type="dxa"/>
          </w:tcPr>
          <w:p w14:paraId="7851954E"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5772D89" w14:textId="77777777">
        <w:trPr>
          <w:jc w:val="center"/>
        </w:trPr>
        <w:tc>
          <w:tcPr>
            <w:tcW w:w="733" w:type="dxa"/>
            <w:vAlign w:val="center"/>
          </w:tcPr>
          <w:p w14:paraId="77A516C7"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21.</w:t>
            </w:r>
          </w:p>
        </w:tc>
        <w:tc>
          <w:tcPr>
            <w:tcW w:w="3599" w:type="dxa"/>
            <w:vAlign w:val="center"/>
          </w:tcPr>
          <w:p w14:paraId="1367CF9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Atbilstošs direktīvu prasībām</w:t>
            </w:r>
          </w:p>
        </w:tc>
        <w:tc>
          <w:tcPr>
            <w:tcW w:w="3318" w:type="dxa"/>
            <w:vAlign w:val="center"/>
          </w:tcPr>
          <w:p w14:paraId="1093EB7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EMC, LVD, </w:t>
            </w:r>
            <w:proofErr w:type="spellStart"/>
            <w:r w:rsidRPr="007812B7">
              <w:rPr>
                <w:rFonts w:ascii="Times New Roman" w:hAnsi="Times New Roman" w:cs="Times New Roman"/>
                <w:color w:val="000000" w:themeColor="text1"/>
                <w:lang w:eastAsia="lv-LV"/>
              </w:rPr>
              <w:t>RoHS</w:t>
            </w:r>
            <w:proofErr w:type="spellEnd"/>
          </w:p>
        </w:tc>
        <w:tc>
          <w:tcPr>
            <w:tcW w:w="2443" w:type="dxa"/>
          </w:tcPr>
          <w:p w14:paraId="15BBECC6"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5161BAA6" w14:textId="77777777">
        <w:trPr>
          <w:trHeight w:val="1040"/>
          <w:jc w:val="center"/>
        </w:trPr>
        <w:tc>
          <w:tcPr>
            <w:tcW w:w="733" w:type="dxa"/>
            <w:vAlign w:val="center"/>
          </w:tcPr>
          <w:p w14:paraId="281AD728"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22.</w:t>
            </w:r>
          </w:p>
        </w:tc>
        <w:tc>
          <w:tcPr>
            <w:tcW w:w="3599" w:type="dxa"/>
            <w:vAlign w:val="center"/>
          </w:tcPr>
          <w:p w14:paraId="28BCF313"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ražotājs ir sertificēts atbilstoši standartiem (vai ekvivalents):</w:t>
            </w:r>
          </w:p>
        </w:tc>
        <w:tc>
          <w:tcPr>
            <w:tcW w:w="3318" w:type="dxa"/>
            <w:vAlign w:val="center"/>
          </w:tcPr>
          <w:p w14:paraId="1E1B3230" w14:textId="77777777" w:rsidR="00723FD6" w:rsidRPr="007812B7" w:rsidRDefault="00723FD6" w:rsidP="00723FD6">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ražotājam ir ieviesta kvalitātes pārvaldības sistēma atbilstoši ISO 9001 standartam (vai ekvivalenta) un vides pārvaldības sistēma atbilstoši ISO 14001 standartam (vai ekvivalenta). Sertifikātu darbības sfērai jāattiecas uz apgaismes iekārtu, elektrotehnikas vai elektronikas ražošanu.</w:t>
            </w:r>
          </w:p>
          <w:p w14:paraId="06697EAF" w14:textId="330475CD" w:rsidR="00723FD6" w:rsidRPr="007812B7" w:rsidRDefault="00723FD6" w:rsidP="00723FD6">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Kā atbilstības apliecinājumu Pretendentam jāiesniedz ražotāja derīgu sertifikātu (vai to ekvivalentu) kopijas</w:t>
            </w:r>
            <w:r w:rsidR="00C306BA" w:rsidRPr="007812B7">
              <w:rPr>
                <w:rFonts w:ascii="Times New Roman" w:hAnsi="Times New Roman" w:cs="Times New Roman"/>
                <w:i/>
                <w:iCs/>
                <w:color w:val="000000" w:themeColor="text1"/>
                <w:lang w:eastAsia="lv-LV"/>
              </w:rPr>
              <w:t>.</w:t>
            </w:r>
          </w:p>
          <w:p w14:paraId="07A41DE8" w14:textId="73A86442" w:rsidR="00A2461C" w:rsidRPr="007812B7" w:rsidRDefault="00A2461C" w:rsidP="00723FD6">
            <w:pPr>
              <w:widowControl w:val="0"/>
              <w:autoSpaceDE w:val="0"/>
              <w:autoSpaceDN w:val="0"/>
              <w:adjustRightInd w:val="0"/>
              <w:jc w:val="both"/>
              <w:rPr>
                <w:rFonts w:ascii="Times New Roman" w:hAnsi="Times New Roman" w:cs="Times New Roman"/>
                <w:color w:val="000000" w:themeColor="text1"/>
                <w:lang w:eastAsia="lv-LV"/>
              </w:rPr>
            </w:pPr>
          </w:p>
        </w:tc>
        <w:tc>
          <w:tcPr>
            <w:tcW w:w="2443" w:type="dxa"/>
          </w:tcPr>
          <w:p w14:paraId="3E1BF3B8"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1646E60F" w14:textId="77777777">
        <w:trPr>
          <w:jc w:val="center"/>
        </w:trPr>
        <w:tc>
          <w:tcPr>
            <w:tcW w:w="733" w:type="dxa"/>
            <w:vAlign w:val="center"/>
          </w:tcPr>
          <w:p w14:paraId="2D426638"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23.</w:t>
            </w:r>
          </w:p>
        </w:tc>
        <w:tc>
          <w:tcPr>
            <w:tcW w:w="3599" w:type="dxa"/>
          </w:tcPr>
          <w:p w14:paraId="67584C1B"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Atbilstība standartiem (vai ekvivalentiem standartiem):</w:t>
            </w:r>
          </w:p>
        </w:tc>
        <w:tc>
          <w:tcPr>
            <w:tcW w:w="3318" w:type="dxa"/>
          </w:tcPr>
          <w:p w14:paraId="626A10DA" w14:textId="6BB99983" w:rsidR="00E77704" w:rsidRPr="007812B7" w:rsidRDefault="00E77704" w:rsidP="00D9282F">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w:t>
            </w:r>
            <w:r w:rsidR="00D9282F" w:rsidRPr="007812B7">
              <w:rPr>
                <w:rFonts w:ascii="Times New Roman" w:hAnsi="Times New Roman" w:cs="Times New Roman"/>
                <w:color w:val="000000" w:themeColor="text1"/>
                <w:lang w:eastAsia="lv-LV"/>
              </w:rPr>
              <w:t>ļiem</w:t>
            </w:r>
            <w:r w:rsidRPr="007812B7">
              <w:rPr>
                <w:rFonts w:ascii="Times New Roman" w:hAnsi="Times New Roman" w:cs="Times New Roman"/>
                <w:color w:val="000000" w:themeColor="text1"/>
                <w:lang w:eastAsia="lv-LV"/>
              </w:rPr>
              <w:t xml:space="preserve"> jāatbilst standartiem</w:t>
            </w:r>
          </w:p>
          <w:p w14:paraId="416C98E0" w14:textId="7ED592B4"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7E31A6E2" w14:textId="4904FD3C"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51DC2051" w14:textId="77335910"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04D092C7" w14:textId="6D66008F"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509B9D7B" w14:textId="7DDA77D8"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62493</w:t>
            </w:r>
          </w:p>
          <w:p w14:paraId="7CF55291" w14:textId="3E342FE6"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60598-2-1</w:t>
            </w:r>
          </w:p>
          <w:p w14:paraId="3E33ECB8" w14:textId="77777777" w:rsidR="00A2461C" w:rsidRPr="007812B7" w:rsidRDefault="00AB4A36" w:rsidP="00D02F51">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60598-2-2</w:t>
            </w:r>
          </w:p>
          <w:p w14:paraId="6A6D918A" w14:textId="59AC2175" w:rsidR="00D9282F" w:rsidRPr="007812B7" w:rsidRDefault="00650AB3"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color w:val="000000" w:themeColor="text1"/>
              </w:rPr>
              <w:t>(</w:t>
            </w:r>
            <w:r w:rsidR="00D9282F" w:rsidRPr="007812B7">
              <w:rPr>
                <w:rFonts w:ascii="Times New Roman" w:hAnsi="Times New Roman" w:cs="Times New Roman"/>
                <w:color w:val="000000" w:themeColor="text1"/>
                <w:lang w:eastAsia="lv-LV"/>
              </w:rPr>
              <w:t>vai to jaunākajām redakcijām</w:t>
            </w:r>
            <w:r w:rsidRPr="007812B7">
              <w:rPr>
                <w:rFonts w:ascii="Times New Roman" w:hAnsi="Times New Roman" w:cs="Times New Roman"/>
                <w:color w:val="000000" w:themeColor="text1"/>
                <w:lang w:eastAsia="lv-LV"/>
              </w:rPr>
              <w:t>)</w:t>
            </w:r>
            <w:r w:rsidR="0047436D" w:rsidRPr="007812B7">
              <w:rPr>
                <w:rFonts w:ascii="Times New Roman" w:hAnsi="Times New Roman" w:cs="Times New Roman"/>
                <w:color w:val="000000" w:themeColor="text1"/>
                <w:lang w:eastAsia="lv-LV"/>
              </w:rPr>
              <w:t xml:space="preserve">, vai </w:t>
            </w:r>
            <w:r w:rsidR="00D9282F" w:rsidRPr="007812B7">
              <w:rPr>
                <w:rFonts w:ascii="Times New Roman" w:hAnsi="Times New Roman" w:cs="Times New Roman"/>
                <w:color w:val="000000" w:themeColor="text1"/>
                <w:lang w:eastAsia="lv-LV"/>
              </w:rPr>
              <w:lastRenderedPageBreak/>
              <w:t>ekvivalentiem standartiem</w:t>
            </w:r>
          </w:p>
        </w:tc>
        <w:tc>
          <w:tcPr>
            <w:tcW w:w="2443" w:type="dxa"/>
          </w:tcPr>
          <w:p w14:paraId="0875478F"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7C6AADD" w14:textId="77777777">
        <w:trPr>
          <w:jc w:val="center"/>
        </w:trPr>
        <w:tc>
          <w:tcPr>
            <w:tcW w:w="733" w:type="dxa"/>
            <w:vAlign w:val="center"/>
          </w:tcPr>
          <w:p w14:paraId="38F48E43"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25.</w:t>
            </w:r>
          </w:p>
        </w:tc>
        <w:tc>
          <w:tcPr>
            <w:tcW w:w="3599" w:type="dxa"/>
          </w:tcPr>
          <w:p w14:paraId="19027EC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Akreditētas atbilstības novērtēšanas institūcijas izsniegts ENEC sertifikāts gaismeklim kopumā:</w:t>
            </w:r>
          </w:p>
        </w:tc>
        <w:tc>
          <w:tcPr>
            <w:tcW w:w="3318" w:type="dxa"/>
          </w:tcPr>
          <w:p w14:paraId="0FC5607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ENEC</w:t>
            </w:r>
          </w:p>
        </w:tc>
        <w:tc>
          <w:tcPr>
            <w:tcW w:w="2443" w:type="dxa"/>
          </w:tcPr>
          <w:p w14:paraId="2213AC53"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19D12D06" w14:textId="77777777">
        <w:trPr>
          <w:jc w:val="center"/>
        </w:trPr>
        <w:tc>
          <w:tcPr>
            <w:tcW w:w="733" w:type="dxa"/>
            <w:vAlign w:val="center"/>
          </w:tcPr>
          <w:p w14:paraId="4B95E1C3"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26. </w:t>
            </w:r>
          </w:p>
        </w:tc>
        <w:tc>
          <w:tcPr>
            <w:tcW w:w="3599" w:type="dxa"/>
          </w:tcPr>
          <w:p w14:paraId="5002CAE2"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Gaismas avota identifikators EPREL datubāzē un saite uz konkrēto modeli</w:t>
            </w:r>
          </w:p>
        </w:tc>
        <w:tc>
          <w:tcPr>
            <w:tcW w:w="3318" w:type="dxa"/>
          </w:tcPr>
          <w:p w14:paraId="162E202A"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c>
          <w:tcPr>
            <w:tcW w:w="2443" w:type="dxa"/>
          </w:tcPr>
          <w:p w14:paraId="0294997E"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bl>
    <w:p w14:paraId="08B90625" w14:textId="77777777" w:rsidR="00A2461C" w:rsidRPr="007812B7" w:rsidRDefault="00AB4A36">
      <w:pPr>
        <w:widowControl w:val="0"/>
        <w:autoSpaceDE w:val="0"/>
        <w:autoSpaceDN w:val="0"/>
        <w:adjustRightInd w:val="0"/>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sz w:val="24"/>
          <w:szCs w:val="24"/>
          <w:lang w:eastAsia="lv-LV"/>
        </w:rPr>
        <w:br w:type="page"/>
      </w:r>
      <w:r w:rsidRPr="007812B7">
        <w:rPr>
          <w:rFonts w:ascii="Times New Roman" w:hAnsi="Times New Roman" w:cs="Times New Roman"/>
          <w:b/>
          <w:bCs/>
          <w:color w:val="000000" w:themeColor="text1"/>
          <w:lang w:eastAsia="lv-LV"/>
        </w:rPr>
        <w:lastRenderedPageBreak/>
        <w:t>Tabula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657"/>
        <w:gridCol w:w="2976"/>
        <w:gridCol w:w="1982"/>
      </w:tblGrid>
      <w:tr w:rsidR="00A2461C" w:rsidRPr="007812B7" w14:paraId="53B634A4" w14:textId="77777777" w:rsidTr="00B766FC">
        <w:trPr>
          <w:trHeight w:val="250"/>
          <w:jc w:val="center"/>
        </w:trPr>
        <w:tc>
          <w:tcPr>
            <w:tcW w:w="392" w:type="pct"/>
            <w:vAlign w:val="center"/>
          </w:tcPr>
          <w:p w14:paraId="3D2D5E15"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br w:type="page"/>
            </w:r>
            <w:r w:rsidRPr="007812B7">
              <w:rPr>
                <w:rFonts w:ascii="Times New Roman" w:hAnsi="Times New Roman" w:cs="Times New Roman"/>
                <w:b/>
                <w:bCs/>
                <w:color w:val="000000" w:themeColor="text1"/>
                <w:lang w:eastAsia="lv-LV"/>
              </w:rPr>
              <w:br w:type="page"/>
            </w:r>
            <w:r w:rsidRPr="007812B7">
              <w:rPr>
                <w:rFonts w:ascii="Times New Roman" w:hAnsi="Times New Roman" w:cs="Times New Roman"/>
                <w:b/>
                <w:bCs/>
                <w:color w:val="000000" w:themeColor="text1"/>
                <w:lang w:eastAsia="lv-LV"/>
              </w:rPr>
              <w:br w:type="page"/>
            </w:r>
            <w:proofErr w:type="spellStart"/>
            <w:r w:rsidRPr="007812B7">
              <w:rPr>
                <w:rFonts w:ascii="Times New Roman" w:hAnsi="Times New Roman" w:cs="Times New Roman"/>
                <w:b/>
                <w:bCs/>
                <w:color w:val="000000" w:themeColor="text1"/>
                <w:lang w:eastAsia="lv-LV"/>
              </w:rPr>
              <w:t>N.p.k</w:t>
            </w:r>
            <w:proofErr w:type="spellEnd"/>
            <w:r w:rsidRPr="007812B7">
              <w:rPr>
                <w:rFonts w:ascii="Times New Roman" w:hAnsi="Times New Roman" w:cs="Times New Roman"/>
                <w:b/>
                <w:bCs/>
                <w:color w:val="000000" w:themeColor="text1"/>
                <w:lang w:eastAsia="lv-LV"/>
              </w:rPr>
              <w:t>.</w:t>
            </w:r>
          </w:p>
        </w:tc>
        <w:tc>
          <w:tcPr>
            <w:tcW w:w="1956" w:type="pct"/>
            <w:vAlign w:val="center"/>
          </w:tcPr>
          <w:p w14:paraId="107F1EA7"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Parametrs</w:t>
            </w:r>
          </w:p>
        </w:tc>
        <w:tc>
          <w:tcPr>
            <w:tcW w:w="1592" w:type="pct"/>
            <w:vAlign w:val="center"/>
          </w:tcPr>
          <w:p w14:paraId="77C7AA08"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Prasība</w:t>
            </w:r>
          </w:p>
        </w:tc>
        <w:tc>
          <w:tcPr>
            <w:tcW w:w="1060" w:type="pct"/>
            <w:vAlign w:val="center"/>
          </w:tcPr>
          <w:p w14:paraId="41D2EC0B"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Pretendenta piedāvājums</w:t>
            </w:r>
          </w:p>
        </w:tc>
      </w:tr>
      <w:tr w:rsidR="00A2461C" w:rsidRPr="007812B7" w14:paraId="42521CEC" w14:textId="77777777">
        <w:trPr>
          <w:jc w:val="center"/>
        </w:trPr>
        <w:tc>
          <w:tcPr>
            <w:tcW w:w="392" w:type="pct"/>
            <w:vAlign w:val="center"/>
          </w:tcPr>
          <w:p w14:paraId="100E5ED5"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w:t>
            </w:r>
          </w:p>
        </w:tc>
        <w:tc>
          <w:tcPr>
            <w:tcW w:w="1956" w:type="pct"/>
            <w:vAlign w:val="center"/>
          </w:tcPr>
          <w:p w14:paraId="1258D06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Esošais vecais gaismeklis, kuru paredzēts aizvietot ar LED apgaismojumu:</w:t>
            </w:r>
          </w:p>
          <w:p w14:paraId="743F835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Panelis (300x600 mm) ar 2x18W T8 tipa 60cm spuldzēm, vai </w:t>
            </w:r>
          </w:p>
          <w:p w14:paraId="439D7EFC"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gaismeklis (300x600 mm) ar 2x18W T8 tipa 60cm spuldzēm</w:t>
            </w:r>
          </w:p>
        </w:tc>
        <w:tc>
          <w:tcPr>
            <w:tcW w:w="1592" w:type="pct"/>
            <w:vAlign w:val="center"/>
          </w:tcPr>
          <w:p w14:paraId="0C1D6B2F" w14:textId="77777777" w:rsidR="00A2461C" w:rsidRPr="007812B7" w:rsidRDefault="00AB4A36" w:rsidP="00FB22D4">
            <w:pPr>
              <w:widowControl w:val="0"/>
              <w:autoSpaceDE w:val="0"/>
              <w:autoSpaceDN w:val="0"/>
              <w:adjustRightInd w:val="0"/>
              <w:jc w:val="both"/>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LED panelis 300x600 mm</w:t>
            </w:r>
          </w:p>
          <w:p w14:paraId="5FA5912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Aptuvens izmērs:</w:t>
            </w:r>
          </w:p>
          <w:p w14:paraId="6DBFB13B"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Garums: ~595 mm (+/-5%)</w:t>
            </w:r>
          </w:p>
          <w:p w14:paraId="6DFF199E"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Platums: ~295 mm (+/-5%)</w:t>
            </w:r>
          </w:p>
          <w:p w14:paraId="1189E202" w14:textId="27601AAA" w:rsidR="005C21F0"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Biezums: </w:t>
            </w:r>
            <w:r w:rsidR="005C21F0" w:rsidRPr="007812B7">
              <w:rPr>
                <w:rFonts w:ascii="Times New Roman" w:hAnsi="Times New Roman" w:cs="Times New Roman"/>
                <w:color w:val="000000" w:themeColor="text1"/>
                <w:lang w:eastAsia="lv-LV"/>
              </w:rPr>
              <w:t>ne vairāk kā 40 mm</w:t>
            </w:r>
          </w:p>
          <w:p w14:paraId="71B03121" w14:textId="77777777" w:rsidR="005C21F0" w:rsidRPr="007812B7" w:rsidRDefault="005C21F0" w:rsidP="00FB22D4">
            <w:pPr>
              <w:widowControl w:val="0"/>
              <w:autoSpaceDE w:val="0"/>
              <w:autoSpaceDN w:val="0"/>
              <w:adjustRightInd w:val="0"/>
              <w:jc w:val="both"/>
              <w:rPr>
                <w:rFonts w:ascii="Times New Roman" w:hAnsi="Times New Roman" w:cs="Times New Roman"/>
                <w:color w:val="000000" w:themeColor="text1"/>
                <w:lang w:eastAsia="lv-LV"/>
              </w:rPr>
            </w:pPr>
          </w:p>
          <w:p w14:paraId="6E86C5E5" w14:textId="0F59A6FE"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c>
          <w:tcPr>
            <w:tcW w:w="1060" w:type="pct"/>
          </w:tcPr>
          <w:p w14:paraId="4362DA00"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223865B8" w14:textId="77777777">
        <w:trPr>
          <w:jc w:val="center"/>
        </w:trPr>
        <w:tc>
          <w:tcPr>
            <w:tcW w:w="392" w:type="pct"/>
            <w:vAlign w:val="center"/>
          </w:tcPr>
          <w:p w14:paraId="632C6B4A"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w:t>
            </w:r>
          </w:p>
        </w:tc>
        <w:tc>
          <w:tcPr>
            <w:tcW w:w="1956" w:type="pct"/>
            <w:vAlign w:val="center"/>
          </w:tcPr>
          <w:p w14:paraId="3A1CE2C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gaismekļa modelis un nosaukums</w:t>
            </w:r>
          </w:p>
        </w:tc>
        <w:tc>
          <w:tcPr>
            <w:tcW w:w="1592" w:type="pct"/>
            <w:vAlign w:val="center"/>
          </w:tcPr>
          <w:p w14:paraId="0133DD0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w:t>
            </w:r>
          </w:p>
        </w:tc>
        <w:tc>
          <w:tcPr>
            <w:tcW w:w="1060" w:type="pct"/>
          </w:tcPr>
          <w:p w14:paraId="3DB34A5B"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B6B7798" w14:textId="77777777">
        <w:trPr>
          <w:jc w:val="center"/>
        </w:trPr>
        <w:tc>
          <w:tcPr>
            <w:tcW w:w="392" w:type="pct"/>
            <w:vAlign w:val="center"/>
          </w:tcPr>
          <w:p w14:paraId="68A30EEB"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3.</w:t>
            </w:r>
          </w:p>
        </w:tc>
        <w:tc>
          <w:tcPr>
            <w:tcW w:w="1956" w:type="pct"/>
            <w:vAlign w:val="center"/>
          </w:tcPr>
          <w:p w14:paraId="52804DB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gaismekļa stiprinājuma vieta un veids</w:t>
            </w:r>
          </w:p>
        </w:tc>
        <w:tc>
          <w:tcPr>
            <w:tcW w:w="1592" w:type="pct"/>
            <w:vAlign w:val="center"/>
          </w:tcPr>
          <w:p w14:paraId="1F3291D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Virsapmetuma montāža esošajā vietā, mehāniska iestiprināšana.</w:t>
            </w:r>
          </w:p>
          <w:p w14:paraId="7210D012"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Virsapmetuma gaismekļiem ir jābūt ar atbilstošu  nedzeltējošu alumīnija vai metāla rāmi piedāvātajā gaismekļa krāsā (balts vai gaiši pelēks)</w:t>
            </w:r>
          </w:p>
        </w:tc>
        <w:tc>
          <w:tcPr>
            <w:tcW w:w="1060" w:type="pct"/>
          </w:tcPr>
          <w:p w14:paraId="0A0B37E1"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42813C9F" w14:textId="77777777">
        <w:trPr>
          <w:trHeight w:val="964"/>
          <w:jc w:val="center"/>
        </w:trPr>
        <w:tc>
          <w:tcPr>
            <w:tcW w:w="392" w:type="pct"/>
            <w:vAlign w:val="center"/>
          </w:tcPr>
          <w:p w14:paraId="14D7FFA7"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4.</w:t>
            </w:r>
          </w:p>
        </w:tc>
        <w:tc>
          <w:tcPr>
            <w:tcW w:w="1956" w:type="pct"/>
            <w:vAlign w:val="center"/>
          </w:tcPr>
          <w:p w14:paraId="3D775FD7"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LED produkta garantijas laiks: </w:t>
            </w:r>
          </w:p>
        </w:tc>
        <w:tc>
          <w:tcPr>
            <w:tcW w:w="1592" w:type="pct"/>
            <w:vAlign w:val="center"/>
          </w:tcPr>
          <w:p w14:paraId="27A4A17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84 mēneši ar apkalpošanu uz vietas objektā bez papildus maksas</w:t>
            </w:r>
          </w:p>
        </w:tc>
        <w:tc>
          <w:tcPr>
            <w:tcW w:w="1060" w:type="pct"/>
          </w:tcPr>
          <w:p w14:paraId="71D2E3FC"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32DB532" w14:textId="77777777">
        <w:trPr>
          <w:trHeight w:val="449"/>
          <w:jc w:val="center"/>
        </w:trPr>
        <w:tc>
          <w:tcPr>
            <w:tcW w:w="392" w:type="pct"/>
            <w:vAlign w:val="center"/>
          </w:tcPr>
          <w:p w14:paraId="72FF8630"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5.</w:t>
            </w:r>
          </w:p>
        </w:tc>
        <w:tc>
          <w:tcPr>
            <w:tcW w:w="1956" w:type="pct"/>
            <w:vAlign w:val="center"/>
          </w:tcPr>
          <w:p w14:paraId="4FCBC4E4"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Gaismekļu skaits</w:t>
            </w:r>
          </w:p>
        </w:tc>
        <w:tc>
          <w:tcPr>
            <w:tcW w:w="1592" w:type="pct"/>
            <w:vAlign w:val="center"/>
          </w:tcPr>
          <w:p w14:paraId="574D369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Virsapmetuma montāžai: 50 gab.</w:t>
            </w:r>
          </w:p>
        </w:tc>
        <w:tc>
          <w:tcPr>
            <w:tcW w:w="1060" w:type="pct"/>
          </w:tcPr>
          <w:p w14:paraId="48334D6A"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5A8BAE96" w14:textId="77777777">
        <w:trPr>
          <w:jc w:val="center"/>
        </w:trPr>
        <w:tc>
          <w:tcPr>
            <w:tcW w:w="392" w:type="pct"/>
            <w:vAlign w:val="center"/>
          </w:tcPr>
          <w:p w14:paraId="3B8D2943"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6.</w:t>
            </w:r>
          </w:p>
        </w:tc>
        <w:tc>
          <w:tcPr>
            <w:tcW w:w="1956" w:type="pct"/>
            <w:vAlign w:val="center"/>
          </w:tcPr>
          <w:p w14:paraId="3174D0F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kopējais svars (maksimums)</w:t>
            </w:r>
          </w:p>
        </w:tc>
        <w:tc>
          <w:tcPr>
            <w:tcW w:w="1592" w:type="pct"/>
            <w:vAlign w:val="center"/>
          </w:tcPr>
          <w:p w14:paraId="6981ADEE"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svars ne vairāk kā 2 kg</w:t>
            </w:r>
          </w:p>
        </w:tc>
        <w:tc>
          <w:tcPr>
            <w:tcW w:w="1060" w:type="pct"/>
          </w:tcPr>
          <w:p w14:paraId="2EFA7C9F"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AF77553" w14:textId="77777777">
        <w:trPr>
          <w:jc w:val="center"/>
        </w:trPr>
        <w:tc>
          <w:tcPr>
            <w:tcW w:w="392" w:type="pct"/>
            <w:vAlign w:val="center"/>
          </w:tcPr>
          <w:p w14:paraId="3BB58DA1"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7.</w:t>
            </w:r>
          </w:p>
        </w:tc>
        <w:tc>
          <w:tcPr>
            <w:tcW w:w="1956" w:type="pct"/>
            <w:vAlign w:val="center"/>
          </w:tcPr>
          <w:p w14:paraId="3F072ADC"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Optikas materiāls:</w:t>
            </w:r>
          </w:p>
        </w:tc>
        <w:tc>
          <w:tcPr>
            <w:tcW w:w="1592" w:type="pct"/>
            <w:vAlign w:val="center"/>
          </w:tcPr>
          <w:p w14:paraId="11041DCE"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Polikarbonāts</w:t>
            </w:r>
          </w:p>
        </w:tc>
        <w:tc>
          <w:tcPr>
            <w:tcW w:w="1060" w:type="pct"/>
          </w:tcPr>
          <w:p w14:paraId="65F8202E"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21E95CC" w14:textId="77777777">
        <w:trPr>
          <w:jc w:val="center"/>
        </w:trPr>
        <w:tc>
          <w:tcPr>
            <w:tcW w:w="392" w:type="pct"/>
            <w:vAlign w:val="center"/>
          </w:tcPr>
          <w:p w14:paraId="025CF195"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8.</w:t>
            </w:r>
          </w:p>
        </w:tc>
        <w:tc>
          <w:tcPr>
            <w:tcW w:w="1956" w:type="pct"/>
            <w:vAlign w:val="center"/>
          </w:tcPr>
          <w:p w14:paraId="42ACA17E"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korpusa materiāls:</w:t>
            </w:r>
          </w:p>
        </w:tc>
        <w:tc>
          <w:tcPr>
            <w:tcW w:w="1592" w:type="pct"/>
            <w:vAlign w:val="center"/>
          </w:tcPr>
          <w:p w14:paraId="73BC39BC"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Alumīnijs un polikarbonāts</w:t>
            </w:r>
          </w:p>
        </w:tc>
        <w:tc>
          <w:tcPr>
            <w:tcW w:w="1060" w:type="pct"/>
          </w:tcPr>
          <w:p w14:paraId="16FFE5C6"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7BF76F4" w14:textId="77777777" w:rsidTr="003030EF">
        <w:trPr>
          <w:trHeight w:val="70"/>
          <w:jc w:val="center"/>
        </w:trPr>
        <w:tc>
          <w:tcPr>
            <w:tcW w:w="392" w:type="pct"/>
            <w:vAlign w:val="center"/>
          </w:tcPr>
          <w:p w14:paraId="1A65AE25"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9.</w:t>
            </w:r>
          </w:p>
        </w:tc>
        <w:tc>
          <w:tcPr>
            <w:tcW w:w="1956" w:type="pct"/>
            <w:vAlign w:val="center"/>
          </w:tcPr>
          <w:p w14:paraId="49D67EC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korpusa krāsa</w:t>
            </w:r>
          </w:p>
        </w:tc>
        <w:tc>
          <w:tcPr>
            <w:tcW w:w="1592" w:type="pct"/>
            <w:vAlign w:val="center"/>
          </w:tcPr>
          <w:p w14:paraId="44CB9BF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Balts vai gaiši pelēks</w:t>
            </w:r>
          </w:p>
        </w:tc>
        <w:tc>
          <w:tcPr>
            <w:tcW w:w="1060" w:type="pct"/>
          </w:tcPr>
          <w:p w14:paraId="522B71F4"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B2A1187" w14:textId="77777777">
        <w:trPr>
          <w:jc w:val="center"/>
        </w:trPr>
        <w:tc>
          <w:tcPr>
            <w:tcW w:w="392" w:type="pct"/>
            <w:vAlign w:val="center"/>
          </w:tcPr>
          <w:p w14:paraId="37435C43"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10.</w:t>
            </w:r>
          </w:p>
        </w:tc>
        <w:tc>
          <w:tcPr>
            <w:tcW w:w="1956" w:type="pct"/>
            <w:vAlign w:val="center"/>
          </w:tcPr>
          <w:p w14:paraId="2E374637"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 patērējamā jauda (ieskaitot barošana bloka zudumus, ja attiecināms): </w:t>
            </w:r>
          </w:p>
        </w:tc>
        <w:tc>
          <w:tcPr>
            <w:tcW w:w="1592" w:type="pct"/>
            <w:vAlign w:val="center"/>
          </w:tcPr>
          <w:p w14:paraId="198D779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vairāk kā 20W</w:t>
            </w:r>
          </w:p>
        </w:tc>
        <w:tc>
          <w:tcPr>
            <w:tcW w:w="1060" w:type="pct"/>
          </w:tcPr>
          <w:p w14:paraId="63317388"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ACE3EB8" w14:textId="77777777">
        <w:trPr>
          <w:jc w:val="center"/>
        </w:trPr>
        <w:tc>
          <w:tcPr>
            <w:tcW w:w="392" w:type="pct"/>
            <w:vAlign w:val="center"/>
          </w:tcPr>
          <w:p w14:paraId="17EF622E"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11.</w:t>
            </w:r>
          </w:p>
        </w:tc>
        <w:tc>
          <w:tcPr>
            <w:tcW w:w="1956" w:type="pct"/>
            <w:vAlign w:val="center"/>
          </w:tcPr>
          <w:p w14:paraId="5596352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 kopējā gaismas plūsma: </w:t>
            </w:r>
          </w:p>
        </w:tc>
        <w:tc>
          <w:tcPr>
            <w:tcW w:w="1592" w:type="pct"/>
            <w:vAlign w:val="center"/>
          </w:tcPr>
          <w:p w14:paraId="7E8327E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1800 Lm</w:t>
            </w:r>
          </w:p>
        </w:tc>
        <w:tc>
          <w:tcPr>
            <w:tcW w:w="1060" w:type="pct"/>
          </w:tcPr>
          <w:p w14:paraId="089FF031"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5578BF2C" w14:textId="77777777">
        <w:trPr>
          <w:jc w:val="center"/>
        </w:trPr>
        <w:tc>
          <w:tcPr>
            <w:tcW w:w="392" w:type="pct"/>
            <w:vAlign w:val="center"/>
          </w:tcPr>
          <w:p w14:paraId="55491E84"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12.</w:t>
            </w:r>
          </w:p>
        </w:tc>
        <w:tc>
          <w:tcPr>
            <w:tcW w:w="1956" w:type="pct"/>
            <w:vAlign w:val="center"/>
          </w:tcPr>
          <w:p w14:paraId="7124899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Gaismekļa/spuldzes kalpošanas laiks:: </w:t>
            </w:r>
          </w:p>
        </w:tc>
        <w:tc>
          <w:tcPr>
            <w:tcW w:w="1592" w:type="pct"/>
            <w:vAlign w:val="center"/>
          </w:tcPr>
          <w:p w14:paraId="21BF455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Nav mazāks par L80B10 pie 50 000 h, L90B50 pie 50 000 h vai L70B50 pie 100 000 h, L80B50 pie 100 000 h)</w:t>
            </w:r>
          </w:p>
        </w:tc>
        <w:tc>
          <w:tcPr>
            <w:tcW w:w="1060" w:type="pct"/>
          </w:tcPr>
          <w:p w14:paraId="41D2F7C9"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2097E8C" w14:textId="77777777">
        <w:trPr>
          <w:jc w:val="center"/>
        </w:trPr>
        <w:tc>
          <w:tcPr>
            <w:tcW w:w="392" w:type="pct"/>
            <w:vAlign w:val="center"/>
          </w:tcPr>
          <w:p w14:paraId="144ADD12"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13.</w:t>
            </w:r>
          </w:p>
        </w:tc>
        <w:tc>
          <w:tcPr>
            <w:tcW w:w="1956" w:type="pct"/>
            <w:vAlign w:val="center"/>
          </w:tcPr>
          <w:p w14:paraId="170FA61A"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Gaismas krāsu temperatūra:</w:t>
            </w:r>
          </w:p>
        </w:tc>
        <w:tc>
          <w:tcPr>
            <w:tcW w:w="1592" w:type="pct"/>
            <w:vAlign w:val="center"/>
          </w:tcPr>
          <w:p w14:paraId="4E63ED84"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4000K</w:t>
            </w:r>
          </w:p>
        </w:tc>
        <w:tc>
          <w:tcPr>
            <w:tcW w:w="1060" w:type="pct"/>
          </w:tcPr>
          <w:p w14:paraId="6A9BB206"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1A0ECDE4" w14:textId="77777777">
        <w:trPr>
          <w:jc w:val="center"/>
        </w:trPr>
        <w:tc>
          <w:tcPr>
            <w:tcW w:w="392" w:type="pct"/>
            <w:vAlign w:val="center"/>
          </w:tcPr>
          <w:p w14:paraId="7148B00D"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14.</w:t>
            </w:r>
          </w:p>
        </w:tc>
        <w:tc>
          <w:tcPr>
            <w:tcW w:w="1956" w:type="pct"/>
            <w:vAlign w:val="center"/>
          </w:tcPr>
          <w:p w14:paraId="0C96D1D8"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Krāsas atdeves, izšķirtspējas indekss CRI (minimums)</w:t>
            </w:r>
          </w:p>
        </w:tc>
        <w:tc>
          <w:tcPr>
            <w:tcW w:w="1592" w:type="pct"/>
            <w:vAlign w:val="center"/>
          </w:tcPr>
          <w:p w14:paraId="10FD0D55"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80</w:t>
            </w:r>
          </w:p>
        </w:tc>
        <w:tc>
          <w:tcPr>
            <w:tcW w:w="1060" w:type="pct"/>
          </w:tcPr>
          <w:p w14:paraId="56F542C1"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581F767E" w14:textId="77777777">
        <w:trPr>
          <w:jc w:val="center"/>
        </w:trPr>
        <w:tc>
          <w:tcPr>
            <w:tcW w:w="392" w:type="pct"/>
            <w:vAlign w:val="center"/>
          </w:tcPr>
          <w:p w14:paraId="44FD6D42"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15.</w:t>
            </w:r>
          </w:p>
        </w:tc>
        <w:tc>
          <w:tcPr>
            <w:tcW w:w="1956" w:type="pct"/>
            <w:vAlign w:val="center"/>
          </w:tcPr>
          <w:p w14:paraId="4955571D"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Gaismas kūļa leņķis:</w:t>
            </w:r>
          </w:p>
        </w:tc>
        <w:tc>
          <w:tcPr>
            <w:tcW w:w="1592" w:type="pct"/>
            <w:vAlign w:val="center"/>
          </w:tcPr>
          <w:p w14:paraId="69FBE114"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120°</w:t>
            </w:r>
          </w:p>
        </w:tc>
        <w:tc>
          <w:tcPr>
            <w:tcW w:w="1060" w:type="pct"/>
          </w:tcPr>
          <w:p w14:paraId="7EF6AB88"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D134D0E" w14:textId="77777777">
        <w:trPr>
          <w:jc w:val="center"/>
        </w:trPr>
        <w:tc>
          <w:tcPr>
            <w:tcW w:w="392" w:type="pct"/>
            <w:vAlign w:val="center"/>
          </w:tcPr>
          <w:p w14:paraId="4A11A3CD"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16.</w:t>
            </w:r>
          </w:p>
        </w:tc>
        <w:tc>
          <w:tcPr>
            <w:tcW w:w="1956" w:type="pct"/>
            <w:vAlign w:val="center"/>
          </w:tcPr>
          <w:p w14:paraId="21C5DC1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kopējā energoefektivitātes klase, pēc integrēšanas korpusā (ieskaitot zudumus barošanas blokā, ja attiecināms):</w:t>
            </w:r>
          </w:p>
        </w:tc>
        <w:tc>
          <w:tcPr>
            <w:tcW w:w="1592" w:type="pct"/>
            <w:vAlign w:val="center"/>
          </w:tcPr>
          <w:p w14:paraId="3E9A534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zemāka kā E</w:t>
            </w:r>
          </w:p>
        </w:tc>
        <w:tc>
          <w:tcPr>
            <w:tcW w:w="1060" w:type="pct"/>
          </w:tcPr>
          <w:p w14:paraId="41797F3E"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23C7E667" w14:textId="77777777">
        <w:trPr>
          <w:jc w:val="center"/>
        </w:trPr>
        <w:tc>
          <w:tcPr>
            <w:tcW w:w="392" w:type="pct"/>
            <w:vAlign w:val="center"/>
          </w:tcPr>
          <w:p w14:paraId="188002A2"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17.</w:t>
            </w:r>
          </w:p>
        </w:tc>
        <w:tc>
          <w:tcPr>
            <w:tcW w:w="1956" w:type="pct"/>
            <w:vAlign w:val="center"/>
          </w:tcPr>
          <w:p w14:paraId="01F1ADBD"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Jaudas koeficients (</w:t>
            </w:r>
            <w:proofErr w:type="spellStart"/>
            <w:r w:rsidRPr="007812B7">
              <w:rPr>
                <w:rFonts w:ascii="Times New Roman" w:hAnsi="Times New Roman" w:cs="Times New Roman"/>
                <w:color w:val="000000" w:themeColor="text1"/>
                <w:lang w:eastAsia="lv-LV"/>
              </w:rPr>
              <w:t>Cosφ</w:t>
            </w:r>
            <w:proofErr w:type="spellEnd"/>
            <w:r w:rsidRPr="007812B7">
              <w:rPr>
                <w:rFonts w:ascii="Times New Roman" w:hAnsi="Times New Roman" w:cs="Times New Roman"/>
                <w:color w:val="000000" w:themeColor="text1"/>
                <w:lang w:eastAsia="lv-LV"/>
              </w:rPr>
              <w:t>) nav mazāks par:</w:t>
            </w:r>
          </w:p>
        </w:tc>
        <w:tc>
          <w:tcPr>
            <w:tcW w:w="1592" w:type="pct"/>
            <w:vAlign w:val="center"/>
          </w:tcPr>
          <w:p w14:paraId="2FA2D792"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0.90</w:t>
            </w:r>
          </w:p>
        </w:tc>
        <w:tc>
          <w:tcPr>
            <w:tcW w:w="1060" w:type="pct"/>
          </w:tcPr>
          <w:p w14:paraId="1534C074"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71B4B52" w14:textId="77777777">
        <w:trPr>
          <w:jc w:val="center"/>
        </w:trPr>
        <w:tc>
          <w:tcPr>
            <w:tcW w:w="392" w:type="pct"/>
            <w:vAlign w:val="center"/>
          </w:tcPr>
          <w:p w14:paraId="46DEC31A"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18.</w:t>
            </w:r>
          </w:p>
        </w:tc>
        <w:tc>
          <w:tcPr>
            <w:tcW w:w="1956" w:type="pct"/>
            <w:vAlign w:val="center"/>
          </w:tcPr>
          <w:p w14:paraId="6AEF936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Barošanas spriegums </w:t>
            </w:r>
            <w:proofErr w:type="spellStart"/>
            <w:r w:rsidRPr="007812B7">
              <w:rPr>
                <w:rFonts w:ascii="Times New Roman" w:hAnsi="Times New Roman" w:cs="Times New Roman"/>
                <w:color w:val="000000" w:themeColor="text1"/>
                <w:lang w:eastAsia="lv-LV"/>
              </w:rPr>
              <w:t>Uie</w:t>
            </w:r>
            <w:proofErr w:type="spellEnd"/>
            <w:r w:rsidRPr="007812B7">
              <w:rPr>
                <w:rFonts w:ascii="Times New Roman" w:hAnsi="Times New Roman" w:cs="Times New Roman"/>
                <w:color w:val="000000" w:themeColor="text1"/>
                <w:lang w:eastAsia="lv-LV"/>
              </w:rPr>
              <w:t>, V, (diapazona minimums)</w:t>
            </w:r>
          </w:p>
        </w:tc>
        <w:tc>
          <w:tcPr>
            <w:tcW w:w="1592" w:type="pct"/>
            <w:vAlign w:val="center"/>
          </w:tcPr>
          <w:p w14:paraId="03F8051C"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220V līdz 240 V</w:t>
            </w:r>
          </w:p>
        </w:tc>
        <w:tc>
          <w:tcPr>
            <w:tcW w:w="1060" w:type="pct"/>
          </w:tcPr>
          <w:p w14:paraId="5CE8B958"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4E1CC404" w14:textId="77777777">
        <w:trPr>
          <w:jc w:val="center"/>
        </w:trPr>
        <w:tc>
          <w:tcPr>
            <w:tcW w:w="392" w:type="pct"/>
            <w:vAlign w:val="center"/>
          </w:tcPr>
          <w:p w14:paraId="1D256747"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19.</w:t>
            </w:r>
          </w:p>
        </w:tc>
        <w:tc>
          <w:tcPr>
            <w:tcW w:w="1956" w:type="pct"/>
            <w:vAlign w:val="center"/>
          </w:tcPr>
          <w:p w14:paraId="3EF7C424"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aizsardzības klase, ne zemāka kā:</w:t>
            </w:r>
          </w:p>
        </w:tc>
        <w:tc>
          <w:tcPr>
            <w:tcW w:w="1592" w:type="pct"/>
            <w:vAlign w:val="center"/>
          </w:tcPr>
          <w:p w14:paraId="422C7F8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IP20</w:t>
            </w:r>
          </w:p>
        </w:tc>
        <w:tc>
          <w:tcPr>
            <w:tcW w:w="1060" w:type="pct"/>
          </w:tcPr>
          <w:p w14:paraId="40245D51"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59D59AC3" w14:textId="77777777">
        <w:trPr>
          <w:jc w:val="center"/>
        </w:trPr>
        <w:tc>
          <w:tcPr>
            <w:tcW w:w="392" w:type="pct"/>
            <w:vAlign w:val="center"/>
          </w:tcPr>
          <w:p w14:paraId="4098B441"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20.</w:t>
            </w:r>
          </w:p>
        </w:tc>
        <w:tc>
          <w:tcPr>
            <w:tcW w:w="1956" w:type="pct"/>
            <w:vAlign w:val="center"/>
          </w:tcPr>
          <w:p w14:paraId="3D48038C"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 apkārtējās vides temperatūras robežas: </w:t>
            </w:r>
          </w:p>
        </w:tc>
        <w:tc>
          <w:tcPr>
            <w:tcW w:w="1592" w:type="pct"/>
            <w:vAlign w:val="center"/>
          </w:tcPr>
          <w:p w14:paraId="0EBCD4D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- 10°C līdz +35°C</w:t>
            </w:r>
          </w:p>
        </w:tc>
        <w:tc>
          <w:tcPr>
            <w:tcW w:w="1060" w:type="pct"/>
          </w:tcPr>
          <w:p w14:paraId="7D3E4B24"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4F8B8E53" w14:textId="77777777">
        <w:trPr>
          <w:jc w:val="center"/>
        </w:trPr>
        <w:tc>
          <w:tcPr>
            <w:tcW w:w="392" w:type="pct"/>
            <w:vAlign w:val="center"/>
          </w:tcPr>
          <w:p w14:paraId="729F2040"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21.</w:t>
            </w:r>
          </w:p>
        </w:tc>
        <w:tc>
          <w:tcPr>
            <w:tcW w:w="1956" w:type="pct"/>
            <w:vAlign w:val="center"/>
          </w:tcPr>
          <w:p w14:paraId="5DA5294A"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Atbilstošs direktīvu prasībām</w:t>
            </w:r>
          </w:p>
        </w:tc>
        <w:tc>
          <w:tcPr>
            <w:tcW w:w="1592" w:type="pct"/>
            <w:vAlign w:val="center"/>
          </w:tcPr>
          <w:p w14:paraId="242DE768"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EMC, LVD, </w:t>
            </w:r>
            <w:proofErr w:type="spellStart"/>
            <w:r w:rsidRPr="007812B7">
              <w:rPr>
                <w:rFonts w:ascii="Times New Roman" w:hAnsi="Times New Roman" w:cs="Times New Roman"/>
                <w:color w:val="000000" w:themeColor="text1"/>
                <w:lang w:eastAsia="lv-LV"/>
              </w:rPr>
              <w:t>RoHS</w:t>
            </w:r>
            <w:proofErr w:type="spellEnd"/>
          </w:p>
        </w:tc>
        <w:tc>
          <w:tcPr>
            <w:tcW w:w="1060" w:type="pct"/>
          </w:tcPr>
          <w:p w14:paraId="10134D5C"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0529FDEF" w14:textId="77777777" w:rsidTr="00A05222">
        <w:trPr>
          <w:trHeight w:val="841"/>
          <w:jc w:val="center"/>
        </w:trPr>
        <w:tc>
          <w:tcPr>
            <w:tcW w:w="392" w:type="pct"/>
            <w:vAlign w:val="center"/>
          </w:tcPr>
          <w:p w14:paraId="37DFE011"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22.</w:t>
            </w:r>
          </w:p>
        </w:tc>
        <w:tc>
          <w:tcPr>
            <w:tcW w:w="1956" w:type="pct"/>
            <w:vAlign w:val="center"/>
          </w:tcPr>
          <w:p w14:paraId="22A3C4D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ražotājs ir sertificēts atbilstoši standartiem (vai ekvivalents):</w:t>
            </w:r>
          </w:p>
        </w:tc>
        <w:tc>
          <w:tcPr>
            <w:tcW w:w="1592" w:type="pct"/>
            <w:vAlign w:val="center"/>
          </w:tcPr>
          <w:p w14:paraId="2FD93E07" w14:textId="77777777" w:rsidR="00A05222" w:rsidRPr="007812B7" w:rsidRDefault="00A05222" w:rsidP="00A05222">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ražotājam ir ieviesta kvalitātes pārvaldības sistēma atbilstoši ISO 9001 standartam (vai ekvivalenta) un vides pārvaldības sistēma atbilstoši ISO 14001 standartam (vai ekvivalenta). Sertifikātu darbības sfērai jāattiecas uz apgaismes iekārtu, elektrotehnikas vai elektronikas ražošanu.</w:t>
            </w:r>
          </w:p>
          <w:p w14:paraId="5E315BC3" w14:textId="40E28112" w:rsidR="00A2461C" w:rsidRPr="007812B7" w:rsidRDefault="00A05222" w:rsidP="00A05222">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 xml:space="preserve">Kā atbilstības apliecinājumu </w:t>
            </w:r>
            <w:r w:rsidRPr="007812B7">
              <w:rPr>
                <w:rFonts w:ascii="Times New Roman" w:hAnsi="Times New Roman" w:cs="Times New Roman"/>
                <w:i/>
                <w:iCs/>
                <w:color w:val="000000" w:themeColor="text1"/>
                <w:lang w:eastAsia="lv-LV"/>
              </w:rPr>
              <w:lastRenderedPageBreak/>
              <w:t>Pretendentam jāiesniedz ražotāja derīgu sertifikātu (vai to ekvivalentu) kopijas.</w:t>
            </w:r>
          </w:p>
        </w:tc>
        <w:tc>
          <w:tcPr>
            <w:tcW w:w="1060" w:type="pct"/>
          </w:tcPr>
          <w:p w14:paraId="269A3683"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33BD25D0" w14:textId="77777777">
        <w:trPr>
          <w:jc w:val="center"/>
        </w:trPr>
        <w:tc>
          <w:tcPr>
            <w:tcW w:w="392" w:type="pct"/>
            <w:vAlign w:val="center"/>
          </w:tcPr>
          <w:p w14:paraId="36FF7219"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23.</w:t>
            </w:r>
          </w:p>
        </w:tc>
        <w:tc>
          <w:tcPr>
            <w:tcW w:w="1956" w:type="pct"/>
          </w:tcPr>
          <w:p w14:paraId="00C8EC5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Atbilstība standartiem (vai ekvivalentiem standartiem):</w:t>
            </w:r>
          </w:p>
        </w:tc>
        <w:tc>
          <w:tcPr>
            <w:tcW w:w="1592" w:type="pct"/>
          </w:tcPr>
          <w:p w14:paraId="059BB38E" w14:textId="77777777" w:rsidR="00650AB3" w:rsidRPr="007812B7" w:rsidRDefault="00650AB3" w:rsidP="00650AB3">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414405A9" w14:textId="77777777" w:rsidR="00650AB3" w:rsidRPr="007812B7" w:rsidRDefault="00650AB3" w:rsidP="00650AB3">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6999EB46" w14:textId="77777777" w:rsidR="00650AB3" w:rsidRPr="007812B7" w:rsidRDefault="00650AB3" w:rsidP="00650AB3">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50E3D630" w14:textId="77777777" w:rsidR="00650AB3" w:rsidRPr="007812B7" w:rsidRDefault="00650AB3" w:rsidP="00650AB3">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4F9CCFA5" w14:textId="77777777" w:rsidR="00650AB3" w:rsidRPr="007812B7" w:rsidRDefault="00650AB3" w:rsidP="00650AB3">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4DD6CF79" w14:textId="77777777" w:rsidR="00650AB3" w:rsidRPr="007812B7" w:rsidRDefault="00650AB3" w:rsidP="00650AB3">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62493</w:t>
            </w:r>
          </w:p>
          <w:p w14:paraId="44E22954" w14:textId="77777777" w:rsidR="00650AB3" w:rsidRPr="007812B7" w:rsidRDefault="00650AB3" w:rsidP="00650AB3">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60598-2-1</w:t>
            </w:r>
          </w:p>
          <w:p w14:paraId="33584339" w14:textId="77777777" w:rsidR="00650AB3" w:rsidRPr="007812B7" w:rsidRDefault="00650AB3" w:rsidP="00650AB3">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60598-2-2</w:t>
            </w:r>
          </w:p>
          <w:p w14:paraId="73A92888" w14:textId="5C17B507" w:rsidR="00650AB3" w:rsidRPr="007812B7" w:rsidRDefault="00650AB3" w:rsidP="00650AB3">
            <w:pPr>
              <w:widowControl w:val="0"/>
              <w:autoSpaceDE w:val="0"/>
              <w:autoSpaceDN w:val="0"/>
              <w:adjustRightInd w:val="0"/>
              <w:jc w:val="both"/>
              <w:rPr>
                <w:rFonts w:ascii="Times New Roman" w:hAnsi="Times New Roman" w:cs="Times New Roman"/>
                <w:color w:val="000000" w:themeColor="text1"/>
                <w:lang w:eastAsia="lv-LV"/>
              </w:rPr>
            </w:pPr>
            <w:r w:rsidRPr="007812B7">
              <w:rPr>
                <w:color w:val="000000" w:themeColor="text1"/>
              </w:rPr>
              <w:t>(</w:t>
            </w:r>
            <w:r w:rsidRPr="007812B7">
              <w:rPr>
                <w:rFonts w:ascii="Times New Roman" w:hAnsi="Times New Roman" w:cs="Times New Roman"/>
                <w:color w:val="000000" w:themeColor="text1"/>
                <w:lang w:eastAsia="lv-LV"/>
              </w:rPr>
              <w:t>vai to jaunākajām redakcijām), vai ekvivalentiem standartiem</w:t>
            </w:r>
          </w:p>
          <w:p w14:paraId="574D0E42" w14:textId="1488A6C9"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c>
          <w:tcPr>
            <w:tcW w:w="1060" w:type="pct"/>
          </w:tcPr>
          <w:p w14:paraId="4228D697"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1DC4B744" w14:textId="77777777">
        <w:trPr>
          <w:jc w:val="center"/>
        </w:trPr>
        <w:tc>
          <w:tcPr>
            <w:tcW w:w="392" w:type="pct"/>
            <w:vAlign w:val="center"/>
          </w:tcPr>
          <w:p w14:paraId="7A6076EC"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24.</w:t>
            </w:r>
          </w:p>
        </w:tc>
        <w:tc>
          <w:tcPr>
            <w:tcW w:w="1956" w:type="pct"/>
          </w:tcPr>
          <w:p w14:paraId="61BF3E2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Akreditētas atbilstības novērtēšanas institūcijas izsniegts ENEC sertifikāts gaismeklim kopumā:</w:t>
            </w:r>
          </w:p>
        </w:tc>
        <w:tc>
          <w:tcPr>
            <w:tcW w:w="1592" w:type="pct"/>
          </w:tcPr>
          <w:p w14:paraId="00C1740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ENEC</w:t>
            </w:r>
          </w:p>
        </w:tc>
        <w:tc>
          <w:tcPr>
            <w:tcW w:w="1060" w:type="pct"/>
          </w:tcPr>
          <w:p w14:paraId="188E14E8"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47B7244C" w14:textId="77777777">
        <w:trPr>
          <w:jc w:val="center"/>
        </w:trPr>
        <w:tc>
          <w:tcPr>
            <w:tcW w:w="392" w:type="pct"/>
            <w:vAlign w:val="center"/>
          </w:tcPr>
          <w:p w14:paraId="1EB76669"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25.</w:t>
            </w:r>
          </w:p>
        </w:tc>
        <w:tc>
          <w:tcPr>
            <w:tcW w:w="1956" w:type="pct"/>
          </w:tcPr>
          <w:p w14:paraId="7CE09CE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Gaismas avota identifikators EPREL datubāzē un saite uz konkrēto modeli</w:t>
            </w:r>
          </w:p>
        </w:tc>
        <w:tc>
          <w:tcPr>
            <w:tcW w:w="1592" w:type="pct"/>
          </w:tcPr>
          <w:p w14:paraId="4FF02870"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c>
          <w:tcPr>
            <w:tcW w:w="1060" w:type="pct"/>
          </w:tcPr>
          <w:p w14:paraId="4B4C431A"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bl>
    <w:p w14:paraId="57F84802" w14:textId="77777777" w:rsidR="00A2461C" w:rsidRPr="007812B7" w:rsidRDefault="00A2461C">
      <w:pPr>
        <w:widowControl w:val="0"/>
        <w:autoSpaceDE w:val="0"/>
        <w:autoSpaceDN w:val="0"/>
        <w:adjustRightInd w:val="0"/>
        <w:rPr>
          <w:rFonts w:ascii="Times New Roman" w:hAnsi="Times New Roman" w:cs="Times New Roman"/>
          <w:b/>
          <w:bCs/>
          <w:color w:val="000000" w:themeColor="text1"/>
          <w:lang w:eastAsia="lv-LV"/>
        </w:rPr>
      </w:pPr>
    </w:p>
    <w:p w14:paraId="6AEF4ABE" w14:textId="77777777" w:rsidR="00A2461C" w:rsidRPr="007812B7" w:rsidRDefault="00AB4A36">
      <w:pPr>
        <w:widowControl w:val="0"/>
        <w:autoSpaceDE w:val="0"/>
        <w:autoSpaceDN w:val="0"/>
        <w:adjustRightInd w:val="0"/>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br w:type="page"/>
      </w:r>
      <w:r w:rsidRPr="007812B7">
        <w:rPr>
          <w:rFonts w:ascii="Times New Roman" w:hAnsi="Times New Roman" w:cs="Times New Roman"/>
          <w:b/>
          <w:bCs/>
          <w:color w:val="000000" w:themeColor="text1"/>
          <w:lang w:eastAsia="lv-LV"/>
        </w:rPr>
        <w:lastRenderedPageBreak/>
        <w:t>Tabula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4111"/>
        <w:gridCol w:w="3118"/>
        <w:gridCol w:w="1413"/>
      </w:tblGrid>
      <w:tr w:rsidR="00A2461C" w:rsidRPr="007812B7" w14:paraId="575E72FA" w14:textId="77777777" w:rsidTr="00B766FC">
        <w:trPr>
          <w:trHeight w:val="250"/>
          <w:jc w:val="center"/>
        </w:trPr>
        <w:tc>
          <w:tcPr>
            <w:tcW w:w="377" w:type="pct"/>
            <w:vAlign w:val="center"/>
          </w:tcPr>
          <w:p w14:paraId="791348F1"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br w:type="page"/>
            </w:r>
            <w:r w:rsidRPr="007812B7">
              <w:rPr>
                <w:rFonts w:ascii="Times New Roman" w:hAnsi="Times New Roman" w:cs="Times New Roman"/>
                <w:b/>
                <w:bCs/>
                <w:color w:val="000000" w:themeColor="text1"/>
                <w:lang w:eastAsia="lv-LV"/>
              </w:rPr>
              <w:br w:type="page"/>
            </w:r>
            <w:r w:rsidRPr="007812B7">
              <w:rPr>
                <w:rFonts w:ascii="Times New Roman" w:hAnsi="Times New Roman" w:cs="Times New Roman"/>
                <w:b/>
                <w:bCs/>
                <w:color w:val="000000" w:themeColor="text1"/>
                <w:lang w:eastAsia="lv-LV"/>
              </w:rPr>
              <w:br w:type="page"/>
            </w:r>
            <w:proofErr w:type="spellStart"/>
            <w:r w:rsidRPr="007812B7">
              <w:rPr>
                <w:rFonts w:ascii="Times New Roman" w:hAnsi="Times New Roman" w:cs="Times New Roman"/>
                <w:b/>
                <w:bCs/>
                <w:color w:val="000000" w:themeColor="text1"/>
                <w:lang w:eastAsia="lv-LV"/>
              </w:rPr>
              <w:t>N.p.k</w:t>
            </w:r>
            <w:proofErr w:type="spellEnd"/>
            <w:r w:rsidRPr="007812B7">
              <w:rPr>
                <w:rFonts w:ascii="Times New Roman" w:hAnsi="Times New Roman" w:cs="Times New Roman"/>
                <w:b/>
                <w:bCs/>
                <w:color w:val="000000" w:themeColor="text1"/>
                <w:lang w:eastAsia="lv-LV"/>
              </w:rPr>
              <w:t>.</w:t>
            </w:r>
          </w:p>
        </w:tc>
        <w:tc>
          <w:tcPr>
            <w:tcW w:w="2199" w:type="pct"/>
            <w:vAlign w:val="center"/>
          </w:tcPr>
          <w:p w14:paraId="73E2315F"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Parametrs</w:t>
            </w:r>
          </w:p>
        </w:tc>
        <w:tc>
          <w:tcPr>
            <w:tcW w:w="1668" w:type="pct"/>
            <w:vAlign w:val="center"/>
          </w:tcPr>
          <w:p w14:paraId="478CF209"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Prasība</w:t>
            </w:r>
          </w:p>
        </w:tc>
        <w:tc>
          <w:tcPr>
            <w:tcW w:w="757" w:type="pct"/>
            <w:vAlign w:val="center"/>
          </w:tcPr>
          <w:p w14:paraId="052E2C19"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Pretendenta piedāvājums</w:t>
            </w:r>
          </w:p>
        </w:tc>
      </w:tr>
      <w:tr w:rsidR="00A2461C" w:rsidRPr="007812B7" w14:paraId="44513BA5" w14:textId="77777777">
        <w:trPr>
          <w:jc w:val="center"/>
        </w:trPr>
        <w:tc>
          <w:tcPr>
            <w:tcW w:w="377" w:type="pct"/>
            <w:vAlign w:val="center"/>
          </w:tcPr>
          <w:p w14:paraId="5D6DCDFD"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w:t>
            </w:r>
          </w:p>
        </w:tc>
        <w:tc>
          <w:tcPr>
            <w:tcW w:w="2199" w:type="pct"/>
            <w:vAlign w:val="center"/>
          </w:tcPr>
          <w:p w14:paraId="588455B3"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Esošie vecie </w:t>
            </w:r>
            <w:proofErr w:type="spellStart"/>
            <w:r w:rsidRPr="007812B7">
              <w:rPr>
                <w:rFonts w:ascii="Times New Roman" w:hAnsi="Times New Roman" w:cs="Times New Roman"/>
                <w:color w:val="000000" w:themeColor="text1"/>
                <w:lang w:eastAsia="lv-LV"/>
              </w:rPr>
              <w:t>gaismekļiis</w:t>
            </w:r>
            <w:proofErr w:type="spellEnd"/>
            <w:r w:rsidRPr="007812B7">
              <w:rPr>
                <w:rFonts w:ascii="Times New Roman" w:hAnsi="Times New Roman" w:cs="Times New Roman"/>
                <w:color w:val="000000" w:themeColor="text1"/>
                <w:lang w:eastAsia="lv-LV"/>
              </w:rPr>
              <w:t>, kurus paredzēts aizvietot ar LED apgaismojumu:</w:t>
            </w:r>
          </w:p>
          <w:p w14:paraId="67D8985B"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Panelis (300x1200 mm) ar 2x36W T8 tipa 120cm spuldzēm, vai</w:t>
            </w:r>
          </w:p>
          <w:p w14:paraId="7B59BD3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Gaismeklis (300x1200 mm) ar 2x36W T8 tipa 120cm spuldzēm</w:t>
            </w:r>
          </w:p>
        </w:tc>
        <w:tc>
          <w:tcPr>
            <w:tcW w:w="1668" w:type="pct"/>
            <w:vAlign w:val="center"/>
          </w:tcPr>
          <w:p w14:paraId="3CBCBEDF" w14:textId="77777777" w:rsidR="00A2461C" w:rsidRPr="007812B7" w:rsidRDefault="00AB4A36" w:rsidP="00FB22D4">
            <w:pPr>
              <w:widowControl w:val="0"/>
              <w:autoSpaceDE w:val="0"/>
              <w:autoSpaceDN w:val="0"/>
              <w:adjustRightInd w:val="0"/>
              <w:jc w:val="both"/>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LED panelis 300x1200 mm</w:t>
            </w:r>
          </w:p>
          <w:p w14:paraId="2FF34D6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Aptuvens izmērs:</w:t>
            </w:r>
          </w:p>
          <w:p w14:paraId="23ED1A79" w14:textId="09CE1AF4"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Garums: ~1295 mm (+/-</w:t>
            </w:r>
            <w:r w:rsidR="00F9272B" w:rsidRPr="007812B7">
              <w:rPr>
                <w:rFonts w:ascii="Times New Roman" w:hAnsi="Times New Roman" w:cs="Times New Roman"/>
                <w:color w:val="000000" w:themeColor="text1"/>
                <w:lang w:eastAsia="lv-LV"/>
              </w:rPr>
              <w:t>15</w:t>
            </w:r>
            <w:r w:rsidRPr="007812B7">
              <w:rPr>
                <w:rFonts w:ascii="Times New Roman" w:hAnsi="Times New Roman" w:cs="Times New Roman"/>
                <w:color w:val="000000" w:themeColor="text1"/>
                <w:lang w:eastAsia="lv-LV"/>
              </w:rPr>
              <w:t>%)</w:t>
            </w:r>
          </w:p>
          <w:p w14:paraId="5A1D5452" w14:textId="42ECCB2C"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Platums: ~295 mm (+/-</w:t>
            </w:r>
            <w:r w:rsidR="00F9272B" w:rsidRPr="007812B7">
              <w:rPr>
                <w:rFonts w:ascii="Times New Roman" w:hAnsi="Times New Roman" w:cs="Times New Roman"/>
                <w:color w:val="000000" w:themeColor="text1"/>
                <w:lang w:eastAsia="lv-LV"/>
              </w:rPr>
              <w:t>1</w:t>
            </w:r>
            <w:r w:rsidRPr="007812B7">
              <w:rPr>
                <w:rFonts w:ascii="Times New Roman" w:hAnsi="Times New Roman" w:cs="Times New Roman"/>
                <w:color w:val="000000" w:themeColor="text1"/>
                <w:lang w:eastAsia="lv-LV"/>
              </w:rPr>
              <w:t>5%)</w:t>
            </w:r>
          </w:p>
          <w:p w14:paraId="2163E14B" w14:textId="446BC31F" w:rsidR="005C21F0"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Biezums: </w:t>
            </w:r>
            <w:r w:rsidR="005C21F0" w:rsidRPr="007812B7">
              <w:rPr>
                <w:rFonts w:ascii="Times New Roman" w:hAnsi="Times New Roman" w:cs="Times New Roman"/>
                <w:color w:val="000000" w:themeColor="text1"/>
                <w:lang w:eastAsia="lv-LV"/>
              </w:rPr>
              <w:t xml:space="preserve">ne vairāk kā 40 mm </w:t>
            </w:r>
          </w:p>
          <w:p w14:paraId="3238A8C1" w14:textId="0FC6B6A4"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c>
          <w:tcPr>
            <w:tcW w:w="757" w:type="pct"/>
          </w:tcPr>
          <w:p w14:paraId="42AEBB38"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5048923D" w14:textId="77777777">
        <w:trPr>
          <w:jc w:val="center"/>
        </w:trPr>
        <w:tc>
          <w:tcPr>
            <w:tcW w:w="377" w:type="pct"/>
            <w:vAlign w:val="center"/>
          </w:tcPr>
          <w:p w14:paraId="7B69FCC8"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w:t>
            </w:r>
          </w:p>
        </w:tc>
        <w:tc>
          <w:tcPr>
            <w:tcW w:w="2199" w:type="pct"/>
            <w:vAlign w:val="center"/>
          </w:tcPr>
          <w:p w14:paraId="2C138EAD"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gaismekļa modelis un nosaukums</w:t>
            </w:r>
          </w:p>
        </w:tc>
        <w:tc>
          <w:tcPr>
            <w:tcW w:w="1668" w:type="pct"/>
            <w:vAlign w:val="center"/>
          </w:tcPr>
          <w:p w14:paraId="05554CCE"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w:t>
            </w:r>
          </w:p>
        </w:tc>
        <w:tc>
          <w:tcPr>
            <w:tcW w:w="757" w:type="pct"/>
          </w:tcPr>
          <w:p w14:paraId="34703907"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55FC1D3" w14:textId="77777777">
        <w:trPr>
          <w:jc w:val="center"/>
        </w:trPr>
        <w:tc>
          <w:tcPr>
            <w:tcW w:w="377" w:type="pct"/>
            <w:vAlign w:val="center"/>
          </w:tcPr>
          <w:p w14:paraId="0B1F200E"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3.</w:t>
            </w:r>
          </w:p>
        </w:tc>
        <w:tc>
          <w:tcPr>
            <w:tcW w:w="2199" w:type="pct"/>
            <w:vAlign w:val="center"/>
          </w:tcPr>
          <w:p w14:paraId="441D702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gaismekļa stiprinājuma vieta un veids</w:t>
            </w:r>
          </w:p>
        </w:tc>
        <w:tc>
          <w:tcPr>
            <w:tcW w:w="1668" w:type="pct"/>
            <w:vAlign w:val="center"/>
          </w:tcPr>
          <w:p w14:paraId="38649BC7" w14:textId="77777777" w:rsidR="00A2461C" w:rsidRPr="007812B7" w:rsidRDefault="00AB4A36" w:rsidP="00FB22D4">
            <w:pPr>
              <w:widowControl w:val="0"/>
              <w:numPr>
                <w:ilvl w:val="0"/>
                <w:numId w:val="11"/>
              </w:numPr>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Iebūvēts, </w:t>
            </w:r>
            <w:proofErr w:type="spellStart"/>
            <w:r w:rsidRPr="007812B7">
              <w:rPr>
                <w:rFonts w:ascii="Times New Roman" w:hAnsi="Times New Roman" w:cs="Times New Roman"/>
                <w:color w:val="000000" w:themeColor="text1"/>
                <w:lang w:eastAsia="lv-LV"/>
              </w:rPr>
              <w:t>zemapmetuma</w:t>
            </w:r>
            <w:proofErr w:type="spellEnd"/>
            <w:r w:rsidRPr="007812B7">
              <w:rPr>
                <w:rFonts w:ascii="Times New Roman" w:hAnsi="Times New Roman" w:cs="Times New Roman"/>
                <w:color w:val="000000" w:themeColor="text1"/>
                <w:lang w:eastAsia="lv-LV"/>
              </w:rPr>
              <w:t xml:space="preserve"> montāža esošajā 300x1200 mm griestu rāmī vai arī </w:t>
            </w:r>
            <w:proofErr w:type="spellStart"/>
            <w:r w:rsidRPr="007812B7">
              <w:rPr>
                <w:rFonts w:ascii="Times New Roman" w:hAnsi="Times New Roman" w:cs="Times New Roman"/>
                <w:color w:val="000000" w:themeColor="text1"/>
                <w:lang w:eastAsia="lv-LV"/>
              </w:rPr>
              <w:t>reģipša</w:t>
            </w:r>
            <w:proofErr w:type="spellEnd"/>
            <w:r w:rsidRPr="007812B7">
              <w:rPr>
                <w:rFonts w:ascii="Times New Roman" w:hAnsi="Times New Roman" w:cs="Times New Roman"/>
                <w:color w:val="000000" w:themeColor="text1"/>
                <w:lang w:eastAsia="lv-LV"/>
              </w:rPr>
              <w:t xml:space="preserve"> griestos, mehāniska ievietošana/piestiprināšana</w:t>
            </w:r>
          </w:p>
          <w:p w14:paraId="06B8F4B1" w14:textId="77777777" w:rsidR="00A2461C" w:rsidRPr="007812B7" w:rsidRDefault="00AB4A36" w:rsidP="00FB22D4">
            <w:pPr>
              <w:widowControl w:val="0"/>
              <w:numPr>
                <w:ilvl w:val="0"/>
                <w:numId w:val="11"/>
              </w:numPr>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Virsapmetuma montāža esošajā vietā, mehāniska iestiprināšana.</w:t>
            </w:r>
          </w:p>
          <w:p w14:paraId="008FE42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Virsapmetuma gaismekļiem ir jābūt ar atbilstošu  nedzeltējošu alumīnija vai metāla rāmi piedāvātajā gaismekļa krāsā (balts vai gaiši pelēks)</w:t>
            </w:r>
          </w:p>
        </w:tc>
        <w:tc>
          <w:tcPr>
            <w:tcW w:w="757" w:type="pct"/>
          </w:tcPr>
          <w:p w14:paraId="2B3041F9"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268F177A" w14:textId="77777777">
        <w:trPr>
          <w:trHeight w:val="964"/>
          <w:jc w:val="center"/>
        </w:trPr>
        <w:tc>
          <w:tcPr>
            <w:tcW w:w="377" w:type="pct"/>
            <w:vAlign w:val="center"/>
          </w:tcPr>
          <w:p w14:paraId="759BB538"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4.</w:t>
            </w:r>
          </w:p>
        </w:tc>
        <w:tc>
          <w:tcPr>
            <w:tcW w:w="2199" w:type="pct"/>
            <w:vAlign w:val="center"/>
          </w:tcPr>
          <w:p w14:paraId="71842DC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LED produkta garantijas laiks: </w:t>
            </w:r>
          </w:p>
        </w:tc>
        <w:tc>
          <w:tcPr>
            <w:tcW w:w="1668" w:type="pct"/>
            <w:vAlign w:val="center"/>
          </w:tcPr>
          <w:p w14:paraId="76DD6F6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84 mēneši ar apkalpošanu uz vietas objektā bez papildus maksas</w:t>
            </w:r>
          </w:p>
        </w:tc>
        <w:tc>
          <w:tcPr>
            <w:tcW w:w="757" w:type="pct"/>
          </w:tcPr>
          <w:p w14:paraId="2806C3B7"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4AE6F935" w14:textId="77777777">
        <w:trPr>
          <w:trHeight w:val="449"/>
          <w:jc w:val="center"/>
        </w:trPr>
        <w:tc>
          <w:tcPr>
            <w:tcW w:w="377" w:type="pct"/>
            <w:vAlign w:val="center"/>
          </w:tcPr>
          <w:p w14:paraId="5A846E8C"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5.</w:t>
            </w:r>
          </w:p>
        </w:tc>
        <w:tc>
          <w:tcPr>
            <w:tcW w:w="2199" w:type="pct"/>
            <w:vAlign w:val="center"/>
          </w:tcPr>
          <w:p w14:paraId="2591D8C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Gaismekļu skaits</w:t>
            </w:r>
          </w:p>
        </w:tc>
        <w:tc>
          <w:tcPr>
            <w:tcW w:w="1668" w:type="pct"/>
            <w:vAlign w:val="center"/>
          </w:tcPr>
          <w:p w14:paraId="67366E62" w14:textId="77777777" w:rsidR="00A2461C" w:rsidRPr="007812B7" w:rsidRDefault="00AB4A36" w:rsidP="00FB22D4">
            <w:pPr>
              <w:widowControl w:val="0"/>
              <w:numPr>
                <w:ilvl w:val="0"/>
                <w:numId w:val="12"/>
              </w:numPr>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Iebūvēts, </w:t>
            </w:r>
            <w:proofErr w:type="spellStart"/>
            <w:r w:rsidRPr="007812B7">
              <w:rPr>
                <w:rFonts w:ascii="Times New Roman" w:hAnsi="Times New Roman" w:cs="Times New Roman"/>
                <w:color w:val="000000" w:themeColor="text1"/>
                <w:lang w:eastAsia="lv-LV"/>
              </w:rPr>
              <w:t>zemapmetuma</w:t>
            </w:r>
            <w:proofErr w:type="spellEnd"/>
            <w:r w:rsidRPr="007812B7">
              <w:rPr>
                <w:rFonts w:ascii="Times New Roman" w:hAnsi="Times New Roman" w:cs="Times New Roman"/>
                <w:color w:val="000000" w:themeColor="text1"/>
                <w:lang w:eastAsia="lv-LV"/>
              </w:rPr>
              <w:t xml:space="preserve"> montāžai (Z/A): 132 gab.</w:t>
            </w:r>
          </w:p>
          <w:p w14:paraId="2E359DDD" w14:textId="77777777" w:rsidR="00A2461C" w:rsidRPr="007812B7" w:rsidRDefault="00AB4A36" w:rsidP="00FB22D4">
            <w:pPr>
              <w:widowControl w:val="0"/>
              <w:numPr>
                <w:ilvl w:val="0"/>
                <w:numId w:val="12"/>
              </w:numPr>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Virsapmetuma montāžai (V/A): </w:t>
            </w:r>
            <w:r w:rsidRPr="007812B7">
              <w:rPr>
                <w:rFonts w:ascii="Times New Roman" w:hAnsi="Times New Roman" w:cs="Times New Roman"/>
                <w:color w:val="000000" w:themeColor="text1"/>
                <w:lang w:val="en-US" w:eastAsia="lv-LV"/>
              </w:rPr>
              <w:t>426</w:t>
            </w:r>
            <w:r w:rsidRPr="007812B7">
              <w:rPr>
                <w:rFonts w:ascii="Times New Roman" w:hAnsi="Times New Roman" w:cs="Times New Roman"/>
                <w:color w:val="000000" w:themeColor="text1"/>
                <w:lang w:eastAsia="lv-LV"/>
              </w:rPr>
              <w:t xml:space="preserve"> gab.</w:t>
            </w:r>
          </w:p>
        </w:tc>
        <w:tc>
          <w:tcPr>
            <w:tcW w:w="757" w:type="pct"/>
          </w:tcPr>
          <w:p w14:paraId="59F5EF37"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0303BF76" w14:textId="77777777">
        <w:trPr>
          <w:jc w:val="center"/>
        </w:trPr>
        <w:tc>
          <w:tcPr>
            <w:tcW w:w="377" w:type="pct"/>
            <w:vAlign w:val="center"/>
          </w:tcPr>
          <w:p w14:paraId="19F33322"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6.</w:t>
            </w:r>
          </w:p>
        </w:tc>
        <w:tc>
          <w:tcPr>
            <w:tcW w:w="2199" w:type="pct"/>
            <w:vAlign w:val="center"/>
          </w:tcPr>
          <w:p w14:paraId="21FD60C4"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kopējais svars (maksimums)</w:t>
            </w:r>
          </w:p>
        </w:tc>
        <w:tc>
          <w:tcPr>
            <w:tcW w:w="1668" w:type="pct"/>
            <w:vAlign w:val="center"/>
          </w:tcPr>
          <w:p w14:paraId="107608A3"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svars ne vairāk kā 3kg</w:t>
            </w:r>
          </w:p>
        </w:tc>
        <w:tc>
          <w:tcPr>
            <w:tcW w:w="757" w:type="pct"/>
          </w:tcPr>
          <w:p w14:paraId="1B3608FE"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5E2AE94" w14:textId="77777777">
        <w:trPr>
          <w:jc w:val="center"/>
        </w:trPr>
        <w:tc>
          <w:tcPr>
            <w:tcW w:w="377" w:type="pct"/>
            <w:vAlign w:val="center"/>
          </w:tcPr>
          <w:p w14:paraId="41D4B469"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7.</w:t>
            </w:r>
          </w:p>
        </w:tc>
        <w:tc>
          <w:tcPr>
            <w:tcW w:w="2199" w:type="pct"/>
            <w:vAlign w:val="center"/>
          </w:tcPr>
          <w:p w14:paraId="1819EFE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Optikas materiāls:</w:t>
            </w:r>
          </w:p>
        </w:tc>
        <w:tc>
          <w:tcPr>
            <w:tcW w:w="1668" w:type="pct"/>
            <w:vAlign w:val="center"/>
          </w:tcPr>
          <w:p w14:paraId="361412AE"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Polikarbonāts</w:t>
            </w:r>
          </w:p>
        </w:tc>
        <w:tc>
          <w:tcPr>
            <w:tcW w:w="757" w:type="pct"/>
          </w:tcPr>
          <w:p w14:paraId="3B1D80CB"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1C0ADC8B" w14:textId="77777777">
        <w:trPr>
          <w:jc w:val="center"/>
        </w:trPr>
        <w:tc>
          <w:tcPr>
            <w:tcW w:w="377" w:type="pct"/>
            <w:vAlign w:val="center"/>
          </w:tcPr>
          <w:p w14:paraId="145064DF"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8.</w:t>
            </w:r>
          </w:p>
        </w:tc>
        <w:tc>
          <w:tcPr>
            <w:tcW w:w="2199" w:type="pct"/>
            <w:vAlign w:val="center"/>
          </w:tcPr>
          <w:p w14:paraId="6B3A714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korpusa materiāls:</w:t>
            </w:r>
          </w:p>
        </w:tc>
        <w:tc>
          <w:tcPr>
            <w:tcW w:w="1668" w:type="pct"/>
            <w:vAlign w:val="center"/>
          </w:tcPr>
          <w:p w14:paraId="3C18F927"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Alumīnijs un polikarbonāts</w:t>
            </w:r>
          </w:p>
        </w:tc>
        <w:tc>
          <w:tcPr>
            <w:tcW w:w="757" w:type="pct"/>
          </w:tcPr>
          <w:p w14:paraId="251B1BEB"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0F366096" w14:textId="77777777">
        <w:trPr>
          <w:jc w:val="center"/>
        </w:trPr>
        <w:tc>
          <w:tcPr>
            <w:tcW w:w="377" w:type="pct"/>
            <w:vAlign w:val="center"/>
          </w:tcPr>
          <w:p w14:paraId="67BB6FA0"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9.</w:t>
            </w:r>
          </w:p>
        </w:tc>
        <w:tc>
          <w:tcPr>
            <w:tcW w:w="2199" w:type="pct"/>
            <w:vAlign w:val="center"/>
          </w:tcPr>
          <w:p w14:paraId="1CB630A2"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korpusa krāsa</w:t>
            </w:r>
          </w:p>
        </w:tc>
        <w:tc>
          <w:tcPr>
            <w:tcW w:w="1668" w:type="pct"/>
            <w:vAlign w:val="center"/>
          </w:tcPr>
          <w:p w14:paraId="147472B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Balts vai gaiši pelēks</w:t>
            </w:r>
          </w:p>
        </w:tc>
        <w:tc>
          <w:tcPr>
            <w:tcW w:w="757" w:type="pct"/>
          </w:tcPr>
          <w:p w14:paraId="5261DBB4"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692879AF" w14:textId="77777777">
        <w:trPr>
          <w:jc w:val="center"/>
        </w:trPr>
        <w:tc>
          <w:tcPr>
            <w:tcW w:w="377" w:type="pct"/>
            <w:vAlign w:val="center"/>
          </w:tcPr>
          <w:p w14:paraId="342405F4"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10.</w:t>
            </w:r>
          </w:p>
        </w:tc>
        <w:tc>
          <w:tcPr>
            <w:tcW w:w="2199" w:type="pct"/>
            <w:vAlign w:val="center"/>
          </w:tcPr>
          <w:p w14:paraId="6505229A"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 patērējamā jauda (ieskaitot barošana bloka zudumus, ja attiecināms): </w:t>
            </w:r>
          </w:p>
        </w:tc>
        <w:tc>
          <w:tcPr>
            <w:tcW w:w="1668" w:type="pct"/>
            <w:vAlign w:val="center"/>
          </w:tcPr>
          <w:p w14:paraId="110D5A4B"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vairāk kā 40W</w:t>
            </w:r>
          </w:p>
        </w:tc>
        <w:tc>
          <w:tcPr>
            <w:tcW w:w="757" w:type="pct"/>
          </w:tcPr>
          <w:p w14:paraId="484DBBBF"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5AD0CFC5" w14:textId="77777777">
        <w:trPr>
          <w:jc w:val="center"/>
        </w:trPr>
        <w:tc>
          <w:tcPr>
            <w:tcW w:w="377" w:type="pct"/>
            <w:vAlign w:val="center"/>
          </w:tcPr>
          <w:p w14:paraId="50D10C9C"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11.</w:t>
            </w:r>
          </w:p>
        </w:tc>
        <w:tc>
          <w:tcPr>
            <w:tcW w:w="2199" w:type="pct"/>
            <w:vAlign w:val="center"/>
          </w:tcPr>
          <w:p w14:paraId="7EDD94E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 kopējā gaismas plūsma: </w:t>
            </w:r>
          </w:p>
        </w:tc>
        <w:tc>
          <w:tcPr>
            <w:tcW w:w="1668" w:type="pct"/>
            <w:vAlign w:val="center"/>
          </w:tcPr>
          <w:p w14:paraId="15A793FB"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Ne mazāk kā </w:t>
            </w:r>
            <w:r w:rsidRPr="007812B7">
              <w:rPr>
                <w:rFonts w:ascii="Times New Roman" w:hAnsi="Times New Roman" w:cs="Times New Roman"/>
                <w:color w:val="000000" w:themeColor="text1"/>
                <w:lang w:val="en-US" w:eastAsia="lv-LV"/>
              </w:rPr>
              <w:t>38</w:t>
            </w:r>
            <w:r w:rsidRPr="007812B7">
              <w:rPr>
                <w:rFonts w:ascii="Times New Roman" w:hAnsi="Times New Roman" w:cs="Times New Roman"/>
                <w:color w:val="000000" w:themeColor="text1"/>
                <w:lang w:eastAsia="lv-LV"/>
              </w:rPr>
              <w:t>00 Lm</w:t>
            </w:r>
          </w:p>
        </w:tc>
        <w:tc>
          <w:tcPr>
            <w:tcW w:w="757" w:type="pct"/>
          </w:tcPr>
          <w:p w14:paraId="58E4C119"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5A65DB36" w14:textId="77777777">
        <w:trPr>
          <w:jc w:val="center"/>
        </w:trPr>
        <w:tc>
          <w:tcPr>
            <w:tcW w:w="377" w:type="pct"/>
            <w:vAlign w:val="center"/>
          </w:tcPr>
          <w:p w14:paraId="17BFA3CB"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12.</w:t>
            </w:r>
          </w:p>
        </w:tc>
        <w:tc>
          <w:tcPr>
            <w:tcW w:w="2199" w:type="pct"/>
            <w:vAlign w:val="center"/>
          </w:tcPr>
          <w:p w14:paraId="2DFB5373"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Gaismekļa/spuldzes kalpošanas laiks: </w:t>
            </w:r>
          </w:p>
        </w:tc>
        <w:tc>
          <w:tcPr>
            <w:tcW w:w="1668" w:type="pct"/>
            <w:vAlign w:val="center"/>
          </w:tcPr>
          <w:p w14:paraId="1DBD3F2B"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Nav mazāks par L80B10 pie 50 000 h, L90B50 pie 50 000 h vai L70B50 pie 100 000 h, L80B50 pie 100 000 h)</w:t>
            </w:r>
          </w:p>
        </w:tc>
        <w:tc>
          <w:tcPr>
            <w:tcW w:w="757" w:type="pct"/>
          </w:tcPr>
          <w:p w14:paraId="002D06AD"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3E7C06AF" w14:textId="77777777">
        <w:trPr>
          <w:jc w:val="center"/>
        </w:trPr>
        <w:tc>
          <w:tcPr>
            <w:tcW w:w="377" w:type="pct"/>
            <w:vAlign w:val="center"/>
          </w:tcPr>
          <w:p w14:paraId="10978196"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13.</w:t>
            </w:r>
          </w:p>
        </w:tc>
        <w:tc>
          <w:tcPr>
            <w:tcW w:w="2199" w:type="pct"/>
            <w:vAlign w:val="center"/>
          </w:tcPr>
          <w:p w14:paraId="1F5306A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Gaismas krāsu temperatūra:</w:t>
            </w:r>
          </w:p>
        </w:tc>
        <w:tc>
          <w:tcPr>
            <w:tcW w:w="1668" w:type="pct"/>
            <w:vAlign w:val="center"/>
          </w:tcPr>
          <w:p w14:paraId="4F31E544"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4000K</w:t>
            </w:r>
          </w:p>
        </w:tc>
        <w:tc>
          <w:tcPr>
            <w:tcW w:w="757" w:type="pct"/>
          </w:tcPr>
          <w:p w14:paraId="483543EF"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05B1DA1F" w14:textId="77777777">
        <w:trPr>
          <w:jc w:val="center"/>
        </w:trPr>
        <w:tc>
          <w:tcPr>
            <w:tcW w:w="377" w:type="pct"/>
            <w:vAlign w:val="center"/>
          </w:tcPr>
          <w:p w14:paraId="37193FC4"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14.</w:t>
            </w:r>
          </w:p>
        </w:tc>
        <w:tc>
          <w:tcPr>
            <w:tcW w:w="2199" w:type="pct"/>
            <w:vAlign w:val="center"/>
          </w:tcPr>
          <w:p w14:paraId="5EB0140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Krāsas atdeves, izšķirtspējas indekss CRI (minimums)</w:t>
            </w:r>
          </w:p>
        </w:tc>
        <w:tc>
          <w:tcPr>
            <w:tcW w:w="1668" w:type="pct"/>
            <w:vAlign w:val="center"/>
          </w:tcPr>
          <w:p w14:paraId="23FD1182"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80</w:t>
            </w:r>
          </w:p>
        </w:tc>
        <w:tc>
          <w:tcPr>
            <w:tcW w:w="757" w:type="pct"/>
          </w:tcPr>
          <w:p w14:paraId="3E956E36"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87A62B6" w14:textId="77777777">
        <w:trPr>
          <w:jc w:val="center"/>
        </w:trPr>
        <w:tc>
          <w:tcPr>
            <w:tcW w:w="377" w:type="pct"/>
            <w:vAlign w:val="center"/>
          </w:tcPr>
          <w:p w14:paraId="13099C33"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15.</w:t>
            </w:r>
          </w:p>
        </w:tc>
        <w:tc>
          <w:tcPr>
            <w:tcW w:w="2199" w:type="pct"/>
            <w:vAlign w:val="center"/>
          </w:tcPr>
          <w:p w14:paraId="72BA0832"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Gaismas kūļa leņķis:</w:t>
            </w:r>
          </w:p>
        </w:tc>
        <w:tc>
          <w:tcPr>
            <w:tcW w:w="1668" w:type="pct"/>
            <w:vAlign w:val="center"/>
          </w:tcPr>
          <w:p w14:paraId="65D964CA"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120°</w:t>
            </w:r>
          </w:p>
        </w:tc>
        <w:tc>
          <w:tcPr>
            <w:tcW w:w="757" w:type="pct"/>
          </w:tcPr>
          <w:p w14:paraId="5FFC98AF"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5989363E" w14:textId="77777777">
        <w:trPr>
          <w:jc w:val="center"/>
        </w:trPr>
        <w:tc>
          <w:tcPr>
            <w:tcW w:w="377" w:type="pct"/>
            <w:vAlign w:val="center"/>
          </w:tcPr>
          <w:p w14:paraId="0A29EAF7"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16.</w:t>
            </w:r>
          </w:p>
        </w:tc>
        <w:tc>
          <w:tcPr>
            <w:tcW w:w="2199" w:type="pct"/>
            <w:vAlign w:val="center"/>
          </w:tcPr>
          <w:p w14:paraId="0527A92D"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kopējā energoefektivitātes klase, pēc integrēšanas korpusā (ieskaitot zudumus barošanas blokā, ja attiecināms):</w:t>
            </w:r>
          </w:p>
        </w:tc>
        <w:tc>
          <w:tcPr>
            <w:tcW w:w="1668" w:type="pct"/>
            <w:vAlign w:val="center"/>
          </w:tcPr>
          <w:p w14:paraId="5D91D39A"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zemāka kā E</w:t>
            </w:r>
          </w:p>
        </w:tc>
        <w:tc>
          <w:tcPr>
            <w:tcW w:w="757" w:type="pct"/>
          </w:tcPr>
          <w:p w14:paraId="3E6F93E3"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210FDE06" w14:textId="77777777">
        <w:trPr>
          <w:jc w:val="center"/>
        </w:trPr>
        <w:tc>
          <w:tcPr>
            <w:tcW w:w="377" w:type="pct"/>
            <w:vAlign w:val="center"/>
          </w:tcPr>
          <w:p w14:paraId="7FF2CD00"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17.</w:t>
            </w:r>
          </w:p>
        </w:tc>
        <w:tc>
          <w:tcPr>
            <w:tcW w:w="2199" w:type="pct"/>
            <w:vAlign w:val="center"/>
          </w:tcPr>
          <w:p w14:paraId="20AF6918"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Jaudas koeficients (</w:t>
            </w:r>
            <w:proofErr w:type="spellStart"/>
            <w:r w:rsidRPr="007812B7">
              <w:rPr>
                <w:rFonts w:ascii="Times New Roman" w:hAnsi="Times New Roman" w:cs="Times New Roman"/>
                <w:color w:val="000000" w:themeColor="text1"/>
                <w:lang w:eastAsia="lv-LV"/>
              </w:rPr>
              <w:t>Cosφ</w:t>
            </w:r>
            <w:proofErr w:type="spellEnd"/>
            <w:r w:rsidRPr="007812B7">
              <w:rPr>
                <w:rFonts w:ascii="Times New Roman" w:hAnsi="Times New Roman" w:cs="Times New Roman"/>
                <w:color w:val="000000" w:themeColor="text1"/>
                <w:lang w:eastAsia="lv-LV"/>
              </w:rPr>
              <w:t>) nav mazāks par:</w:t>
            </w:r>
          </w:p>
        </w:tc>
        <w:tc>
          <w:tcPr>
            <w:tcW w:w="1668" w:type="pct"/>
            <w:vAlign w:val="center"/>
          </w:tcPr>
          <w:p w14:paraId="045F8D5F"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0.90</w:t>
            </w:r>
          </w:p>
        </w:tc>
        <w:tc>
          <w:tcPr>
            <w:tcW w:w="757" w:type="pct"/>
          </w:tcPr>
          <w:p w14:paraId="60BF2C35"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1FF49A2" w14:textId="77777777">
        <w:trPr>
          <w:jc w:val="center"/>
        </w:trPr>
        <w:tc>
          <w:tcPr>
            <w:tcW w:w="377" w:type="pct"/>
            <w:vAlign w:val="center"/>
          </w:tcPr>
          <w:p w14:paraId="78C54DD0"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18.</w:t>
            </w:r>
          </w:p>
        </w:tc>
        <w:tc>
          <w:tcPr>
            <w:tcW w:w="2199" w:type="pct"/>
            <w:vAlign w:val="center"/>
          </w:tcPr>
          <w:p w14:paraId="44472943"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Barošanas spriegums </w:t>
            </w:r>
            <w:proofErr w:type="spellStart"/>
            <w:r w:rsidRPr="007812B7">
              <w:rPr>
                <w:rFonts w:ascii="Times New Roman" w:hAnsi="Times New Roman" w:cs="Times New Roman"/>
                <w:color w:val="000000" w:themeColor="text1"/>
                <w:lang w:eastAsia="lv-LV"/>
              </w:rPr>
              <w:t>Uie</w:t>
            </w:r>
            <w:proofErr w:type="spellEnd"/>
            <w:r w:rsidRPr="007812B7">
              <w:rPr>
                <w:rFonts w:ascii="Times New Roman" w:hAnsi="Times New Roman" w:cs="Times New Roman"/>
                <w:color w:val="000000" w:themeColor="text1"/>
                <w:lang w:eastAsia="lv-LV"/>
              </w:rPr>
              <w:t>, V, (diapazona minimums)</w:t>
            </w:r>
          </w:p>
        </w:tc>
        <w:tc>
          <w:tcPr>
            <w:tcW w:w="1668" w:type="pct"/>
            <w:vAlign w:val="center"/>
          </w:tcPr>
          <w:p w14:paraId="7906BD3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220V līdz 240 V</w:t>
            </w:r>
          </w:p>
        </w:tc>
        <w:tc>
          <w:tcPr>
            <w:tcW w:w="757" w:type="pct"/>
          </w:tcPr>
          <w:p w14:paraId="1294D014"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0232B272" w14:textId="77777777">
        <w:trPr>
          <w:jc w:val="center"/>
        </w:trPr>
        <w:tc>
          <w:tcPr>
            <w:tcW w:w="377" w:type="pct"/>
            <w:vAlign w:val="center"/>
          </w:tcPr>
          <w:p w14:paraId="69B8B8CC"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19.</w:t>
            </w:r>
          </w:p>
        </w:tc>
        <w:tc>
          <w:tcPr>
            <w:tcW w:w="2199" w:type="pct"/>
            <w:vAlign w:val="center"/>
          </w:tcPr>
          <w:p w14:paraId="6E964824"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Gaismekļa aizsardzības klase, ne zemāka kā:</w:t>
            </w:r>
          </w:p>
        </w:tc>
        <w:tc>
          <w:tcPr>
            <w:tcW w:w="1668" w:type="pct"/>
            <w:vAlign w:val="center"/>
          </w:tcPr>
          <w:p w14:paraId="165A8BB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IP20</w:t>
            </w:r>
          </w:p>
        </w:tc>
        <w:tc>
          <w:tcPr>
            <w:tcW w:w="757" w:type="pct"/>
          </w:tcPr>
          <w:p w14:paraId="2AAE77B2"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478EB3B6" w14:textId="77777777">
        <w:trPr>
          <w:jc w:val="center"/>
        </w:trPr>
        <w:tc>
          <w:tcPr>
            <w:tcW w:w="377" w:type="pct"/>
            <w:vAlign w:val="center"/>
          </w:tcPr>
          <w:p w14:paraId="6DF47D87"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20.</w:t>
            </w:r>
          </w:p>
        </w:tc>
        <w:tc>
          <w:tcPr>
            <w:tcW w:w="2199" w:type="pct"/>
            <w:vAlign w:val="center"/>
          </w:tcPr>
          <w:p w14:paraId="57809423"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Gaismekļa apkārtējās vides temperatūras robežas: </w:t>
            </w:r>
          </w:p>
        </w:tc>
        <w:tc>
          <w:tcPr>
            <w:tcW w:w="1668" w:type="pct"/>
            <w:vAlign w:val="center"/>
          </w:tcPr>
          <w:p w14:paraId="7ABFE97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- 10°C līdz +35°C</w:t>
            </w:r>
          </w:p>
        </w:tc>
        <w:tc>
          <w:tcPr>
            <w:tcW w:w="757" w:type="pct"/>
          </w:tcPr>
          <w:p w14:paraId="2F6B6F04"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2511E2A3" w14:textId="77777777">
        <w:trPr>
          <w:jc w:val="center"/>
        </w:trPr>
        <w:tc>
          <w:tcPr>
            <w:tcW w:w="377" w:type="pct"/>
            <w:vAlign w:val="center"/>
          </w:tcPr>
          <w:p w14:paraId="48911CFE"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21.</w:t>
            </w:r>
          </w:p>
        </w:tc>
        <w:tc>
          <w:tcPr>
            <w:tcW w:w="2199" w:type="pct"/>
            <w:vAlign w:val="center"/>
          </w:tcPr>
          <w:p w14:paraId="021207E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Atbilstošs direktīvu prasībām</w:t>
            </w:r>
          </w:p>
        </w:tc>
        <w:tc>
          <w:tcPr>
            <w:tcW w:w="1668" w:type="pct"/>
            <w:vAlign w:val="center"/>
          </w:tcPr>
          <w:p w14:paraId="08C500C8"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EMC, LVD, </w:t>
            </w:r>
            <w:proofErr w:type="spellStart"/>
            <w:r w:rsidRPr="007812B7">
              <w:rPr>
                <w:rFonts w:ascii="Times New Roman" w:hAnsi="Times New Roman" w:cs="Times New Roman"/>
                <w:color w:val="000000" w:themeColor="text1"/>
                <w:lang w:eastAsia="lv-LV"/>
              </w:rPr>
              <w:t>RoHS</w:t>
            </w:r>
            <w:proofErr w:type="spellEnd"/>
          </w:p>
        </w:tc>
        <w:tc>
          <w:tcPr>
            <w:tcW w:w="757" w:type="pct"/>
          </w:tcPr>
          <w:p w14:paraId="08BBBB6C"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A4588D3" w14:textId="77777777">
        <w:trPr>
          <w:trHeight w:val="1040"/>
          <w:jc w:val="center"/>
        </w:trPr>
        <w:tc>
          <w:tcPr>
            <w:tcW w:w="377" w:type="pct"/>
            <w:vAlign w:val="center"/>
          </w:tcPr>
          <w:p w14:paraId="3A304B94"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22.</w:t>
            </w:r>
          </w:p>
        </w:tc>
        <w:tc>
          <w:tcPr>
            <w:tcW w:w="2199" w:type="pct"/>
            <w:vAlign w:val="center"/>
          </w:tcPr>
          <w:p w14:paraId="69D040D5"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LED produkta ražotājs ir sertificēts atbilstoši standartiem (vai </w:t>
            </w:r>
            <w:proofErr w:type="spellStart"/>
            <w:r w:rsidRPr="007812B7">
              <w:rPr>
                <w:rFonts w:ascii="Times New Roman" w:hAnsi="Times New Roman" w:cs="Times New Roman"/>
                <w:color w:val="000000" w:themeColor="text1"/>
                <w:lang w:eastAsia="lv-LV"/>
              </w:rPr>
              <w:t>ekvivalnets</w:t>
            </w:r>
            <w:proofErr w:type="spellEnd"/>
            <w:r w:rsidRPr="007812B7">
              <w:rPr>
                <w:rFonts w:ascii="Times New Roman" w:hAnsi="Times New Roman" w:cs="Times New Roman"/>
                <w:color w:val="000000" w:themeColor="text1"/>
                <w:lang w:eastAsia="lv-LV"/>
              </w:rPr>
              <w:t>):</w:t>
            </w:r>
          </w:p>
        </w:tc>
        <w:tc>
          <w:tcPr>
            <w:tcW w:w="1668" w:type="pct"/>
            <w:vAlign w:val="center"/>
          </w:tcPr>
          <w:p w14:paraId="7F53031B" w14:textId="77777777" w:rsidR="00A05222" w:rsidRPr="007812B7" w:rsidRDefault="00A05222" w:rsidP="00A05222">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LED produkta ražotājam ir ieviesta kvalitātes pārvaldības sistēma atbilstoši ISO 9001 standartam (vai ekvivalenta) un vides pārvaldības sistēma atbilstoši ISO 14001 standartam (vai ekvivalenta). Sertifikātu darbības sfērai jāattiecas uz apgaismes iekārtu, </w:t>
            </w:r>
            <w:r w:rsidRPr="007812B7">
              <w:rPr>
                <w:rFonts w:ascii="Times New Roman" w:hAnsi="Times New Roman" w:cs="Times New Roman"/>
                <w:color w:val="000000" w:themeColor="text1"/>
                <w:lang w:eastAsia="lv-LV"/>
              </w:rPr>
              <w:lastRenderedPageBreak/>
              <w:t>elektrotehnikas vai elektronikas ražošanu.</w:t>
            </w:r>
          </w:p>
          <w:p w14:paraId="37F391FE" w14:textId="75C44356" w:rsidR="00A2461C" w:rsidRPr="007812B7" w:rsidRDefault="00A05222" w:rsidP="00A05222">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Kā atbilstības apliecinājumu Pretendentam jāiesniedz ražotāja derīgu sertifikātu (vai to ekvivalentu) kopijas</w:t>
            </w:r>
          </w:p>
        </w:tc>
        <w:tc>
          <w:tcPr>
            <w:tcW w:w="757" w:type="pct"/>
          </w:tcPr>
          <w:p w14:paraId="16349504"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0C228005" w14:textId="77777777">
        <w:trPr>
          <w:jc w:val="center"/>
        </w:trPr>
        <w:tc>
          <w:tcPr>
            <w:tcW w:w="377" w:type="pct"/>
            <w:vAlign w:val="center"/>
          </w:tcPr>
          <w:p w14:paraId="589F06B4"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23.</w:t>
            </w:r>
          </w:p>
        </w:tc>
        <w:tc>
          <w:tcPr>
            <w:tcW w:w="2199" w:type="pct"/>
          </w:tcPr>
          <w:p w14:paraId="67D1119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Atbilstība standartiem (vai ekvivalentiem standartiem):</w:t>
            </w:r>
          </w:p>
        </w:tc>
        <w:tc>
          <w:tcPr>
            <w:tcW w:w="1668" w:type="pct"/>
          </w:tcPr>
          <w:p w14:paraId="05551269" w14:textId="77777777" w:rsidR="008E626D" w:rsidRPr="007812B7" w:rsidRDefault="008E626D" w:rsidP="008E626D">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2BB00011" w14:textId="77777777" w:rsidR="008E626D" w:rsidRPr="007812B7" w:rsidRDefault="008E626D" w:rsidP="008E626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19FF4F50" w14:textId="77777777" w:rsidR="008E626D" w:rsidRPr="007812B7" w:rsidRDefault="008E626D" w:rsidP="008E626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7292804F" w14:textId="77777777" w:rsidR="008E626D" w:rsidRPr="007812B7" w:rsidRDefault="008E626D" w:rsidP="008E626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79514524" w14:textId="77777777" w:rsidR="008E626D" w:rsidRPr="007812B7" w:rsidRDefault="008E626D" w:rsidP="008E626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3DD66C64" w14:textId="77777777" w:rsidR="008E626D" w:rsidRPr="007812B7" w:rsidRDefault="008E626D" w:rsidP="008E626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62493</w:t>
            </w:r>
          </w:p>
          <w:p w14:paraId="66090AF9" w14:textId="77777777" w:rsidR="008E626D" w:rsidRPr="007812B7" w:rsidRDefault="008E626D" w:rsidP="008E626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60598-2-1</w:t>
            </w:r>
          </w:p>
          <w:p w14:paraId="03F6D9B6" w14:textId="77777777" w:rsidR="008E626D" w:rsidRPr="007812B7" w:rsidRDefault="008E626D" w:rsidP="008E626D">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60598-2-2</w:t>
            </w:r>
          </w:p>
          <w:p w14:paraId="5A9BA9E9" w14:textId="300ADA22" w:rsidR="008E626D" w:rsidRPr="007812B7" w:rsidRDefault="008E626D" w:rsidP="008E626D">
            <w:pPr>
              <w:widowControl w:val="0"/>
              <w:autoSpaceDE w:val="0"/>
              <w:autoSpaceDN w:val="0"/>
              <w:adjustRightInd w:val="0"/>
              <w:jc w:val="both"/>
              <w:rPr>
                <w:rFonts w:ascii="Times New Roman" w:hAnsi="Times New Roman" w:cs="Times New Roman"/>
                <w:color w:val="000000" w:themeColor="text1"/>
                <w:lang w:eastAsia="lv-LV"/>
              </w:rPr>
            </w:pPr>
            <w:r w:rsidRPr="007812B7">
              <w:rPr>
                <w:color w:val="000000" w:themeColor="text1"/>
              </w:rPr>
              <w:t>(</w:t>
            </w:r>
            <w:r w:rsidRPr="007812B7">
              <w:rPr>
                <w:rFonts w:ascii="Times New Roman" w:hAnsi="Times New Roman" w:cs="Times New Roman"/>
                <w:color w:val="000000" w:themeColor="text1"/>
                <w:lang w:eastAsia="lv-LV"/>
              </w:rPr>
              <w:t>vai to jaunākajām redakcijām), vai ekvivalentiem standartiem</w:t>
            </w:r>
          </w:p>
          <w:p w14:paraId="594FBD8E" w14:textId="3C3F01CF"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c>
          <w:tcPr>
            <w:tcW w:w="757" w:type="pct"/>
          </w:tcPr>
          <w:p w14:paraId="6327E253"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14B08DE8" w14:textId="77777777">
        <w:trPr>
          <w:jc w:val="center"/>
        </w:trPr>
        <w:tc>
          <w:tcPr>
            <w:tcW w:w="377" w:type="pct"/>
            <w:vAlign w:val="center"/>
          </w:tcPr>
          <w:p w14:paraId="2295E894"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24.</w:t>
            </w:r>
          </w:p>
        </w:tc>
        <w:tc>
          <w:tcPr>
            <w:tcW w:w="2199" w:type="pct"/>
          </w:tcPr>
          <w:p w14:paraId="6C08486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Akreditētas atbilstības novērtēšanas institūcijas izsniegts ENEC sertifikāts gaismeklim kopumā:</w:t>
            </w:r>
          </w:p>
        </w:tc>
        <w:tc>
          <w:tcPr>
            <w:tcW w:w="1668" w:type="pct"/>
          </w:tcPr>
          <w:p w14:paraId="14CECB6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ENEC</w:t>
            </w:r>
          </w:p>
        </w:tc>
        <w:tc>
          <w:tcPr>
            <w:tcW w:w="757" w:type="pct"/>
          </w:tcPr>
          <w:p w14:paraId="5C5DC738"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27A5F0A0" w14:textId="77777777">
        <w:trPr>
          <w:jc w:val="center"/>
        </w:trPr>
        <w:tc>
          <w:tcPr>
            <w:tcW w:w="377" w:type="pct"/>
            <w:vAlign w:val="center"/>
          </w:tcPr>
          <w:p w14:paraId="5440B999" w14:textId="77777777" w:rsidR="00A2461C" w:rsidRPr="007812B7" w:rsidRDefault="00AB4A36">
            <w:pPr>
              <w:widowControl w:val="0"/>
              <w:autoSpaceDE w:val="0"/>
              <w:autoSpaceDN w:val="0"/>
              <w:adjustRightInd w:val="0"/>
              <w:jc w:val="center"/>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25.</w:t>
            </w:r>
          </w:p>
        </w:tc>
        <w:tc>
          <w:tcPr>
            <w:tcW w:w="2199" w:type="pct"/>
          </w:tcPr>
          <w:p w14:paraId="521D04E3"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Gaismas avota identifikators EPREL datubāzē un saite uz konkrēto modeli.</w:t>
            </w:r>
          </w:p>
        </w:tc>
        <w:tc>
          <w:tcPr>
            <w:tcW w:w="1668" w:type="pct"/>
          </w:tcPr>
          <w:p w14:paraId="3E515E4B"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c>
          <w:tcPr>
            <w:tcW w:w="757" w:type="pct"/>
          </w:tcPr>
          <w:p w14:paraId="529B3751"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bl>
    <w:p w14:paraId="240CE791"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Times New Roman"/>
          <w:b/>
          <w:bCs/>
          <w:color w:val="000000" w:themeColor="text1"/>
          <w:sz w:val="24"/>
          <w:szCs w:val="24"/>
          <w:lang w:eastAsia="lv-LV"/>
        </w:rPr>
        <w:br w:type="page"/>
      </w:r>
      <w:r w:rsidRPr="007812B7">
        <w:rPr>
          <w:rFonts w:ascii="Times New Roman" w:hAnsi="Times New Roman" w:cs="Times New Roman"/>
          <w:b/>
          <w:bCs/>
          <w:lang w:eastAsia="lv-LV"/>
        </w:rPr>
        <w:lastRenderedPageBreak/>
        <w:t>Tabula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681"/>
        <w:gridCol w:w="3176"/>
        <w:gridCol w:w="1758"/>
      </w:tblGrid>
      <w:tr w:rsidR="00A2461C" w:rsidRPr="007812B7" w14:paraId="05CEF723" w14:textId="77777777" w:rsidTr="00B766FC">
        <w:trPr>
          <w:trHeight w:val="250"/>
          <w:jc w:val="center"/>
        </w:trPr>
        <w:tc>
          <w:tcPr>
            <w:tcW w:w="368" w:type="pct"/>
            <w:vAlign w:val="center"/>
          </w:tcPr>
          <w:p w14:paraId="1E1C7D6B"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proofErr w:type="spellStart"/>
            <w:r w:rsidRPr="007812B7">
              <w:rPr>
                <w:rFonts w:ascii="Times New Roman" w:hAnsi="Times New Roman" w:cs="Times New Roman"/>
                <w:b/>
                <w:bCs/>
                <w:lang w:eastAsia="lv-LV"/>
              </w:rPr>
              <w:t>N.p.k</w:t>
            </w:r>
            <w:proofErr w:type="spellEnd"/>
            <w:r w:rsidRPr="007812B7">
              <w:rPr>
                <w:rFonts w:ascii="Times New Roman" w:hAnsi="Times New Roman" w:cs="Times New Roman"/>
                <w:b/>
                <w:bCs/>
                <w:lang w:eastAsia="lv-LV"/>
              </w:rPr>
              <w:t>.</w:t>
            </w:r>
          </w:p>
        </w:tc>
        <w:tc>
          <w:tcPr>
            <w:tcW w:w="1977" w:type="pct"/>
            <w:vAlign w:val="center"/>
          </w:tcPr>
          <w:p w14:paraId="4604403F"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Parametrs</w:t>
            </w:r>
          </w:p>
        </w:tc>
        <w:tc>
          <w:tcPr>
            <w:tcW w:w="1707" w:type="pct"/>
            <w:vAlign w:val="center"/>
          </w:tcPr>
          <w:p w14:paraId="2C218A94"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Prasība</w:t>
            </w:r>
          </w:p>
        </w:tc>
        <w:tc>
          <w:tcPr>
            <w:tcW w:w="949" w:type="pct"/>
            <w:vAlign w:val="center"/>
          </w:tcPr>
          <w:p w14:paraId="1DCE1381"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Pretendenta piedāvājums</w:t>
            </w:r>
          </w:p>
        </w:tc>
      </w:tr>
      <w:tr w:rsidR="00A2461C" w:rsidRPr="007812B7" w14:paraId="7929F72F" w14:textId="77777777">
        <w:trPr>
          <w:jc w:val="center"/>
        </w:trPr>
        <w:tc>
          <w:tcPr>
            <w:tcW w:w="368" w:type="pct"/>
            <w:vAlign w:val="center"/>
          </w:tcPr>
          <w:p w14:paraId="6FEBA0D3"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w:t>
            </w:r>
          </w:p>
        </w:tc>
        <w:tc>
          <w:tcPr>
            <w:tcW w:w="1977" w:type="pct"/>
            <w:vAlign w:val="center"/>
          </w:tcPr>
          <w:p w14:paraId="3D85B7D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Esošais vecais gaismeklis, kuru paredzēts aizvietot ar LED apgaismojumu:</w:t>
            </w:r>
          </w:p>
          <w:p w14:paraId="4DE9757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Gaismeklis (300x1200 mm) ar 2x36W T8 tipa 120cm spuldzēm, vai</w:t>
            </w:r>
          </w:p>
          <w:p w14:paraId="104C13FA"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p w14:paraId="51A704B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Gaismeklis (300x1500 mm) ar 2x58W T8 tipa 150cm spuldzēm</w:t>
            </w:r>
          </w:p>
        </w:tc>
        <w:tc>
          <w:tcPr>
            <w:tcW w:w="1707" w:type="pct"/>
            <w:vAlign w:val="center"/>
          </w:tcPr>
          <w:p w14:paraId="0F6C7803" w14:textId="77777777" w:rsidR="00A2461C" w:rsidRPr="007812B7" w:rsidRDefault="00AB4A36" w:rsidP="00FB22D4">
            <w:pPr>
              <w:widowControl w:val="0"/>
              <w:autoSpaceDE w:val="0"/>
              <w:autoSpaceDN w:val="0"/>
              <w:adjustRightInd w:val="0"/>
              <w:jc w:val="both"/>
              <w:rPr>
                <w:rFonts w:ascii="Times New Roman" w:hAnsi="Times New Roman" w:cs="Times New Roman"/>
                <w:b/>
                <w:bCs/>
                <w:lang w:eastAsia="lv-LV"/>
              </w:rPr>
            </w:pPr>
            <w:r w:rsidRPr="007812B7">
              <w:rPr>
                <w:rFonts w:ascii="Times New Roman" w:hAnsi="Times New Roman" w:cs="Times New Roman"/>
                <w:b/>
                <w:bCs/>
                <w:lang w:eastAsia="lv-LV"/>
              </w:rPr>
              <w:t>Taisnstūrveida LED</w:t>
            </w:r>
          </w:p>
          <w:p w14:paraId="4F44BFEA" w14:textId="77777777" w:rsidR="00A2461C" w:rsidRPr="007812B7" w:rsidRDefault="00AB4A36" w:rsidP="00FB22D4">
            <w:pPr>
              <w:widowControl w:val="0"/>
              <w:autoSpaceDE w:val="0"/>
              <w:autoSpaceDN w:val="0"/>
              <w:adjustRightInd w:val="0"/>
              <w:jc w:val="both"/>
              <w:rPr>
                <w:rFonts w:ascii="Times New Roman" w:hAnsi="Times New Roman" w:cs="Times New Roman"/>
                <w:b/>
                <w:bCs/>
                <w:lang w:eastAsia="lv-LV"/>
              </w:rPr>
            </w:pPr>
            <w:r w:rsidRPr="007812B7">
              <w:rPr>
                <w:rFonts w:ascii="Times New Roman" w:hAnsi="Times New Roman" w:cs="Times New Roman"/>
                <w:b/>
                <w:bCs/>
                <w:lang w:eastAsia="lv-LV"/>
              </w:rPr>
              <w:t>gaismeklis</w:t>
            </w:r>
          </w:p>
          <w:p w14:paraId="1B83500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Aptuvens izmērs:</w:t>
            </w:r>
          </w:p>
          <w:p w14:paraId="17A1ABC2" w14:textId="113B2A3C"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Garums ~ 1250 mm (+/-</w:t>
            </w:r>
            <w:r w:rsidR="00F9272B" w:rsidRPr="007812B7">
              <w:rPr>
                <w:rFonts w:ascii="Times New Roman" w:hAnsi="Times New Roman" w:cs="Times New Roman"/>
                <w:lang w:eastAsia="lv-LV"/>
              </w:rPr>
              <w:t>1</w:t>
            </w:r>
            <w:r w:rsidRPr="007812B7">
              <w:rPr>
                <w:rFonts w:ascii="Times New Roman" w:hAnsi="Times New Roman" w:cs="Times New Roman"/>
                <w:lang w:eastAsia="lv-LV"/>
              </w:rPr>
              <w:t>5%)</w:t>
            </w:r>
          </w:p>
          <w:p w14:paraId="3046E015" w14:textId="25CFEBB5"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Platums ~ 70 mm (+/-</w:t>
            </w:r>
            <w:r w:rsidR="00F9272B" w:rsidRPr="007812B7">
              <w:rPr>
                <w:rFonts w:ascii="Times New Roman" w:hAnsi="Times New Roman" w:cs="Times New Roman"/>
                <w:lang w:eastAsia="lv-LV"/>
              </w:rPr>
              <w:t>1</w:t>
            </w:r>
            <w:r w:rsidRPr="007812B7">
              <w:rPr>
                <w:rFonts w:ascii="Times New Roman" w:hAnsi="Times New Roman" w:cs="Times New Roman"/>
                <w:lang w:eastAsia="lv-LV"/>
              </w:rPr>
              <w:t>5%)</w:t>
            </w:r>
          </w:p>
          <w:p w14:paraId="2A0F5EB8" w14:textId="3492432A"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Biezums ~ 70 mm (+/-</w:t>
            </w:r>
            <w:r w:rsidR="00F9272B" w:rsidRPr="007812B7">
              <w:rPr>
                <w:rFonts w:ascii="Times New Roman" w:hAnsi="Times New Roman" w:cs="Times New Roman"/>
                <w:lang w:eastAsia="lv-LV"/>
              </w:rPr>
              <w:t>1</w:t>
            </w:r>
            <w:r w:rsidRPr="007812B7">
              <w:rPr>
                <w:rFonts w:ascii="Times New Roman" w:hAnsi="Times New Roman" w:cs="Times New Roman"/>
                <w:lang w:eastAsia="lv-LV"/>
              </w:rPr>
              <w:t>5%)</w:t>
            </w:r>
          </w:p>
        </w:tc>
        <w:tc>
          <w:tcPr>
            <w:tcW w:w="949" w:type="pct"/>
          </w:tcPr>
          <w:p w14:paraId="2AB1918F"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7A4E96D" w14:textId="77777777">
        <w:trPr>
          <w:jc w:val="center"/>
        </w:trPr>
        <w:tc>
          <w:tcPr>
            <w:tcW w:w="368" w:type="pct"/>
            <w:vAlign w:val="center"/>
          </w:tcPr>
          <w:p w14:paraId="59FCB6EA"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w:t>
            </w:r>
          </w:p>
        </w:tc>
        <w:tc>
          <w:tcPr>
            <w:tcW w:w="1977" w:type="pct"/>
            <w:vAlign w:val="center"/>
          </w:tcPr>
          <w:p w14:paraId="4F021E2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gaismekļa modelis un nosaukums</w:t>
            </w:r>
          </w:p>
        </w:tc>
        <w:tc>
          <w:tcPr>
            <w:tcW w:w="1707" w:type="pct"/>
            <w:vAlign w:val="center"/>
          </w:tcPr>
          <w:p w14:paraId="1F4A99C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w:t>
            </w:r>
          </w:p>
        </w:tc>
        <w:tc>
          <w:tcPr>
            <w:tcW w:w="949" w:type="pct"/>
          </w:tcPr>
          <w:p w14:paraId="0BFA2D34"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65FC497" w14:textId="77777777">
        <w:trPr>
          <w:jc w:val="center"/>
        </w:trPr>
        <w:tc>
          <w:tcPr>
            <w:tcW w:w="368" w:type="pct"/>
            <w:vAlign w:val="center"/>
          </w:tcPr>
          <w:p w14:paraId="2C9BC3A7"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3.</w:t>
            </w:r>
          </w:p>
        </w:tc>
        <w:tc>
          <w:tcPr>
            <w:tcW w:w="1977" w:type="pct"/>
            <w:vAlign w:val="center"/>
          </w:tcPr>
          <w:p w14:paraId="6EADBB5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gaismekļa stiprinājuma vieta un veids</w:t>
            </w:r>
          </w:p>
        </w:tc>
        <w:tc>
          <w:tcPr>
            <w:tcW w:w="1707" w:type="pct"/>
            <w:vAlign w:val="center"/>
          </w:tcPr>
          <w:p w14:paraId="19F8614E"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u w:val="single"/>
                <w:lang w:eastAsia="lv-LV"/>
              </w:rPr>
            </w:pPr>
            <w:r w:rsidRPr="007812B7">
              <w:rPr>
                <w:rFonts w:ascii="Times New Roman" w:hAnsi="Times New Roman" w:cs="Times New Roman"/>
                <w:color w:val="000000" w:themeColor="text1"/>
                <w:u w:val="single"/>
                <w:lang w:eastAsia="lv-LV"/>
              </w:rPr>
              <w:t>Parastajās telpās:</w:t>
            </w:r>
          </w:p>
          <w:p w14:paraId="68B9B47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Esošo gaismekļu lokācijā pie griestiem, sienas vai renes, mehāniska piestiprināšana, un iespēja gaismekli arī iekārt trosēs.</w:t>
            </w:r>
          </w:p>
          <w:p w14:paraId="374C3B5A"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p w14:paraId="028DBF8B"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u w:val="single"/>
                <w:lang w:eastAsia="lv-LV"/>
              </w:rPr>
            </w:pPr>
            <w:r w:rsidRPr="007812B7">
              <w:rPr>
                <w:rFonts w:ascii="Times New Roman" w:hAnsi="Times New Roman" w:cs="Times New Roman"/>
                <w:color w:val="000000" w:themeColor="text1"/>
                <w:u w:val="single"/>
                <w:lang w:eastAsia="lv-LV"/>
              </w:rPr>
              <w:t>Mazajā baseinā:</w:t>
            </w:r>
          </w:p>
          <w:p w14:paraId="12F9F4CA"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Esošo gaismekļu lokācijā pie griestu sijām, montāžas h = 4-5m!</w:t>
            </w:r>
          </w:p>
          <w:p w14:paraId="1A30B331"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p w14:paraId="5957260E"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u w:val="single"/>
                <w:lang w:eastAsia="lv-LV"/>
              </w:rPr>
            </w:pPr>
            <w:r w:rsidRPr="007812B7">
              <w:rPr>
                <w:rFonts w:ascii="Times New Roman" w:hAnsi="Times New Roman" w:cs="Times New Roman"/>
                <w:color w:val="000000" w:themeColor="text1"/>
                <w:u w:val="single"/>
                <w:lang w:eastAsia="lv-LV"/>
              </w:rPr>
              <w:t>Lielajā baseinā:</w:t>
            </w:r>
          </w:p>
          <w:p w14:paraId="7F5BDD52"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Esošo gaismekļu lokācijā pie speciālām gaismekļu montāžas renēm, montāžas h = 5-6m!</w:t>
            </w:r>
          </w:p>
        </w:tc>
        <w:tc>
          <w:tcPr>
            <w:tcW w:w="949" w:type="pct"/>
          </w:tcPr>
          <w:p w14:paraId="024684C2"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9120F27" w14:textId="77777777">
        <w:trPr>
          <w:trHeight w:val="964"/>
          <w:jc w:val="center"/>
        </w:trPr>
        <w:tc>
          <w:tcPr>
            <w:tcW w:w="368" w:type="pct"/>
            <w:vAlign w:val="center"/>
          </w:tcPr>
          <w:p w14:paraId="0305C4F4"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4.</w:t>
            </w:r>
          </w:p>
        </w:tc>
        <w:tc>
          <w:tcPr>
            <w:tcW w:w="1977" w:type="pct"/>
            <w:vAlign w:val="center"/>
          </w:tcPr>
          <w:p w14:paraId="0F6184E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LED produkta garantijas laiks: </w:t>
            </w:r>
          </w:p>
        </w:tc>
        <w:tc>
          <w:tcPr>
            <w:tcW w:w="1707" w:type="pct"/>
            <w:vAlign w:val="center"/>
          </w:tcPr>
          <w:p w14:paraId="2B357276"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84 mēneši ar apkalpošanu uz vietas objektā bez papildus maksas</w:t>
            </w:r>
          </w:p>
        </w:tc>
        <w:tc>
          <w:tcPr>
            <w:tcW w:w="949" w:type="pct"/>
          </w:tcPr>
          <w:p w14:paraId="3C74D4BC"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E6BD0F7" w14:textId="77777777">
        <w:trPr>
          <w:trHeight w:val="449"/>
          <w:jc w:val="center"/>
        </w:trPr>
        <w:tc>
          <w:tcPr>
            <w:tcW w:w="368" w:type="pct"/>
            <w:vAlign w:val="center"/>
          </w:tcPr>
          <w:p w14:paraId="74DC49B8"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5.</w:t>
            </w:r>
          </w:p>
        </w:tc>
        <w:tc>
          <w:tcPr>
            <w:tcW w:w="1977" w:type="pct"/>
            <w:vAlign w:val="center"/>
          </w:tcPr>
          <w:p w14:paraId="4205100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Gaismekļu skaits</w:t>
            </w:r>
          </w:p>
        </w:tc>
        <w:tc>
          <w:tcPr>
            <w:tcW w:w="1707" w:type="pct"/>
            <w:vAlign w:val="center"/>
          </w:tcPr>
          <w:p w14:paraId="5744C3DE"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Parastajās telpās: </w:t>
            </w:r>
            <w:r w:rsidRPr="007812B7">
              <w:rPr>
                <w:rFonts w:ascii="Times New Roman" w:hAnsi="Times New Roman" w:cs="Times New Roman"/>
                <w:color w:val="000000" w:themeColor="text1"/>
                <w:lang w:val="en-US" w:eastAsia="lv-LV"/>
              </w:rPr>
              <w:t>811</w:t>
            </w:r>
            <w:r w:rsidRPr="007812B7">
              <w:rPr>
                <w:rFonts w:ascii="Times New Roman" w:hAnsi="Times New Roman" w:cs="Times New Roman"/>
                <w:color w:val="000000" w:themeColor="text1"/>
                <w:lang w:eastAsia="lv-LV"/>
              </w:rPr>
              <w:t xml:space="preserve"> gab.</w:t>
            </w:r>
          </w:p>
          <w:p w14:paraId="041B080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Parastajās telpās  : 354 gab.</w:t>
            </w:r>
          </w:p>
          <w:p w14:paraId="1C0E8E24"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Mazajā baseinā: 22 gab.</w:t>
            </w:r>
          </w:p>
          <w:p w14:paraId="756FC002"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Lielajā baseinā: 42 gab.</w:t>
            </w:r>
          </w:p>
        </w:tc>
        <w:tc>
          <w:tcPr>
            <w:tcW w:w="949" w:type="pct"/>
          </w:tcPr>
          <w:p w14:paraId="5B261120"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1A1F70C" w14:textId="77777777">
        <w:trPr>
          <w:jc w:val="center"/>
        </w:trPr>
        <w:tc>
          <w:tcPr>
            <w:tcW w:w="368" w:type="pct"/>
            <w:vAlign w:val="center"/>
          </w:tcPr>
          <w:p w14:paraId="693C737D"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6.</w:t>
            </w:r>
          </w:p>
        </w:tc>
        <w:tc>
          <w:tcPr>
            <w:tcW w:w="1977" w:type="pct"/>
            <w:vAlign w:val="center"/>
          </w:tcPr>
          <w:p w14:paraId="4F27617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kopējais svars (maksimums)</w:t>
            </w:r>
          </w:p>
        </w:tc>
        <w:tc>
          <w:tcPr>
            <w:tcW w:w="1707" w:type="pct"/>
            <w:vAlign w:val="center"/>
          </w:tcPr>
          <w:p w14:paraId="34D40BDF" w14:textId="68B995F9"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svars ne vairāk kā 2</w:t>
            </w:r>
            <w:r w:rsidR="0024630A" w:rsidRPr="007812B7">
              <w:rPr>
                <w:rFonts w:ascii="Times New Roman" w:hAnsi="Times New Roman" w:cs="Times New Roman"/>
                <w:lang w:eastAsia="lv-LV"/>
              </w:rPr>
              <w:t>,5</w:t>
            </w:r>
            <w:r w:rsidRPr="007812B7">
              <w:rPr>
                <w:rFonts w:ascii="Times New Roman" w:hAnsi="Times New Roman" w:cs="Times New Roman"/>
                <w:lang w:eastAsia="lv-LV"/>
              </w:rPr>
              <w:t xml:space="preserve"> kg</w:t>
            </w:r>
          </w:p>
        </w:tc>
        <w:tc>
          <w:tcPr>
            <w:tcW w:w="949" w:type="pct"/>
          </w:tcPr>
          <w:p w14:paraId="45D82F7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7489EAC" w14:textId="77777777">
        <w:trPr>
          <w:jc w:val="center"/>
        </w:trPr>
        <w:tc>
          <w:tcPr>
            <w:tcW w:w="368" w:type="pct"/>
            <w:vAlign w:val="center"/>
          </w:tcPr>
          <w:p w14:paraId="0D8F42C8"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7.</w:t>
            </w:r>
          </w:p>
        </w:tc>
        <w:tc>
          <w:tcPr>
            <w:tcW w:w="1977" w:type="pct"/>
            <w:vAlign w:val="center"/>
          </w:tcPr>
          <w:p w14:paraId="4C01A7B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Optikas materiāls:</w:t>
            </w:r>
          </w:p>
        </w:tc>
        <w:tc>
          <w:tcPr>
            <w:tcW w:w="1707" w:type="pct"/>
            <w:vAlign w:val="center"/>
          </w:tcPr>
          <w:p w14:paraId="768B954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Polikarbonāts</w:t>
            </w:r>
          </w:p>
        </w:tc>
        <w:tc>
          <w:tcPr>
            <w:tcW w:w="949" w:type="pct"/>
          </w:tcPr>
          <w:p w14:paraId="63EBC745"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F7E4F74" w14:textId="77777777">
        <w:trPr>
          <w:jc w:val="center"/>
        </w:trPr>
        <w:tc>
          <w:tcPr>
            <w:tcW w:w="368" w:type="pct"/>
            <w:vAlign w:val="center"/>
          </w:tcPr>
          <w:p w14:paraId="67FC08F2"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8.</w:t>
            </w:r>
          </w:p>
        </w:tc>
        <w:tc>
          <w:tcPr>
            <w:tcW w:w="1977" w:type="pct"/>
            <w:vAlign w:val="center"/>
          </w:tcPr>
          <w:p w14:paraId="4AF00B4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korpusa materiāls:</w:t>
            </w:r>
          </w:p>
        </w:tc>
        <w:tc>
          <w:tcPr>
            <w:tcW w:w="1707" w:type="pct"/>
            <w:vAlign w:val="center"/>
          </w:tcPr>
          <w:p w14:paraId="75EE453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Alumīnijs un/vai polikarbonāts</w:t>
            </w:r>
          </w:p>
        </w:tc>
        <w:tc>
          <w:tcPr>
            <w:tcW w:w="949" w:type="pct"/>
          </w:tcPr>
          <w:p w14:paraId="50E22A51"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47954A4" w14:textId="77777777">
        <w:trPr>
          <w:jc w:val="center"/>
        </w:trPr>
        <w:tc>
          <w:tcPr>
            <w:tcW w:w="368" w:type="pct"/>
            <w:vAlign w:val="center"/>
          </w:tcPr>
          <w:p w14:paraId="7BBAC970"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9.</w:t>
            </w:r>
          </w:p>
        </w:tc>
        <w:tc>
          <w:tcPr>
            <w:tcW w:w="1977" w:type="pct"/>
            <w:vAlign w:val="center"/>
          </w:tcPr>
          <w:p w14:paraId="47CEC5A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korpusa krāsa</w:t>
            </w:r>
          </w:p>
        </w:tc>
        <w:tc>
          <w:tcPr>
            <w:tcW w:w="1707" w:type="pct"/>
            <w:vAlign w:val="center"/>
          </w:tcPr>
          <w:p w14:paraId="628143C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Balts vai gaiši pelēks</w:t>
            </w:r>
          </w:p>
        </w:tc>
        <w:tc>
          <w:tcPr>
            <w:tcW w:w="949" w:type="pct"/>
          </w:tcPr>
          <w:p w14:paraId="1412E8CA"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83B8FFB" w14:textId="77777777">
        <w:trPr>
          <w:jc w:val="center"/>
        </w:trPr>
        <w:tc>
          <w:tcPr>
            <w:tcW w:w="368" w:type="pct"/>
            <w:vAlign w:val="center"/>
          </w:tcPr>
          <w:p w14:paraId="2DB0E774"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10.</w:t>
            </w:r>
          </w:p>
        </w:tc>
        <w:tc>
          <w:tcPr>
            <w:tcW w:w="1977" w:type="pct"/>
            <w:vAlign w:val="center"/>
          </w:tcPr>
          <w:p w14:paraId="76AC18B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patērējamā jauda (ieskaitot barošana bloka zudumus, ja attiecināms): </w:t>
            </w:r>
          </w:p>
        </w:tc>
        <w:tc>
          <w:tcPr>
            <w:tcW w:w="1707" w:type="pct"/>
            <w:vAlign w:val="center"/>
          </w:tcPr>
          <w:p w14:paraId="433E156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vairāk kā 40W</w:t>
            </w:r>
          </w:p>
        </w:tc>
        <w:tc>
          <w:tcPr>
            <w:tcW w:w="949" w:type="pct"/>
          </w:tcPr>
          <w:p w14:paraId="3FC8DFB9"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E8382B2" w14:textId="77777777">
        <w:trPr>
          <w:jc w:val="center"/>
        </w:trPr>
        <w:tc>
          <w:tcPr>
            <w:tcW w:w="368" w:type="pct"/>
            <w:vAlign w:val="center"/>
          </w:tcPr>
          <w:p w14:paraId="400F4682"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11.</w:t>
            </w:r>
          </w:p>
        </w:tc>
        <w:tc>
          <w:tcPr>
            <w:tcW w:w="1977" w:type="pct"/>
            <w:vAlign w:val="center"/>
          </w:tcPr>
          <w:p w14:paraId="2510B72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kopējā gaismas plūsma: </w:t>
            </w:r>
          </w:p>
        </w:tc>
        <w:tc>
          <w:tcPr>
            <w:tcW w:w="1707" w:type="pct"/>
            <w:vAlign w:val="center"/>
          </w:tcPr>
          <w:p w14:paraId="0D4F296A"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4500 Lm</w:t>
            </w:r>
          </w:p>
        </w:tc>
        <w:tc>
          <w:tcPr>
            <w:tcW w:w="949" w:type="pct"/>
          </w:tcPr>
          <w:p w14:paraId="30F47D9B"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067D001" w14:textId="77777777">
        <w:trPr>
          <w:jc w:val="center"/>
        </w:trPr>
        <w:tc>
          <w:tcPr>
            <w:tcW w:w="368" w:type="pct"/>
            <w:vAlign w:val="center"/>
          </w:tcPr>
          <w:p w14:paraId="0639A2E9"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12.</w:t>
            </w:r>
          </w:p>
        </w:tc>
        <w:tc>
          <w:tcPr>
            <w:tcW w:w="1977" w:type="pct"/>
            <w:vAlign w:val="center"/>
          </w:tcPr>
          <w:p w14:paraId="6C2B799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Gaismekļa/spuldzes kalpošanas laiks: </w:t>
            </w:r>
          </w:p>
        </w:tc>
        <w:tc>
          <w:tcPr>
            <w:tcW w:w="1707" w:type="pct"/>
            <w:vAlign w:val="center"/>
          </w:tcPr>
          <w:p w14:paraId="5AE58C5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Nav mazāks par L80B10 pie 50 000 h, L90B50 pie 50 000 h vai L70B50 pie 100 000 h, L80B50 pie 100 000 h)</w:t>
            </w:r>
          </w:p>
        </w:tc>
        <w:tc>
          <w:tcPr>
            <w:tcW w:w="949" w:type="pct"/>
          </w:tcPr>
          <w:p w14:paraId="3346062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3EDEC31" w14:textId="77777777">
        <w:trPr>
          <w:jc w:val="center"/>
        </w:trPr>
        <w:tc>
          <w:tcPr>
            <w:tcW w:w="368" w:type="pct"/>
            <w:vAlign w:val="center"/>
          </w:tcPr>
          <w:p w14:paraId="49A3802B"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13.</w:t>
            </w:r>
          </w:p>
        </w:tc>
        <w:tc>
          <w:tcPr>
            <w:tcW w:w="1977" w:type="pct"/>
            <w:vAlign w:val="center"/>
          </w:tcPr>
          <w:p w14:paraId="2078C83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krāsu temperatūra:</w:t>
            </w:r>
          </w:p>
        </w:tc>
        <w:tc>
          <w:tcPr>
            <w:tcW w:w="1707" w:type="pct"/>
            <w:vAlign w:val="center"/>
          </w:tcPr>
          <w:p w14:paraId="54A6A51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4000K</w:t>
            </w:r>
          </w:p>
        </w:tc>
        <w:tc>
          <w:tcPr>
            <w:tcW w:w="949" w:type="pct"/>
          </w:tcPr>
          <w:p w14:paraId="1818A13A"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419B054" w14:textId="77777777">
        <w:trPr>
          <w:jc w:val="center"/>
        </w:trPr>
        <w:tc>
          <w:tcPr>
            <w:tcW w:w="368" w:type="pct"/>
            <w:vAlign w:val="center"/>
          </w:tcPr>
          <w:p w14:paraId="598AB72A"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14.</w:t>
            </w:r>
          </w:p>
        </w:tc>
        <w:tc>
          <w:tcPr>
            <w:tcW w:w="1977" w:type="pct"/>
            <w:vAlign w:val="center"/>
          </w:tcPr>
          <w:p w14:paraId="39A1BC4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Krāsas atdeves, izšķirtspējas indekss CRI (minimums)</w:t>
            </w:r>
          </w:p>
        </w:tc>
        <w:tc>
          <w:tcPr>
            <w:tcW w:w="1707" w:type="pct"/>
            <w:vAlign w:val="center"/>
          </w:tcPr>
          <w:p w14:paraId="0CC0802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80</w:t>
            </w:r>
          </w:p>
        </w:tc>
        <w:tc>
          <w:tcPr>
            <w:tcW w:w="949" w:type="pct"/>
          </w:tcPr>
          <w:p w14:paraId="50003C64"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3E81022" w14:textId="77777777">
        <w:trPr>
          <w:jc w:val="center"/>
        </w:trPr>
        <w:tc>
          <w:tcPr>
            <w:tcW w:w="368" w:type="pct"/>
            <w:vAlign w:val="center"/>
          </w:tcPr>
          <w:p w14:paraId="588E64D9"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15.</w:t>
            </w:r>
          </w:p>
        </w:tc>
        <w:tc>
          <w:tcPr>
            <w:tcW w:w="1977" w:type="pct"/>
            <w:vAlign w:val="center"/>
          </w:tcPr>
          <w:p w14:paraId="69BFCCF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kūļa leņķis:</w:t>
            </w:r>
          </w:p>
        </w:tc>
        <w:tc>
          <w:tcPr>
            <w:tcW w:w="1707" w:type="pct"/>
            <w:vAlign w:val="center"/>
          </w:tcPr>
          <w:p w14:paraId="7E2734C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120°</w:t>
            </w:r>
          </w:p>
        </w:tc>
        <w:tc>
          <w:tcPr>
            <w:tcW w:w="949" w:type="pct"/>
          </w:tcPr>
          <w:p w14:paraId="4120018B"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5CF9F64" w14:textId="77777777">
        <w:trPr>
          <w:jc w:val="center"/>
        </w:trPr>
        <w:tc>
          <w:tcPr>
            <w:tcW w:w="368" w:type="pct"/>
            <w:vAlign w:val="center"/>
          </w:tcPr>
          <w:p w14:paraId="78BFABA2"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16.</w:t>
            </w:r>
          </w:p>
        </w:tc>
        <w:tc>
          <w:tcPr>
            <w:tcW w:w="1977" w:type="pct"/>
            <w:vAlign w:val="center"/>
          </w:tcPr>
          <w:p w14:paraId="6C286A6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kopējā energoefektivitātes klase, pēc integrēšanas korpusā (ieskaitot zudumus barošanas blokā, ja attiecināms):</w:t>
            </w:r>
          </w:p>
        </w:tc>
        <w:tc>
          <w:tcPr>
            <w:tcW w:w="1707" w:type="pct"/>
            <w:vAlign w:val="center"/>
          </w:tcPr>
          <w:p w14:paraId="6586B15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zemāka kā E</w:t>
            </w:r>
          </w:p>
        </w:tc>
        <w:tc>
          <w:tcPr>
            <w:tcW w:w="949" w:type="pct"/>
          </w:tcPr>
          <w:p w14:paraId="7B4DE177"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4E990DD" w14:textId="77777777">
        <w:trPr>
          <w:jc w:val="center"/>
        </w:trPr>
        <w:tc>
          <w:tcPr>
            <w:tcW w:w="368" w:type="pct"/>
            <w:vAlign w:val="center"/>
          </w:tcPr>
          <w:p w14:paraId="3922C7A0"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17.</w:t>
            </w:r>
          </w:p>
        </w:tc>
        <w:tc>
          <w:tcPr>
            <w:tcW w:w="1977" w:type="pct"/>
            <w:vAlign w:val="center"/>
          </w:tcPr>
          <w:p w14:paraId="0651083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Jaudas koeficients (</w:t>
            </w:r>
            <w:proofErr w:type="spellStart"/>
            <w:r w:rsidRPr="007812B7">
              <w:rPr>
                <w:rFonts w:ascii="Times New Roman" w:hAnsi="Times New Roman" w:cs="Times New Roman"/>
                <w:lang w:eastAsia="lv-LV"/>
              </w:rPr>
              <w:t>Cosφ</w:t>
            </w:r>
            <w:proofErr w:type="spellEnd"/>
            <w:r w:rsidRPr="007812B7">
              <w:rPr>
                <w:rFonts w:ascii="Times New Roman" w:hAnsi="Times New Roman" w:cs="Times New Roman"/>
                <w:lang w:eastAsia="lv-LV"/>
              </w:rPr>
              <w:t>) nav mazāks par:</w:t>
            </w:r>
          </w:p>
        </w:tc>
        <w:tc>
          <w:tcPr>
            <w:tcW w:w="1707" w:type="pct"/>
            <w:vAlign w:val="center"/>
          </w:tcPr>
          <w:p w14:paraId="6DB3E2B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0.90</w:t>
            </w:r>
          </w:p>
        </w:tc>
        <w:tc>
          <w:tcPr>
            <w:tcW w:w="949" w:type="pct"/>
          </w:tcPr>
          <w:p w14:paraId="290D790C"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02411BE" w14:textId="77777777">
        <w:trPr>
          <w:jc w:val="center"/>
        </w:trPr>
        <w:tc>
          <w:tcPr>
            <w:tcW w:w="368" w:type="pct"/>
            <w:vAlign w:val="center"/>
          </w:tcPr>
          <w:p w14:paraId="0F67170D"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18.</w:t>
            </w:r>
          </w:p>
        </w:tc>
        <w:tc>
          <w:tcPr>
            <w:tcW w:w="1977" w:type="pct"/>
            <w:vAlign w:val="center"/>
          </w:tcPr>
          <w:p w14:paraId="00EBFA0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Barošanas spriegums </w:t>
            </w:r>
            <w:proofErr w:type="spellStart"/>
            <w:r w:rsidRPr="007812B7">
              <w:rPr>
                <w:rFonts w:ascii="Times New Roman" w:hAnsi="Times New Roman" w:cs="Times New Roman"/>
                <w:lang w:eastAsia="lv-LV"/>
              </w:rPr>
              <w:t>Uie</w:t>
            </w:r>
            <w:proofErr w:type="spellEnd"/>
            <w:r w:rsidRPr="007812B7">
              <w:rPr>
                <w:rFonts w:ascii="Times New Roman" w:hAnsi="Times New Roman" w:cs="Times New Roman"/>
                <w:lang w:eastAsia="lv-LV"/>
              </w:rPr>
              <w:t>, V, (diapazona minimums)</w:t>
            </w:r>
          </w:p>
        </w:tc>
        <w:tc>
          <w:tcPr>
            <w:tcW w:w="1707" w:type="pct"/>
            <w:vAlign w:val="center"/>
          </w:tcPr>
          <w:p w14:paraId="77E2DF9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220V līdz 240 V</w:t>
            </w:r>
          </w:p>
        </w:tc>
        <w:tc>
          <w:tcPr>
            <w:tcW w:w="949" w:type="pct"/>
          </w:tcPr>
          <w:p w14:paraId="55A96F6A"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D178453" w14:textId="77777777">
        <w:trPr>
          <w:jc w:val="center"/>
        </w:trPr>
        <w:tc>
          <w:tcPr>
            <w:tcW w:w="368" w:type="pct"/>
            <w:vAlign w:val="center"/>
          </w:tcPr>
          <w:p w14:paraId="62C996DD"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19.</w:t>
            </w:r>
          </w:p>
        </w:tc>
        <w:tc>
          <w:tcPr>
            <w:tcW w:w="1977" w:type="pct"/>
            <w:vAlign w:val="center"/>
          </w:tcPr>
          <w:p w14:paraId="6AAD8B4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aizsardzības klase, ne zemāka kā:</w:t>
            </w:r>
          </w:p>
        </w:tc>
        <w:tc>
          <w:tcPr>
            <w:tcW w:w="1707" w:type="pct"/>
            <w:vAlign w:val="center"/>
          </w:tcPr>
          <w:p w14:paraId="1EC416D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Parastajās telpās: IP40 (2011 gab.)</w:t>
            </w:r>
          </w:p>
          <w:p w14:paraId="63AC912A"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Mazajā baseinā: IP65 (22 gab.)</w:t>
            </w:r>
          </w:p>
          <w:p w14:paraId="6E49E36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Lielajā baseinā: IP65 (42 gab.)</w:t>
            </w:r>
          </w:p>
        </w:tc>
        <w:tc>
          <w:tcPr>
            <w:tcW w:w="949" w:type="pct"/>
          </w:tcPr>
          <w:p w14:paraId="23A5DCE2"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D28B65D" w14:textId="77777777">
        <w:trPr>
          <w:jc w:val="center"/>
        </w:trPr>
        <w:tc>
          <w:tcPr>
            <w:tcW w:w="368" w:type="pct"/>
            <w:vAlign w:val="center"/>
          </w:tcPr>
          <w:p w14:paraId="7A3C1CCB"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20.</w:t>
            </w:r>
          </w:p>
        </w:tc>
        <w:tc>
          <w:tcPr>
            <w:tcW w:w="1977" w:type="pct"/>
            <w:vAlign w:val="center"/>
          </w:tcPr>
          <w:p w14:paraId="6F29A43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apkārtējās vides temperatūras robežas: </w:t>
            </w:r>
          </w:p>
        </w:tc>
        <w:tc>
          <w:tcPr>
            <w:tcW w:w="1707" w:type="pct"/>
            <w:vAlign w:val="center"/>
          </w:tcPr>
          <w:p w14:paraId="2B8E81D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-10°C līdz +40°C</w:t>
            </w:r>
          </w:p>
        </w:tc>
        <w:tc>
          <w:tcPr>
            <w:tcW w:w="949" w:type="pct"/>
          </w:tcPr>
          <w:p w14:paraId="1516F7AF" w14:textId="77777777" w:rsidR="00A2461C" w:rsidRPr="007812B7" w:rsidRDefault="00A2461C" w:rsidP="00FB22D4">
            <w:pPr>
              <w:widowControl w:val="0"/>
              <w:autoSpaceDE w:val="0"/>
              <w:autoSpaceDN w:val="0"/>
              <w:adjustRightInd w:val="0"/>
              <w:jc w:val="both"/>
              <w:rPr>
                <w:rFonts w:ascii="Times New Roman" w:hAnsi="Times New Roman" w:cs="Times New Roman"/>
                <w:color w:val="FF0000"/>
                <w:lang w:eastAsia="lv-LV"/>
              </w:rPr>
            </w:pPr>
          </w:p>
        </w:tc>
      </w:tr>
      <w:tr w:rsidR="00A2461C" w:rsidRPr="007812B7" w14:paraId="118B002C" w14:textId="77777777">
        <w:trPr>
          <w:jc w:val="center"/>
        </w:trPr>
        <w:tc>
          <w:tcPr>
            <w:tcW w:w="368" w:type="pct"/>
            <w:vAlign w:val="center"/>
          </w:tcPr>
          <w:p w14:paraId="0DE8D3B2"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21.</w:t>
            </w:r>
          </w:p>
        </w:tc>
        <w:tc>
          <w:tcPr>
            <w:tcW w:w="1977" w:type="pct"/>
            <w:vAlign w:val="center"/>
          </w:tcPr>
          <w:p w14:paraId="380E193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Atbilstošs direktīvu prasībām</w:t>
            </w:r>
          </w:p>
        </w:tc>
        <w:tc>
          <w:tcPr>
            <w:tcW w:w="1707" w:type="pct"/>
            <w:vAlign w:val="center"/>
          </w:tcPr>
          <w:p w14:paraId="0FE9829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EMC, LVD, </w:t>
            </w:r>
            <w:proofErr w:type="spellStart"/>
            <w:r w:rsidRPr="007812B7">
              <w:rPr>
                <w:rFonts w:ascii="Times New Roman" w:hAnsi="Times New Roman" w:cs="Times New Roman"/>
                <w:lang w:eastAsia="lv-LV"/>
              </w:rPr>
              <w:t>RoHS</w:t>
            </w:r>
            <w:proofErr w:type="spellEnd"/>
          </w:p>
        </w:tc>
        <w:tc>
          <w:tcPr>
            <w:tcW w:w="949" w:type="pct"/>
          </w:tcPr>
          <w:p w14:paraId="0C436BCB"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0ACAFD4" w14:textId="77777777">
        <w:trPr>
          <w:trHeight w:val="1040"/>
          <w:jc w:val="center"/>
        </w:trPr>
        <w:tc>
          <w:tcPr>
            <w:tcW w:w="368" w:type="pct"/>
            <w:vAlign w:val="center"/>
          </w:tcPr>
          <w:p w14:paraId="1C925F05"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lastRenderedPageBreak/>
              <w:t>22.</w:t>
            </w:r>
          </w:p>
        </w:tc>
        <w:tc>
          <w:tcPr>
            <w:tcW w:w="1977" w:type="pct"/>
            <w:vAlign w:val="center"/>
          </w:tcPr>
          <w:p w14:paraId="3653FDC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produkta ražotājs ir sertificēts atbilstoši standartiem (vai ekvivalents):</w:t>
            </w:r>
          </w:p>
        </w:tc>
        <w:tc>
          <w:tcPr>
            <w:tcW w:w="1707" w:type="pct"/>
            <w:vAlign w:val="center"/>
          </w:tcPr>
          <w:p w14:paraId="215480CB" w14:textId="77777777" w:rsidR="00A05222" w:rsidRPr="007812B7" w:rsidRDefault="00A05222" w:rsidP="00A05222">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ražotājam ir ieviesta kvalitātes pārvaldības sistēma atbilstoši ISO 9001 standartam (vai ekvivalenta) un vides pārvaldības sistēma atbilstoši ISO 14001 standartam (vai ekvivalenta). Sertifikātu darbības sfērai jāattiecas uz apgaismes iekārtu, elektrotehnikas vai elektronikas ražošanu.</w:t>
            </w:r>
          </w:p>
          <w:p w14:paraId="470CA9D4" w14:textId="6E014193" w:rsidR="00A2461C" w:rsidRPr="007812B7" w:rsidRDefault="00A05222" w:rsidP="00A05222">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Kā atbilstības apliecinājumu Pretendentam jāiesniedz ražotāja derīgu sertifikātu (vai to ekvivalentu) kopijas</w:t>
            </w:r>
          </w:p>
        </w:tc>
        <w:tc>
          <w:tcPr>
            <w:tcW w:w="949" w:type="pct"/>
          </w:tcPr>
          <w:p w14:paraId="4BDBF757"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7C6F33B" w14:textId="77777777">
        <w:trPr>
          <w:jc w:val="center"/>
        </w:trPr>
        <w:tc>
          <w:tcPr>
            <w:tcW w:w="368" w:type="pct"/>
            <w:vAlign w:val="center"/>
          </w:tcPr>
          <w:p w14:paraId="0BE22F16"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23.</w:t>
            </w:r>
          </w:p>
        </w:tc>
        <w:tc>
          <w:tcPr>
            <w:tcW w:w="1977" w:type="pct"/>
          </w:tcPr>
          <w:p w14:paraId="7F35150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Atbilstība standartiem (vai ekvivalentiem standartiem):</w:t>
            </w:r>
          </w:p>
        </w:tc>
        <w:tc>
          <w:tcPr>
            <w:tcW w:w="1707" w:type="pct"/>
          </w:tcPr>
          <w:p w14:paraId="1EA8B714" w14:textId="77777777" w:rsidR="00CC6F85" w:rsidRPr="007812B7" w:rsidRDefault="00CC6F85" w:rsidP="00CC6F85">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49843BC1" w14:textId="77777777" w:rsidR="00CC6F85" w:rsidRPr="007812B7" w:rsidRDefault="00CC6F85" w:rsidP="00CC6F85">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70F52B82" w14:textId="77777777" w:rsidR="00CC6F85" w:rsidRPr="007812B7" w:rsidRDefault="00CC6F85" w:rsidP="00CC6F85">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0893169C" w14:textId="77777777" w:rsidR="00CC6F85" w:rsidRPr="007812B7" w:rsidRDefault="00CC6F85" w:rsidP="00CC6F85">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0DD7263B" w14:textId="77777777" w:rsidR="00CC6F85" w:rsidRPr="007812B7" w:rsidRDefault="00CC6F85" w:rsidP="00CC6F85">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3628B569" w14:textId="77777777" w:rsidR="00CC6F85" w:rsidRPr="007812B7" w:rsidRDefault="00CC6F85" w:rsidP="00CC6F85">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60598-2-1</w:t>
            </w:r>
          </w:p>
          <w:p w14:paraId="52C43CAF" w14:textId="77777777" w:rsidR="00CC6F85" w:rsidRPr="007812B7" w:rsidRDefault="00CC6F85" w:rsidP="00CC6F85">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60598-2-2</w:t>
            </w:r>
          </w:p>
          <w:p w14:paraId="62F5AF88" w14:textId="4D58E09D" w:rsidR="00CC6F85" w:rsidRPr="007812B7" w:rsidRDefault="00CC6F85" w:rsidP="00CC6F85">
            <w:pPr>
              <w:widowControl w:val="0"/>
              <w:autoSpaceDE w:val="0"/>
              <w:autoSpaceDN w:val="0"/>
              <w:adjustRightInd w:val="0"/>
              <w:jc w:val="both"/>
              <w:rPr>
                <w:rFonts w:ascii="Times New Roman" w:hAnsi="Times New Roman" w:cs="Times New Roman"/>
                <w:lang w:eastAsia="lv-LV"/>
              </w:rPr>
            </w:pPr>
            <w:r w:rsidRPr="007812B7">
              <w:rPr>
                <w:color w:val="000000" w:themeColor="text1"/>
              </w:rPr>
              <w:t>(</w:t>
            </w:r>
            <w:r w:rsidRPr="007812B7">
              <w:rPr>
                <w:rFonts w:ascii="Times New Roman" w:hAnsi="Times New Roman" w:cs="Times New Roman"/>
                <w:color w:val="000000" w:themeColor="text1"/>
                <w:lang w:eastAsia="lv-LV"/>
              </w:rPr>
              <w:t>vai to jaunākajām redakcijām), vai ekvivalentiem standartiem</w:t>
            </w:r>
          </w:p>
          <w:p w14:paraId="481CDB38" w14:textId="65ADB51C"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949" w:type="pct"/>
          </w:tcPr>
          <w:p w14:paraId="1612BC1A"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94F1EC6" w14:textId="77777777">
        <w:trPr>
          <w:jc w:val="center"/>
        </w:trPr>
        <w:tc>
          <w:tcPr>
            <w:tcW w:w="368" w:type="pct"/>
            <w:vAlign w:val="center"/>
          </w:tcPr>
          <w:p w14:paraId="566E0AB4"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24.</w:t>
            </w:r>
          </w:p>
        </w:tc>
        <w:tc>
          <w:tcPr>
            <w:tcW w:w="1977" w:type="pct"/>
          </w:tcPr>
          <w:p w14:paraId="569D874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Akreditētas atbilstības novērtēšanas institūcijas izsniegts ENEC sertifikāts gaismeklim kopumā:</w:t>
            </w:r>
          </w:p>
        </w:tc>
        <w:tc>
          <w:tcPr>
            <w:tcW w:w="1707" w:type="pct"/>
          </w:tcPr>
          <w:p w14:paraId="745BEAE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ENEC</w:t>
            </w:r>
          </w:p>
        </w:tc>
        <w:tc>
          <w:tcPr>
            <w:tcW w:w="949" w:type="pct"/>
          </w:tcPr>
          <w:p w14:paraId="0550D6DA"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8BF219F" w14:textId="77777777">
        <w:trPr>
          <w:jc w:val="center"/>
        </w:trPr>
        <w:tc>
          <w:tcPr>
            <w:tcW w:w="368" w:type="pct"/>
            <w:vAlign w:val="center"/>
          </w:tcPr>
          <w:p w14:paraId="3B5C4089"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25.</w:t>
            </w:r>
          </w:p>
        </w:tc>
        <w:tc>
          <w:tcPr>
            <w:tcW w:w="1977" w:type="pct"/>
          </w:tcPr>
          <w:p w14:paraId="5D24A0D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avota identifikators EPREL datubāzē un saite uz konkrēto modeli</w:t>
            </w:r>
          </w:p>
        </w:tc>
        <w:tc>
          <w:tcPr>
            <w:tcW w:w="1707" w:type="pct"/>
          </w:tcPr>
          <w:p w14:paraId="613BF0A3"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949" w:type="pct"/>
          </w:tcPr>
          <w:p w14:paraId="538B7973"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bl>
    <w:p w14:paraId="4779995E" w14:textId="77777777" w:rsidR="00A2461C" w:rsidRPr="007812B7" w:rsidRDefault="00A2461C">
      <w:pPr>
        <w:widowControl w:val="0"/>
        <w:autoSpaceDE w:val="0"/>
        <w:autoSpaceDN w:val="0"/>
        <w:adjustRightInd w:val="0"/>
        <w:rPr>
          <w:rFonts w:ascii="Times New Roman" w:hAnsi="Times New Roman" w:cs="Times New Roman"/>
          <w:b/>
          <w:bCs/>
          <w:sz w:val="24"/>
          <w:szCs w:val="24"/>
          <w:lang w:eastAsia="lv-LV"/>
        </w:rPr>
      </w:pPr>
    </w:p>
    <w:p w14:paraId="1EFD855D" w14:textId="77777777" w:rsidR="00A2461C" w:rsidRPr="007812B7" w:rsidRDefault="00AB4A36">
      <w:pPr>
        <w:widowControl w:val="0"/>
        <w:autoSpaceDE w:val="0"/>
        <w:autoSpaceDN w:val="0"/>
        <w:adjustRightInd w:val="0"/>
        <w:rPr>
          <w:rFonts w:ascii="Times New Roman" w:hAnsi="Times New Roman" w:cs="Times New Roman"/>
          <w:b/>
          <w:bCs/>
          <w:sz w:val="24"/>
          <w:szCs w:val="24"/>
          <w:lang w:eastAsia="lv-LV"/>
        </w:rPr>
      </w:pPr>
      <w:r w:rsidRPr="007812B7">
        <w:rPr>
          <w:rFonts w:ascii="Times New Roman" w:hAnsi="Times New Roman" w:cs="Times New Roman"/>
          <w:b/>
          <w:bCs/>
          <w:sz w:val="24"/>
          <w:szCs w:val="24"/>
          <w:lang w:eastAsia="lv-LV"/>
        </w:rPr>
        <w:t>Baseinu ilustrācijas, Draudzīgā aicinājuma vidusskolā</w:t>
      </w:r>
    </w:p>
    <w:p w14:paraId="7EF20EEF" w14:textId="77777777" w:rsidR="00A2461C" w:rsidRPr="007812B7" w:rsidRDefault="00AB4A36">
      <w:pPr>
        <w:widowControl w:val="0"/>
        <w:autoSpaceDE w:val="0"/>
        <w:autoSpaceDN w:val="0"/>
        <w:adjustRightInd w:val="0"/>
        <w:rPr>
          <w:rFonts w:ascii="Times New Roman" w:hAnsi="Times New Roman" w:cs="Times New Roman"/>
          <w:sz w:val="24"/>
          <w:szCs w:val="24"/>
          <w:lang w:eastAsia="lv-LV"/>
        </w:rPr>
      </w:pPr>
      <w:r w:rsidRPr="007812B7">
        <w:rPr>
          <w:rFonts w:ascii="Times New Roman" w:hAnsi="Times New Roman" w:cs="Times New Roman"/>
          <w:sz w:val="24"/>
          <w:szCs w:val="24"/>
          <w:lang w:eastAsia="lv-LV"/>
        </w:rPr>
        <w:t xml:space="preserve">Mazais baseins: </w:t>
      </w:r>
    </w:p>
    <w:p w14:paraId="2733D1F9"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noProof/>
          <w:lang w:eastAsia="lv-LV"/>
        </w:rPr>
        <w:drawing>
          <wp:inline distT="0" distB="0" distL="114300" distR="114300" wp14:anchorId="21E40F5D" wp14:editId="452E28EB">
            <wp:extent cx="3409950" cy="2543175"/>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3409950" cy="2543175"/>
                    </a:xfrm>
                    <a:prstGeom prst="rect">
                      <a:avLst/>
                    </a:prstGeom>
                    <a:noFill/>
                    <a:ln>
                      <a:noFill/>
                    </a:ln>
                  </pic:spPr>
                </pic:pic>
              </a:graphicData>
            </a:graphic>
          </wp:inline>
        </w:drawing>
      </w:r>
    </w:p>
    <w:p w14:paraId="0A0B0DB5" w14:textId="77777777" w:rsidR="00A2461C" w:rsidRPr="007812B7" w:rsidRDefault="00A2461C">
      <w:pPr>
        <w:widowControl w:val="0"/>
        <w:autoSpaceDE w:val="0"/>
        <w:autoSpaceDN w:val="0"/>
        <w:adjustRightInd w:val="0"/>
        <w:rPr>
          <w:rFonts w:ascii="Times New Roman" w:hAnsi="Times New Roman" w:cs="Times New Roman"/>
          <w:lang w:eastAsia="lv-LV"/>
        </w:rPr>
      </w:pPr>
    </w:p>
    <w:p w14:paraId="6519A0D5" w14:textId="77777777" w:rsidR="00A2461C" w:rsidRPr="007812B7" w:rsidRDefault="00AB4A36">
      <w:pPr>
        <w:widowControl w:val="0"/>
        <w:autoSpaceDE w:val="0"/>
        <w:autoSpaceDN w:val="0"/>
        <w:adjustRightInd w:val="0"/>
        <w:rPr>
          <w:rFonts w:ascii="Times New Roman" w:hAnsi="Times New Roman" w:cs="Times New Roman"/>
          <w:sz w:val="24"/>
          <w:szCs w:val="24"/>
          <w:lang w:eastAsia="lv-LV"/>
        </w:rPr>
      </w:pPr>
      <w:r w:rsidRPr="007812B7">
        <w:rPr>
          <w:rFonts w:ascii="Times New Roman" w:hAnsi="Times New Roman" w:cs="Times New Roman"/>
          <w:sz w:val="24"/>
          <w:szCs w:val="24"/>
          <w:lang w:eastAsia="lv-LV"/>
        </w:rPr>
        <w:t xml:space="preserve">Lielais baseins: </w:t>
      </w:r>
    </w:p>
    <w:p w14:paraId="233C018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noProof/>
          <w:lang w:eastAsia="lv-LV"/>
        </w:rPr>
        <w:lastRenderedPageBreak/>
        <w:drawing>
          <wp:inline distT="0" distB="0" distL="114300" distR="114300" wp14:anchorId="16E499D0" wp14:editId="5AED7D41">
            <wp:extent cx="3404235" cy="2553970"/>
            <wp:effectExtent l="0" t="0" r="12065" b="1143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stretch>
                      <a:fillRect/>
                    </a:stretch>
                  </pic:blipFill>
                  <pic:spPr>
                    <a:xfrm>
                      <a:off x="0" y="0"/>
                      <a:ext cx="3404235" cy="2553970"/>
                    </a:xfrm>
                    <a:prstGeom prst="rect">
                      <a:avLst/>
                    </a:prstGeom>
                    <a:noFill/>
                    <a:ln>
                      <a:noFill/>
                    </a:ln>
                  </pic:spPr>
                </pic:pic>
              </a:graphicData>
            </a:graphic>
          </wp:inline>
        </w:drawing>
      </w:r>
    </w:p>
    <w:p w14:paraId="5013F621"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noProof/>
          <w:lang w:eastAsia="lv-LV"/>
        </w:rPr>
        <w:drawing>
          <wp:inline distT="0" distB="0" distL="114300" distR="114300" wp14:anchorId="63EB0565" wp14:editId="4A3AEB47">
            <wp:extent cx="2573655" cy="3262630"/>
            <wp:effectExtent l="0" t="0" r="4445" b="127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a:stretch>
                      <a:fillRect/>
                    </a:stretch>
                  </pic:blipFill>
                  <pic:spPr>
                    <a:xfrm>
                      <a:off x="0" y="0"/>
                      <a:ext cx="2573655" cy="3262630"/>
                    </a:xfrm>
                    <a:prstGeom prst="rect">
                      <a:avLst/>
                    </a:prstGeom>
                    <a:noFill/>
                    <a:ln>
                      <a:noFill/>
                    </a:ln>
                  </pic:spPr>
                </pic:pic>
              </a:graphicData>
            </a:graphic>
          </wp:inline>
        </w:drawing>
      </w:r>
    </w:p>
    <w:p w14:paraId="28D63884"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Times New Roman"/>
          <w:b/>
          <w:bCs/>
          <w:lang w:eastAsia="lv-LV"/>
        </w:rPr>
        <w:br w:type="page"/>
      </w:r>
    </w:p>
    <w:p w14:paraId="3D42E257"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Times New Roman"/>
          <w:b/>
          <w:bCs/>
          <w:lang w:eastAsia="lv-LV"/>
        </w:rPr>
        <w:lastRenderedPageBreak/>
        <w:t>Tabula #5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360"/>
        <w:gridCol w:w="2922"/>
        <w:gridCol w:w="2333"/>
      </w:tblGrid>
      <w:tr w:rsidR="00A2461C" w:rsidRPr="007812B7" w14:paraId="11C07C3A" w14:textId="77777777" w:rsidTr="00B766FC">
        <w:trPr>
          <w:trHeight w:val="250"/>
          <w:jc w:val="center"/>
        </w:trPr>
        <w:tc>
          <w:tcPr>
            <w:tcW w:w="368" w:type="pct"/>
            <w:vAlign w:val="center"/>
          </w:tcPr>
          <w:p w14:paraId="49F1FAE6"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proofErr w:type="spellStart"/>
            <w:r w:rsidRPr="007812B7">
              <w:rPr>
                <w:rFonts w:ascii="Times New Roman" w:hAnsi="Times New Roman" w:cs="Times New Roman"/>
                <w:b/>
                <w:bCs/>
                <w:lang w:eastAsia="lv-LV"/>
              </w:rPr>
              <w:t>N.p.k</w:t>
            </w:r>
            <w:proofErr w:type="spellEnd"/>
            <w:r w:rsidRPr="007812B7">
              <w:rPr>
                <w:rFonts w:ascii="Times New Roman" w:hAnsi="Times New Roman" w:cs="Times New Roman"/>
                <w:b/>
                <w:bCs/>
                <w:lang w:eastAsia="lv-LV"/>
              </w:rPr>
              <w:t>.</w:t>
            </w:r>
          </w:p>
        </w:tc>
        <w:tc>
          <w:tcPr>
            <w:tcW w:w="1805" w:type="pct"/>
            <w:vAlign w:val="center"/>
          </w:tcPr>
          <w:p w14:paraId="6333147B"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Parametrs</w:t>
            </w:r>
          </w:p>
        </w:tc>
        <w:tc>
          <w:tcPr>
            <w:tcW w:w="1571" w:type="pct"/>
            <w:vAlign w:val="center"/>
          </w:tcPr>
          <w:p w14:paraId="39A5A51A"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Prasība</w:t>
            </w:r>
          </w:p>
        </w:tc>
        <w:tc>
          <w:tcPr>
            <w:tcW w:w="1256" w:type="pct"/>
            <w:vAlign w:val="center"/>
          </w:tcPr>
          <w:p w14:paraId="22BB97EF"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Pretendenta piedāvājums</w:t>
            </w:r>
          </w:p>
        </w:tc>
      </w:tr>
      <w:tr w:rsidR="00A2461C" w:rsidRPr="007812B7" w14:paraId="49059CF2" w14:textId="77777777">
        <w:trPr>
          <w:jc w:val="center"/>
        </w:trPr>
        <w:tc>
          <w:tcPr>
            <w:tcW w:w="368" w:type="pct"/>
            <w:vAlign w:val="center"/>
          </w:tcPr>
          <w:p w14:paraId="206A6CBA"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w:t>
            </w:r>
          </w:p>
        </w:tc>
        <w:tc>
          <w:tcPr>
            <w:tcW w:w="1805" w:type="pct"/>
            <w:vAlign w:val="center"/>
          </w:tcPr>
          <w:p w14:paraId="2DD9E32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Esošais vecais gaismeklis, kuru paredzēts aizvietot ar LED apgaismojumu:</w:t>
            </w:r>
          </w:p>
          <w:p w14:paraId="1AEB2E6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Gaismeklis (300x1500 mm) ar 2x58W T8 tipa 150cm spuldzēm</w:t>
            </w:r>
          </w:p>
        </w:tc>
        <w:tc>
          <w:tcPr>
            <w:tcW w:w="1571" w:type="pct"/>
            <w:vAlign w:val="center"/>
          </w:tcPr>
          <w:p w14:paraId="4B5ED3FE" w14:textId="77777777" w:rsidR="00A2461C" w:rsidRPr="007812B7" w:rsidRDefault="00AB4A36" w:rsidP="00FB22D4">
            <w:pPr>
              <w:widowControl w:val="0"/>
              <w:autoSpaceDE w:val="0"/>
              <w:autoSpaceDN w:val="0"/>
              <w:adjustRightInd w:val="0"/>
              <w:jc w:val="both"/>
              <w:rPr>
                <w:rFonts w:ascii="Times New Roman" w:hAnsi="Times New Roman" w:cs="Times New Roman"/>
                <w:b/>
                <w:bCs/>
                <w:lang w:eastAsia="lv-LV"/>
              </w:rPr>
            </w:pPr>
            <w:r w:rsidRPr="007812B7">
              <w:rPr>
                <w:rFonts w:ascii="Times New Roman" w:hAnsi="Times New Roman" w:cs="Times New Roman"/>
                <w:b/>
                <w:bCs/>
                <w:lang w:eastAsia="lv-LV"/>
              </w:rPr>
              <w:t>Taisnstūrveida LED</w:t>
            </w:r>
          </w:p>
          <w:p w14:paraId="0FF79D2E" w14:textId="77777777" w:rsidR="00A2461C" w:rsidRPr="007812B7" w:rsidRDefault="00AB4A36" w:rsidP="00FB22D4">
            <w:pPr>
              <w:widowControl w:val="0"/>
              <w:autoSpaceDE w:val="0"/>
              <w:autoSpaceDN w:val="0"/>
              <w:adjustRightInd w:val="0"/>
              <w:jc w:val="both"/>
              <w:rPr>
                <w:rFonts w:ascii="Times New Roman" w:hAnsi="Times New Roman" w:cs="Times New Roman"/>
                <w:b/>
                <w:bCs/>
                <w:lang w:eastAsia="lv-LV"/>
              </w:rPr>
            </w:pPr>
            <w:r w:rsidRPr="007812B7">
              <w:rPr>
                <w:rFonts w:ascii="Times New Roman" w:hAnsi="Times New Roman" w:cs="Times New Roman"/>
                <w:b/>
                <w:bCs/>
                <w:lang w:eastAsia="lv-LV"/>
              </w:rPr>
              <w:t>gaismeklis</w:t>
            </w:r>
          </w:p>
          <w:p w14:paraId="2955A26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Aptuvens izmērs:</w:t>
            </w:r>
          </w:p>
          <w:p w14:paraId="55437E0A" w14:textId="6A2775E0"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Garums ~ 1550 mm (+/-</w:t>
            </w:r>
            <w:r w:rsidR="00F9272B" w:rsidRPr="007812B7">
              <w:rPr>
                <w:rFonts w:ascii="Times New Roman" w:hAnsi="Times New Roman" w:cs="Times New Roman"/>
                <w:lang w:eastAsia="lv-LV"/>
              </w:rPr>
              <w:t>1</w:t>
            </w:r>
            <w:r w:rsidRPr="007812B7">
              <w:rPr>
                <w:rFonts w:ascii="Times New Roman" w:hAnsi="Times New Roman" w:cs="Times New Roman"/>
                <w:lang w:eastAsia="lv-LV"/>
              </w:rPr>
              <w:t>5%)</w:t>
            </w:r>
          </w:p>
          <w:p w14:paraId="194729D1" w14:textId="06E2077E"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Platums ~ 70 mm (+/-</w:t>
            </w:r>
            <w:r w:rsidR="00F9272B" w:rsidRPr="007812B7">
              <w:rPr>
                <w:rFonts w:ascii="Times New Roman" w:hAnsi="Times New Roman" w:cs="Times New Roman"/>
                <w:lang w:eastAsia="lv-LV"/>
              </w:rPr>
              <w:t>1</w:t>
            </w:r>
            <w:r w:rsidRPr="007812B7">
              <w:rPr>
                <w:rFonts w:ascii="Times New Roman" w:hAnsi="Times New Roman" w:cs="Times New Roman"/>
                <w:lang w:eastAsia="lv-LV"/>
              </w:rPr>
              <w:t>5%)</w:t>
            </w:r>
          </w:p>
          <w:p w14:paraId="5A1BE4C8" w14:textId="28461C94"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Biezums ~ 70 mm (+/-</w:t>
            </w:r>
            <w:r w:rsidR="00F9272B" w:rsidRPr="007812B7">
              <w:rPr>
                <w:rFonts w:ascii="Times New Roman" w:hAnsi="Times New Roman" w:cs="Times New Roman"/>
                <w:lang w:eastAsia="lv-LV"/>
              </w:rPr>
              <w:t>1</w:t>
            </w:r>
            <w:r w:rsidRPr="007812B7">
              <w:rPr>
                <w:rFonts w:ascii="Times New Roman" w:hAnsi="Times New Roman" w:cs="Times New Roman"/>
                <w:lang w:eastAsia="lv-LV"/>
              </w:rPr>
              <w:t>5%)</w:t>
            </w:r>
          </w:p>
        </w:tc>
        <w:tc>
          <w:tcPr>
            <w:tcW w:w="1256" w:type="pct"/>
          </w:tcPr>
          <w:p w14:paraId="7B24ACC9"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A470A23" w14:textId="77777777">
        <w:trPr>
          <w:jc w:val="center"/>
        </w:trPr>
        <w:tc>
          <w:tcPr>
            <w:tcW w:w="368" w:type="pct"/>
            <w:vAlign w:val="center"/>
          </w:tcPr>
          <w:p w14:paraId="7762C88D"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w:t>
            </w:r>
          </w:p>
        </w:tc>
        <w:tc>
          <w:tcPr>
            <w:tcW w:w="1805" w:type="pct"/>
            <w:vAlign w:val="center"/>
          </w:tcPr>
          <w:p w14:paraId="23B4C4D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gaismekļa modelis un nosaukums</w:t>
            </w:r>
          </w:p>
        </w:tc>
        <w:tc>
          <w:tcPr>
            <w:tcW w:w="1571" w:type="pct"/>
            <w:vAlign w:val="center"/>
          </w:tcPr>
          <w:p w14:paraId="68F0D44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w:t>
            </w:r>
          </w:p>
        </w:tc>
        <w:tc>
          <w:tcPr>
            <w:tcW w:w="1256" w:type="pct"/>
          </w:tcPr>
          <w:p w14:paraId="7A0DB0DD"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88029B9" w14:textId="77777777">
        <w:trPr>
          <w:jc w:val="center"/>
        </w:trPr>
        <w:tc>
          <w:tcPr>
            <w:tcW w:w="368" w:type="pct"/>
            <w:vAlign w:val="center"/>
          </w:tcPr>
          <w:p w14:paraId="125CEAA9"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3.</w:t>
            </w:r>
          </w:p>
        </w:tc>
        <w:tc>
          <w:tcPr>
            <w:tcW w:w="1805" w:type="pct"/>
            <w:vAlign w:val="center"/>
          </w:tcPr>
          <w:p w14:paraId="11A3184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gaismekļa stiprinājuma vieta un veids</w:t>
            </w:r>
          </w:p>
        </w:tc>
        <w:tc>
          <w:tcPr>
            <w:tcW w:w="1571" w:type="pct"/>
            <w:vAlign w:val="center"/>
          </w:tcPr>
          <w:p w14:paraId="38E84A0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color w:val="000000" w:themeColor="text1"/>
                <w:lang w:eastAsia="lv-LV"/>
              </w:rPr>
              <w:t>Esošo gaismekļu lokācijā pie griestiem, sienas vai renes, mehāniska piestiprināšana, un iespēja gaismekli arī iekārt trosēs.</w:t>
            </w:r>
          </w:p>
        </w:tc>
        <w:tc>
          <w:tcPr>
            <w:tcW w:w="1256" w:type="pct"/>
          </w:tcPr>
          <w:p w14:paraId="426D5C71"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9A3BB3A" w14:textId="77777777">
        <w:trPr>
          <w:trHeight w:val="964"/>
          <w:jc w:val="center"/>
        </w:trPr>
        <w:tc>
          <w:tcPr>
            <w:tcW w:w="368" w:type="pct"/>
            <w:vAlign w:val="center"/>
          </w:tcPr>
          <w:p w14:paraId="67CD93C4"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4.</w:t>
            </w:r>
          </w:p>
        </w:tc>
        <w:tc>
          <w:tcPr>
            <w:tcW w:w="1805" w:type="pct"/>
            <w:vAlign w:val="center"/>
          </w:tcPr>
          <w:p w14:paraId="54AAC64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LED produkta garantijas laiks: </w:t>
            </w:r>
          </w:p>
        </w:tc>
        <w:tc>
          <w:tcPr>
            <w:tcW w:w="1571" w:type="pct"/>
            <w:vAlign w:val="center"/>
          </w:tcPr>
          <w:p w14:paraId="368495B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84 mēneši ar apkalpošanu uz vietas objektā bez papildus maksas</w:t>
            </w:r>
          </w:p>
        </w:tc>
        <w:tc>
          <w:tcPr>
            <w:tcW w:w="1256" w:type="pct"/>
          </w:tcPr>
          <w:p w14:paraId="177048C0"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647803D" w14:textId="77777777">
        <w:trPr>
          <w:trHeight w:val="449"/>
          <w:jc w:val="center"/>
        </w:trPr>
        <w:tc>
          <w:tcPr>
            <w:tcW w:w="368" w:type="pct"/>
            <w:vAlign w:val="center"/>
          </w:tcPr>
          <w:p w14:paraId="295272DE"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5.</w:t>
            </w:r>
          </w:p>
        </w:tc>
        <w:tc>
          <w:tcPr>
            <w:tcW w:w="1805" w:type="pct"/>
            <w:vAlign w:val="center"/>
          </w:tcPr>
          <w:p w14:paraId="5B0D7D7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Gaismekļu skaits</w:t>
            </w:r>
          </w:p>
        </w:tc>
        <w:tc>
          <w:tcPr>
            <w:tcW w:w="1571" w:type="pct"/>
            <w:vAlign w:val="center"/>
          </w:tcPr>
          <w:p w14:paraId="2F93681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50 gab.</w:t>
            </w:r>
          </w:p>
        </w:tc>
        <w:tc>
          <w:tcPr>
            <w:tcW w:w="1256" w:type="pct"/>
          </w:tcPr>
          <w:p w14:paraId="450D3217"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5D41EC2" w14:textId="77777777">
        <w:trPr>
          <w:jc w:val="center"/>
        </w:trPr>
        <w:tc>
          <w:tcPr>
            <w:tcW w:w="368" w:type="pct"/>
            <w:vAlign w:val="center"/>
          </w:tcPr>
          <w:p w14:paraId="200F5C82"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6.</w:t>
            </w:r>
          </w:p>
        </w:tc>
        <w:tc>
          <w:tcPr>
            <w:tcW w:w="1805" w:type="pct"/>
            <w:vAlign w:val="center"/>
          </w:tcPr>
          <w:p w14:paraId="085CB17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kopējais svars (maksimums)</w:t>
            </w:r>
          </w:p>
        </w:tc>
        <w:tc>
          <w:tcPr>
            <w:tcW w:w="1571" w:type="pct"/>
            <w:vAlign w:val="center"/>
          </w:tcPr>
          <w:p w14:paraId="671195B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svars ne vairāk kā 2 kg</w:t>
            </w:r>
          </w:p>
        </w:tc>
        <w:tc>
          <w:tcPr>
            <w:tcW w:w="1256" w:type="pct"/>
          </w:tcPr>
          <w:p w14:paraId="28AAA6F7"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5B7B209" w14:textId="77777777">
        <w:trPr>
          <w:jc w:val="center"/>
        </w:trPr>
        <w:tc>
          <w:tcPr>
            <w:tcW w:w="368" w:type="pct"/>
            <w:vAlign w:val="center"/>
          </w:tcPr>
          <w:p w14:paraId="25ACC7D4"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7.</w:t>
            </w:r>
          </w:p>
        </w:tc>
        <w:tc>
          <w:tcPr>
            <w:tcW w:w="1805" w:type="pct"/>
            <w:vAlign w:val="center"/>
          </w:tcPr>
          <w:p w14:paraId="707AD13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Optikas materiāls:</w:t>
            </w:r>
          </w:p>
        </w:tc>
        <w:tc>
          <w:tcPr>
            <w:tcW w:w="1571" w:type="pct"/>
            <w:vAlign w:val="center"/>
          </w:tcPr>
          <w:p w14:paraId="32B892C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Polikarbonāts</w:t>
            </w:r>
          </w:p>
        </w:tc>
        <w:tc>
          <w:tcPr>
            <w:tcW w:w="1256" w:type="pct"/>
          </w:tcPr>
          <w:p w14:paraId="6DE3C2D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1EF841E" w14:textId="77777777">
        <w:trPr>
          <w:jc w:val="center"/>
        </w:trPr>
        <w:tc>
          <w:tcPr>
            <w:tcW w:w="368" w:type="pct"/>
            <w:vAlign w:val="center"/>
          </w:tcPr>
          <w:p w14:paraId="0335F8FC"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8.</w:t>
            </w:r>
          </w:p>
        </w:tc>
        <w:tc>
          <w:tcPr>
            <w:tcW w:w="1805" w:type="pct"/>
            <w:vAlign w:val="center"/>
          </w:tcPr>
          <w:p w14:paraId="489D9CB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korpusa materiāls:</w:t>
            </w:r>
          </w:p>
        </w:tc>
        <w:tc>
          <w:tcPr>
            <w:tcW w:w="1571" w:type="pct"/>
            <w:vAlign w:val="center"/>
          </w:tcPr>
          <w:p w14:paraId="6192B32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Alumīnijs un/vai polikarbonāts</w:t>
            </w:r>
          </w:p>
        </w:tc>
        <w:tc>
          <w:tcPr>
            <w:tcW w:w="1256" w:type="pct"/>
          </w:tcPr>
          <w:p w14:paraId="53F10F94"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12F7B9F" w14:textId="77777777">
        <w:trPr>
          <w:jc w:val="center"/>
        </w:trPr>
        <w:tc>
          <w:tcPr>
            <w:tcW w:w="368" w:type="pct"/>
            <w:vAlign w:val="center"/>
          </w:tcPr>
          <w:p w14:paraId="3CAC6D8E"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9.</w:t>
            </w:r>
          </w:p>
        </w:tc>
        <w:tc>
          <w:tcPr>
            <w:tcW w:w="1805" w:type="pct"/>
            <w:vAlign w:val="center"/>
          </w:tcPr>
          <w:p w14:paraId="3DF3C7B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korpusa krāsa</w:t>
            </w:r>
          </w:p>
        </w:tc>
        <w:tc>
          <w:tcPr>
            <w:tcW w:w="1571" w:type="pct"/>
            <w:vAlign w:val="center"/>
          </w:tcPr>
          <w:p w14:paraId="4C40826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Balts vai gaiši pelēks</w:t>
            </w:r>
          </w:p>
        </w:tc>
        <w:tc>
          <w:tcPr>
            <w:tcW w:w="1256" w:type="pct"/>
          </w:tcPr>
          <w:p w14:paraId="61D69C1A"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3F75B69" w14:textId="77777777">
        <w:trPr>
          <w:jc w:val="center"/>
        </w:trPr>
        <w:tc>
          <w:tcPr>
            <w:tcW w:w="368" w:type="pct"/>
            <w:vAlign w:val="center"/>
          </w:tcPr>
          <w:p w14:paraId="15A64500"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10.</w:t>
            </w:r>
          </w:p>
        </w:tc>
        <w:tc>
          <w:tcPr>
            <w:tcW w:w="1805" w:type="pct"/>
            <w:vAlign w:val="center"/>
          </w:tcPr>
          <w:p w14:paraId="26B1DA5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patērējamā jauda (ieskaitot barošana bloka zudumus, ja attiecināms): </w:t>
            </w:r>
          </w:p>
        </w:tc>
        <w:tc>
          <w:tcPr>
            <w:tcW w:w="1571" w:type="pct"/>
            <w:vAlign w:val="center"/>
          </w:tcPr>
          <w:p w14:paraId="1012B3B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vairāk kā 50W</w:t>
            </w:r>
          </w:p>
        </w:tc>
        <w:tc>
          <w:tcPr>
            <w:tcW w:w="1256" w:type="pct"/>
          </w:tcPr>
          <w:p w14:paraId="3885E6E3"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E942621" w14:textId="77777777">
        <w:trPr>
          <w:jc w:val="center"/>
        </w:trPr>
        <w:tc>
          <w:tcPr>
            <w:tcW w:w="368" w:type="pct"/>
            <w:vAlign w:val="center"/>
          </w:tcPr>
          <w:p w14:paraId="437A8B22"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11.</w:t>
            </w:r>
          </w:p>
        </w:tc>
        <w:tc>
          <w:tcPr>
            <w:tcW w:w="1805" w:type="pct"/>
            <w:vAlign w:val="center"/>
          </w:tcPr>
          <w:p w14:paraId="4F3875D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kopējā gaismas plūsma: </w:t>
            </w:r>
          </w:p>
        </w:tc>
        <w:tc>
          <w:tcPr>
            <w:tcW w:w="1571" w:type="pct"/>
            <w:vAlign w:val="center"/>
          </w:tcPr>
          <w:p w14:paraId="440D6E7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6000 Lm</w:t>
            </w:r>
          </w:p>
        </w:tc>
        <w:tc>
          <w:tcPr>
            <w:tcW w:w="1256" w:type="pct"/>
          </w:tcPr>
          <w:p w14:paraId="52533E91"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F93F3DC" w14:textId="77777777">
        <w:trPr>
          <w:jc w:val="center"/>
        </w:trPr>
        <w:tc>
          <w:tcPr>
            <w:tcW w:w="368" w:type="pct"/>
            <w:vAlign w:val="center"/>
          </w:tcPr>
          <w:p w14:paraId="74879794"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12.</w:t>
            </w:r>
          </w:p>
        </w:tc>
        <w:tc>
          <w:tcPr>
            <w:tcW w:w="1805" w:type="pct"/>
            <w:vAlign w:val="center"/>
          </w:tcPr>
          <w:p w14:paraId="10CEEF9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Gaismekļa/spuldzes kalpošanas laiks: </w:t>
            </w:r>
          </w:p>
        </w:tc>
        <w:tc>
          <w:tcPr>
            <w:tcW w:w="1571" w:type="pct"/>
            <w:vAlign w:val="center"/>
          </w:tcPr>
          <w:p w14:paraId="6DC96F9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Nav mazāks par L80B10 pie 50 000 h, L90B50 pie 50 000 h vai L70B50 pie 100 000 h, L80B50 pie 100 000 h)</w:t>
            </w:r>
          </w:p>
        </w:tc>
        <w:tc>
          <w:tcPr>
            <w:tcW w:w="1256" w:type="pct"/>
          </w:tcPr>
          <w:p w14:paraId="63CB76A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3D0E0BE" w14:textId="77777777">
        <w:trPr>
          <w:jc w:val="center"/>
        </w:trPr>
        <w:tc>
          <w:tcPr>
            <w:tcW w:w="368" w:type="pct"/>
            <w:vAlign w:val="center"/>
          </w:tcPr>
          <w:p w14:paraId="39FEF6D2"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13.</w:t>
            </w:r>
          </w:p>
        </w:tc>
        <w:tc>
          <w:tcPr>
            <w:tcW w:w="1805" w:type="pct"/>
            <w:vAlign w:val="center"/>
          </w:tcPr>
          <w:p w14:paraId="054F9D1A"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krāsu temperatūra:</w:t>
            </w:r>
          </w:p>
        </w:tc>
        <w:tc>
          <w:tcPr>
            <w:tcW w:w="1571" w:type="pct"/>
            <w:vAlign w:val="center"/>
          </w:tcPr>
          <w:p w14:paraId="5A4A948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4000K</w:t>
            </w:r>
          </w:p>
        </w:tc>
        <w:tc>
          <w:tcPr>
            <w:tcW w:w="1256" w:type="pct"/>
          </w:tcPr>
          <w:p w14:paraId="7A30238D"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D530F45" w14:textId="77777777">
        <w:trPr>
          <w:jc w:val="center"/>
        </w:trPr>
        <w:tc>
          <w:tcPr>
            <w:tcW w:w="368" w:type="pct"/>
            <w:vAlign w:val="center"/>
          </w:tcPr>
          <w:p w14:paraId="1F4AB111"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14.</w:t>
            </w:r>
          </w:p>
        </w:tc>
        <w:tc>
          <w:tcPr>
            <w:tcW w:w="1805" w:type="pct"/>
            <w:vAlign w:val="center"/>
          </w:tcPr>
          <w:p w14:paraId="0F779D1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Krāsas atdeves, izšķirtspējas indekss CRI (minimums)</w:t>
            </w:r>
          </w:p>
        </w:tc>
        <w:tc>
          <w:tcPr>
            <w:tcW w:w="1571" w:type="pct"/>
            <w:vAlign w:val="center"/>
          </w:tcPr>
          <w:p w14:paraId="7AD1380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80</w:t>
            </w:r>
          </w:p>
        </w:tc>
        <w:tc>
          <w:tcPr>
            <w:tcW w:w="1256" w:type="pct"/>
          </w:tcPr>
          <w:p w14:paraId="475EDD0D"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D6EB72C" w14:textId="77777777">
        <w:trPr>
          <w:jc w:val="center"/>
        </w:trPr>
        <w:tc>
          <w:tcPr>
            <w:tcW w:w="368" w:type="pct"/>
            <w:vAlign w:val="center"/>
          </w:tcPr>
          <w:p w14:paraId="167D91DA"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15.</w:t>
            </w:r>
          </w:p>
        </w:tc>
        <w:tc>
          <w:tcPr>
            <w:tcW w:w="1805" w:type="pct"/>
            <w:vAlign w:val="center"/>
          </w:tcPr>
          <w:p w14:paraId="6A510C1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kūļa leņķis:</w:t>
            </w:r>
          </w:p>
        </w:tc>
        <w:tc>
          <w:tcPr>
            <w:tcW w:w="1571" w:type="pct"/>
            <w:vAlign w:val="center"/>
          </w:tcPr>
          <w:p w14:paraId="424AD66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120°</w:t>
            </w:r>
          </w:p>
        </w:tc>
        <w:tc>
          <w:tcPr>
            <w:tcW w:w="1256" w:type="pct"/>
          </w:tcPr>
          <w:p w14:paraId="4C0F2E44"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521EE96" w14:textId="77777777">
        <w:trPr>
          <w:jc w:val="center"/>
        </w:trPr>
        <w:tc>
          <w:tcPr>
            <w:tcW w:w="368" w:type="pct"/>
            <w:vAlign w:val="center"/>
          </w:tcPr>
          <w:p w14:paraId="1B761656"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16.</w:t>
            </w:r>
          </w:p>
        </w:tc>
        <w:tc>
          <w:tcPr>
            <w:tcW w:w="1805" w:type="pct"/>
            <w:vAlign w:val="center"/>
          </w:tcPr>
          <w:p w14:paraId="1C43A4C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kopējā energoefektivitātes klase, pēc integrēšanas korpusā (ieskaitot zudumus barošanas blokā, ja attiecināms):</w:t>
            </w:r>
          </w:p>
        </w:tc>
        <w:tc>
          <w:tcPr>
            <w:tcW w:w="1571" w:type="pct"/>
            <w:vAlign w:val="center"/>
          </w:tcPr>
          <w:p w14:paraId="6A144CD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zemāka kā E</w:t>
            </w:r>
          </w:p>
        </w:tc>
        <w:tc>
          <w:tcPr>
            <w:tcW w:w="1256" w:type="pct"/>
          </w:tcPr>
          <w:p w14:paraId="27D4ADF2"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3A984C1" w14:textId="77777777">
        <w:trPr>
          <w:jc w:val="center"/>
        </w:trPr>
        <w:tc>
          <w:tcPr>
            <w:tcW w:w="368" w:type="pct"/>
            <w:vAlign w:val="center"/>
          </w:tcPr>
          <w:p w14:paraId="21CAC9E2"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17.</w:t>
            </w:r>
          </w:p>
        </w:tc>
        <w:tc>
          <w:tcPr>
            <w:tcW w:w="1805" w:type="pct"/>
            <w:vAlign w:val="center"/>
          </w:tcPr>
          <w:p w14:paraId="7BAFB15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Jaudas koeficients (</w:t>
            </w:r>
            <w:proofErr w:type="spellStart"/>
            <w:r w:rsidRPr="007812B7">
              <w:rPr>
                <w:rFonts w:ascii="Times New Roman" w:hAnsi="Times New Roman" w:cs="Times New Roman"/>
                <w:lang w:eastAsia="lv-LV"/>
              </w:rPr>
              <w:t>Cosφ</w:t>
            </w:r>
            <w:proofErr w:type="spellEnd"/>
            <w:r w:rsidRPr="007812B7">
              <w:rPr>
                <w:rFonts w:ascii="Times New Roman" w:hAnsi="Times New Roman" w:cs="Times New Roman"/>
                <w:lang w:eastAsia="lv-LV"/>
              </w:rPr>
              <w:t>) nav mazāks par:</w:t>
            </w:r>
          </w:p>
        </w:tc>
        <w:tc>
          <w:tcPr>
            <w:tcW w:w="1571" w:type="pct"/>
            <w:vAlign w:val="center"/>
          </w:tcPr>
          <w:p w14:paraId="1E32AF4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0.90</w:t>
            </w:r>
          </w:p>
        </w:tc>
        <w:tc>
          <w:tcPr>
            <w:tcW w:w="1256" w:type="pct"/>
          </w:tcPr>
          <w:p w14:paraId="197AB61F"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89A8D7C" w14:textId="77777777">
        <w:trPr>
          <w:jc w:val="center"/>
        </w:trPr>
        <w:tc>
          <w:tcPr>
            <w:tcW w:w="368" w:type="pct"/>
            <w:vAlign w:val="center"/>
          </w:tcPr>
          <w:p w14:paraId="69568A25"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18.</w:t>
            </w:r>
          </w:p>
        </w:tc>
        <w:tc>
          <w:tcPr>
            <w:tcW w:w="1805" w:type="pct"/>
            <w:vAlign w:val="center"/>
          </w:tcPr>
          <w:p w14:paraId="37FEA9D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Barošanas spriegums </w:t>
            </w:r>
            <w:proofErr w:type="spellStart"/>
            <w:r w:rsidRPr="007812B7">
              <w:rPr>
                <w:rFonts w:ascii="Times New Roman" w:hAnsi="Times New Roman" w:cs="Times New Roman"/>
                <w:lang w:eastAsia="lv-LV"/>
              </w:rPr>
              <w:t>Uie</w:t>
            </w:r>
            <w:proofErr w:type="spellEnd"/>
            <w:r w:rsidRPr="007812B7">
              <w:rPr>
                <w:rFonts w:ascii="Times New Roman" w:hAnsi="Times New Roman" w:cs="Times New Roman"/>
                <w:lang w:eastAsia="lv-LV"/>
              </w:rPr>
              <w:t>, V, (diapazona minimums)</w:t>
            </w:r>
          </w:p>
        </w:tc>
        <w:tc>
          <w:tcPr>
            <w:tcW w:w="1571" w:type="pct"/>
            <w:vAlign w:val="center"/>
          </w:tcPr>
          <w:p w14:paraId="3FC5CB3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220V līdz 240 V</w:t>
            </w:r>
          </w:p>
        </w:tc>
        <w:tc>
          <w:tcPr>
            <w:tcW w:w="1256" w:type="pct"/>
          </w:tcPr>
          <w:p w14:paraId="22119C01"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4DAD364" w14:textId="77777777">
        <w:trPr>
          <w:jc w:val="center"/>
        </w:trPr>
        <w:tc>
          <w:tcPr>
            <w:tcW w:w="368" w:type="pct"/>
            <w:vAlign w:val="center"/>
          </w:tcPr>
          <w:p w14:paraId="7C328D95"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19.</w:t>
            </w:r>
          </w:p>
        </w:tc>
        <w:tc>
          <w:tcPr>
            <w:tcW w:w="1805" w:type="pct"/>
            <w:vAlign w:val="center"/>
          </w:tcPr>
          <w:p w14:paraId="3A6E8E8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aizsardzības klase, ne zemāka kā:</w:t>
            </w:r>
          </w:p>
        </w:tc>
        <w:tc>
          <w:tcPr>
            <w:tcW w:w="1571" w:type="pct"/>
            <w:vAlign w:val="center"/>
          </w:tcPr>
          <w:p w14:paraId="3E5EC58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IP40</w:t>
            </w:r>
          </w:p>
        </w:tc>
        <w:tc>
          <w:tcPr>
            <w:tcW w:w="1256" w:type="pct"/>
          </w:tcPr>
          <w:p w14:paraId="54CDC3BC"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33C6892" w14:textId="77777777">
        <w:trPr>
          <w:jc w:val="center"/>
        </w:trPr>
        <w:tc>
          <w:tcPr>
            <w:tcW w:w="368" w:type="pct"/>
            <w:vAlign w:val="center"/>
          </w:tcPr>
          <w:p w14:paraId="09ECAA34"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20.</w:t>
            </w:r>
          </w:p>
        </w:tc>
        <w:tc>
          <w:tcPr>
            <w:tcW w:w="1805" w:type="pct"/>
            <w:vAlign w:val="center"/>
          </w:tcPr>
          <w:p w14:paraId="574A3E9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apkārtējās vides temperatūras robežas: </w:t>
            </w:r>
          </w:p>
        </w:tc>
        <w:tc>
          <w:tcPr>
            <w:tcW w:w="1571" w:type="pct"/>
            <w:vAlign w:val="center"/>
          </w:tcPr>
          <w:p w14:paraId="564F2AE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-10°C līdz +40°C</w:t>
            </w:r>
          </w:p>
        </w:tc>
        <w:tc>
          <w:tcPr>
            <w:tcW w:w="1256" w:type="pct"/>
          </w:tcPr>
          <w:p w14:paraId="362E8F4E" w14:textId="77777777" w:rsidR="00A2461C" w:rsidRPr="007812B7" w:rsidRDefault="00A2461C" w:rsidP="00FB22D4">
            <w:pPr>
              <w:widowControl w:val="0"/>
              <w:autoSpaceDE w:val="0"/>
              <w:autoSpaceDN w:val="0"/>
              <w:adjustRightInd w:val="0"/>
              <w:jc w:val="both"/>
              <w:rPr>
                <w:rFonts w:ascii="Times New Roman" w:hAnsi="Times New Roman" w:cs="Times New Roman"/>
                <w:color w:val="FF0000"/>
                <w:lang w:eastAsia="lv-LV"/>
              </w:rPr>
            </w:pPr>
          </w:p>
        </w:tc>
      </w:tr>
      <w:tr w:rsidR="00A2461C" w:rsidRPr="007812B7" w14:paraId="74050464" w14:textId="77777777">
        <w:trPr>
          <w:jc w:val="center"/>
        </w:trPr>
        <w:tc>
          <w:tcPr>
            <w:tcW w:w="368" w:type="pct"/>
            <w:vAlign w:val="center"/>
          </w:tcPr>
          <w:p w14:paraId="2F847C96"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21.</w:t>
            </w:r>
          </w:p>
        </w:tc>
        <w:tc>
          <w:tcPr>
            <w:tcW w:w="1805" w:type="pct"/>
            <w:vAlign w:val="center"/>
          </w:tcPr>
          <w:p w14:paraId="08AC4E4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Atbilstošs direktīvu prasībām</w:t>
            </w:r>
          </w:p>
        </w:tc>
        <w:tc>
          <w:tcPr>
            <w:tcW w:w="1571" w:type="pct"/>
            <w:vAlign w:val="center"/>
          </w:tcPr>
          <w:p w14:paraId="5543ADB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EMC, LVD, </w:t>
            </w:r>
            <w:proofErr w:type="spellStart"/>
            <w:r w:rsidRPr="007812B7">
              <w:rPr>
                <w:rFonts w:ascii="Times New Roman" w:hAnsi="Times New Roman" w:cs="Times New Roman"/>
                <w:lang w:eastAsia="lv-LV"/>
              </w:rPr>
              <w:t>RoHS</w:t>
            </w:r>
            <w:proofErr w:type="spellEnd"/>
          </w:p>
        </w:tc>
        <w:tc>
          <w:tcPr>
            <w:tcW w:w="1256" w:type="pct"/>
          </w:tcPr>
          <w:p w14:paraId="206C40F7"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28B1649" w14:textId="77777777" w:rsidTr="00A05222">
        <w:trPr>
          <w:trHeight w:val="841"/>
          <w:jc w:val="center"/>
        </w:trPr>
        <w:tc>
          <w:tcPr>
            <w:tcW w:w="368" w:type="pct"/>
            <w:vAlign w:val="center"/>
          </w:tcPr>
          <w:p w14:paraId="7F866729"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22.</w:t>
            </w:r>
          </w:p>
        </w:tc>
        <w:tc>
          <w:tcPr>
            <w:tcW w:w="1805" w:type="pct"/>
            <w:vAlign w:val="center"/>
          </w:tcPr>
          <w:p w14:paraId="6230936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produkta ražotājs ir sertificēts atbilstoši standartiem (vai ekvivalents):</w:t>
            </w:r>
          </w:p>
        </w:tc>
        <w:tc>
          <w:tcPr>
            <w:tcW w:w="1571" w:type="pct"/>
            <w:vAlign w:val="center"/>
          </w:tcPr>
          <w:p w14:paraId="73CF8C43" w14:textId="77777777" w:rsidR="00A05222" w:rsidRPr="007812B7" w:rsidRDefault="00A05222" w:rsidP="00A05222">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ražotājam ir ieviesta kvalitātes pārvaldības sistēma atbilstoši ISO 9001 standartam (vai ekvivalenta) un vides pārvaldības sistēma atbilstoši ISO 14001 standartam (vai ekvivalenta). Sertifikātu darbības sfērai jāattiecas uz apgaismes iekārtu, elektrotehnikas vai elektronikas ražošanu.</w:t>
            </w:r>
          </w:p>
          <w:p w14:paraId="3C1C3890" w14:textId="56562045" w:rsidR="00A2461C" w:rsidRPr="007812B7" w:rsidRDefault="00A05222" w:rsidP="00A05222">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 xml:space="preserve">Kā atbilstības apliecinājumu </w:t>
            </w:r>
            <w:r w:rsidRPr="007812B7">
              <w:rPr>
                <w:rFonts w:ascii="Times New Roman" w:hAnsi="Times New Roman" w:cs="Times New Roman"/>
                <w:i/>
                <w:iCs/>
                <w:color w:val="000000" w:themeColor="text1"/>
                <w:lang w:eastAsia="lv-LV"/>
              </w:rPr>
              <w:lastRenderedPageBreak/>
              <w:t>Pretendentam jāiesniedz ražotāja derīgu sertifikātu (vai to ekvivalentu) kopijas.</w:t>
            </w:r>
          </w:p>
        </w:tc>
        <w:tc>
          <w:tcPr>
            <w:tcW w:w="1256" w:type="pct"/>
          </w:tcPr>
          <w:p w14:paraId="21B2C70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BAA7862" w14:textId="77777777">
        <w:trPr>
          <w:jc w:val="center"/>
        </w:trPr>
        <w:tc>
          <w:tcPr>
            <w:tcW w:w="368" w:type="pct"/>
            <w:vAlign w:val="center"/>
          </w:tcPr>
          <w:p w14:paraId="0CE2E330"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23.</w:t>
            </w:r>
          </w:p>
        </w:tc>
        <w:tc>
          <w:tcPr>
            <w:tcW w:w="1805" w:type="pct"/>
          </w:tcPr>
          <w:p w14:paraId="773254C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Atbilstība standartiem (vai ekvivalentiem standartiem):</w:t>
            </w:r>
          </w:p>
        </w:tc>
        <w:tc>
          <w:tcPr>
            <w:tcW w:w="1571" w:type="pct"/>
          </w:tcPr>
          <w:p w14:paraId="2D142B36" w14:textId="77777777" w:rsidR="002B64A9" w:rsidRPr="007812B7" w:rsidRDefault="002B64A9" w:rsidP="002B64A9">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79CA7F4B" w14:textId="77777777" w:rsidR="002B64A9" w:rsidRPr="007812B7" w:rsidRDefault="002B64A9" w:rsidP="002B64A9">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688267CA" w14:textId="77777777" w:rsidR="002B64A9" w:rsidRPr="007812B7" w:rsidRDefault="002B64A9" w:rsidP="002B64A9">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6DD4A0D9" w14:textId="77777777" w:rsidR="002B64A9" w:rsidRPr="007812B7" w:rsidRDefault="002B64A9" w:rsidP="002B64A9">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5059139B" w14:textId="7F186B3E" w:rsidR="002B64A9" w:rsidRPr="007812B7" w:rsidRDefault="002B64A9" w:rsidP="002B64A9">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045213F4" w14:textId="77777777" w:rsidR="002B64A9" w:rsidRPr="007812B7" w:rsidRDefault="002B64A9" w:rsidP="002B64A9">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60598-2-1</w:t>
            </w:r>
          </w:p>
          <w:p w14:paraId="5BD427AB" w14:textId="77777777" w:rsidR="002B64A9" w:rsidRPr="007812B7" w:rsidRDefault="002B64A9" w:rsidP="002B64A9">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60598-2-2</w:t>
            </w:r>
          </w:p>
          <w:p w14:paraId="21DA0BAA" w14:textId="7502B584" w:rsidR="002B64A9" w:rsidRPr="007812B7" w:rsidRDefault="002B64A9" w:rsidP="002B64A9">
            <w:pPr>
              <w:widowControl w:val="0"/>
              <w:autoSpaceDE w:val="0"/>
              <w:autoSpaceDN w:val="0"/>
              <w:adjustRightInd w:val="0"/>
              <w:jc w:val="both"/>
              <w:rPr>
                <w:rFonts w:ascii="Times New Roman" w:hAnsi="Times New Roman" w:cs="Times New Roman"/>
                <w:lang w:eastAsia="lv-LV"/>
              </w:rPr>
            </w:pPr>
            <w:r w:rsidRPr="007812B7">
              <w:rPr>
                <w:color w:val="000000" w:themeColor="text1"/>
              </w:rPr>
              <w:t>(</w:t>
            </w:r>
            <w:r w:rsidRPr="007812B7">
              <w:rPr>
                <w:rFonts w:ascii="Times New Roman" w:hAnsi="Times New Roman" w:cs="Times New Roman"/>
                <w:color w:val="000000" w:themeColor="text1"/>
                <w:lang w:eastAsia="lv-LV"/>
              </w:rPr>
              <w:t>vai to jaunākajām redakcijām), vai ekvivalentiem standartiem</w:t>
            </w:r>
          </w:p>
          <w:p w14:paraId="4CEBC1CC" w14:textId="66D72AC6"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1256" w:type="pct"/>
          </w:tcPr>
          <w:p w14:paraId="0B767D1D"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D1C3F92" w14:textId="77777777">
        <w:trPr>
          <w:jc w:val="center"/>
        </w:trPr>
        <w:tc>
          <w:tcPr>
            <w:tcW w:w="368" w:type="pct"/>
            <w:vAlign w:val="center"/>
          </w:tcPr>
          <w:p w14:paraId="35D91FF1"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24.</w:t>
            </w:r>
          </w:p>
        </w:tc>
        <w:tc>
          <w:tcPr>
            <w:tcW w:w="1805" w:type="pct"/>
          </w:tcPr>
          <w:p w14:paraId="65AB404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Akreditētas atbilstības novērtēšanas institūcijas izsniegts ENEC sertifikāts gaismeklim kopumā:</w:t>
            </w:r>
          </w:p>
        </w:tc>
        <w:tc>
          <w:tcPr>
            <w:tcW w:w="1571" w:type="pct"/>
          </w:tcPr>
          <w:p w14:paraId="75CEF5C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ENEC</w:t>
            </w:r>
          </w:p>
        </w:tc>
        <w:tc>
          <w:tcPr>
            <w:tcW w:w="1256" w:type="pct"/>
          </w:tcPr>
          <w:p w14:paraId="1FB7E6C1"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A4CD1A4" w14:textId="77777777">
        <w:trPr>
          <w:jc w:val="center"/>
        </w:trPr>
        <w:tc>
          <w:tcPr>
            <w:tcW w:w="368" w:type="pct"/>
            <w:vAlign w:val="center"/>
          </w:tcPr>
          <w:p w14:paraId="6FBFAC7D"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25.</w:t>
            </w:r>
          </w:p>
        </w:tc>
        <w:tc>
          <w:tcPr>
            <w:tcW w:w="1805" w:type="pct"/>
          </w:tcPr>
          <w:p w14:paraId="2749195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avota identifikators EPREL datubāzē un saite uz konkrēto modeli</w:t>
            </w:r>
          </w:p>
        </w:tc>
        <w:tc>
          <w:tcPr>
            <w:tcW w:w="1571" w:type="pct"/>
          </w:tcPr>
          <w:p w14:paraId="3A5E080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1256" w:type="pct"/>
          </w:tcPr>
          <w:p w14:paraId="4466E430"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bl>
    <w:p w14:paraId="30135001"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Times New Roman"/>
          <w:b/>
          <w:bCs/>
          <w:sz w:val="24"/>
          <w:szCs w:val="24"/>
          <w:lang w:eastAsia="lv-LV"/>
        </w:rPr>
        <w:br w:type="page"/>
      </w:r>
      <w:r w:rsidRPr="007812B7">
        <w:rPr>
          <w:rFonts w:ascii="Times New Roman" w:hAnsi="Times New Roman" w:cs="Times New Roman"/>
          <w:b/>
          <w:bCs/>
          <w:lang w:eastAsia="lv-LV"/>
        </w:rPr>
        <w:lastRenderedPageBreak/>
        <w:t>Tabula #6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360"/>
        <w:gridCol w:w="2922"/>
        <w:gridCol w:w="2333"/>
      </w:tblGrid>
      <w:tr w:rsidR="00A2461C" w:rsidRPr="007812B7" w14:paraId="426DBDD9" w14:textId="77777777" w:rsidTr="00B766FC">
        <w:trPr>
          <w:trHeight w:val="192"/>
          <w:jc w:val="center"/>
        </w:trPr>
        <w:tc>
          <w:tcPr>
            <w:tcW w:w="368" w:type="pct"/>
            <w:vAlign w:val="center"/>
          </w:tcPr>
          <w:p w14:paraId="6FF0FE84"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proofErr w:type="spellStart"/>
            <w:r w:rsidRPr="007812B7">
              <w:rPr>
                <w:rFonts w:ascii="Times New Roman" w:hAnsi="Times New Roman" w:cs="Times New Roman"/>
                <w:b/>
                <w:bCs/>
                <w:lang w:eastAsia="lv-LV"/>
              </w:rPr>
              <w:t>N.p.k</w:t>
            </w:r>
            <w:proofErr w:type="spellEnd"/>
            <w:r w:rsidRPr="007812B7">
              <w:rPr>
                <w:rFonts w:ascii="Times New Roman" w:hAnsi="Times New Roman" w:cs="Times New Roman"/>
                <w:b/>
                <w:bCs/>
                <w:lang w:eastAsia="lv-LV"/>
              </w:rPr>
              <w:t>.</w:t>
            </w:r>
          </w:p>
        </w:tc>
        <w:tc>
          <w:tcPr>
            <w:tcW w:w="1805" w:type="pct"/>
            <w:vAlign w:val="center"/>
          </w:tcPr>
          <w:p w14:paraId="0B610B16"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Parametrs</w:t>
            </w:r>
          </w:p>
        </w:tc>
        <w:tc>
          <w:tcPr>
            <w:tcW w:w="1571" w:type="pct"/>
            <w:vAlign w:val="center"/>
          </w:tcPr>
          <w:p w14:paraId="24F30BA8"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Prasība</w:t>
            </w:r>
          </w:p>
        </w:tc>
        <w:tc>
          <w:tcPr>
            <w:tcW w:w="1256" w:type="pct"/>
            <w:vAlign w:val="center"/>
          </w:tcPr>
          <w:p w14:paraId="1B12FC82"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Pretendenta piedāvājums</w:t>
            </w:r>
          </w:p>
        </w:tc>
      </w:tr>
      <w:tr w:rsidR="00A2461C" w:rsidRPr="007812B7" w14:paraId="31FBAA02" w14:textId="77777777">
        <w:trPr>
          <w:jc w:val="center"/>
        </w:trPr>
        <w:tc>
          <w:tcPr>
            <w:tcW w:w="368" w:type="pct"/>
            <w:vAlign w:val="center"/>
          </w:tcPr>
          <w:p w14:paraId="071917A2"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w:t>
            </w:r>
          </w:p>
        </w:tc>
        <w:tc>
          <w:tcPr>
            <w:tcW w:w="1805" w:type="pct"/>
            <w:vAlign w:val="center"/>
          </w:tcPr>
          <w:p w14:paraId="68AC679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Esošais vecais gaismeklis, kuru paredzēts aizvietot ar LED apgaismojumu:</w:t>
            </w:r>
          </w:p>
          <w:p w14:paraId="390FA9A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Gaismeklis (300x600 mm) ar 2x18W T8 tipa 60cm spuldzēm</w:t>
            </w:r>
          </w:p>
        </w:tc>
        <w:tc>
          <w:tcPr>
            <w:tcW w:w="1571" w:type="pct"/>
            <w:vAlign w:val="center"/>
          </w:tcPr>
          <w:p w14:paraId="28EB7D27" w14:textId="77777777" w:rsidR="00A2461C" w:rsidRPr="007812B7" w:rsidRDefault="00AB4A36" w:rsidP="00FB22D4">
            <w:pPr>
              <w:widowControl w:val="0"/>
              <w:autoSpaceDE w:val="0"/>
              <w:autoSpaceDN w:val="0"/>
              <w:adjustRightInd w:val="0"/>
              <w:jc w:val="both"/>
              <w:rPr>
                <w:rFonts w:ascii="Times New Roman" w:hAnsi="Times New Roman" w:cs="Times New Roman"/>
                <w:b/>
                <w:bCs/>
                <w:lang w:eastAsia="lv-LV"/>
              </w:rPr>
            </w:pPr>
            <w:r w:rsidRPr="007812B7">
              <w:rPr>
                <w:rFonts w:ascii="Times New Roman" w:hAnsi="Times New Roman" w:cs="Times New Roman"/>
                <w:b/>
                <w:bCs/>
                <w:lang w:eastAsia="lv-LV"/>
              </w:rPr>
              <w:t>Taisnstūrveida LED</w:t>
            </w:r>
          </w:p>
          <w:p w14:paraId="6D2CF7B7" w14:textId="77777777" w:rsidR="00A2461C" w:rsidRPr="007812B7" w:rsidRDefault="00AB4A36" w:rsidP="00FB22D4">
            <w:pPr>
              <w:widowControl w:val="0"/>
              <w:autoSpaceDE w:val="0"/>
              <w:autoSpaceDN w:val="0"/>
              <w:adjustRightInd w:val="0"/>
              <w:jc w:val="both"/>
              <w:rPr>
                <w:rFonts w:ascii="Times New Roman" w:hAnsi="Times New Roman" w:cs="Times New Roman"/>
                <w:b/>
                <w:bCs/>
                <w:lang w:eastAsia="lv-LV"/>
              </w:rPr>
            </w:pPr>
            <w:r w:rsidRPr="007812B7">
              <w:rPr>
                <w:rFonts w:ascii="Times New Roman" w:hAnsi="Times New Roman" w:cs="Times New Roman"/>
                <w:b/>
                <w:bCs/>
                <w:lang w:eastAsia="lv-LV"/>
              </w:rPr>
              <w:t>gaismeklis</w:t>
            </w:r>
          </w:p>
          <w:p w14:paraId="71280A4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Aptuvens izmērs:</w:t>
            </w:r>
          </w:p>
          <w:p w14:paraId="28206905" w14:textId="24C32F43"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Garums ~ 650 mm (+/-</w:t>
            </w:r>
            <w:r w:rsidR="00F9272B" w:rsidRPr="007812B7">
              <w:rPr>
                <w:rFonts w:ascii="Times New Roman" w:hAnsi="Times New Roman" w:cs="Times New Roman"/>
                <w:lang w:eastAsia="lv-LV"/>
              </w:rPr>
              <w:t>1</w:t>
            </w:r>
            <w:r w:rsidRPr="007812B7">
              <w:rPr>
                <w:rFonts w:ascii="Times New Roman" w:hAnsi="Times New Roman" w:cs="Times New Roman"/>
                <w:lang w:eastAsia="lv-LV"/>
              </w:rPr>
              <w:t>5%)</w:t>
            </w:r>
          </w:p>
          <w:p w14:paraId="7E69A314" w14:textId="6EF8DA7B"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Platums ~ 70 mm (+/-</w:t>
            </w:r>
            <w:r w:rsidR="00F9272B" w:rsidRPr="007812B7">
              <w:rPr>
                <w:rFonts w:ascii="Times New Roman" w:hAnsi="Times New Roman" w:cs="Times New Roman"/>
                <w:lang w:eastAsia="lv-LV"/>
              </w:rPr>
              <w:t>1</w:t>
            </w:r>
            <w:r w:rsidRPr="007812B7">
              <w:rPr>
                <w:rFonts w:ascii="Times New Roman" w:hAnsi="Times New Roman" w:cs="Times New Roman"/>
                <w:lang w:eastAsia="lv-LV"/>
              </w:rPr>
              <w:t>5%)</w:t>
            </w:r>
          </w:p>
          <w:p w14:paraId="35A2344C" w14:textId="5BE282EA"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Biezums ~ 70 mm (+/-</w:t>
            </w:r>
            <w:r w:rsidR="00F9272B" w:rsidRPr="007812B7">
              <w:rPr>
                <w:rFonts w:ascii="Times New Roman" w:hAnsi="Times New Roman" w:cs="Times New Roman"/>
                <w:lang w:eastAsia="lv-LV"/>
              </w:rPr>
              <w:t>1</w:t>
            </w:r>
            <w:r w:rsidRPr="007812B7">
              <w:rPr>
                <w:rFonts w:ascii="Times New Roman" w:hAnsi="Times New Roman" w:cs="Times New Roman"/>
                <w:lang w:eastAsia="lv-LV"/>
              </w:rPr>
              <w:t>5%)</w:t>
            </w:r>
          </w:p>
        </w:tc>
        <w:tc>
          <w:tcPr>
            <w:tcW w:w="1256" w:type="pct"/>
          </w:tcPr>
          <w:p w14:paraId="2ABD0F2B"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87096F0" w14:textId="77777777">
        <w:trPr>
          <w:jc w:val="center"/>
        </w:trPr>
        <w:tc>
          <w:tcPr>
            <w:tcW w:w="368" w:type="pct"/>
            <w:vAlign w:val="center"/>
          </w:tcPr>
          <w:p w14:paraId="1EB5C9D9"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w:t>
            </w:r>
          </w:p>
        </w:tc>
        <w:tc>
          <w:tcPr>
            <w:tcW w:w="1805" w:type="pct"/>
            <w:vAlign w:val="center"/>
          </w:tcPr>
          <w:p w14:paraId="3F0D495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gaismekļa modelis un nosaukums</w:t>
            </w:r>
          </w:p>
        </w:tc>
        <w:tc>
          <w:tcPr>
            <w:tcW w:w="1571" w:type="pct"/>
            <w:vAlign w:val="center"/>
          </w:tcPr>
          <w:p w14:paraId="7BC49C8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w:t>
            </w:r>
          </w:p>
        </w:tc>
        <w:tc>
          <w:tcPr>
            <w:tcW w:w="1256" w:type="pct"/>
          </w:tcPr>
          <w:p w14:paraId="40B69B4C"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5C90660" w14:textId="77777777">
        <w:trPr>
          <w:jc w:val="center"/>
        </w:trPr>
        <w:tc>
          <w:tcPr>
            <w:tcW w:w="368" w:type="pct"/>
            <w:vAlign w:val="center"/>
          </w:tcPr>
          <w:p w14:paraId="525B5758"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3.</w:t>
            </w:r>
          </w:p>
        </w:tc>
        <w:tc>
          <w:tcPr>
            <w:tcW w:w="1805" w:type="pct"/>
            <w:vAlign w:val="center"/>
          </w:tcPr>
          <w:p w14:paraId="1532A2D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gaismekļa stiprinājuma vieta un veids</w:t>
            </w:r>
          </w:p>
        </w:tc>
        <w:tc>
          <w:tcPr>
            <w:tcW w:w="1571" w:type="pct"/>
            <w:vAlign w:val="center"/>
          </w:tcPr>
          <w:p w14:paraId="529EAE3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Esošo gaismekļu lokācijā pie griestiem, sienas vai renes, mehāniska piestiprināšana</w:t>
            </w:r>
          </w:p>
        </w:tc>
        <w:tc>
          <w:tcPr>
            <w:tcW w:w="1256" w:type="pct"/>
          </w:tcPr>
          <w:p w14:paraId="2C8F053F"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17ABC03" w14:textId="77777777">
        <w:trPr>
          <w:trHeight w:val="964"/>
          <w:jc w:val="center"/>
        </w:trPr>
        <w:tc>
          <w:tcPr>
            <w:tcW w:w="368" w:type="pct"/>
            <w:vAlign w:val="center"/>
          </w:tcPr>
          <w:p w14:paraId="0C06451B"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4.</w:t>
            </w:r>
          </w:p>
        </w:tc>
        <w:tc>
          <w:tcPr>
            <w:tcW w:w="1805" w:type="pct"/>
            <w:vAlign w:val="center"/>
          </w:tcPr>
          <w:p w14:paraId="6795C11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LED produkta garantijas laiks: </w:t>
            </w:r>
          </w:p>
        </w:tc>
        <w:tc>
          <w:tcPr>
            <w:tcW w:w="1571" w:type="pct"/>
            <w:vAlign w:val="center"/>
          </w:tcPr>
          <w:p w14:paraId="771CCC7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84 mēneši ar apkalpošanu uz vietas objektā bez papildus maksas</w:t>
            </w:r>
          </w:p>
        </w:tc>
        <w:tc>
          <w:tcPr>
            <w:tcW w:w="1256" w:type="pct"/>
          </w:tcPr>
          <w:p w14:paraId="26DC0363"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A83A72F" w14:textId="77777777">
        <w:trPr>
          <w:trHeight w:val="449"/>
          <w:jc w:val="center"/>
        </w:trPr>
        <w:tc>
          <w:tcPr>
            <w:tcW w:w="368" w:type="pct"/>
            <w:vAlign w:val="center"/>
          </w:tcPr>
          <w:p w14:paraId="3C8BB122"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5.</w:t>
            </w:r>
          </w:p>
        </w:tc>
        <w:tc>
          <w:tcPr>
            <w:tcW w:w="1805" w:type="pct"/>
            <w:vAlign w:val="center"/>
          </w:tcPr>
          <w:p w14:paraId="56172A5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Gaismekļu skaits</w:t>
            </w:r>
          </w:p>
        </w:tc>
        <w:tc>
          <w:tcPr>
            <w:tcW w:w="1571" w:type="pct"/>
            <w:vAlign w:val="center"/>
          </w:tcPr>
          <w:p w14:paraId="51C0F06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766 gab.</w:t>
            </w:r>
          </w:p>
        </w:tc>
        <w:tc>
          <w:tcPr>
            <w:tcW w:w="1256" w:type="pct"/>
          </w:tcPr>
          <w:p w14:paraId="71D459BD"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2B04D63" w14:textId="77777777">
        <w:trPr>
          <w:jc w:val="center"/>
        </w:trPr>
        <w:tc>
          <w:tcPr>
            <w:tcW w:w="368" w:type="pct"/>
            <w:vAlign w:val="center"/>
          </w:tcPr>
          <w:p w14:paraId="27B1BC46"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6.</w:t>
            </w:r>
          </w:p>
        </w:tc>
        <w:tc>
          <w:tcPr>
            <w:tcW w:w="1805" w:type="pct"/>
            <w:vAlign w:val="center"/>
          </w:tcPr>
          <w:p w14:paraId="6890893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kopējais svars (maksimums)</w:t>
            </w:r>
          </w:p>
        </w:tc>
        <w:tc>
          <w:tcPr>
            <w:tcW w:w="1571" w:type="pct"/>
            <w:vAlign w:val="center"/>
          </w:tcPr>
          <w:p w14:paraId="0BEC0CB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svars ne vairāk kā 2 kg</w:t>
            </w:r>
          </w:p>
        </w:tc>
        <w:tc>
          <w:tcPr>
            <w:tcW w:w="1256" w:type="pct"/>
          </w:tcPr>
          <w:p w14:paraId="79B1BD1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A7B290C" w14:textId="77777777">
        <w:trPr>
          <w:jc w:val="center"/>
        </w:trPr>
        <w:tc>
          <w:tcPr>
            <w:tcW w:w="368" w:type="pct"/>
            <w:vAlign w:val="center"/>
          </w:tcPr>
          <w:p w14:paraId="3095989F"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7.</w:t>
            </w:r>
          </w:p>
        </w:tc>
        <w:tc>
          <w:tcPr>
            <w:tcW w:w="1805" w:type="pct"/>
            <w:vAlign w:val="center"/>
          </w:tcPr>
          <w:p w14:paraId="760CD47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Optikas materiāls:</w:t>
            </w:r>
          </w:p>
        </w:tc>
        <w:tc>
          <w:tcPr>
            <w:tcW w:w="1571" w:type="pct"/>
            <w:vAlign w:val="center"/>
          </w:tcPr>
          <w:p w14:paraId="653ED43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Polikarbonāts</w:t>
            </w:r>
          </w:p>
        </w:tc>
        <w:tc>
          <w:tcPr>
            <w:tcW w:w="1256" w:type="pct"/>
          </w:tcPr>
          <w:p w14:paraId="3660CBE7"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6664ABA" w14:textId="77777777">
        <w:trPr>
          <w:jc w:val="center"/>
        </w:trPr>
        <w:tc>
          <w:tcPr>
            <w:tcW w:w="368" w:type="pct"/>
            <w:vAlign w:val="center"/>
          </w:tcPr>
          <w:p w14:paraId="21E279D1"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8.</w:t>
            </w:r>
          </w:p>
        </w:tc>
        <w:tc>
          <w:tcPr>
            <w:tcW w:w="1805" w:type="pct"/>
            <w:vAlign w:val="center"/>
          </w:tcPr>
          <w:p w14:paraId="0868133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korpusa materiāls:</w:t>
            </w:r>
          </w:p>
        </w:tc>
        <w:tc>
          <w:tcPr>
            <w:tcW w:w="1571" w:type="pct"/>
            <w:vAlign w:val="center"/>
          </w:tcPr>
          <w:p w14:paraId="1BB5884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Alumīnijs un/vai polikarbonāts</w:t>
            </w:r>
          </w:p>
        </w:tc>
        <w:tc>
          <w:tcPr>
            <w:tcW w:w="1256" w:type="pct"/>
          </w:tcPr>
          <w:p w14:paraId="1E3A1C8F"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9A24648" w14:textId="77777777">
        <w:trPr>
          <w:jc w:val="center"/>
        </w:trPr>
        <w:tc>
          <w:tcPr>
            <w:tcW w:w="368" w:type="pct"/>
            <w:vAlign w:val="center"/>
          </w:tcPr>
          <w:p w14:paraId="0D4DA4EE"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9.</w:t>
            </w:r>
          </w:p>
        </w:tc>
        <w:tc>
          <w:tcPr>
            <w:tcW w:w="1805" w:type="pct"/>
            <w:vAlign w:val="center"/>
          </w:tcPr>
          <w:p w14:paraId="76BCEC6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korpusa krāsa</w:t>
            </w:r>
          </w:p>
        </w:tc>
        <w:tc>
          <w:tcPr>
            <w:tcW w:w="1571" w:type="pct"/>
            <w:vAlign w:val="center"/>
          </w:tcPr>
          <w:p w14:paraId="48C59F6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Balts vai gaiši pelēks</w:t>
            </w:r>
          </w:p>
        </w:tc>
        <w:tc>
          <w:tcPr>
            <w:tcW w:w="1256" w:type="pct"/>
          </w:tcPr>
          <w:p w14:paraId="60821667"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BE34F87" w14:textId="77777777">
        <w:trPr>
          <w:jc w:val="center"/>
        </w:trPr>
        <w:tc>
          <w:tcPr>
            <w:tcW w:w="368" w:type="pct"/>
            <w:vAlign w:val="center"/>
          </w:tcPr>
          <w:p w14:paraId="616F2254"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10.</w:t>
            </w:r>
          </w:p>
        </w:tc>
        <w:tc>
          <w:tcPr>
            <w:tcW w:w="1805" w:type="pct"/>
            <w:vAlign w:val="center"/>
          </w:tcPr>
          <w:p w14:paraId="7F84D93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patērējamā jauda (ieskaitot barošana bloka zudumus, ja attiecināms): </w:t>
            </w:r>
          </w:p>
        </w:tc>
        <w:tc>
          <w:tcPr>
            <w:tcW w:w="1571" w:type="pct"/>
            <w:vAlign w:val="center"/>
          </w:tcPr>
          <w:p w14:paraId="268CFD2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vairāk kā 20W</w:t>
            </w:r>
          </w:p>
        </w:tc>
        <w:tc>
          <w:tcPr>
            <w:tcW w:w="1256" w:type="pct"/>
          </w:tcPr>
          <w:p w14:paraId="09D783A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1C78BA0" w14:textId="77777777">
        <w:trPr>
          <w:jc w:val="center"/>
        </w:trPr>
        <w:tc>
          <w:tcPr>
            <w:tcW w:w="368" w:type="pct"/>
            <w:vAlign w:val="center"/>
          </w:tcPr>
          <w:p w14:paraId="4A6EB30D"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11.</w:t>
            </w:r>
          </w:p>
        </w:tc>
        <w:tc>
          <w:tcPr>
            <w:tcW w:w="1805" w:type="pct"/>
            <w:vAlign w:val="center"/>
          </w:tcPr>
          <w:p w14:paraId="13D7DEB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kopējā gaismas plūsma: </w:t>
            </w:r>
          </w:p>
        </w:tc>
        <w:tc>
          <w:tcPr>
            <w:tcW w:w="1571" w:type="pct"/>
            <w:vAlign w:val="center"/>
          </w:tcPr>
          <w:p w14:paraId="5B8859B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2000 Lm</w:t>
            </w:r>
          </w:p>
        </w:tc>
        <w:tc>
          <w:tcPr>
            <w:tcW w:w="1256" w:type="pct"/>
          </w:tcPr>
          <w:p w14:paraId="18E69AA6"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E6A11DD" w14:textId="77777777">
        <w:trPr>
          <w:jc w:val="center"/>
        </w:trPr>
        <w:tc>
          <w:tcPr>
            <w:tcW w:w="368" w:type="pct"/>
            <w:vAlign w:val="center"/>
          </w:tcPr>
          <w:p w14:paraId="3F44513E"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12.</w:t>
            </w:r>
          </w:p>
        </w:tc>
        <w:tc>
          <w:tcPr>
            <w:tcW w:w="1805" w:type="pct"/>
            <w:vAlign w:val="center"/>
          </w:tcPr>
          <w:p w14:paraId="3AED826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Gaismekļa/spuldzes kalpošanas laiks: </w:t>
            </w:r>
          </w:p>
        </w:tc>
        <w:tc>
          <w:tcPr>
            <w:tcW w:w="1571" w:type="pct"/>
            <w:vAlign w:val="center"/>
          </w:tcPr>
          <w:p w14:paraId="44AF885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Nav mazāks par L80B10 pie 50 000 h, L90B50 pie 50 000 h vai L70B50 pie 100 000 h, L80B50 pie 100 000 h)</w:t>
            </w:r>
          </w:p>
        </w:tc>
        <w:tc>
          <w:tcPr>
            <w:tcW w:w="1256" w:type="pct"/>
          </w:tcPr>
          <w:p w14:paraId="1D0D9DC3"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3DB2059" w14:textId="77777777">
        <w:trPr>
          <w:jc w:val="center"/>
        </w:trPr>
        <w:tc>
          <w:tcPr>
            <w:tcW w:w="368" w:type="pct"/>
            <w:vAlign w:val="center"/>
          </w:tcPr>
          <w:p w14:paraId="363C24D3"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13.</w:t>
            </w:r>
          </w:p>
        </w:tc>
        <w:tc>
          <w:tcPr>
            <w:tcW w:w="1805" w:type="pct"/>
            <w:vAlign w:val="center"/>
          </w:tcPr>
          <w:p w14:paraId="3C5D8ED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krāsu temperatūra:</w:t>
            </w:r>
          </w:p>
        </w:tc>
        <w:tc>
          <w:tcPr>
            <w:tcW w:w="1571" w:type="pct"/>
            <w:vAlign w:val="center"/>
          </w:tcPr>
          <w:p w14:paraId="6C3CAB6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4000K</w:t>
            </w:r>
          </w:p>
        </w:tc>
        <w:tc>
          <w:tcPr>
            <w:tcW w:w="1256" w:type="pct"/>
          </w:tcPr>
          <w:p w14:paraId="6E89B469"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3A5EE8D" w14:textId="77777777">
        <w:trPr>
          <w:jc w:val="center"/>
        </w:trPr>
        <w:tc>
          <w:tcPr>
            <w:tcW w:w="368" w:type="pct"/>
            <w:vAlign w:val="center"/>
          </w:tcPr>
          <w:p w14:paraId="7874C813"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14.</w:t>
            </w:r>
          </w:p>
        </w:tc>
        <w:tc>
          <w:tcPr>
            <w:tcW w:w="1805" w:type="pct"/>
            <w:vAlign w:val="center"/>
          </w:tcPr>
          <w:p w14:paraId="332C87A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Krāsas atdeves, izšķirtspējas indekss CRI (minimums)</w:t>
            </w:r>
          </w:p>
        </w:tc>
        <w:tc>
          <w:tcPr>
            <w:tcW w:w="1571" w:type="pct"/>
            <w:vAlign w:val="center"/>
          </w:tcPr>
          <w:p w14:paraId="4E5BCF6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80</w:t>
            </w:r>
          </w:p>
        </w:tc>
        <w:tc>
          <w:tcPr>
            <w:tcW w:w="1256" w:type="pct"/>
          </w:tcPr>
          <w:p w14:paraId="332F964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F0B30AA" w14:textId="77777777">
        <w:trPr>
          <w:jc w:val="center"/>
        </w:trPr>
        <w:tc>
          <w:tcPr>
            <w:tcW w:w="368" w:type="pct"/>
            <w:vAlign w:val="center"/>
          </w:tcPr>
          <w:p w14:paraId="4FBD6440"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15.</w:t>
            </w:r>
          </w:p>
        </w:tc>
        <w:tc>
          <w:tcPr>
            <w:tcW w:w="1805" w:type="pct"/>
            <w:vAlign w:val="center"/>
          </w:tcPr>
          <w:p w14:paraId="2FBBBA9A"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kūļa leņķis:</w:t>
            </w:r>
          </w:p>
        </w:tc>
        <w:tc>
          <w:tcPr>
            <w:tcW w:w="1571" w:type="pct"/>
            <w:vAlign w:val="center"/>
          </w:tcPr>
          <w:p w14:paraId="4FF2672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120°</w:t>
            </w:r>
          </w:p>
        </w:tc>
        <w:tc>
          <w:tcPr>
            <w:tcW w:w="1256" w:type="pct"/>
          </w:tcPr>
          <w:p w14:paraId="216B5E3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C9E7431" w14:textId="77777777">
        <w:trPr>
          <w:jc w:val="center"/>
        </w:trPr>
        <w:tc>
          <w:tcPr>
            <w:tcW w:w="368" w:type="pct"/>
            <w:vAlign w:val="center"/>
          </w:tcPr>
          <w:p w14:paraId="5B56AFD0"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16.</w:t>
            </w:r>
          </w:p>
        </w:tc>
        <w:tc>
          <w:tcPr>
            <w:tcW w:w="1805" w:type="pct"/>
            <w:vAlign w:val="center"/>
          </w:tcPr>
          <w:p w14:paraId="27A3B86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kopējā energoefektivitātes klase, pēc integrēšanas korpusā (ieskaitot zudumus barošanas blokā, ja attiecināms):</w:t>
            </w:r>
          </w:p>
        </w:tc>
        <w:tc>
          <w:tcPr>
            <w:tcW w:w="1571" w:type="pct"/>
            <w:vAlign w:val="center"/>
          </w:tcPr>
          <w:p w14:paraId="4EE5E1D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zemāka kā E</w:t>
            </w:r>
          </w:p>
        </w:tc>
        <w:tc>
          <w:tcPr>
            <w:tcW w:w="1256" w:type="pct"/>
          </w:tcPr>
          <w:p w14:paraId="6416E00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C46D0DF" w14:textId="77777777">
        <w:trPr>
          <w:jc w:val="center"/>
        </w:trPr>
        <w:tc>
          <w:tcPr>
            <w:tcW w:w="368" w:type="pct"/>
            <w:vAlign w:val="center"/>
          </w:tcPr>
          <w:p w14:paraId="45DC6659"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17.</w:t>
            </w:r>
          </w:p>
        </w:tc>
        <w:tc>
          <w:tcPr>
            <w:tcW w:w="1805" w:type="pct"/>
            <w:vAlign w:val="center"/>
          </w:tcPr>
          <w:p w14:paraId="334F496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Jaudas koeficients (</w:t>
            </w:r>
            <w:proofErr w:type="spellStart"/>
            <w:r w:rsidRPr="007812B7">
              <w:rPr>
                <w:rFonts w:ascii="Times New Roman" w:hAnsi="Times New Roman" w:cs="Times New Roman"/>
                <w:lang w:eastAsia="lv-LV"/>
              </w:rPr>
              <w:t>Cosφ</w:t>
            </w:r>
            <w:proofErr w:type="spellEnd"/>
            <w:r w:rsidRPr="007812B7">
              <w:rPr>
                <w:rFonts w:ascii="Times New Roman" w:hAnsi="Times New Roman" w:cs="Times New Roman"/>
                <w:lang w:eastAsia="lv-LV"/>
              </w:rPr>
              <w:t>) nav mazāks par:</w:t>
            </w:r>
          </w:p>
        </w:tc>
        <w:tc>
          <w:tcPr>
            <w:tcW w:w="1571" w:type="pct"/>
            <w:vAlign w:val="center"/>
          </w:tcPr>
          <w:p w14:paraId="03C01C4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0.90</w:t>
            </w:r>
          </w:p>
        </w:tc>
        <w:tc>
          <w:tcPr>
            <w:tcW w:w="1256" w:type="pct"/>
          </w:tcPr>
          <w:p w14:paraId="7C08E504"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79EA2B6" w14:textId="77777777">
        <w:trPr>
          <w:jc w:val="center"/>
        </w:trPr>
        <w:tc>
          <w:tcPr>
            <w:tcW w:w="368" w:type="pct"/>
            <w:vAlign w:val="center"/>
          </w:tcPr>
          <w:p w14:paraId="43C7F61E"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18.</w:t>
            </w:r>
          </w:p>
        </w:tc>
        <w:tc>
          <w:tcPr>
            <w:tcW w:w="1805" w:type="pct"/>
            <w:vAlign w:val="center"/>
          </w:tcPr>
          <w:p w14:paraId="6939C78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Barošanas spriegums </w:t>
            </w:r>
            <w:proofErr w:type="spellStart"/>
            <w:r w:rsidRPr="007812B7">
              <w:rPr>
                <w:rFonts w:ascii="Times New Roman" w:hAnsi="Times New Roman" w:cs="Times New Roman"/>
                <w:lang w:eastAsia="lv-LV"/>
              </w:rPr>
              <w:t>Uie</w:t>
            </w:r>
            <w:proofErr w:type="spellEnd"/>
            <w:r w:rsidRPr="007812B7">
              <w:rPr>
                <w:rFonts w:ascii="Times New Roman" w:hAnsi="Times New Roman" w:cs="Times New Roman"/>
                <w:lang w:eastAsia="lv-LV"/>
              </w:rPr>
              <w:t>, V, (diapazona minimums)</w:t>
            </w:r>
          </w:p>
        </w:tc>
        <w:tc>
          <w:tcPr>
            <w:tcW w:w="1571" w:type="pct"/>
            <w:vAlign w:val="center"/>
          </w:tcPr>
          <w:p w14:paraId="68A8255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220V līdz 240 V</w:t>
            </w:r>
          </w:p>
        </w:tc>
        <w:tc>
          <w:tcPr>
            <w:tcW w:w="1256" w:type="pct"/>
          </w:tcPr>
          <w:p w14:paraId="15AE37C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6110FC8" w14:textId="77777777">
        <w:trPr>
          <w:jc w:val="center"/>
        </w:trPr>
        <w:tc>
          <w:tcPr>
            <w:tcW w:w="368" w:type="pct"/>
            <w:vAlign w:val="center"/>
          </w:tcPr>
          <w:p w14:paraId="7BD4FCA6"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19.</w:t>
            </w:r>
          </w:p>
        </w:tc>
        <w:tc>
          <w:tcPr>
            <w:tcW w:w="1805" w:type="pct"/>
            <w:vAlign w:val="center"/>
          </w:tcPr>
          <w:p w14:paraId="34ED790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aizsardzības klase, ne zemāka kā:</w:t>
            </w:r>
          </w:p>
        </w:tc>
        <w:tc>
          <w:tcPr>
            <w:tcW w:w="1571" w:type="pct"/>
            <w:vAlign w:val="center"/>
          </w:tcPr>
          <w:p w14:paraId="1548937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IP40</w:t>
            </w:r>
          </w:p>
        </w:tc>
        <w:tc>
          <w:tcPr>
            <w:tcW w:w="1256" w:type="pct"/>
          </w:tcPr>
          <w:p w14:paraId="1C4D8C6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CD4F443" w14:textId="77777777">
        <w:trPr>
          <w:jc w:val="center"/>
        </w:trPr>
        <w:tc>
          <w:tcPr>
            <w:tcW w:w="368" w:type="pct"/>
            <w:vAlign w:val="center"/>
          </w:tcPr>
          <w:p w14:paraId="379751DC"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20.</w:t>
            </w:r>
          </w:p>
        </w:tc>
        <w:tc>
          <w:tcPr>
            <w:tcW w:w="1805" w:type="pct"/>
            <w:vAlign w:val="center"/>
          </w:tcPr>
          <w:p w14:paraId="432C357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apkārtējās vides temperatūras robežas: </w:t>
            </w:r>
          </w:p>
        </w:tc>
        <w:tc>
          <w:tcPr>
            <w:tcW w:w="1571" w:type="pct"/>
            <w:vAlign w:val="center"/>
          </w:tcPr>
          <w:p w14:paraId="120C208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-10°C līdz +40°C</w:t>
            </w:r>
          </w:p>
        </w:tc>
        <w:tc>
          <w:tcPr>
            <w:tcW w:w="1256" w:type="pct"/>
          </w:tcPr>
          <w:p w14:paraId="76498089" w14:textId="77777777" w:rsidR="00A2461C" w:rsidRPr="007812B7" w:rsidRDefault="00A2461C" w:rsidP="00FB22D4">
            <w:pPr>
              <w:widowControl w:val="0"/>
              <w:autoSpaceDE w:val="0"/>
              <w:autoSpaceDN w:val="0"/>
              <w:adjustRightInd w:val="0"/>
              <w:jc w:val="both"/>
              <w:rPr>
                <w:rFonts w:ascii="Times New Roman" w:hAnsi="Times New Roman" w:cs="Times New Roman"/>
                <w:color w:val="FF0000"/>
                <w:lang w:eastAsia="lv-LV"/>
              </w:rPr>
            </w:pPr>
          </w:p>
        </w:tc>
      </w:tr>
      <w:tr w:rsidR="00A2461C" w:rsidRPr="007812B7" w14:paraId="26EAC656" w14:textId="77777777">
        <w:trPr>
          <w:jc w:val="center"/>
        </w:trPr>
        <w:tc>
          <w:tcPr>
            <w:tcW w:w="368" w:type="pct"/>
            <w:vAlign w:val="center"/>
          </w:tcPr>
          <w:p w14:paraId="10ABAF25"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21.</w:t>
            </w:r>
          </w:p>
        </w:tc>
        <w:tc>
          <w:tcPr>
            <w:tcW w:w="1805" w:type="pct"/>
            <w:vAlign w:val="center"/>
          </w:tcPr>
          <w:p w14:paraId="256ADB3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Atbilstošs direktīvu prasībām</w:t>
            </w:r>
          </w:p>
        </w:tc>
        <w:tc>
          <w:tcPr>
            <w:tcW w:w="1571" w:type="pct"/>
            <w:vAlign w:val="center"/>
          </w:tcPr>
          <w:p w14:paraId="0F68660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EMC, LVD, </w:t>
            </w:r>
            <w:proofErr w:type="spellStart"/>
            <w:r w:rsidRPr="007812B7">
              <w:rPr>
                <w:rFonts w:ascii="Times New Roman" w:hAnsi="Times New Roman" w:cs="Times New Roman"/>
                <w:lang w:eastAsia="lv-LV"/>
              </w:rPr>
              <w:t>RoHS</w:t>
            </w:r>
            <w:proofErr w:type="spellEnd"/>
          </w:p>
        </w:tc>
        <w:tc>
          <w:tcPr>
            <w:tcW w:w="1256" w:type="pct"/>
          </w:tcPr>
          <w:p w14:paraId="331E27D4"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6BA6760" w14:textId="77777777" w:rsidTr="00A05222">
        <w:trPr>
          <w:trHeight w:val="557"/>
          <w:jc w:val="center"/>
        </w:trPr>
        <w:tc>
          <w:tcPr>
            <w:tcW w:w="368" w:type="pct"/>
            <w:vAlign w:val="center"/>
          </w:tcPr>
          <w:p w14:paraId="17C78E50"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22.</w:t>
            </w:r>
          </w:p>
        </w:tc>
        <w:tc>
          <w:tcPr>
            <w:tcW w:w="1805" w:type="pct"/>
            <w:vAlign w:val="center"/>
          </w:tcPr>
          <w:p w14:paraId="5DAB47F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produkta ražotājs ir sertificēts atbilstoši standartiem (vai ekvivalents):</w:t>
            </w:r>
          </w:p>
        </w:tc>
        <w:tc>
          <w:tcPr>
            <w:tcW w:w="1571" w:type="pct"/>
            <w:vAlign w:val="center"/>
          </w:tcPr>
          <w:p w14:paraId="41A9867B" w14:textId="77777777" w:rsidR="00A05222" w:rsidRPr="007812B7" w:rsidRDefault="00A05222" w:rsidP="00A05222">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ražotājam ir ieviesta kvalitātes pārvaldības sistēma atbilstoši ISO 9001 standartam (vai ekvivalenta) un vides pārvaldības sistēma atbilstoši ISO 14001 standartam (vai ekvivalenta). Sertifikātu darbības sfērai jāattiecas uz apgaismes iekārtu, elektrotehnikas vai elektronikas ražošanu.</w:t>
            </w:r>
          </w:p>
          <w:p w14:paraId="5692AD26" w14:textId="0EF73AF0" w:rsidR="00A2461C" w:rsidRPr="007812B7" w:rsidRDefault="00A05222" w:rsidP="00A05222">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 xml:space="preserve">Kā atbilstības apliecinājumu Pretendentam jāiesniedz ražotāja </w:t>
            </w:r>
            <w:r w:rsidRPr="007812B7">
              <w:rPr>
                <w:rFonts w:ascii="Times New Roman" w:hAnsi="Times New Roman" w:cs="Times New Roman"/>
                <w:i/>
                <w:iCs/>
                <w:color w:val="000000" w:themeColor="text1"/>
                <w:lang w:eastAsia="lv-LV"/>
              </w:rPr>
              <w:lastRenderedPageBreak/>
              <w:t>derīgu sertifikātu (vai to ekvivalentu) kopijas.</w:t>
            </w:r>
          </w:p>
        </w:tc>
        <w:tc>
          <w:tcPr>
            <w:tcW w:w="1256" w:type="pct"/>
          </w:tcPr>
          <w:p w14:paraId="54096026"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5D5FEFB" w14:textId="77777777">
        <w:trPr>
          <w:jc w:val="center"/>
        </w:trPr>
        <w:tc>
          <w:tcPr>
            <w:tcW w:w="368" w:type="pct"/>
            <w:vAlign w:val="center"/>
          </w:tcPr>
          <w:p w14:paraId="381C91FC"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23.</w:t>
            </w:r>
          </w:p>
        </w:tc>
        <w:tc>
          <w:tcPr>
            <w:tcW w:w="1805" w:type="pct"/>
          </w:tcPr>
          <w:p w14:paraId="3B194EA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Atbilstība standartiem (vai ekvivalentiem standartiem)::</w:t>
            </w:r>
          </w:p>
        </w:tc>
        <w:tc>
          <w:tcPr>
            <w:tcW w:w="1571" w:type="pct"/>
          </w:tcPr>
          <w:p w14:paraId="601ADC15" w14:textId="77777777" w:rsidR="00E672E8" w:rsidRPr="007812B7" w:rsidRDefault="00E672E8" w:rsidP="00E672E8">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0179F7FC" w14:textId="77777777" w:rsidR="00E672E8" w:rsidRPr="007812B7" w:rsidRDefault="00E672E8" w:rsidP="00E672E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3F2B36AB" w14:textId="77777777" w:rsidR="00E672E8" w:rsidRPr="007812B7" w:rsidRDefault="00E672E8" w:rsidP="00E672E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77DD19D5" w14:textId="77777777" w:rsidR="00E672E8" w:rsidRPr="007812B7" w:rsidRDefault="00E672E8" w:rsidP="00E672E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223F1E81" w14:textId="7BE58BCB" w:rsidR="00E672E8" w:rsidRPr="007812B7" w:rsidRDefault="00E672E8" w:rsidP="00E672E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6A8201D1" w14:textId="77777777" w:rsidR="00E672E8" w:rsidRPr="007812B7" w:rsidRDefault="00E672E8" w:rsidP="00E672E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60598-2-1</w:t>
            </w:r>
          </w:p>
          <w:p w14:paraId="188CAFA8" w14:textId="77777777" w:rsidR="00E672E8" w:rsidRPr="007812B7" w:rsidRDefault="00E672E8" w:rsidP="00E672E8">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60598-2-2</w:t>
            </w:r>
          </w:p>
          <w:p w14:paraId="4B4E59DC" w14:textId="683B75C1" w:rsidR="00E672E8" w:rsidRPr="007812B7" w:rsidRDefault="00E672E8" w:rsidP="00E672E8">
            <w:pPr>
              <w:widowControl w:val="0"/>
              <w:autoSpaceDE w:val="0"/>
              <w:autoSpaceDN w:val="0"/>
              <w:adjustRightInd w:val="0"/>
              <w:jc w:val="both"/>
              <w:rPr>
                <w:rFonts w:ascii="Times New Roman" w:hAnsi="Times New Roman" w:cs="Times New Roman"/>
                <w:lang w:eastAsia="lv-LV"/>
              </w:rPr>
            </w:pPr>
            <w:r w:rsidRPr="007812B7">
              <w:rPr>
                <w:color w:val="000000" w:themeColor="text1"/>
              </w:rPr>
              <w:t>(</w:t>
            </w:r>
            <w:r w:rsidRPr="007812B7">
              <w:rPr>
                <w:rFonts w:ascii="Times New Roman" w:hAnsi="Times New Roman" w:cs="Times New Roman"/>
                <w:color w:val="000000" w:themeColor="text1"/>
                <w:lang w:eastAsia="lv-LV"/>
              </w:rPr>
              <w:t>vai to jaunākajām redakcijām), vai ekvivalentiem standartiem</w:t>
            </w:r>
          </w:p>
          <w:p w14:paraId="6EC984B7" w14:textId="3030D3F2"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1256" w:type="pct"/>
          </w:tcPr>
          <w:p w14:paraId="43F5554B"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E9D3EA7" w14:textId="77777777">
        <w:trPr>
          <w:jc w:val="center"/>
        </w:trPr>
        <w:tc>
          <w:tcPr>
            <w:tcW w:w="368" w:type="pct"/>
            <w:vAlign w:val="center"/>
          </w:tcPr>
          <w:p w14:paraId="6DA3A9C3"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24.</w:t>
            </w:r>
          </w:p>
        </w:tc>
        <w:tc>
          <w:tcPr>
            <w:tcW w:w="1805" w:type="pct"/>
          </w:tcPr>
          <w:p w14:paraId="3AB4A21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Akreditētas atbilstības novērtēšanas institūcijas izsniegts ENEC sertifikāts gaismeklim kopumā:</w:t>
            </w:r>
          </w:p>
        </w:tc>
        <w:tc>
          <w:tcPr>
            <w:tcW w:w="1571" w:type="pct"/>
          </w:tcPr>
          <w:p w14:paraId="3EBB16C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ENEC</w:t>
            </w:r>
          </w:p>
        </w:tc>
        <w:tc>
          <w:tcPr>
            <w:tcW w:w="1256" w:type="pct"/>
          </w:tcPr>
          <w:p w14:paraId="2A64F87B"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955A1A4" w14:textId="77777777">
        <w:trPr>
          <w:jc w:val="center"/>
        </w:trPr>
        <w:tc>
          <w:tcPr>
            <w:tcW w:w="368" w:type="pct"/>
            <w:vAlign w:val="center"/>
          </w:tcPr>
          <w:p w14:paraId="717980CE" w14:textId="77777777" w:rsidR="00A2461C" w:rsidRPr="007812B7" w:rsidRDefault="00AB4A36">
            <w:pPr>
              <w:widowControl w:val="0"/>
              <w:autoSpaceDE w:val="0"/>
              <w:autoSpaceDN w:val="0"/>
              <w:adjustRightInd w:val="0"/>
              <w:jc w:val="center"/>
              <w:rPr>
                <w:rFonts w:ascii="Times New Roman" w:hAnsi="Times New Roman" w:cs="Times New Roman"/>
                <w:lang w:eastAsia="lv-LV"/>
              </w:rPr>
            </w:pPr>
            <w:r w:rsidRPr="007812B7">
              <w:rPr>
                <w:rFonts w:ascii="Times New Roman" w:hAnsi="Times New Roman" w:cs="Times New Roman"/>
                <w:lang w:eastAsia="lv-LV"/>
              </w:rPr>
              <w:t>25.</w:t>
            </w:r>
          </w:p>
        </w:tc>
        <w:tc>
          <w:tcPr>
            <w:tcW w:w="1805" w:type="pct"/>
          </w:tcPr>
          <w:p w14:paraId="5D4F4DA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avota identifikators EPREL datubāzē un saite uz konkrēto modeli</w:t>
            </w:r>
          </w:p>
        </w:tc>
        <w:tc>
          <w:tcPr>
            <w:tcW w:w="1571" w:type="pct"/>
          </w:tcPr>
          <w:p w14:paraId="4662F262"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1256" w:type="pct"/>
          </w:tcPr>
          <w:p w14:paraId="5CF976F6"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bl>
    <w:p w14:paraId="15270E76"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Times New Roman"/>
          <w:b/>
          <w:bCs/>
          <w:sz w:val="24"/>
          <w:szCs w:val="24"/>
          <w:lang w:eastAsia="lv-LV"/>
        </w:rPr>
        <w:br w:type="page"/>
      </w:r>
      <w:r w:rsidRPr="007812B7">
        <w:rPr>
          <w:rFonts w:ascii="Times New Roman" w:hAnsi="Times New Roman" w:cs="Times New Roman"/>
          <w:b/>
          <w:bCs/>
          <w:lang w:eastAsia="lv-LV"/>
        </w:rPr>
        <w:lastRenderedPageBreak/>
        <w:t>Tabula #7a</w:t>
      </w:r>
    </w:p>
    <w:p w14:paraId="16627E57" w14:textId="77777777" w:rsidR="00A2461C" w:rsidRPr="007812B7" w:rsidRDefault="00A2461C">
      <w:pPr>
        <w:widowControl w:val="0"/>
        <w:autoSpaceDE w:val="0"/>
        <w:autoSpaceDN w:val="0"/>
        <w:adjustRightInd w:val="0"/>
        <w:rPr>
          <w:rFonts w:ascii="Times New Roman" w:hAnsi="Times New Roman" w:cs="Times New Roman"/>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3048"/>
        <w:gridCol w:w="2689"/>
        <w:gridCol w:w="2832"/>
      </w:tblGrid>
      <w:tr w:rsidR="00A2461C" w:rsidRPr="007812B7" w14:paraId="2AAAE6FE" w14:textId="77777777" w:rsidTr="00B766FC">
        <w:trPr>
          <w:jc w:val="center"/>
        </w:trPr>
        <w:tc>
          <w:tcPr>
            <w:tcW w:w="416" w:type="pct"/>
            <w:vAlign w:val="center"/>
          </w:tcPr>
          <w:p w14:paraId="5B958F4B"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Cs/>
                <w:lang w:eastAsia="lv-LV"/>
              </w:rPr>
            </w:pPr>
            <w:r w:rsidRPr="007812B7">
              <w:rPr>
                <w:rFonts w:ascii="Times New Roman" w:hAnsi="Times New Roman" w:cs="Times New Roman"/>
                <w:b/>
                <w:bCs/>
                <w:lang w:eastAsia="zh-CN"/>
              </w:rPr>
              <w:br w:type="page"/>
            </w:r>
            <w:r w:rsidRPr="007812B7">
              <w:rPr>
                <w:rFonts w:ascii="Times New Roman" w:hAnsi="Times New Roman" w:cs="Times New Roman"/>
                <w:b/>
                <w:bCs/>
                <w:lang w:eastAsia="zh-CN"/>
              </w:rPr>
              <w:br w:type="page"/>
            </w:r>
            <w:r w:rsidRPr="007812B7">
              <w:rPr>
                <w:rFonts w:ascii="Times New Roman" w:hAnsi="Times New Roman" w:cs="Times New Roman"/>
                <w:b/>
                <w:bCs/>
                <w:lang w:eastAsia="lv-LV"/>
              </w:rPr>
              <w:br w:type="page"/>
            </w:r>
            <w:proofErr w:type="spellStart"/>
            <w:r w:rsidRPr="007812B7">
              <w:rPr>
                <w:rFonts w:ascii="Times New Roman" w:hAnsi="Times New Roman" w:cs="Times New Roman"/>
                <w:b/>
                <w:bCs/>
                <w:lang w:eastAsia="lv-LV"/>
              </w:rPr>
              <w:t>N.p.k</w:t>
            </w:r>
            <w:proofErr w:type="spellEnd"/>
            <w:r w:rsidRPr="007812B7">
              <w:rPr>
                <w:rFonts w:ascii="Times New Roman" w:hAnsi="Times New Roman" w:cs="Times New Roman"/>
                <w:b/>
                <w:bCs/>
                <w:lang w:eastAsia="lv-LV"/>
              </w:rPr>
              <w:t>.</w:t>
            </w:r>
          </w:p>
        </w:tc>
        <w:tc>
          <w:tcPr>
            <w:tcW w:w="1630" w:type="pct"/>
            <w:vAlign w:val="center"/>
          </w:tcPr>
          <w:p w14:paraId="13A71939"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Cs/>
                <w:lang w:eastAsia="lv-LV"/>
              </w:rPr>
            </w:pPr>
            <w:r w:rsidRPr="007812B7">
              <w:rPr>
                <w:rFonts w:ascii="Times New Roman" w:hAnsi="Times New Roman" w:cs="Times New Roman"/>
                <w:b/>
                <w:bCs/>
                <w:lang w:eastAsia="lv-LV"/>
              </w:rPr>
              <w:t>Parametrs</w:t>
            </w:r>
          </w:p>
        </w:tc>
        <w:tc>
          <w:tcPr>
            <w:tcW w:w="1438" w:type="pct"/>
            <w:vAlign w:val="center"/>
          </w:tcPr>
          <w:p w14:paraId="0C7F658B"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Cs/>
                <w:lang w:eastAsia="lv-LV"/>
              </w:rPr>
            </w:pPr>
            <w:r w:rsidRPr="007812B7">
              <w:rPr>
                <w:rFonts w:ascii="Times New Roman" w:hAnsi="Times New Roman" w:cs="Times New Roman"/>
                <w:b/>
                <w:bCs/>
                <w:lang w:eastAsia="lv-LV"/>
              </w:rPr>
              <w:t>Prasība</w:t>
            </w:r>
          </w:p>
        </w:tc>
        <w:tc>
          <w:tcPr>
            <w:tcW w:w="1515" w:type="pct"/>
            <w:vAlign w:val="center"/>
          </w:tcPr>
          <w:p w14:paraId="0E674411"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
                <w:bCs/>
                <w:lang w:eastAsia="lv-LV"/>
              </w:rPr>
            </w:pPr>
            <w:r w:rsidRPr="007812B7">
              <w:rPr>
                <w:rFonts w:ascii="Times New Roman" w:hAnsi="Times New Roman" w:cs="Times New Roman"/>
                <w:b/>
                <w:bCs/>
                <w:lang w:eastAsia="lv-LV"/>
              </w:rPr>
              <w:t>Piedāvājums</w:t>
            </w:r>
          </w:p>
        </w:tc>
      </w:tr>
      <w:tr w:rsidR="00A2461C" w:rsidRPr="007812B7" w14:paraId="258CA974" w14:textId="77777777">
        <w:trPr>
          <w:jc w:val="center"/>
        </w:trPr>
        <w:tc>
          <w:tcPr>
            <w:tcW w:w="416" w:type="pct"/>
          </w:tcPr>
          <w:p w14:paraId="796C5531"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w:t>
            </w:r>
          </w:p>
        </w:tc>
        <w:tc>
          <w:tcPr>
            <w:tcW w:w="1630" w:type="pct"/>
            <w:vAlign w:val="center"/>
          </w:tcPr>
          <w:p w14:paraId="4C0D3E79"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
                <w:bCs/>
                <w:iCs/>
                <w:color w:val="000000"/>
                <w:lang w:eastAsia="lv-LV"/>
              </w:rPr>
            </w:pPr>
            <w:r w:rsidRPr="007812B7">
              <w:rPr>
                <w:rFonts w:ascii="Times New Roman" w:hAnsi="Times New Roman" w:cs="Times New Roman"/>
                <w:b/>
                <w:bCs/>
                <w:iCs/>
                <w:color w:val="000000"/>
                <w:lang w:eastAsia="lv-LV"/>
              </w:rPr>
              <w:t>Esošais vecais gaismeklis/spuldze, kuru paredzēts aizvietot ar LED apgaismojumu:</w:t>
            </w:r>
          </w:p>
          <w:p w14:paraId="33228398"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lang w:eastAsia="lv-LV"/>
              </w:rPr>
            </w:pPr>
            <w:r w:rsidRPr="007812B7">
              <w:rPr>
                <w:rFonts w:ascii="Times New Roman" w:hAnsi="Times New Roman" w:cs="Times New Roman"/>
                <w:b/>
                <w:bCs/>
                <w:lang w:eastAsia="lv-LV"/>
              </w:rPr>
              <w:t>G24 spuldzes gaismeklis, 2x 26W, apaļš ar diametru ~30cm</w:t>
            </w:r>
          </w:p>
        </w:tc>
        <w:tc>
          <w:tcPr>
            <w:tcW w:w="1438" w:type="pct"/>
            <w:vAlign w:val="center"/>
          </w:tcPr>
          <w:p w14:paraId="4E1F3DAD" w14:textId="25962A4A" w:rsidR="00A2461C" w:rsidRPr="007812B7" w:rsidRDefault="00AB4A36" w:rsidP="00FB22D4">
            <w:pPr>
              <w:widowControl w:val="0"/>
              <w:autoSpaceDE w:val="0"/>
              <w:autoSpaceDN w:val="0"/>
              <w:adjustRightInd w:val="0"/>
              <w:jc w:val="both"/>
              <w:rPr>
                <w:rFonts w:ascii="Times New Roman" w:hAnsi="Times New Roman" w:cs="Times New Roman"/>
                <w:bCs/>
                <w:lang w:eastAsia="lv-LV"/>
              </w:rPr>
            </w:pPr>
            <w:r w:rsidRPr="007812B7">
              <w:rPr>
                <w:rFonts w:ascii="Times New Roman" w:hAnsi="Times New Roman" w:cs="Times New Roman"/>
                <w:bCs/>
                <w:lang w:eastAsia="lv-LV"/>
              </w:rPr>
              <w:t>Apaļš LED gaismeklis ar diametru 30cm</w:t>
            </w:r>
            <w:r w:rsidR="00C306BA" w:rsidRPr="007812B7">
              <w:rPr>
                <w:rFonts w:ascii="Times New Roman" w:hAnsi="Times New Roman" w:cs="Times New Roman"/>
                <w:bCs/>
                <w:lang w:eastAsia="lv-LV"/>
              </w:rPr>
              <w:t xml:space="preserve"> </w:t>
            </w:r>
            <w:r w:rsidR="00C306BA" w:rsidRPr="007812B7">
              <w:rPr>
                <w:rFonts w:ascii="Times New Roman" w:hAnsi="Times New Roman" w:cs="Times New Roman"/>
                <w:lang w:eastAsia="lv-LV"/>
              </w:rPr>
              <w:t>(+/-15%)</w:t>
            </w:r>
          </w:p>
        </w:tc>
        <w:tc>
          <w:tcPr>
            <w:tcW w:w="1515" w:type="pct"/>
          </w:tcPr>
          <w:p w14:paraId="1F8DFF6D"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
                <w:bCs/>
                <w:color w:val="FF0000"/>
                <w:lang w:eastAsia="lv-LV"/>
              </w:rPr>
            </w:pPr>
          </w:p>
        </w:tc>
      </w:tr>
      <w:tr w:rsidR="00A2461C" w:rsidRPr="007812B7" w14:paraId="50E410DE" w14:textId="77777777">
        <w:trPr>
          <w:jc w:val="center"/>
        </w:trPr>
        <w:tc>
          <w:tcPr>
            <w:tcW w:w="416" w:type="pct"/>
          </w:tcPr>
          <w:p w14:paraId="204D8B1A"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2.</w:t>
            </w:r>
          </w:p>
        </w:tc>
        <w:tc>
          <w:tcPr>
            <w:tcW w:w="1630" w:type="pct"/>
            <w:vAlign w:val="center"/>
          </w:tcPr>
          <w:p w14:paraId="59DE349E"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color w:val="000000"/>
                <w:lang w:eastAsia="lv-LV"/>
              </w:rPr>
            </w:pPr>
            <w:r w:rsidRPr="007812B7">
              <w:rPr>
                <w:rFonts w:ascii="Times New Roman" w:hAnsi="Times New Roman" w:cs="Times New Roman"/>
                <w:iCs/>
                <w:color w:val="000000"/>
                <w:lang w:eastAsia="lv-LV"/>
              </w:rPr>
              <w:t>LED gaismekļa modelis, nosaukums un ražotājs</w:t>
            </w:r>
          </w:p>
        </w:tc>
        <w:tc>
          <w:tcPr>
            <w:tcW w:w="1438" w:type="pct"/>
            <w:vAlign w:val="center"/>
          </w:tcPr>
          <w:p w14:paraId="3C9578E0"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
                <w:bCs/>
                <w:color w:val="000000"/>
                <w:lang w:eastAsia="lv-LV"/>
              </w:rPr>
            </w:pPr>
            <w:r w:rsidRPr="007812B7">
              <w:rPr>
                <w:rFonts w:ascii="Times New Roman" w:hAnsi="Times New Roman" w:cs="Times New Roman"/>
                <w:bCs/>
                <w:lang w:eastAsia="lv-LV"/>
              </w:rPr>
              <w:t>---</w:t>
            </w:r>
          </w:p>
        </w:tc>
        <w:tc>
          <w:tcPr>
            <w:tcW w:w="1515" w:type="pct"/>
          </w:tcPr>
          <w:p w14:paraId="4D4AFD4B"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
                <w:bCs/>
                <w:color w:val="000000"/>
                <w:lang w:eastAsia="lv-LV"/>
              </w:rPr>
            </w:pPr>
          </w:p>
        </w:tc>
      </w:tr>
      <w:tr w:rsidR="00A2461C" w:rsidRPr="007812B7" w14:paraId="17BF0CFF" w14:textId="77777777">
        <w:trPr>
          <w:jc w:val="center"/>
        </w:trPr>
        <w:tc>
          <w:tcPr>
            <w:tcW w:w="416" w:type="pct"/>
          </w:tcPr>
          <w:p w14:paraId="586800B2"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3.</w:t>
            </w:r>
          </w:p>
        </w:tc>
        <w:tc>
          <w:tcPr>
            <w:tcW w:w="1630" w:type="pct"/>
            <w:vAlign w:val="center"/>
          </w:tcPr>
          <w:p w14:paraId="28EF83A8"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color w:val="000000"/>
                <w:lang w:eastAsia="lv-LV"/>
              </w:rPr>
            </w:pPr>
            <w:r w:rsidRPr="007812B7">
              <w:rPr>
                <w:rFonts w:ascii="Times New Roman" w:hAnsi="Times New Roman" w:cs="Times New Roman"/>
                <w:iCs/>
                <w:color w:val="000000"/>
                <w:lang w:eastAsia="lv-LV"/>
              </w:rPr>
              <w:t>LED gaismekļa stiprinājuma vieta un veids</w:t>
            </w:r>
          </w:p>
        </w:tc>
        <w:tc>
          <w:tcPr>
            <w:tcW w:w="1438" w:type="pct"/>
            <w:vAlign w:val="center"/>
          </w:tcPr>
          <w:p w14:paraId="079A9974"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color w:val="000000"/>
                <w:lang w:eastAsia="lv-LV"/>
              </w:rPr>
            </w:pPr>
            <w:r w:rsidRPr="007812B7">
              <w:rPr>
                <w:rFonts w:ascii="Times New Roman" w:hAnsi="Times New Roman" w:cs="Times New Roman"/>
                <w:color w:val="000000"/>
                <w:lang w:eastAsia="lv-LV"/>
              </w:rPr>
              <w:t>Esošajā lokācijā, montāža esošā gaismekļa vietā</w:t>
            </w:r>
          </w:p>
          <w:p w14:paraId="50FDAD50"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color w:val="000000"/>
                <w:lang w:eastAsia="lv-LV"/>
              </w:rPr>
            </w:pPr>
            <w:r w:rsidRPr="007812B7">
              <w:rPr>
                <w:rFonts w:ascii="Times New Roman" w:hAnsi="Times New Roman" w:cs="Times New Roman"/>
                <w:color w:val="000000"/>
                <w:lang w:eastAsia="lv-LV"/>
              </w:rPr>
              <w:t>Virsapmetuma montāžas gaismeklis</w:t>
            </w:r>
          </w:p>
        </w:tc>
        <w:tc>
          <w:tcPr>
            <w:tcW w:w="1515" w:type="pct"/>
            <w:vAlign w:val="center"/>
          </w:tcPr>
          <w:p w14:paraId="2EEEBC6A"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color w:val="000000"/>
                <w:lang w:eastAsia="lv-LV"/>
              </w:rPr>
            </w:pPr>
          </w:p>
        </w:tc>
      </w:tr>
      <w:tr w:rsidR="00A2461C" w:rsidRPr="007812B7" w14:paraId="719A3F99" w14:textId="77777777">
        <w:trPr>
          <w:jc w:val="center"/>
        </w:trPr>
        <w:tc>
          <w:tcPr>
            <w:tcW w:w="416" w:type="pct"/>
          </w:tcPr>
          <w:p w14:paraId="176247FD"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4.</w:t>
            </w:r>
          </w:p>
        </w:tc>
        <w:tc>
          <w:tcPr>
            <w:tcW w:w="1630" w:type="pct"/>
            <w:vAlign w:val="center"/>
          </w:tcPr>
          <w:p w14:paraId="307074FA"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color w:val="000000"/>
                <w:lang w:eastAsia="lv-LV"/>
              </w:rPr>
              <w:t>Gaismekļa un barošanas bloka (ja attiecināms) garantijas laiks:</w:t>
            </w:r>
            <w:r w:rsidRPr="007812B7">
              <w:rPr>
                <w:rFonts w:ascii="Times New Roman" w:hAnsi="Times New Roman" w:cs="Times New Roman"/>
                <w:color w:val="000000"/>
                <w:lang w:eastAsia="lv-LV"/>
              </w:rPr>
              <w:t xml:space="preserve"> </w:t>
            </w:r>
          </w:p>
        </w:tc>
        <w:tc>
          <w:tcPr>
            <w:tcW w:w="1438" w:type="pct"/>
            <w:vAlign w:val="center"/>
          </w:tcPr>
          <w:p w14:paraId="654459E8"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Ne mazāk kā 84 mēneši ar apkalpošanu uz vietas objektā bez papildus maksas</w:t>
            </w:r>
          </w:p>
        </w:tc>
        <w:tc>
          <w:tcPr>
            <w:tcW w:w="1515" w:type="pct"/>
            <w:vAlign w:val="center"/>
          </w:tcPr>
          <w:p w14:paraId="0A3A173D"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color w:val="000000"/>
                <w:lang w:eastAsia="lv-LV"/>
              </w:rPr>
            </w:pPr>
          </w:p>
        </w:tc>
      </w:tr>
      <w:tr w:rsidR="00A2461C" w:rsidRPr="007812B7" w14:paraId="735C1C40" w14:textId="77777777">
        <w:trPr>
          <w:jc w:val="center"/>
        </w:trPr>
        <w:tc>
          <w:tcPr>
            <w:tcW w:w="416" w:type="pct"/>
          </w:tcPr>
          <w:p w14:paraId="4586B283"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5.</w:t>
            </w:r>
          </w:p>
        </w:tc>
        <w:tc>
          <w:tcPr>
            <w:tcW w:w="1630" w:type="pct"/>
            <w:vAlign w:val="center"/>
          </w:tcPr>
          <w:p w14:paraId="5B7B3503"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lang w:eastAsia="lv-LV"/>
              </w:rPr>
            </w:pPr>
            <w:r w:rsidRPr="007812B7">
              <w:rPr>
                <w:rFonts w:ascii="Times New Roman" w:hAnsi="Times New Roman" w:cs="Times New Roman"/>
                <w:iCs/>
                <w:lang w:eastAsia="lv-LV"/>
              </w:rPr>
              <w:t>Gaismekļu skaits</w:t>
            </w:r>
          </w:p>
          <w:p w14:paraId="20ADA3BC"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iCs/>
                <w:lang w:eastAsia="lv-LV"/>
              </w:rPr>
            </w:pPr>
          </w:p>
        </w:tc>
        <w:tc>
          <w:tcPr>
            <w:tcW w:w="1438" w:type="pct"/>
            <w:vAlign w:val="center"/>
          </w:tcPr>
          <w:p w14:paraId="406F2F80"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lang w:eastAsia="lv-LV"/>
              </w:rPr>
            </w:pPr>
            <w:r w:rsidRPr="007812B7">
              <w:rPr>
                <w:rFonts w:ascii="Times New Roman" w:hAnsi="Times New Roman" w:cs="Times New Roman"/>
                <w:iCs/>
                <w:lang w:eastAsia="lv-LV"/>
              </w:rPr>
              <w:t>240 gab.</w:t>
            </w:r>
          </w:p>
        </w:tc>
        <w:tc>
          <w:tcPr>
            <w:tcW w:w="1515" w:type="pct"/>
            <w:vAlign w:val="center"/>
          </w:tcPr>
          <w:p w14:paraId="047E10EE"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iCs/>
                <w:lang w:eastAsia="lv-LV"/>
              </w:rPr>
            </w:pPr>
          </w:p>
        </w:tc>
      </w:tr>
      <w:tr w:rsidR="00A2461C" w:rsidRPr="007812B7" w14:paraId="4CE1AEAD" w14:textId="77777777">
        <w:trPr>
          <w:jc w:val="center"/>
        </w:trPr>
        <w:tc>
          <w:tcPr>
            <w:tcW w:w="416" w:type="pct"/>
          </w:tcPr>
          <w:p w14:paraId="2FB4C062"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6.</w:t>
            </w:r>
          </w:p>
        </w:tc>
        <w:tc>
          <w:tcPr>
            <w:tcW w:w="1630" w:type="pct"/>
            <w:vAlign w:val="center"/>
          </w:tcPr>
          <w:p w14:paraId="44453044"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Optikas materiāls:</w:t>
            </w:r>
          </w:p>
        </w:tc>
        <w:tc>
          <w:tcPr>
            <w:tcW w:w="1438" w:type="pct"/>
            <w:vAlign w:val="center"/>
          </w:tcPr>
          <w:p w14:paraId="2D59712D"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Polikarbonāts</w:t>
            </w:r>
          </w:p>
        </w:tc>
        <w:tc>
          <w:tcPr>
            <w:tcW w:w="1515" w:type="pct"/>
            <w:vAlign w:val="center"/>
          </w:tcPr>
          <w:p w14:paraId="5B57A855"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10F0B06C" w14:textId="77777777">
        <w:trPr>
          <w:jc w:val="center"/>
        </w:trPr>
        <w:tc>
          <w:tcPr>
            <w:tcW w:w="416" w:type="pct"/>
          </w:tcPr>
          <w:p w14:paraId="08F70EF9"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7.</w:t>
            </w:r>
          </w:p>
        </w:tc>
        <w:tc>
          <w:tcPr>
            <w:tcW w:w="1630" w:type="pct"/>
            <w:vAlign w:val="center"/>
          </w:tcPr>
          <w:p w14:paraId="09061E0F"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Gaismekļa korpusa materiāls:</w:t>
            </w:r>
          </w:p>
        </w:tc>
        <w:tc>
          <w:tcPr>
            <w:tcW w:w="1438" w:type="pct"/>
            <w:vAlign w:val="center"/>
          </w:tcPr>
          <w:p w14:paraId="4ABBD062"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Alumīnijs un/vai polikarbonāts</w:t>
            </w:r>
          </w:p>
        </w:tc>
        <w:tc>
          <w:tcPr>
            <w:tcW w:w="1515" w:type="pct"/>
            <w:vAlign w:val="center"/>
          </w:tcPr>
          <w:p w14:paraId="22361C84"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60158481" w14:textId="77777777">
        <w:trPr>
          <w:jc w:val="center"/>
        </w:trPr>
        <w:tc>
          <w:tcPr>
            <w:tcW w:w="416" w:type="pct"/>
          </w:tcPr>
          <w:p w14:paraId="7CACE91C"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8.</w:t>
            </w:r>
          </w:p>
        </w:tc>
        <w:tc>
          <w:tcPr>
            <w:tcW w:w="1630" w:type="pct"/>
            <w:vAlign w:val="center"/>
          </w:tcPr>
          <w:p w14:paraId="1077DB20"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 xml:space="preserve">Gaismekļa patērējamā jauda (ieskaitot barošana bloka zudumus, ja attiecināms): </w:t>
            </w:r>
          </w:p>
        </w:tc>
        <w:tc>
          <w:tcPr>
            <w:tcW w:w="1438" w:type="pct"/>
            <w:vAlign w:val="center"/>
          </w:tcPr>
          <w:p w14:paraId="611E0927"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lang w:eastAsia="lv-LV"/>
              </w:rPr>
            </w:pPr>
            <w:r w:rsidRPr="007812B7">
              <w:rPr>
                <w:rFonts w:ascii="Times New Roman" w:hAnsi="Times New Roman" w:cs="Times New Roman"/>
                <w:iCs/>
                <w:lang w:eastAsia="lv-LV"/>
              </w:rPr>
              <w:t xml:space="preserve">Ne vairāk kā 20W </w:t>
            </w:r>
          </w:p>
        </w:tc>
        <w:tc>
          <w:tcPr>
            <w:tcW w:w="1515" w:type="pct"/>
          </w:tcPr>
          <w:p w14:paraId="585215A7"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iCs/>
                <w:lang w:eastAsia="lv-LV"/>
              </w:rPr>
            </w:pPr>
          </w:p>
        </w:tc>
      </w:tr>
      <w:tr w:rsidR="00A2461C" w:rsidRPr="007812B7" w14:paraId="74B6C69C" w14:textId="77777777">
        <w:trPr>
          <w:jc w:val="center"/>
        </w:trPr>
        <w:tc>
          <w:tcPr>
            <w:tcW w:w="416" w:type="pct"/>
          </w:tcPr>
          <w:p w14:paraId="348924BA"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9.</w:t>
            </w:r>
          </w:p>
        </w:tc>
        <w:tc>
          <w:tcPr>
            <w:tcW w:w="1630" w:type="pct"/>
            <w:vAlign w:val="center"/>
          </w:tcPr>
          <w:p w14:paraId="0C52C193"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 xml:space="preserve">Gaismekļa kopējā gaismas plūsma: </w:t>
            </w:r>
          </w:p>
        </w:tc>
        <w:tc>
          <w:tcPr>
            <w:tcW w:w="1438" w:type="pct"/>
            <w:vAlign w:val="center"/>
          </w:tcPr>
          <w:p w14:paraId="5DD8DB40"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Ne mazāk kā 2000 Lm</w:t>
            </w:r>
          </w:p>
        </w:tc>
        <w:tc>
          <w:tcPr>
            <w:tcW w:w="1515" w:type="pct"/>
          </w:tcPr>
          <w:p w14:paraId="635FFE97"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Cs/>
                <w:lang w:eastAsia="lv-LV"/>
              </w:rPr>
            </w:pPr>
          </w:p>
        </w:tc>
      </w:tr>
      <w:tr w:rsidR="00A2461C" w:rsidRPr="007812B7" w14:paraId="25E6079B" w14:textId="77777777">
        <w:trPr>
          <w:jc w:val="center"/>
        </w:trPr>
        <w:tc>
          <w:tcPr>
            <w:tcW w:w="416" w:type="pct"/>
          </w:tcPr>
          <w:p w14:paraId="22EE541F"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10.</w:t>
            </w:r>
          </w:p>
        </w:tc>
        <w:tc>
          <w:tcPr>
            <w:tcW w:w="1630" w:type="pct"/>
            <w:vAlign w:val="center"/>
          </w:tcPr>
          <w:p w14:paraId="2C1DF012"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Gaismekļa/spuldzes kalpošanas laiks:</w:t>
            </w:r>
            <w:r w:rsidRPr="007812B7">
              <w:rPr>
                <w:rFonts w:ascii="Times New Roman" w:hAnsi="Times New Roman" w:cs="Times New Roman"/>
                <w:lang w:eastAsia="lv-LV"/>
              </w:rPr>
              <w:t xml:space="preserve"> </w:t>
            </w:r>
          </w:p>
        </w:tc>
        <w:tc>
          <w:tcPr>
            <w:tcW w:w="1438" w:type="pct"/>
            <w:vAlign w:val="center"/>
          </w:tcPr>
          <w:p w14:paraId="138FAEF8"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Nav mazāks par L80B10 pie 50 000 h, L90B50 pie 50 000 h vai L70B50 pie 100 000 h, L80B50 pie 100 000 h)</w:t>
            </w:r>
          </w:p>
        </w:tc>
        <w:tc>
          <w:tcPr>
            <w:tcW w:w="1515" w:type="pct"/>
          </w:tcPr>
          <w:p w14:paraId="0A381E10"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0D66A721" w14:textId="77777777">
        <w:trPr>
          <w:jc w:val="center"/>
        </w:trPr>
        <w:tc>
          <w:tcPr>
            <w:tcW w:w="416" w:type="pct"/>
          </w:tcPr>
          <w:p w14:paraId="04BE9D34"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11.</w:t>
            </w:r>
          </w:p>
        </w:tc>
        <w:tc>
          <w:tcPr>
            <w:tcW w:w="1630" w:type="pct"/>
            <w:vAlign w:val="center"/>
          </w:tcPr>
          <w:p w14:paraId="1FA189D7"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Gaismas krāsu temperatūra:</w:t>
            </w:r>
          </w:p>
        </w:tc>
        <w:tc>
          <w:tcPr>
            <w:tcW w:w="1438" w:type="pct"/>
            <w:vAlign w:val="center"/>
          </w:tcPr>
          <w:p w14:paraId="1331CE8E"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spacing w:val="-4"/>
                <w:lang w:eastAsia="lv-LV"/>
              </w:rPr>
              <w:t>4000K</w:t>
            </w:r>
          </w:p>
        </w:tc>
        <w:tc>
          <w:tcPr>
            <w:tcW w:w="1515" w:type="pct"/>
          </w:tcPr>
          <w:p w14:paraId="78CDE211"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Cs/>
                <w:spacing w:val="-4"/>
                <w:lang w:eastAsia="lv-LV"/>
              </w:rPr>
            </w:pPr>
          </w:p>
        </w:tc>
      </w:tr>
      <w:tr w:rsidR="00A2461C" w:rsidRPr="007812B7" w14:paraId="39238D1C" w14:textId="77777777">
        <w:trPr>
          <w:jc w:val="center"/>
        </w:trPr>
        <w:tc>
          <w:tcPr>
            <w:tcW w:w="416" w:type="pct"/>
          </w:tcPr>
          <w:p w14:paraId="362667B1"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12.</w:t>
            </w:r>
          </w:p>
        </w:tc>
        <w:tc>
          <w:tcPr>
            <w:tcW w:w="1630" w:type="pct"/>
            <w:vAlign w:val="center"/>
          </w:tcPr>
          <w:p w14:paraId="7A64CECF"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Krāsas atdeves, izšķirtspējas indekss CRI (minimums)</w:t>
            </w:r>
          </w:p>
        </w:tc>
        <w:tc>
          <w:tcPr>
            <w:tcW w:w="1438" w:type="pct"/>
            <w:vAlign w:val="center"/>
          </w:tcPr>
          <w:p w14:paraId="085ECF6B"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Ne mazāk kā 8</w:t>
            </w:r>
            <w:r w:rsidRPr="007812B7">
              <w:rPr>
                <w:rFonts w:ascii="Times New Roman" w:hAnsi="Times New Roman" w:cs="Times New Roman"/>
                <w:bCs/>
                <w:lang w:eastAsia="lv-LV"/>
              </w:rPr>
              <w:t>0</w:t>
            </w:r>
          </w:p>
        </w:tc>
        <w:tc>
          <w:tcPr>
            <w:tcW w:w="1515" w:type="pct"/>
          </w:tcPr>
          <w:p w14:paraId="3847E4DC"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1335A251" w14:textId="77777777">
        <w:trPr>
          <w:jc w:val="center"/>
        </w:trPr>
        <w:tc>
          <w:tcPr>
            <w:tcW w:w="416" w:type="pct"/>
          </w:tcPr>
          <w:p w14:paraId="23E94610"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13.</w:t>
            </w:r>
          </w:p>
        </w:tc>
        <w:tc>
          <w:tcPr>
            <w:tcW w:w="1630" w:type="pct"/>
            <w:vAlign w:val="center"/>
          </w:tcPr>
          <w:p w14:paraId="473193F3" w14:textId="77777777" w:rsidR="00A2461C" w:rsidRPr="007812B7" w:rsidRDefault="00AB4A36" w:rsidP="00FB22D4">
            <w:pPr>
              <w:widowControl w:val="0"/>
              <w:autoSpaceDE w:val="0"/>
              <w:autoSpaceDN w:val="0"/>
              <w:adjustRightInd w:val="0"/>
              <w:jc w:val="both"/>
              <w:rPr>
                <w:rFonts w:ascii="Times New Roman" w:hAnsi="Times New Roman" w:cs="Times New Roman"/>
                <w:bCs/>
                <w:lang w:eastAsia="lv-LV"/>
              </w:rPr>
            </w:pPr>
            <w:r w:rsidRPr="007812B7">
              <w:rPr>
                <w:rFonts w:ascii="Times New Roman" w:hAnsi="Times New Roman" w:cs="Times New Roman"/>
                <w:iCs/>
                <w:lang w:eastAsia="lv-LV"/>
              </w:rPr>
              <w:t xml:space="preserve">Barošanas spriegums </w:t>
            </w:r>
            <w:proofErr w:type="spellStart"/>
            <w:r w:rsidRPr="007812B7">
              <w:rPr>
                <w:rFonts w:ascii="Times New Roman" w:hAnsi="Times New Roman" w:cs="Times New Roman"/>
                <w:iCs/>
                <w:lang w:eastAsia="lv-LV"/>
              </w:rPr>
              <w:t>Uie</w:t>
            </w:r>
            <w:proofErr w:type="spellEnd"/>
            <w:r w:rsidRPr="007812B7">
              <w:rPr>
                <w:rFonts w:ascii="Times New Roman" w:hAnsi="Times New Roman" w:cs="Times New Roman"/>
                <w:iCs/>
                <w:lang w:eastAsia="lv-LV"/>
              </w:rPr>
              <w:t>, V, (</w:t>
            </w:r>
            <w:proofErr w:type="spellStart"/>
            <w:r w:rsidRPr="007812B7">
              <w:rPr>
                <w:rFonts w:ascii="Times New Roman" w:hAnsi="Times New Roman" w:cs="Times New Roman"/>
                <w:iCs/>
                <w:lang w:eastAsia="lv-LV"/>
              </w:rPr>
              <w:t>diapozona</w:t>
            </w:r>
            <w:proofErr w:type="spellEnd"/>
            <w:r w:rsidRPr="007812B7">
              <w:rPr>
                <w:rFonts w:ascii="Times New Roman" w:hAnsi="Times New Roman" w:cs="Times New Roman"/>
                <w:iCs/>
                <w:lang w:eastAsia="lv-LV"/>
              </w:rPr>
              <w:t xml:space="preserve"> minimums)</w:t>
            </w:r>
          </w:p>
        </w:tc>
        <w:tc>
          <w:tcPr>
            <w:tcW w:w="1438" w:type="pct"/>
            <w:vAlign w:val="center"/>
          </w:tcPr>
          <w:p w14:paraId="5405BDB3"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220V līdz 240 V</w:t>
            </w:r>
          </w:p>
        </w:tc>
        <w:tc>
          <w:tcPr>
            <w:tcW w:w="1515" w:type="pct"/>
          </w:tcPr>
          <w:p w14:paraId="7B4B4F7F"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1905D52B" w14:textId="77777777">
        <w:trPr>
          <w:jc w:val="center"/>
        </w:trPr>
        <w:tc>
          <w:tcPr>
            <w:tcW w:w="416" w:type="pct"/>
          </w:tcPr>
          <w:p w14:paraId="0BA0B58D"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14.</w:t>
            </w:r>
          </w:p>
        </w:tc>
        <w:tc>
          <w:tcPr>
            <w:tcW w:w="1630" w:type="pct"/>
            <w:vAlign w:val="center"/>
          </w:tcPr>
          <w:p w14:paraId="2F619793"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Gaismekļa aizsardzības klase</w:t>
            </w:r>
            <w:r w:rsidRPr="007812B7">
              <w:rPr>
                <w:rFonts w:ascii="Times New Roman" w:hAnsi="Times New Roman" w:cs="Times New Roman"/>
                <w:lang w:eastAsia="lv-LV"/>
              </w:rPr>
              <w:t xml:space="preserve">: </w:t>
            </w:r>
          </w:p>
        </w:tc>
        <w:tc>
          <w:tcPr>
            <w:tcW w:w="1438" w:type="pct"/>
            <w:vAlign w:val="center"/>
          </w:tcPr>
          <w:p w14:paraId="4E00A277"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Ne mazāk kā IP20</w:t>
            </w:r>
          </w:p>
        </w:tc>
        <w:tc>
          <w:tcPr>
            <w:tcW w:w="1515" w:type="pct"/>
          </w:tcPr>
          <w:p w14:paraId="096594B0"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Cs/>
                <w:lang w:eastAsia="lv-LV"/>
              </w:rPr>
            </w:pPr>
          </w:p>
        </w:tc>
      </w:tr>
      <w:tr w:rsidR="00A2461C" w:rsidRPr="007812B7" w14:paraId="2A0662F2" w14:textId="77777777">
        <w:trPr>
          <w:jc w:val="center"/>
        </w:trPr>
        <w:tc>
          <w:tcPr>
            <w:tcW w:w="416" w:type="pct"/>
          </w:tcPr>
          <w:p w14:paraId="0FCF9310"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15.</w:t>
            </w:r>
          </w:p>
        </w:tc>
        <w:tc>
          <w:tcPr>
            <w:tcW w:w="1630" w:type="pct"/>
            <w:vAlign w:val="center"/>
          </w:tcPr>
          <w:p w14:paraId="29498862"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Gaismekļa apkārtējās vides temperatūras robežas:</w:t>
            </w:r>
            <w:r w:rsidRPr="007812B7">
              <w:rPr>
                <w:rFonts w:ascii="Times New Roman" w:hAnsi="Times New Roman" w:cs="Times New Roman"/>
                <w:lang w:eastAsia="lv-LV"/>
              </w:rPr>
              <w:t xml:space="preserve"> </w:t>
            </w:r>
          </w:p>
        </w:tc>
        <w:tc>
          <w:tcPr>
            <w:tcW w:w="1438" w:type="pct"/>
            <w:vAlign w:val="center"/>
          </w:tcPr>
          <w:p w14:paraId="0501DA97"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Ne mazāk kā - 10</w:t>
            </w:r>
            <w:r w:rsidRPr="007812B7">
              <w:rPr>
                <w:rFonts w:ascii="Times New Roman" w:hAnsi="Times New Roman" w:cs="Times New Roman"/>
                <w:vertAlign w:val="superscript"/>
                <w:lang w:eastAsia="lv-LV"/>
              </w:rPr>
              <w:t>0</w:t>
            </w:r>
            <w:r w:rsidRPr="007812B7">
              <w:rPr>
                <w:rFonts w:ascii="Times New Roman" w:hAnsi="Times New Roman" w:cs="Times New Roman"/>
                <w:lang w:eastAsia="lv-LV"/>
              </w:rPr>
              <w:t>C līdz +35</w:t>
            </w:r>
            <w:r w:rsidRPr="007812B7">
              <w:rPr>
                <w:rFonts w:ascii="Times New Roman" w:hAnsi="Times New Roman" w:cs="Times New Roman"/>
                <w:vertAlign w:val="superscript"/>
                <w:lang w:eastAsia="lv-LV"/>
              </w:rPr>
              <w:t>0</w:t>
            </w:r>
            <w:r w:rsidRPr="007812B7">
              <w:rPr>
                <w:rFonts w:ascii="Times New Roman" w:hAnsi="Times New Roman" w:cs="Times New Roman"/>
                <w:lang w:eastAsia="lv-LV"/>
              </w:rPr>
              <w:t>C</w:t>
            </w:r>
          </w:p>
        </w:tc>
        <w:tc>
          <w:tcPr>
            <w:tcW w:w="1515" w:type="pct"/>
          </w:tcPr>
          <w:p w14:paraId="332B952B"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406DD521" w14:textId="77777777">
        <w:trPr>
          <w:jc w:val="center"/>
        </w:trPr>
        <w:tc>
          <w:tcPr>
            <w:tcW w:w="416" w:type="pct"/>
          </w:tcPr>
          <w:p w14:paraId="520EACF6"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16.</w:t>
            </w:r>
          </w:p>
        </w:tc>
        <w:tc>
          <w:tcPr>
            <w:tcW w:w="1630" w:type="pct"/>
            <w:vAlign w:val="center"/>
          </w:tcPr>
          <w:p w14:paraId="180E4B69"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Atbilstošs direktīvu prasībām</w:t>
            </w:r>
          </w:p>
        </w:tc>
        <w:tc>
          <w:tcPr>
            <w:tcW w:w="1438" w:type="pct"/>
            <w:vAlign w:val="center"/>
          </w:tcPr>
          <w:p w14:paraId="776FC027"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 xml:space="preserve">EMC, LVD, </w:t>
            </w:r>
            <w:proofErr w:type="spellStart"/>
            <w:r w:rsidRPr="007812B7">
              <w:rPr>
                <w:rFonts w:ascii="Times New Roman" w:hAnsi="Times New Roman" w:cs="Times New Roman"/>
                <w:lang w:eastAsia="lv-LV"/>
              </w:rPr>
              <w:t>RoHS</w:t>
            </w:r>
            <w:proofErr w:type="spellEnd"/>
          </w:p>
        </w:tc>
        <w:tc>
          <w:tcPr>
            <w:tcW w:w="1515" w:type="pct"/>
          </w:tcPr>
          <w:p w14:paraId="152B7D2D"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01CECB1E" w14:textId="77777777">
        <w:trPr>
          <w:jc w:val="center"/>
        </w:trPr>
        <w:tc>
          <w:tcPr>
            <w:tcW w:w="416" w:type="pct"/>
          </w:tcPr>
          <w:p w14:paraId="50962C27"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17.</w:t>
            </w:r>
          </w:p>
        </w:tc>
        <w:tc>
          <w:tcPr>
            <w:tcW w:w="1630" w:type="pct"/>
            <w:vAlign w:val="center"/>
          </w:tcPr>
          <w:p w14:paraId="2C28B3DA"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Gaismekļa ražotājs ir sertificēts atbilstoši standartiem (vai ekvivalents):</w:t>
            </w:r>
          </w:p>
        </w:tc>
        <w:tc>
          <w:tcPr>
            <w:tcW w:w="1438" w:type="pct"/>
            <w:vAlign w:val="center"/>
          </w:tcPr>
          <w:p w14:paraId="4A054320" w14:textId="77777777" w:rsidR="00A05222" w:rsidRPr="007812B7" w:rsidRDefault="00A05222" w:rsidP="00A05222">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ražotājam ir ieviesta kvalitātes pārvaldības sistēma atbilstoši ISO 9001 standartam (vai ekvivalenta) un vides pārvaldības sistēma atbilstoši ISO 14001 standartam (vai ekvivalenta). Sertifikātu darbības sfērai jāattiecas uz apgaismes iekārtu, elektrotehnikas vai elektronikas ražošanu.</w:t>
            </w:r>
          </w:p>
          <w:p w14:paraId="012EE9EC" w14:textId="4549AA91" w:rsidR="00A2461C" w:rsidRPr="007812B7" w:rsidRDefault="00A05222" w:rsidP="00A05222">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Kā atbilstības apliecinājumu Pretendentam jāiesniedz ražotāja derīgu sertifikātu (vai to ekvivalentu) kopijas.</w:t>
            </w:r>
          </w:p>
        </w:tc>
        <w:tc>
          <w:tcPr>
            <w:tcW w:w="1515" w:type="pct"/>
          </w:tcPr>
          <w:p w14:paraId="7FD0A174" w14:textId="77777777" w:rsidR="00A2461C" w:rsidRPr="007812B7" w:rsidRDefault="00A2461C" w:rsidP="00FB22D4">
            <w:pPr>
              <w:suppressAutoHyphens/>
              <w:jc w:val="both"/>
              <w:rPr>
                <w:rFonts w:ascii="Times New Roman" w:eastAsia="Calibri" w:hAnsi="Times New Roman" w:cs="Times New Roman"/>
                <w:kern w:val="2"/>
                <w:lang w:eastAsia="ar-SA"/>
                <w14:ligatures w14:val="standardContextual"/>
              </w:rPr>
            </w:pPr>
          </w:p>
        </w:tc>
      </w:tr>
      <w:tr w:rsidR="00A2461C" w:rsidRPr="007812B7" w14:paraId="77772073" w14:textId="77777777">
        <w:trPr>
          <w:jc w:val="center"/>
        </w:trPr>
        <w:tc>
          <w:tcPr>
            <w:tcW w:w="416" w:type="pct"/>
          </w:tcPr>
          <w:p w14:paraId="7552F32B"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18.</w:t>
            </w:r>
          </w:p>
        </w:tc>
        <w:tc>
          <w:tcPr>
            <w:tcW w:w="1630" w:type="pct"/>
          </w:tcPr>
          <w:p w14:paraId="0A47BE73" w14:textId="77777777" w:rsidR="00A2461C" w:rsidRPr="007812B7" w:rsidRDefault="00AB4A36" w:rsidP="00FB22D4">
            <w:pPr>
              <w:widowControl w:val="0"/>
              <w:autoSpaceDE w:val="0"/>
              <w:autoSpaceDN w:val="0"/>
              <w:adjustRightInd w:val="0"/>
              <w:jc w:val="both"/>
              <w:rPr>
                <w:rFonts w:ascii="Times New Roman" w:hAnsi="Times New Roman" w:cs="Times New Roman"/>
                <w:bCs/>
                <w:lang w:eastAsia="lv-LV"/>
              </w:rPr>
            </w:pPr>
            <w:r w:rsidRPr="007812B7">
              <w:rPr>
                <w:rFonts w:ascii="Times New Roman" w:hAnsi="Times New Roman" w:cs="Times New Roman"/>
                <w:lang w:eastAsia="lv-LV"/>
              </w:rPr>
              <w:t>Atbilstība standartiem (vai ekvivalentiem standartiem):</w:t>
            </w:r>
            <w:r w:rsidRPr="007812B7">
              <w:rPr>
                <w:rFonts w:ascii="Times New Roman" w:hAnsi="Times New Roman" w:cs="Times New Roman"/>
                <w:bCs/>
                <w:lang w:eastAsia="lv-LV"/>
              </w:rPr>
              <w:t>:</w:t>
            </w:r>
          </w:p>
        </w:tc>
        <w:tc>
          <w:tcPr>
            <w:tcW w:w="1438" w:type="pct"/>
          </w:tcPr>
          <w:p w14:paraId="6B4D80EF" w14:textId="77777777" w:rsidR="001304FD" w:rsidRPr="007812B7" w:rsidRDefault="001304FD" w:rsidP="001304FD">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17583C93" w14:textId="77777777" w:rsidR="001304FD" w:rsidRPr="007812B7" w:rsidRDefault="001304FD" w:rsidP="001304F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2F188EAC" w14:textId="77777777" w:rsidR="001304FD" w:rsidRPr="007812B7" w:rsidRDefault="001304FD" w:rsidP="001304F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5C2629F5" w14:textId="77777777" w:rsidR="001304FD" w:rsidRPr="007812B7" w:rsidRDefault="001304FD" w:rsidP="001304F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3F24952A" w14:textId="77777777" w:rsidR="001304FD" w:rsidRPr="007812B7" w:rsidRDefault="001304FD" w:rsidP="001304F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797B3B14" w14:textId="77777777" w:rsidR="001304FD" w:rsidRPr="007812B7" w:rsidRDefault="001304FD" w:rsidP="001304F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62493</w:t>
            </w:r>
          </w:p>
          <w:p w14:paraId="73FB035D" w14:textId="1224F428" w:rsidR="001304FD" w:rsidRPr="007812B7" w:rsidRDefault="001304FD" w:rsidP="001304FD">
            <w:pPr>
              <w:widowControl w:val="0"/>
              <w:autoSpaceDE w:val="0"/>
              <w:autoSpaceDN w:val="0"/>
              <w:adjustRightInd w:val="0"/>
              <w:jc w:val="both"/>
              <w:rPr>
                <w:rFonts w:ascii="Times New Roman" w:hAnsi="Times New Roman" w:cs="Times New Roman"/>
                <w:lang w:val="en-US" w:eastAsia="lv-LV"/>
              </w:rPr>
            </w:pPr>
            <w:r w:rsidRPr="007812B7">
              <w:rPr>
                <w:color w:val="000000" w:themeColor="text1"/>
              </w:rPr>
              <w:lastRenderedPageBreak/>
              <w:t>(</w:t>
            </w:r>
            <w:r w:rsidRPr="007812B7">
              <w:rPr>
                <w:rFonts w:ascii="Times New Roman" w:hAnsi="Times New Roman" w:cs="Times New Roman"/>
                <w:color w:val="000000" w:themeColor="text1"/>
                <w:lang w:eastAsia="lv-LV"/>
              </w:rPr>
              <w:t>vai to jaunākajām redakcijām), vai ekvivalentiem standartiem</w:t>
            </w:r>
          </w:p>
          <w:p w14:paraId="6F5FBC20" w14:textId="2EB756C2"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c>
          <w:tcPr>
            <w:tcW w:w="1515" w:type="pct"/>
          </w:tcPr>
          <w:p w14:paraId="46C10F5C" w14:textId="7777777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r>
      <w:tr w:rsidR="00A2461C" w:rsidRPr="007812B7" w14:paraId="0C6AF0CB" w14:textId="77777777">
        <w:trPr>
          <w:jc w:val="center"/>
        </w:trPr>
        <w:tc>
          <w:tcPr>
            <w:tcW w:w="416" w:type="pct"/>
          </w:tcPr>
          <w:p w14:paraId="3024C86D"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19.</w:t>
            </w:r>
          </w:p>
        </w:tc>
        <w:tc>
          <w:tcPr>
            <w:tcW w:w="1630" w:type="pct"/>
          </w:tcPr>
          <w:p w14:paraId="0E29BFC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avota identifikators EPREL datubāzē un saite uz konkrēto modeli</w:t>
            </w:r>
          </w:p>
        </w:tc>
        <w:tc>
          <w:tcPr>
            <w:tcW w:w="1438" w:type="pct"/>
          </w:tcPr>
          <w:p w14:paraId="72AE5E39" w14:textId="7777777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c>
          <w:tcPr>
            <w:tcW w:w="1515" w:type="pct"/>
          </w:tcPr>
          <w:p w14:paraId="2661AE5D" w14:textId="7777777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r>
    </w:tbl>
    <w:p w14:paraId="7DA44866"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Arial"/>
          <w:b/>
          <w:bCs/>
          <w:lang w:eastAsia="lv-LV"/>
        </w:rPr>
        <w:br w:type="page"/>
      </w:r>
      <w:r w:rsidRPr="007812B7">
        <w:rPr>
          <w:rFonts w:ascii="Times New Roman" w:hAnsi="Times New Roman" w:cs="Times New Roman"/>
          <w:b/>
          <w:bCs/>
          <w:lang w:eastAsia="lv-LV"/>
        </w:rPr>
        <w:lastRenderedPageBreak/>
        <w:t>Tabula #7b</w:t>
      </w:r>
    </w:p>
    <w:p w14:paraId="227A7B26" w14:textId="77777777" w:rsidR="00A2461C" w:rsidRPr="007812B7" w:rsidRDefault="00A2461C">
      <w:pPr>
        <w:widowControl w:val="0"/>
        <w:autoSpaceDE w:val="0"/>
        <w:autoSpaceDN w:val="0"/>
        <w:adjustRightInd w:val="0"/>
        <w:rPr>
          <w:rFonts w:ascii="Times New Roman" w:hAnsi="Times New Roman" w:cs="Times New Roman"/>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3048"/>
        <w:gridCol w:w="2689"/>
        <w:gridCol w:w="2832"/>
      </w:tblGrid>
      <w:tr w:rsidR="00A2461C" w:rsidRPr="007812B7" w14:paraId="4C1D7DFF" w14:textId="77777777" w:rsidTr="00B766FC">
        <w:trPr>
          <w:jc w:val="center"/>
        </w:trPr>
        <w:tc>
          <w:tcPr>
            <w:tcW w:w="416" w:type="pct"/>
            <w:vAlign w:val="center"/>
          </w:tcPr>
          <w:p w14:paraId="4FD331A7"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Cs/>
                <w:lang w:eastAsia="lv-LV"/>
              </w:rPr>
            </w:pPr>
            <w:r w:rsidRPr="007812B7">
              <w:rPr>
                <w:rFonts w:ascii="Times New Roman" w:hAnsi="Times New Roman" w:cs="Times New Roman"/>
                <w:b/>
                <w:bCs/>
                <w:lang w:eastAsia="zh-CN"/>
              </w:rPr>
              <w:br w:type="page"/>
            </w:r>
            <w:r w:rsidRPr="007812B7">
              <w:rPr>
                <w:rFonts w:ascii="Times New Roman" w:hAnsi="Times New Roman" w:cs="Times New Roman"/>
                <w:b/>
                <w:bCs/>
                <w:lang w:eastAsia="zh-CN"/>
              </w:rPr>
              <w:br w:type="page"/>
            </w:r>
            <w:r w:rsidRPr="007812B7">
              <w:rPr>
                <w:rFonts w:ascii="Times New Roman" w:hAnsi="Times New Roman" w:cs="Times New Roman"/>
                <w:b/>
                <w:bCs/>
                <w:lang w:eastAsia="lv-LV"/>
              </w:rPr>
              <w:br w:type="page"/>
            </w:r>
            <w:proofErr w:type="spellStart"/>
            <w:r w:rsidRPr="007812B7">
              <w:rPr>
                <w:rFonts w:ascii="Times New Roman" w:hAnsi="Times New Roman" w:cs="Times New Roman"/>
                <w:b/>
                <w:bCs/>
                <w:lang w:eastAsia="lv-LV"/>
              </w:rPr>
              <w:t>N.p.k</w:t>
            </w:r>
            <w:proofErr w:type="spellEnd"/>
            <w:r w:rsidRPr="007812B7">
              <w:rPr>
                <w:rFonts w:ascii="Times New Roman" w:hAnsi="Times New Roman" w:cs="Times New Roman"/>
                <w:b/>
                <w:bCs/>
                <w:lang w:eastAsia="lv-LV"/>
              </w:rPr>
              <w:t>.</w:t>
            </w:r>
          </w:p>
        </w:tc>
        <w:tc>
          <w:tcPr>
            <w:tcW w:w="1630" w:type="pct"/>
            <w:vAlign w:val="center"/>
          </w:tcPr>
          <w:p w14:paraId="7424AD21"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Cs/>
                <w:lang w:eastAsia="lv-LV"/>
              </w:rPr>
            </w:pPr>
            <w:r w:rsidRPr="007812B7">
              <w:rPr>
                <w:rFonts w:ascii="Times New Roman" w:hAnsi="Times New Roman" w:cs="Times New Roman"/>
                <w:b/>
                <w:bCs/>
                <w:lang w:eastAsia="lv-LV"/>
              </w:rPr>
              <w:t>Parametrs</w:t>
            </w:r>
          </w:p>
        </w:tc>
        <w:tc>
          <w:tcPr>
            <w:tcW w:w="1438" w:type="pct"/>
            <w:vAlign w:val="center"/>
          </w:tcPr>
          <w:p w14:paraId="3E12C68C"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Cs/>
                <w:lang w:eastAsia="lv-LV"/>
              </w:rPr>
            </w:pPr>
            <w:r w:rsidRPr="007812B7">
              <w:rPr>
                <w:rFonts w:ascii="Times New Roman" w:hAnsi="Times New Roman" w:cs="Times New Roman"/>
                <w:b/>
                <w:bCs/>
                <w:lang w:eastAsia="lv-LV"/>
              </w:rPr>
              <w:t>Prasība</w:t>
            </w:r>
          </w:p>
        </w:tc>
        <w:tc>
          <w:tcPr>
            <w:tcW w:w="1515" w:type="pct"/>
            <w:vAlign w:val="center"/>
          </w:tcPr>
          <w:p w14:paraId="7157B090"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
                <w:bCs/>
                <w:lang w:eastAsia="lv-LV"/>
              </w:rPr>
            </w:pPr>
            <w:r w:rsidRPr="007812B7">
              <w:rPr>
                <w:rFonts w:ascii="Times New Roman" w:hAnsi="Times New Roman" w:cs="Times New Roman"/>
                <w:b/>
                <w:bCs/>
                <w:lang w:eastAsia="lv-LV"/>
              </w:rPr>
              <w:t>Piedāvājums</w:t>
            </w:r>
          </w:p>
        </w:tc>
      </w:tr>
      <w:tr w:rsidR="00A2461C" w:rsidRPr="007812B7" w14:paraId="4AE6EBB3" w14:textId="77777777">
        <w:trPr>
          <w:jc w:val="center"/>
        </w:trPr>
        <w:tc>
          <w:tcPr>
            <w:tcW w:w="416" w:type="pct"/>
          </w:tcPr>
          <w:p w14:paraId="227778E1"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w:t>
            </w:r>
          </w:p>
        </w:tc>
        <w:tc>
          <w:tcPr>
            <w:tcW w:w="1630" w:type="pct"/>
            <w:vAlign w:val="center"/>
          </w:tcPr>
          <w:p w14:paraId="5C651006"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
                <w:bCs/>
                <w:iCs/>
                <w:color w:val="000000"/>
                <w:lang w:eastAsia="lv-LV"/>
              </w:rPr>
            </w:pPr>
            <w:r w:rsidRPr="007812B7">
              <w:rPr>
                <w:rFonts w:ascii="Times New Roman" w:hAnsi="Times New Roman" w:cs="Times New Roman"/>
                <w:b/>
                <w:bCs/>
                <w:iCs/>
                <w:color w:val="000000"/>
                <w:lang w:eastAsia="lv-LV"/>
              </w:rPr>
              <w:t>Esošais vecais gaismekli, kuru paredzēts aizvietot ar LED apgaismojumu:</w:t>
            </w:r>
          </w:p>
          <w:p w14:paraId="2C24B08A"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lang w:eastAsia="lv-LV"/>
              </w:rPr>
            </w:pPr>
            <w:r w:rsidRPr="007812B7">
              <w:rPr>
                <w:rFonts w:ascii="Times New Roman" w:hAnsi="Times New Roman" w:cs="Times New Roman"/>
                <w:b/>
                <w:bCs/>
                <w:lang w:eastAsia="lv-LV"/>
              </w:rPr>
              <w:t>G24 spuldzes gaismeklis, 1x 26W, apaļš ar diametru ~25cm</w:t>
            </w:r>
          </w:p>
        </w:tc>
        <w:tc>
          <w:tcPr>
            <w:tcW w:w="1438" w:type="pct"/>
            <w:vAlign w:val="center"/>
          </w:tcPr>
          <w:p w14:paraId="1695695D" w14:textId="5BD32376" w:rsidR="00A2461C" w:rsidRPr="007812B7" w:rsidRDefault="00AB4A36" w:rsidP="00FB22D4">
            <w:pPr>
              <w:widowControl w:val="0"/>
              <w:autoSpaceDE w:val="0"/>
              <w:autoSpaceDN w:val="0"/>
              <w:adjustRightInd w:val="0"/>
              <w:jc w:val="both"/>
              <w:rPr>
                <w:rFonts w:ascii="Times New Roman" w:hAnsi="Times New Roman" w:cs="Times New Roman"/>
                <w:bCs/>
                <w:lang w:eastAsia="lv-LV"/>
              </w:rPr>
            </w:pPr>
            <w:r w:rsidRPr="007812B7">
              <w:rPr>
                <w:rFonts w:ascii="Times New Roman" w:hAnsi="Times New Roman" w:cs="Times New Roman"/>
                <w:bCs/>
                <w:lang w:eastAsia="lv-LV"/>
              </w:rPr>
              <w:t>Apaļš LED gaismeklis ar diametru 25cm</w:t>
            </w:r>
            <w:r w:rsidR="008261D1" w:rsidRPr="007812B7">
              <w:rPr>
                <w:rFonts w:ascii="Times New Roman" w:hAnsi="Times New Roman" w:cs="Times New Roman"/>
                <w:bCs/>
                <w:lang w:eastAsia="lv-LV"/>
              </w:rPr>
              <w:t xml:space="preserve"> </w:t>
            </w:r>
            <w:r w:rsidR="008261D1" w:rsidRPr="007812B7">
              <w:rPr>
                <w:rFonts w:ascii="Times New Roman" w:hAnsi="Times New Roman" w:cs="Times New Roman"/>
                <w:lang w:eastAsia="lv-LV"/>
              </w:rPr>
              <w:t>(+/-15%)</w:t>
            </w:r>
          </w:p>
        </w:tc>
        <w:tc>
          <w:tcPr>
            <w:tcW w:w="1515" w:type="pct"/>
          </w:tcPr>
          <w:p w14:paraId="7CF7D658"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
                <w:bCs/>
                <w:color w:val="FF0000"/>
                <w:lang w:eastAsia="lv-LV"/>
              </w:rPr>
            </w:pPr>
          </w:p>
        </w:tc>
      </w:tr>
      <w:tr w:rsidR="00A2461C" w:rsidRPr="007812B7" w14:paraId="120CB270" w14:textId="77777777">
        <w:trPr>
          <w:jc w:val="center"/>
        </w:trPr>
        <w:tc>
          <w:tcPr>
            <w:tcW w:w="416" w:type="pct"/>
          </w:tcPr>
          <w:p w14:paraId="17ED0414"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2.</w:t>
            </w:r>
          </w:p>
        </w:tc>
        <w:tc>
          <w:tcPr>
            <w:tcW w:w="1630" w:type="pct"/>
            <w:vAlign w:val="center"/>
          </w:tcPr>
          <w:p w14:paraId="7AC222C4"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color w:val="000000"/>
                <w:lang w:eastAsia="lv-LV"/>
              </w:rPr>
            </w:pPr>
            <w:r w:rsidRPr="007812B7">
              <w:rPr>
                <w:rFonts w:ascii="Times New Roman" w:hAnsi="Times New Roman" w:cs="Times New Roman"/>
                <w:iCs/>
                <w:color w:val="000000"/>
                <w:lang w:eastAsia="lv-LV"/>
              </w:rPr>
              <w:t>LED gaismekļa modelis, nosaukums un ražotājs</w:t>
            </w:r>
          </w:p>
        </w:tc>
        <w:tc>
          <w:tcPr>
            <w:tcW w:w="1438" w:type="pct"/>
            <w:vAlign w:val="center"/>
          </w:tcPr>
          <w:p w14:paraId="04BCBF8E"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
                <w:bCs/>
                <w:color w:val="000000"/>
                <w:lang w:eastAsia="lv-LV"/>
              </w:rPr>
            </w:pPr>
            <w:r w:rsidRPr="007812B7">
              <w:rPr>
                <w:rFonts w:ascii="Times New Roman" w:hAnsi="Times New Roman" w:cs="Times New Roman"/>
                <w:bCs/>
                <w:lang w:eastAsia="lv-LV"/>
              </w:rPr>
              <w:t>---</w:t>
            </w:r>
          </w:p>
        </w:tc>
        <w:tc>
          <w:tcPr>
            <w:tcW w:w="1515" w:type="pct"/>
          </w:tcPr>
          <w:p w14:paraId="580D51EC"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
                <w:bCs/>
                <w:color w:val="000000"/>
                <w:lang w:eastAsia="lv-LV"/>
              </w:rPr>
            </w:pPr>
          </w:p>
        </w:tc>
      </w:tr>
      <w:tr w:rsidR="00A2461C" w:rsidRPr="007812B7" w14:paraId="4B24672D" w14:textId="77777777">
        <w:trPr>
          <w:jc w:val="center"/>
        </w:trPr>
        <w:tc>
          <w:tcPr>
            <w:tcW w:w="416" w:type="pct"/>
          </w:tcPr>
          <w:p w14:paraId="0C263527"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3.</w:t>
            </w:r>
          </w:p>
        </w:tc>
        <w:tc>
          <w:tcPr>
            <w:tcW w:w="1630" w:type="pct"/>
            <w:vAlign w:val="center"/>
          </w:tcPr>
          <w:p w14:paraId="30D1D111"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color w:val="000000"/>
                <w:lang w:eastAsia="lv-LV"/>
              </w:rPr>
            </w:pPr>
            <w:r w:rsidRPr="007812B7">
              <w:rPr>
                <w:rFonts w:ascii="Times New Roman" w:hAnsi="Times New Roman" w:cs="Times New Roman"/>
                <w:iCs/>
                <w:color w:val="000000"/>
                <w:lang w:eastAsia="lv-LV"/>
              </w:rPr>
              <w:t>LED gaismekļa stiprinājuma vieta un veids</w:t>
            </w:r>
          </w:p>
        </w:tc>
        <w:tc>
          <w:tcPr>
            <w:tcW w:w="1438" w:type="pct"/>
            <w:vAlign w:val="center"/>
          </w:tcPr>
          <w:p w14:paraId="7C4E3FFB"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color w:val="000000"/>
                <w:lang w:eastAsia="lv-LV"/>
              </w:rPr>
            </w:pPr>
            <w:r w:rsidRPr="007812B7">
              <w:rPr>
                <w:rFonts w:ascii="Times New Roman" w:hAnsi="Times New Roman" w:cs="Times New Roman"/>
                <w:color w:val="000000"/>
                <w:lang w:eastAsia="lv-LV"/>
              </w:rPr>
              <w:t>Esošajā lokācijā, montāža esošā gaismekļa vietā</w:t>
            </w:r>
          </w:p>
          <w:p w14:paraId="60F972F9"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color w:val="000000"/>
                <w:lang w:eastAsia="lv-LV"/>
              </w:rPr>
            </w:pPr>
            <w:r w:rsidRPr="007812B7">
              <w:rPr>
                <w:rFonts w:ascii="Times New Roman" w:hAnsi="Times New Roman" w:cs="Times New Roman"/>
                <w:color w:val="000000"/>
                <w:lang w:eastAsia="lv-LV"/>
              </w:rPr>
              <w:t>Virsapmetuma montāžas gaismeklis</w:t>
            </w:r>
          </w:p>
        </w:tc>
        <w:tc>
          <w:tcPr>
            <w:tcW w:w="1515" w:type="pct"/>
            <w:vAlign w:val="center"/>
          </w:tcPr>
          <w:p w14:paraId="5CBC9EC9"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color w:val="000000"/>
                <w:lang w:eastAsia="lv-LV"/>
              </w:rPr>
            </w:pPr>
          </w:p>
        </w:tc>
      </w:tr>
      <w:tr w:rsidR="00A2461C" w:rsidRPr="007812B7" w14:paraId="5D90594A" w14:textId="77777777">
        <w:trPr>
          <w:jc w:val="center"/>
        </w:trPr>
        <w:tc>
          <w:tcPr>
            <w:tcW w:w="416" w:type="pct"/>
          </w:tcPr>
          <w:p w14:paraId="4E97013D"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4.</w:t>
            </w:r>
          </w:p>
        </w:tc>
        <w:tc>
          <w:tcPr>
            <w:tcW w:w="1630" w:type="pct"/>
            <w:vAlign w:val="center"/>
          </w:tcPr>
          <w:p w14:paraId="12175D7A"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color w:val="000000"/>
                <w:lang w:eastAsia="lv-LV"/>
              </w:rPr>
              <w:t>Gaismekļa un barošanas bloka (ja attiecināms) garantijas laiks:</w:t>
            </w:r>
            <w:r w:rsidRPr="007812B7">
              <w:rPr>
                <w:rFonts w:ascii="Times New Roman" w:hAnsi="Times New Roman" w:cs="Times New Roman"/>
                <w:color w:val="000000"/>
                <w:lang w:eastAsia="lv-LV"/>
              </w:rPr>
              <w:t xml:space="preserve"> </w:t>
            </w:r>
          </w:p>
        </w:tc>
        <w:tc>
          <w:tcPr>
            <w:tcW w:w="1438" w:type="pct"/>
            <w:vAlign w:val="center"/>
          </w:tcPr>
          <w:p w14:paraId="2569BC68"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Ne mazāk kā 84 mēneši ar apkalpošanu uz vietas objektā bez papildus maksas</w:t>
            </w:r>
          </w:p>
        </w:tc>
        <w:tc>
          <w:tcPr>
            <w:tcW w:w="1515" w:type="pct"/>
            <w:vAlign w:val="center"/>
          </w:tcPr>
          <w:p w14:paraId="646DA644"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color w:val="000000"/>
                <w:lang w:eastAsia="lv-LV"/>
              </w:rPr>
            </w:pPr>
          </w:p>
        </w:tc>
      </w:tr>
      <w:tr w:rsidR="00A2461C" w:rsidRPr="007812B7" w14:paraId="066FF326" w14:textId="77777777">
        <w:trPr>
          <w:jc w:val="center"/>
        </w:trPr>
        <w:tc>
          <w:tcPr>
            <w:tcW w:w="416" w:type="pct"/>
          </w:tcPr>
          <w:p w14:paraId="05BE5CE1"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5.</w:t>
            </w:r>
          </w:p>
        </w:tc>
        <w:tc>
          <w:tcPr>
            <w:tcW w:w="1630" w:type="pct"/>
            <w:vAlign w:val="center"/>
          </w:tcPr>
          <w:p w14:paraId="72FDD3EA"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lang w:eastAsia="lv-LV"/>
              </w:rPr>
            </w:pPr>
            <w:r w:rsidRPr="007812B7">
              <w:rPr>
                <w:rFonts w:ascii="Times New Roman" w:hAnsi="Times New Roman" w:cs="Times New Roman"/>
                <w:iCs/>
                <w:lang w:eastAsia="lv-LV"/>
              </w:rPr>
              <w:t>Gaismekļu skaits</w:t>
            </w:r>
          </w:p>
          <w:p w14:paraId="0EB7B059"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iCs/>
                <w:lang w:eastAsia="lv-LV"/>
              </w:rPr>
            </w:pPr>
          </w:p>
        </w:tc>
        <w:tc>
          <w:tcPr>
            <w:tcW w:w="1438" w:type="pct"/>
            <w:vAlign w:val="center"/>
          </w:tcPr>
          <w:p w14:paraId="37F4EF05"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lang w:eastAsia="lv-LV"/>
              </w:rPr>
            </w:pPr>
            <w:r w:rsidRPr="007812B7">
              <w:rPr>
                <w:rFonts w:ascii="Times New Roman" w:hAnsi="Times New Roman" w:cs="Times New Roman"/>
                <w:iCs/>
                <w:lang w:eastAsia="lv-LV"/>
              </w:rPr>
              <w:t>258 gab.</w:t>
            </w:r>
          </w:p>
        </w:tc>
        <w:tc>
          <w:tcPr>
            <w:tcW w:w="1515" w:type="pct"/>
            <w:vAlign w:val="center"/>
          </w:tcPr>
          <w:p w14:paraId="4A825E7E"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iCs/>
                <w:lang w:eastAsia="lv-LV"/>
              </w:rPr>
            </w:pPr>
          </w:p>
        </w:tc>
      </w:tr>
      <w:tr w:rsidR="00A2461C" w:rsidRPr="007812B7" w14:paraId="5FCE4775" w14:textId="77777777">
        <w:trPr>
          <w:jc w:val="center"/>
        </w:trPr>
        <w:tc>
          <w:tcPr>
            <w:tcW w:w="416" w:type="pct"/>
          </w:tcPr>
          <w:p w14:paraId="0FCFB773"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6.</w:t>
            </w:r>
          </w:p>
        </w:tc>
        <w:tc>
          <w:tcPr>
            <w:tcW w:w="1630" w:type="pct"/>
            <w:vAlign w:val="center"/>
          </w:tcPr>
          <w:p w14:paraId="2EBD648F"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Optikas materiāls:</w:t>
            </w:r>
          </w:p>
        </w:tc>
        <w:tc>
          <w:tcPr>
            <w:tcW w:w="1438" w:type="pct"/>
            <w:vAlign w:val="center"/>
          </w:tcPr>
          <w:p w14:paraId="32C79B1D"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Polikarbonāts</w:t>
            </w:r>
          </w:p>
        </w:tc>
        <w:tc>
          <w:tcPr>
            <w:tcW w:w="1515" w:type="pct"/>
            <w:vAlign w:val="center"/>
          </w:tcPr>
          <w:p w14:paraId="2E968738"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38D9168A" w14:textId="77777777">
        <w:trPr>
          <w:jc w:val="center"/>
        </w:trPr>
        <w:tc>
          <w:tcPr>
            <w:tcW w:w="416" w:type="pct"/>
          </w:tcPr>
          <w:p w14:paraId="079844B9"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7.</w:t>
            </w:r>
          </w:p>
        </w:tc>
        <w:tc>
          <w:tcPr>
            <w:tcW w:w="1630" w:type="pct"/>
            <w:vAlign w:val="center"/>
          </w:tcPr>
          <w:p w14:paraId="7791324A"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Gaismekļa korpusa materiāls:</w:t>
            </w:r>
          </w:p>
        </w:tc>
        <w:tc>
          <w:tcPr>
            <w:tcW w:w="1438" w:type="pct"/>
            <w:vAlign w:val="center"/>
          </w:tcPr>
          <w:p w14:paraId="18432CDB"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Alumīnijs un/vai polikarbonāts</w:t>
            </w:r>
          </w:p>
        </w:tc>
        <w:tc>
          <w:tcPr>
            <w:tcW w:w="1515" w:type="pct"/>
            <w:vAlign w:val="center"/>
          </w:tcPr>
          <w:p w14:paraId="641C9DA8"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56A380E8" w14:textId="77777777">
        <w:trPr>
          <w:jc w:val="center"/>
        </w:trPr>
        <w:tc>
          <w:tcPr>
            <w:tcW w:w="416" w:type="pct"/>
          </w:tcPr>
          <w:p w14:paraId="7B42842C"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8.</w:t>
            </w:r>
          </w:p>
        </w:tc>
        <w:tc>
          <w:tcPr>
            <w:tcW w:w="1630" w:type="pct"/>
            <w:vAlign w:val="center"/>
          </w:tcPr>
          <w:p w14:paraId="41D5763C"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 xml:space="preserve">Gaismekļa patērējamā jauda (ieskaitot barošana bloka zudumus, ja attiecināms): </w:t>
            </w:r>
          </w:p>
        </w:tc>
        <w:tc>
          <w:tcPr>
            <w:tcW w:w="1438" w:type="pct"/>
            <w:vAlign w:val="center"/>
          </w:tcPr>
          <w:p w14:paraId="3525A527"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lang w:eastAsia="lv-LV"/>
              </w:rPr>
            </w:pPr>
            <w:r w:rsidRPr="007812B7">
              <w:rPr>
                <w:rFonts w:ascii="Times New Roman" w:hAnsi="Times New Roman" w:cs="Times New Roman"/>
                <w:iCs/>
                <w:lang w:eastAsia="lv-LV"/>
              </w:rPr>
              <w:t xml:space="preserve">Ne vairāk kā 12W </w:t>
            </w:r>
          </w:p>
        </w:tc>
        <w:tc>
          <w:tcPr>
            <w:tcW w:w="1515" w:type="pct"/>
          </w:tcPr>
          <w:p w14:paraId="003D9C58"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iCs/>
                <w:lang w:eastAsia="lv-LV"/>
              </w:rPr>
            </w:pPr>
          </w:p>
        </w:tc>
      </w:tr>
      <w:tr w:rsidR="00A2461C" w:rsidRPr="007812B7" w14:paraId="3D58ECA0" w14:textId="77777777">
        <w:trPr>
          <w:jc w:val="center"/>
        </w:trPr>
        <w:tc>
          <w:tcPr>
            <w:tcW w:w="416" w:type="pct"/>
          </w:tcPr>
          <w:p w14:paraId="5995332D"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9.</w:t>
            </w:r>
          </w:p>
        </w:tc>
        <w:tc>
          <w:tcPr>
            <w:tcW w:w="1630" w:type="pct"/>
            <w:vAlign w:val="center"/>
          </w:tcPr>
          <w:p w14:paraId="4BD926FB"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 xml:space="preserve">Gaismekļa kopējā gaismas plūsma: </w:t>
            </w:r>
          </w:p>
        </w:tc>
        <w:tc>
          <w:tcPr>
            <w:tcW w:w="1438" w:type="pct"/>
            <w:vAlign w:val="center"/>
          </w:tcPr>
          <w:p w14:paraId="64B938A8"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Ne mazāk kā 1200 Lm</w:t>
            </w:r>
          </w:p>
        </w:tc>
        <w:tc>
          <w:tcPr>
            <w:tcW w:w="1515" w:type="pct"/>
          </w:tcPr>
          <w:p w14:paraId="30BF7E31"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Cs/>
                <w:lang w:eastAsia="lv-LV"/>
              </w:rPr>
            </w:pPr>
          </w:p>
        </w:tc>
      </w:tr>
      <w:tr w:rsidR="00A2461C" w:rsidRPr="007812B7" w14:paraId="61553C96" w14:textId="77777777">
        <w:trPr>
          <w:jc w:val="center"/>
        </w:trPr>
        <w:tc>
          <w:tcPr>
            <w:tcW w:w="416" w:type="pct"/>
          </w:tcPr>
          <w:p w14:paraId="177A9343"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10.</w:t>
            </w:r>
          </w:p>
        </w:tc>
        <w:tc>
          <w:tcPr>
            <w:tcW w:w="1630" w:type="pct"/>
            <w:vAlign w:val="center"/>
          </w:tcPr>
          <w:p w14:paraId="547042B6"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Gaismekļa/spuldzes kalpošanas laiks:</w:t>
            </w:r>
            <w:r w:rsidRPr="007812B7">
              <w:rPr>
                <w:rFonts w:ascii="Times New Roman" w:hAnsi="Times New Roman" w:cs="Times New Roman"/>
                <w:lang w:eastAsia="lv-LV"/>
              </w:rPr>
              <w:t xml:space="preserve"> </w:t>
            </w:r>
          </w:p>
        </w:tc>
        <w:tc>
          <w:tcPr>
            <w:tcW w:w="1438" w:type="pct"/>
            <w:vAlign w:val="center"/>
          </w:tcPr>
          <w:p w14:paraId="71BC23FE"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Nav mazāks par L80B10 pie 50 000 h, L90B50 pie 50 000 h vai L70B50 pie 100 000 h, L80B50 pie 100 000 h)</w:t>
            </w:r>
          </w:p>
        </w:tc>
        <w:tc>
          <w:tcPr>
            <w:tcW w:w="1515" w:type="pct"/>
          </w:tcPr>
          <w:p w14:paraId="59BDCC58"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3C156D33" w14:textId="77777777">
        <w:trPr>
          <w:jc w:val="center"/>
        </w:trPr>
        <w:tc>
          <w:tcPr>
            <w:tcW w:w="416" w:type="pct"/>
          </w:tcPr>
          <w:p w14:paraId="1E02208F"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11.</w:t>
            </w:r>
          </w:p>
        </w:tc>
        <w:tc>
          <w:tcPr>
            <w:tcW w:w="1630" w:type="pct"/>
            <w:vAlign w:val="center"/>
          </w:tcPr>
          <w:p w14:paraId="52A7CE29"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Gaismas krāsu temperatūra:</w:t>
            </w:r>
          </w:p>
        </w:tc>
        <w:tc>
          <w:tcPr>
            <w:tcW w:w="1438" w:type="pct"/>
            <w:vAlign w:val="center"/>
          </w:tcPr>
          <w:p w14:paraId="0A9CEE4A"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spacing w:val="-4"/>
                <w:lang w:eastAsia="lv-LV"/>
              </w:rPr>
              <w:t>4000K</w:t>
            </w:r>
          </w:p>
        </w:tc>
        <w:tc>
          <w:tcPr>
            <w:tcW w:w="1515" w:type="pct"/>
          </w:tcPr>
          <w:p w14:paraId="416E35DE"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Cs/>
                <w:spacing w:val="-4"/>
                <w:lang w:eastAsia="lv-LV"/>
              </w:rPr>
            </w:pPr>
          </w:p>
        </w:tc>
      </w:tr>
      <w:tr w:rsidR="00A2461C" w:rsidRPr="007812B7" w14:paraId="1454FB9C" w14:textId="77777777">
        <w:trPr>
          <w:jc w:val="center"/>
        </w:trPr>
        <w:tc>
          <w:tcPr>
            <w:tcW w:w="416" w:type="pct"/>
          </w:tcPr>
          <w:p w14:paraId="1D0B186B"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12.</w:t>
            </w:r>
          </w:p>
        </w:tc>
        <w:tc>
          <w:tcPr>
            <w:tcW w:w="1630" w:type="pct"/>
            <w:vAlign w:val="center"/>
          </w:tcPr>
          <w:p w14:paraId="4DB48102"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Krāsas atdeves, izšķirtspējas indekss CRI (minimums)</w:t>
            </w:r>
          </w:p>
        </w:tc>
        <w:tc>
          <w:tcPr>
            <w:tcW w:w="1438" w:type="pct"/>
            <w:vAlign w:val="center"/>
          </w:tcPr>
          <w:p w14:paraId="20C61626"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Ne mazāk kā 8</w:t>
            </w:r>
            <w:r w:rsidRPr="007812B7">
              <w:rPr>
                <w:rFonts w:ascii="Times New Roman" w:hAnsi="Times New Roman" w:cs="Times New Roman"/>
                <w:bCs/>
                <w:lang w:eastAsia="lv-LV"/>
              </w:rPr>
              <w:t>0</w:t>
            </w:r>
          </w:p>
        </w:tc>
        <w:tc>
          <w:tcPr>
            <w:tcW w:w="1515" w:type="pct"/>
          </w:tcPr>
          <w:p w14:paraId="6A4C8346"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5DF7BC4E" w14:textId="77777777">
        <w:trPr>
          <w:jc w:val="center"/>
        </w:trPr>
        <w:tc>
          <w:tcPr>
            <w:tcW w:w="416" w:type="pct"/>
          </w:tcPr>
          <w:p w14:paraId="1B4547B9"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13.</w:t>
            </w:r>
          </w:p>
        </w:tc>
        <w:tc>
          <w:tcPr>
            <w:tcW w:w="1630" w:type="pct"/>
            <w:vAlign w:val="center"/>
          </w:tcPr>
          <w:p w14:paraId="4BDD3296" w14:textId="77777777" w:rsidR="00A2461C" w:rsidRPr="007812B7" w:rsidRDefault="00AB4A36" w:rsidP="00FB22D4">
            <w:pPr>
              <w:widowControl w:val="0"/>
              <w:autoSpaceDE w:val="0"/>
              <w:autoSpaceDN w:val="0"/>
              <w:adjustRightInd w:val="0"/>
              <w:jc w:val="both"/>
              <w:rPr>
                <w:rFonts w:ascii="Times New Roman" w:hAnsi="Times New Roman" w:cs="Times New Roman"/>
                <w:bCs/>
                <w:lang w:eastAsia="lv-LV"/>
              </w:rPr>
            </w:pPr>
            <w:r w:rsidRPr="007812B7">
              <w:rPr>
                <w:rFonts w:ascii="Times New Roman" w:hAnsi="Times New Roman" w:cs="Times New Roman"/>
                <w:iCs/>
                <w:lang w:eastAsia="lv-LV"/>
              </w:rPr>
              <w:t xml:space="preserve">Barošanas spriegums </w:t>
            </w:r>
            <w:proofErr w:type="spellStart"/>
            <w:r w:rsidRPr="007812B7">
              <w:rPr>
                <w:rFonts w:ascii="Times New Roman" w:hAnsi="Times New Roman" w:cs="Times New Roman"/>
                <w:iCs/>
                <w:lang w:eastAsia="lv-LV"/>
              </w:rPr>
              <w:t>Uie</w:t>
            </w:r>
            <w:proofErr w:type="spellEnd"/>
            <w:r w:rsidRPr="007812B7">
              <w:rPr>
                <w:rFonts w:ascii="Times New Roman" w:hAnsi="Times New Roman" w:cs="Times New Roman"/>
                <w:iCs/>
                <w:lang w:eastAsia="lv-LV"/>
              </w:rPr>
              <w:t>, V, (</w:t>
            </w:r>
            <w:proofErr w:type="spellStart"/>
            <w:r w:rsidRPr="007812B7">
              <w:rPr>
                <w:rFonts w:ascii="Times New Roman" w:hAnsi="Times New Roman" w:cs="Times New Roman"/>
                <w:iCs/>
                <w:lang w:eastAsia="lv-LV"/>
              </w:rPr>
              <w:t>diapozona</w:t>
            </w:r>
            <w:proofErr w:type="spellEnd"/>
            <w:r w:rsidRPr="007812B7">
              <w:rPr>
                <w:rFonts w:ascii="Times New Roman" w:hAnsi="Times New Roman" w:cs="Times New Roman"/>
                <w:iCs/>
                <w:lang w:eastAsia="lv-LV"/>
              </w:rPr>
              <w:t xml:space="preserve"> minimums)</w:t>
            </w:r>
          </w:p>
        </w:tc>
        <w:tc>
          <w:tcPr>
            <w:tcW w:w="1438" w:type="pct"/>
            <w:vAlign w:val="center"/>
          </w:tcPr>
          <w:p w14:paraId="7FEA8F09"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220V līdz 240 V</w:t>
            </w:r>
          </w:p>
        </w:tc>
        <w:tc>
          <w:tcPr>
            <w:tcW w:w="1515" w:type="pct"/>
          </w:tcPr>
          <w:p w14:paraId="647E57B6"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27B6AA24" w14:textId="77777777">
        <w:trPr>
          <w:jc w:val="center"/>
        </w:trPr>
        <w:tc>
          <w:tcPr>
            <w:tcW w:w="416" w:type="pct"/>
          </w:tcPr>
          <w:p w14:paraId="03FFD85A"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14.</w:t>
            </w:r>
          </w:p>
        </w:tc>
        <w:tc>
          <w:tcPr>
            <w:tcW w:w="1630" w:type="pct"/>
            <w:vAlign w:val="center"/>
          </w:tcPr>
          <w:p w14:paraId="091BAA46"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Gaismekļa aizsardzības klase</w:t>
            </w:r>
            <w:r w:rsidRPr="007812B7">
              <w:rPr>
                <w:rFonts w:ascii="Times New Roman" w:hAnsi="Times New Roman" w:cs="Times New Roman"/>
                <w:lang w:eastAsia="lv-LV"/>
              </w:rPr>
              <w:t xml:space="preserve">: </w:t>
            </w:r>
          </w:p>
        </w:tc>
        <w:tc>
          <w:tcPr>
            <w:tcW w:w="1438" w:type="pct"/>
            <w:vAlign w:val="center"/>
          </w:tcPr>
          <w:p w14:paraId="055FEE0A"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Ne mazāk kā IP20</w:t>
            </w:r>
          </w:p>
        </w:tc>
        <w:tc>
          <w:tcPr>
            <w:tcW w:w="1515" w:type="pct"/>
          </w:tcPr>
          <w:p w14:paraId="4C3BA85C"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Cs/>
                <w:lang w:eastAsia="lv-LV"/>
              </w:rPr>
            </w:pPr>
          </w:p>
        </w:tc>
      </w:tr>
      <w:tr w:rsidR="00A2461C" w:rsidRPr="007812B7" w14:paraId="73C9D5F9" w14:textId="77777777">
        <w:trPr>
          <w:jc w:val="center"/>
        </w:trPr>
        <w:tc>
          <w:tcPr>
            <w:tcW w:w="416" w:type="pct"/>
          </w:tcPr>
          <w:p w14:paraId="25A9DCF4"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15.</w:t>
            </w:r>
          </w:p>
        </w:tc>
        <w:tc>
          <w:tcPr>
            <w:tcW w:w="1630" w:type="pct"/>
            <w:vAlign w:val="center"/>
          </w:tcPr>
          <w:p w14:paraId="008E4720"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Gaismekļa apkārtējās vides temperatūras robežas:</w:t>
            </w:r>
            <w:r w:rsidRPr="007812B7">
              <w:rPr>
                <w:rFonts w:ascii="Times New Roman" w:hAnsi="Times New Roman" w:cs="Times New Roman"/>
                <w:lang w:eastAsia="lv-LV"/>
              </w:rPr>
              <w:t xml:space="preserve"> </w:t>
            </w:r>
          </w:p>
        </w:tc>
        <w:tc>
          <w:tcPr>
            <w:tcW w:w="1438" w:type="pct"/>
            <w:vAlign w:val="center"/>
          </w:tcPr>
          <w:p w14:paraId="6D4B38DD"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Ne mazāk kā - 10</w:t>
            </w:r>
            <w:r w:rsidRPr="007812B7">
              <w:rPr>
                <w:rFonts w:ascii="Times New Roman" w:hAnsi="Times New Roman" w:cs="Times New Roman"/>
                <w:vertAlign w:val="superscript"/>
                <w:lang w:eastAsia="lv-LV"/>
              </w:rPr>
              <w:t>0</w:t>
            </w:r>
            <w:r w:rsidRPr="007812B7">
              <w:rPr>
                <w:rFonts w:ascii="Times New Roman" w:hAnsi="Times New Roman" w:cs="Times New Roman"/>
                <w:lang w:eastAsia="lv-LV"/>
              </w:rPr>
              <w:t>C līdz +35</w:t>
            </w:r>
            <w:r w:rsidRPr="007812B7">
              <w:rPr>
                <w:rFonts w:ascii="Times New Roman" w:hAnsi="Times New Roman" w:cs="Times New Roman"/>
                <w:vertAlign w:val="superscript"/>
                <w:lang w:eastAsia="lv-LV"/>
              </w:rPr>
              <w:t>0</w:t>
            </w:r>
            <w:r w:rsidRPr="007812B7">
              <w:rPr>
                <w:rFonts w:ascii="Times New Roman" w:hAnsi="Times New Roman" w:cs="Times New Roman"/>
                <w:lang w:eastAsia="lv-LV"/>
              </w:rPr>
              <w:t>C</w:t>
            </w:r>
          </w:p>
        </w:tc>
        <w:tc>
          <w:tcPr>
            <w:tcW w:w="1515" w:type="pct"/>
          </w:tcPr>
          <w:p w14:paraId="79D176DC"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6B575263" w14:textId="77777777">
        <w:trPr>
          <w:jc w:val="center"/>
        </w:trPr>
        <w:tc>
          <w:tcPr>
            <w:tcW w:w="416" w:type="pct"/>
          </w:tcPr>
          <w:p w14:paraId="21229BA2"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16.</w:t>
            </w:r>
          </w:p>
        </w:tc>
        <w:tc>
          <w:tcPr>
            <w:tcW w:w="1630" w:type="pct"/>
            <w:vAlign w:val="center"/>
          </w:tcPr>
          <w:p w14:paraId="47B9582A"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Atbilstošs direktīvu prasībām</w:t>
            </w:r>
          </w:p>
        </w:tc>
        <w:tc>
          <w:tcPr>
            <w:tcW w:w="1438" w:type="pct"/>
            <w:vAlign w:val="center"/>
          </w:tcPr>
          <w:p w14:paraId="2C781395"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 xml:space="preserve">EMC, LVD, </w:t>
            </w:r>
            <w:proofErr w:type="spellStart"/>
            <w:r w:rsidRPr="007812B7">
              <w:rPr>
                <w:rFonts w:ascii="Times New Roman" w:hAnsi="Times New Roman" w:cs="Times New Roman"/>
                <w:lang w:eastAsia="lv-LV"/>
              </w:rPr>
              <w:t>RoHS</w:t>
            </w:r>
            <w:proofErr w:type="spellEnd"/>
          </w:p>
        </w:tc>
        <w:tc>
          <w:tcPr>
            <w:tcW w:w="1515" w:type="pct"/>
          </w:tcPr>
          <w:p w14:paraId="15940A2E"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5360E010" w14:textId="77777777">
        <w:trPr>
          <w:jc w:val="center"/>
        </w:trPr>
        <w:tc>
          <w:tcPr>
            <w:tcW w:w="416" w:type="pct"/>
          </w:tcPr>
          <w:p w14:paraId="10008B57"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17.</w:t>
            </w:r>
          </w:p>
        </w:tc>
        <w:tc>
          <w:tcPr>
            <w:tcW w:w="1630" w:type="pct"/>
            <w:vAlign w:val="center"/>
          </w:tcPr>
          <w:p w14:paraId="7FEE4751"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Gaismekļa ražotājs ir sertificēts atbilstoši standartiem (vai ekvivalents):</w:t>
            </w:r>
          </w:p>
        </w:tc>
        <w:tc>
          <w:tcPr>
            <w:tcW w:w="1438" w:type="pct"/>
            <w:vAlign w:val="center"/>
          </w:tcPr>
          <w:p w14:paraId="7332EFE6" w14:textId="77777777" w:rsidR="00A2461C" w:rsidRPr="007812B7" w:rsidRDefault="00AB4A36" w:rsidP="00FB22D4">
            <w:pPr>
              <w:suppressAutoHyphens/>
              <w:jc w:val="both"/>
              <w:rPr>
                <w:rFonts w:ascii="Times New Roman" w:eastAsia="Calibri" w:hAnsi="Times New Roman" w:cs="Times New Roman"/>
                <w:i/>
                <w:kern w:val="2"/>
                <w:lang w:eastAsia="ar-SA"/>
                <w14:ligatures w14:val="standardContextual"/>
              </w:rPr>
            </w:pPr>
            <w:r w:rsidRPr="007812B7">
              <w:rPr>
                <w:rFonts w:ascii="Times New Roman" w:eastAsia="Calibri" w:hAnsi="Times New Roman" w:cs="Times New Roman"/>
                <w:kern w:val="2"/>
                <w:lang w:eastAsia="ar-SA"/>
                <w14:ligatures w14:val="standardContextual"/>
              </w:rPr>
              <w:t>Vides aizsardzības sistēma ISO14001</w:t>
            </w:r>
          </w:p>
          <w:p w14:paraId="042A45F7"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Kvalitātes pārvaldības sistēma ISO 9001</w:t>
            </w:r>
          </w:p>
        </w:tc>
        <w:tc>
          <w:tcPr>
            <w:tcW w:w="1515" w:type="pct"/>
          </w:tcPr>
          <w:p w14:paraId="64CACE80" w14:textId="77777777" w:rsidR="00A2461C" w:rsidRPr="007812B7" w:rsidRDefault="00A2461C" w:rsidP="00FB22D4">
            <w:pPr>
              <w:suppressAutoHyphens/>
              <w:jc w:val="both"/>
              <w:rPr>
                <w:rFonts w:ascii="Times New Roman" w:eastAsia="Calibri" w:hAnsi="Times New Roman" w:cs="Times New Roman"/>
                <w:kern w:val="2"/>
                <w:lang w:eastAsia="ar-SA"/>
                <w14:ligatures w14:val="standardContextual"/>
              </w:rPr>
            </w:pPr>
          </w:p>
        </w:tc>
      </w:tr>
      <w:tr w:rsidR="00A2461C" w:rsidRPr="007812B7" w14:paraId="4F2DCC09" w14:textId="77777777">
        <w:trPr>
          <w:jc w:val="center"/>
        </w:trPr>
        <w:tc>
          <w:tcPr>
            <w:tcW w:w="416" w:type="pct"/>
          </w:tcPr>
          <w:p w14:paraId="46809E4E"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18.</w:t>
            </w:r>
          </w:p>
        </w:tc>
        <w:tc>
          <w:tcPr>
            <w:tcW w:w="1630" w:type="pct"/>
          </w:tcPr>
          <w:p w14:paraId="4F45DDAB" w14:textId="77777777" w:rsidR="00A2461C" w:rsidRPr="007812B7" w:rsidRDefault="00AB4A36" w:rsidP="00FB22D4">
            <w:pPr>
              <w:widowControl w:val="0"/>
              <w:autoSpaceDE w:val="0"/>
              <w:autoSpaceDN w:val="0"/>
              <w:adjustRightInd w:val="0"/>
              <w:jc w:val="both"/>
              <w:rPr>
                <w:rFonts w:ascii="Times New Roman" w:hAnsi="Times New Roman" w:cs="Times New Roman"/>
                <w:bCs/>
                <w:lang w:eastAsia="lv-LV"/>
              </w:rPr>
            </w:pPr>
            <w:r w:rsidRPr="007812B7">
              <w:rPr>
                <w:rFonts w:ascii="Times New Roman" w:hAnsi="Times New Roman" w:cs="Times New Roman"/>
                <w:lang w:eastAsia="lv-LV"/>
              </w:rPr>
              <w:t>Atbilstība standartiem (vai ekvivalentiem standartiem):</w:t>
            </w:r>
          </w:p>
        </w:tc>
        <w:tc>
          <w:tcPr>
            <w:tcW w:w="1438" w:type="pct"/>
          </w:tcPr>
          <w:p w14:paraId="032CF2A2" w14:textId="77777777" w:rsidR="0087125C" w:rsidRPr="007812B7" w:rsidRDefault="0087125C" w:rsidP="0087125C">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6E64F436" w14:textId="77777777" w:rsidR="0087125C" w:rsidRPr="007812B7" w:rsidRDefault="0087125C" w:rsidP="0087125C">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31F9A0C6" w14:textId="77777777" w:rsidR="0087125C" w:rsidRPr="007812B7" w:rsidRDefault="0087125C" w:rsidP="0087125C">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50999EBA" w14:textId="77777777" w:rsidR="0087125C" w:rsidRPr="007812B7" w:rsidRDefault="0087125C" w:rsidP="0087125C">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306B1465" w14:textId="77777777" w:rsidR="0087125C" w:rsidRPr="007812B7" w:rsidRDefault="0087125C" w:rsidP="0087125C">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16FA43D5" w14:textId="77777777" w:rsidR="0087125C" w:rsidRPr="007812B7" w:rsidRDefault="0087125C" w:rsidP="0087125C">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62493</w:t>
            </w:r>
          </w:p>
          <w:p w14:paraId="72BB1BA6" w14:textId="6CB0872D" w:rsidR="0087125C" w:rsidRPr="007812B7" w:rsidRDefault="0087125C" w:rsidP="0087125C">
            <w:pPr>
              <w:widowControl w:val="0"/>
              <w:autoSpaceDE w:val="0"/>
              <w:autoSpaceDN w:val="0"/>
              <w:adjustRightInd w:val="0"/>
              <w:jc w:val="both"/>
              <w:rPr>
                <w:rFonts w:ascii="Times New Roman" w:hAnsi="Times New Roman" w:cs="Times New Roman"/>
                <w:lang w:val="en-US" w:eastAsia="lv-LV"/>
              </w:rPr>
            </w:pPr>
            <w:r w:rsidRPr="007812B7">
              <w:rPr>
                <w:color w:val="000000" w:themeColor="text1"/>
              </w:rPr>
              <w:t>(</w:t>
            </w:r>
            <w:r w:rsidRPr="007812B7">
              <w:rPr>
                <w:rFonts w:ascii="Times New Roman" w:hAnsi="Times New Roman" w:cs="Times New Roman"/>
                <w:color w:val="000000" w:themeColor="text1"/>
                <w:lang w:eastAsia="lv-LV"/>
              </w:rPr>
              <w:t>vai to jaunākajām redakcijām), vai ekvivalentiem standartiem</w:t>
            </w:r>
          </w:p>
          <w:p w14:paraId="6E67CCC5" w14:textId="4B3EB9F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c>
          <w:tcPr>
            <w:tcW w:w="1515" w:type="pct"/>
          </w:tcPr>
          <w:p w14:paraId="1F27A691" w14:textId="7777777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r>
      <w:tr w:rsidR="00A2461C" w:rsidRPr="007812B7" w14:paraId="7F113146" w14:textId="77777777">
        <w:trPr>
          <w:jc w:val="center"/>
        </w:trPr>
        <w:tc>
          <w:tcPr>
            <w:tcW w:w="416" w:type="pct"/>
          </w:tcPr>
          <w:p w14:paraId="2AF95A6D"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19.</w:t>
            </w:r>
          </w:p>
        </w:tc>
        <w:tc>
          <w:tcPr>
            <w:tcW w:w="1630" w:type="pct"/>
          </w:tcPr>
          <w:p w14:paraId="3B0EC35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avota identifikators EPREL datubāzē un saite uz konkrēto modeli</w:t>
            </w:r>
          </w:p>
        </w:tc>
        <w:tc>
          <w:tcPr>
            <w:tcW w:w="1438" w:type="pct"/>
          </w:tcPr>
          <w:p w14:paraId="4067CB59" w14:textId="7777777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c>
          <w:tcPr>
            <w:tcW w:w="1515" w:type="pct"/>
          </w:tcPr>
          <w:p w14:paraId="68F0F5C3" w14:textId="7777777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r>
    </w:tbl>
    <w:p w14:paraId="519C38CC"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Arial"/>
          <w:b/>
          <w:bCs/>
          <w:lang w:eastAsia="lv-LV"/>
        </w:rPr>
        <w:br w:type="page"/>
      </w:r>
      <w:r w:rsidRPr="007812B7">
        <w:rPr>
          <w:rFonts w:ascii="Times New Roman" w:hAnsi="Times New Roman" w:cs="Times New Roman"/>
          <w:b/>
          <w:bCs/>
          <w:lang w:eastAsia="lv-LV"/>
        </w:rPr>
        <w:lastRenderedPageBreak/>
        <w:t>Tabula #7c</w:t>
      </w:r>
    </w:p>
    <w:p w14:paraId="713BD960" w14:textId="77777777" w:rsidR="00A2461C" w:rsidRPr="007812B7" w:rsidRDefault="00A2461C">
      <w:pPr>
        <w:widowControl w:val="0"/>
        <w:autoSpaceDE w:val="0"/>
        <w:autoSpaceDN w:val="0"/>
        <w:adjustRightInd w:val="0"/>
        <w:rPr>
          <w:rFonts w:ascii="Times New Roman" w:hAnsi="Times New Roman" w:cs="Times New Roman"/>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3048"/>
        <w:gridCol w:w="2689"/>
        <w:gridCol w:w="2832"/>
      </w:tblGrid>
      <w:tr w:rsidR="00A2461C" w:rsidRPr="007812B7" w14:paraId="59FF9BAD" w14:textId="77777777" w:rsidTr="00B766FC">
        <w:trPr>
          <w:jc w:val="center"/>
        </w:trPr>
        <w:tc>
          <w:tcPr>
            <w:tcW w:w="416" w:type="pct"/>
            <w:vAlign w:val="center"/>
          </w:tcPr>
          <w:p w14:paraId="200F2DF7"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Cs/>
                <w:lang w:eastAsia="lv-LV"/>
              </w:rPr>
            </w:pPr>
            <w:r w:rsidRPr="007812B7">
              <w:rPr>
                <w:rFonts w:ascii="Times New Roman" w:hAnsi="Times New Roman" w:cs="Times New Roman"/>
                <w:b/>
                <w:bCs/>
                <w:lang w:eastAsia="zh-CN"/>
              </w:rPr>
              <w:br w:type="page"/>
            </w:r>
            <w:r w:rsidRPr="007812B7">
              <w:rPr>
                <w:rFonts w:ascii="Times New Roman" w:hAnsi="Times New Roman" w:cs="Times New Roman"/>
                <w:b/>
                <w:bCs/>
                <w:lang w:eastAsia="zh-CN"/>
              </w:rPr>
              <w:br w:type="page"/>
            </w:r>
            <w:r w:rsidRPr="007812B7">
              <w:rPr>
                <w:rFonts w:ascii="Times New Roman" w:hAnsi="Times New Roman" w:cs="Times New Roman"/>
                <w:b/>
                <w:bCs/>
                <w:lang w:eastAsia="lv-LV"/>
              </w:rPr>
              <w:br w:type="page"/>
            </w:r>
            <w:proofErr w:type="spellStart"/>
            <w:r w:rsidRPr="007812B7">
              <w:rPr>
                <w:rFonts w:ascii="Times New Roman" w:hAnsi="Times New Roman" w:cs="Times New Roman"/>
                <w:b/>
                <w:bCs/>
                <w:lang w:eastAsia="lv-LV"/>
              </w:rPr>
              <w:t>N.p.k</w:t>
            </w:r>
            <w:proofErr w:type="spellEnd"/>
            <w:r w:rsidRPr="007812B7">
              <w:rPr>
                <w:rFonts w:ascii="Times New Roman" w:hAnsi="Times New Roman" w:cs="Times New Roman"/>
                <w:b/>
                <w:bCs/>
                <w:lang w:eastAsia="lv-LV"/>
              </w:rPr>
              <w:t>.</w:t>
            </w:r>
          </w:p>
        </w:tc>
        <w:tc>
          <w:tcPr>
            <w:tcW w:w="1630" w:type="pct"/>
            <w:vAlign w:val="center"/>
          </w:tcPr>
          <w:p w14:paraId="01631A67"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Cs/>
                <w:lang w:eastAsia="lv-LV"/>
              </w:rPr>
            </w:pPr>
            <w:r w:rsidRPr="007812B7">
              <w:rPr>
                <w:rFonts w:ascii="Times New Roman" w:hAnsi="Times New Roman" w:cs="Times New Roman"/>
                <w:b/>
                <w:bCs/>
                <w:lang w:eastAsia="lv-LV"/>
              </w:rPr>
              <w:t>Parametrs</w:t>
            </w:r>
          </w:p>
        </w:tc>
        <w:tc>
          <w:tcPr>
            <w:tcW w:w="1438" w:type="pct"/>
            <w:vAlign w:val="center"/>
          </w:tcPr>
          <w:p w14:paraId="51F88156"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Cs/>
                <w:lang w:eastAsia="lv-LV"/>
              </w:rPr>
            </w:pPr>
            <w:r w:rsidRPr="007812B7">
              <w:rPr>
                <w:rFonts w:ascii="Times New Roman" w:hAnsi="Times New Roman" w:cs="Times New Roman"/>
                <w:b/>
                <w:bCs/>
                <w:lang w:eastAsia="lv-LV"/>
              </w:rPr>
              <w:t>Prasība</w:t>
            </w:r>
          </w:p>
        </w:tc>
        <w:tc>
          <w:tcPr>
            <w:tcW w:w="1515" w:type="pct"/>
            <w:vAlign w:val="center"/>
          </w:tcPr>
          <w:p w14:paraId="4586A89E" w14:textId="77777777" w:rsidR="00A2461C" w:rsidRPr="007812B7" w:rsidRDefault="00AB4A36" w:rsidP="00B766FC">
            <w:pPr>
              <w:widowControl w:val="0"/>
              <w:autoSpaceDE w:val="0"/>
              <w:autoSpaceDN w:val="0"/>
              <w:adjustRightInd w:val="0"/>
              <w:contextualSpacing/>
              <w:jc w:val="center"/>
              <w:rPr>
                <w:rFonts w:ascii="Times New Roman" w:hAnsi="Times New Roman" w:cs="Times New Roman"/>
                <w:b/>
                <w:bCs/>
                <w:lang w:eastAsia="lv-LV"/>
              </w:rPr>
            </w:pPr>
            <w:r w:rsidRPr="007812B7">
              <w:rPr>
                <w:rFonts w:ascii="Times New Roman" w:hAnsi="Times New Roman" w:cs="Times New Roman"/>
                <w:b/>
                <w:bCs/>
                <w:lang w:eastAsia="lv-LV"/>
              </w:rPr>
              <w:t>Piedāvājums</w:t>
            </w:r>
          </w:p>
        </w:tc>
      </w:tr>
      <w:tr w:rsidR="00A2461C" w:rsidRPr="007812B7" w14:paraId="704F2ED7" w14:textId="77777777">
        <w:trPr>
          <w:jc w:val="center"/>
        </w:trPr>
        <w:tc>
          <w:tcPr>
            <w:tcW w:w="416" w:type="pct"/>
          </w:tcPr>
          <w:p w14:paraId="3E04135D"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w:t>
            </w:r>
          </w:p>
        </w:tc>
        <w:tc>
          <w:tcPr>
            <w:tcW w:w="1630" w:type="pct"/>
            <w:vAlign w:val="center"/>
          </w:tcPr>
          <w:p w14:paraId="3D67B69E"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
                <w:bCs/>
                <w:iCs/>
                <w:color w:val="000000"/>
                <w:lang w:eastAsia="lv-LV"/>
              </w:rPr>
            </w:pPr>
            <w:r w:rsidRPr="007812B7">
              <w:rPr>
                <w:rFonts w:ascii="Times New Roman" w:hAnsi="Times New Roman" w:cs="Times New Roman"/>
                <w:b/>
                <w:bCs/>
                <w:iCs/>
                <w:color w:val="000000"/>
                <w:lang w:eastAsia="lv-LV"/>
              </w:rPr>
              <w:t>Esošais vecais gaismekli, kuru paredzēts aizvietot ar LED apgaismojumu:</w:t>
            </w:r>
          </w:p>
          <w:p w14:paraId="4ED5B173"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lang w:eastAsia="lv-LV"/>
              </w:rPr>
            </w:pPr>
            <w:r w:rsidRPr="007812B7">
              <w:rPr>
                <w:rFonts w:ascii="Times New Roman" w:hAnsi="Times New Roman" w:cs="Times New Roman"/>
                <w:b/>
                <w:bCs/>
                <w:lang w:eastAsia="lv-LV"/>
              </w:rPr>
              <w:t>G24 spuldzes gaismeklis, 2x 18W, apaļš ar diametru ~16-25cm</w:t>
            </w:r>
          </w:p>
        </w:tc>
        <w:tc>
          <w:tcPr>
            <w:tcW w:w="1438" w:type="pct"/>
            <w:vAlign w:val="center"/>
          </w:tcPr>
          <w:p w14:paraId="770571C0" w14:textId="77777777" w:rsidR="00A2461C" w:rsidRPr="007812B7" w:rsidRDefault="00AB4A36" w:rsidP="00FB22D4">
            <w:pPr>
              <w:widowControl w:val="0"/>
              <w:autoSpaceDE w:val="0"/>
              <w:autoSpaceDN w:val="0"/>
              <w:adjustRightInd w:val="0"/>
              <w:jc w:val="both"/>
              <w:rPr>
                <w:rFonts w:ascii="Times New Roman" w:hAnsi="Times New Roman" w:cs="Times New Roman"/>
                <w:bCs/>
                <w:lang w:eastAsia="lv-LV"/>
              </w:rPr>
            </w:pPr>
            <w:r w:rsidRPr="007812B7">
              <w:rPr>
                <w:rFonts w:ascii="Times New Roman" w:hAnsi="Times New Roman" w:cs="Times New Roman"/>
                <w:bCs/>
                <w:lang w:eastAsia="lv-LV"/>
              </w:rPr>
              <w:t>Apaļš LED gaismeklis ar diametru ~16-25cm</w:t>
            </w:r>
          </w:p>
        </w:tc>
        <w:tc>
          <w:tcPr>
            <w:tcW w:w="1515" w:type="pct"/>
          </w:tcPr>
          <w:p w14:paraId="26E9BEF3"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
                <w:bCs/>
                <w:color w:val="FF0000"/>
                <w:lang w:eastAsia="lv-LV"/>
              </w:rPr>
            </w:pPr>
          </w:p>
        </w:tc>
      </w:tr>
      <w:tr w:rsidR="00A2461C" w:rsidRPr="007812B7" w14:paraId="24C7193E" w14:textId="77777777">
        <w:trPr>
          <w:jc w:val="center"/>
        </w:trPr>
        <w:tc>
          <w:tcPr>
            <w:tcW w:w="416" w:type="pct"/>
          </w:tcPr>
          <w:p w14:paraId="28C4E1A6"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2.</w:t>
            </w:r>
          </w:p>
        </w:tc>
        <w:tc>
          <w:tcPr>
            <w:tcW w:w="1630" w:type="pct"/>
            <w:vAlign w:val="center"/>
          </w:tcPr>
          <w:p w14:paraId="24115461"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color w:val="000000"/>
                <w:lang w:eastAsia="lv-LV"/>
              </w:rPr>
            </w:pPr>
            <w:r w:rsidRPr="007812B7">
              <w:rPr>
                <w:rFonts w:ascii="Times New Roman" w:hAnsi="Times New Roman" w:cs="Times New Roman"/>
                <w:iCs/>
                <w:color w:val="000000"/>
                <w:lang w:eastAsia="lv-LV"/>
              </w:rPr>
              <w:t>LED gaismekļa modelis, nosaukums un ražotājs</w:t>
            </w:r>
          </w:p>
        </w:tc>
        <w:tc>
          <w:tcPr>
            <w:tcW w:w="1438" w:type="pct"/>
            <w:vAlign w:val="center"/>
          </w:tcPr>
          <w:p w14:paraId="47DED41F"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
                <w:bCs/>
                <w:color w:val="000000"/>
                <w:lang w:eastAsia="lv-LV"/>
              </w:rPr>
            </w:pPr>
            <w:r w:rsidRPr="007812B7">
              <w:rPr>
                <w:rFonts w:ascii="Times New Roman" w:hAnsi="Times New Roman" w:cs="Times New Roman"/>
                <w:bCs/>
                <w:lang w:eastAsia="lv-LV"/>
              </w:rPr>
              <w:t>---</w:t>
            </w:r>
          </w:p>
        </w:tc>
        <w:tc>
          <w:tcPr>
            <w:tcW w:w="1515" w:type="pct"/>
          </w:tcPr>
          <w:p w14:paraId="4A7C7CA8"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
                <w:bCs/>
                <w:color w:val="000000"/>
                <w:lang w:eastAsia="lv-LV"/>
              </w:rPr>
            </w:pPr>
          </w:p>
        </w:tc>
      </w:tr>
      <w:tr w:rsidR="00A2461C" w:rsidRPr="007812B7" w14:paraId="6257DD26" w14:textId="77777777">
        <w:trPr>
          <w:jc w:val="center"/>
        </w:trPr>
        <w:tc>
          <w:tcPr>
            <w:tcW w:w="416" w:type="pct"/>
          </w:tcPr>
          <w:p w14:paraId="05201BB2"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3.</w:t>
            </w:r>
          </w:p>
        </w:tc>
        <w:tc>
          <w:tcPr>
            <w:tcW w:w="1630" w:type="pct"/>
            <w:vAlign w:val="center"/>
          </w:tcPr>
          <w:p w14:paraId="3BD329AC"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color w:val="000000"/>
                <w:lang w:eastAsia="lv-LV"/>
              </w:rPr>
            </w:pPr>
            <w:r w:rsidRPr="007812B7">
              <w:rPr>
                <w:rFonts w:ascii="Times New Roman" w:hAnsi="Times New Roman" w:cs="Times New Roman"/>
                <w:iCs/>
                <w:color w:val="000000"/>
                <w:lang w:eastAsia="lv-LV"/>
              </w:rPr>
              <w:t>LED gaismekļa stiprinājuma vieta un veids</w:t>
            </w:r>
          </w:p>
        </w:tc>
        <w:tc>
          <w:tcPr>
            <w:tcW w:w="1438" w:type="pct"/>
            <w:vAlign w:val="center"/>
          </w:tcPr>
          <w:p w14:paraId="2EF27331"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color w:val="000000"/>
                <w:lang w:eastAsia="lv-LV"/>
              </w:rPr>
            </w:pPr>
            <w:r w:rsidRPr="007812B7">
              <w:rPr>
                <w:rFonts w:ascii="Times New Roman" w:hAnsi="Times New Roman" w:cs="Times New Roman"/>
                <w:color w:val="000000"/>
                <w:lang w:eastAsia="lv-LV"/>
              </w:rPr>
              <w:t>Esošajā lokācijā, montāža esošā gaismekļa vietā</w:t>
            </w:r>
          </w:p>
          <w:p w14:paraId="2639F21F"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color w:val="000000"/>
                <w:lang w:eastAsia="lv-LV"/>
              </w:rPr>
            </w:pPr>
            <w:proofErr w:type="spellStart"/>
            <w:r w:rsidRPr="007812B7">
              <w:rPr>
                <w:rFonts w:ascii="Times New Roman" w:hAnsi="Times New Roman" w:cs="Times New Roman"/>
                <w:color w:val="000000"/>
                <w:lang w:eastAsia="lv-LV"/>
              </w:rPr>
              <w:t>Zempmetuma</w:t>
            </w:r>
            <w:proofErr w:type="spellEnd"/>
            <w:r w:rsidRPr="007812B7">
              <w:rPr>
                <w:rFonts w:ascii="Times New Roman" w:hAnsi="Times New Roman" w:cs="Times New Roman"/>
                <w:color w:val="000000"/>
                <w:lang w:eastAsia="lv-LV"/>
              </w:rPr>
              <w:t xml:space="preserve"> montāžas gaismeklis</w:t>
            </w:r>
          </w:p>
        </w:tc>
        <w:tc>
          <w:tcPr>
            <w:tcW w:w="1515" w:type="pct"/>
            <w:vAlign w:val="center"/>
          </w:tcPr>
          <w:p w14:paraId="180A6881"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color w:val="000000"/>
                <w:lang w:eastAsia="lv-LV"/>
              </w:rPr>
            </w:pPr>
          </w:p>
        </w:tc>
      </w:tr>
      <w:tr w:rsidR="00A2461C" w:rsidRPr="007812B7" w14:paraId="74186A8C" w14:textId="77777777">
        <w:trPr>
          <w:jc w:val="center"/>
        </w:trPr>
        <w:tc>
          <w:tcPr>
            <w:tcW w:w="416" w:type="pct"/>
          </w:tcPr>
          <w:p w14:paraId="5FCBF529"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4.</w:t>
            </w:r>
          </w:p>
        </w:tc>
        <w:tc>
          <w:tcPr>
            <w:tcW w:w="1630" w:type="pct"/>
            <w:vAlign w:val="center"/>
          </w:tcPr>
          <w:p w14:paraId="2E89177D"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color w:val="000000"/>
                <w:lang w:eastAsia="lv-LV"/>
              </w:rPr>
              <w:t>Gaismekļa un barošanas bloka (ja attiecināms) garantijas laiks:</w:t>
            </w:r>
            <w:r w:rsidRPr="007812B7">
              <w:rPr>
                <w:rFonts w:ascii="Times New Roman" w:hAnsi="Times New Roman" w:cs="Times New Roman"/>
                <w:color w:val="000000"/>
                <w:lang w:eastAsia="lv-LV"/>
              </w:rPr>
              <w:t xml:space="preserve"> </w:t>
            </w:r>
          </w:p>
        </w:tc>
        <w:tc>
          <w:tcPr>
            <w:tcW w:w="1438" w:type="pct"/>
            <w:vAlign w:val="center"/>
          </w:tcPr>
          <w:p w14:paraId="5C56D7F9"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Ne mazāk kā 84 mēneši ar apkalpošanu uz vietas objektā bez papildus maksas</w:t>
            </w:r>
          </w:p>
        </w:tc>
        <w:tc>
          <w:tcPr>
            <w:tcW w:w="1515" w:type="pct"/>
            <w:vAlign w:val="center"/>
          </w:tcPr>
          <w:p w14:paraId="0AA842D4"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color w:val="000000"/>
                <w:lang w:eastAsia="lv-LV"/>
              </w:rPr>
            </w:pPr>
          </w:p>
        </w:tc>
      </w:tr>
      <w:tr w:rsidR="00A2461C" w:rsidRPr="007812B7" w14:paraId="4C1B062D" w14:textId="77777777">
        <w:trPr>
          <w:jc w:val="center"/>
        </w:trPr>
        <w:tc>
          <w:tcPr>
            <w:tcW w:w="416" w:type="pct"/>
          </w:tcPr>
          <w:p w14:paraId="67BC6B27"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5.</w:t>
            </w:r>
          </w:p>
        </w:tc>
        <w:tc>
          <w:tcPr>
            <w:tcW w:w="1630" w:type="pct"/>
            <w:vAlign w:val="center"/>
          </w:tcPr>
          <w:p w14:paraId="42679F65"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lang w:eastAsia="lv-LV"/>
              </w:rPr>
            </w:pPr>
            <w:r w:rsidRPr="007812B7">
              <w:rPr>
                <w:rFonts w:ascii="Times New Roman" w:hAnsi="Times New Roman" w:cs="Times New Roman"/>
                <w:iCs/>
                <w:lang w:eastAsia="lv-LV"/>
              </w:rPr>
              <w:t>Gaismekļu skaits</w:t>
            </w:r>
          </w:p>
          <w:p w14:paraId="1C5AB292"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iCs/>
                <w:lang w:eastAsia="lv-LV"/>
              </w:rPr>
            </w:pPr>
          </w:p>
        </w:tc>
        <w:tc>
          <w:tcPr>
            <w:tcW w:w="1438" w:type="pct"/>
            <w:vAlign w:val="center"/>
          </w:tcPr>
          <w:p w14:paraId="5E814C73"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lang w:eastAsia="lv-LV"/>
              </w:rPr>
            </w:pPr>
            <w:r w:rsidRPr="007812B7">
              <w:rPr>
                <w:rFonts w:ascii="Times New Roman" w:hAnsi="Times New Roman" w:cs="Times New Roman"/>
                <w:iCs/>
                <w:lang w:eastAsia="lv-LV"/>
              </w:rPr>
              <w:t>298 gab.</w:t>
            </w:r>
          </w:p>
        </w:tc>
        <w:tc>
          <w:tcPr>
            <w:tcW w:w="1515" w:type="pct"/>
            <w:vAlign w:val="center"/>
          </w:tcPr>
          <w:p w14:paraId="215EC793"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iCs/>
                <w:lang w:eastAsia="lv-LV"/>
              </w:rPr>
            </w:pPr>
          </w:p>
        </w:tc>
      </w:tr>
      <w:tr w:rsidR="00A2461C" w:rsidRPr="007812B7" w14:paraId="6C38ADEE" w14:textId="77777777">
        <w:trPr>
          <w:jc w:val="center"/>
        </w:trPr>
        <w:tc>
          <w:tcPr>
            <w:tcW w:w="416" w:type="pct"/>
          </w:tcPr>
          <w:p w14:paraId="43C8D9E5"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6.</w:t>
            </w:r>
          </w:p>
        </w:tc>
        <w:tc>
          <w:tcPr>
            <w:tcW w:w="1630" w:type="pct"/>
            <w:vAlign w:val="center"/>
          </w:tcPr>
          <w:p w14:paraId="0B5BEF1A"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Optikas materiāls:</w:t>
            </w:r>
          </w:p>
        </w:tc>
        <w:tc>
          <w:tcPr>
            <w:tcW w:w="1438" w:type="pct"/>
            <w:vAlign w:val="center"/>
          </w:tcPr>
          <w:p w14:paraId="60F061CE"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Polikarbonāts</w:t>
            </w:r>
          </w:p>
        </w:tc>
        <w:tc>
          <w:tcPr>
            <w:tcW w:w="1515" w:type="pct"/>
            <w:vAlign w:val="center"/>
          </w:tcPr>
          <w:p w14:paraId="00E4FFDF"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2AE73A94" w14:textId="77777777">
        <w:trPr>
          <w:jc w:val="center"/>
        </w:trPr>
        <w:tc>
          <w:tcPr>
            <w:tcW w:w="416" w:type="pct"/>
          </w:tcPr>
          <w:p w14:paraId="55756BD6"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7.</w:t>
            </w:r>
          </w:p>
        </w:tc>
        <w:tc>
          <w:tcPr>
            <w:tcW w:w="1630" w:type="pct"/>
            <w:vAlign w:val="center"/>
          </w:tcPr>
          <w:p w14:paraId="14B6D72C"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Gaismekļa korpusa materiāls:</w:t>
            </w:r>
          </w:p>
        </w:tc>
        <w:tc>
          <w:tcPr>
            <w:tcW w:w="1438" w:type="pct"/>
            <w:vAlign w:val="center"/>
          </w:tcPr>
          <w:p w14:paraId="45697213"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Alumīnijs un/vai polikarbonāts</w:t>
            </w:r>
          </w:p>
        </w:tc>
        <w:tc>
          <w:tcPr>
            <w:tcW w:w="1515" w:type="pct"/>
            <w:vAlign w:val="center"/>
          </w:tcPr>
          <w:p w14:paraId="794A1A7E"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25B1B22B" w14:textId="77777777">
        <w:trPr>
          <w:jc w:val="center"/>
        </w:trPr>
        <w:tc>
          <w:tcPr>
            <w:tcW w:w="416" w:type="pct"/>
          </w:tcPr>
          <w:p w14:paraId="03BEFB56"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8.</w:t>
            </w:r>
          </w:p>
        </w:tc>
        <w:tc>
          <w:tcPr>
            <w:tcW w:w="1630" w:type="pct"/>
            <w:vAlign w:val="center"/>
          </w:tcPr>
          <w:p w14:paraId="50BCD53A"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 xml:space="preserve">Gaismekļa patērējamā jauda (ieskaitot barošana bloka zudumus, ja attiecināms): </w:t>
            </w:r>
          </w:p>
        </w:tc>
        <w:tc>
          <w:tcPr>
            <w:tcW w:w="1438" w:type="pct"/>
            <w:vAlign w:val="center"/>
          </w:tcPr>
          <w:p w14:paraId="774CFABE"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iCs/>
                <w:lang w:eastAsia="lv-LV"/>
              </w:rPr>
            </w:pPr>
            <w:r w:rsidRPr="007812B7">
              <w:rPr>
                <w:rFonts w:ascii="Times New Roman" w:hAnsi="Times New Roman" w:cs="Times New Roman"/>
                <w:iCs/>
                <w:lang w:eastAsia="lv-LV"/>
              </w:rPr>
              <w:t xml:space="preserve">Ne vairāk kā 18W </w:t>
            </w:r>
          </w:p>
        </w:tc>
        <w:tc>
          <w:tcPr>
            <w:tcW w:w="1515" w:type="pct"/>
          </w:tcPr>
          <w:p w14:paraId="5F3C41B5"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iCs/>
                <w:lang w:eastAsia="lv-LV"/>
              </w:rPr>
            </w:pPr>
          </w:p>
        </w:tc>
      </w:tr>
      <w:tr w:rsidR="00A2461C" w:rsidRPr="007812B7" w14:paraId="33AC2D4B" w14:textId="77777777">
        <w:trPr>
          <w:jc w:val="center"/>
        </w:trPr>
        <w:tc>
          <w:tcPr>
            <w:tcW w:w="416" w:type="pct"/>
          </w:tcPr>
          <w:p w14:paraId="2D0CE74D"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9.</w:t>
            </w:r>
          </w:p>
        </w:tc>
        <w:tc>
          <w:tcPr>
            <w:tcW w:w="1630" w:type="pct"/>
            <w:vAlign w:val="center"/>
          </w:tcPr>
          <w:p w14:paraId="631239FB"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 xml:space="preserve">Gaismekļa kopējā gaismas plūsma: </w:t>
            </w:r>
          </w:p>
        </w:tc>
        <w:tc>
          <w:tcPr>
            <w:tcW w:w="1438" w:type="pct"/>
            <w:vAlign w:val="center"/>
          </w:tcPr>
          <w:p w14:paraId="4D473730"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Ne mazāk kā 1800 Lm</w:t>
            </w:r>
          </w:p>
        </w:tc>
        <w:tc>
          <w:tcPr>
            <w:tcW w:w="1515" w:type="pct"/>
          </w:tcPr>
          <w:p w14:paraId="401D0095"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Cs/>
                <w:lang w:eastAsia="lv-LV"/>
              </w:rPr>
            </w:pPr>
          </w:p>
        </w:tc>
      </w:tr>
      <w:tr w:rsidR="00A2461C" w:rsidRPr="007812B7" w14:paraId="507C4971" w14:textId="77777777">
        <w:trPr>
          <w:jc w:val="center"/>
        </w:trPr>
        <w:tc>
          <w:tcPr>
            <w:tcW w:w="416" w:type="pct"/>
          </w:tcPr>
          <w:p w14:paraId="6F5275ED"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10.</w:t>
            </w:r>
          </w:p>
        </w:tc>
        <w:tc>
          <w:tcPr>
            <w:tcW w:w="1630" w:type="pct"/>
            <w:vAlign w:val="center"/>
          </w:tcPr>
          <w:p w14:paraId="49830394"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Gaismekļa/spuldzes kalpošanas laiks:</w:t>
            </w:r>
            <w:r w:rsidRPr="007812B7">
              <w:rPr>
                <w:rFonts w:ascii="Times New Roman" w:hAnsi="Times New Roman" w:cs="Times New Roman"/>
                <w:lang w:eastAsia="lv-LV"/>
              </w:rPr>
              <w:t xml:space="preserve"> </w:t>
            </w:r>
          </w:p>
        </w:tc>
        <w:tc>
          <w:tcPr>
            <w:tcW w:w="1438" w:type="pct"/>
            <w:vAlign w:val="center"/>
          </w:tcPr>
          <w:p w14:paraId="422D0F9F"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Nav mazāks par L80B10 pie 50 000 h, L90B50 pie 50 000 h vai L70B50 pie 100 000 h, L80B50 pie 100 000 h)</w:t>
            </w:r>
          </w:p>
        </w:tc>
        <w:tc>
          <w:tcPr>
            <w:tcW w:w="1515" w:type="pct"/>
          </w:tcPr>
          <w:p w14:paraId="55BD0BD8"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30566C80" w14:textId="77777777">
        <w:trPr>
          <w:jc w:val="center"/>
        </w:trPr>
        <w:tc>
          <w:tcPr>
            <w:tcW w:w="416" w:type="pct"/>
          </w:tcPr>
          <w:p w14:paraId="4B1A4413"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11.</w:t>
            </w:r>
          </w:p>
        </w:tc>
        <w:tc>
          <w:tcPr>
            <w:tcW w:w="1630" w:type="pct"/>
            <w:vAlign w:val="center"/>
          </w:tcPr>
          <w:p w14:paraId="49B26671"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Gaismas krāsu temperatūra:</w:t>
            </w:r>
          </w:p>
        </w:tc>
        <w:tc>
          <w:tcPr>
            <w:tcW w:w="1438" w:type="pct"/>
            <w:vAlign w:val="center"/>
          </w:tcPr>
          <w:p w14:paraId="5C10D936"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spacing w:val="-4"/>
                <w:lang w:eastAsia="lv-LV"/>
              </w:rPr>
              <w:t>4000K</w:t>
            </w:r>
          </w:p>
        </w:tc>
        <w:tc>
          <w:tcPr>
            <w:tcW w:w="1515" w:type="pct"/>
          </w:tcPr>
          <w:p w14:paraId="0D69D67F"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Cs/>
                <w:spacing w:val="-4"/>
                <w:lang w:eastAsia="lv-LV"/>
              </w:rPr>
            </w:pPr>
          </w:p>
        </w:tc>
      </w:tr>
      <w:tr w:rsidR="00A2461C" w:rsidRPr="007812B7" w14:paraId="0314EE83" w14:textId="77777777">
        <w:trPr>
          <w:jc w:val="center"/>
        </w:trPr>
        <w:tc>
          <w:tcPr>
            <w:tcW w:w="416" w:type="pct"/>
          </w:tcPr>
          <w:p w14:paraId="7E8D4456"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12.</w:t>
            </w:r>
          </w:p>
        </w:tc>
        <w:tc>
          <w:tcPr>
            <w:tcW w:w="1630" w:type="pct"/>
            <w:vAlign w:val="center"/>
          </w:tcPr>
          <w:p w14:paraId="0C838F48"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Krāsas atdeves, izšķirtspējas indekss CRI (minimums)</w:t>
            </w:r>
          </w:p>
        </w:tc>
        <w:tc>
          <w:tcPr>
            <w:tcW w:w="1438" w:type="pct"/>
            <w:vAlign w:val="center"/>
          </w:tcPr>
          <w:p w14:paraId="2E1C7055"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Ne mazāk kā 8</w:t>
            </w:r>
            <w:r w:rsidRPr="007812B7">
              <w:rPr>
                <w:rFonts w:ascii="Times New Roman" w:hAnsi="Times New Roman" w:cs="Times New Roman"/>
                <w:bCs/>
                <w:lang w:eastAsia="lv-LV"/>
              </w:rPr>
              <w:t>0</w:t>
            </w:r>
          </w:p>
        </w:tc>
        <w:tc>
          <w:tcPr>
            <w:tcW w:w="1515" w:type="pct"/>
          </w:tcPr>
          <w:p w14:paraId="140E490B"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3E39B170" w14:textId="77777777">
        <w:trPr>
          <w:jc w:val="center"/>
        </w:trPr>
        <w:tc>
          <w:tcPr>
            <w:tcW w:w="416" w:type="pct"/>
          </w:tcPr>
          <w:p w14:paraId="550EBDF4"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13.</w:t>
            </w:r>
          </w:p>
        </w:tc>
        <w:tc>
          <w:tcPr>
            <w:tcW w:w="1630" w:type="pct"/>
            <w:vAlign w:val="center"/>
          </w:tcPr>
          <w:p w14:paraId="319A137C" w14:textId="77777777" w:rsidR="00A2461C" w:rsidRPr="007812B7" w:rsidRDefault="00AB4A36" w:rsidP="00FB22D4">
            <w:pPr>
              <w:widowControl w:val="0"/>
              <w:autoSpaceDE w:val="0"/>
              <w:autoSpaceDN w:val="0"/>
              <w:adjustRightInd w:val="0"/>
              <w:jc w:val="both"/>
              <w:rPr>
                <w:rFonts w:ascii="Times New Roman" w:hAnsi="Times New Roman" w:cs="Times New Roman"/>
                <w:bCs/>
                <w:lang w:eastAsia="lv-LV"/>
              </w:rPr>
            </w:pPr>
            <w:r w:rsidRPr="007812B7">
              <w:rPr>
                <w:rFonts w:ascii="Times New Roman" w:hAnsi="Times New Roman" w:cs="Times New Roman"/>
                <w:iCs/>
                <w:lang w:eastAsia="lv-LV"/>
              </w:rPr>
              <w:t xml:space="preserve">Barošanas spriegums </w:t>
            </w:r>
            <w:proofErr w:type="spellStart"/>
            <w:r w:rsidRPr="007812B7">
              <w:rPr>
                <w:rFonts w:ascii="Times New Roman" w:hAnsi="Times New Roman" w:cs="Times New Roman"/>
                <w:iCs/>
                <w:lang w:eastAsia="lv-LV"/>
              </w:rPr>
              <w:t>Uie</w:t>
            </w:r>
            <w:proofErr w:type="spellEnd"/>
            <w:r w:rsidRPr="007812B7">
              <w:rPr>
                <w:rFonts w:ascii="Times New Roman" w:hAnsi="Times New Roman" w:cs="Times New Roman"/>
                <w:iCs/>
                <w:lang w:eastAsia="lv-LV"/>
              </w:rPr>
              <w:t>, V, (</w:t>
            </w:r>
            <w:proofErr w:type="spellStart"/>
            <w:r w:rsidRPr="007812B7">
              <w:rPr>
                <w:rFonts w:ascii="Times New Roman" w:hAnsi="Times New Roman" w:cs="Times New Roman"/>
                <w:iCs/>
                <w:lang w:eastAsia="lv-LV"/>
              </w:rPr>
              <w:t>diapozona</w:t>
            </w:r>
            <w:proofErr w:type="spellEnd"/>
            <w:r w:rsidRPr="007812B7">
              <w:rPr>
                <w:rFonts w:ascii="Times New Roman" w:hAnsi="Times New Roman" w:cs="Times New Roman"/>
                <w:iCs/>
                <w:lang w:eastAsia="lv-LV"/>
              </w:rPr>
              <w:t xml:space="preserve"> minimums)</w:t>
            </w:r>
          </w:p>
        </w:tc>
        <w:tc>
          <w:tcPr>
            <w:tcW w:w="1438" w:type="pct"/>
            <w:vAlign w:val="center"/>
          </w:tcPr>
          <w:p w14:paraId="7EEA3E5B"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220V līdz 240 V</w:t>
            </w:r>
          </w:p>
        </w:tc>
        <w:tc>
          <w:tcPr>
            <w:tcW w:w="1515" w:type="pct"/>
          </w:tcPr>
          <w:p w14:paraId="7B671FBE"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5591038A" w14:textId="77777777">
        <w:trPr>
          <w:jc w:val="center"/>
        </w:trPr>
        <w:tc>
          <w:tcPr>
            <w:tcW w:w="416" w:type="pct"/>
          </w:tcPr>
          <w:p w14:paraId="4658E171"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14.</w:t>
            </w:r>
          </w:p>
        </w:tc>
        <w:tc>
          <w:tcPr>
            <w:tcW w:w="1630" w:type="pct"/>
            <w:vAlign w:val="center"/>
          </w:tcPr>
          <w:p w14:paraId="5ACD7807"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Gaismekļa aizsardzības klase</w:t>
            </w:r>
            <w:r w:rsidRPr="007812B7">
              <w:rPr>
                <w:rFonts w:ascii="Times New Roman" w:hAnsi="Times New Roman" w:cs="Times New Roman"/>
                <w:lang w:eastAsia="lv-LV"/>
              </w:rPr>
              <w:t xml:space="preserve">: </w:t>
            </w:r>
          </w:p>
        </w:tc>
        <w:tc>
          <w:tcPr>
            <w:tcW w:w="1438" w:type="pct"/>
            <w:vAlign w:val="center"/>
          </w:tcPr>
          <w:p w14:paraId="1782856E"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bCs/>
                <w:lang w:eastAsia="lv-LV"/>
              </w:rPr>
              <w:t>Ne mazāk kā IP20</w:t>
            </w:r>
          </w:p>
        </w:tc>
        <w:tc>
          <w:tcPr>
            <w:tcW w:w="1515" w:type="pct"/>
          </w:tcPr>
          <w:p w14:paraId="05457B1F"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bCs/>
                <w:lang w:eastAsia="lv-LV"/>
              </w:rPr>
            </w:pPr>
          </w:p>
        </w:tc>
      </w:tr>
      <w:tr w:rsidR="00A2461C" w:rsidRPr="007812B7" w14:paraId="7F664837" w14:textId="77777777">
        <w:trPr>
          <w:jc w:val="center"/>
        </w:trPr>
        <w:tc>
          <w:tcPr>
            <w:tcW w:w="416" w:type="pct"/>
          </w:tcPr>
          <w:p w14:paraId="3741B693"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15.</w:t>
            </w:r>
          </w:p>
        </w:tc>
        <w:tc>
          <w:tcPr>
            <w:tcW w:w="1630" w:type="pct"/>
            <w:vAlign w:val="center"/>
          </w:tcPr>
          <w:p w14:paraId="6F05FF64"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iCs/>
                <w:lang w:eastAsia="lv-LV"/>
              </w:rPr>
              <w:t>Gaismekļa apkārtējās vides temperatūras robežas:</w:t>
            </w:r>
            <w:r w:rsidRPr="007812B7">
              <w:rPr>
                <w:rFonts w:ascii="Times New Roman" w:hAnsi="Times New Roman" w:cs="Times New Roman"/>
                <w:lang w:eastAsia="lv-LV"/>
              </w:rPr>
              <w:t xml:space="preserve"> </w:t>
            </w:r>
          </w:p>
        </w:tc>
        <w:tc>
          <w:tcPr>
            <w:tcW w:w="1438" w:type="pct"/>
            <w:vAlign w:val="center"/>
          </w:tcPr>
          <w:p w14:paraId="54237EF0"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Ne mazāk kā - 10</w:t>
            </w:r>
            <w:r w:rsidRPr="007812B7">
              <w:rPr>
                <w:rFonts w:ascii="Times New Roman" w:hAnsi="Times New Roman" w:cs="Times New Roman"/>
                <w:vertAlign w:val="superscript"/>
                <w:lang w:eastAsia="lv-LV"/>
              </w:rPr>
              <w:t>0</w:t>
            </w:r>
            <w:r w:rsidRPr="007812B7">
              <w:rPr>
                <w:rFonts w:ascii="Times New Roman" w:hAnsi="Times New Roman" w:cs="Times New Roman"/>
                <w:lang w:eastAsia="lv-LV"/>
              </w:rPr>
              <w:t>C līdz +35</w:t>
            </w:r>
            <w:r w:rsidRPr="007812B7">
              <w:rPr>
                <w:rFonts w:ascii="Times New Roman" w:hAnsi="Times New Roman" w:cs="Times New Roman"/>
                <w:vertAlign w:val="superscript"/>
                <w:lang w:eastAsia="lv-LV"/>
              </w:rPr>
              <w:t>0</w:t>
            </w:r>
            <w:r w:rsidRPr="007812B7">
              <w:rPr>
                <w:rFonts w:ascii="Times New Roman" w:hAnsi="Times New Roman" w:cs="Times New Roman"/>
                <w:lang w:eastAsia="lv-LV"/>
              </w:rPr>
              <w:t>C</w:t>
            </w:r>
          </w:p>
        </w:tc>
        <w:tc>
          <w:tcPr>
            <w:tcW w:w="1515" w:type="pct"/>
          </w:tcPr>
          <w:p w14:paraId="70C98E55"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500264F4" w14:textId="77777777">
        <w:trPr>
          <w:jc w:val="center"/>
        </w:trPr>
        <w:tc>
          <w:tcPr>
            <w:tcW w:w="416" w:type="pct"/>
          </w:tcPr>
          <w:p w14:paraId="11ED5135"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16.</w:t>
            </w:r>
          </w:p>
        </w:tc>
        <w:tc>
          <w:tcPr>
            <w:tcW w:w="1630" w:type="pct"/>
            <w:vAlign w:val="center"/>
          </w:tcPr>
          <w:p w14:paraId="58510F08"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Atbilstošs direktīvu prasībām</w:t>
            </w:r>
          </w:p>
        </w:tc>
        <w:tc>
          <w:tcPr>
            <w:tcW w:w="1438" w:type="pct"/>
            <w:vAlign w:val="center"/>
          </w:tcPr>
          <w:p w14:paraId="38BA8943"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 xml:space="preserve">EMC, LVD, </w:t>
            </w:r>
            <w:proofErr w:type="spellStart"/>
            <w:r w:rsidRPr="007812B7">
              <w:rPr>
                <w:rFonts w:ascii="Times New Roman" w:hAnsi="Times New Roman" w:cs="Times New Roman"/>
                <w:lang w:eastAsia="lv-LV"/>
              </w:rPr>
              <w:t>RoHS</w:t>
            </w:r>
            <w:proofErr w:type="spellEnd"/>
          </w:p>
        </w:tc>
        <w:tc>
          <w:tcPr>
            <w:tcW w:w="1515" w:type="pct"/>
          </w:tcPr>
          <w:p w14:paraId="6730A3A2" w14:textId="77777777" w:rsidR="00A2461C" w:rsidRPr="007812B7" w:rsidRDefault="00A2461C" w:rsidP="00FB22D4">
            <w:pPr>
              <w:widowControl w:val="0"/>
              <w:autoSpaceDE w:val="0"/>
              <w:autoSpaceDN w:val="0"/>
              <w:adjustRightInd w:val="0"/>
              <w:contextualSpacing/>
              <w:jc w:val="both"/>
              <w:rPr>
                <w:rFonts w:ascii="Times New Roman" w:hAnsi="Times New Roman" w:cs="Times New Roman"/>
                <w:lang w:eastAsia="lv-LV"/>
              </w:rPr>
            </w:pPr>
          </w:p>
        </w:tc>
      </w:tr>
      <w:tr w:rsidR="00A2461C" w:rsidRPr="007812B7" w14:paraId="1B0DBC2B" w14:textId="77777777">
        <w:trPr>
          <w:jc w:val="center"/>
        </w:trPr>
        <w:tc>
          <w:tcPr>
            <w:tcW w:w="416" w:type="pct"/>
          </w:tcPr>
          <w:p w14:paraId="06E7BC16"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17.</w:t>
            </w:r>
          </w:p>
        </w:tc>
        <w:tc>
          <w:tcPr>
            <w:tcW w:w="1630" w:type="pct"/>
            <w:vAlign w:val="center"/>
          </w:tcPr>
          <w:p w14:paraId="03274A7F" w14:textId="77777777" w:rsidR="00A2461C" w:rsidRPr="007812B7" w:rsidRDefault="00AB4A36" w:rsidP="00FB22D4">
            <w:pPr>
              <w:widowControl w:val="0"/>
              <w:autoSpaceDE w:val="0"/>
              <w:autoSpaceDN w:val="0"/>
              <w:adjustRightInd w:val="0"/>
              <w:contextualSpacing/>
              <w:jc w:val="both"/>
              <w:rPr>
                <w:rFonts w:ascii="Times New Roman" w:hAnsi="Times New Roman" w:cs="Times New Roman"/>
                <w:bCs/>
                <w:lang w:eastAsia="lv-LV"/>
              </w:rPr>
            </w:pPr>
            <w:r w:rsidRPr="007812B7">
              <w:rPr>
                <w:rFonts w:ascii="Times New Roman" w:hAnsi="Times New Roman" w:cs="Times New Roman"/>
                <w:lang w:eastAsia="lv-LV"/>
              </w:rPr>
              <w:t>Gaismekļa ražotājs ir sertificēts atbilstoši standartiem (vai ekvivalents):</w:t>
            </w:r>
          </w:p>
        </w:tc>
        <w:tc>
          <w:tcPr>
            <w:tcW w:w="1438" w:type="pct"/>
            <w:vAlign w:val="center"/>
          </w:tcPr>
          <w:p w14:paraId="3671499A" w14:textId="77777777" w:rsidR="00A05222" w:rsidRPr="007812B7" w:rsidRDefault="00A05222" w:rsidP="00A05222">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ražotājam ir ieviesta kvalitātes pārvaldības sistēma atbilstoši ISO 9001 standartam (vai ekvivalenta) un vides pārvaldības sistēma atbilstoši ISO 14001 standartam (vai ekvivalenta). Sertifikātu darbības sfērai jāattiecas uz apgaismes iekārtu, elektrotehnikas vai elektronikas ražošanu.</w:t>
            </w:r>
          </w:p>
          <w:p w14:paraId="5F5B0584" w14:textId="14861C2D" w:rsidR="00A2461C" w:rsidRPr="007812B7" w:rsidRDefault="00A05222" w:rsidP="00A05222">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Kā atbilstības apliecinājumu Pretendentam jāiesniedz ražotāja derīgu sertifikātu (vai to ekvivalentu) kopijas.</w:t>
            </w:r>
          </w:p>
        </w:tc>
        <w:tc>
          <w:tcPr>
            <w:tcW w:w="1515" w:type="pct"/>
          </w:tcPr>
          <w:p w14:paraId="41EF7950" w14:textId="77777777" w:rsidR="00A2461C" w:rsidRPr="007812B7" w:rsidRDefault="00A2461C" w:rsidP="00FB22D4">
            <w:pPr>
              <w:suppressAutoHyphens/>
              <w:jc w:val="both"/>
              <w:rPr>
                <w:rFonts w:ascii="Times New Roman" w:eastAsia="Calibri" w:hAnsi="Times New Roman" w:cs="Times New Roman"/>
                <w:kern w:val="2"/>
                <w:lang w:eastAsia="ar-SA"/>
                <w14:ligatures w14:val="standardContextual"/>
              </w:rPr>
            </w:pPr>
          </w:p>
        </w:tc>
      </w:tr>
      <w:tr w:rsidR="00A2461C" w:rsidRPr="007812B7" w14:paraId="13DEF41A" w14:textId="77777777">
        <w:trPr>
          <w:jc w:val="center"/>
        </w:trPr>
        <w:tc>
          <w:tcPr>
            <w:tcW w:w="416" w:type="pct"/>
          </w:tcPr>
          <w:p w14:paraId="78F889BF"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18.</w:t>
            </w:r>
          </w:p>
        </w:tc>
        <w:tc>
          <w:tcPr>
            <w:tcW w:w="1630" w:type="pct"/>
          </w:tcPr>
          <w:p w14:paraId="71C95334" w14:textId="77777777" w:rsidR="00A2461C" w:rsidRPr="007812B7" w:rsidRDefault="00AB4A36" w:rsidP="00FB22D4">
            <w:pPr>
              <w:widowControl w:val="0"/>
              <w:autoSpaceDE w:val="0"/>
              <w:autoSpaceDN w:val="0"/>
              <w:adjustRightInd w:val="0"/>
              <w:jc w:val="both"/>
              <w:rPr>
                <w:rFonts w:ascii="Times New Roman" w:hAnsi="Times New Roman" w:cs="Times New Roman"/>
                <w:bCs/>
                <w:lang w:eastAsia="lv-LV"/>
              </w:rPr>
            </w:pPr>
            <w:r w:rsidRPr="007812B7">
              <w:rPr>
                <w:rFonts w:ascii="Times New Roman" w:hAnsi="Times New Roman" w:cs="Times New Roman"/>
                <w:lang w:eastAsia="lv-LV"/>
              </w:rPr>
              <w:t>Atbilstība standartiem (vai ekvivalentiem standartiem):</w:t>
            </w:r>
          </w:p>
        </w:tc>
        <w:tc>
          <w:tcPr>
            <w:tcW w:w="1438" w:type="pct"/>
          </w:tcPr>
          <w:p w14:paraId="3DD9BD52" w14:textId="77777777" w:rsidR="0022482F" w:rsidRPr="007812B7" w:rsidRDefault="0022482F" w:rsidP="0022482F">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6540D76A" w14:textId="77777777" w:rsidR="0022482F" w:rsidRPr="007812B7" w:rsidRDefault="0022482F" w:rsidP="0022482F">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0394FB8B" w14:textId="77777777" w:rsidR="0022482F" w:rsidRPr="007812B7" w:rsidRDefault="0022482F" w:rsidP="0022482F">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0582A48B" w14:textId="77777777" w:rsidR="0022482F" w:rsidRPr="007812B7" w:rsidRDefault="0022482F" w:rsidP="0022482F">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7FEF1FF1" w14:textId="77777777" w:rsidR="0022482F" w:rsidRPr="007812B7" w:rsidRDefault="0022482F" w:rsidP="0022482F">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13A94A47" w14:textId="77777777" w:rsidR="0022482F" w:rsidRPr="007812B7" w:rsidRDefault="0022482F" w:rsidP="0022482F">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62493</w:t>
            </w:r>
          </w:p>
          <w:p w14:paraId="3D953DD1" w14:textId="67FE546E" w:rsidR="00A2461C" w:rsidRPr="007812B7" w:rsidRDefault="0022482F" w:rsidP="0022482F">
            <w:pPr>
              <w:widowControl w:val="0"/>
              <w:autoSpaceDE w:val="0"/>
              <w:autoSpaceDN w:val="0"/>
              <w:adjustRightInd w:val="0"/>
              <w:jc w:val="both"/>
              <w:rPr>
                <w:rFonts w:ascii="Times New Roman" w:hAnsi="Times New Roman" w:cs="Times New Roman"/>
                <w:lang w:val="en-US" w:eastAsia="lv-LV"/>
              </w:rPr>
            </w:pPr>
            <w:r w:rsidRPr="007812B7">
              <w:rPr>
                <w:color w:val="000000" w:themeColor="text1"/>
              </w:rPr>
              <w:t>(</w:t>
            </w:r>
            <w:r w:rsidRPr="007812B7">
              <w:rPr>
                <w:rFonts w:ascii="Times New Roman" w:hAnsi="Times New Roman" w:cs="Times New Roman"/>
                <w:color w:val="000000" w:themeColor="text1"/>
                <w:lang w:eastAsia="lv-LV"/>
              </w:rPr>
              <w:t xml:space="preserve">vai to jaunākajām </w:t>
            </w:r>
            <w:r w:rsidRPr="007812B7">
              <w:rPr>
                <w:rFonts w:ascii="Times New Roman" w:hAnsi="Times New Roman" w:cs="Times New Roman"/>
                <w:color w:val="000000" w:themeColor="text1"/>
                <w:lang w:eastAsia="lv-LV"/>
              </w:rPr>
              <w:lastRenderedPageBreak/>
              <w:t>redakcijām), vai ekvivalentiem standartiem</w:t>
            </w:r>
          </w:p>
        </w:tc>
        <w:tc>
          <w:tcPr>
            <w:tcW w:w="1515" w:type="pct"/>
          </w:tcPr>
          <w:p w14:paraId="21715537" w14:textId="7777777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r>
      <w:tr w:rsidR="00A2461C" w:rsidRPr="007812B7" w14:paraId="7DA0E417" w14:textId="77777777">
        <w:trPr>
          <w:jc w:val="center"/>
        </w:trPr>
        <w:tc>
          <w:tcPr>
            <w:tcW w:w="416" w:type="pct"/>
          </w:tcPr>
          <w:p w14:paraId="6B474A1B" w14:textId="77777777" w:rsidR="00A2461C" w:rsidRPr="007812B7" w:rsidRDefault="00AB4A36">
            <w:pPr>
              <w:widowControl w:val="0"/>
              <w:autoSpaceDE w:val="0"/>
              <w:autoSpaceDN w:val="0"/>
              <w:adjustRightInd w:val="0"/>
              <w:contextualSpacing/>
              <w:rPr>
                <w:rFonts w:ascii="Times New Roman" w:hAnsi="Times New Roman" w:cs="Times New Roman"/>
                <w:bCs/>
                <w:lang w:eastAsia="lv-LV"/>
              </w:rPr>
            </w:pPr>
            <w:r w:rsidRPr="007812B7">
              <w:rPr>
                <w:rFonts w:ascii="Times New Roman" w:hAnsi="Times New Roman" w:cs="Times New Roman"/>
                <w:bCs/>
                <w:lang w:eastAsia="lv-LV"/>
              </w:rPr>
              <w:t>19.</w:t>
            </w:r>
          </w:p>
        </w:tc>
        <w:tc>
          <w:tcPr>
            <w:tcW w:w="1630" w:type="pct"/>
          </w:tcPr>
          <w:p w14:paraId="28F2E4A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avota identifikators EPREL datubāzē un saite uz konkrēto modeli</w:t>
            </w:r>
          </w:p>
        </w:tc>
        <w:tc>
          <w:tcPr>
            <w:tcW w:w="1438" w:type="pct"/>
          </w:tcPr>
          <w:p w14:paraId="093A6B15" w14:textId="7777777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c>
          <w:tcPr>
            <w:tcW w:w="1515" w:type="pct"/>
          </w:tcPr>
          <w:p w14:paraId="212AAFA4" w14:textId="7777777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r>
    </w:tbl>
    <w:p w14:paraId="205B4B6E"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Arial"/>
          <w:b/>
          <w:bCs/>
          <w:lang w:eastAsia="lv-LV"/>
        </w:rPr>
        <w:br w:type="page"/>
      </w:r>
    </w:p>
    <w:p w14:paraId="69698536" w14:textId="77777777" w:rsidR="00A2461C" w:rsidRPr="007812B7" w:rsidRDefault="00A2461C">
      <w:pPr>
        <w:widowControl w:val="0"/>
        <w:autoSpaceDE w:val="0"/>
        <w:autoSpaceDN w:val="0"/>
        <w:adjustRightInd w:val="0"/>
        <w:rPr>
          <w:rFonts w:ascii="Times New Roman" w:hAnsi="Times New Roman" w:cs="Times New Roman"/>
          <w:b/>
          <w:bCs/>
          <w:lang w:eastAsia="lv-LV"/>
        </w:rPr>
      </w:pPr>
    </w:p>
    <w:p w14:paraId="1028690C"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Times New Roman"/>
          <w:b/>
          <w:bCs/>
          <w:lang w:eastAsia="lv-LV"/>
        </w:rPr>
        <w:t>Tabula #8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251"/>
        <w:gridCol w:w="2975"/>
        <w:gridCol w:w="2285"/>
      </w:tblGrid>
      <w:tr w:rsidR="00A2461C" w:rsidRPr="007812B7" w14:paraId="69B0E015" w14:textId="77777777" w:rsidTr="00B766FC">
        <w:trPr>
          <w:jc w:val="center"/>
        </w:trPr>
        <w:tc>
          <w:tcPr>
            <w:tcW w:w="448" w:type="pct"/>
            <w:vAlign w:val="center"/>
          </w:tcPr>
          <w:p w14:paraId="7952B192"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proofErr w:type="spellStart"/>
            <w:r w:rsidRPr="007812B7">
              <w:rPr>
                <w:rFonts w:ascii="Times New Roman" w:hAnsi="Times New Roman" w:cs="Times New Roman"/>
                <w:b/>
                <w:bCs/>
                <w:lang w:eastAsia="lv-LV"/>
              </w:rPr>
              <w:t>N.p.k</w:t>
            </w:r>
            <w:proofErr w:type="spellEnd"/>
            <w:r w:rsidRPr="007812B7">
              <w:rPr>
                <w:rFonts w:ascii="Times New Roman" w:hAnsi="Times New Roman" w:cs="Times New Roman"/>
                <w:b/>
                <w:bCs/>
                <w:lang w:eastAsia="lv-LV"/>
              </w:rPr>
              <w:t>.</w:t>
            </w:r>
          </w:p>
        </w:tc>
        <w:tc>
          <w:tcPr>
            <w:tcW w:w="1739" w:type="pct"/>
            <w:vAlign w:val="center"/>
          </w:tcPr>
          <w:p w14:paraId="7473216D"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Parametrs</w:t>
            </w:r>
          </w:p>
        </w:tc>
        <w:tc>
          <w:tcPr>
            <w:tcW w:w="1591" w:type="pct"/>
            <w:vAlign w:val="center"/>
          </w:tcPr>
          <w:p w14:paraId="7FD6484E"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Prasība</w:t>
            </w:r>
          </w:p>
        </w:tc>
        <w:tc>
          <w:tcPr>
            <w:tcW w:w="1222" w:type="pct"/>
            <w:vAlign w:val="center"/>
          </w:tcPr>
          <w:p w14:paraId="5AA0E653"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Piedāvājums</w:t>
            </w:r>
          </w:p>
        </w:tc>
      </w:tr>
      <w:tr w:rsidR="00A2461C" w:rsidRPr="007812B7" w14:paraId="394D90BB" w14:textId="77777777">
        <w:trPr>
          <w:jc w:val="center"/>
        </w:trPr>
        <w:tc>
          <w:tcPr>
            <w:tcW w:w="448" w:type="pct"/>
          </w:tcPr>
          <w:p w14:paraId="41916EFA"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w:t>
            </w:r>
          </w:p>
        </w:tc>
        <w:tc>
          <w:tcPr>
            <w:tcW w:w="1739" w:type="pct"/>
            <w:vAlign w:val="center"/>
          </w:tcPr>
          <w:p w14:paraId="035B558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Esošais produkts, kuru paredzēts aizvietot ar LED apgaismojumu:</w:t>
            </w:r>
          </w:p>
          <w:p w14:paraId="61EBB97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E27 spuldze, 40-100W</w:t>
            </w:r>
          </w:p>
        </w:tc>
        <w:tc>
          <w:tcPr>
            <w:tcW w:w="1591" w:type="pct"/>
            <w:vAlign w:val="center"/>
          </w:tcPr>
          <w:p w14:paraId="2B36B2E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E27 tipa LED spuldze</w:t>
            </w:r>
          </w:p>
        </w:tc>
        <w:tc>
          <w:tcPr>
            <w:tcW w:w="1222" w:type="pct"/>
          </w:tcPr>
          <w:p w14:paraId="6C7AAD0C"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F482AB1" w14:textId="77777777">
        <w:trPr>
          <w:jc w:val="center"/>
        </w:trPr>
        <w:tc>
          <w:tcPr>
            <w:tcW w:w="448" w:type="pct"/>
          </w:tcPr>
          <w:p w14:paraId="6FB63B02"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2.</w:t>
            </w:r>
          </w:p>
        </w:tc>
        <w:tc>
          <w:tcPr>
            <w:tcW w:w="1739" w:type="pct"/>
            <w:vAlign w:val="center"/>
          </w:tcPr>
          <w:p w14:paraId="3D02BD3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spuldzes modelis un nosaukums</w:t>
            </w:r>
          </w:p>
        </w:tc>
        <w:tc>
          <w:tcPr>
            <w:tcW w:w="1591" w:type="pct"/>
            <w:vAlign w:val="center"/>
          </w:tcPr>
          <w:p w14:paraId="2D2148F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w:t>
            </w:r>
          </w:p>
        </w:tc>
        <w:tc>
          <w:tcPr>
            <w:tcW w:w="1222" w:type="pct"/>
          </w:tcPr>
          <w:p w14:paraId="70F7D8E1"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B2A2F3D" w14:textId="77777777">
        <w:trPr>
          <w:jc w:val="center"/>
        </w:trPr>
        <w:tc>
          <w:tcPr>
            <w:tcW w:w="448" w:type="pct"/>
          </w:tcPr>
          <w:p w14:paraId="3E9ACB5A"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3.</w:t>
            </w:r>
          </w:p>
        </w:tc>
        <w:tc>
          <w:tcPr>
            <w:tcW w:w="1739" w:type="pct"/>
            <w:vAlign w:val="center"/>
          </w:tcPr>
          <w:p w14:paraId="537809B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spuldzes stiprinājuma vieta un veids</w:t>
            </w:r>
          </w:p>
        </w:tc>
        <w:tc>
          <w:tcPr>
            <w:tcW w:w="1591" w:type="pct"/>
            <w:vAlign w:val="center"/>
          </w:tcPr>
          <w:p w14:paraId="3F18CEE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Esošajā lokācijā pie sienas vai griestos, montāža esošajā ligzdā/gaismeklī</w:t>
            </w:r>
          </w:p>
        </w:tc>
        <w:tc>
          <w:tcPr>
            <w:tcW w:w="1222" w:type="pct"/>
            <w:vAlign w:val="center"/>
          </w:tcPr>
          <w:p w14:paraId="35C53FB7"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C5363BB" w14:textId="77777777">
        <w:trPr>
          <w:jc w:val="center"/>
        </w:trPr>
        <w:tc>
          <w:tcPr>
            <w:tcW w:w="448" w:type="pct"/>
          </w:tcPr>
          <w:p w14:paraId="4C63163E"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4.</w:t>
            </w:r>
          </w:p>
        </w:tc>
        <w:tc>
          <w:tcPr>
            <w:tcW w:w="1739" w:type="pct"/>
            <w:vAlign w:val="center"/>
          </w:tcPr>
          <w:p w14:paraId="105935B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Spuldzes un barošanas bloka (ja attiecināms) garantijas laiks: </w:t>
            </w:r>
          </w:p>
        </w:tc>
        <w:tc>
          <w:tcPr>
            <w:tcW w:w="1591" w:type="pct"/>
            <w:vAlign w:val="center"/>
          </w:tcPr>
          <w:p w14:paraId="496DBA1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84 mēneši ar apkalpošanu uz vietas objektā bez papildus maksas</w:t>
            </w:r>
          </w:p>
        </w:tc>
        <w:tc>
          <w:tcPr>
            <w:tcW w:w="1222" w:type="pct"/>
            <w:vAlign w:val="center"/>
          </w:tcPr>
          <w:p w14:paraId="1188E8B0"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E4E66D1" w14:textId="77777777">
        <w:trPr>
          <w:jc w:val="center"/>
        </w:trPr>
        <w:tc>
          <w:tcPr>
            <w:tcW w:w="448" w:type="pct"/>
          </w:tcPr>
          <w:p w14:paraId="3625D4D3"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5.</w:t>
            </w:r>
          </w:p>
        </w:tc>
        <w:tc>
          <w:tcPr>
            <w:tcW w:w="1739" w:type="pct"/>
            <w:vAlign w:val="center"/>
          </w:tcPr>
          <w:p w14:paraId="64627EF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Spuldžu skaits</w:t>
            </w:r>
          </w:p>
          <w:p w14:paraId="31AD9B2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1591" w:type="pct"/>
            <w:vAlign w:val="center"/>
          </w:tcPr>
          <w:p w14:paraId="6C26F83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1351 gab.</w:t>
            </w:r>
          </w:p>
        </w:tc>
        <w:tc>
          <w:tcPr>
            <w:tcW w:w="1222" w:type="pct"/>
            <w:vAlign w:val="center"/>
          </w:tcPr>
          <w:p w14:paraId="2E0C70C1"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9C58CCB" w14:textId="77777777">
        <w:trPr>
          <w:jc w:val="center"/>
        </w:trPr>
        <w:tc>
          <w:tcPr>
            <w:tcW w:w="448" w:type="pct"/>
          </w:tcPr>
          <w:p w14:paraId="10CB3D71"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6.</w:t>
            </w:r>
          </w:p>
        </w:tc>
        <w:tc>
          <w:tcPr>
            <w:tcW w:w="1739" w:type="pct"/>
            <w:vAlign w:val="center"/>
          </w:tcPr>
          <w:p w14:paraId="6000BF8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Optikas materiāls:</w:t>
            </w:r>
          </w:p>
        </w:tc>
        <w:tc>
          <w:tcPr>
            <w:tcW w:w="1591" w:type="pct"/>
            <w:vAlign w:val="center"/>
          </w:tcPr>
          <w:p w14:paraId="17C0E06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Polikarbonāts</w:t>
            </w:r>
          </w:p>
        </w:tc>
        <w:tc>
          <w:tcPr>
            <w:tcW w:w="1222" w:type="pct"/>
            <w:vAlign w:val="center"/>
          </w:tcPr>
          <w:p w14:paraId="5D6DD65D"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B240CAC" w14:textId="77777777">
        <w:trPr>
          <w:jc w:val="center"/>
        </w:trPr>
        <w:tc>
          <w:tcPr>
            <w:tcW w:w="448" w:type="pct"/>
          </w:tcPr>
          <w:p w14:paraId="0AB72DE0"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7.</w:t>
            </w:r>
          </w:p>
        </w:tc>
        <w:tc>
          <w:tcPr>
            <w:tcW w:w="1739" w:type="pct"/>
            <w:vAlign w:val="center"/>
          </w:tcPr>
          <w:p w14:paraId="3067B3F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Spuldzes korpusa materiāls:</w:t>
            </w:r>
          </w:p>
        </w:tc>
        <w:tc>
          <w:tcPr>
            <w:tcW w:w="1591" w:type="pct"/>
            <w:vAlign w:val="center"/>
          </w:tcPr>
          <w:p w14:paraId="156F7FB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Alumīnijs un/vai polikarbonāts</w:t>
            </w:r>
          </w:p>
        </w:tc>
        <w:tc>
          <w:tcPr>
            <w:tcW w:w="1222" w:type="pct"/>
            <w:vAlign w:val="center"/>
          </w:tcPr>
          <w:p w14:paraId="718374C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CDCA041" w14:textId="77777777">
        <w:trPr>
          <w:jc w:val="center"/>
        </w:trPr>
        <w:tc>
          <w:tcPr>
            <w:tcW w:w="448" w:type="pct"/>
          </w:tcPr>
          <w:p w14:paraId="1107119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8.</w:t>
            </w:r>
          </w:p>
        </w:tc>
        <w:tc>
          <w:tcPr>
            <w:tcW w:w="1739" w:type="pct"/>
            <w:vAlign w:val="center"/>
          </w:tcPr>
          <w:p w14:paraId="573B291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Spuldzes patērējamā jauda (ieskaitot barošana bloka zudumus, ja attiecināms): </w:t>
            </w:r>
          </w:p>
        </w:tc>
        <w:tc>
          <w:tcPr>
            <w:tcW w:w="1591" w:type="pct"/>
            <w:vAlign w:val="center"/>
          </w:tcPr>
          <w:p w14:paraId="13A469F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Ne vairāk kā 10W </w:t>
            </w:r>
          </w:p>
        </w:tc>
        <w:tc>
          <w:tcPr>
            <w:tcW w:w="1222" w:type="pct"/>
          </w:tcPr>
          <w:p w14:paraId="2582FACF"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D00A837" w14:textId="77777777">
        <w:trPr>
          <w:jc w:val="center"/>
        </w:trPr>
        <w:tc>
          <w:tcPr>
            <w:tcW w:w="448" w:type="pct"/>
          </w:tcPr>
          <w:p w14:paraId="26FCBB47"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9.</w:t>
            </w:r>
          </w:p>
        </w:tc>
        <w:tc>
          <w:tcPr>
            <w:tcW w:w="1739" w:type="pct"/>
            <w:vAlign w:val="center"/>
          </w:tcPr>
          <w:p w14:paraId="48A9483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Kopējā gaismas plūsma: </w:t>
            </w:r>
          </w:p>
        </w:tc>
        <w:tc>
          <w:tcPr>
            <w:tcW w:w="1591" w:type="pct"/>
            <w:vAlign w:val="center"/>
          </w:tcPr>
          <w:p w14:paraId="2144536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900 Lm</w:t>
            </w:r>
          </w:p>
        </w:tc>
        <w:tc>
          <w:tcPr>
            <w:tcW w:w="1222" w:type="pct"/>
          </w:tcPr>
          <w:p w14:paraId="553F6B35"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982D4C4" w14:textId="77777777">
        <w:trPr>
          <w:jc w:val="center"/>
        </w:trPr>
        <w:tc>
          <w:tcPr>
            <w:tcW w:w="448" w:type="pct"/>
          </w:tcPr>
          <w:p w14:paraId="1D424FA0"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10.</w:t>
            </w:r>
          </w:p>
        </w:tc>
        <w:tc>
          <w:tcPr>
            <w:tcW w:w="1739" w:type="pct"/>
            <w:vAlign w:val="center"/>
          </w:tcPr>
          <w:p w14:paraId="13F57A8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Gaismekļa/spuldzes kalpošanas</w:t>
            </w:r>
            <w:r w:rsidRPr="007812B7">
              <w:rPr>
                <w:rFonts w:ascii="Times New Roman" w:hAnsi="Times New Roman" w:cs="Times New Roman"/>
                <w:sz w:val="22"/>
                <w:szCs w:val="22"/>
              </w:rPr>
              <w:t xml:space="preserve"> </w:t>
            </w:r>
            <w:r w:rsidRPr="007812B7">
              <w:rPr>
                <w:rFonts w:ascii="Times New Roman" w:hAnsi="Times New Roman" w:cs="Times New Roman"/>
                <w:lang w:eastAsia="lv-LV"/>
              </w:rPr>
              <w:t>laiks:</w:t>
            </w:r>
          </w:p>
        </w:tc>
        <w:tc>
          <w:tcPr>
            <w:tcW w:w="1591" w:type="pct"/>
            <w:vAlign w:val="center"/>
          </w:tcPr>
          <w:p w14:paraId="4B6A58D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Nav mazāks par L80B10 pie 50 000 h, L90B50 pie 50 000 h vai L70B50 pie 100 000 h, L80B50 pie 100 000 h)</w:t>
            </w:r>
          </w:p>
        </w:tc>
        <w:tc>
          <w:tcPr>
            <w:tcW w:w="1222" w:type="pct"/>
          </w:tcPr>
          <w:p w14:paraId="49E035F5"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DF70B53" w14:textId="77777777">
        <w:trPr>
          <w:jc w:val="center"/>
        </w:trPr>
        <w:tc>
          <w:tcPr>
            <w:tcW w:w="448" w:type="pct"/>
          </w:tcPr>
          <w:p w14:paraId="6B293818"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11.</w:t>
            </w:r>
          </w:p>
        </w:tc>
        <w:tc>
          <w:tcPr>
            <w:tcW w:w="1739" w:type="pct"/>
            <w:vAlign w:val="center"/>
          </w:tcPr>
          <w:p w14:paraId="2759E93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krāsu temperatūra:</w:t>
            </w:r>
          </w:p>
        </w:tc>
        <w:tc>
          <w:tcPr>
            <w:tcW w:w="1591" w:type="pct"/>
            <w:vAlign w:val="center"/>
          </w:tcPr>
          <w:p w14:paraId="3F544CBA"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4000K</w:t>
            </w:r>
          </w:p>
        </w:tc>
        <w:tc>
          <w:tcPr>
            <w:tcW w:w="1222" w:type="pct"/>
          </w:tcPr>
          <w:p w14:paraId="2010576F"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7D45D90" w14:textId="77777777">
        <w:trPr>
          <w:jc w:val="center"/>
        </w:trPr>
        <w:tc>
          <w:tcPr>
            <w:tcW w:w="448" w:type="pct"/>
          </w:tcPr>
          <w:p w14:paraId="797A4C5C"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12.</w:t>
            </w:r>
          </w:p>
        </w:tc>
        <w:tc>
          <w:tcPr>
            <w:tcW w:w="1739" w:type="pct"/>
            <w:vAlign w:val="center"/>
          </w:tcPr>
          <w:p w14:paraId="63D0642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Krāsas atdeves, izšķirtspējas indekss CRI (minimums)</w:t>
            </w:r>
          </w:p>
        </w:tc>
        <w:tc>
          <w:tcPr>
            <w:tcW w:w="1591" w:type="pct"/>
            <w:vAlign w:val="center"/>
          </w:tcPr>
          <w:p w14:paraId="4C9DFF7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80</w:t>
            </w:r>
          </w:p>
        </w:tc>
        <w:tc>
          <w:tcPr>
            <w:tcW w:w="1222" w:type="pct"/>
          </w:tcPr>
          <w:p w14:paraId="645E118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08DD0E9" w14:textId="77777777">
        <w:trPr>
          <w:jc w:val="center"/>
        </w:trPr>
        <w:tc>
          <w:tcPr>
            <w:tcW w:w="448" w:type="pct"/>
          </w:tcPr>
          <w:p w14:paraId="79162324"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13.</w:t>
            </w:r>
          </w:p>
        </w:tc>
        <w:tc>
          <w:tcPr>
            <w:tcW w:w="1739" w:type="pct"/>
            <w:vAlign w:val="center"/>
          </w:tcPr>
          <w:p w14:paraId="614F275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Barošanas spriegums </w:t>
            </w:r>
            <w:proofErr w:type="spellStart"/>
            <w:r w:rsidRPr="007812B7">
              <w:rPr>
                <w:rFonts w:ascii="Times New Roman" w:hAnsi="Times New Roman" w:cs="Times New Roman"/>
                <w:lang w:eastAsia="lv-LV"/>
              </w:rPr>
              <w:t>Uie</w:t>
            </w:r>
            <w:proofErr w:type="spellEnd"/>
            <w:r w:rsidRPr="007812B7">
              <w:rPr>
                <w:rFonts w:ascii="Times New Roman" w:hAnsi="Times New Roman" w:cs="Times New Roman"/>
                <w:lang w:eastAsia="lv-LV"/>
              </w:rPr>
              <w:t>, V, (</w:t>
            </w:r>
            <w:proofErr w:type="spellStart"/>
            <w:r w:rsidRPr="007812B7">
              <w:rPr>
                <w:rFonts w:ascii="Times New Roman" w:hAnsi="Times New Roman" w:cs="Times New Roman"/>
                <w:lang w:eastAsia="lv-LV"/>
              </w:rPr>
              <w:t>diapozona</w:t>
            </w:r>
            <w:proofErr w:type="spellEnd"/>
            <w:r w:rsidRPr="007812B7">
              <w:rPr>
                <w:rFonts w:ascii="Times New Roman" w:hAnsi="Times New Roman" w:cs="Times New Roman"/>
                <w:lang w:eastAsia="lv-LV"/>
              </w:rPr>
              <w:t xml:space="preserve"> minimums)</w:t>
            </w:r>
          </w:p>
        </w:tc>
        <w:tc>
          <w:tcPr>
            <w:tcW w:w="1591" w:type="pct"/>
            <w:vAlign w:val="center"/>
          </w:tcPr>
          <w:p w14:paraId="34A634C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220V līdz 240 V</w:t>
            </w:r>
          </w:p>
        </w:tc>
        <w:tc>
          <w:tcPr>
            <w:tcW w:w="1222" w:type="pct"/>
          </w:tcPr>
          <w:p w14:paraId="6743011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E7A9486" w14:textId="77777777">
        <w:trPr>
          <w:jc w:val="center"/>
        </w:trPr>
        <w:tc>
          <w:tcPr>
            <w:tcW w:w="448" w:type="pct"/>
          </w:tcPr>
          <w:p w14:paraId="2B94304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14.</w:t>
            </w:r>
          </w:p>
        </w:tc>
        <w:tc>
          <w:tcPr>
            <w:tcW w:w="1739" w:type="pct"/>
            <w:vAlign w:val="center"/>
          </w:tcPr>
          <w:p w14:paraId="6F0D892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Aizsardzības klase, ne </w:t>
            </w:r>
            <w:proofErr w:type="spellStart"/>
            <w:r w:rsidRPr="007812B7">
              <w:rPr>
                <w:rFonts w:ascii="Times New Roman" w:hAnsi="Times New Roman" w:cs="Times New Roman"/>
                <w:lang w:eastAsia="lv-LV"/>
              </w:rPr>
              <w:t>makāk</w:t>
            </w:r>
            <w:proofErr w:type="spellEnd"/>
            <w:r w:rsidRPr="007812B7">
              <w:rPr>
                <w:rFonts w:ascii="Times New Roman" w:hAnsi="Times New Roman" w:cs="Times New Roman"/>
                <w:lang w:eastAsia="lv-LV"/>
              </w:rPr>
              <w:t xml:space="preserve"> kā: </w:t>
            </w:r>
          </w:p>
        </w:tc>
        <w:tc>
          <w:tcPr>
            <w:tcW w:w="1591" w:type="pct"/>
            <w:vAlign w:val="center"/>
          </w:tcPr>
          <w:p w14:paraId="7554A50A"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IP20</w:t>
            </w:r>
          </w:p>
        </w:tc>
        <w:tc>
          <w:tcPr>
            <w:tcW w:w="1222" w:type="pct"/>
          </w:tcPr>
          <w:p w14:paraId="4B4C703C"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8E62ED1" w14:textId="77777777">
        <w:trPr>
          <w:jc w:val="center"/>
        </w:trPr>
        <w:tc>
          <w:tcPr>
            <w:tcW w:w="448" w:type="pct"/>
          </w:tcPr>
          <w:p w14:paraId="4FA0B3A4"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15.</w:t>
            </w:r>
          </w:p>
        </w:tc>
        <w:tc>
          <w:tcPr>
            <w:tcW w:w="1739" w:type="pct"/>
            <w:vAlign w:val="center"/>
          </w:tcPr>
          <w:p w14:paraId="6318880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Apkārtējās vides temperatūras robežas: </w:t>
            </w:r>
          </w:p>
        </w:tc>
        <w:tc>
          <w:tcPr>
            <w:tcW w:w="1591" w:type="pct"/>
            <w:vAlign w:val="center"/>
          </w:tcPr>
          <w:p w14:paraId="3F281CA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-10C līdz +35C</w:t>
            </w:r>
          </w:p>
        </w:tc>
        <w:tc>
          <w:tcPr>
            <w:tcW w:w="1222" w:type="pct"/>
          </w:tcPr>
          <w:p w14:paraId="00E0533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6D1AB9C" w14:textId="77777777">
        <w:trPr>
          <w:jc w:val="center"/>
        </w:trPr>
        <w:tc>
          <w:tcPr>
            <w:tcW w:w="448" w:type="pct"/>
          </w:tcPr>
          <w:p w14:paraId="719ED1B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16.</w:t>
            </w:r>
          </w:p>
        </w:tc>
        <w:tc>
          <w:tcPr>
            <w:tcW w:w="1739" w:type="pct"/>
            <w:vAlign w:val="center"/>
          </w:tcPr>
          <w:p w14:paraId="74E0D50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Atbilstošs direktīvu prasībām</w:t>
            </w:r>
          </w:p>
        </w:tc>
        <w:tc>
          <w:tcPr>
            <w:tcW w:w="1591" w:type="pct"/>
            <w:vAlign w:val="center"/>
          </w:tcPr>
          <w:p w14:paraId="7058CB7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EMC, LVD, </w:t>
            </w:r>
            <w:proofErr w:type="spellStart"/>
            <w:r w:rsidRPr="007812B7">
              <w:rPr>
                <w:rFonts w:ascii="Times New Roman" w:hAnsi="Times New Roman" w:cs="Times New Roman"/>
                <w:lang w:eastAsia="lv-LV"/>
              </w:rPr>
              <w:t>RoHS</w:t>
            </w:r>
            <w:proofErr w:type="spellEnd"/>
          </w:p>
        </w:tc>
        <w:tc>
          <w:tcPr>
            <w:tcW w:w="1222" w:type="pct"/>
          </w:tcPr>
          <w:p w14:paraId="1981E242"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76D1086" w14:textId="77777777">
        <w:trPr>
          <w:jc w:val="center"/>
        </w:trPr>
        <w:tc>
          <w:tcPr>
            <w:tcW w:w="448" w:type="pct"/>
          </w:tcPr>
          <w:p w14:paraId="54B14AE6"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17.</w:t>
            </w:r>
          </w:p>
        </w:tc>
        <w:tc>
          <w:tcPr>
            <w:tcW w:w="1739" w:type="pct"/>
            <w:vAlign w:val="center"/>
          </w:tcPr>
          <w:p w14:paraId="3093417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Spuldzes ražotājs ir sertificēts atbilstoši </w:t>
            </w:r>
            <w:proofErr w:type="spellStart"/>
            <w:r w:rsidRPr="007812B7">
              <w:rPr>
                <w:rFonts w:ascii="Times New Roman" w:hAnsi="Times New Roman" w:cs="Times New Roman"/>
                <w:lang w:eastAsia="lv-LV"/>
              </w:rPr>
              <w:t>standartaiem</w:t>
            </w:r>
            <w:proofErr w:type="spellEnd"/>
            <w:r w:rsidRPr="007812B7">
              <w:rPr>
                <w:rFonts w:ascii="Times New Roman" w:hAnsi="Times New Roman" w:cs="Times New Roman"/>
                <w:lang w:eastAsia="lv-LV"/>
              </w:rPr>
              <w:t xml:space="preserve"> (vai ekvivalents):</w:t>
            </w:r>
          </w:p>
        </w:tc>
        <w:tc>
          <w:tcPr>
            <w:tcW w:w="1591" w:type="pct"/>
            <w:vAlign w:val="center"/>
          </w:tcPr>
          <w:p w14:paraId="59AF65AA" w14:textId="77777777" w:rsidR="00A05222" w:rsidRPr="007812B7" w:rsidRDefault="00A05222" w:rsidP="00A05222">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ražotājam ir ieviesta kvalitātes pārvaldības sistēma atbilstoši ISO 9001 standartam (vai ekvivalenta) un vides pārvaldības sistēma atbilstoši ISO 14001 standartam (vai ekvivalenta). Sertifikātu darbības sfērai jāattiecas uz apgaismes iekārtu, elektrotehnikas vai elektronikas ražošanu.</w:t>
            </w:r>
          </w:p>
          <w:p w14:paraId="736A3B9E" w14:textId="4AA4C0D4" w:rsidR="00A2461C" w:rsidRPr="007812B7" w:rsidRDefault="00A05222" w:rsidP="00A05222">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Kā atbilstības apliecinājumu Pretendentam jāiesniedz ražotāja derīgu sertifikātu (vai to ekvivalentu) kopijas.</w:t>
            </w:r>
          </w:p>
        </w:tc>
        <w:tc>
          <w:tcPr>
            <w:tcW w:w="1222" w:type="pct"/>
          </w:tcPr>
          <w:p w14:paraId="4D7E0AB1"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9C1568E" w14:textId="77777777">
        <w:trPr>
          <w:jc w:val="center"/>
        </w:trPr>
        <w:tc>
          <w:tcPr>
            <w:tcW w:w="448" w:type="pct"/>
          </w:tcPr>
          <w:p w14:paraId="2E1FD7EC"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18.</w:t>
            </w:r>
          </w:p>
        </w:tc>
        <w:tc>
          <w:tcPr>
            <w:tcW w:w="1739" w:type="pct"/>
          </w:tcPr>
          <w:p w14:paraId="16AB3A4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Atbilstība standartiem (vai ekvivalentiem standartiem):</w:t>
            </w:r>
          </w:p>
        </w:tc>
        <w:tc>
          <w:tcPr>
            <w:tcW w:w="1591" w:type="pct"/>
          </w:tcPr>
          <w:p w14:paraId="6730B31D" w14:textId="77777777" w:rsidR="0022482F" w:rsidRPr="007812B7" w:rsidRDefault="0022482F" w:rsidP="0022482F">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52545FA9" w14:textId="77777777" w:rsidR="0022482F" w:rsidRPr="007812B7" w:rsidRDefault="0022482F" w:rsidP="0022482F">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09E6C777" w14:textId="77777777" w:rsidR="0022482F" w:rsidRPr="007812B7" w:rsidRDefault="0022482F" w:rsidP="0022482F">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757ED760" w14:textId="77777777" w:rsidR="0022482F" w:rsidRPr="007812B7" w:rsidRDefault="0022482F" w:rsidP="0022482F">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1E197217" w14:textId="77777777" w:rsidR="0022482F" w:rsidRPr="007812B7" w:rsidRDefault="0022482F" w:rsidP="0022482F">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10BB4A28" w14:textId="0023FE32" w:rsidR="00A2461C" w:rsidRPr="007812B7" w:rsidRDefault="0022482F" w:rsidP="0022482F">
            <w:pPr>
              <w:widowControl w:val="0"/>
              <w:autoSpaceDE w:val="0"/>
              <w:autoSpaceDN w:val="0"/>
              <w:adjustRightInd w:val="0"/>
              <w:jc w:val="both"/>
              <w:rPr>
                <w:rFonts w:ascii="Times New Roman" w:hAnsi="Times New Roman" w:cs="Times New Roman"/>
                <w:lang w:eastAsia="lv-LV"/>
              </w:rPr>
            </w:pPr>
            <w:r w:rsidRPr="007812B7">
              <w:rPr>
                <w:color w:val="000000" w:themeColor="text1"/>
              </w:rPr>
              <w:t>(</w:t>
            </w:r>
            <w:r w:rsidRPr="007812B7">
              <w:rPr>
                <w:rFonts w:ascii="Times New Roman" w:hAnsi="Times New Roman" w:cs="Times New Roman"/>
                <w:color w:val="000000" w:themeColor="text1"/>
                <w:lang w:eastAsia="lv-LV"/>
              </w:rPr>
              <w:t>vai to jaunākajām redakcijām), vai ekvivalentiem standartiem</w:t>
            </w:r>
          </w:p>
        </w:tc>
        <w:tc>
          <w:tcPr>
            <w:tcW w:w="1222" w:type="pct"/>
          </w:tcPr>
          <w:p w14:paraId="7C18AD6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2A0682C" w14:textId="77777777">
        <w:trPr>
          <w:jc w:val="center"/>
        </w:trPr>
        <w:tc>
          <w:tcPr>
            <w:tcW w:w="448" w:type="pct"/>
          </w:tcPr>
          <w:p w14:paraId="69227574"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19.</w:t>
            </w:r>
          </w:p>
        </w:tc>
        <w:tc>
          <w:tcPr>
            <w:tcW w:w="1739" w:type="pct"/>
          </w:tcPr>
          <w:p w14:paraId="6A00C43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avota identifikators EPREL datubāzē un saite uz konkrēto modeli</w:t>
            </w:r>
          </w:p>
        </w:tc>
        <w:tc>
          <w:tcPr>
            <w:tcW w:w="1591" w:type="pct"/>
          </w:tcPr>
          <w:p w14:paraId="3A758E50"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1222" w:type="pct"/>
          </w:tcPr>
          <w:p w14:paraId="4AE15C5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bl>
    <w:p w14:paraId="1EC92F69" w14:textId="77777777" w:rsidR="00A2461C" w:rsidRPr="007812B7" w:rsidRDefault="00A2461C">
      <w:pPr>
        <w:widowControl w:val="0"/>
        <w:autoSpaceDE w:val="0"/>
        <w:autoSpaceDN w:val="0"/>
        <w:adjustRightInd w:val="0"/>
        <w:rPr>
          <w:rFonts w:ascii="Times New Roman" w:hAnsi="Times New Roman" w:cs="Times New Roman"/>
          <w:b/>
          <w:bCs/>
          <w:lang w:eastAsia="lv-LV"/>
        </w:rPr>
      </w:pPr>
    </w:p>
    <w:p w14:paraId="272C974D"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Times New Roman"/>
          <w:b/>
          <w:bCs/>
          <w:lang w:eastAsia="lv-LV"/>
        </w:rPr>
        <w:br w:type="page"/>
      </w:r>
    </w:p>
    <w:p w14:paraId="74B53BBD" w14:textId="77777777" w:rsidR="00A2461C" w:rsidRPr="007812B7" w:rsidRDefault="00AB4A36">
      <w:pPr>
        <w:widowControl w:val="0"/>
        <w:autoSpaceDE w:val="0"/>
        <w:autoSpaceDN w:val="0"/>
        <w:adjustRightInd w:val="0"/>
        <w:rPr>
          <w:rFonts w:ascii="Times New Roman" w:hAnsi="Times New Roman" w:cs="Times New Roman"/>
          <w:b/>
          <w:bCs/>
          <w:color w:val="000000" w:themeColor="text1"/>
          <w:lang w:val="en-US" w:eastAsia="lv-LV"/>
        </w:rPr>
      </w:pPr>
      <w:r w:rsidRPr="007812B7">
        <w:rPr>
          <w:rFonts w:ascii="Times New Roman" w:hAnsi="Times New Roman" w:cs="Times New Roman"/>
          <w:b/>
          <w:bCs/>
          <w:color w:val="000000" w:themeColor="text1"/>
          <w:lang w:eastAsia="lv-LV"/>
        </w:rPr>
        <w:lastRenderedPageBreak/>
        <w:t>Tabula #9</w:t>
      </w:r>
      <w:r w:rsidRPr="007812B7">
        <w:rPr>
          <w:rFonts w:ascii="Times New Roman" w:hAnsi="Times New Roman" w:cs="Times New Roman"/>
          <w:b/>
          <w:bCs/>
          <w:color w:val="000000" w:themeColor="text1"/>
          <w:lang w:val="en-US" w:eastAsia="lv-LV"/>
        </w:rPr>
        <w: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027"/>
        <w:gridCol w:w="3330"/>
        <w:gridCol w:w="2154"/>
      </w:tblGrid>
      <w:tr w:rsidR="00A2461C" w:rsidRPr="007812B7" w14:paraId="6F93749A" w14:textId="77777777" w:rsidTr="00B766FC">
        <w:trPr>
          <w:jc w:val="center"/>
        </w:trPr>
        <w:tc>
          <w:tcPr>
            <w:tcW w:w="448" w:type="pct"/>
            <w:vAlign w:val="center"/>
          </w:tcPr>
          <w:p w14:paraId="67C1A889"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proofErr w:type="spellStart"/>
            <w:r w:rsidRPr="007812B7">
              <w:rPr>
                <w:rFonts w:ascii="Times New Roman" w:hAnsi="Times New Roman" w:cs="Times New Roman"/>
                <w:b/>
                <w:bCs/>
                <w:lang w:eastAsia="lv-LV"/>
              </w:rPr>
              <w:t>N.p.k</w:t>
            </w:r>
            <w:proofErr w:type="spellEnd"/>
            <w:r w:rsidRPr="007812B7">
              <w:rPr>
                <w:rFonts w:ascii="Times New Roman" w:hAnsi="Times New Roman" w:cs="Times New Roman"/>
                <w:b/>
                <w:bCs/>
                <w:lang w:eastAsia="lv-LV"/>
              </w:rPr>
              <w:t>.</w:t>
            </w:r>
          </w:p>
        </w:tc>
        <w:tc>
          <w:tcPr>
            <w:tcW w:w="1619" w:type="pct"/>
            <w:vAlign w:val="center"/>
          </w:tcPr>
          <w:p w14:paraId="0B6B78BF"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Parametrs</w:t>
            </w:r>
          </w:p>
        </w:tc>
        <w:tc>
          <w:tcPr>
            <w:tcW w:w="1781" w:type="pct"/>
            <w:vAlign w:val="center"/>
          </w:tcPr>
          <w:p w14:paraId="3503FD39"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Prasība</w:t>
            </w:r>
          </w:p>
        </w:tc>
        <w:tc>
          <w:tcPr>
            <w:tcW w:w="1152" w:type="pct"/>
            <w:vAlign w:val="center"/>
          </w:tcPr>
          <w:p w14:paraId="75163245"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Piedāvājums</w:t>
            </w:r>
          </w:p>
        </w:tc>
      </w:tr>
      <w:tr w:rsidR="00A2461C" w:rsidRPr="007812B7" w14:paraId="66A4AE46" w14:textId="77777777">
        <w:trPr>
          <w:jc w:val="center"/>
        </w:trPr>
        <w:tc>
          <w:tcPr>
            <w:tcW w:w="448" w:type="pct"/>
          </w:tcPr>
          <w:p w14:paraId="06ED3BBF"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w:t>
            </w:r>
          </w:p>
        </w:tc>
        <w:tc>
          <w:tcPr>
            <w:tcW w:w="1619" w:type="pct"/>
            <w:vAlign w:val="center"/>
          </w:tcPr>
          <w:p w14:paraId="5619D55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Esošais produkts, kuru paredzēts aizvietot ar LED apgaismojumu:</w:t>
            </w:r>
          </w:p>
          <w:p w14:paraId="381A6B5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Spuldze T8, 18W, 60cm</w:t>
            </w:r>
          </w:p>
        </w:tc>
        <w:tc>
          <w:tcPr>
            <w:tcW w:w="1781" w:type="pct"/>
            <w:vAlign w:val="center"/>
          </w:tcPr>
          <w:p w14:paraId="689477F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T8 tipa LED spuldze</w:t>
            </w:r>
          </w:p>
          <w:p w14:paraId="22CB21A3" w14:textId="15D33673"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Garums 60</w:t>
            </w:r>
            <w:r w:rsidR="008261D1" w:rsidRPr="007812B7">
              <w:rPr>
                <w:rFonts w:ascii="Times New Roman" w:hAnsi="Times New Roman" w:cs="Times New Roman"/>
                <w:lang w:eastAsia="lv-LV"/>
              </w:rPr>
              <w:t xml:space="preserve"> </w:t>
            </w:r>
            <w:r w:rsidRPr="007812B7">
              <w:rPr>
                <w:rFonts w:ascii="Times New Roman" w:hAnsi="Times New Roman" w:cs="Times New Roman"/>
                <w:lang w:eastAsia="lv-LV"/>
              </w:rPr>
              <w:t>cm</w:t>
            </w:r>
            <w:r w:rsidR="008261D1" w:rsidRPr="007812B7">
              <w:rPr>
                <w:rFonts w:ascii="Times New Roman" w:hAnsi="Times New Roman" w:cs="Times New Roman"/>
                <w:lang w:eastAsia="lv-LV"/>
              </w:rPr>
              <w:t xml:space="preserve"> (+/-15%)</w:t>
            </w:r>
          </w:p>
        </w:tc>
        <w:tc>
          <w:tcPr>
            <w:tcW w:w="1152" w:type="pct"/>
          </w:tcPr>
          <w:p w14:paraId="65D63B0F"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699DAF4" w14:textId="77777777">
        <w:trPr>
          <w:jc w:val="center"/>
        </w:trPr>
        <w:tc>
          <w:tcPr>
            <w:tcW w:w="448" w:type="pct"/>
          </w:tcPr>
          <w:p w14:paraId="56BEAEFC"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2.</w:t>
            </w:r>
          </w:p>
        </w:tc>
        <w:tc>
          <w:tcPr>
            <w:tcW w:w="1619" w:type="pct"/>
            <w:vAlign w:val="center"/>
          </w:tcPr>
          <w:p w14:paraId="6C4BE78A"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spuldzes modelis un nosaukums</w:t>
            </w:r>
          </w:p>
        </w:tc>
        <w:tc>
          <w:tcPr>
            <w:tcW w:w="1781" w:type="pct"/>
            <w:vAlign w:val="center"/>
          </w:tcPr>
          <w:p w14:paraId="36FE8BD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w:t>
            </w:r>
          </w:p>
        </w:tc>
        <w:tc>
          <w:tcPr>
            <w:tcW w:w="1152" w:type="pct"/>
          </w:tcPr>
          <w:p w14:paraId="5E47E144"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333759C" w14:textId="77777777">
        <w:trPr>
          <w:jc w:val="center"/>
        </w:trPr>
        <w:tc>
          <w:tcPr>
            <w:tcW w:w="448" w:type="pct"/>
          </w:tcPr>
          <w:p w14:paraId="57716FAC"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3.</w:t>
            </w:r>
          </w:p>
        </w:tc>
        <w:tc>
          <w:tcPr>
            <w:tcW w:w="1619" w:type="pct"/>
            <w:vAlign w:val="center"/>
          </w:tcPr>
          <w:p w14:paraId="35D5F9B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spuldzes stiprinājuma vieta un veids</w:t>
            </w:r>
          </w:p>
        </w:tc>
        <w:tc>
          <w:tcPr>
            <w:tcW w:w="1781" w:type="pct"/>
            <w:vAlign w:val="center"/>
          </w:tcPr>
          <w:p w14:paraId="6CD8DDD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Esošajā gaismeklī, G13 cokols ar cokola regulēšanas iespēju +/- 90°</w:t>
            </w:r>
          </w:p>
        </w:tc>
        <w:tc>
          <w:tcPr>
            <w:tcW w:w="1152" w:type="pct"/>
          </w:tcPr>
          <w:p w14:paraId="56C308BF"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B66A641" w14:textId="77777777">
        <w:trPr>
          <w:jc w:val="center"/>
        </w:trPr>
        <w:tc>
          <w:tcPr>
            <w:tcW w:w="448" w:type="pct"/>
          </w:tcPr>
          <w:p w14:paraId="38339C91"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4.</w:t>
            </w:r>
          </w:p>
        </w:tc>
        <w:tc>
          <w:tcPr>
            <w:tcW w:w="1619" w:type="pct"/>
            <w:vAlign w:val="center"/>
          </w:tcPr>
          <w:p w14:paraId="2F0A37A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Garantijas laiks: </w:t>
            </w:r>
          </w:p>
        </w:tc>
        <w:tc>
          <w:tcPr>
            <w:tcW w:w="1781" w:type="pct"/>
            <w:vAlign w:val="center"/>
          </w:tcPr>
          <w:p w14:paraId="3606A8E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84 mēneši ar apkalpošanu uz vietas objektā bez papildus maksas</w:t>
            </w:r>
          </w:p>
        </w:tc>
        <w:tc>
          <w:tcPr>
            <w:tcW w:w="1152" w:type="pct"/>
          </w:tcPr>
          <w:p w14:paraId="3889D96B"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0105EEC" w14:textId="77777777">
        <w:trPr>
          <w:jc w:val="center"/>
        </w:trPr>
        <w:tc>
          <w:tcPr>
            <w:tcW w:w="448" w:type="pct"/>
          </w:tcPr>
          <w:p w14:paraId="4C04D0EC"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5.</w:t>
            </w:r>
          </w:p>
        </w:tc>
        <w:tc>
          <w:tcPr>
            <w:tcW w:w="1619" w:type="pct"/>
            <w:vAlign w:val="center"/>
          </w:tcPr>
          <w:p w14:paraId="6FCFC83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Skaits</w:t>
            </w:r>
          </w:p>
          <w:p w14:paraId="114202EA"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1781" w:type="pct"/>
            <w:vAlign w:val="center"/>
          </w:tcPr>
          <w:p w14:paraId="2C767F6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466 gab.</w:t>
            </w:r>
          </w:p>
        </w:tc>
        <w:tc>
          <w:tcPr>
            <w:tcW w:w="1152" w:type="pct"/>
          </w:tcPr>
          <w:p w14:paraId="5901AB2A"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DB3568C" w14:textId="77777777">
        <w:trPr>
          <w:jc w:val="center"/>
        </w:trPr>
        <w:tc>
          <w:tcPr>
            <w:tcW w:w="448" w:type="pct"/>
          </w:tcPr>
          <w:p w14:paraId="7F165674"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6.</w:t>
            </w:r>
          </w:p>
        </w:tc>
        <w:tc>
          <w:tcPr>
            <w:tcW w:w="1619" w:type="pct"/>
            <w:vAlign w:val="center"/>
          </w:tcPr>
          <w:p w14:paraId="16FF8E5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Optikas materiāls:</w:t>
            </w:r>
          </w:p>
        </w:tc>
        <w:tc>
          <w:tcPr>
            <w:tcW w:w="1781" w:type="pct"/>
            <w:vAlign w:val="center"/>
          </w:tcPr>
          <w:p w14:paraId="650540C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Polikarbonāts</w:t>
            </w:r>
          </w:p>
        </w:tc>
        <w:tc>
          <w:tcPr>
            <w:tcW w:w="1152" w:type="pct"/>
            <w:vAlign w:val="center"/>
          </w:tcPr>
          <w:p w14:paraId="15920415"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EA91949" w14:textId="77777777">
        <w:trPr>
          <w:jc w:val="center"/>
        </w:trPr>
        <w:tc>
          <w:tcPr>
            <w:tcW w:w="448" w:type="pct"/>
          </w:tcPr>
          <w:p w14:paraId="040C0630"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7.</w:t>
            </w:r>
          </w:p>
        </w:tc>
        <w:tc>
          <w:tcPr>
            <w:tcW w:w="1619" w:type="pct"/>
            <w:vAlign w:val="center"/>
          </w:tcPr>
          <w:p w14:paraId="5C56244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Spuldzes korpusa materiāls:</w:t>
            </w:r>
          </w:p>
        </w:tc>
        <w:tc>
          <w:tcPr>
            <w:tcW w:w="1781" w:type="pct"/>
            <w:vAlign w:val="center"/>
          </w:tcPr>
          <w:p w14:paraId="6FBB4EA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Alumīnijs un/vai polikarbonāts</w:t>
            </w:r>
          </w:p>
        </w:tc>
        <w:tc>
          <w:tcPr>
            <w:tcW w:w="1152" w:type="pct"/>
            <w:vAlign w:val="center"/>
          </w:tcPr>
          <w:p w14:paraId="7FC61F3B"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FFFC529" w14:textId="77777777">
        <w:trPr>
          <w:jc w:val="center"/>
        </w:trPr>
        <w:tc>
          <w:tcPr>
            <w:tcW w:w="448" w:type="pct"/>
          </w:tcPr>
          <w:p w14:paraId="683BF34A"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8.</w:t>
            </w:r>
          </w:p>
        </w:tc>
        <w:tc>
          <w:tcPr>
            <w:tcW w:w="1619" w:type="pct"/>
            <w:vAlign w:val="center"/>
          </w:tcPr>
          <w:p w14:paraId="5EF13BC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Spuldzes korpusa krāsa</w:t>
            </w:r>
          </w:p>
        </w:tc>
        <w:tc>
          <w:tcPr>
            <w:tcW w:w="1781" w:type="pct"/>
            <w:vAlign w:val="center"/>
          </w:tcPr>
          <w:p w14:paraId="678EBEE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Balts un/vai gaiši pelēks</w:t>
            </w:r>
          </w:p>
        </w:tc>
        <w:tc>
          <w:tcPr>
            <w:tcW w:w="1152" w:type="pct"/>
          </w:tcPr>
          <w:p w14:paraId="6A3E3839"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7F8B10F" w14:textId="77777777">
        <w:trPr>
          <w:jc w:val="center"/>
        </w:trPr>
        <w:tc>
          <w:tcPr>
            <w:tcW w:w="448" w:type="pct"/>
          </w:tcPr>
          <w:p w14:paraId="423BA9A9"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9.</w:t>
            </w:r>
          </w:p>
        </w:tc>
        <w:tc>
          <w:tcPr>
            <w:tcW w:w="1619" w:type="pct"/>
            <w:vAlign w:val="center"/>
          </w:tcPr>
          <w:p w14:paraId="05E8844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Spuldzes patērējamā jauda (ieskaitot barošana bloka zudumus, ja attiecināms): </w:t>
            </w:r>
          </w:p>
        </w:tc>
        <w:tc>
          <w:tcPr>
            <w:tcW w:w="1781" w:type="pct"/>
            <w:vAlign w:val="center"/>
          </w:tcPr>
          <w:p w14:paraId="4428318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vairāk kā 12W</w:t>
            </w:r>
          </w:p>
        </w:tc>
        <w:tc>
          <w:tcPr>
            <w:tcW w:w="1152" w:type="pct"/>
          </w:tcPr>
          <w:p w14:paraId="5500BA52"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80E65C3" w14:textId="77777777">
        <w:trPr>
          <w:jc w:val="center"/>
        </w:trPr>
        <w:tc>
          <w:tcPr>
            <w:tcW w:w="448" w:type="pct"/>
          </w:tcPr>
          <w:p w14:paraId="3AAD5B0D"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10.</w:t>
            </w:r>
          </w:p>
        </w:tc>
        <w:tc>
          <w:tcPr>
            <w:tcW w:w="1619" w:type="pct"/>
            <w:vAlign w:val="center"/>
          </w:tcPr>
          <w:p w14:paraId="278AC9F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Spuldzes kopējā gaismas plūsma: </w:t>
            </w:r>
          </w:p>
        </w:tc>
        <w:tc>
          <w:tcPr>
            <w:tcW w:w="1781" w:type="pct"/>
            <w:vAlign w:val="center"/>
          </w:tcPr>
          <w:p w14:paraId="1272736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1400 Lm</w:t>
            </w:r>
          </w:p>
        </w:tc>
        <w:tc>
          <w:tcPr>
            <w:tcW w:w="1152" w:type="pct"/>
          </w:tcPr>
          <w:p w14:paraId="4BC10CA1"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BAFD163" w14:textId="77777777">
        <w:trPr>
          <w:jc w:val="center"/>
        </w:trPr>
        <w:tc>
          <w:tcPr>
            <w:tcW w:w="448" w:type="pct"/>
          </w:tcPr>
          <w:p w14:paraId="6B62CB8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11.</w:t>
            </w:r>
          </w:p>
        </w:tc>
        <w:tc>
          <w:tcPr>
            <w:tcW w:w="1619" w:type="pct"/>
            <w:vAlign w:val="center"/>
          </w:tcPr>
          <w:p w14:paraId="48278E4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Gaismekļa/spuldzes kalpošanas laiks:</w:t>
            </w:r>
          </w:p>
        </w:tc>
        <w:tc>
          <w:tcPr>
            <w:tcW w:w="1781" w:type="pct"/>
            <w:vAlign w:val="center"/>
          </w:tcPr>
          <w:p w14:paraId="308B151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Nav mazāks par L80B10 pie 50 000 h, L90B50 pie 50 000 h vai L70B50 pie 100 000 h, L80B50 pie 100 000 h)</w:t>
            </w:r>
          </w:p>
        </w:tc>
        <w:tc>
          <w:tcPr>
            <w:tcW w:w="1152" w:type="pct"/>
          </w:tcPr>
          <w:p w14:paraId="62B4C32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AB7BB7B" w14:textId="77777777">
        <w:trPr>
          <w:jc w:val="center"/>
        </w:trPr>
        <w:tc>
          <w:tcPr>
            <w:tcW w:w="448" w:type="pct"/>
          </w:tcPr>
          <w:p w14:paraId="3300A679"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12.</w:t>
            </w:r>
          </w:p>
        </w:tc>
        <w:tc>
          <w:tcPr>
            <w:tcW w:w="1619" w:type="pct"/>
            <w:vAlign w:val="center"/>
          </w:tcPr>
          <w:p w14:paraId="3AFF2BD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krāsu temperatūra:</w:t>
            </w:r>
          </w:p>
        </w:tc>
        <w:tc>
          <w:tcPr>
            <w:tcW w:w="1781" w:type="pct"/>
            <w:vAlign w:val="center"/>
          </w:tcPr>
          <w:p w14:paraId="6A411C8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4000K</w:t>
            </w:r>
          </w:p>
        </w:tc>
        <w:tc>
          <w:tcPr>
            <w:tcW w:w="1152" w:type="pct"/>
          </w:tcPr>
          <w:p w14:paraId="5EEFA5C7"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9A13E97" w14:textId="77777777">
        <w:trPr>
          <w:jc w:val="center"/>
        </w:trPr>
        <w:tc>
          <w:tcPr>
            <w:tcW w:w="448" w:type="pct"/>
          </w:tcPr>
          <w:p w14:paraId="65A01EA5"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13.</w:t>
            </w:r>
          </w:p>
        </w:tc>
        <w:tc>
          <w:tcPr>
            <w:tcW w:w="1619" w:type="pct"/>
            <w:vAlign w:val="center"/>
          </w:tcPr>
          <w:p w14:paraId="4AC48C4A"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Krāsas atdeves, izšķirtspējas indekss CRI (minimums)</w:t>
            </w:r>
          </w:p>
        </w:tc>
        <w:tc>
          <w:tcPr>
            <w:tcW w:w="1781" w:type="pct"/>
            <w:vAlign w:val="center"/>
          </w:tcPr>
          <w:p w14:paraId="7146BF6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80</w:t>
            </w:r>
          </w:p>
        </w:tc>
        <w:tc>
          <w:tcPr>
            <w:tcW w:w="1152" w:type="pct"/>
          </w:tcPr>
          <w:p w14:paraId="4228FDE6"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8CC3D2A" w14:textId="77777777">
        <w:trPr>
          <w:jc w:val="center"/>
        </w:trPr>
        <w:tc>
          <w:tcPr>
            <w:tcW w:w="448" w:type="pct"/>
          </w:tcPr>
          <w:p w14:paraId="79EAFF1E"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14.</w:t>
            </w:r>
          </w:p>
        </w:tc>
        <w:tc>
          <w:tcPr>
            <w:tcW w:w="1619" w:type="pct"/>
            <w:vAlign w:val="center"/>
          </w:tcPr>
          <w:p w14:paraId="474A210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Barošanas spriegums </w:t>
            </w:r>
            <w:proofErr w:type="spellStart"/>
            <w:r w:rsidRPr="007812B7">
              <w:rPr>
                <w:rFonts w:ascii="Times New Roman" w:hAnsi="Times New Roman" w:cs="Times New Roman"/>
                <w:lang w:eastAsia="lv-LV"/>
              </w:rPr>
              <w:t>Uie</w:t>
            </w:r>
            <w:proofErr w:type="spellEnd"/>
            <w:r w:rsidRPr="007812B7">
              <w:rPr>
                <w:rFonts w:ascii="Times New Roman" w:hAnsi="Times New Roman" w:cs="Times New Roman"/>
                <w:lang w:eastAsia="lv-LV"/>
              </w:rPr>
              <w:t>, V, (</w:t>
            </w:r>
            <w:proofErr w:type="spellStart"/>
            <w:r w:rsidRPr="007812B7">
              <w:rPr>
                <w:rFonts w:ascii="Times New Roman" w:hAnsi="Times New Roman" w:cs="Times New Roman"/>
                <w:lang w:eastAsia="lv-LV"/>
              </w:rPr>
              <w:t>diapozona</w:t>
            </w:r>
            <w:proofErr w:type="spellEnd"/>
            <w:r w:rsidRPr="007812B7">
              <w:rPr>
                <w:rFonts w:ascii="Times New Roman" w:hAnsi="Times New Roman" w:cs="Times New Roman"/>
                <w:lang w:eastAsia="lv-LV"/>
              </w:rPr>
              <w:t xml:space="preserve"> minimums)</w:t>
            </w:r>
          </w:p>
        </w:tc>
        <w:tc>
          <w:tcPr>
            <w:tcW w:w="1781" w:type="pct"/>
            <w:vAlign w:val="center"/>
          </w:tcPr>
          <w:p w14:paraId="01E2D30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220V līdz 240 V</w:t>
            </w:r>
          </w:p>
        </w:tc>
        <w:tc>
          <w:tcPr>
            <w:tcW w:w="1152" w:type="pct"/>
          </w:tcPr>
          <w:p w14:paraId="75C59AB0"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A5788D0" w14:textId="77777777">
        <w:trPr>
          <w:jc w:val="center"/>
        </w:trPr>
        <w:tc>
          <w:tcPr>
            <w:tcW w:w="448" w:type="pct"/>
          </w:tcPr>
          <w:p w14:paraId="0E533BF8"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15.</w:t>
            </w:r>
          </w:p>
        </w:tc>
        <w:tc>
          <w:tcPr>
            <w:tcW w:w="1619" w:type="pct"/>
            <w:vAlign w:val="center"/>
          </w:tcPr>
          <w:p w14:paraId="2A30460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Aizsardzības klase, ne mazāk kā</w:t>
            </w:r>
          </w:p>
        </w:tc>
        <w:tc>
          <w:tcPr>
            <w:tcW w:w="1781" w:type="pct"/>
            <w:vAlign w:val="center"/>
          </w:tcPr>
          <w:p w14:paraId="18FC39F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IP20</w:t>
            </w:r>
          </w:p>
        </w:tc>
        <w:tc>
          <w:tcPr>
            <w:tcW w:w="1152" w:type="pct"/>
          </w:tcPr>
          <w:p w14:paraId="1F487905"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C3603D6" w14:textId="77777777">
        <w:trPr>
          <w:jc w:val="center"/>
        </w:trPr>
        <w:tc>
          <w:tcPr>
            <w:tcW w:w="448" w:type="pct"/>
          </w:tcPr>
          <w:p w14:paraId="4B285ECA"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16.</w:t>
            </w:r>
          </w:p>
        </w:tc>
        <w:tc>
          <w:tcPr>
            <w:tcW w:w="1619" w:type="pct"/>
            <w:vAlign w:val="center"/>
          </w:tcPr>
          <w:p w14:paraId="66C9534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Apkārtējās vides temperatūras robežas: </w:t>
            </w:r>
          </w:p>
        </w:tc>
        <w:tc>
          <w:tcPr>
            <w:tcW w:w="1781" w:type="pct"/>
            <w:vAlign w:val="center"/>
          </w:tcPr>
          <w:p w14:paraId="548DD51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-10C līdz +35C</w:t>
            </w:r>
          </w:p>
        </w:tc>
        <w:tc>
          <w:tcPr>
            <w:tcW w:w="1152" w:type="pct"/>
          </w:tcPr>
          <w:p w14:paraId="6033BF12"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D9DFB0C" w14:textId="77777777">
        <w:trPr>
          <w:jc w:val="center"/>
        </w:trPr>
        <w:tc>
          <w:tcPr>
            <w:tcW w:w="448" w:type="pct"/>
          </w:tcPr>
          <w:p w14:paraId="7F3DEA9A"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17.</w:t>
            </w:r>
          </w:p>
        </w:tc>
        <w:tc>
          <w:tcPr>
            <w:tcW w:w="1619" w:type="pct"/>
            <w:vAlign w:val="center"/>
          </w:tcPr>
          <w:p w14:paraId="055E093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Atbilstošs direktīvu prasībām.</w:t>
            </w:r>
          </w:p>
        </w:tc>
        <w:tc>
          <w:tcPr>
            <w:tcW w:w="1781" w:type="pct"/>
            <w:vAlign w:val="center"/>
          </w:tcPr>
          <w:p w14:paraId="0393380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EMC, LVD, </w:t>
            </w:r>
            <w:proofErr w:type="spellStart"/>
            <w:r w:rsidRPr="007812B7">
              <w:rPr>
                <w:rFonts w:ascii="Times New Roman" w:hAnsi="Times New Roman" w:cs="Times New Roman"/>
                <w:lang w:eastAsia="lv-LV"/>
              </w:rPr>
              <w:t>RoHS</w:t>
            </w:r>
            <w:proofErr w:type="spellEnd"/>
          </w:p>
        </w:tc>
        <w:tc>
          <w:tcPr>
            <w:tcW w:w="1152" w:type="pct"/>
          </w:tcPr>
          <w:p w14:paraId="41D82F5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5885295" w14:textId="77777777">
        <w:trPr>
          <w:jc w:val="center"/>
        </w:trPr>
        <w:tc>
          <w:tcPr>
            <w:tcW w:w="448" w:type="pct"/>
          </w:tcPr>
          <w:p w14:paraId="50B4C34A"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18.</w:t>
            </w:r>
          </w:p>
        </w:tc>
        <w:tc>
          <w:tcPr>
            <w:tcW w:w="1619" w:type="pct"/>
            <w:vAlign w:val="center"/>
          </w:tcPr>
          <w:p w14:paraId="41B4D61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Spuldzes ražotājs ir sertificēts atbilstoši </w:t>
            </w:r>
            <w:proofErr w:type="spellStart"/>
            <w:r w:rsidRPr="007812B7">
              <w:rPr>
                <w:rFonts w:ascii="Times New Roman" w:hAnsi="Times New Roman" w:cs="Times New Roman"/>
                <w:lang w:eastAsia="lv-LV"/>
              </w:rPr>
              <w:t>standartaiem</w:t>
            </w:r>
            <w:proofErr w:type="spellEnd"/>
            <w:r w:rsidRPr="007812B7">
              <w:rPr>
                <w:rFonts w:ascii="Times New Roman" w:hAnsi="Times New Roman" w:cs="Times New Roman"/>
                <w:lang w:eastAsia="lv-LV"/>
              </w:rPr>
              <w:t xml:space="preserve"> (vai ekvivalents):</w:t>
            </w:r>
          </w:p>
        </w:tc>
        <w:tc>
          <w:tcPr>
            <w:tcW w:w="1781" w:type="pct"/>
            <w:vAlign w:val="center"/>
          </w:tcPr>
          <w:p w14:paraId="170E87F1" w14:textId="77777777" w:rsidR="00A05222" w:rsidRPr="007812B7" w:rsidRDefault="00A05222" w:rsidP="00A05222">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ražotājam ir ieviesta kvalitātes pārvaldības sistēma atbilstoši ISO 9001 standartam (vai ekvivalenta) un vides pārvaldības sistēma atbilstoši ISO 14001 standartam (vai ekvivalenta). Sertifikātu darbības sfērai jāattiecas uz apgaismes iekārtu, elektrotehnikas vai elektronikas ražošanu.</w:t>
            </w:r>
          </w:p>
          <w:p w14:paraId="390F5D23" w14:textId="6E5A462E" w:rsidR="00A2461C" w:rsidRPr="007812B7" w:rsidRDefault="00A05222" w:rsidP="00A05222">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Kā atbilstības apliecinājumu Pretendentam jāiesniedz ražotāja derīgu sertifikātu (vai to ekvivalentu) kopijas.</w:t>
            </w:r>
          </w:p>
        </w:tc>
        <w:tc>
          <w:tcPr>
            <w:tcW w:w="1152" w:type="pct"/>
          </w:tcPr>
          <w:p w14:paraId="1D74D126"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AD1E0AF" w14:textId="77777777">
        <w:trPr>
          <w:jc w:val="center"/>
        </w:trPr>
        <w:tc>
          <w:tcPr>
            <w:tcW w:w="448" w:type="pct"/>
          </w:tcPr>
          <w:p w14:paraId="79D4E54F"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19.</w:t>
            </w:r>
          </w:p>
        </w:tc>
        <w:tc>
          <w:tcPr>
            <w:tcW w:w="1619" w:type="pct"/>
          </w:tcPr>
          <w:p w14:paraId="776DF6F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Atbilstība standartiem (vai ekvivalentiem standartiem):</w:t>
            </w:r>
          </w:p>
        </w:tc>
        <w:tc>
          <w:tcPr>
            <w:tcW w:w="1781" w:type="pct"/>
          </w:tcPr>
          <w:p w14:paraId="22ECCD20" w14:textId="77777777" w:rsidR="00FA554D" w:rsidRPr="007812B7" w:rsidRDefault="00FA554D" w:rsidP="00FA554D">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71861372"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3FA4FFEA"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37FA8575"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20DE9DFE"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175FCD80"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62493</w:t>
            </w:r>
          </w:p>
          <w:p w14:paraId="61AF00A6" w14:textId="063D5D62" w:rsidR="00A2461C" w:rsidRPr="007812B7" w:rsidRDefault="00FA554D" w:rsidP="00FA554D">
            <w:pPr>
              <w:widowControl w:val="0"/>
              <w:autoSpaceDE w:val="0"/>
              <w:autoSpaceDN w:val="0"/>
              <w:adjustRightInd w:val="0"/>
              <w:jc w:val="both"/>
              <w:rPr>
                <w:rFonts w:ascii="Times New Roman" w:hAnsi="Times New Roman" w:cs="Times New Roman"/>
                <w:lang w:eastAsia="lv-LV"/>
              </w:rPr>
            </w:pPr>
            <w:r w:rsidRPr="007812B7">
              <w:rPr>
                <w:color w:val="000000" w:themeColor="text1"/>
              </w:rPr>
              <w:t>(</w:t>
            </w:r>
            <w:r w:rsidRPr="007812B7">
              <w:rPr>
                <w:rFonts w:ascii="Times New Roman" w:hAnsi="Times New Roman" w:cs="Times New Roman"/>
                <w:color w:val="000000" w:themeColor="text1"/>
                <w:lang w:eastAsia="lv-LV"/>
              </w:rPr>
              <w:t>vai to jaunākajām redakcijām), vai ekvivalentiem standartiem</w:t>
            </w:r>
          </w:p>
        </w:tc>
        <w:tc>
          <w:tcPr>
            <w:tcW w:w="1152" w:type="pct"/>
          </w:tcPr>
          <w:p w14:paraId="11B8D50C"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96DBD4F" w14:textId="77777777">
        <w:trPr>
          <w:jc w:val="center"/>
        </w:trPr>
        <w:tc>
          <w:tcPr>
            <w:tcW w:w="448" w:type="pct"/>
          </w:tcPr>
          <w:p w14:paraId="60A583AC"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20.</w:t>
            </w:r>
          </w:p>
        </w:tc>
        <w:tc>
          <w:tcPr>
            <w:tcW w:w="1619" w:type="pct"/>
          </w:tcPr>
          <w:p w14:paraId="48B93F1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avota identifikators EPREL datubāzē un saite uz konkrēto modeli</w:t>
            </w:r>
          </w:p>
        </w:tc>
        <w:tc>
          <w:tcPr>
            <w:tcW w:w="1781" w:type="pct"/>
          </w:tcPr>
          <w:p w14:paraId="05B72F61"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1152" w:type="pct"/>
          </w:tcPr>
          <w:p w14:paraId="5FA148AB"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bl>
    <w:p w14:paraId="12045CD7" w14:textId="77777777" w:rsidR="00A2461C" w:rsidRPr="007812B7" w:rsidRDefault="00A2461C">
      <w:pPr>
        <w:widowControl w:val="0"/>
        <w:autoSpaceDE w:val="0"/>
        <w:autoSpaceDN w:val="0"/>
        <w:adjustRightInd w:val="0"/>
        <w:rPr>
          <w:rFonts w:ascii="Times New Roman" w:hAnsi="Times New Roman" w:cs="Times New Roman"/>
          <w:b/>
          <w:bCs/>
          <w:sz w:val="24"/>
          <w:szCs w:val="24"/>
          <w:lang w:eastAsia="lv-LV"/>
        </w:rPr>
      </w:pPr>
    </w:p>
    <w:p w14:paraId="4C6A4F1D" w14:textId="77777777" w:rsidR="00A2461C" w:rsidRPr="007812B7" w:rsidRDefault="00AB4A36">
      <w:pPr>
        <w:rPr>
          <w:rFonts w:ascii="Times New Roman" w:hAnsi="Times New Roman" w:cs="Times New Roman"/>
          <w:b/>
          <w:bCs/>
          <w:sz w:val="24"/>
          <w:szCs w:val="24"/>
          <w:lang w:eastAsia="lv-LV"/>
        </w:rPr>
      </w:pPr>
      <w:r w:rsidRPr="007812B7">
        <w:rPr>
          <w:rFonts w:ascii="Times New Roman" w:hAnsi="Times New Roman" w:cs="Times New Roman"/>
          <w:b/>
          <w:bCs/>
          <w:sz w:val="24"/>
          <w:szCs w:val="24"/>
          <w:lang w:eastAsia="lv-LV"/>
        </w:rPr>
        <w:br w:type="page"/>
      </w:r>
    </w:p>
    <w:p w14:paraId="2569EF6B" w14:textId="77777777" w:rsidR="00A2461C" w:rsidRPr="007812B7" w:rsidRDefault="00AB4A36">
      <w:pPr>
        <w:widowControl w:val="0"/>
        <w:autoSpaceDE w:val="0"/>
        <w:autoSpaceDN w:val="0"/>
        <w:adjustRightInd w:val="0"/>
        <w:rPr>
          <w:rFonts w:ascii="Times New Roman" w:hAnsi="Times New Roman" w:cs="Times New Roman"/>
          <w:b/>
          <w:bCs/>
          <w:color w:val="000000" w:themeColor="text1"/>
          <w:lang w:val="en-US" w:eastAsia="lv-LV"/>
        </w:rPr>
      </w:pPr>
      <w:r w:rsidRPr="007812B7">
        <w:rPr>
          <w:rFonts w:ascii="Times New Roman" w:hAnsi="Times New Roman" w:cs="Times New Roman"/>
          <w:b/>
          <w:bCs/>
          <w:color w:val="000000" w:themeColor="text1"/>
          <w:lang w:eastAsia="lv-LV"/>
        </w:rPr>
        <w:lastRenderedPageBreak/>
        <w:t>Tabula #9</w:t>
      </w:r>
      <w:r w:rsidRPr="007812B7">
        <w:rPr>
          <w:rFonts w:ascii="Times New Roman" w:hAnsi="Times New Roman" w:cs="Times New Roman"/>
          <w:b/>
          <w:bCs/>
          <w:color w:val="000000" w:themeColor="text1"/>
          <w:lang w:val="en-US" w:eastAsia="lv-LV"/>
        </w:rPr>
        <w:t>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027"/>
        <w:gridCol w:w="3330"/>
        <w:gridCol w:w="2154"/>
      </w:tblGrid>
      <w:tr w:rsidR="00A2461C" w:rsidRPr="007812B7" w14:paraId="5FE53E3B" w14:textId="77777777" w:rsidTr="00B766FC">
        <w:trPr>
          <w:jc w:val="center"/>
        </w:trPr>
        <w:tc>
          <w:tcPr>
            <w:tcW w:w="448" w:type="pct"/>
            <w:vAlign w:val="center"/>
          </w:tcPr>
          <w:p w14:paraId="6C129437"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br w:type="page"/>
            </w:r>
            <w:r w:rsidRPr="007812B7">
              <w:rPr>
                <w:rFonts w:ascii="Times New Roman" w:hAnsi="Times New Roman" w:cs="Times New Roman"/>
                <w:b/>
                <w:bCs/>
                <w:color w:val="000000" w:themeColor="text1"/>
                <w:lang w:eastAsia="lv-LV"/>
              </w:rPr>
              <w:br w:type="page"/>
            </w:r>
            <w:r w:rsidRPr="007812B7">
              <w:rPr>
                <w:rFonts w:ascii="Times New Roman" w:hAnsi="Times New Roman" w:cs="Times New Roman"/>
                <w:b/>
                <w:bCs/>
                <w:color w:val="000000" w:themeColor="text1"/>
                <w:lang w:eastAsia="lv-LV"/>
              </w:rPr>
              <w:br w:type="page"/>
            </w:r>
            <w:proofErr w:type="spellStart"/>
            <w:r w:rsidRPr="007812B7">
              <w:rPr>
                <w:rFonts w:ascii="Times New Roman" w:hAnsi="Times New Roman" w:cs="Times New Roman"/>
                <w:b/>
                <w:bCs/>
                <w:color w:val="000000" w:themeColor="text1"/>
                <w:lang w:eastAsia="lv-LV"/>
              </w:rPr>
              <w:t>N.p.k</w:t>
            </w:r>
            <w:proofErr w:type="spellEnd"/>
            <w:r w:rsidRPr="007812B7">
              <w:rPr>
                <w:rFonts w:ascii="Times New Roman" w:hAnsi="Times New Roman" w:cs="Times New Roman"/>
                <w:b/>
                <w:bCs/>
                <w:color w:val="000000" w:themeColor="text1"/>
                <w:lang w:eastAsia="lv-LV"/>
              </w:rPr>
              <w:t>.</w:t>
            </w:r>
          </w:p>
        </w:tc>
        <w:tc>
          <w:tcPr>
            <w:tcW w:w="1619" w:type="pct"/>
            <w:vAlign w:val="center"/>
          </w:tcPr>
          <w:p w14:paraId="1FCCF29A"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Parametrs</w:t>
            </w:r>
          </w:p>
        </w:tc>
        <w:tc>
          <w:tcPr>
            <w:tcW w:w="1781" w:type="pct"/>
            <w:vAlign w:val="center"/>
          </w:tcPr>
          <w:p w14:paraId="1483B1B9"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Prasība</w:t>
            </w:r>
          </w:p>
        </w:tc>
        <w:tc>
          <w:tcPr>
            <w:tcW w:w="1152" w:type="pct"/>
            <w:vAlign w:val="center"/>
          </w:tcPr>
          <w:p w14:paraId="1B45CD64" w14:textId="77777777" w:rsidR="00A2461C" w:rsidRPr="007812B7" w:rsidRDefault="00AB4A36" w:rsidP="00B766FC">
            <w:pPr>
              <w:widowControl w:val="0"/>
              <w:autoSpaceDE w:val="0"/>
              <w:autoSpaceDN w:val="0"/>
              <w:adjustRightInd w:val="0"/>
              <w:jc w:val="center"/>
              <w:rPr>
                <w:rFonts w:ascii="Times New Roman" w:hAnsi="Times New Roman" w:cs="Times New Roman"/>
                <w:b/>
                <w:bCs/>
                <w:color w:val="000000" w:themeColor="text1"/>
                <w:lang w:eastAsia="lv-LV"/>
              </w:rPr>
            </w:pPr>
            <w:r w:rsidRPr="007812B7">
              <w:rPr>
                <w:rFonts w:ascii="Times New Roman" w:hAnsi="Times New Roman" w:cs="Times New Roman"/>
                <w:b/>
                <w:bCs/>
                <w:color w:val="000000" w:themeColor="text1"/>
                <w:lang w:eastAsia="lv-LV"/>
              </w:rPr>
              <w:t>Piedāvājums</w:t>
            </w:r>
          </w:p>
        </w:tc>
      </w:tr>
      <w:tr w:rsidR="00A2461C" w:rsidRPr="007812B7" w14:paraId="39C46FE2" w14:textId="77777777">
        <w:trPr>
          <w:jc w:val="center"/>
        </w:trPr>
        <w:tc>
          <w:tcPr>
            <w:tcW w:w="448" w:type="pct"/>
          </w:tcPr>
          <w:p w14:paraId="78915384" w14:textId="77777777" w:rsidR="00A2461C" w:rsidRPr="007812B7" w:rsidRDefault="00AB4A36">
            <w:pPr>
              <w:widowControl w:val="0"/>
              <w:autoSpaceDE w:val="0"/>
              <w:autoSpaceDN w:val="0"/>
              <w:adjustRightInd w:val="0"/>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1.</w:t>
            </w:r>
          </w:p>
        </w:tc>
        <w:tc>
          <w:tcPr>
            <w:tcW w:w="1619" w:type="pct"/>
            <w:vAlign w:val="center"/>
          </w:tcPr>
          <w:p w14:paraId="7A3DF958"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Esošais produkts, kuru paredzēts aizvietot ar LED apgaismojumu:</w:t>
            </w:r>
          </w:p>
          <w:p w14:paraId="369391B1"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Gaismeklis (300x1200 mm) ar 2x36W T8 tipa 120cm spuldzēm</w:t>
            </w:r>
          </w:p>
        </w:tc>
        <w:tc>
          <w:tcPr>
            <w:tcW w:w="1781" w:type="pct"/>
            <w:vAlign w:val="center"/>
          </w:tcPr>
          <w:p w14:paraId="5648FC5B"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T8 tipa LED spuldze</w:t>
            </w:r>
          </w:p>
          <w:p w14:paraId="49060CB8" w14:textId="421E088B"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Garums </w:t>
            </w:r>
            <w:r w:rsidRPr="007812B7">
              <w:rPr>
                <w:rFonts w:ascii="Times New Roman" w:hAnsi="Times New Roman" w:cs="Times New Roman"/>
                <w:color w:val="000000" w:themeColor="text1"/>
                <w:lang w:val="en-US" w:eastAsia="lv-LV"/>
              </w:rPr>
              <w:t>12</w:t>
            </w:r>
            <w:r w:rsidRPr="007812B7">
              <w:rPr>
                <w:rFonts w:ascii="Times New Roman" w:hAnsi="Times New Roman" w:cs="Times New Roman"/>
                <w:color w:val="000000" w:themeColor="text1"/>
                <w:lang w:eastAsia="lv-LV"/>
              </w:rPr>
              <w:t>0cm</w:t>
            </w:r>
            <w:r w:rsidR="008261D1" w:rsidRPr="007812B7">
              <w:rPr>
                <w:rFonts w:ascii="Times New Roman" w:hAnsi="Times New Roman" w:cs="Times New Roman"/>
                <w:color w:val="000000" w:themeColor="text1"/>
                <w:lang w:eastAsia="lv-LV"/>
              </w:rPr>
              <w:t xml:space="preserve"> </w:t>
            </w:r>
            <w:r w:rsidR="008261D1" w:rsidRPr="007812B7">
              <w:rPr>
                <w:rFonts w:ascii="Times New Roman" w:hAnsi="Times New Roman" w:cs="Times New Roman"/>
                <w:lang w:eastAsia="lv-LV"/>
              </w:rPr>
              <w:t>(+/-15%)</w:t>
            </w:r>
          </w:p>
        </w:tc>
        <w:tc>
          <w:tcPr>
            <w:tcW w:w="1152" w:type="pct"/>
          </w:tcPr>
          <w:p w14:paraId="0822CAA2"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714D5559" w14:textId="77777777">
        <w:trPr>
          <w:jc w:val="center"/>
        </w:trPr>
        <w:tc>
          <w:tcPr>
            <w:tcW w:w="448" w:type="pct"/>
          </w:tcPr>
          <w:p w14:paraId="4005126F" w14:textId="77777777" w:rsidR="00A2461C" w:rsidRPr="007812B7" w:rsidRDefault="00AB4A36">
            <w:pPr>
              <w:widowControl w:val="0"/>
              <w:autoSpaceDE w:val="0"/>
              <w:autoSpaceDN w:val="0"/>
              <w:adjustRightInd w:val="0"/>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2.</w:t>
            </w:r>
          </w:p>
        </w:tc>
        <w:tc>
          <w:tcPr>
            <w:tcW w:w="1619" w:type="pct"/>
            <w:vAlign w:val="center"/>
          </w:tcPr>
          <w:p w14:paraId="1DA1044B"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spuldzes modelis un nosaukums</w:t>
            </w:r>
          </w:p>
        </w:tc>
        <w:tc>
          <w:tcPr>
            <w:tcW w:w="1781" w:type="pct"/>
            <w:vAlign w:val="center"/>
          </w:tcPr>
          <w:p w14:paraId="452E6E2A"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w:t>
            </w:r>
          </w:p>
        </w:tc>
        <w:tc>
          <w:tcPr>
            <w:tcW w:w="1152" w:type="pct"/>
          </w:tcPr>
          <w:p w14:paraId="21450E96"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4DA3444C" w14:textId="77777777">
        <w:trPr>
          <w:jc w:val="center"/>
        </w:trPr>
        <w:tc>
          <w:tcPr>
            <w:tcW w:w="448" w:type="pct"/>
          </w:tcPr>
          <w:p w14:paraId="3ED034C3" w14:textId="77777777" w:rsidR="00A2461C" w:rsidRPr="007812B7" w:rsidRDefault="00AB4A36">
            <w:pPr>
              <w:widowControl w:val="0"/>
              <w:autoSpaceDE w:val="0"/>
              <w:autoSpaceDN w:val="0"/>
              <w:adjustRightInd w:val="0"/>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3.</w:t>
            </w:r>
          </w:p>
        </w:tc>
        <w:tc>
          <w:tcPr>
            <w:tcW w:w="1619" w:type="pct"/>
            <w:vAlign w:val="center"/>
          </w:tcPr>
          <w:p w14:paraId="5484F960"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spuldzes stiprinājuma vieta un veids</w:t>
            </w:r>
          </w:p>
        </w:tc>
        <w:tc>
          <w:tcPr>
            <w:tcW w:w="1781" w:type="pct"/>
            <w:vAlign w:val="center"/>
          </w:tcPr>
          <w:p w14:paraId="0C5FBE3B"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Esošajā gaismeklī, G13 cokols ar cokola regulēšanas iespēju +/- 90°</w:t>
            </w:r>
          </w:p>
        </w:tc>
        <w:tc>
          <w:tcPr>
            <w:tcW w:w="1152" w:type="pct"/>
          </w:tcPr>
          <w:p w14:paraId="5011958E"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075B0894" w14:textId="77777777">
        <w:trPr>
          <w:jc w:val="center"/>
        </w:trPr>
        <w:tc>
          <w:tcPr>
            <w:tcW w:w="448" w:type="pct"/>
          </w:tcPr>
          <w:p w14:paraId="0B7FFE0A" w14:textId="77777777" w:rsidR="00A2461C" w:rsidRPr="007812B7" w:rsidRDefault="00AB4A36">
            <w:pPr>
              <w:widowControl w:val="0"/>
              <w:autoSpaceDE w:val="0"/>
              <w:autoSpaceDN w:val="0"/>
              <w:adjustRightInd w:val="0"/>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4.</w:t>
            </w:r>
          </w:p>
        </w:tc>
        <w:tc>
          <w:tcPr>
            <w:tcW w:w="1619" w:type="pct"/>
            <w:vAlign w:val="center"/>
          </w:tcPr>
          <w:p w14:paraId="484184B9"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Garantijas laiks: </w:t>
            </w:r>
          </w:p>
        </w:tc>
        <w:tc>
          <w:tcPr>
            <w:tcW w:w="1781" w:type="pct"/>
            <w:vAlign w:val="center"/>
          </w:tcPr>
          <w:p w14:paraId="148D84CD"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Ne mazāk kā 84 mēneši ar apkalpošanu uz vietas objektā bez papildus maksas</w:t>
            </w:r>
          </w:p>
        </w:tc>
        <w:tc>
          <w:tcPr>
            <w:tcW w:w="1152" w:type="pct"/>
          </w:tcPr>
          <w:p w14:paraId="142C6CEA"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5147E52F" w14:textId="77777777">
        <w:trPr>
          <w:jc w:val="center"/>
        </w:trPr>
        <w:tc>
          <w:tcPr>
            <w:tcW w:w="448" w:type="pct"/>
          </w:tcPr>
          <w:p w14:paraId="4A64D8C0" w14:textId="77777777" w:rsidR="00A2461C" w:rsidRPr="007812B7" w:rsidRDefault="00AB4A36">
            <w:pPr>
              <w:widowControl w:val="0"/>
              <w:autoSpaceDE w:val="0"/>
              <w:autoSpaceDN w:val="0"/>
              <w:adjustRightInd w:val="0"/>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5.</w:t>
            </w:r>
          </w:p>
        </w:tc>
        <w:tc>
          <w:tcPr>
            <w:tcW w:w="1619" w:type="pct"/>
            <w:vAlign w:val="center"/>
          </w:tcPr>
          <w:p w14:paraId="19DC266D"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Skaits</w:t>
            </w:r>
          </w:p>
          <w:p w14:paraId="2DBAF3EC"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c>
          <w:tcPr>
            <w:tcW w:w="1781" w:type="pct"/>
            <w:vAlign w:val="center"/>
          </w:tcPr>
          <w:p w14:paraId="782C73C8" w14:textId="77777777" w:rsidR="00A2461C" w:rsidRPr="007812B7" w:rsidRDefault="00AB4A36" w:rsidP="00FB22D4">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 xml:space="preserve"> </w:t>
            </w:r>
            <w:r w:rsidRPr="007812B7">
              <w:rPr>
                <w:rFonts w:ascii="Times New Roman" w:hAnsi="Times New Roman" w:cs="Times New Roman"/>
                <w:color w:val="000000" w:themeColor="text1"/>
                <w:lang w:val="en-US" w:eastAsia="lv-LV"/>
              </w:rPr>
              <w:t xml:space="preserve">2474 </w:t>
            </w:r>
            <w:r w:rsidRPr="007812B7">
              <w:rPr>
                <w:rFonts w:ascii="Times New Roman" w:hAnsi="Times New Roman" w:cs="Times New Roman"/>
                <w:color w:val="000000" w:themeColor="text1"/>
                <w:lang w:eastAsia="lv-LV"/>
              </w:rPr>
              <w:t>gab.</w:t>
            </w:r>
          </w:p>
        </w:tc>
        <w:tc>
          <w:tcPr>
            <w:tcW w:w="1152" w:type="pct"/>
          </w:tcPr>
          <w:p w14:paraId="5C62B1B2" w14:textId="77777777" w:rsidR="00A2461C" w:rsidRPr="007812B7" w:rsidRDefault="00A2461C" w:rsidP="00FB22D4">
            <w:pPr>
              <w:widowControl w:val="0"/>
              <w:autoSpaceDE w:val="0"/>
              <w:autoSpaceDN w:val="0"/>
              <w:adjustRightInd w:val="0"/>
              <w:jc w:val="both"/>
              <w:rPr>
                <w:rFonts w:ascii="Times New Roman" w:hAnsi="Times New Roman" w:cs="Times New Roman"/>
                <w:color w:val="000000" w:themeColor="text1"/>
                <w:lang w:eastAsia="lv-LV"/>
              </w:rPr>
            </w:pPr>
          </w:p>
        </w:tc>
      </w:tr>
      <w:tr w:rsidR="00A2461C" w:rsidRPr="007812B7" w14:paraId="1D212D6E" w14:textId="77777777">
        <w:trPr>
          <w:jc w:val="center"/>
        </w:trPr>
        <w:tc>
          <w:tcPr>
            <w:tcW w:w="448" w:type="pct"/>
          </w:tcPr>
          <w:p w14:paraId="4E302F04"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6.</w:t>
            </w:r>
          </w:p>
        </w:tc>
        <w:tc>
          <w:tcPr>
            <w:tcW w:w="1619" w:type="pct"/>
            <w:vAlign w:val="center"/>
          </w:tcPr>
          <w:p w14:paraId="2988785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Optikas materiāls:</w:t>
            </w:r>
          </w:p>
        </w:tc>
        <w:tc>
          <w:tcPr>
            <w:tcW w:w="1781" w:type="pct"/>
            <w:vAlign w:val="center"/>
          </w:tcPr>
          <w:p w14:paraId="737E14F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Polikarbonāts</w:t>
            </w:r>
          </w:p>
        </w:tc>
        <w:tc>
          <w:tcPr>
            <w:tcW w:w="1152" w:type="pct"/>
            <w:vAlign w:val="center"/>
          </w:tcPr>
          <w:p w14:paraId="46F76D19"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830CE1B" w14:textId="77777777">
        <w:trPr>
          <w:jc w:val="center"/>
        </w:trPr>
        <w:tc>
          <w:tcPr>
            <w:tcW w:w="448" w:type="pct"/>
          </w:tcPr>
          <w:p w14:paraId="1CD8842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7.</w:t>
            </w:r>
          </w:p>
        </w:tc>
        <w:tc>
          <w:tcPr>
            <w:tcW w:w="1619" w:type="pct"/>
            <w:vAlign w:val="center"/>
          </w:tcPr>
          <w:p w14:paraId="395329B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Spuldzes korpusa materiāls:</w:t>
            </w:r>
          </w:p>
        </w:tc>
        <w:tc>
          <w:tcPr>
            <w:tcW w:w="1781" w:type="pct"/>
            <w:vAlign w:val="center"/>
          </w:tcPr>
          <w:p w14:paraId="4674C90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Alumīnijs un/vai polikarbonāts</w:t>
            </w:r>
          </w:p>
        </w:tc>
        <w:tc>
          <w:tcPr>
            <w:tcW w:w="1152" w:type="pct"/>
            <w:vAlign w:val="center"/>
          </w:tcPr>
          <w:p w14:paraId="09518A3C"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9BAEC69" w14:textId="77777777">
        <w:trPr>
          <w:jc w:val="center"/>
        </w:trPr>
        <w:tc>
          <w:tcPr>
            <w:tcW w:w="448" w:type="pct"/>
          </w:tcPr>
          <w:p w14:paraId="235F9F07"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8.</w:t>
            </w:r>
          </w:p>
        </w:tc>
        <w:tc>
          <w:tcPr>
            <w:tcW w:w="1619" w:type="pct"/>
            <w:vAlign w:val="center"/>
          </w:tcPr>
          <w:p w14:paraId="2664926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Spuldzes korpusa krāsa</w:t>
            </w:r>
          </w:p>
        </w:tc>
        <w:tc>
          <w:tcPr>
            <w:tcW w:w="1781" w:type="pct"/>
            <w:vAlign w:val="center"/>
          </w:tcPr>
          <w:p w14:paraId="7B506DF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Balts un/vai gaiši pelēks</w:t>
            </w:r>
          </w:p>
        </w:tc>
        <w:tc>
          <w:tcPr>
            <w:tcW w:w="1152" w:type="pct"/>
          </w:tcPr>
          <w:p w14:paraId="5797E862"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3538D58" w14:textId="77777777">
        <w:trPr>
          <w:jc w:val="center"/>
        </w:trPr>
        <w:tc>
          <w:tcPr>
            <w:tcW w:w="448" w:type="pct"/>
          </w:tcPr>
          <w:p w14:paraId="130C7F2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9.</w:t>
            </w:r>
          </w:p>
        </w:tc>
        <w:tc>
          <w:tcPr>
            <w:tcW w:w="1619" w:type="pct"/>
            <w:vAlign w:val="center"/>
          </w:tcPr>
          <w:p w14:paraId="6177546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Spuldzes patērējamā jauda (ieskaitot barošana bloka zudumus, ja attiecināms): </w:t>
            </w:r>
          </w:p>
        </w:tc>
        <w:tc>
          <w:tcPr>
            <w:tcW w:w="1781" w:type="pct"/>
            <w:vAlign w:val="center"/>
          </w:tcPr>
          <w:p w14:paraId="39ED238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vairāk kā 2</w:t>
            </w:r>
            <w:r w:rsidRPr="007812B7">
              <w:rPr>
                <w:rFonts w:ascii="Times New Roman" w:hAnsi="Times New Roman" w:cs="Times New Roman"/>
                <w:lang w:val="en-US" w:eastAsia="lv-LV"/>
              </w:rPr>
              <w:t>0</w:t>
            </w:r>
            <w:r w:rsidRPr="007812B7">
              <w:rPr>
                <w:rFonts w:ascii="Times New Roman" w:hAnsi="Times New Roman" w:cs="Times New Roman"/>
                <w:lang w:eastAsia="lv-LV"/>
              </w:rPr>
              <w:t>W</w:t>
            </w:r>
          </w:p>
        </w:tc>
        <w:tc>
          <w:tcPr>
            <w:tcW w:w="1152" w:type="pct"/>
          </w:tcPr>
          <w:p w14:paraId="59797392"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21B4ADD" w14:textId="77777777">
        <w:trPr>
          <w:jc w:val="center"/>
        </w:trPr>
        <w:tc>
          <w:tcPr>
            <w:tcW w:w="448" w:type="pct"/>
          </w:tcPr>
          <w:p w14:paraId="5762329F"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10.</w:t>
            </w:r>
          </w:p>
        </w:tc>
        <w:tc>
          <w:tcPr>
            <w:tcW w:w="1619" w:type="pct"/>
            <w:vAlign w:val="center"/>
          </w:tcPr>
          <w:p w14:paraId="6D3CECC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Spuldzes kopējā gaismas plūsma: </w:t>
            </w:r>
          </w:p>
        </w:tc>
        <w:tc>
          <w:tcPr>
            <w:tcW w:w="1781" w:type="pct"/>
            <w:vAlign w:val="center"/>
          </w:tcPr>
          <w:p w14:paraId="55557C0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Ne mazāk kā </w:t>
            </w:r>
            <w:r w:rsidRPr="007812B7">
              <w:rPr>
                <w:rFonts w:ascii="Times New Roman" w:hAnsi="Times New Roman" w:cs="Times New Roman"/>
                <w:lang w:val="en-US" w:eastAsia="lv-LV"/>
              </w:rPr>
              <w:t>20</w:t>
            </w:r>
            <w:r w:rsidRPr="007812B7">
              <w:rPr>
                <w:rFonts w:ascii="Times New Roman" w:hAnsi="Times New Roman" w:cs="Times New Roman"/>
                <w:lang w:eastAsia="lv-LV"/>
              </w:rPr>
              <w:t>00 Lm</w:t>
            </w:r>
          </w:p>
        </w:tc>
        <w:tc>
          <w:tcPr>
            <w:tcW w:w="1152" w:type="pct"/>
          </w:tcPr>
          <w:p w14:paraId="4B8395EC"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B891536" w14:textId="77777777">
        <w:trPr>
          <w:jc w:val="center"/>
        </w:trPr>
        <w:tc>
          <w:tcPr>
            <w:tcW w:w="448" w:type="pct"/>
          </w:tcPr>
          <w:p w14:paraId="3C13C8BE"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11.</w:t>
            </w:r>
          </w:p>
        </w:tc>
        <w:tc>
          <w:tcPr>
            <w:tcW w:w="1619" w:type="pct"/>
            <w:vAlign w:val="center"/>
          </w:tcPr>
          <w:p w14:paraId="5E08ED4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Gaismekļa/spuldzes kalpošanas laiks:</w:t>
            </w:r>
          </w:p>
        </w:tc>
        <w:tc>
          <w:tcPr>
            <w:tcW w:w="1781" w:type="pct"/>
            <w:vAlign w:val="center"/>
          </w:tcPr>
          <w:p w14:paraId="1784795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Nav mazāks par L80B10 pie 50 000 h, L90B50 pie 50 000 h vai L70B50 pie 100 000 h, L80B50 pie 100 000 h)</w:t>
            </w:r>
          </w:p>
        </w:tc>
        <w:tc>
          <w:tcPr>
            <w:tcW w:w="1152" w:type="pct"/>
          </w:tcPr>
          <w:p w14:paraId="5030CF2F"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C1FE826" w14:textId="77777777">
        <w:trPr>
          <w:jc w:val="center"/>
        </w:trPr>
        <w:tc>
          <w:tcPr>
            <w:tcW w:w="448" w:type="pct"/>
          </w:tcPr>
          <w:p w14:paraId="54FFC256"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12.</w:t>
            </w:r>
          </w:p>
        </w:tc>
        <w:tc>
          <w:tcPr>
            <w:tcW w:w="1619" w:type="pct"/>
            <w:vAlign w:val="center"/>
          </w:tcPr>
          <w:p w14:paraId="72CF31A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krāsu temperatūra:</w:t>
            </w:r>
          </w:p>
        </w:tc>
        <w:tc>
          <w:tcPr>
            <w:tcW w:w="1781" w:type="pct"/>
            <w:vAlign w:val="center"/>
          </w:tcPr>
          <w:p w14:paraId="11B1FB9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4000K</w:t>
            </w:r>
          </w:p>
        </w:tc>
        <w:tc>
          <w:tcPr>
            <w:tcW w:w="1152" w:type="pct"/>
          </w:tcPr>
          <w:p w14:paraId="740E8562"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6B9FE70" w14:textId="77777777">
        <w:trPr>
          <w:jc w:val="center"/>
        </w:trPr>
        <w:tc>
          <w:tcPr>
            <w:tcW w:w="448" w:type="pct"/>
          </w:tcPr>
          <w:p w14:paraId="1F19FB35"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13.</w:t>
            </w:r>
          </w:p>
        </w:tc>
        <w:tc>
          <w:tcPr>
            <w:tcW w:w="1619" w:type="pct"/>
            <w:vAlign w:val="center"/>
          </w:tcPr>
          <w:p w14:paraId="42C6EE6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Krāsas atdeves, izšķirtspējas indekss CRI (minimums)</w:t>
            </w:r>
          </w:p>
        </w:tc>
        <w:tc>
          <w:tcPr>
            <w:tcW w:w="1781" w:type="pct"/>
            <w:vAlign w:val="center"/>
          </w:tcPr>
          <w:p w14:paraId="64B4D09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80</w:t>
            </w:r>
          </w:p>
        </w:tc>
        <w:tc>
          <w:tcPr>
            <w:tcW w:w="1152" w:type="pct"/>
          </w:tcPr>
          <w:p w14:paraId="07B21AC7"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1EE450E" w14:textId="77777777">
        <w:trPr>
          <w:jc w:val="center"/>
        </w:trPr>
        <w:tc>
          <w:tcPr>
            <w:tcW w:w="448" w:type="pct"/>
          </w:tcPr>
          <w:p w14:paraId="3862E6B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14.</w:t>
            </w:r>
          </w:p>
        </w:tc>
        <w:tc>
          <w:tcPr>
            <w:tcW w:w="1619" w:type="pct"/>
            <w:vAlign w:val="center"/>
          </w:tcPr>
          <w:p w14:paraId="453A57D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Barošanas spriegums </w:t>
            </w:r>
            <w:proofErr w:type="spellStart"/>
            <w:r w:rsidRPr="007812B7">
              <w:rPr>
                <w:rFonts w:ascii="Times New Roman" w:hAnsi="Times New Roman" w:cs="Times New Roman"/>
                <w:lang w:eastAsia="lv-LV"/>
              </w:rPr>
              <w:t>Uie</w:t>
            </w:r>
            <w:proofErr w:type="spellEnd"/>
            <w:r w:rsidRPr="007812B7">
              <w:rPr>
                <w:rFonts w:ascii="Times New Roman" w:hAnsi="Times New Roman" w:cs="Times New Roman"/>
                <w:lang w:eastAsia="lv-LV"/>
              </w:rPr>
              <w:t>, V, (</w:t>
            </w:r>
            <w:proofErr w:type="spellStart"/>
            <w:r w:rsidRPr="007812B7">
              <w:rPr>
                <w:rFonts w:ascii="Times New Roman" w:hAnsi="Times New Roman" w:cs="Times New Roman"/>
                <w:lang w:eastAsia="lv-LV"/>
              </w:rPr>
              <w:t>diapozona</w:t>
            </w:r>
            <w:proofErr w:type="spellEnd"/>
            <w:r w:rsidRPr="007812B7">
              <w:rPr>
                <w:rFonts w:ascii="Times New Roman" w:hAnsi="Times New Roman" w:cs="Times New Roman"/>
                <w:lang w:eastAsia="lv-LV"/>
              </w:rPr>
              <w:t xml:space="preserve"> minimums)</w:t>
            </w:r>
          </w:p>
        </w:tc>
        <w:tc>
          <w:tcPr>
            <w:tcW w:w="1781" w:type="pct"/>
            <w:vAlign w:val="center"/>
          </w:tcPr>
          <w:p w14:paraId="6A47DC7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220V līdz 240 V</w:t>
            </w:r>
          </w:p>
        </w:tc>
        <w:tc>
          <w:tcPr>
            <w:tcW w:w="1152" w:type="pct"/>
          </w:tcPr>
          <w:p w14:paraId="61E2B95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5EBDB30" w14:textId="77777777">
        <w:trPr>
          <w:jc w:val="center"/>
        </w:trPr>
        <w:tc>
          <w:tcPr>
            <w:tcW w:w="448" w:type="pct"/>
          </w:tcPr>
          <w:p w14:paraId="3CDC183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15.</w:t>
            </w:r>
          </w:p>
        </w:tc>
        <w:tc>
          <w:tcPr>
            <w:tcW w:w="1619" w:type="pct"/>
            <w:vAlign w:val="center"/>
          </w:tcPr>
          <w:p w14:paraId="629A69B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Aizsardzības klase, ne mazāk kā</w:t>
            </w:r>
          </w:p>
        </w:tc>
        <w:tc>
          <w:tcPr>
            <w:tcW w:w="1781" w:type="pct"/>
            <w:vAlign w:val="center"/>
          </w:tcPr>
          <w:p w14:paraId="58D6B35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IP20</w:t>
            </w:r>
          </w:p>
        </w:tc>
        <w:tc>
          <w:tcPr>
            <w:tcW w:w="1152" w:type="pct"/>
          </w:tcPr>
          <w:p w14:paraId="3FAA5E2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F7D6C3C" w14:textId="77777777">
        <w:trPr>
          <w:jc w:val="center"/>
        </w:trPr>
        <w:tc>
          <w:tcPr>
            <w:tcW w:w="448" w:type="pct"/>
          </w:tcPr>
          <w:p w14:paraId="4444770F"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16.</w:t>
            </w:r>
          </w:p>
        </w:tc>
        <w:tc>
          <w:tcPr>
            <w:tcW w:w="1619" w:type="pct"/>
            <w:vAlign w:val="center"/>
          </w:tcPr>
          <w:p w14:paraId="1198644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Apkārtējās vides temperatūras robežas: </w:t>
            </w:r>
          </w:p>
        </w:tc>
        <w:tc>
          <w:tcPr>
            <w:tcW w:w="1781" w:type="pct"/>
            <w:vAlign w:val="center"/>
          </w:tcPr>
          <w:p w14:paraId="1E4AB10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-10C līdz +35C</w:t>
            </w:r>
          </w:p>
        </w:tc>
        <w:tc>
          <w:tcPr>
            <w:tcW w:w="1152" w:type="pct"/>
          </w:tcPr>
          <w:p w14:paraId="327577B0"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EFB69E7" w14:textId="77777777">
        <w:trPr>
          <w:jc w:val="center"/>
        </w:trPr>
        <w:tc>
          <w:tcPr>
            <w:tcW w:w="448" w:type="pct"/>
          </w:tcPr>
          <w:p w14:paraId="69AE16B5"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17.</w:t>
            </w:r>
          </w:p>
        </w:tc>
        <w:tc>
          <w:tcPr>
            <w:tcW w:w="1619" w:type="pct"/>
            <w:vAlign w:val="center"/>
          </w:tcPr>
          <w:p w14:paraId="56AA009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Atbilstošs direktīvu prasībām.</w:t>
            </w:r>
          </w:p>
        </w:tc>
        <w:tc>
          <w:tcPr>
            <w:tcW w:w="1781" w:type="pct"/>
            <w:vAlign w:val="center"/>
          </w:tcPr>
          <w:p w14:paraId="52E5445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EMC, LVD, </w:t>
            </w:r>
            <w:proofErr w:type="spellStart"/>
            <w:r w:rsidRPr="007812B7">
              <w:rPr>
                <w:rFonts w:ascii="Times New Roman" w:hAnsi="Times New Roman" w:cs="Times New Roman"/>
                <w:lang w:eastAsia="lv-LV"/>
              </w:rPr>
              <w:t>RoHS</w:t>
            </w:r>
            <w:proofErr w:type="spellEnd"/>
          </w:p>
        </w:tc>
        <w:tc>
          <w:tcPr>
            <w:tcW w:w="1152" w:type="pct"/>
          </w:tcPr>
          <w:p w14:paraId="407CCE19"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66AE52F1" w14:textId="77777777">
        <w:trPr>
          <w:jc w:val="center"/>
        </w:trPr>
        <w:tc>
          <w:tcPr>
            <w:tcW w:w="448" w:type="pct"/>
          </w:tcPr>
          <w:p w14:paraId="5E1A8E12"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18.</w:t>
            </w:r>
          </w:p>
        </w:tc>
        <w:tc>
          <w:tcPr>
            <w:tcW w:w="1619" w:type="pct"/>
            <w:vAlign w:val="center"/>
          </w:tcPr>
          <w:p w14:paraId="3BC9297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Spuldzes ražotājs ir sertificēts atbilstoši </w:t>
            </w:r>
            <w:proofErr w:type="spellStart"/>
            <w:r w:rsidRPr="007812B7">
              <w:rPr>
                <w:rFonts w:ascii="Times New Roman" w:hAnsi="Times New Roman" w:cs="Times New Roman"/>
                <w:lang w:eastAsia="lv-LV"/>
              </w:rPr>
              <w:t>standartaiem</w:t>
            </w:r>
            <w:proofErr w:type="spellEnd"/>
            <w:r w:rsidRPr="007812B7">
              <w:rPr>
                <w:rFonts w:ascii="Times New Roman" w:hAnsi="Times New Roman" w:cs="Times New Roman"/>
                <w:lang w:eastAsia="lv-LV"/>
              </w:rPr>
              <w:t xml:space="preserve"> (vai ekvivalents):</w:t>
            </w:r>
          </w:p>
        </w:tc>
        <w:tc>
          <w:tcPr>
            <w:tcW w:w="1781" w:type="pct"/>
            <w:vAlign w:val="center"/>
          </w:tcPr>
          <w:p w14:paraId="659ABD2D" w14:textId="77777777" w:rsidR="00A05222" w:rsidRPr="007812B7" w:rsidRDefault="00A05222" w:rsidP="00A05222">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ražotājam ir ieviesta kvalitātes pārvaldības sistēma atbilstoši ISO 9001 standartam (vai ekvivalenta) un vides pārvaldības sistēma atbilstoši ISO 14001 standartam (vai ekvivalenta). Sertifikātu darbības sfērai jāattiecas uz apgaismes iekārtu, elektrotehnikas vai elektronikas ražošanu.</w:t>
            </w:r>
          </w:p>
          <w:p w14:paraId="3CA273A6" w14:textId="6C373110" w:rsidR="00A2461C" w:rsidRPr="007812B7" w:rsidRDefault="00A05222" w:rsidP="00A05222">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Kā atbilstības apliecinājumu Pretendentam jāiesniedz ražotāja derīgu sertifikātu (vai to ekvivalentu) kopijas.</w:t>
            </w:r>
          </w:p>
        </w:tc>
        <w:tc>
          <w:tcPr>
            <w:tcW w:w="1152" w:type="pct"/>
          </w:tcPr>
          <w:p w14:paraId="3F3B72C2"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3A95AED" w14:textId="77777777">
        <w:trPr>
          <w:jc w:val="center"/>
        </w:trPr>
        <w:tc>
          <w:tcPr>
            <w:tcW w:w="448" w:type="pct"/>
          </w:tcPr>
          <w:p w14:paraId="48B0D8E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19.</w:t>
            </w:r>
          </w:p>
        </w:tc>
        <w:tc>
          <w:tcPr>
            <w:tcW w:w="1619" w:type="pct"/>
          </w:tcPr>
          <w:p w14:paraId="437E8264"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Atbilstība standartiem (vai ekvivalentiem standartiem):</w:t>
            </w:r>
          </w:p>
        </w:tc>
        <w:tc>
          <w:tcPr>
            <w:tcW w:w="1781" w:type="pct"/>
          </w:tcPr>
          <w:p w14:paraId="19E81FD2" w14:textId="77777777" w:rsidR="00FA554D" w:rsidRPr="007812B7" w:rsidRDefault="00FA554D" w:rsidP="00FA554D">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79198889"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6397FA63"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586D834D"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7C530AEB"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18D6D36F"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62493</w:t>
            </w:r>
          </w:p>
          <w:p w14:paraId="02A1BB76" w14:textId="44580CBC" w:rsidR="00A2461C" w:rsidRPr="007812B7" w:rsidRDefault="00FA554D" w:rsidP="00FA554D">
            <w:pPr>
              <w:widowControl w:val="0"/>
              <w:autoSpaceDE w:val="0"/>
              <w:autoSpaceDN w:val="0"/>
              <w:adjustRightInd w:val="0"/>
              <w:jc w:val="both"/>
              <w:rPr>
                <w:rFonts w:ascii="Times New Roman" w:hAnsi="Times New Roman" w:cs="Times New Roman"/>
                <w:lang w:eastAsia="lv-LV"/>
              </w:rPr>
            </w:pPr>
            <w:r w:rsidRPr="007812B7">
              <w:rPr>
                <w:color w:val="000000" w:themeColor="text1"/>
              </w:rPr>
              <w:t>(</w:t>
            </w:r>
            <w:r w:rsidRPr="007812B7">
              <w:rPr>
                <w:rFonts w:ascii="Times New Roman" w:hAnsi="Times New Roman" w:cs="Times New Roman"/>
                <w:color w:val="000000" w:themeColor="text1"/>
                <w:lang w:eastAsia="lv-LV"/>
              </w:rPr>
              <w:t>vai to jaunākajām redakcijām), vai ekvivalentiem standartiem</w:t>
            </w:r>
          </w:p>
        </w:tc>
        <w:tc>
          <w:tcPr>
            <w:tcW w:w="1152" w:type="pct"/>
          </w:tcPr>
          <w:p w14:paraId="11A14A3A"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2DEC1A7" w14:textId="77777777">
        <w:trPr>
          <w:jc w:val="center"/>
        </w:trPr>
        <w:tc>
          <w:tcPr>
            <w:tcW w:w="448" w:type="pct"/>
          </w:tcPr>
          <w:p w14:paraId="43122E5C"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20.</w:t>
            </w:r>
          </w:p>
        </w:tc>
        <w:tc>
          <w:tcPr>
            <w:tcW w:w="1619" w:type="pct"/>
          </w:tcPr>
          <w:p w14:paraId="2B89476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avota identifikators EPREL datubāzē un saite uz konkrēto modeli</w:t>
            </w:r>
          </w:p>
        </w:tc>
        <w:tc>
          <w:tcPr>
            <w:tcW w:w="1781" w:type="pct"/>
          </w:tcPr>
          <w:p w14:paraId="4C860FCA"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1152" w:type="pct"/>
          </w:tcPr>
          <w:p w14:paraId="4E18A780"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bl>
    <w:p w14:paraId="56B7E993" w14:textId="77777777" w:rsidR="00A2461C" w:rsidRPr="007812B7" w:rsidRDefault="00A2461C">
      <w:pPr>
        <w:widowControl w:val="0"/>
        <w:autoSpaceDE w:val="0"/>
        <w:autoSpaceDN w:val="0"/>
        <w:adjustRightInd w:val="0"/>
        <w:rPr>
          <w:rFonts w:ascii="Times New Roman" w:hAnsi="Times New Roman" w:cs="Times New Roman"/>
          <w:b/>
          <w:bCs/>
          <w:sz w:val="24"/>
          <w:szCs w:val="24"/>
          <w:lang w:eastAsia="lv-LV"/>
        </w:rPr>
      </w:pPr>
    </w:p>
    <w:p w14:paraId="6888984C" w14:textId="77777777" w:rsidR="00A2461C" w:rsidRPr="007812B7" w:rsidRDefault="00A2461C">
      <w:pPr>
        <w:widowControl w:val="0"/>
        <w:autoSpaceDE w:val="0"/>
        <w:autoSpaceDN w:val="0"/>
        <w:adjustRightInd w:val="0"/>
        <w:jc w:val="center"/>
        <w:rPr>
          <w:rFonts w:ascii="Times New Roman" w:hAnsi="Times New Roman" w:cs="Times New Roman"/>
          <w:b/>
          <w:bCs/>
          <w:sz w:val="24"/>
          <w:szCs w:val="24"/>
          <w:lang w:eastAsia="lv-LV"/>
        </w:rPr>
      </w:pPr>
    </w:p>
    <w:p w14:paraId="5B478B07"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Times New Roman"/>
          <w:b/>
          <w:bCs/>
          <w:lang w:eastAsia="lv-LV"/>
        </w:rPr>
        <w:br w:type="page"/>
      </w:r>
    </w:p>
    <w:p w14:paraId="62AD6934" w14:textId="77777777" w:rsidR="00A2461C" w:rsidRPr="007812B7" w:rsidRDefault="00AB4A36">
      <w:pPr>
        <w:widowControl w:val="0"/>
        <w:autoSpaceDE w:val="0"/>
        <w:autoSpaceDN w:val="0"/>
        <w:adjustRightInd w:val="0"/>
        <w:rPr>
          <w:rFonts w:ascii="Times New Roman" w:hAnsi="Times New Roman" w:cs="Times New Roman"/>
          <w:b/>
          <w:bCs/>
          <w:lang w:eastAsia="lv-LV"/>
        </w:rPr>
      </w:pPr>
      <w:r w:rsidRPr="007812B7">
        <w:rPr>
          <w:rFonts w:ascii="Times New Roman" w:hAnsi="Times New Roman" w:cs="Times New Roman"/>
          <w:b/>
          <w:bCs/>
          <w:lang w:eastAsia="lv-LV"/>
        </w:rPr>
        <w:lastRenderedPageBreak/>
        <w:t>Tabula #10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760"/>
        <w:gridCol w:w="3687"/>
        <w:gridCol w:w="2122"/>
      </w:tblGrid>
      <w:tr w:rsidR="00A2461C" w:rsidRPr="007812B7" w14:paraId="45521CF6" w14:textId="77777777" w:rsidTr="00B766FC">
        <w:trPr>
          <w:jc w:val="center"/>
        </w:trPr>
        <w:tc>
          <w:tcPr>
            <w:tcW w:w="417" w:type="pct"/>
            <w:vAlign w:val="center"/>
          </w:tcPr>
          <w:p w14:paraId="31A9CBAE"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color w:val="FF0000"/>
                <w:lang w:eastAsia="lv-LV"/>
              </w:rPr>
              <w:br w:type="page"/>
            </w:r>
            <w:r w:rsidRPr="007812B7">
              <w:rPr>
                <w:rFonts w:ascii="Times New Roman" w:hAnsi="Times New Roman" w:cs="Times New Roman"/>
                <w:b/>
                <w:bCs/>
                <w:color w:val="FF0000"/>
                <w:lang w:eastAsia="lv-LV"/>
              </w:rPr>
              <w:br w:type="page"/>
            </w: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proofErr w:type="spellStart"/>
            <w:r w:rsidRPr="007812B7">
              <w:rPr>
                <w:rFonts w:ascii="Times New Roman" w:hAnsi="Times New Roman" w:cs="Times New Roman"/>
                <w:b/>
                <w:bCs/>
                <w:lang w:eastAsia="lv-LV"/>
              </w:rPr>
              <w:t>N.p.k</w:t>
            </w:r>
            <w:proofErr w:type="spellEnd"/>
            <w:r w:rsidRPr="007812B7">
              <w:rPr>
                <w:rFonts w:ascii="Times New Roman" w:hAnsi="Times New Roman" w:cs="Times New Roman"/>
                <w:b/>
                <w:bCs/>
                <w:lang w:eastAsia="lv-LV"/>
              </w:rPr>
              <w:t>.</w:t>
            </w:r>
          </w:p>
        </w:tc>
        <w:tc>
          <w:tcPr>
            <w:tcW w:w="1476" w:type="pct"/>
            <w:vAlign w:val="center"/>
          </w:tcPr>
          <w:p w14:paraId="59F7993E"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Parametrs</w:t>
            </w:r>
          </w:p>
        </w:tc>
        <w:tc>
          <w:tcPr>
            <w:tcW w:w="1972" w:type="pct"/>
            <w:vAlign w:val="center"/>
          </w:tcPr>
          <w:p w14:paraId="0ABEC0DC"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Prasība</w:t>
            </w:r>
          </w:p>
        </w:tc>
        <w:tc>
          <w:tcPr>
            <w:tcW w:w="1136" w:type="pct"/>
            <w:vAlign w:val="center"/>
          </w:tcPr>
          <w:p w14:paraId="52F96986"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Pretendenta piedāvājums</w:t>
            </w:r>
          </w:p>
        </w:tc>
      </w:tr>
      <w:tr w:rsidR="00A2461C" w:rsidRPr="007812B7" w14:paraId="5879804B" w14:textId="77777777">
        <w:trPr>
          <w:jc w:val="center"/>
        </w:trPr>
        <w:tc>
          <w:tcPr>
            <w:tcW w:w="417" w:type="pct"/>
          </w:tcPr>
          <w:p w14:paraId="7A2DD6B1"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w:t>
            </w:r>
          </w:p>
        </w:tc>
        <w:tc>
          <w:tcPr>
            <w:tcW w:w="1476" w:type="pct"/>
            <w:vAlign w:val="center"/>
          </w:tcPr>
          <w:p w14:paraId="4B922F8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Esošais vecais gaismeklis, kuru paredzēts aizvietot ar LED apgaismojumu:</w:t>
            </w:r>
          </w:p>
          <w:p w14:paraId="4235FED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Dekoratīvas gaismeklis ar E27/E14 40-100W spuldzēm</w:t>
            </w:r>
          </w:p>
        </w:tc>
        <w:tc>
          <w:tcPr>
            <w:tcW w:w="1972" w:type="pct"/>
            <w:vAlign w:val="center"/>
          </w:tcPr>
          <w:p w14:paraId="2C7DA1A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Apaļš LED gaismeklis, dekoratīvs lustras izskata tipa</w:t>
            </w:r>
          </w:p>
          <w:p w14:paraId="6AAF0B3C" w14:textId="66971906"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Vēlamais diametrs</w:t>
            </w:r>
            <w:r w:rsidR="008261D1" w:rsidRPr="007812B7">
              <w:rPr>
                <w:rFonts w:ascii="Times New Roman" w:hAnsi="Times New Roman" w:cs="Times New Roman"/>
                <w:lang w:eastAsia="lv-LV"/>
              </w:rPr>
              <w:t>:</w:t>
            </w:r>
            <w:r w:rsidRPr="007812B7">
              <w:rPr>
                <w:rFonts w:ascii="Times New Roman" w:hAnsi="Times New Roman" w:cs="Times New Roman"/>
                <w:lang w:eastAsia="lv-LV"/>
              </w:rPr>
              <w:t xml:space="preserve"> 35-45cm</w:t>
            </w:r>
          </w:p>
          <w:p w14:paraId="584EE3E6" w14:textId="4870D4FB"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Vēlamais biezums</w:t>
            </w:r>
            <w:r w:rsidR="008261D1" w:rsidRPr="007812B7">
              <w:rPr>
                <w:rFonts w:ascii="Times New Roman" w:hAnsi="Times New Roman" w:cs="Times New Roman"/>
                <w:lang w:eastAsia="lv-LV"/>
              </w:rPr>
              <w:t>:</w:t>
            </w:r>
            <w:r w:rsidRPr="007812B7">
              <w:rPr>
                <w:rFonts w:ascii="Times New Roman" w:hAnsi="Times New Roman" w:cs="Times New Roman"/>
                <w:lang w:eastAsia="lv-LV"/>
              </w:rPr>
              <w:t xml:space="preserve"> 7-10</w:t>
            </w:r>
            <w:r w:rsidR="00BE677C" w:rsidRPr="007812B7">
              <w:rPr>
                <w:rFonts w:ascii="Times New Roman" w:hAnsi="Times New Roman" w:cs="Times New Roman"/>
                <w:lang w:eastAsia="lv-LV"/>
              </w:rPr>
              <w:t xml:space="preserve"> </w:t>
            </w:r>
            <w:r w:rsidRPr="007812B7">
              <w:rPr>
                <w:rFonts w:ascii="Times New Roman" w:hAnsi="Times New Roman" w:cs="Times New Roman"/>
                <w:lang w:eastAsia="lv-LV"/>
              </w:rPr>
              <w:t>cm</w:t>
            </w:r>
          </w:p>
          <w:p w14:paraId="6589C5F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p w14:paraId="717DA08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Vizuāli līdzīgs gaismeklim attēlā </w:t>
            </w:r>
          </w:p>
          <w:p w14:paraId="7B8338A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noProof/>
                <w:lang w:eastAsia="lv-LV"/>
              </w:rPr>
              <w:drawing>
                <wp:inline distT="0" distB="0" distL="114300" distR="114300" wp14:anchorId="5160D8BC" wp14:editId="0B678B40">
                  <wp:extent cx="1399540" cy="1002030"/>
                  <wp:effectExtent l="0" t="0" r="10160" b="127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1399540" cy="1002030"/>
                          </a:xfrm>
                          <a:prstGeom prst="rect">
                            <a:avLst/>
                          </a:prstGeom>
                          <a:noFill/>
                          <a:ln>
                            <a:noFill/>
                          </a:ln>
                        </pic:spPr>
                      </pic:pic>
                    </a:graphicData>
                  </a:graphic>
                </wp:inline>
              </w:drawing>
            </w:r>
          </w:p>
        </w:tc>
        <w:tc>
          <w:tcPr>
            <w:tcW w:w="1136" w:type="pct"/>
          </w:tcPr>
          <w:p w14:paraId="7422072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51A7136" w14:textId="77777777">
        <w:trPr>
          <w:jc w:val="center"/>
        </w:trPr>
        <w:tc>
          <w:tcPr>
            <w:tcW w:w="417" w:type="pct"/>
          </w:tcPr>
          <w:p w14:paraId="483B9357"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2.</w:t>
            </w:r>
          </w:p>
        </w:tc>
        <w:tc>
          <w:tcPr>
            <w:tcW w:w="1476" w:type="pct"/>
            <w:vAlign w:val="center"/>
          </w:tcPr>
          <w:p w14:paraId="30903F22"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gaismekļa modelis un nosaukums</w:t>
            </w:r>
          </w:p>
        </w:tc>
        <w:tc>
          <w:tcPr>
            <w:tcW w:w="1972" w:type="pct"/>
            <w:vAlign w:val="center"/>
          </w:tcPr>
          <w:p w14:paraId="28D2BC9E"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w:t>
            </w:r>
          </w:p>
        </w:tc>
        <w:tc>
          <w:tcPr>
            <w:tcW w:w="1136" w:type="pct"/>
          </w:tcPr>
          <w:p w14:paraId="379AB4E4"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8703AA7" w14:textId="77777777">
        <w:trPr>
          <w:jc w:val="center"/>
        </w:trPr>
        <w:tc>
          <w:tcPr>
            <w:tcW w:w="417" w:type="pct"/>
          </w:tcPr>
          <w:p w14:paraId="2275EB0D"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3.</w:t>
            </w:r>
          </w:p>
        </w:tc>
        <w:tc>
          <w:tcPr>
            <w:tcW w:w="1476" w:type="pct"/>
            <w:vAlign w:val="center"/>
          </w:tcPr>
          <w:p w14:paraId="20C721A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gaismekļa stiprinājuma vieta un veids</w:t>
            </w:r>
          </w:p>
        </w:tc>
        <w:tc>
          <w:tcPr>
            <w:tcW w:w="1972" w:type="pct"/>
            <w:vAlign w:val="center"/>
          </w:tcPr>
          <w:p w14:paraId="1263960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Esošajā vietā mehāniska piestiprināšana pie griestiem, iekarot LED gaismekli trosē vai trosēs. Iekāršanas attālums no griestiem ir regulējams</w:t>
            </w:r>
          </w:p>
        </w:tc>
        <w:tc>
          <w:tcPr>
            <w:tcW w:w="1136" w:type="pct"/>
          </w:tcPr>
          <w:p w14:paraId="1180775F"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D382CAD" w14:textId="77777777">
        <w:trPr>
          <w:jc w:val="center"/>
        </w:trPr>
        <w:tc>
          <w:tcPr>
            <w:tcW w:w="417" w:type="pct"/>
          </w:tcPr>
          <w:p w14:paraId="5486C28D"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4.</w:t>
            </w:r>
          </w:p>
        </w:tc>
        <w:tc>
          <w:tcPr>
            <w:tcW w:w="1476" w:type="pct"/>
            <w:vAlign w:val="center"/>
          </w:tcPr>
          <w:p w14:paraId="50E289A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Garantijas laiks: </w:t>
            </w:r>
          </w:p>
        </w:tc>
        <w:tc>
          <w:tcPr>
            <w:tcW w:w="1972" w:type="pct"/>
            <w:vAlign w:val="center"/>
          </w:tcPr>
          <w:p w14:paraId="1DC834E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84 mēneši ar apkalpošanu uz vietas objektā bez papildus maksas</w:t>
            </w:r>
          </w:p>
        </w:tc>
        <w:tc>
          <w:tcPr>
            <w:tcW w:w="1136" w:type="pct"/>
            <w:vAlign w:val="center"/>
          </w:tcPr>
          <w:p w14:paraId="24A3065F" w14:textId="77777777" w:rsidR="00A2461C" w:rsidRPr="007812B7" w:rsidRDefault="00A2461C" w:rsidP="00FB22D4">
            <w:pPr>
              <w:widowControl w:val="0"/>
              <w:autoSpaceDE w:val="0"/>
              <w:autoSpaceDN w:val="0"/>
              <w:adjustRightInd w:val="0"/>
              <w:jc w:val="both"/>
              <w:rPr>
                <w:rFonts w:ascii="Times New Roman" w:hAnsi="Times New Roman" w:cs="Times New Roman"/>
                <w:sz w:val="24"/>
                <w:szCs w:val="24"/>
              </w:rPr>
            </w:pPr>
          </w:p>
        </w:tc>
      </w:tr>
      <w:tr w:rsidR="00A2461C" w:rsidRPr="007812B7" w14:paraId="2D96BDE4" w14:textId="77777777">
        <w:trPr>
          <w:jc w:val="center"/>
        </w:trPr>
        <w:tc>
          <w:tcPr>
            <w:tcW w:w="417" w:type="pct"/>
          </w:tcPr>
          <w:p w14:paraId="0F16AB3D"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5.</w:t>
            </w:r>
          </w:p>
        </w:tc>
        <w:tc>
          <w:tcPr>
            <w:tcW w:w="1476" w:type="pct"/>
            <w:vAlign w:val="center"/>
          </w:tcPr>
          <w:p w14:paraId="73B3F41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Gaismekļu skaits</w:t>
            </w:r>
          </w:p>
        </w:tc>
        <w:tc>
          <w:tcPr>
            <w:tcW w:w="1972" w:type="pct"/>
            <w:vAlign w:val="center"/>
          </w:tcPr>
          <w:p w14:paraId="59A7E14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20 gab.</w:t>
            </w:r>
          </w:p>
        </w:tc>
        <w:tc>
          <w:tcPr>
            <w:tcW w:w="1136" w:type="pct"/>
            <w:vAlign w:val="center"/>
          </w:tcPr>
          <w:p w14:paraId="187A7993" w14:textId="77777777" w:rsidR="00A2461C" w:rsidRPr="007812B7" w:rsidRDefault="00A2461C" w:rsidP="00FB22D4">
            <w:pPr>
              <w:widowControl w:val="0"/>
              <w:autoSpaceDE w:val="0"/>
              <w:autoSpaceDN w:val="0"/>
              <w:adjustRightInd w:val="0"/>
              <w:jc w:val="both"/>
              <w:rPr>
                <w:rFonts w:ascii="Times New Roman" w:hAnsi="Times New Roman" w:cs="Times New Roman"/>
                <w:sz w:val="24"/>
                <w:szCs w:val="24"/>
              </w:rPr>
            </w:pPr>
          </w:p>
        </w:tc>
      </w:tr>
      <w:tr w:rsidR="00A2461C" w:rsidRPr="007812B7" w14:paraId="49A6E3CF" w14:textId="77777777">
        <w:trPr>
          <w:jc w:val="center"/>
        </w:trPr>
        <w:tc>
          <w:tcPr>
            <w:tcW w:w="417" w:type="pct"/>
          </w:tcPr>
          <w:p w14:paraId="0AFFA43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6.</w:t>
            </w:r>
          </w:p>
        </w:tc>
        <w:tc>
          <w:tcPr>
            <w:tcW w:w="1476" w:type="pct"/>
            <w:vAlign w:val="center"/>
          </w:tcPr>
          <w:p w14:paraId="0C4C1B1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Gaismekļu kopējais svars (maksimums)</w:t>
            </w:r>
          </w:p>
        </w:tc>
        <w:tc>
          <w:tcPr>
            <w:tcW w:w="1972" w:type="pct"/>
            <w:vAlign w:val="center"/>
          </w:tcPr>
          <w:p w14:paraId="5EB808E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svars ne vairāk kā 2 kg</w:t>
            </w:r>
          </w:p>
        </w:tc>
        <w:tc>
          <w:tcPr>
            <w:tcW w:w="1136" w:type="pct"/>
          </w:tcPr>
          <w:p w14:paraId="553ABE64"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7F7E0557" w14:textId="77777777">
        <w:trPr>
          <w:jc w:val="center"/>
        </w:trPr>
        <w:tc>
          <w:tcPr>
            <w:tcW w:w="417" w:type="pct"/>
          </w:tcPr>
          <w:p w14:paraId="227E621B"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7.</w:t>
            </w:r>
          </w:p>
        </w:tc>
        <w:tc>
          <w:tcPr>
            <w:tcW w:w="1476" w:type="pct"/>
            <w:vAlign w:val="center"/>
          </w:tcPr>
          <w:p w14:paraId="65865A7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Optikas materiāls:</w:t>
            </w:r>
          </w:p>
        </w:tc>
        <w:tc>
          <w:tcPr>
            <w:tcW w:w="1972" w:type="pct"/>
            <w:vAlign w:val="center"/>
          </w:tcPr>
          <w:p w14:paraId="6E4A151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Polikarbonāts</w:t>
            </w:r>
          </w:p>
        </w:tc>
        <w:tc>
          <w:tcPr>
            <w:tcW w:w="1136" w:type="pct"/>
            <w:vAlign w:val="center"/>
          </w:tcPr>
          <w:p w14:paraId="2B192A71"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2742302" w14:textId="77777777">
        <w:trPr>
          <w:jc w:val="center"/>
        </w:trPr>
        <w:tc>
          <w:tcPr>
            <w:tcW w:w="417" w:type="pct"/>
          </w:tcPr>
          <w:p w14:paraId="209FE813"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8.</w:t>
            </w:r>
          </w:p>
        </w:tc>
        <w:tc>
          <w:tcPr>
            <w:tcW w:w="1476" w:type="pct"/>
            <w:vAlign w:val="center"/>
          </w:tcPr>
          <w:p w14:paraId="3196D1F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korpusa materiāls:</w:t>
            </w:r>
          </w:p>
        </w:tc>
        <w:tc>
          <w:tcPr>
            <w:tcW w:w="1972" w:type="pct"/>
            <w:vAlign w:val="center"/>
          </w:tcPr>
          <w:p w14:paraId="0202630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Alumīnijs un/vai polikarbonāts/ PMMA</w:t>
            </w:r>
          </w:p>
        </w:tc>
        <w:tc>
          <w:tcPr>
            <w:tcW w:w="1136" w:type="pct"/>
            <w:vAlign w:val="center"/>
          </w:tcPr>
          <w:p w14:paraId="309EAD89"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D16BA2E" w14:textId="77777777">
        <w:trPr>
          <w:jc w:val="center"/>
        </w:trPr>
        <w:tc>
          <w:tcPr>
            <w:tcW w:w="417" w:type="pct"/>
          </w:tcPr>
          <w:p w14:paraId="4C6FE415"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9.</w:t>
            </w:r>
          </w:p>
        </w:tc>
        <w:tc>
          <w:tcPr>
            <w:tcW w:w="1476" w:type="pct"/>
            <w:vAlign w:val="center"/>
          </w:tcPr>
          <w:p w14:paraId="7B8DEA1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Gaismekļa korpusa krāsa</w:t>
            </w:r>
          </w:p>
        </w:tc>
        <w:tc>
          <w:tcPr>
            <w:tcW w:w="1972" w:type="pct"/>
            <w:vAlign w:val="center"/>
          </w:tcPr>
          <w:p w14:paraId="0E5A8D3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Balts un/vai gaiši pelēks, saskaņojot ar Pasūtītāju</w:t>
            </w:r>
          </w:p>
        </w:tc>
        <w:tc>
          <w:tcPr>
            <w:tcW w:w="1136" w:type="pct"/>
          </w:tcPr>
          <w:p w14:paraId="42E81913"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6F930D8" w14:textId="77777777">
        <w:trPr>
          <w:jc w:val="center"/>
        </w:trPr>
        <w:tc>
          <w:tcPr>
            <w:tcW w:w="417" w:type="pct"/>
          </w:tcPr>
          <w:p w14:paraId="4BF14D1A"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10.</w:t>
            </w:r>
          </w:p>
        </w:tc>
        <w:tc>
          <w:tcPr>
            <w:tcW w:w="1476" w:type="pct"/>
            <w:vAlign w:val="center"/>
          </w:tcPr>
          <w:p w14:paraId="0327C8D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patērējamā jauda (ieskaitot barošana bloka zudumus, ja attiecināms): </w:t>
            </w:r>
          </w:p>
        </w:tc>
        <w:tc>
          <w:tcPr>
            <w:tcW w:w="1972" w:type="pct"/>
            <w:vAlign w:val="center"/>
          </w:tcPr>
          <w:p w14:paraId="2850DD9D"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vairāk kā  36W</w:t>
            </w:r>
          </w:p>
        </w:tc>
        <w:tc>
          <w:tcPr>
            <w:tcW w:w="1136" w:type="pct"/>
          </w:tcPr>
          <w:p w14:paraId="41528D08"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D489396" w14:textId="77777777">
        <w:trPr>
          <w:jc w:val="center"/>
        </w:trPr>
        <w:tc>
          <w:tcPr>
            <w:tcW w:w="417" w:type="pct"/>
          </w:tcPr>
          <w:p w14:paraId="70D38623"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11.</w:t>
            </w:r>
          </w:p>
        </w:tc>
        <w:tc>
          <w:tcPr>
            <w:tcW w:w="1476" w:type="pct"/>
            <w:vAlign w:val="center"/>
          </w:tcPr>
          <w:p w14:paraId="7DCDEB57"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kopējā gaismas plūsma: </w:t>
            </w:r>
          </w:p>
        </w:tc>
        <w:tc>
          <w:tcPr>
            <w:tcW w:w="1972" w:type="pct"/>
            <w:vAlign w:val="center"/>
          </w:tcPr>
          <w:p w14:paraId="5FCA67E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3000 Lm</w:t>
            </w:r>
          </w:p>
        </w:tc>
        <w:tc>
          <w:tcPr>
            <w:tcW w:w="1136" w:type="pct"/>
          </w:tcPr>
          <w:p w14:paraId="7301207F"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DFCFB34" w14:textId="77777777">
        <w:trPr>
          <w:jc w:val="center"/>
        </w:trPr>
        <w:tc>
          <w:tcPr>
            <w:tcW w:w="417" w:type="pct"/>
          </w:tcPr>
          <w:p w14:paraId="3452A740"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12.</w:t>
            </w:r>
          </w:p>
        </w:tc>
        <w:tc>
          <w:tcPr>
            <w:tcW w:w="1476" w:type="pct"/>
            <w:vAlign w:val="center"/>
          </w:tcPr>
          <w:p w14:paraId="61E7203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Gaismekļa/spuldzes kalpošanas laiks: </w:t>
            </w:r>
          </w:p>
        </w:tc>
        <w:tc>
          <w:tcPr>
            <w:tcW w:w="1972" w:type="pct"/>
            <w:vAlign w:val="center"/>
          </w:tcPr>
          <w:p w14:paraId="7ACB88E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Nav mazāks par L80B10 pie 50 000 h, L90B50 pie 50 000 h vai L70B50 pie 100 000 h, L80B50 pie 100 000 h)</w:t>
            </w:r>
          </w:p>
        </w:tc>
        <w:tc>
          <w:tcPr>
            <w:tcW w:w="1136" w:type="pct"/>
          </w:tcPr>
          <w:p w14:paraId="6D5055EB"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FAC0D23" w14:textId="77777777">
        <w:trPr>
          <w:jc w:val="center"/>
        </w:trPr>
        <w:tc>
          <w:tcPr>
            <w:tcW w:w="417" w:type="pct"/>
          </w:tcPr>
          <w:p w14:paraId="2D3DC3D9"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13.</w:t>
            </w:r>
          </w:p>
        </w:tc>
        <w:tc>
          <w:tcPr>
            <w:tcW w:w="1476" w:type="pct"/>
            <w:vAlign w:val="center"/>
          </w:tcPr>
          <w:p w14:paraId="358F1A06"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krāsu temperatūra:</w:t>
            </w:r>
          </w:p>
        </w:tc>
        <w:tc>
          <w:tcPr>
            <w:tcW w:w="1972" w:type="pct"/>
            <w:vAlign w:val="center"/>
          </w:tcPr>
          <w:p w14:paraId="4DE628E0"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4000K</w:t>
            </w:r>
          </w:p>
        </w:tc>
        <w:tc>
          <w:tcPr>
            <w:tcW w:w="1136" w:type="pct"/>
          </w:tcPr>
          <w:p w14:paraId="11BB0B45"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51496A32" w14:textId="77777777">
        <w:trPr>
          <w:trHeight w:val="826"/>
          <w:jc w:val="center"/>
        </w:trPr>
        <w:tc>
          <w:tcPr>
            <w:tcW w:w="417" w:type="pct"/>
          </w:tcPr>
          <w:p w14:paraId="1680E4F7"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14.</w:t>
            </w:r>
          </w:p>
        </w:tc>
        <w:tc>
          <w:tcPr>
            <w:tcW w:w="1476" w:type="pct"/>
            <w:vAlign w:val="center"/>
          </w:tcPr>
          <w:p w14:paraId="69DC84C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Krāsas atdeves, izšķirtspējas indekss CRI (minimums)</w:t>
            </w:r>
          </w:p>
        </w:tc>
        <w:tc>
          <w:tcPr>
            <w:tcW w:w="1972" w:type="pct"/>
            <w:vAlign w:val="center"/>
          </w:tcPr>
          <w:p w14:paraId="4BDE0D0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80</w:t>
            </w:r>
          </w:p>
        </w:tc>
        <w:tc>
          <w:tcPr>
            <w:tcW w:w="1136" w:type="pct"/>
          </w:tcPr>
          <w:p w14:paraId="20A767E4"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86AD625" w14:textId="77777777">
        <w:trPr>
          <w:jc w:val="center"/>
        </w:trPr>
        <w:tc>
          <w:tcPr>
            <w:tcW w:w="417" w:type="pct"/>
          </w:tcPr>
          <w:p w14:paraId="087BEE3D"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15.</w:t>
            </w:r>
          </w:p>
        </w:tc>
        <w:tc>
          <w:tcPr>
            <w:tcW w:w="1476" w:type="pct"/>
            <w:vAlign w:val="center"/>
          </w:tcPr>
          <w:p w14:paraId="156F471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Jaudas koeficients (</w:t>
            </w:r>
            <w:proofErr w:type="spellStart"/>
            <w:r w:rsidRPr="007812B7">
              <w:rPr>
                <w:rFonts w:ascii="Times New Roman" w:hAnsi="Times New Roman" w:cs="Times New Roman"/>
                <w:lang w:eastAsia="lv-LV"/>
              </w:rPr>
              <w:t>Cosφ</w:t>
            </w:r>
            <w:proofErr w:type="spellEnd"/>
            <w:r w:rsidRPr="007812B7">
              <w:rPr>
                <w:rFonts w:ascii="Times New Roman" w:hAnsi="Times New Roman" w:cs="Times New Roman"/>
                <w:lang w:eastAsia="lv-LV"/>
              </w:rPr>
              <w:t>) nav mazāks par:</w:t>
            </w:r>
          </w:p>
        </w:tc>
        <w:tc>
          <w:tcPr>
            <w:tcW w:w="1972" w:type="pct"/>
            <w:vAlign w:val="center"/>
          </w:tcPr>
          <w:p w14:paraId="6908232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0.90</w:t>
            </w:r>
          </w:p>
        </w:tc>
        <w:tc>
          <w:tcPr>
            <w:tcW w:w="1136" w:type="pct"/>
          </w:tcPr>
          <w:p w14:paraId="7838DC5D"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C48BEC4" w14:textId="77777777">
        <w:trPr>
          <w:jc w:val="center"/>
        </w:trPr>
        <w:tc>
          <w:tcPr>
            <w:tcW w:w="417" w:type="pct"/>
          </w:tcPr>
          <w:p w14:paraId="75A614BE"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16.</w:t>
            </w:r>
          </w:p>
        </w:tc>
        <w:tc>
          <w:tcPr>
            <w:tcW w:w="1476" w:type="pct"/>
            <w:vAlign w:val="center"/>
          </w:tcPr>
          <w:p w14:paraId="7F76ABEA"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Barošanas spriegums </w:t>
            </w:r>
            <w:proofErr w:type="spellStart"/>
            <w:r w:rsidRPr="007812B7">
              <w:rPr>
                <w:rFonts w:ascii="Times New Roman" w:hAnsi="Times New Roman" w:cs="Times New Roman"/>
                <w:lang w:eastAsia="lv-LV"/>
              </w:rPr>
              <w:t>Uie</w:t>
            </w:r>
            <w:proofErr w:type="spellEnd"/>
            <w:r w:rsidRPr="007812B7">
              <w:rPr>
                <w:rFonts w:ascii="Times New Roman" w:hAnsi="Times New Roman" w:cs="Times New Roman"/>
                <w:lang w:eastAsia="lv-LV"/>
              </w:rPr>
              <w:t>, V, (diapazona minimums)</w:t>
            </w:r>
          </w:p>
        </w:tc>
        <w:tc>
          <w:tcPr>
            <w:tcW w:w="1972" w:type="pct"/>
            <w:vAlign w:val="center"/>
          </w:tcPr>
          <w:p w14:paraId="06AE299F"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220V līdz 240 V</w:t>
            </w:r>
          </w:p>
        </w:tc>
        <w:tc>
          <w:tcPr>
            <w:tcW w:w="1136" w:type="pct"/>
          </w:tcPr>
          <w:p w14:paraId="627F64B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15CC1AC3" w14:textId="77777777">
        <w:trPr>
          <w:jc w:val="center"/>
        </w:trPr>
        <w:tc>
          <w:tcPr>
            <w:tcW w:w="417" w:type="pct"/>
          </w:tcPr>
          <w:p w14:paraId="1DCB34B4"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17.</w:t>
            </w:r>
          </w:p>
        </w:tc>
        <w:tc>
          <w:tcPr>
            <w:tcW w:w="1476" w:type="pct"/>
            <w:vAlign w:val="center"/>
          </w:tcPr>
          <w:p w14:paraId="17B1AC85"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Aizsardzības klase, ne mazāk kā: </w:t>
            </w:r>
          </w:p>
        </w:tc>
        <w:tc>
          <w:tcPr>
            <w:tcW w:w="1972" w:type="pct"/>
            <w:vAlign w:val="center"/>
          </w:tcPr>
          <w:p w14:paraId="1634169A"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IP20</w:t>
            </w:r>
          </w:p>
        </w:tc>
        <w:tc>
          <w:tcPr>
            <w:tcW w:w="1136" w:type="pct"/>
          </w:tcPr>
          <w:p w14:paraId="6753D2D5"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04076B72" w14:textId="77777777">
        <w:trPr>
          <w:jc w:val="center"/>
        </w:trPr>
        <w:tc>
          <w:tcPr>
            <w:tcW w:w="417" w:type="pct"/>
          </w:tcPr>
          <w:p w14:paraId="522B5519"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18.</w:t>
            </w:r>
          </w:p>
        </w:tc>
        <w:tc>
          <w:tcPr>
            <w:tcW w:w="1476" w:type="pct"/>
            <w:vAlign w:val="center"/>
          </w:tcPr>
          <w:p w14:paraId="636C8B01"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Gaismekļa apkārtējās vides temperatūras robežas: </w:t>
            </w:r>
          </w:p>
        </w:tc>
        <w:tc>
          <w:tcPr>
            <w:tcW w:w="1972" w:type="pct"/>
            <w:vAlign w:val="center"/>
          </w:tcPr>
          <w:p w14:paraId="561D86EB"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Ne mazāk kā - 10</w:t>
            </w:r>
            <w:r w:rsidRPr="007812B7">
              <w:rPr>
                <w:rFonts w:ascii="Times New Roman" w:hAnsi="Times New Roman" w:cs="Times New Roman"/>
                <w:vertAlign w:val="superscript"/>
                <w:lang w:eastAsia="lv-LV"/>
              </w:rPr>
              <w:t>0</w:t>
            </w:r>
            <w:r w:rsidRPr="007812B7">
              <w:rPr>
                <w:rFonts w:ascii="Times New Roman" w:hAnsi="Times New Roman" w:cs="Times New Roman"/>
                <w:lang w:eastAsia="lv-LV"/>
              </w:rPr>
              <w:t>C līdz +35</w:t>
            </w:r>
            <w:r w:rsidRPr="007812B7">
              <w:rPr>
                <w:rFonts w:ascii="Times New Roman" w:hAnsi="Times New Roman" w:cs="Times New Roman"/>
                <w:vertAlign w:val="superscript"/>
                <w:lang w:eastAsia="lv-LV"/>
              </w:rPr>
              <w:t>0</w:t>
            </w:r>
            <w:r w:rsidRPr="007812B7">
              <w:rPr>
                <w:rFonts w:ascii="Times New Roman" w:hAnsi="Times New Roman" w:cs="Times New Roman"/>
                <w:lang w:eastAsia="lv-LV"/>
              </w:rPr>
              <w:t>C</w:t>
            </w:r>
          </w:p>
        </w:tc>
        <w:tc>
          <w:tcPr>
            <w:tcW w:w="1136" w:type="pct"/>
          </w:tcPr>
          <w:p w14:paraId="45CDD23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25EB3BC1" w14:textId="77777777">
        <w:trPr>
          <w:jc w:val="center"/>
        </w:trPr>
        <w:tc>
          <w:tcPr>
            <w:tcW w:w="417" w:type="pct"/>
          </w:tcPr>
          <w:p w14:paraId="2BB19C81"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19.</w:t>
            </w:r>
          </w:p>
        </w:tc>
        <w:tc>
          <w:tcPr>
            <w:tcW w:w="1476" w:type="pct"/>
            <w:vAlign w:val="center"/>
          </w:tcPr>
          <w:p w14:paraId="57CDBB28"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Atbilstošs direktīvu prasībām</w:t>
            </w:r>
          </w:p>
        </w:tc>
        <w:tc>
          <w:tcPr>
            <w:tcW w:w="1972" w:type="pct"/>
            <w:vAlign w:val="center"/>
          </w:tcPr>
          <w:p w14:paraId="0A91D383"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 xml:space="preserve">EMC, LVD, </w:t>
            </w:r>
            <w:proofErr w:type="spellStart"/>
            <w:r w:rsidRPr="007812B7">
              <w:rPr>
                <w:rFonts w:ascii="Times New Roman" w:hAnsi="Times New Roman" w:cs="Times New Roman"/>
                <w:lang w:eastAsia="lv-LV"/>
              </w:rPr>
              <w:t>RoHS</w:t>
            </w:r>
            <w:proofErr w:type="spellEnd"/>
          </w:p>
        </w:tc>
        <w:tc>
          <w:tcPr>
            <w:tcW w:w="1136" w:type="pct"/>
          </w:tcPr>
          <w:p w14:paraId="176C043C"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4FC1BA6B" w14:textId="77777777" w:rsidTr="00906EDF">
        <w:trPr>
          <w:trHeight w:val="557"/>
          <w:jc w:val="center"/>
        </w:trPr>
        <w:tc>
          <w:tcPr>
            <w:tcW w:w="417" w:type="pct"/>
          </w:tcPr>
          <w:p w14:paraId="4C60194E"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20.</w:t>
            </w:r>
          </w:p>
        </w:tc>
        <w:tc>
          <w:tcPr>
            <w:tcW w:w="1476" w:type="pct"/>
            <w:vAlign w:val="center"/>
          </w:tcPr>
          <w:p w14:paraId="1DB79609"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LED produkta ražotājs ir sertificēts atbilstoši standartiem (vai ekvivalents):</w:t>
            </w:r>
          </w:p>
        </w:tc>
        <w:tc>
          <w:tcPr>
            <w:tcW w:w="1972" w:type="pct"/>
            <w:vAlign w:val="center"/>
          </w:tcPr>
          <w:p w14:paraId="7B8ACD85" w14:textId="77777777" w:rsidR="00906EDF" w:rsidRPr="007812B7" w:rsidRDefault="00906EDF" w:rsidP="00906EDF">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LED produkta ražotājam ir ieviesta kvalitātes pārvaldības sistēma atbilstoši ISO 9001 standartam (vai ekvivalenta) un vides pārvaldības sistēma atbilstoši ISO 14001 standartam (vai ekvivalenta). Sertifikātu darbības sfērai jāattiecas uz apgaismes iekārtu, elektrotehnikas vai elektronikas ražošanu.</w:t>
            </w:r>
          </w:p>
          <w:p w14:paraId="5189498B" w14:textId="61757D21" w:rsidR="00A2461C" w:rsidRPr="007812B7" w:rsidRDefault="00906EDF" w:rsidP="00906EDF">
            <w:pPr>
              <w:widowControl w:val="0"/>
              <w:autoSpaceDE w:val="0"/>
              <w:autoSpaceDN w:val="0"/>
              <w:adjustRightInd w:val="0"/>
              <w:spacing w:after="120"/>
              <w:jc w:val="both"/>
              <w:rPr>
                <w:rFonts w:ascii="Times New Roman" w:hAnsi="Times New Roman" w:cs="Times New Roman"/>
                <w:i/>
                <w:iCs/>
                <w:color w:val="000000" w:themeColor="text1"/>
                <w:lang w:eastAsia="lv-LV"/>
              </w:rPr>
            </w:pPr>
            <w:r w:rsidRPr="007812B7">
              <w:rPr>
                <w:rFonts w:ascii="Times New Roman" w:hAnsi="Times New Roman" w:cs="Times New Roman"/>
                <w:i/>
                <w:iCs/>
                <w:color w:val="000000" w:themeColor="text1"/>
                <w:lang w:eastAsia="lv-LV"/>
              </w:rPr>
              <w:t xml:space="preserve">Kā atbilstības apliecinājumu Pretendentam </w:t>
            </w:r>
            <w:r w:rsidRPr="007812B7">
              <w:rPr>
                <w:rFonts w:ascii="Times New Roman" w:hAnsi="Times New Roman" w:cs="Times New Roman"/>
                <w:i/>
                <w:iCs/>
                <w:color w:val="000000" w:themeColor="text1"/>
                <w:lang w:eastAsia="lv-LV"/>
              </w:rPr>
              <w:lastRenderedPageBreak/>
              <w:t>jāiesniedz ražotāja derīgu sertifikātu (vai to ekvivalentu) kopijas.</w:t>
            </w:r>
          </w:p>
        </w:tc>
        <w:tc>
          <w:tcPr>
            <w:tcW w:w="1136" w:type="pct"/>
          </w:tcPr>
          <w:p w14:paraId="1AD746BE"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r>
      <w:tr w:rsidR="00A2461C" w:rsidRPr="007812B7" w14:paraId="3C0E3929" w14:textId="77777777">
        <w:trPr>
          <w:jc w:val="center"/>
        </w:trPr>
        <w:tc>
          <w:tcPr>
            <w:tcW w:w="417" w:type="pct"/>
          </w:tcPr>
          <w:p w14:paraId="56197B14"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21.</w:t>
            </w:r>
          </w:p>
        </w:tc>
        <w:tc>
          <w:tcPr>
            <w:tcW w:w="1476" w:type="pct"/>
          </w:tcPr>
          <w:p w14:paraId="2A9390CC"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Atbilstība standartiem (vai ekvivalentiem standartiem):</w:t>
            </w:r>
          </w:p>
        </w:tc>
        <w:tc>
          <w:tcPr>
            <w:tcW w:w="1972" w:type="pct"/>
          </w:tcPr>
          <w:p w14:paraId="44DFEF86" w14:textId="77777777" w:rsidR="00FA554D" w:rsidRPr="007812B7" w:rsidRDefault="00FA554D" w:rsidP="00FA554D">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5DF4BE85"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113DE22A"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0E1A23AD"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61000-3-2</w:t>
            </w:r>
          </w:p>
          <w:p w14:paraId="1BD76317"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147C54E1"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60598-2-1</w:t>
            </w:r>
          </w:p>
          <w:p w14:paraId="75E7F25D" w14:textId="77777777"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60598-2-2</w:t>
            </w:r>
          </w:p>
          <w:p w14:paraId="409CC2F0" w14:textId="77FB11D4" w:rsidR="00FA554D" w:rsidRPr="007812B7" w:rsidRDefault="00FA554D" w:rsidP="00FA554D">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lang w:eastAsia="lv-LV"/>
              </w:rPr>
              <w:t>LVS EN 62031</w:t>
            </w:r>
          </w:p>
          <w:p w14:paraId="7A26B67A" w14:textId="7CEB8523" w:rsidR="00FA554D" w:rsidRPr="007812B7" w:rsidRDefault="00FA554D" w:rsidP="00FA554D">
            <w:pPr>
              <w:widowControl w:val="0"/>
              <w:autoSpaceDE w:val="0"/>
              <w:autoSpaceDN w:val="0"/>
              <w:adjustRightInd w:val="0"/>
              <w:jc w:val="both"/>
              <w:rPr>
                <w:rFonts w:ascii="Times New Roman" w:hAnsi="Times New Roman" w:cs="Times New Roman"/>
                <w:lang w:eastAsia="lv-LV"/>
              </w:rPr>
            </w:pPr>
            <w:r w:rsidRPr="007812B7">
              <w:rPr>
                <w:color w:val="000000" w:themeColor="text1"/>
              </w:rPr>
              <w:t>(</w:t>
            </w:r>
            <w:r w:rsidRPr="007812B7">
              <w:rPr>
                <w:rFonts w:ascii="Times New Roman" w:hAnsi="Times New Roman" w:cs="Times New Roman"/>
                <w:color w:val="000000" w:themeColor="text1"/>
                <w:lang w:eastAsia="lv-LV"/>
              </w:rPr>
              <w:t>vai to jaunākajām redakcijām), vai ekvivalentiem standartiem</w:t>
            </w:r>
          </w:p>
          <w:p w14:paraId="4945DF12" w14:textId="4122F172"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1136" w:type="pct"/>
          </w:tcPr>
          <w:p w14:paraId="188B88DD" w14:textId="7777777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r>
      <w:tr w:rsidR="00A2461C" w:rsidRPr="007812B7" w14:paraId="6B4A8B47" w14:textId="77777777">
        <w:trPr>
          <w:jc w:val="center"/>
        </w:trPr>
        <w:tc>
          <w:tcPr>
            <w:tcW w:w="417" w:type="pct"/>
          </w:tcPr>
          <w:p w14:paraId="08B3C08D" w14:textId="77777777" w:rsidR="00A2461C" w:rsidRPr="007812B7" w:rsidRDefault="00AB4A36">
            <w:pPr>
              <w:widowControl w:val="0"/>
              <w:autoSpaceDE w:val="0"/>
              <w:autoSpaceDN w:val="0"/>
              <w:adjustRightInd w:val="0"/>
              <w:rPr>
                <w:rFonts w:ascii="Times New Roman" w:hAnsi="Times New Roman" w:cs="Times New Roman"/>
                <w:lang w:eastAsia="lv-LV"/>
              </w:rPr>
            </w:pPr>
            <w:r w:rsidRPr="007812B7">
              <w:rPr>
                <w:rFonts w:ascii="Times New Roman" w:hAnsi="Times New Roman" w:cs="Times New Roman"/>
                <w:lang w:eastAsia="lv-LV"/>
              </w:rPr>
              <w:t>22.</w:t>
            </w:r>
          </w:p>
        </w:tc>
        <w:tc>
          <w:tcPr>
            <w:tcW w:w="1476" w:type="pct"/>
          </w:tcPr>
          <w:p w14:paraId="72EE8EDA" w14:textId="77777777" w:rsidR="00A2461C" w:rsidRPr="007812B7" w:rsidRDefault="00AB4A36" w:rsidP="00FB22D4">
            <w:pPr>
              <w:widowControl w:val="0"/>
              <w:autoSpaceDE w:val="0"/>
              <w:autoSpaceDN w:val="0"/>
              <w:adjustRightInd w:val="0"/>
              <w:jc w:val="both"/>
              <w:rPr>
                <w:rFonts w:ascii="Times New Roman" w:hAnsi="Times New Roman" w:cs="Times New Roman"/>
                <w:lang w:eastAsia="lv-LV"/>
              </w:rPr>
            </w:pPr>
            <w:r w:rsidRPr="007812B7">
              <w:rPr>
                <w:rFonts w:ascii="Times New Roman" w:hAnsi="Times New Roman" w:cs="Times New Roman"/>
                <w:lang w:eastAsia="lv-LV"/>
              </w:rPr>
              <w:t>Gaismas avota identifikators EPREL datubāzē un saite uz konkrēto modeli</w:t>
            </w:r>
          </w:p>
        </w:tc>
        <w:tc>
          <w:tcPr>
            <w:tcW w:w="1972" w:type="pct"/>
          </w:tcPr>
          <w:p w14:paraId="44EB32C9" w14:textId="77777777" w:rsidR="00A2461C" w:rsidRPr="007812B7" w:rsidRDefault="00A2461C" w:rsidP="00FB22D4">
            <w:pPr>
              <w:widowControl w:val="0"/>
              <w:autoSpaceDE w:val="0"/>
              <w:autoSpaceDN w:val="0"/>
              <w:adjustRightInd w:val="0"/>
              <w:jc w:val="both"/>
              <w:rPr>
                <w:rFonts w:ascii="Times New Roman" w:hAnsi="Times New Roman" w:cs="Times New Roman"/>
                <w:lang w:eastAsia="lv-LV"/>
              </w:rPr>
            </w:pPr>
          </w:p>
        </w:tc>
        <w:tc>
          <w:tcPr>
            <w:tcW w:w="1136" w:type="pct"/>
          </w:tcPr>
          <w:p w14:paraId="0E0830F3" w14:textId="77777777" w:rsidR="00A2461C" w:rsidRPr="007812B7" w:rsidRDefault="00A2461C" w:rsidP="00FB22D4">
            <w:pPr>
              <w:widowControl w:val="0"/>
              <w:autoSpaceDE w:val="0"/>
              <w:autoSpaceDN w:val="0"/>
              <w:adjustRightInd w:val="0"/>
              <w:jc w:val="both"/>
              <w:rPr>
                <w:rFonts w:ascii="Times New Roman" w:hAnsi="Times New Roman" w:cs="Times New Roman"/>
                <w:lang w:val="en-US" w:eastAsia="lv-LV"/>
              </w:rPr>
            </w:pPr>
          </w:p>
        </w:tc>
      </w:tr>
    </w:tbl>
    <w:p w14:paraId="25CE1B0E" w14:textId="77777777" w:rsidR="00A2461C" w:rsidRPr="007812B7" w:rsidRDefault="00A2461C">
      <w:pPr>
        <w:jc w:val="both"/>
        <w:rPr>
          <w:rFonts w:ascii="Times New Roman" w:hAnsi="Times New Roman" w:cs="Times New Roman"/>
          <w:b/>
          <w:bCs/>
          <w:sz w:val="23"/>
          <w:szCs w:val="23"/>
          <w:lang w:eastAsia="lv-LV"/>
        </w:rPr>
      </w:pPr>
    </w:p>
    <w:p w14:paraId="6EF0B017" w14:textId="77777777" w:rsidR="00A2461C" w:rsidRPr="007812B7" w:rsidRDefault="00AB4A36">
      <w:pPr>
        <w:rPr>
          <w:rFonts w:ascii="Times New Roman" w:hAnsi="Times New Roman" w:cs="Times New Roman"/>
          <w:b/>
          <w:sz w:val="22"/>
          <w:szCs w:val="22"/>
        </w:rPr>
      </w:pPr>
      <w:r w:rsidRPr="007812B7">
        <w:rPr>
          <w:rFonts w:ascii="Times New Roman" w:hAnsi="Times New Roman" w:cs="Times New Roman"/>
          <w:b/>
          <w:sz w:val="22"/>
          <w:szCs w:val="22"/>
        </w:rPr>
        <w:br w:type="page"/>
      </w:r>
    </w:p>
    <w:p w14:paraId="22A0518D" w14:textId="77777777" w:rsidR="00A2461C" w:rsidRPr="007812B7" w:rsidRDefault="00AB4A36">
      <w:pPr>
        <w:rPr>
          <w:rFonts w:ascii="Times New Roman" w:hAnsi="Times New Roman" w:cs="Times New Roman"/>
          <w:b/>
          <w:sz w:val="22"/>
          <w:szCs w:val="22"/>
        </w:rPr>
      </w:pPr>
      <w:r w:rsidRPr="007812B7">
        <w:rPr>
          <w:rFonts w:ascii="Times New Roman" w:hAnsi="Times New Roman" w:cs="Times New Roman"/>
          <w:b/>
          <w:sz w:val="22"/>
          <w:szCs w:val="22"/>
        </w:rPr>
        <w:lastRenderedPageBreak/>
        <w:t>Tabula #11</w:t>
      </w:r>
    </w:p>
    <w:tbl>
      <w:tblPr>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3067"/>
        <w:gridCol w:w="3318"/>
        <w:gridCol w:w="2244"/>
      </w:tblGrid>
      <w:tr w:rsidR="00A2461C" w:rsidRPr="007812B7" w14:paraId="2A4C9748" w14:textId="77777777" w:rsidTr="00B766FC">
        <w:trPr>
          <w:jc w:val="center"/>
        </w:trPr>
        <w:tc>
          <w:tcPr>
            <w:tcW w:w="733" w:type="dxa"/>
            <w:shd w:val="clear" w:color="auto" w:fill="F2F2F2" w:themeFill="background1" w:themeFillShade="F2"/>
            <w:vAlign w:val="center"/>
          </w:tcPr>
          <w:p w14:paraId="7B6556FA"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r w:rsidRPr="007812B7">
              <w:rPr>
                <w:rFonts w:ascii="Times New Roman" w:hAnsi="Times New Roman" w:cs="Times New Roman"/>
                <w:b/>
                <w:bCs/>
                <w:lang w:eastAsia="lv-LV"/>
              </w:rPr>
              <w:br w:type="page"/>
            </w:r>
            <w:proofErr w:type="spellStart"/>
            <w:r w:rsidRPr="007812B7">
              <w:rPr>
                <w:rFonts w:ascii="Times New Roman" w:hAnsi="Times New Roman" w:cs="Times New Roman"/>
                <w:b/>
                <w:bCs/>
                <w:lang w:eastAsia="lv-LV"/>
              </w:rPr>
              <w:t>N.p.k</w:t>
            </w:r>
            <w:proofErr w:type="spellEnd"/>
            <w:r w:rsidRPr="007812B7">
              <w:rPr>
                <w:rFonts w:ascii="Times New Roman" w:hAnsi="Times New Roman" w:cs="Times New Roman"/>
                <w:b/>
                <w:bCs/>
                <w:lang w:eastAsia="lv-LV"/>
              </w:rPr>
              <w:t>.</w:t>
            </w:r>
          </w:p>
        </w:tc>
        <w:tc>
          <w:tcPr>
            <w:tcW w:w="3067" w:type="dxa"/>
            <w:shd w:val="clear" w:color="auto" w:fill="F2F2F2" w:themeFill="background1" w:themeFillShade="F2"/>
            <w:vAlign w:val="center"/>
          </w:tcPr>
          <w:p w14:paraId="79C69CF8"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Parametrs</w:t>
            </w:r>
          </w:p>
        </w:tc>
        <w:tc>
          <w:tcPr>
            <w:tcW w:w="3318" w:type="dxa"/>
            <w:shd w:val="clear" w:color="auto" w:fill="F2F2F2" w:themeFill="background1" w:themeFillShade="F2"/>
            <w:vAlign w:val="center"/>
          </w:tcPr>
          <w:p w14:paraId="5380C284"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Prasība</w:t>
            </w:r>
          </w:p>
        </w:tc>
        <w:tc>
          <w:tcPr>
            <w:tcW w:w="2244" w:type="dxa"/>
            <w:shd w:val="clear" w:color="auto" w:fill="F2F2F2" w:themeFill="background1" w:themeFillShade="F2"/>
            <w:vAlign w:val="center"/>
          </w:tcPr>
          <w:p w14:paraId="0DB31580" w14:textId="77777777" w:rsidR="00A2461C" w:rsidRPr="007812B7" w:rsidRDefault="00AB4A36" w:rsidP="00B766FC">
            <w:pPr>
              <w:widowControl w:val="0"/>
              <w:autoSpaceDE w:val="0"/>
              <w:autoSpaceDN w:val="0"/>
              <w:adjustRightInd w:val="0"/>
              <w:jc w:val="center"/>
              <w:rPr>
                <w:rFonts w:ascii="Times New Roman" w:hAnsi="Times New Roman" w:cs="Times New Roman"/>
                <w:b/>
                <w:bCs/>
                <w:lang w:eastAsia="lv-LV"/>
              </w:rPr>
            </w:pPr>
            <w:r w:rsidRPr="007812B7">
              <w:rPr>
                <w:rFonts w:ascii="Times New Roman" w:hAnsi="Times New Roman" w:cs="Times New Roman"/>
                <w:b/>
                <w:bCs/>
                <w:lang w:eastAsia="lv-LV"/>
              </w:rPr>
              <w:t>Pretendenta piedāvājums</w:t>
            </w:r>
          </w:p>
        </w:tc>
      </w:tr>
      <w:tr w:rsidR="00A2461C" w:rsidRPr="007812B7" w14:paraId="5A8DA218" w14:textId="77777777">
        <w:trPr>
          <w:jc w:val="center"/>
        </w:trPr>
        <w:tc>
          <w:tcPr>
            <w:tcW w:w="733" w:type="dxa"/>
          </w:tcPr>
          <w:p w14:paraId="57547F72" w14:textId="77777777" w:rsidR="00A2461C" w:rsidRPr="007812B7" w:rsidRDefault="00AB4A36">
            <w:pPr>
              <w:pStyle w:val="Sarakstarindkopa"/>
              <w:ind w:left="0"/>
              <w:rPr>
                <w:bCs/>
                <w:sz w:val="22"/>
                <w:szCs w:val="22"/>
              </w:rPr>
            </w:pPr>
            <w:r w:rsidRPr="007812B7">
              <w:rPr>
                <w:bCs/>
                <w:sz w:val="22"/>
                <w:szCs w:val="22"/>
              </w:rPr>
              <w:t>1.</w:t>
            </w:r>
          </w:p>
        </w:tc>
        <w:tc>
          <w:tcPr>
            <w:tcW w:w="3067" w:type="dxa"/>
            <w:vAlign w:val="center"/>
          </w:tcPr>
          <w:p w14:paraId="5FAA0D88" w14:textId="77777777" w:rsidR="00A2461C" w:rsidRPr="007812B7" w:rsidRDefault="00AB4A36" w:rsidP="00FB22D4">
            <w:pPr>
              <w:pStyle w:val="Sarakstarindkopa"/>
              <w:ind w:left="0"/>
              <w:jc w:val="both"/>
              <w:rPr>
                <w:bCs/>
                <w:iCs/>
                <w:sz w:val="22"/>
                <w:szCs w:val="22"/>
              </w:rPr>
            </w:pPr>
            <w:r w:rsidRPr="007812B7">
              <w:rPr>
                <w:bCs/>
                <w:iCs/>
                <w:sz w:val="22"/>
                <w:szCs w:val="22"/>
              </w:rPr>
              <w:t>Gaismekļa modelis un nosaukums</w:t>
            </w:r>
          </w:p>
        </w:tc>
        <w:tc>
          <w:tcPr>
            <w:tcW w:w="3318" w:type="dxa"/>
            <w:vAlign w:val="center"/>
          </w:tcPr>
          <w:p w14:paraId="19D6016F" w14:textId="77777777" w:rsidR="00A2461C" w:rsidRPr="007812B7" w:rsidRDefault="00AB4A36" w:rsidP="00FB22D4">
            <w:pPr>
              <w:pStyle w:val="Sarakstarindkopa"/>
              <w:ind w:left="0"/>
              <w:jc w:val="both"/>
              <w:rPr>
                <w:sz w:val="22"/>
                <w:szCs w:val="22"/>
              </w:rPr>
            </w:pPr>
            <w:r w:rsidRPr="007812B7">
              <w:rPr>
                <w:sz w:val="22"/>
                <w:szCs w:val="22"/>
              </w:rPr>
              <w:t>Skolas sporta zāles izgaismošana</w:t>
            </w:r>
          </w:p>
        </w:tc>
        <w:tc>
          <w:tcPr>
            <w:tcW w:w="2244" w:type="dxa"/>
          </w:tcPr>
          <w:p w14:paraId="4201CFCC" w14:textId="77777777" w:rsidR="00A2461C" w:rsidRPr="007812B7" w:rsidRDefault="00A2461C" w:rsidP="00FB22D4">
            <w:pPr>
              <w:pStyle w:val="Sarakstarindkopa"/>
              <w:ind w:left="0"/>
              <w:jc w:val="both"/>
              <w:rPr>
                <w:sz w:val="22"/>
                <w:szCs w:val="22"/>
              </w:rPr>
            </w:pPr>
          </w:p>
        </w:tc>
      </w:tr>
      <w:tr w:rsidR="00A2461C" w:rsidRPr="007812B7" w14:paraId="502949C8" w14:textId="77777777">
        <w:trPr>
          <w:jc w:val="center"/>
        </w:trPr>
        <w:tc>
          <w:tcPr>
            <w:tcW w:w="733" w:type="dxa"/>
          </w:tcPr>
          <w:p w14:paraId="06905C85" w14:textId="77777777" w:rsidR="00A2461C" w:rsidRPr="007812B7" w:rsidRDefault="00AB4A36">
            <w:pPr>
              <w:pStyle w:val="Sarakstarindkopa"/>
              <w:ind w:left="0"/>
              <w:rPr>
                <w:bCs/>
                <w:sz w:val="22"/>
                <w:szCs w:val="22"/>
              </w:rPr>
            </w:pPr>
            <w:r w:rsidRPr="007812B7">
              <w:rPr>
                <w:bCs/>
                <w:sz w:val="22"/>
                <w:szCs w:val="22"/>
              </w:rPr>
              <w:t>2.</w:t>
            </w:r>
          </w:p>
        </w:tc>
        <w:tc>
          <w:tcPr>
            <w:tcW w:w="3067" w:type="dxa"/>
            <w:vAlign w:val="center"/>
          </w:tcPr>
          <w:p w14:paraId="6B3A2013" w14:textId="77777777" w:rsidR="00A2461C" w:rsidRPr="007812B7" w:rsidRDefault="00AB4A36" w:rsidP="00FB22D4">
            <w:pPr>
              <w:pStyle w:val="Sarakstarindkopa"/>
              <w:ind w:left="0"/>
              <w:jc w:val="both"/>
              <w:rPr>
                <w:bCs/>
                <w:sz w:val="22"/>
                <w:szCs w:val="22"/>
              </w:rPr>
            </w:pPr>
            <w:r w:rsidRPr="007812B7">
              <w:rPr>
                <w:iCs/>
                <w:sz w:val="22"/>
                <w:szCs w:val="22"/>
              </w:rPr>
              <w:t>Gaismekļa un barošanas bloka garantijas laiks:</w:t>
            </w:r>
            <w:r w:rsidRPr="007812B7">
              <w:rPr>
                <w:sz w:val="22"/>
                <w:szCs w:val="22"/>
              </w:rPr>
              <w:t xml:space="preserve"> </w:t>
            </w:r>
          </w:p>
        </w:tc>
        <w:tc>
          <w:tcPr>
            <w:tcW w:w="3318" w:type="dxa"/>
            <w:vAlign w:val="center"/>
          </w:tcPr>
          <w:p w14:paraId="2FED56DD" w14:textId="77777777" w:rsidR="00A2461C" w:rsidRPr="007812B7" w:rsidRDefault="00AB4A36" w:rsidP="00FB22D4">
            <w:pPr>
              <w:pStyle w:val="Sarakstarindkopa"/>
              <w:ind w:left="0"/>
              <w:jc w:val="both"/>
              <w:rPr>
                <w:bCs/>
                <w:sz w:val="22"/>
                <w:szCs w:val="22"/>
              </w:rPr>
            </w:pPr>
            <w:r w:rsidRPr="007812B7">
              <w:rPr>
                <w:sz w:val="22"/>
                <w:szCs w:val="22"/>
              </w:rPr>
              <w:t>ne mazāk kā 7 gadi</w:t>
            </w:r>
            <w:r w:rsidRPr="007812B7">
              <w:rPr>
                <w:bCs/>
                <w:sz w:val="22"/>
                <w:szCs w:val="22"/>
              </w:rPr>
              <w:t xml:space="preserve"> ar apkalpošanu uz vietas objektā bez papildus maksas</w:t>
            </w:r>
          </w:p>
        </w:tc>
        <w:tc>
          <w:tcPr>
            <w:tcW w:w="2244" w:type="dxa"/>
          </w:tcPr>
          <w:p w14:paraId="3F2A2DBC" w14:textId="77777777" w:rsidR="00A2461C" w:rsidRPr="007812B7" w:rsidRDefault="00A2461C" w:rsidP="00FB22D4">
            <w:pPr>
              <w:pStyle w:val="Sarakstarindkopa"/>
              <w:ind w:left="0"/>
              <w:jc w:val="both"/>
              <w:rPr>
                <w:sz w:val="22"/>
                <w:szCs w:val="22"/>
              </w:rPr>
            </w:pPr>
          </w:p>
        </w:tc>
      </w:tr>
      <w:tr w:rsidR="00A2461C" w:rsidRPr="007812B7" w14:paraId="4DBD4531" w14:textId="77777777">
        <w:trPr>
          <w:jc w:val="center"/>
        </w:trPr>
        <w:tc>
          <w:tcPr>
            <w:tcW w:w="733" w:type="dxa"/>
          </w:tcPr>
          <w:p w14:paraId="5B00583E" w14:textId="77777777" w:rsidR="00A2461C" w:rsidRPr="007812B7" w:rsidRDefault="00AB4A36">
            <w:pPr>
              <w:pStyle w:val="Sarakstarindkopa"/>
              <w:ind w:left="0"/>
              <w:rPr>
                <w:bCs/>
                <w:sz w:val="22"/>
                <w:szCs w:val="22"/>
              </w:rPr>
            </w:pPr>
            <w:r w:rsidRPr="007812B7">
              <w:rPr>
                <w:bCs/>
                <w:sz w:val="22"/>
                <w:szCs w:val="22"/>
              </w:rPr>
              <w:t>3.</w:t>
            </w:r>
          </w:p>
        </w:tc>
        <w:tc>
          <w:tcPr>
            <w:tcW w:w="3067" w:type="dxa"/>
            <w:vAlign w:val="center"/>
          </w:tcPr>
          <w:p w14:paraId="37463384" w14:textId="77777777" w:rsidR="00A2461C" w:rsidRPr="007812B7" w:rsidRDefault="00AB4A36" w:rsidP="00FB22D4">
            <w:pPr>
              <w:pStyle w:val="Sarakstarindkopa"/>
              <w:ind w:left="0"/>
              <w:jc w:val="both"/>
              <w:rPr>
                <w:iCs/>
                <w:sz w:val="22"/>
                <w:szCs w:val="22"/>
              </w:rPr>
            </w:pPr>
            <w:r w:rsidRPr="007812B7">
              <w:rPr>
                <w:iCs/>
                <w:sz w:val="22"/>
                <w:szCs w:val="22"/>
              </w:rPr>
              <w:t>Gaismekļu skaits</w:t>
            </w:r>
          </w:p>
          <w:p w14:paraId="1B33257F" w14:textId="77777777" w:rsidR="00A2461C" w:rsidRPr="007812B7" w:rsidRDefault="00A2461C" w:rsidP="00FB22D4">
            <w:pPr>
              <w:pStyle w:val="Sarakstarindkopa"/>
              <w:ind w:left="0"/>
              <w:jc w:val="both"/>
              <w:rPr>
                <w:iCs/>
                <w:sz w:val="22"/>
                <w:szCs w:val="22"/>
              </w:rPr>
            </w:pPr>
          </w:p>
        </w:tc>
        <w:tc>
          <w:tcPr>
            <w:tcW w:w="3318" w:type="dxa"/>
            <w:vAlign w:val="center"/>
          </w:tcPr>
          <w:p w14:paraId="14324B1C" w14:textId="77777777" w:rsidR="00A2461C" w:rsidRPr="007812B7" w:rsidRDefault="00AB4A36" w:rsidP="00FB22D4">
            <w:pPr>
              <w:pStyle w:val="Sarakstarindkopa"/>
              <w:ind w:left="0"/>
              <w:jc w:val="both"/>
              <w:rPr>
                <w:iCs/>
                <w:sz w:val="22"/>
                <w:szCs w:val="22"/>
              </w:rPr>
            </w:pPr>
            <w:r w:rsidRPr="007812B7">
              <w:rPr>
                <w:iCs/>
                <w:sz w:val="22"/>
                <w:szCs w:val="22"/>
              </w:rPr>
              <w:t>Zinātņu vidusskolā - 15 gab.</w:t>
            </w:r>
          </w:p>
          <w:p w14:paraId="3C0B27E0" w14:textId="77777777" w:rsidR="007879BF" w:rsidRPr="007812B7" w:rsidRDefault="00AB4A36" w:rsidP="00FB22D4">
            <w:pPr>
              <w:pStyle w:val="Sarakstarindkopa"/>
              <w:ind w:left="220" w:hangingChars="100" w:hanging="220"/>
              <w:jc w:val="both"/>
              <w:rPr>
                <w:iCs/>
                <w:sz w:val="22"/>
                <w:szCs w:val="22"/>
              </w:rPr>
            </w:pPr>
            <w:r w:rsidRPr="007812B7">
              <w:rPr>
                <w:iCs/>
                <w:sz w:val="22"/>
                <w:szCs w:val="22"/>
              </w:rPr>
              <w:t>Draudzīgā aicinājuma vidusskola</w:t>
            </w:r>
          </w:p>
          <w:p w14:paraId="68784012" w14:textId="0E32559D" w:rsidR="00A2461C" w:rsidRPr="007812B7" w:rsidRDefault="00AB4A36" w:rsidP="00FB22D4">
            <w:pPr>
              <w:pStyle w:val="Sarakstarindkopa"/>
              <w:ind w:left="220" w:hangingChars="100" w:hanging="220"/>
              <w:jc w:val="both"/>
              <w:rPr>
                <w:iCs/>
                <w:sz w:val="22"/>
                <w:szCs w:val="22"/>
              </w:rPr>
            </w:pPr>
            <w:r w:rsidRPr="007812B7">
              <w:rPr>
                <w:iCs/>
                <w:sz w:val="22"/>
                <w:szCs w:val="22"/>
              </w:rPr>
              <w:t xml:space="preserve">(Valmieras ielā 5) - 6 </w:t>
            </w:r>
            <w:proofErr w:type="spellStart"/>
            <w:r w:rsidRPr="007812B7">
              <w:rPr>
                <w:iCs/>
                <w:sz w:val="22"/>
                <w:szCs w:val="22"/>
              </w:rPr>
              <w:t>gab</w:t>
            </w:r>
            <w:proofErr w:type="spellEnd"/>
          </w:p>
        </w:tc>
        <w:tc>
          <w:tcPr>
            <w:tcW w:w="2244" w:type="dxa"/>
          </w:tcPr>
          <w:p w14:paraId="683ED6A4" w14:textId="77777777" w:rsidR="00A2461C" w:rsidRPr="007812B7" w:rsidRDefault="00A2461C" w:rsidP="00FB22D4">
            <w:pPr>
              <w:pStyle w:val="Sarakstarindkopa"/>
              <w:ind w:left="0"/>
              <w:jc w:val="both"/>
              <w:rPr>
                <w:sz w:val="22"/>
                <w:szCs w:val="22"/>
              </w:rPr>
            </w:pPr>
          </w:p>
        </w:tc>
      </w:tr>
      <w:tr w:rsidR="00A2461C" w:rsidRPr="007812B7" w14:paraId="3058BB08" w14:textId="77777777">
        <w:trPr>
          <w:jc w:val="center"/>
        </w:trPr>
        <w:tc>
          <w:tcPr>
            <w:tcW w:w="733" w:type="dxa"/>
          </w:tcPr>
          <w:p w14:paraId="71144D0D" w14:textId="77777777" w:rsidR="00A2461C" w:rsidRPr="007812B7" w:rsidRDefault="00AB4A36">
            <w:pPr>
              <w:pStyle w:val="Sarakstarindkopa"/>
              <w:ind w:left="0"/>
              <w:rPr>
                <w:bCs/>
                <w:sz w:val="22"/>
                <w:szCs w:val="22"/>
              </w:rPr>
            </w:pPr>
            <w:r w:rsidRPr="007812B7">
              <w:rPr>
                <w:bCs/>
                <w:sz w:val="22"/>
                <w:szCs w:val="22"/>
              </w:rPr>
              <w:t>4.</w:t>
            </w:r>
          </w:p>
        </w:tc>
        <w:tc>
          <w:tcPr>
            <w:tcW w:w="3067" w:type="dxa"/>
            <w:vAlign w:val="center"/>
          </w:tcPr>
          <w:p w14:paraId="32DCED46" w14:textId="77777777" w:rsidR="00A2461C" w:rsidRPr="007812B7" w:rsidRDefault="00AB4A36" w:rsidP="00FB22D4">
            <w:pPr>
              <w:pStyle w:val="Sarakstarindkopa"/>
              <w:ind w:left="0"/>
              <w:jc w:val="both"/>
              <w:rPr>
                <w:iCs/>
                <w:sz w:val="22"/>
                <w:szCs w:val="22"/>
              </w:rPr>
            </w:pPr>
            <w:r w:rsidRPr="007812B7">
              <w:rPr>
                <w:iCs/>
                <w:sz w:val="22"/>
                <w:szCs w:val="22"/>
                <w:lang w:eastAsia="lv-LV"/>
              </w:rPr>
              <w:t>LED gaismekļa stiprinājuma vieta un veids</w:t>
            </w:r>
          </w:p>
        </w:tc>
        <w:tc>
          <w:tcPr>
            <w:tcW w:w="3318" w:type="dxa"/>
            <w:vAlign w:val="center"/>
          </w:tcPr>
          <w:p w14:paraId="60877284" w14:textId="20037110" w:rsidR="00A2461C" w:rsidRPr="007812B7" w:rsidRDefault="00AB4A36" w:rsidP="00A74790">
            <w:pPr>
              <w:pStyle w:val="Sarakstarindkopa"/>
              <w:ind w:left="0"/>
              <w:jc w:val="both"/>
              <w:rPr>
                <w:iCs/>
                <w:sz w:val="22"/>
                <w:szCs w:val="22"/>
              </w:rPr>
            </w:pPr>
            <w:r w:rsidRPr="007812B7">
              <w:rPr>
                <w:iCs/>
                <w:sz w:val="22"/>
                <w:szCs w:val="22"/>
              </w:rPr>
              <w:t>Esošajās vietās mehāniska</w:t>
            </w:r>
            <w:r w:rsidR="00A74790" w:rsidRPr="007812B7">
              <w:rPr>
                <w:iCs/>
                <w:sz w:val="22"/>
                <w:szCs w:val="22"/>
              </w:rPr>
              <w:t xml:space="preserve"> </w:t>
            </w:r>
            <w:r w:rsidRPr="007812B7">
              <w:rPr>
                <w:iCs/>
                <w:sz w:val="22"/>
                <w:szCs w:val="22"/>
              </w:rPr>
              <w:t xml:space="preserve">piestiprināšana ar </w:t>
            </w:r>
            <w:proofErr w:type="spellStart"/>
            <w:r w:rsidRPr="007812B7">
              <w:rPr>
                <w:iCs/>
                <w:sz w:val="22"/>
                <w:szCs w:val="22"/>
              </w:rPr>
              <w:t>piesēgumu</w:t>
            </w:r>
            <w:proofErr w:type="spellEnd"/>
            <w:r w:rsidRPr="007812B7">
              <w:rPr>
                <w:iCs/>
                <w:sz w:val="22"/>
                <w:szCs w:val="22"/>
              </w:rPr>
              <w:t xml:space="preserve"> pie esošajiem vadiem.</w:t>
            </w:r>
          </w:p>
          <w:p w14:paraId="474114DC" w14:textId="77777777" w:rsidR="00A2461C" w:rsidRPr="007812B7" w:rsidRDefault="00AB4A36" w:rsidP="00FB22D4">
            <w:pPr>
              <w:pStyle w:val="Sarakstarindkopa"/>
              <w:ind w:left="220" w:hangingChars="100" w:hanging="220"/>
              <w:jc w:val="both"/>
              <w:rPr>
                <w:iCs/>
                <w:sz w:val="22"/>
                <w:szCs w:val="22"/>
              </w:rPr>
            </w:pPr>
            <w:r w:rsidRPr="007812B7">
              <w:rPr>
                <w:iCs/>
                <w:sz w:val="22"/>
                <w:szCs w:val="22"/>
              </w:rPr>
              <w:t>Montāža jāparedz 8m augstumā!</w:t>
            </w:r>
          </w:p>
        </w:tc>
        <w:tc>
          <w:tcPr>
            <w:tcW w:w="2244" w:type="dxa"/>
          </w:tcPr>
          <w:p w14:paraId="26CA0CC5" w14:textId="77777777" w:rsidR="00A2461C" w:rsidRPr="007812B7" w:rsidRDefault="00A2461C" w:rsidP="00FB22D4">
            <w:pPr>
              <w:pStyle w:val="Sarakstarindkopa"/>
              <w:ind w:left="0"/>
              <w:jc w:val="both"/>
              <w:rPr>
                <w:sz w:val="22"/>
                <w:szCs w:val="22"/>
              </w:rPr>
            </w:pPr>
          </w:p>
        </w:tc>
      </w:tr>
      <w:tr w:rsidR="00A2461C" w:rsidRPr="007812B7" w14:paraId="27D29138" w14:textId="77777777">
        <w:trPr>
          <w:jc w:val="center"/>
        </w:trPr>
        <w:tc>
          <w:tcPr>
            <w:tcW w:w="733" w:type="dxa"/>
          </w:tcPr>
          <w:p w14:paraId="570BF719" w14:textId="77777777" w:rsidR="00A2461C" w:rsidRPr="007812B7" w:rsidRDefault="00AB4A36">
            <w:pPr>
              <w:pStyle w:val="Sarakstarindkopa"/>
              <w:ind w:left="0"/>
              <w:rPr>
                <w:bCs/>
                <w:sz w:val="22"/>
                <w:szCs w:val="22"/>
              </w:rPr>
            </w:pPr>
            <w:r w:rsidRPr="007812B7">
              <w:rPr>
                <w:bCs/>
                <w:sz w:val="22"/>
                <w:szCs w:val="22"/>
              </w:rPr>
              <w:t>5.</w:t>
            </w:r>
          </w:p>
        </w:tc>
        <w:tc>
          <w:tcPr>
            <w:tcW w:w="3067" w:type="dxa"/>
            <w:vAlign w:val="center"/>
          </w:tcPr>
          <w:p w14:paraId="01136815" w14:textId="77777777" w:rsidR="00A2461C" w:rsidRPr="007812B7" w:rsidRDefault="00AB4A36" w:rsidP="00FB22D4">
            <w:pPr>
              <w:pStyle w:val="Sarakstarindkopa"/>
              <w:ind w:left="0"/>
              <w:jc w:val="both"/>
              <w:rPr>
                <w:bCs/>
                <w:sz w:val="22"/>
                <w:szCs w:val="22"/>
              </w:rPr>
            </w:pPr>
            <w:r w:rsidRPr="007812B7">
              <w:rPr>
                <w:iCs/>
                <w:sz w:val="22"/>
                <w:szCs w:val="22"/>
              </w:rPr>
              <w:t>Gaismekļa svars (maksimums)</w:t>
            </w:r>
          </w:p>
        </w:tc>
        <w:tc>
          <w:tcPr>
            <w:tcW w:w="3318" w:type="dxa"/>
            <w:vAlign w:val="center"/>
          </w:tcPr>
          <w:p w14:paraId="608C939E" w14:textId="77777777" w:rsidR="00A2461C" w:rsidRPr="007812B7" w:rsidRDefault="00AB4A36" w:rsidP="00FB22D4">
            <w:pPr>
              <w:pStyle w:val="Sarakstarindkopa"/>
              <w:ind w:left="0"/>
              <w:jc w:val="both"/>
              <w:rPr>
                <w:bCs/>
                <w:sz w:val="22"/>
                <w:szCs w:val="22"/>
              </w:rPr>
            </w:pPr>
            <w:r w:rsidRPr="007812B7">
              <w:rPr>
                <w:iCs/>
                <w:sz w:val="22"/>
                <w:szCs w:val="22"/>
              </w:rPr>
              <w:t>ne vairāk kā 7 kg</w:t>
            </w:r>
          </w:p>
        </w:tc>
        <w:tc>
          <w:tcPr>
            <w:tcW w:w="2244" w:type="dxa"/>
          </w:tcPr>
          <w:p w14:paraId="0C07F1C4" w14:textId="77777777" w:rsidR="00A2461C" w:rsidRPr="007812B7" w:rsidRDefault="00A2461C" w:rsidP="00FB22D4">
            <w:pPr>
              <w:pStyle w:val="Sarakstarindkopa"/>
              <w:ind w:left="0"/>
              <w:jc w:val="both"/>
              <w:rPr>
                <w:sz w:val="22"/>
                <w:szCs w:val="22"/>
              </w:rPr>
            </w:pPr>
          </w:p>
        </w:tc>
      </w:tr>
      <w:tr w:rsidR="00A2461C" w:rsidRPr="007812B7" w14:paraId="09CC0019" w14:textId="77777777">
        <w:trPr>
          <w:jc w:val="center"/>
        </w:trPr>
        <w:tc>
          <w:tcPr>
            <w:tcW w:w="733" w:type="dxa"/>
          </w:tcPr>
          <w:p w14:paraId="5419E0D7" w14:textId="77777777" w:rsidR="00A2461C" w:rsidRPr="007812B7" w:rsidRDefault="00AB4A36">
            <w:pPr>
              <w:pStyle w:val="Sarakstarindkopa"/>
              <w:ind w:left="0"/>
              <w:rPr>
                <w:bCs/>
                <w:sz w:val="22"/>
                <w:szCs w:val="22"/>
              </w:rPr>
            </w:pPr>
            <w:r w:rsidRPr="007812B7">
              <w:rPr>
                <w:bCs/>
                <w:sz w:val="22"/>
                <w:szCs w:val="22"/>
              </w:rPr>
              <w:t>6.</w:t>
            </w:r>
          </w:p>
        </w:tc>
        <w:tc>
          <w:tcPr>
            <w:tcW w:w="3067" w:type="dxa"/>
            <w:vAlign w:val="center"/>
          </w:tcPr>
          <w:p w14:paraId="7FD38D97" w14:textId="77777777" w:rsidR="00A2461C" w:rsidRPr="007812B7" w:rsidRDefault="00AB4A36" w:rsidP="00FB22D4">
            <w:pPr>
              <w:pStyle w:val="Sarakstarindkopa"/>
              <w:ind w:left="0"/>
              <w:jc w:val="both"/>
              <w:rPr>
                <w:bCs/>
                <w:sz w:val="22"/>
                <w:szCs w:val="22"/>
              </w:rPr>
            </w:pPr>
            <w:r w:rsidRPr="007812B7">
              <w:rPr>
                <w:bCs/>
                <w:sz w:val="22"/>
                <w:szCs w:val="22"/>
              </w:rPr>
              <w:t>Gaismekļa pret vandālisma (korpusa izturības) klase</w:t>
            </w:r>
          </w:p>
        </w:tc>
        <w:tc>
          <w:tcPr>
            <w:tcW w:w="3318" w:type="dxa"/>
            <w:vAlign w:val="center"/>
          </w:tcPr>
          <w:p w14:paraId="71EBD2DD" w14:textId="77777777" w:rsidR="00A2461C" w:rsidRPr="007812B7" w:rsidRDefault="00AB4A36" w:rsidP="00FB22D4">
            <w:pPr>
              <w:pStyle w:val="Sarakstarindkopa"/>
              <w:ind w:left="0"/>
              <w:jc w:val="both"/>
              <w:rPr>
                <w:bCs/>
                <w:sz w:val="22"/>
                <w:szCs w:val="22"/>
              </w:rPr>
            </w:pPr>
            <w:r w:rsidRPr="007812B7">
              <w:rPr>
                <w:bCs/>
                <w:sz w:val="22"/>
                <w:szCs w:val="22"/>
              </w:rPr>
              <w:t>IK10</w:t>
            </w:r>
          </w:p>
        </w:tc>
        <w:tc>
          <w:tcPr>
            <w:tcW w:w="2244" w:type="dxa"/>
          </w:tcPr>
          <w:p w14:paraId="7F054F9C" w14:textId="77777777" w:rsidR="00A2461C" w:rsidRPr="007812B7" w:rsidRDefault="00A2461C" w:rsidP="00FB22D4">
            <w:pPr>
              <w:pStyle w:val="Sarakstarindkopa"/>
              <w:ind w:left="0"/>
              <w:jc w:val="both"/>
              <w:rPr>
                <w:sz w:val="22"/>
                <w:szCs w:val="22"/>
              </w:rPr>
            </w:pPr>
          </w:p>
        </w:tc>
      </w:tr>
      <w:tr w:rsidR="00A2461C" w:rsidRPr="007812B7" w14:paraId="69DB873A" w14:textId="77777777">
        <w:trPr>
          <w:jc w:val="center"/>
        </w:trPr>
        <w:tc>
          <w:tcPr>
            <w:tcW w:w="733" w:type="dxa"/>
          </w:tcPr>
          <w:p w14:paraId="722C6C43" w14:textId="77777777" w:rsidR="00A2461C" w:rsidRPr="007812B7" w:rsidRDefault="00AB4A36">
            <w:pPr>
              <w:pStyle w:val="Sarakstarindkopa"/>
              <w:ind w:left="0"/>
              <w:rPr>
                <w:bCs/>
                <w:sz w:val="22"/>
                <w:szCs w:val="22"/>
              </w:rPr>
            </w:pPr>
            <w:r w:rsidRPr="007812B7">
              <w:rPr>
                <w:bCs/>
                <w:sz w:val="22"/>
                <w:szCs w:val="22"/>
              </w:rPr>
              <w:t>7.</w:t>
            </w:r>
          </w:p>
        </w:tc>
        <w:tc>
          <w:tcPr>
            <w:tcW w:w="3067" w:type="dxa"/>
            <w:vAlign w:val="center"/>
          </w:tcPr>
          <w:p w14:paraId="2D42347C" w14:textId="77777777" w:rsidR="00A2461C" w:rsidRPr="007812B7" w:rsidRDefault="00AB4A36" w:rsidP="00FB22D4">
            <w:pPr>
              <w:pStyle w:val="Sarakstarindkopa"/>
              <w:ind w:left="0"/>
              <w:jc w:val="both"/>
              <w:rPr>
                <w:bCs/>
                <w:sz w:val="22"/>
                <w:szCs w:val="22"/>
              </w:rPr>
            </w:pPr>
            <w:r w:rsidRPr="007812B7">
              <w:rPr>
                <w:sz w:val="22"/>
                <w:szCs w:val="22"/>
              </w:rPr>
              <w:t>Optikas materiāls:</w:t>
            </w:r>
          </w:p>
        </w:tc>
        <w:tc>
          <w:tcPr>
            <w:tcW w:w="3318" w:type="dxa"/>
            <w:vAlign w:val="center"/>
          </w:tcPr>
          <w:p w14:paraId="5FE4537C" w14:textId="77777777" w:rsidR="00A2461C" w:rsidRPr="007812B7" w:rsidRDefault="00AB4A36" w:rsidP="00FB22D4">
            <w:pPr>
              <w:pStyle w:val="Sarakstarindkopa"/>
              <w:ind w:left="0"/>
              <w:jc w:val="both"/>
              <w:rPr>
                <w:bCs/>
                <w:sz w:val="22"/>
                <w:szCs w:val="22"/>
              </w:rPr>
            </w:pPr>
            <w:r w:rsidRPr="007812B7">
              <w:rPr>
                <w:sz w:val="22"/>
                <w:szCs w:val="22"/>
              </w:rPr>
              <w:t>Polikarbonāts</w:t>
            </w:r>
          </w:p>
        </w:tc>
        <w:tc>
          <w:tcPr>
            <w:tcW w:w="2244" w:type="dxa"/>
          </w:tcPr>
          <w:p w14:paraId="55639F1A" w14:textId="77777777" w:rsidR="00A2461C" w:rsidRPr="007812B7" w:rsidRDefault="00A2461C" w:rsidP="00FB22D4">
            <w:pPr>
              <w:pStyle w:val="Sarakstarindkopa"/>
              <w:ind w:left="0"/>
              <w:jc w:val="both"/>
              <w:rPr>
                <w:sz w:val="22"/>
                <w:szCs w:val="22"/>
              </w:rPr>
            </w:pPr>
          </w:p>
        </w:tc>
      </w:tr>
      <w:tr w:rsidR="00A2461C" w:rsidRPr="007812B7" w14:paraId="523C6E69" w14:textId="77777777">
        <w:trPr>
          <w:jc w:val="center"/>
        </w:trPr>
        <w:tc>
          <w:tcPr>
            <w:tcW w:w="733" w:type="dxa"/>
          </w:tcPr>
          <w:p w14:paraId="25DFB3A8" w14:textId="77777777" w:rsidR="00A2461C" w:rsidRPr="007812B7" w:rsidRDefault="00AB4A36">
            <w:pPr>
              <w:pStyle w:val="Sarakstarindkopa"/>
              <w:ind w:left="0"/>
              <w:rPr>
                <w:bCs/>
                <w:sz w:val="22"/>
                <w:szCs w:val="22"/>
              </w:rPr>
            </w:pPr>
            <w:r w:rsidRPr="007812B7">
              <w:rPr>
                <w:bCs/>
                <w:sz w:val="22"/>
                <w:szCs w:val="22"/>
              </w:rPr>
              <w:t>8.</w:t>
            </w:r>
          </w:p>
        </w:tc>
        <w:tc>
          <w:tcPr>
            <w:tcW w:w="3067" w:type="dxa"/>
            <w:vAlign w:val="center"/>
          </w:tcPr>
          <w:p w14:paraId="11FC09FA" w14:textId="77777777" w:rsidR="00A2461C" w:rsidRPr="007812B7" w:rsidRDefault="00AB4A36" w:rsidP="00FB22D4">
            <w:pPr>
              <w:pStyle w:val="Sarakstarindkopa"/>
              <w:ind w:left="0"/>
              <w:jc w:val="both"/>
              <w:rPr>
                <w:bCs/>
                <w:sz w:val="22"/>
                <w:szCs w:val="22"/>
              </w:rPr>
            </w:pPr>
            <w:r w:rsidRPr="007812B7">
              <w:rPr>
                <w:bCs/>
                <w:sz w:val="22"/>
                <w:szCs w:val="22"/>
              </w:rPr>
              <w:t>Gaismekļa korpusa materiāls:</w:t>
            </w:r>
          </w:p>
        </w:tc>
        <w:tc>
          <w:tcPr>
            <w:tcW w:w="3318" w:type="dxa"/>
            <w:vAlign w:val="center"/>
          </w:tcPr>
          <w:p w14:paraId="0D177C69" w14:textId="77777777" w:rsidR="00A2461C" w:rsidRPr="007812B7" w:rsidRDefault="00AB4A36" w:rsidP="00FB22D4">
            <w:pPr>
              <w:pStyle w:val="Sarakstarindkopa"/>
              <w:ind w:left="0"/>
              <w:jc w:val="both"/>
              <w:rPr>
                <w:bCs/>
                <w:sz w:val="22"/>
                <w:szCs w:val="22"/>
              </w:rPr>
            </w:pPr>
            <w:r w:rsidRPr="007812B7">
              <w:rPr>
                <w:sz w:val="22"/>
                <w:szCs w:val="22"/>
              </w:rPr>
              <w:t>Alumīnijs</w:t>
            </w:r>
          </w:p>
        </w:tc>
        <w:tc>
          <w:tcPr>
            <w:tcW w:w="2244" w:type="dxa"/>
          </w:tcPr>
          <w:p w14:paraId="590C91A6" w14:textId="77777777" w:rsidR="00A2461C" w:rsidRPr="007812B7" w:rsidRDefault="00A2461C" w:rsidP="00FB22D4">
            <w:pPr>
              <w:pStyle w:val="Sarakstarindkopa"/>
              <w:ind w:left="0"/>
              <w:jc w:val="both"/>
              <w:rPr>
                <w:sz w:val="22"/>
                <w:szCs w:val="22"/>
              </w:rPr>
            </w:pPr>
          </w:p>
        </w:tc>
      </w:tr>
      <w:tr w:rsidR="00A2461C" w:rsidRPr="007812B7" w14:paraId="267BABD6" w14:textId="77777777">
        <w:trPr>
          <w:jc w:val="center"/>
        </w:trPr>
        <w:tc>
          <w:tcPr>
            <w:tcW w:w="733" w:type="dxa"/>
          </w:tcPr>
          <w:p w14:paraId="73649B91" w14:textId="77777777" w:rsidR="00A2461C" w:rsidRPr="007812B7" w:rsidRDefault="00AB4A36">
            <w:pPr>
              <w:pStyle w:val="Sarakstarindkopa"/>
              <w:ind w:left="0"/>
              <w:rPr>
                <w:sz w:val="22"/>
                <w:szCs w:val="22"/>
              </w:rPr>
            </w:pPr>
            <w:r w:rsidRPr="007812B7">
              <w:rPr>
                <w:sz w:val="22"/>
                <w:szCs w:val="22"/>
              </w:rPr>
              <w:t>9.</w:t>
            </w:r>
          </w:p>
        </w:tc>
        <w:tc>
          <w:tcPr>
            <w:tcW w:w="3067" w:type="dxa"/>
            <w:vAlign w:val="center"/>
          </w:tcPr>
          <w:p w14:paraId="75B0F951" w14:textId="77777777" w:rsidR="00A2461C" w:rsidRPr="007812B7" w:rsidRDefault="00AB4A36" w:rsidP="00FB22D4">
            <w:pPr>
              <w:pStyle w:val="Sarakstarindkopa"/>
              <w:ind w:left="0"/>
              <w:jc w:val="both"/>
              <w:rPr>
                <w:bCs/>
                <w:sz w:val="22"/>
                <w:szCs w:val="22"/>
              </w:rPr>
            </w:pPr>
            <w:r w:rsidRPr="007812B7">
              <w:rPr>
                <w:bCs/>
                <w:sz w:val="22"/>
                <w:szCs w:val="22"/>
              </w:rPr>
              <w:t>Gaismekļa korpusa krāsa</w:t>
            </w:r>
          </w:p>
        </w:tc>
        <w:tc>
          <w:tcPr>
            <w:tcW w:w="3318" w:type="dxa"/>
            <w:vAlign w:val="center"/>
          </w:tcPr>
          <w:p w14:paraId="21598B25" w14:textId="77777777" w:rsidR="00A2461C" w:rsidRPr="007812B7" w:rsidRDefault="00AB4A36" w:rsidP="00FB22D4">
            <w:pPr>
              <w:pStyle w:val="Sarakstarindkopa"/>
              <w:ind w:left="0"/>
              <w:jc w:val="both"/>
              <w:rPr>
                <w:sz w:val="22"/>
                <w:szCs w:val="22"/>
              </w:rPr>
            </w:pPr>
            <w:r w:rsidRPr="007812B7">
              <w:rPr>
                <w:sz w:val="22"/>
                <w:szCs w:val="22"/>
              </w:rPr>
              <w:t xml:space="preserve">Melns/pelēks </w:t>
            </w:r>
          </w:p>
        </w:tc>
        <w:tc>
          <w:tcPr>
            <w:tcW w:w="2244" w:type="dxa"/>
          </w:tcPr>
          <w:p w14:paraId="033BC185" w14:textId="77777777" w:rsidR="00A2461C" w:rsidRPr="007812B7" w:rsidRDefault="00A2461C" w:rsidP="00FB22D4">
            <w:pPr>
              <w:pStyle w:val="Sarakstarindkopa"/>
              <w:ind w:left="0"/>
              <w:jc w:val="both"/>
              <w:rPr>
                <w:sz w:val="22"/>
                <w:szCs w:val="22"/>
              </w:rPr>
            </w:pPr>
          </w:p>
        </w:tc>
      </w:tr>
      <w:tr w:rsidR="00A2461C" w:rsidRPr="007812B7" w14:paraId="6CBD23BF" w14:textId="77777777">
        <w:trPr>
          <w:jc w:val="center"/>
        </w:trPr>
        <w:tc>
          <w:tcPr>
            <w:tcW w:w="733" w:type="dxa"/>
          </w:tcPr>
          <w:p w14:paraId="717C0423" w14:textId="77777777" w:rsidR="00A2461C" w:rsidRPr="007812B7" w:rsidRDefault="00AB4A36">
            <w:pPr>
              <w:pStyle w:val="Sarakstarindkopa"/>
              <w:ind w:left="0"/>
              <w:rPr>
                <w:bCs/>
                <w:sz w:val="22"/>
                <w:szCs w:val="22"/>
              </w:rPr>
            </w:pPr>
            <w:r w:rsidRPr="007812B7">
              <w:rPr>
                <w:bCs/>
                <w:sz w:val="22"/>
                <w:szCs w:val="22"/>
              </w:rPr>
              <w:t>10.</w:t>
            </w:r>
          </w:p>
        </w:tc>
        <w:tc>
          <w:tcPr>
            <w:tcW w:w="3067" w:type="dxa"/>
            <w:vAlign w:val="center"/>
          </w:tcPr>
          <w:p w14:paraId="3DB7A9ED" w14:textId="77777777" w:rsidR="00A2461C" w:rsidRPr="007812B7" w:rsidRDefault="00AB4A36" w:rsidP="00FB22D4">
            <w:pPr>
              <w:pStyle w:val="Sarakstarindkopa"/>
              <w:ind w:left="0"/>
              <w:jc w:val="both"/>
              <w:rPr>
                <w:bCs/>
                <w:sz w:val="22"/>
                <w:szCs w:val="22"/>
              </w:rPr>
            </w:pPr>
            <w:r w:rsidRPr="007812B7">
              <w:rPr>
                <w:bCs/>
                <w:sz w:val="22"/>
                <w:szCs w:val="22"/>
              </w:rPr>
              <w:t xml:space="preserve">Gaismekļa patērējamā jauda (ieskaitot barošana bloka zudumus): </w:t>
            </w:r>
          </w:p>
        </w:tc>
        <w:tc>
          <w:tcPr>
            <w:tcW w:w="3318" w:type="dxa"/>
            <w:vAlign w:val="center"/>
          </w:tcPr>
          <w:p w14:paraId="49FEC2A3" w14:textId="77777777" w:rsidR="00A2461C" w:rsidRPr="007812B7" w:rsidRDefault="00AB4A36" w:rsidP="00FB22D4">
            <w:pPr>
              <w:pStyle w:val="Sarakstarindkopa"/>
              <w:ind w:left="0"/>
              <w:jc w:val="both"/>
              <w:rPr>
                <w:iCs/>
                <w:sz w:val="22"/>
                <w:szCs w:val="22"/>
              </w:rPr>
            </w:pPr>
            <w:r w:rsidRPr="007812B7">
              <w:rPr>
                <w:iCs/>
                <w:sz w:val="22"/>
                <w:szCs w:val="22"/>
              </w:rPr>
              <w:t>Atbilstoši pretendenta piedāvājumam, nodrošinot MK noteikumu Nr.610 prasību izpildi</w:t>
            </w:r>
          </w:p>
        </w:tc>
        <w:tc>
          <w:tcPr>
            <w:tcW w:w="2244" w:type="dxa"/>
          </w:tcPr>
          <w:p w14:paraId="4D7DC360" w14:textId="77777777" w:rsidR="00A2461C" w:rsidRPr="007812B7" w:rsidRDefault="00A2461C" w:rsidP="00FB22D4">
            <w:pPr>
              <w:pStyle w:val="Sarakstarindkopa"/>
              <w:ind w:left="0"/>
              <w:jc w:val="both"/>
              <w:rPr>
                <w:sz w:val="22"/>
                <w:szCs w:val="22"/>
              </w:rPr>
            </w:pPr>
          </w:p>
        </w:tc>
      </w:tr>
      <w:tr w:rsidR="00A2461C" w:rsidRPr="007812B7" w14:paraId="45BF8767" w14:textId="77777777">
        <w:trPr>
          <w:jc w:val="center"/>
        </w:trPr>
        <w:tc>
          <w:tcPr>
            <w:tcW w:w="733" w:type="dxa"/>
          </w:tcPr>
          <w:p w14:paraId="2F11497A" w14:textId="77777777" w:rsidR="00A2461C" w:rsidRPr="007812B7" w:rsidRDefault="00AB4A36">
            <w:pPr>
              <w:pStyle w:val="Sarakstarindkopa"/>
              <w:ind w:left="0"/>
              <w:rPr>
                <w:bCs/>
                <w:sz w:val="22"/>
                <w:szCs w:val="22"/>
              </w:rPr>
            </w:pPr>
            <w:r w:rsidRPr="007812B7">
              <w:rPr>
                <w:bCs/>
                <w:sz w:val="22"/>
                <w:szCs w:val="22"/>
              </w:rPr>
              <w:t>11.</w:t>
            </w:r>
          </w:p>
        </w:tc>
        <w:tc>
          <w:tcPr>
            <w:tcW w:w="3067" w:type="dxa"/>
            <w:vAlign w:val="center"/>
          </w:tcPr>
          <w:p w14:paraId="453CA729" w14:textId="77777777" w:rsidR="00A2461C" w:rsidRPr="007812B7" w:rsidRDefault="00AB4A36" w:rsidP="00FB22D4">
            <w:pPr>
              <w:pStyle w:val="Sarakstarindkopa"/>
              <w:ind w:left="0"/>
              <w:jc w:val="both"/>
              <w:rPr>
                <w:bCs/>
                <w:sz w:val="22"/>
                <w:szCs w:val="22"/>
              </w:rPr>
            </w:pPr>
            <w:r w:rsidRPr="007812B7">
              <w:rPr>
                <w:bCs/>
                <w:sz w:val="22"/>
                <w:szCs w:val="22"/>
              </w:rPr>
              <w:t xml:space="preserve">Gaismekļa kopējā gaismas plūsma: </w:t>
            </w:r>
          </w:p>
        </w:tc>
        <w:tc>
          <w:tcPr>
            <w:tcW w:w="3318" w:type="dxa"/>
            <w:vAlign w:val="center"/>
          </w:tcPr>
          <w:p w14:paraId="42E5A191" w14:textId="77777777" w:rsidR="00A2461C" w:rsidRPr="007812B7" w:rsidRDefault="00AB4A36" w:rsidP="00FB22D4">
            <w:pPr>
              <w:pStyle w:val="Sarakstarindkopa"/>
              <w:ind w:left="0"/>
              <w:jc w:val="both"/>
              <w:rPr>
                <w:bCs/>
                <w:sz w:val="22"/>
                <w:szCs w:val="22"/>
              </w:rPr>
            </w:pPr>
            <w:r w:rsidRPr="007812B7">
              <w:rPr>
                <w:bCs/>
                <w:sz w:val="22"/>
                <w:szCs w:val="22"/>
              </w:rPr>
              <w:t xml:space="preserve">Ne mazāk kā 18 000 Lm </w:t>
            </w:r>
          </w:p>
        </w:tc>
        <w:tc>
          <w:tcPr>
            <w:tcW w:w="2244" w:type="dxa"/>
          </w:tcPr>
          <w:p w14:paraId="7E741110" w14:textId="77777777" w:rsidR="00A2461C" w:rsidRPr="007812B7" w:rsidRDefault="00A2461C" w:rsidP="00FB22D4">
            <w:pPr>
              <w:pStyle w:val="Sarakstarindkopa"/>
              <w:ind w:left="0"/>
              <w:jc w:val="both"/>
              <w:rPr>
                <w:sz w:val="22"/>
                <w:szCs w:val="22"/>
              </w:rPr>
            </w:pPr>
          </w:p>
        </w:tc>
      </w:tr>
      <w:tr w:rsidR="00A2461C" w:rsidRPr="007812B7" w14:paraId="3A7B7D36" w14:textId="77777777">
        <w:trPr>
          <w:jc w:val="center"/>
        </w:trPr>
        <w:tc>
          <w:tcPr>
            <w:tcW w:w="733" w:type="dxa"/>
          </w:tcPr>
          <w:p w14:paraId="5FBA462B" w14:textId="77777777" w:rsidR="00A2461C" w:rsidRPr="007812B7" w:rsidRDefault="00AB4A36">
            <w:pPr>
              <w:pStyle w:val="Sarakstarindkopa"/>
              <w:ind w:left="0"/>
              <w:rPr>
                <w:bCs/>
                <w:sz w:val="22"/>
                <w:szCs w:val="22"/>
              </w:rPr>
            </w:pPr>
            <w:r w:rsidRPr="007812B7">
              <w:rPr>
                <w:bCs/>
                <w:sz w:val="22"/>
                <w:szCs w:val="22"/>
              </w:rPr>
              <w:t>12.</w:t>
            </w:r>
          </w:p>
        </w:tc>
        <w:tc>
          <w:tcPr>
            <w:tcW w:w="3067" w:type="dxa"/>
            <w:vAlign w:val="center"/>
          </w:tcPr>
          <w:p w14:paraId="0822D1F7" w14:textId="77777777" w:rsidR="00A2461C" w:rsidRPr="007812B7" w:rsidRDefault="00AB4A36" w:rsidP="00FB22D4">
            <w:pPr>
              <w:pStyle w:val="Sarakstarindkopa"/>
              <w:ind w:left="0"/>
              <w:jc w:val="both"/>
              <w:rPr>
                <w:bCs/>
                <w:sz w:val="22"/>
                <w:szCs w:val="22"/>
              </w:rPr>
            </w:pPr>
            <w:r w:rsidRPr="007812B7">
              <w:rPr>
                <w:sz w:val="22"/>
                <w:szCs w:val="22"/>
              </w:rPr>
              <w:t xml:space="preserve">Gaismekļa/spuldzes kalpošanas laiks: </w:t>
            </w:r>
          </w:p>
        </w:tc>
        <w:tc>
          <w:tcPr>
            <w:tcW w:w="3318" w:type="dxa"/>
            <w:vAlign w:val="center"/>
          </w:tcPr>
          <w:p w14:paraId="3ADDAB40" w14:textId="77777777" w:rsidR="00A2461C" w:rsidRPr="007812B7" w:rsidRDefault="00AB4A36" w:rsidP="00FB22D4">
            <w:pPr>
              <w:pStyle w:val="Sarakstarindkopa"/>
              <w:ind w:left="0"/>
              <w:jc w:val="both"/>
              <w:rPr>
                <w:bCs/>
                <w:sz w:val="22"/>
                <w:szCs w:val="22"/>
              </w:rPr>
            </w:pPr>
            <w:r w:rsidRPr="007812B7">
              <w:rPr>
                <w:sz w:val="22"/>
                <w:szCs w:val="22"/>
              </w:rPr>
              <w:t>Nav mazāks par L80B10 pie 50 000 h, L90B50 pie 50 000 h vai L70B50 pie 100 000 h, L80B50 pie 100 000 h)</w:t>
            </w:r>
          </w:p>
        </w:tc>
        <w:tc>
          <w:tcPr>
            <w:tcW w:w="2244" w:type="dxa"/>
          </w:tcPr>
          <w:p w14:paraId="64FF8AC4" w14:textId="77777777" w:rsidR="00A2461C" w:rsidRPr="007812B7" w:rsidRDefault="00A2461C" w:rsidP="00FB22D4">
            <w:pPr>
              <w:pStyle w:val="Sarakstarindkopa"/>
              <w:ind w:left="0"/>
              <w:jc w:val="both"/>
              <w:rPr>
                <w:sz w:val="22"/>
                <w:szCs w:val="22"/>
              </w:rPr>
            </w:pPr>
          </w:p>
        </w:tc>
      </w:tr>
      <w:tr w:rsidR="00A2461C" w:rsidRPr="007812B7" w14:paraId="3B0C7F87" w14:textId="77777777">
        <w:trPr>
          <w:jc w:val="center"/>
        </w:trPr>
        <w:tc>
          <w:tcPr>
            <w:tcW w:w="733" w:type="dxa"/>
          </w:tcPr>
          <w:p w14:paraId="2E7F4BB2" w14:textId="77777777" w:rsidR="00A2461C" w:rsidRPr="007812B7" w:rsidRDefault="00AB4A36">
            <w:pPr>
              <w:pStyle w:val="Sarakstarindkopa"/>
              <w:ind w:left="0"/>
              <w:rPr>
                <w:bCs/>
                <w:sz w:val="22"/>
                <w:szCs w:val="22"/>
              </w:rPr>
            </w:pPr>
            <w:r w:rsidRPr="007812B7">
              <w:rPr>
                <w:bCs/>
                <w:sz w:val="22"/>
                <w:szCs w:val="22"/>
              </w:rPr>
              <w:t>13.</w:t>
            </w:r>
          </w:p>
        </w:tc>
        <w:tc>
          <w:tcPr>
            <w:tcW w:w="3067" w:type="dxa"/>
            <w:vAlign w:val="center"/>
          </w:tcPr>
          <w:p w14:paraId="6487C5A7" w14:textId="77777777" w:rsidR="00A2461C" w:rsidRPr="007812B7" w:rsidRDefault="00AB4A36" w:rsidP="00FB22D4">
            <w:pPr>
              <w:pStyle w:val="Sarakstarindkopa"/>
              <w:ind w:left="0"/>
              <w:jc w:val="both"/>
              <w:rPr>
                <w:bCs/>
                <w:sz w:val="22"/>
                <w:szCs w:val="22"/>
              </w:rPr>
            </w:pPr>
            <w:r w:rsidRPr="007812B7">
              <w:rPr>
                <w:sz w:val="22"/>
                <w:szCs w:val="22"/>
              </w:rPr>
              <w:t>Gaismas krāsu temperatūra:</w:t>
            </w:r>
          </w:p>
        </w:tc>
        <w:tc>
          <w:tcPr>
            <w:tcW w:w="3318" w:type="dxa"/>
            <w:vAlign w:val="center"/>
          </w:tcPr>
          <w:p w14:paraId="47B67747" w14:textId="77777777" w:rsidR="00A2461C" w:rsidRPr="007812B7" w:rsidRDefault="00AB4A36" w:rsidP="00FB22D4">
            <w:pPr>
              <w:pStyle w:val="Sarakstarindkopa"/>
              <w:ind w:left="0"/>
              <w:jc w:val="both"/>
              <w:rPr>
                <w:bCs/>
                <w:sz w:val="22"/>
                <w:szCs w:val="22"/>
              </w:rPr>
            </w:pPr>
            <w:r w:rsidRPr="007812B7">
              <w:rPr>
                <w:sz w:val="22"/>
                <w:szCs w:val="22"/>
              </w:rPr>
              <w:t>4000 K</w:t>
            </w:r>
          </w:p>
        </w:tc>
        <w:tc>
          <w:tcPr>
            <w:tcW w:w="2244" w:type="dxa"/>
          </w:tcPr>
          <w:p w14:paraId="3E0AAFF1" w14:textId="77777777" w:rsidR="00A2461C" w:rsidRPr="007812B7" w:rsidRDefault="00A2461C" w:rsidP="00FB22D4">
            <w:pPr>
              <w:pStyle w:val="Sarakstarindkopa"/>
              <w:ind w:left="0"/>
              <w:jc w:val="both"/>
              <w:rPr>
                <w:sz w:val="22"/>
                <w:szCs w:val="22"/>
              </w:rPr>
            </w:pPr>
          </w:p>
        </w:tc>
      </w:tr>
      <w:tr w:rsidR="00A2461C" w:rsidRPr="007812B7" w14:paraId="2FA59E26" w14:textId="77777777">
        <w:trPr>
          <w:jc w:val="center"/>
        </w:trPr>
        <w:tc>
          <w:tcPr>
            <w:tcW w:w="733" w:type="dxa"/>
          </w:tcPr>
          <w:p w14:paraId="698522C0" w14:textId="77777777" w:rsidR="00A2461C" w:rsidRPr="007812B7" w:rsidRDefault="00AB4A36">
            <w:pPr>
              <w:pStyle w:val="Sarakstarindkopa"/>
              <w:ind w:left="0"/>
              <w:rPr>
                <w:bCs/>
                <w:sz w:val="22"/>
                <w:szCs w:val="22"/>
              </w:rPr>
            </w:pPr>
            <w:r w:rsidRPr="007812B7">
              <w:rPr>
                <w:bCs/>
                <w:sz w:val="22"/>
                <w:szCs w:val="22"/>
              </w:rPr>
              <w:t>14.</w:t>
            </w:r>
          </w:p>
        </w:tc>
        <w:tc>
          <w:tcPr>
            <w:tcW w:w="3067" w:type="dxa"/>
            <w:vAlign w:val="center"/>
          </w:tcPr>
          <w:p w14:paraId="33930F3F" w14:textId="77777777" w:rsidR="00A2461C" w:rsidRPr="007812B7" w:rsidRDefault="00AB4A36" w:rsidP="00FB22D4">
            <w:pPr>
              <w:pStyle w:val="Sarakstarindkopa"/>
              <w:ind w:left="0"/>
              <w:jc w:val="both"/>
              <w:rPr>
                <w:bCs/>
                <w:sz w:val="22"/>
                <w:szCs w:val="22"/>
              </w:rPr>
            </w:pPr>
            <w:r w:rsidRPr="007812B7">
              <w:rPr>
                <w:iCs/>
                <w:sz w:val="22"/>
                <w:szCs w:val="22"/>
              </w:rPr>
              <w:t>Krāsas atdeves, izšķirtspējas indekss CRI (minimums)</w:t>
            </w:r>
          </w:p>
        </w:tc>
        <w:tc>
          <w:tcPr>
            <w:tcW w:w="3318" w:type="dxa"/>
            <w:vAlign w:val="center"/>
          </w:tcPr>
          <w:p w14:paraId="2BBCA227" w14:textId="77777777" w:rsidR="00A2461C" w:rsidRPr="007812B7" w:rsidRDefault="00AB4A36" w:rsidP="00FB22D4">
            <w:pPr>
              <w:pStyle w:val="Sarakstarindkopa"/>
              <w:ind w:left="0"/>
              <w:jc w:val="both"/>
              <w:rPr>
                <w:bCs/>
                <w:sz w:val="22"/>
                <w:szCs w:val="22"/>
              </w:rPr>
            </w:pPr>
            <w:r w:rsidRPr="007812B7">
              <w:rPr>
                <w:sz w:val="22"/>
                <w:szCs w:val="22"/>
              </w:rPr>
              <w:t>Ne mazāk kā 7</w:t>
            </w:r>
            <w:r w:rsidRPr="007812B7">
              <w:rPr>
                <w:bCs/>
                <w:sz w:val="22"/>
                <w:szCs w:val="22"/>
              </w:rPr>
              <w:t>0</w:t>
            </w:r>
          </w:p>
        </w:tc>
        <w:tc>
          <w:tcPr>
            <w:tcW w:w="2244" w:type="dxa"/>
          </w:tcPr>
          <w:p w14:paraId="7EA589D5" w14:textId="77777777" w:rsidR="00A2461C" w:rsidRPr="007812B7" w:rsidRDefault="00A2461C" w:rsidP="00FB22D4">
            <w:pPr>
              <w:pStyle w:val="Sarakstarindkopa"/>
              <w:ind w:left="0"/>
              <w:jc w:val="both"/>
              <w:rPr>
                <w:sz w:val="22"/>
                <w:szCs w:val="22"/>
              </w:rPr>
            </w:pPr>
          </w:p>
        </w:tc>
      </w:tr>
      <w:tr w:rsidR="00A2461C" w:rsidRPr="007812B7" w14:paraId="6E590217" w14:textId="77777777">
        <w:trPr>
          <w:jc w:val="center"/>
        </w:trPr>
        <w:tc>
          <w:tcPr>
            <w:tcW w:w="733" w:type="dxa"/>
          </w:tcPr>
          <w:p w14:paraId="7FB0F5B0" w14:textId="77777777" w:rsidR="00A2461C" w:rsidRPr="007812B7" w:rsidRDefault="00AB4A36">
            <w:pPr>
              <w:pStyle w:val="Sarakstarindkopa"/>
              <w:ind w:left="0"/>
              <w:rPr>
                <w:bCs/>
                <w:sz w:val="22"/>
                <w:szCs w:val="22"/>
              </w:rPr>
            </w:pPr>
            <w:r w:rsidRPr="007812B7">
              <w:rPr>
                <w:bCs/>
                <w:sz w:val="22"/>
                <w:szCs w:val="22"/>
              </w:rPr>
              <w:t>15.</w:t>
            </w:r>
          </w:p>
        </w:tc>
        <w:tc>
          <w:tcPr>
            <w:tcW w:w="3067" w:type="dxa"/>
            <w:vAlign w:val="center"/>
          </w:tcPr>
          <w:p w14:paraId="42CE51A1" w14:textId="77777777" w:rsidR="00A2461C" w:rsidRPr="007812B7" w:rsidRDefault="00AB4A36" w:rsidP="00FB22D4">
            <w:pPr>
              <w:pStyle w:val="Sarakstarindkopa"/>
              <w:ind w:left="0"/>
              <w:jc w:val="both"/>
              <w:rPr>
                <w:bCs/>
                <w:sz w:val="22"/>
                <w:szCs w:val="22"/>
              </w:rPr>
            </w:pPr>
            <w:r w:rsidRPr="007812B7">
              <w:rPr>
                <w:iCs/>
                <w:sz w:val="22"/>
                <w:szCs w:val="22"/>
              </w:rPr>
              <w:t>Gaismekļa kopējā efektivitāte pēc integrēšanas korpusā</w:t>
            </w:r>
            <w:r w:rsidRPr="007812B7">
              <w:rPr>
                <w:sz w:val="22"/>
                <w:szCs w:val="22"/>
              </w:rPr>
              <w:t xml:space="preserve"> (ieskaitot zudumus barošanas blokā)</w:t>
            </w:r>
            <w:r w:rsidRPr="007812B7">
              <w:rPr>
                <w:bCs/>
                <w:spacing w:val="-4"/>
                <w:sz w:val="22"/>
                <w:szCs w:val="22"/>
              </w:rPr>
              <w:t>:</w:t>
            </w:r>
          </w:p>
        </w:tc>
        <w:tc>
          <w:tcPr>
            <w:tcW w:w="3318" w:type="dxa"/>
            <w:vAlign w:val="center"/>
          </w:tcPr>
          <w:p w14:paraId="001E6E86" w14:textId="77777777" w:rsidR="00A2461C" w:rsidRPr="007812B7" w:rsidRDefault="00AB4A36" w:rsidP="00FB22D4">
            <w:pPr>
              <w:pStyle w:val="Sarakstarindkopa"/>
              <w:ind w:left="0"/>
              <w:jc w:val="both"/>
              <w:rPr>
                <w:bCs/>
                <w:spacing w:val="-4"/>
                <w:sz w:val="22"/>
                <w:szCs w:val="22"/>
              </w:rPr>
            </w:pPr>
            <w:r w:rsidRPr="007812B7">
              <w:rPr>
                <w:sz w:val="22"/>
                <w:szCs w:val="22"/>
              </w:rPr>
              <w:t xml:space="preserve">Ne mazāk kā </w:t>
            </w:r>
            <w:r w:rsidRPr="007812B7">
              <w:rPr>
                <w:bCs/>
                <w:spacing w:val="-4"/>
                <w:sz w:val="22"/>
                <w:szCs w:val="22"/>
              </w:rPr>
              <w:t>120 Lm/W</w:t>
            </w:r>
          </w:p>
          <w:p w14:paraId="2A82C6C6" w14:textId="77777777" w:rsidR="00A2461C" w:rsidRPr="007812B7" w:rsidRDefault="00A2461C" w:rsidP="00FB22D4">
            <w:pPr>
              <w:pStyle w:val="Sarakstarindkopa"/>
              <w:ind w:left="0"/>
              <w:jc w:val="both"/>
              <w:rPr>
                <w:bCs/>
                <w:sz w:val="22"/>
                <w:szCs w:val="22"/>
              </w:rPr>
            </w:pPr>
          </w:p>
        </w:tc>
        <w:tc>
          <w:tcPr>
            <w:tcW w:w="2244" w:type="dxa"/>
          </w:tcPr>
          <w:p w14:paraId="76106754" w14:textId="77777777" w:rsidR="00A2461C" w:rsidRPr="007812B7" w:rsidRDefault="00A2461C" w:rsidP="00FB22D4">
            <w:pPr>
              <w:pStyle w:val="Sarakstarindkopa"/>
              <w:ind w:left="0"/>
              <w:jc w:val="both"/>
              <w:rPr>
                <w:sz w:val="22"/>
                <w:szCs w:val="22"/>
              </w:rPr>
            </w:pPr>
          </w:p>
        </w:tc>
      </w:tr>
      <w:tr w:rsidR="00A2461C" w:rsidRPr="007812B7" w14:paraId="33614B16" w14:textId="77777777">
        <w:trPr>
          <w:jc w:val="center"/>
        </w:trPr>
        <w:tc>
          <w:tcPr>
            <w:tcW w:w="733" w:type="dxa"/>
          </w:tcPr>
          <w:p w14:paraId="67B220DE" w14:textId="77777777" w:rsidR="00A2461C" w:rsidRPr="007812B7" w:rsidRDefault="00AB4A36">
            <w:pPr>
              <w:pStyle w:val="Sarakstarindkopa"/>
              <w:ind w:left="0"/>
              <w:rPr>
                <w:bCs/>
                <w:sz w:val="22"/>
                <w:szCs w:val="22"/>
              </w:rPr>
            </w:pPr>
            <w:r w:rsidRPr="007812B7">
              <w:rPr>
                <w:bCs/>
                <w:sz w:val="22"/>
                <w:szCs w:val="22"/>
              </w:rPr>
              <w:t>16.</w:t>
            </w:r>
          </w:p>
        </w:tc>
        <w:tc>
          <w:tcPr>
            <w:tcW w:w="3067" w:type="dxa"/>
            <w:vAlign w:val="center"/>
          </w:tcPr>
          <w:p w14:paraId="37A3CFDF" w14:textId="77777777" w:rsidR="00A2461C" w:rsidRPr="007812B7" w:rsidRDefault="00AB4A36" w:rsidP="00FB22D4">
            <w:pPr>
              <w:pStyle w:val="Sarakstarindkopa"/>
              <w:ind w:left="0"/>
              <w:jc w:val="both"/>
              <w:rPr>
                <w:iCs/>
                <w:sz w:val="22"/>
                <w:szCs w:val="22"/>
              </w:rPr>
            </w:pPr>
            <w:r w:rsidRPr="007812B7">
              <w:rPr>
                <w:sz w:val="22"/>
                <w:szCs w:val="22"/>
              </w:rPr>
              <w:t>Gaismas kūļa leņķis</w:t>
            </w:r>
          </w:p>
        </w:tc>
        <w:tc>
          <w:tcPr>
            <w:tcW w:w="3318" w:type="dxa"/>
            <w:vAlign w:val="center"/>
          </w:tcPr>
          <w:p w14:paraId="226A7515" w14:textId="77777777" w:rsidR="00A2461C" w:rsidRPr="007812B7" w:rsidRDefault="00AB4A36" w:rsidP="00FB22D4">
            <w:pPr>
              <w:pStyle w:val="Sarakstarindkopa"/>
              <w:ind w:left="0"/>
              <w:jc w:val="both"/>
              <w:rPr>
                <w:sz w:val="22"/>
                <w:szCs w:val="22"/>
              </w:rPr>
            </w:pPr>
            <w:r w:rsidRPr="007812B7">
              <w:rPr>
                <w:sz w:val="22"/>
                <w:szCs w:val="22"/>
              </w:rPr>
              <w:t xml:space="preserve">90° </w:t>
            </w:r>
          </w:p>
        </w:tc>
        <w:tc>
          <w:tcPr>
            <w:tcW w:w="2244" w:type="dxa"/>
          </w:tcPr>
          <w:p w14:paraId="691A5CA6" w14:textId="77777777" w:rsidR="00A2461C" w:rsidRPr="007812B7" w:rsidRDefault="00A2461C" w:rsidP="00FB22D4">
            <w:pPr>
              <w:pStyle w:val="Sarakstarindkopa"/>
              <w:ind w:left="0"/>
              <w:jc w:val="both"/>
              <w:rPr>
                <w:sz w:val="22"/>
                <w:szCs w:val="22"/>
              </w:rPr>
            </w:pPr>
          </w:p>
        </w:tc>
      </w:tr>
      <w:tr w:rsidR="00A2461C" w:rsidRPr="007812B7" w14:paraId="05672A02" w14:textId="77777777">
        <w:trPr>
          <w:jc w:val="center"/>
        </w:trPr>
        <w:tc>
          <w:tcPr>
            <w:tcW w:w="733" w:type="dxa"/>
          </w:tcPr>
          <w:p w14:paraId="368A4B5B" w14:textId="77777777" w:rsidR="00A2461C" w:rsidRPr="007812B7" w:rsidRDefault="00AB4A36">
            <w:pPr>
              <w:pStyle w:val="Sarakstarindkopa"/>
              <w:ind w:left="0"/>
              <w:rPr>
                <w:bCs/>
                <w:sz w:val="22"/>
                <w:szCs w:val="22"/>
              </w:rPr>
            </w:pPr>
            <w:r w:rsidRPr="007812B7">
              <w:rPr>
                <w:bCs/>
                <w:sz w:val="22"/>
                <w:szCs w:val="22"/>
              </w:rPr>
              <w:t>17.</w:t>
            </w:r>
          </w:p>
        </w:tc>
        <w:tc>
          <w:tcPr>
            <w:tcW w:w="3067" w:type="dxa"/>
            <w:vAlign w:val="center"/>
          </w:tcPr>
          <w:p w14:paraId="7279BD05" w14:textId="77777777" w:rsidR="00A2461C" w:rsidRPr="007812B7" w:rsidRDefault="00AB4A36" w:rsidP="00FB22D4">
            <w:pPr>
              <w:pStyle w:val="Sarakstarindkopa"/>
              <w:ind w:left="0"/>
              <w:jc w:val="both"/>
              <w:rPr>
                <w:bCs/>
                <w:sz w:val="22"/>
                <w:szCs w:val="22"/>
              </w:rPr>
            </w:pPr>
            <w:r w:rsidRPr="007812B7">
              <w:rPr>
                <w:bCs/>
                <w:spacing w:val="-4"/>
                <w:sz w:val="22"/>
                <w:szCs w:val="22"/>
              </w:rPr>
              <w:t>Gaismekļa barošanas bloka lietderības koeficients,</w:t>
            </w:r>
            <w:r w:rsidRPr="007812B7">
              <w:rPr>
                <w:spacing w:val="-4"/>
                <w:sz w:val="22"/>
                <w:szCs w:val="22"/>
              </w:rPr>
              <w:t xml:space="preserve"> ne mazāk kā:</w:t>
            </w:r>
          </w:p>
        </w:tc>
        <w:tc>
          <w:tcPr>
            <w:tcW w:w="3318" w:type="dxa"/>
            <w:vAlign w:val="center"/>
          </w:tcPr>
          <w:p w14:paraId="43555649" w14:textId="77777777" w:rsidR="00A2461C" w:rsidRPr="007812B7" w:rsidRDefault="00AB4A36" w:rsidP="00FB22D4">
            <w:pPr>
              <w:pStyle w:val="Sarakstarindkopa"/>
              <w:ind w:left="0"/>
              <w:jc w:val="both"/>
              <w:rPr>
                <w:bCs/>
                <w:sz w:val="22"/>
                <w:szCs w:val="22"/>
              </w:rPr>
            </w:pPr>
            <w:r w:rsidRPr="007812B7">
              <w:rPr>
                <w:iCs/>
                <w:sz w:val="22"/>
                <w:szCs w:val="22"/>
              </w:rPr>
              <w:t>Ne mazāk kā 0.85</w:t>
            </w:r>
          </w:p>
        </w:tc>
        <w:tc>
          <w:tcPr>
            <w:tcW w:w="2244" w:type="dxa"/>
          </w:tcPr>
          <w:p w14:paraId="3BDC16E5" w14:textId="77777777" w:rsidR="00A2461C" w:rsidRPr="007812B7" w:rsidRDefault="00A2461C" w:rsidP="00FB22D4">
            <w:pPr>
              <w:pStyle w:val="Sarakstarindkopa"/>
              <w:ind w:left="0"/>
              <w:jc w:val="both"/>
              <w:rPr>
                <w:sz w:val="22"/>
                <w:szCs w:val="22"/>
              </w:rPr>
            </w:pPr>
          </w:p>
        </w:tc>
      </w:tr>
      <w:tr w:rsidR="00A2461C" w:rsidRPr="007812B7" w14:paraId="38A03732" w14:textId="77777777">
        <w:trPr>
          <w:jc w:val="center"/>
        </w:trPr>
        <w:tc>
          <w:tcPr>
            <w:tcW w:w="733" w:type="dxa"/>
          </w:tcPr>
          <w:p w14:paraId="61C347E5" w14:textId="77777777" w:rsidR="00A2461C" w:rsidRPr="007812B7" w:rsidRDefault="00AB4A36">
            <w:pPr>
              <w:pStyle w:val="Sarakstarindkopa"/>
              <w:ind w:left="0"/>
              <w:rPr>
                <w:bCs/>
                <w:sz w:val="22"/>
                <w:szCs w:val="22"/>
              </w:rPr>
            </w:pPr>
            <w:r w:rsidRPr="007812B7">
              <w:rPr>
                <w:bCs/>
                <w:sz w:val="22"/>
                <w:szCs w:val="22"/>
              </w:rPr>
              <w:t>18.</w:t>
            </w:r>
          </w:p>
        </w:tc>
        <w:tc>
          <w:tcPr>
            <w:tcW w:w="3067" w:type="dxa"/>
            <w:vAlign w:val="center"/>
          </w:tcPr>
          <w:p w14:paraId="1BAA0CBC" w14:textId="77777777" w:rsidR="00A2461C" w:rsidRPr="007812B7" w:rsidRDefault="00AB4A36" w:rsidP="00FB22D4">
            <w:pPr>
              <w:pStyle w:val="Sarakstarindkopa"/>
              <w:ind w:left="0"/>
              <w:jc w:val="both"/>
              <w:rPr>
                <w:bCs/>
                <w:sz w:val="22"/>
                <w:szCs w:val="22"/>
              </w:rPr>
            </w:pPr>
            <w:r w:rsidRPr="007812B7">
              <w:rPr>
                <w:iCs/>
                <w:sz w:val="22"/>
                <w:szCs w:val="22"/>
              </w:rPr>
              <w:t>Jaudas koeficients (</w:t>
            </w:r>
            <w:proofErr w:type="spellStart"/>
            <w:r w:rsidRPr="007812B7">
              <w:rPr>
                <w:iCs/>
                <w:sz w:val="22"/>
                <w:szCs w:val="22"/>
              </w:rPr>
              <w:t>Cosφ</w:t>
            </w:r>
            <w:proofErr w:type="spellEnd"/>
            <w:r w:rsidRPr="007812B7">
              <w:rPr>
                <w:iCs/>
                <w:sz w:val="22"/>
                <w:szCs w:val="22"/>
              </w:rPr>
              <w:t>) nav mazāks par:</w:t>
            </w:r>
          </w:p>
        </w:tc>
        <w:tc>
          <w:tcPr>
            <w:tcW w:w="3318" w:type="dxa"/>
            <w:vAlign w:val="center"/>
          </w:tcPr>
          <w:p w14:paraId="65B75B64" w14:textId="77777777" w:rsidR="00A2461C" w:rsidRPr="007812B7" w:rsidRDefault="00AB4A36" w:rsidP="00FB22D4">
            <w:pPr>
              <w:pStyle w:val="Sarakstarindkopa"/>
              <w:ind w:left="0"/>
              <w:jc w:val="both"/>
              <w:rPr>
                <w:bCs/>
                <w:sz w:val="22"/>
                <w:szCs w:val="22"/>
              </w:rPr>
            </w:pPr>
            <w:r w:rsidRPr="007812B7">
              <w:rPr>
                <w:iCs/>
                <w:sz w:val="22"/>
                <w:szCs w:val="22"/>
              </w:rPr>
              <w:t>Ne mazāk kā 0.90</w:t>
            </w:r>
          </w:p>
        </w:tc>
        <w:tc>
          <w:tcPr>
            <w:tcW w:w="2244" w:type="dxa"/>
          </w:tcPr>
          <w:p w14:paraId="4639F607" w14:textId="77777777" w:rsidR="00A2461C" w:rsidRPr="007812B7" w:rsidRDefault="00A2461C" w:rsidP="00FB22D4">
            <w:pPr>
              <w:pStyle w:val="Sarakstarindkopa"/>
              <w:ind w:left="0"/>
              <w:jc w:val="both"/>
              <w:rPr>
                <w:sz w:val="22"/>
                <w:szCs w:val="22"/>
              </w:rPr>
            </w:pPr>
          </w:p>
        </w:tc>
      </w:tr>
      <w:tr w:rsidR="00A2461C" w:rsidRPr="007812B7" w14:paraId="0087A618" w14:textId="77777777">
        <w:trPr>
          <w:jc w:val="center"/>
        </w:trPr>
        <w:tc>
          <w:tcPr>
            <w:tcW w:w="733" w:type="dxa"/>
          </w:tcPr>
          <w:p w14:paraId="75724C08" w14:textId="77777777" w:rsidR="00A2461C" w:rsidRPr="007812B7" w:rsidRDefault="00AB4A36">
            <w:pPr>
              <w:pStyle w:val="Sarakstarindkopa"/>
              <w:ind w:left="0"/>
              <w:rPr>
                <w:bCs/>
                <w:sz w:val="22"/>
                <w:szCs w:val="22"/>
              </w:rPr>
            </w:pPr>
            <w:r w:rsidRPr="007812B7">
              <w:rPr>
                <w:bCs/>
                <w:sz w:val="22"/>
                <w:szCs w:val="22"/>
              </w:rPr>
              <w:t>19.</w:t>
            </w:r>
          </w:p>
        </w:tc>
        <w:tc>
          <w:tcPr>
            <w:tcW w:w="3067" w:type="dxa"/>
            <w:vAlign w:val="center"/>
          </w:tcPr>
          <w:p w14:paraId="3CDBCB10" w14:textId="77777777" w:rsidR="00A2461C" w:rsidRPr="007812B7" w:rsidRDefault="00AB4A36" w:rsidP="00FB22D4">
            <w:pPr>
              <w:jc w:val="both"/>
              <w:rPr>
                <w:rFonts w:ascii="Times New Roman" w:hAnsi="Times New Roman" w:cs="Times New Roman"/>
                <w:bCs/>
                <w:sz w:val="22"/>
                <w:szCs w:val="22"/>
              </w:rPr>
            </w:pPr>
            <w:r w:rsidRPr="007812B7">
              <w:rPr>
                <w:rFonts w:ascii="Times New Roman" w:hAnsi="Times New Roman" w:cs="Times New Roman"/>
                <w:iCs/>
                <w:sz w:val="22"/>
                <w:szCs w:val="22"/>
              </w:rPr>
              <w:t xml:space="preserve">Barošanas spriegums </w:t>
            </w:r>
            <w:proofErr w:type="spellStart"/>
            <w:r w:rsidRPr="007812B7">
              <w:rPr>
                <w:rFonts w:ascii="Times New Roman" w:hAnsi="Times New Roman" w:cs="Times New Roman"/>
                <w:iCs/>
                <w:sz w:val="22"/>
                <w:szCs w:val="22"/>
              </w:rPr>
              <w:t>Uie</w:t>
            </w:r>
            <w:proofErr w:type="spellEnd"/>
            <w:r w:rsidRPr="007812B7">
              <w:rPr>
                <w:rFonts w:ascii="Times New Roman" w:hAnsi="Times New Roman" w:cs="Times New Roman"/>
                <w:iCs/>
                <w:sz w:val="22"/>
                <w:szCs w:val="22"/>
              </w:rPr>
              <w:t>, V, (diapazona minimums)</w:t>
            </w:r>
          </w:p>
        </w:tc>
        <w:tc>
          <w:tcPr>
            <w:tcW w:w="3318" w:type="dxa"/>
            <w:vAlign w:val="center"/>
          </w:tcPr>
          <w:p w14:paraId="5709FDE7" w14:textId="0265B67B" w:rsidR="00A2461C" w:rsidRPr="007812B7" w:rsidRDefault="00AE31DE" w:rsidP="00AE31DE">
            <w:pPr>
              <w:pStyle w:val="Sarakstarindkopa"/>
              <w:ind w:left="0"/>
              <w:jc w:val="both"/>
              <w:rPr>
                <w:sz w:val="22"/>
                <w:szCs w:val="22"/>
              </w:rPr>
            </w:pPr>
            <w:r w:rsidRPr="007812B7">
              <w:rPr>
                <w:iCs/>
                <w:sz w:val="22"/>
                <w:szCs w:val="22"/>
              </w:rPr>
              <w:t>220V līdz 240 V</w:t>
            </w:r>
          </w:p>
        </w:tc>
        <w:tc>
          <w:tcPr>
            <w:tcW w:w="2244" w:type="dxa"/>
          </w:tcPr>
          <w:p w14:paraId="355E5FA2" w14:textId="77777777" w:rsidR="00A2461C" w:rsidRPr="007812B7" w:rsidRDefault="00A2461C" w:rsidP="00FB22D4">
            <w:pPr>
              <w:pStyle w:val="Sarakstarindkopa"/>
              <w:ind w:left="0"/>
              <w:jc w:val="both"/>
              <w:rPr>
                <w:sz w:val="22"/>
                <w:szCs w:val="22"/>
              </w:rPr>
            </w:pPr>
          </w:p>
        </w:tc>
      </w:tr>
      <w:tr w:rsidR="00A2461C" w:rsidRPr="007812B7" w14:paraId="7BDCF613" w14:textId="77777777">
        <w:trPr>
          <w:jc w:val="center"/>
        </w:trPr>
        <w:tc>
          <w:tcPr>
            <w:tcW w:w="733" w:type="dxa"/>
          </w:tcPr>
          <w:p w14:paraId="6EFB8AD5" w14:textId="77777777" w:rsidR="00A2461C" w:rsidRPr="007812B7" w:rsidRDefault="00AB4A36">
            <w:pPr>
              <w:pStyle w:val="Sarakstarindkopa"/>
              <w:ind w:left="0"/>
              <w:rPr>
                <w:bCs/>
                <w:sz w:val="22"/>
                <w:szCs w:val="22"/>
              </w:rPr>
            </w:pPr>
            <w:r w:rsidRPr="007812B7">
              <w:rPr>
                <w:bCs/>
                <w:sz w:val="22"/>
                <w:szCs w:val="22"/>
              </w:rPr>
              <w:t>20.</w:t>
            </w:r>
          </w:p>
        </w:tc>
        <w:tc>
          <w:tcPr>
            <w:tcW w:w="3067" w:type="dxa"/>
            <w:vAlign w:val="center"/>
          </w:tcPr>
          <w:p w14:paraId="4309FC59" w14:textId="77777777" w:rsidR="00A2461C" w:rsidRPr="007812B7" w:rsidRDefault="00AB4A36" w:rsidP="00FB22D4">
            <w:pPr>
              <w:pStyle w:val="Sarakstarindkopa"/>
              <w:ind w:left="0"/>
              <w:jc w:val="both"/>
              <w:rPr>
                <w:bCs/>
                <w:sz w:val="22"/>
                <w:szCs w:val="22"/>
              </w:rPr>
            </w:pPr>
            <w:r w:rsidRPr="007812B7">
              <w:rPr>
                <w:iCs/>
                <w:sz w:val="22"/>
                <w:szCs w:val="22"/>
              </w:rPr>
              <w:t>Barošanas bloka un gaismekļa aizsardzības klase</w:t>
            </w:r>
            <w:r w:rsidRPr="007812B7">
              <w:rPr>
                <w:sz w:val="22"/>
                <w:szCs w:val="22"/>
              </w:rPr>
              <w:t xml:space="preserve">: </w:t>
            </w:r>
          </w:p>
        </w:tc>
        <w:tc>
          <w:tcPr>
            <w:tcW w:w="3318" w:type="dxa"/>
            <w:vAlign w:val="center"/>
          </w:tcPr>
          <w:p w14:paraId="7122C828" w14:textId="77777777" w:rsidR="00A2461C" w:rsidRPr="007812B7" w:rsidRDefault="00AB4A36" w:rsidP="00FB22D4">
            <w:pPr>
              <w:pStyle w:val="Sarakstarindkopa"/>
              <w:ind w:left="0"/>
              <w:jc w:val="both"/>
              <w:rPr>
                <w:bCs/>
                <w:sz w:val="22"/>
                <w:szCs w:val="22"/>
              </w:rPr>
            </w:pPr>
            <w:r w:rsidRPr="007812B7">
              <w:rPr>
                <w:sz w:val="22"/>
                <w:szCs w:val="22"/>
              </w:rPr>
              <w:t>no IP65 līdz IP67</w:t>
            </w:r>
          </w:p>
        </w:tc>
        <w:tc>
          <w:tcPr>
            <w:tcW w:w="2244" w:type="dxa"/>
          </w:tcPr>
          <w:p w14:paraId="5E65A0F6" w14:textId="77777777" w:rsidR="00A2461C" w:rsidRPr="007812B7" w:rsidRDefault="00A2461C" w:rsidP="00FB22D4">
            <w:pPr>
              <w:pStyle w:val="Sarakstarindkopa"/>
              <w:ind w:left="0"/>
              <w:jc w:val="both"/>
              <w:rPr>
                <w:sz w:val="22"/>
                <w:szCs w:val="22"/>
              </w:rPr>
            </w:pPr>
          </w:p>
        </w:tc>
      </w:tr>
      <w:tr w:rsidR="00A2461C" w:rsidRPr="007812B7" w14:paraId="7D0C6B00" w14:textId="77777777">
        <w:trPr>
          <w:jc w:val="center"/>
        </w:trPr>
        <w:tc>
          <w:tcPr>
            <w:tcW w:w="733" w:type="dxa"/>
          </w:tcPr>
          <w:p w14:paraId="66D928A4" w14:textId="77777777" w:rsidR="00A2461C" w:rsidRPr="007812B7" w:rsidRDefault="00AB4A36">
            <w:pPr>
              <w:pStyle w:val="Sarakstarindkopa"/>
              <w:ind w:left="0"/>
              <w:rPr>
                <w:bCs/>
                <w:sz w:val="22"/>
                <w:szCs w:val="22"/>
              </w:rPr>
            </w:pPr>
            <w:r w:rsidRPr="007812B7">
              <w:rPr>
                <w:bCs/>
                <w:sz w:val="22"/>
                <w:szCs w:val="22"/>
              </w:rPr>
              <w:t>21.</w:t>
            </w:r>
          </w:p>
        </w:tc>
        <w:tc>
          <w:tcPr>
            <w:tcW w:w="3067" w:type="dxa"/>
            <w:vAlign w:val="center"/>
          </w:tcPr>
          <w:p w14:paraId="33F91197" w14:textId="77777777" w:rsidR="00A2461C" w:rsidRPr="007812B7" w:rsidRDefault="00AB4A36" w:rsidP="00FB22D4">
            <w:pPr>
              <w:pStyle w:val="Sarakstarindkopa"/>
              <w:ind w:left="0"/>
              <w:jc w:val="both"/>
              <w:rPr>
                <w:bCs/>
                <w:sz w:val="22"/>
                <w:szCs w:val="22"/>
              </w:rPr>
            </w:pPr>
            <w:r w:rsidRPr="007812B7">
              <w:rPr>
                <w:iCs/>
                <w:sz w:val="22"/>
                <w:szCs w:val="22"/>
              </w:rPr>
              <w:t>Elektriskā aizsardzība saskaņā ar EN-60598</w:t>
            </w:r>
          </w:p>
        </w:tc>
        <w:tc>
          <w:tcPr>
            <w:tcW w:w="3318" w:type="dxa"/>
            <w:vAlign w:val="center"/>
          </w:tcPr>
          <w:p w14:paraId="7524AAEA" w14:textId="77777777" w:rsidR="00A2461C" w:rsidRPr="007812B7" w:rsidRDefault="00AB4A36" w:rsidP="00FB22D4">
            <w:pPr>
              <w:pStyle w:val="Sarakstarindkopa"/>
              <w:ind w:left="0"/>
              <w:jc w:val="both"/>
              <w:rPr>
                <w:bCs/>
                <w:sz w:val="22"/>
                <w:szCs w:val="22"/>
              </w:rPr>
            </w:pPr>
            <w:r w:rsidRPr="007812B7">
              <w:rPr>
                <w:sz w:val="22"/>
                <w:szCs w:val="22"/>
              </w:rPr>
              <w:t xml:space="preserve">I klase </w:t>
            </w:r>
          </w:p>
        </w:tc>
        <w:tc>
          <w:tcPr>
            <w:tcW w:w="2244" w:type="dxa"/>
          </w:tcPr>
          <w:p w14:paraId="1ABDC3C7" w14:textId="77777777" w:rsidR="00A2461C" w:rsidRPr="007812B7" w:rsidRDefault="00A2461C" w:rsidP="00FB22D4">
            <w:pPr>
              <w:pStyle w:val="Sarakstarindkopa"/>
              <w:ind w:left="0"/>
              <w:jc w:val="both"/>
            </w:pPr>
          </w:p>
        </w:tc>
      </w:tr>
      <w:tr w:rsidR="00A2461C" w:rsidRPr="007812B7" w14:paraId="04BA2B9C" w14:textId="77777777">
        <w:trPr>
          <w:jc w:val="center"/>
        </w:trPr>
        <w:tc>
          <w:tcPr>
            <w:tcW w:w="733" w:type="dxa"/>
          </w:tcPr>
          <w:p w14:paraId="6071EAAA" w14:textId="77777777" w:rsidR="00A2461C" w:rsidRPr="007812B7" w:rsidRDefault="00AB4A36">
            <w:pPr>
              <w:pStyle w:val="Sarakstarindkopa"/>
              <w:ind w:left="0"/>
              <w:rPr>
                <w:bCs/>
                <w:sz w:val="22"/>
                <w:szCs w:val="22"/>
              </w:rPr>
            </w:pPr>
            <w:r w:rsidRPr="007812B7">
              <w:rPr>
                <w:bCs/>
                <w:sz w:val="22"/>
                <w:szCs w:val="22"/>
              </w:rPr>
              <w:t>22.</w:t>
            </w:r>
          </w:p>
        </w:tc>
        <w:tc>
          <w:tcPr>
            <w:tcW w:w="3067" w:type="dxa"/>
            <w:vAlign w:val="center"/>
          </w:tcPr>
          <w:p w14:paraId="0D446BC7" w14:textId="77777777" w:rsidR="00A2461C" w:rsidRPr="007812B7" w:rsidRDefault="00AB4A36" w:rsidP="00FB22D4">
            <w:pPr>
              <w:jc w:val="both"/>
              <w:rPr>
                <w:rFonts w:ascii="Times New Roman" w:hAnsi="Times New Roman" w:cs="Times New Roman"/>
                <w:bCs/>
                <w:sz w:val="22"/>
                <w:szCs w:val="22"/>
              </w:rPr>
            </w:pPr>
            <w:r w:rsidRPr="007812B7">
              <w:rPr>
                <w:rFonts w:ascii="Times New Roman" w:hAnsi="Times New Roman" w:cs="Times New Roman"/>
                <w:iCs/>
                <w:sz w:val="22"/>
                <w:szCs w:val="22"/>
              </w:rPr>
              <w:t>Gaismekļa regulēšanas leņķis, (diapazona minimums)</w:t>
            </w:r>
          </w:p>
        </w:tc>
        <w:tc>
          <w:tcPr>
            <w:tcW w:w="3318" w:type="dxa"/>
            <w:vAlign w:val="center"/>
          </w:tcPr>
          <w:p w14:paraId="14E779FA" w14:textId="77777777" w:rsidR="00A2461C" w:rsidRPr="007812B7" w:rsidRDefault="00AB4A36" w:rsidP="00FB22D4">
            <w:pPr>
              <w:pStyle w:val="Sarakstarindkopa"/>
              <w:ind w:left="0"/>
              <w:jc w:val="both"/>
              <w:rPr>
                <w:bCs/>
                <w:sz w:val="22"/>
                <w:szCs w:val="22"/>
              </w:rPr>
            </w:pPr>
            <w:r w:rsidRPr="007812B7">
              <w:rPr>
                <w:sz w:val="22"/>
                <w:szCs w:val="22"/>
              </w:rPr>
              <w:t>0 ° līdz 45 °</w:t>
            </w:r>
          </w:p>
        </w:tc>
        <w:tc>
          <w:tcPr>
            <w:tcW w:w="2244" w:type="dxa"/>
          </w:tcPr>
          <w:p w14:paraId="0F3F26A4" w14:textId="77777777" w:rsidR="00A2461C" w:rsidRPr="007812B7" w:rsidRDefault="00A2461C" w:rsidP="00FB22D4">
            <w:pPr>
              <w:pStyle w:val="Sarakstarindkopa"/>
              <w:ind w:left="0"/>
              <w:jc w:val="both"/>
              <w:rPr>
                <w:sz w:val="22"/>
                <w:szCs w:val="22"/>
              </w:rPr>
            </w:pPr>
          </w:p>
        </w:tc>
      </w:tr>
      <w:tr w:rsidR="00A2461C" w:rsidRPr="007812B7" w14:paraId="3F653996" w14:textId="77777777">
        <w:trPr>
          <w:jc w:val="center"/>
        </w:trPr>
        <w:tc>
          <w:tcPr>
            <w:tcW w:w="733" w:type="dxa"/>
          </w:tcPr>
          <w:p w14:paraId="7527C4D4" w14:textId="77777777" w:rsidR="00A2461C" w:rsidRPr="007812B7" w:rsidRDefault="00AB4A36">
            <w:pPr>
              <w:pStyle w:val="Sarakstarindkopa"/>
              <w:ind w:left="0"/>
              <w:rPr>
                <w:bCs/>
                <w:sz w:val="22"/>
                <w:szCs w:val="22"/>
              </w:rPr>
            </w:pPr>
            <w:r w:rsidRPr="007812B7">
              <w:rPr>
                <w:bCs/>
                <w:sz w:val="22"/>
                <w:szCs w:val="22"/>
              </w:rPr>
              <w:t>23.</w:t>
            </w:r>
          </w:p>
        </w:tc>
        <w:tc>
          <w:tcPr>
            <w:tcW w:w="3067" w:type="dxa"/>
            <w:vAlign w:val="center"/>
          </w:tcPr>
          <w:p w14:paraId="11B6EBF5" w14:textId="77777777" w:rsidR="00A2461C" w:rsidRPr="007812B7" w:rsidRDefault="00AB4A36" w:rsidP="00FB22D4">
            <w:pPr>
              <w:pStyle w:val="Sarakstarindkopa"/>
              <w:ind w:left="0"/>
              <w:jc w:val="both"/>
              <w:rPr>
                <w:bCs/>
                <w:sz w:val="22"/>
                <w:szCs w:val="22"/>
              </w:rPr>
            </w:pPr>
            <w:r w:rsidRPr="007812B7">
              <w:rPr>
                <w:iCs/>
                <w:sz w:val="22"/>
                <w:szCs w:val="22"/>
              </w:rPr>
              <w:t>Gaismekļa apkārtējās vides temperatūras robežas:</w:t>
            </w:r>
            <w:r w:rsidRPr="007812B7">
              <w:rPr>
                <w:sz w:val="22"/>
                <w:szCs w:val="22"/>
              </w:rPr>
              <w:t xml:space="preserve"> </w:t>
            </w:r>
          </w:p>
        </w:tc>
        <w:tc>
          <w:tcPr>
            <w:tcW w:w="3318" w:type="dxa"/>
            <w:vAlign w:val="center"/>
          </w:tcPr>
          <w:p w14:paraId="3186E20F" w14:textId="4BCB2C44" w:rsidR="00A2461C" w:rsidRPr="007812B7" w:rsidRDefault="00AB4A36" w:rsidP="00FB22D4">
            <w:pPr>
              <w:pStyle w:val="Sarakstarindkopa"/>
              <w:ind w:left="0"/>
              <w:jc w:val="both"/>
              <w:rPr>
                <w:bCs/>
                <w:sz w:val="22"/>
                <w:szCs w:val="22"/>
              </w:rPr>
            </w:pPr>
            <w:r w:rsidRPr="007812B7">
              <w:rPr>
                <w:sz w:val="22"/>
                <w:szCs w:val="22"/>
              </w:rPr>
              <w:t xml:space="preserve">Ne mazāk kā - </w:t>
            </w:r>
            <w:r w:rsidR="00AE31DE" w:rsidRPr="007812B7">
              <w:rPr>
                <w:sz w:val="22"/>
                <w:szCs w:val="22"/>
              </w:rPr>
              <w:t>10</w:t>
            </w:r>
            <w:r w:rsidRPr="007812B7">
              <w:rPr>
                <w:sz w:val="22"/>
                <w:szCs w:val="22"/>
                <w:vertAlign w:val="superscript"/>
              </w:rPr>
              <w:t>0</w:t>
            </w:r>
            <w:r w:rsidRPr="007812B7">
              <w:rPr>
                <w:sz w:val="22"/>
                <w:szCs w:val="22"/>
              </w:rPr>
              <w:t>C līdz +35</w:t>
            </w:r>
            <w:r w:rsidRPr="007812B7">
              <w:rPr>
                <w:sz w:val="22"/>
                <w:szCs w:val="22"/>
                <w:vertAlign w:val="superscript"/>
              </w:rPr>
              <w:t>0</w:t>
            </w:r>
            <w:r w:rsidRPr="007812B7">
              <w:rPr>
                <w:sz w:val="22"/>
                <w:szCs w:val="22"/>
              </w:rPr>
              <w:t>C</w:t>
            </w:r>
          </w:p>
        </w:tc>
        <w:tc>
          <w:tcPr>
            <w:tcW w:w="2244" w:type="dxa"/>
          </w:tcPr>
          <w:p w14:paraId="1E9B1AF0" w14:textId="77777777" w:rsidR="00A2461C" w:rsidRPr="007812B7" w:rsidRDefault="00A2461C" w:rsidP="00FB22D4">
            <w:pPr>
              <w:pStyle w:val="Sarakstarindkopa"/>
              <w:ind w:left="0"/>
              <w:jc w:val="both"/>
              <w:rPr>
                <w:sz w:val="22"/>
                <w:szCs w:val="22"/>
              </w:rPr>
            </w:pPr>
          </w:p>
        </w:tc>
      </w:tr>
      <w:tr w:rsidR="00A2461C" w:rsidRPr="007812B7" w14:paraId="1EC13847" w14:textId="77777777">
        <w:trPr>
          <w:jc w:val="center"/>
        </w:trPr>
        <w:tc>
          <w:tcPr>
            <w:tcW w:w="733" w:type="dxa"/>
          </w:tcPr>
          <w:p w14:paraId="295F0583" w14:textId="77777777" w:rsidR="00A2461C" w:rsidRPr="007812B7" w:rsidRDefault="00AB4A36">
            <w:pPr>
              <w:pStyle w:val="Sarakstarindkopa"/>
              <w:ind w:left="0"/>
              <w:rPr>
                <w:bCs/>
                <w:sz w:val="22"/>
                <w:szCs w:val="22"/>
              </w:rPr>
            </w:pPr>
            <w:r w:rsidRPr="007812B7">
              <w:rPr>
                <w:bCs/>
                <w:sz w:val="22"/>
                <w:szCs w:val="22"/>
              </w:rPr>
              <w:t>24.</w:t>
            </w:r>
          </w:p>
        </w:tc>
        <w:tc>
          <w:tcPr>
            <w:tcW w:w="3067" w:type="dxa"/>
            <w:vAlign w:val="center"/>
          </w:tcPr>
          <w:p w14:paraId="3D633A26" w14:textId="77777777" w:rsidR="00A2461C" w:rsidRPr="007812B7" w:rsidRDefault="00AB4A36" w:rsidP="00FB22D4">
            <w:pPr>
              <w:pStyle w:val="Sarakstarindkopa"/>
              <w:ind w:left="0"/>
              <w:jc w:val="both"/>
              <w:rPr>
                <w:bCs/>
                <w:sz w:val="22"/>
                <w:szCs w:val="22"/>
              </w:rPr>
            </w:pPr>
            <w:r w:rsidRPr="007812B7">
              <w:rPr>
                <w:sz w:val="22"/>
                <w:szCs w:val="22"/>
              </w:rPr>
              <w:t>Atbilstošs direktīvu prasībām.</w:t>
            </w:r>
          </w:p>
        </w:tc>
        <w:tc>
          <w:tcPr>
            <w:tcW w:w="3318" w:type="dxa"/>
            <w:vAlign w:val="center"/>
          </w:tcPr>
          <w:p w14:paraId="22BA8931" w14:textId="77777777" w:rsidR="00A2461C" w:rsidRPr="007812B7" w:rsidRDefault="00AB4A36" w:rsidP="00FB22D4">
            <w:pPr>
              <w:pStyle w:val="Sarakstarindkopa"/>
              <w:ind w:left="0"/>
              <w:jc w:val="both"/>
              <w:rPr>
                <w:bCs/>
                <w:sz w:val="22"/>
                <w:szCs w:val="22"/>
              </w:rPr>
            </w:pPr>
            <w:r w:rsidRPr="007812B7">
              <w:rPr>
                <w:sz w:val="22"/>
                <w:szCs w:val="22"/>
              </w:rPr>
              <w:t xml:space="preserve">EMC, LVD, </w:t>
            </w:r>
            <w:proofErr w:type="spellStart"/>
            <w:r w:rsidRPr="007812B7">
              <w:rPr>
                <w:sz w:val="22"/>
                <w:szCs w:val="22"/>
              </w:rPr>
              <w:t>RoHS</w:t>
            </w:r>
            <w:proofErr w:type="spellEnd"/>
          </w:p>
        </w:tc>
        <w:tc>
          <w:tcPr>
            <w:tcW w:w="2244" w:type="dxa"/>
          </w:tcPr>
          <w:p w14:paraId="692DD7EB" w14:textId="77777777" w:rsidR="00A2461C" w:rsidRPr="007812B7" w:rsidRDefault="00A2461C" w:rsidP="00FB22D4">
            <w:pPr>
              <w:pStyle w:val="Sarakstarindkopa"/>
              <w:ind w:left="0"/>
              <w:jc w:val="both"/>
              <w:rPr>
                <w:sz w:val="22"/>
                <w:szCs w:val="22"/>
              </w:rPr>
            </w:pPr>
          </w:p>
        </w:tc>
      </w:tr>
      <w:tr w:rsidR="00A2461C" w:rsidRPr="007812B7" w14:paraId="10F28796" w14:textId="77777777">
        <w:trPr>
          <w:jc w:val="center"/>
        </w:trPr>
        <w:tc>
          <w:tcPr>
            <w:tcW w:w="733" w:type="dxa"/>
            <w:tcBorders>
              <w:bottom w:val="single" w:sz="4" w:space="0" w:color="auto"/>
            </w:tcBorders>
          </w:tcPr>
          <w:p w14:paraId="7598B077" w14:textId="77777777" w:rsidR="00A2461C" w:rsidRPr="007812B7" w:rsidRDefault="00AB4A36">
            <w:pPr>
              <w:pStyle w:val="Sarakstarindkopa"/>
              <w:ind w:left="0"/>
              <w:rPr>
                <w:bCs/>
                <w:sz w:val="22"/>
                <w:szCs w:val="22"/>
              </w:rPr>
            </w:pPr>
            <w:r w:rsidRPr="007812B7">
              <w:rPr>
                <w:bCs/>
                <w:sz w:val="22"/>
                <w:szCs w:val="22"/>
              </w:rPr>
              <w:t>25.</w:t>
            </w:r>
          </w:p>
        </w:tc>
        <w:tc>
          <w:tcPr>
            <w:tcW w:w="3067" w:type="dxa"/>
            <w:tcBorders>
              <w:bottom w:val="single" w:sz="4" w:space="0" w:color="auto"/>
            </w:tcBorders>
          </w:tcPr>
          <w:p w14:paraId="7DB6B9AA" w14:textId="77777777" w:rsidR="00A2461C" w:rsidRPr="007812B7" w:rsidRDefault="00AB4A36" w:rsidP="00FB22D4">
            <w:pPr>
              <w:jc w:val="both"/>
              <w:rPr>
                <w:rFonts w:ascii="Times New Roman" w:hAnsi="Times New Roman" w:cs="Times New Roman"/>
                <w:bCs/>
                <w:sz w:val="22"/>
                <w:szCs w:val="22"/>
              </w:rPr>
            </w:pPr>
            <w:r w:rsidRPr="007812B7">
              <w:rPr>
                <w:rFonts w:ascii="Times New Roman" w:hAnsi="Times New Roman" w:cs="Times New Roman"/>
                <w:bCs/>
                <w:sz w:val="22"/>
                <w:szCs w:val="22"/>
              </w:rPr>
              <w:t>Gaismekļa atbilstība standartiem (vai ekvivalents):</w:t>
            </w:r>
          </w:p>
          <w:p w14:paraId="65FDB973" w14:textId="77777777" w:rsidR="00A2461C" w:rsidRPr="007812B7" w:rsidRDefault="00A2461C" w:rsidP="00FB22D4">
            <w:pPr>
              <w:pStyle w:val="Sarakstarindkopa"/>
              <w:ind w:left="0"/>
              <w:jc w:val="both"/>
              <w:rPr>
                <w:bCs/>
                <w:sz w:val="22"/>
                <w:szCs w:val="22"/>
              </w:rPr>
            </w:pPr>
          </w:p>
        </w:tc>
        <w:tc>
          <w:tcPr>
            <w:tcW w:w="3318" w:type="dxa"/>
            <w:tcBorders>
              <w:bottom w:val="single" w:sz="4" w:space="0" w:color="auto"/>
            </w:tcBorders>
          </w:tcPr>
          <w:p w14:paraId="192436E9" w14:textId="77777777" w:rsidR="00C22245" w:rsidRPr="007812B7" w:rsidRDefault="00C22245" w:rsidP="00C22245">
            <w:pPr>
              <w:widowControl w:val="0"/>
              <w:autoSpaceDE w:val="0"/>
              <w:autoSpaceDN w:val="0"/>
              <w:adjustRightInd w:val="0"/>
              <w:spacing w:after="12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Gaismekļiem jāatbilst standartiem</w:t>
            </w:r>
          </w:p>
          <w:p w14:paraId="06017C3B" w14:textId="2724A8F3" w:rsidR="00026C08" w:rsidRPr="007812B7" w:rsidRDefault="00026C08" w:rsidP="00026C0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55015</w:t>
            </w:r>
          </w:p>
          <w:p w14:paraId="0207853B" w14:textId="394258D9" w:rsidR="00026C08" w:rsidRPr="007812B7" w:rsidRDefault="00026C08" w:rsidP="00026C0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61547</w:t>
            </w:r>
          </w:p>
          <w:p w14:paraId="758ED8D6" w14:textId="24D744A1" w:rsidR="00026C08" w:rsidRPr="007812B7" w:rsidRDefault="00026C08" w:rsidP="00026C0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lastRenderedPageBreak/>
              <w:t>LVS EN 61000-3-2</w:t>
            </w:r>
          </w:p>
          <w:p w14:paraId="042170A0" w14:textId="3FB58CA6" w:rsidR="00026C08" w:rsidRPr="007812B7" w:rsidRDefault="00026C08" w:rsidP="00026C0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61000-3-3</w:t>
            </w:r>
          </w:p>
          <w:p w14:paraId="11EA5D4E" w14:textId="0AF3A5C0" w:rsidR="00026C08" w:rsidRPr="007812B7" w:rsidRDefault="00026C08" w:rsidP="00026C0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62493</w:t>
            </w:r>
          </w:p>
          <w:p w14:paraId="670A2F22" w14:textId="3BBA0799" w:rsidR="00026C08" w:rsidRPr="007812B7" w:rsidRDefault="00026C08" w:rsidP="00026C0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60598-1:2</w:t>
            </w:r>
          </w:p>
          <w:p w14:paraId="699B1CD5" w14:textId="2D4C5AF8" w:rsidR="00C22245" w:rsidRPr="007812B7" w:rsidRDefault="00026C08" w:rsidP="00026C08">
            <w:pPr>
              <w:widowControl w:val="0"/>
              <w:autoSpaceDE w:val="0"/>
              <w:autoSpaceDN w:val="0"/>
              <w:adjustRightInd w:val="0"/>
              <w:jc w:val="both"/>
              <w:rPr>
                <w:rFonts w:ascii="Times New Roman" w:hAnsi="Times New Roman" w:cs="Times New Roman"/>
                <w:color w:val="000000" w:themeColor="text1"/>
                <w:lang w:eastAsia="lv-LV"/>
              </w:rPr>
            </w:pPr>
            <w:r w:rsidRPr="007812B7">
              <w:rPr>
                <w:rFonts w:ascii="Times New Roman" w:hAnsi="Times New Roman" w:cs="Times New Roman"/>
                <w:color w:val="000000" w:themeColor="text1"/>
                <w:lang w:eastAsia="lv-LV"/>
              </w:rPr>
              <w:t>LVS EN 60598-2-5</w:t>
            </w:r>
          </w:p>
          <w:p w14:paraId="7EADFE40" w14:textId="77777777" w:rsidR="00C22245" w:rsidRPr="007812B7" w:rsidRDefault="00C22245" w:rsidP="00C22245">
            <w:pPr>
              <w:widowControl w:val="0"/>
              <w:autoSpaceDE w:val="0"/>
              <w:autoSpaceDN w:val="0"/>
              <w:adjustRightInd w:val="0"/>
              <w:jc w:val="both"/>
              <w:rPr>
                <w:rFonts w:ascii="Times New Roman" w:hAnsi="Times New Roman" w:cs="Times New Roman"/>
                <w:lang w:eastAsia="lv-LV"/>
              </w:rPr>
            </w:pPr>
            <w:r w:rsidRPr="007812B7">
              <w:rPr>
                <w:color w:val="000000" w:themeColor="text1"/>
              </w:rPr>
              <w:t>(</w:t>
            </w:r>
            <w:r w:rsidRPr="007812B7">
              <w:rPr>
                <w:rFonts w:ascii="Times New Roman" w:hAnsi="Times New Roman" w:cs="Times New Roman"/>
                <w:color w:val="000000" w:themeColor="text1"/>
                <w:lang w:eastAsia="lv-LV"/>
              </w:rPr>
              <w:t>vai to jaunākajām redakcijām), vai ekvivalentiem standartiem</w:t>
            </w:r>
          </w:p>
          <w:p w14:paraId="6964D9FA" w14:textId="654AA8BE" w:rsidR="00A2461C" w:rsidRPr="007812B7" w:rsidRDefault="00A2461C" w:rsidP="00FB22D4">
            <w:pPr>
              <w:jc w:val="both"/>
              <w:rPr>
                <w:rFonts w:ascii="Times New Roman" w:hAnsi="Times New Roman" w:cs="Times New Roman"/>
                <w:i/>
                <w:iCs/>
                <w:sz w:val="22"/>
                <w:szCs w:val="22"/>
                <w:lang w:val="en-US"/>
              </w:rPr>
            </w:pPr>
          </w:p>
        </w:tc>
        <w:tc>
          <w:tcPr>
            <w:tcW w:w="2244" w:type="dxa"/>
            <w:tcBorders>
              <w:bottom w:val="single" w:sz="4" w:space="0" w:color="auto"/>
            </w:tcBorders>
          </w:tcPr>
          <w:p w14:paraId="5D0B2E0D" w14:textId="77777777" w:rsidR="00A2461C" w:rsidRPr="007812B7" w:rsidRDefault="00A2461C" w:rsidP="00FB22D4">
            <w:pPr>
              <w:jc w:val="both"/>
              <w:rPr>
                <w:rFonts w:ascii="Times New Roman" w:hAnsi="Times New Roman" w:cs="Times New Roman"/>
                <w:sz w:val="22"/>
                <w:szCs w:val="22"/>
                <w:lang w:val="fi-FI"/>
              </w:rPr>
            </w:pPr>
          </w:p>
        </w:tc>
      </w:tr>
    </w:tbl>
    <w:p w14:paraId="43483752" w14:textId="77777777" w:rsidR="00A2461C" w:rsidRPr="007812B7" w:rsidRDefault="00A2461C">
      <w:pPr>
        <w:rPr>
          <w:rFonts w:ascii="Times New Roman" w:hAnsi="Times New Roman" w:cs="Times New Roman"/>
          <w:i/>
          <w:iCs/>
          <w:sz w:val="23"/>
          <w:szCs w:val="23"/>
        </w:rPr>
      </w:pPr>
    </w:p>
    <w:p w14:paraId="447F169C" w14:textId="77777777" w:rsidR="00A2461C" w:rsidRPr="007812B7" w:rsidRDefault="00AB4A36">
      <w:pPr>
        <w:rPr>
          <w:rFonts w:ascii="Times New Roman" w:hAnsi="Times New Roman" w:cs="Times New Roman"/>
          <w:iCs/>
          <w:color w:val="000000" w:themeColor="text1"/>
          <w:sz w:val="22"/>
          <w:szCs w:val="22"/>
        </w:rPr>
      </w:pPr>
      <w:r w:rsidRPr="007812B7">
        <w:rPr>
          <w:rFonts w:ascii="Times New Roman" w:hAnsi="Times New Roman" w:cs="Times New Roman"/>
          <w:iCs/>
          <w:color w:val="000000" w:themeColor="text1"/>
          <w:sz w:val="22"/>
          <w:szCs w:val="22"/>
        </w:rPr>
        <w:t>Zinātņu vidusskolas sporta zāles vizualizācijas</w:t>
      </w:r>
    </w:p>
    <w:p w14:paraId="5A9345FF" w14:textId="77777777" w:rsidR="00A2461C" w:rsidRPr="007812B7" w:rsidRDefault="00A2461C">
      <w:pPr>
        <w:rPr>
          <w:iCs/>
          <w:color w:val="000000" w:themeColor="text1"/>
          <w:sz w:val="22"/>
          <w:szCs w:val="22"/>
        </w:rPr>
      </w:pPr>
    </w:p>
    <w:p w14:paraId="5EF133FB" w14:textId="77777777" w:rsidR="00A2461C" w:rsidRPr="007812B7" w:rsidRDefault="00AB4A36">
      <w:r w:rsidRPr="007812B7">
        <w:rPr>
          <w:noProof/>
        </w:rPr>
        <w:drawing>
          <wp:inline distT="0" distB="0" distL="114300" distR="114300" wp14:anchorId="1E55DFC2" wp14:editId="5F75D038">
            <wp:extent cx="5221605" cy="3902710"/>
            <wp:effectExtent l="0" t="0" r="10795" b="889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pic:cNvPicPr>
                  </pic:nvPicPr>
                  <pic:blipFill>
                    <a:blip r:embed="rId12"/>
                    <a:stretch>
                      <a:fillRect/>
                    </a:stretch>
                  </pic:blipFill>
                  <pic:spPr>
                    <a:xfrm>
                      <a:off x="0" y="0"/>
                      <a:ext cx="5221605" cy="3902710"/>
                    </a:xfrm>
                    <a:prstGeom prst="rect">
                      <a:avLst/>
                    </a:prstGeom>
                    <a:noFill/>
                    <a:ln>
                      <a:noFill/>
                    </a:ln>
                  </pic:spPr>
                </pic:pic>
              </a:graphicData>
            </a:graphic>
          </wp:inline>
        </w:drawing>
      </w:r>
    </w:p>
    <w:p w14:paraId="6664170C" w14:textId="77777777" w:rsidR="00A2461C" w:rsidRPr="007812B7" w:rsidRDefault="00A2461C"/>
    <w:p w14:paraId="28D512A9" w14:textId="77777777" w:rsidR="00A2461C" w:rsidRPr="007812B7" w:rsidRDefault="00AB4A36">
      <w:r w:rsidRPr="007812B7">
        <w:rPr>
          <w:noProof/>
        </w:rPr>
        <w:lastRenderedPageBreak/>
        <w:drawing>
          <wp:inline distT="0" distB="0" distL="114300" distR="114300" wp14:anchorId="45C1DDC5" wp14:editId="396597D9">
            <wp:extent cx="5227955" cy="3886835"/>
            <wp:effectExtent l="0" t="0" r="4445" b="1206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pic:cNvPicPr>
                  </pic:nvPicPr>
                  <pic:blipFill>
                    <a:blip r:embed="rId13"/>
                    <a:stretch>
                      <a:fillRect/>
                    </a:stretch>
                  </pic:blipFill>
                  <pic:spPr>
                    <a:xfrm>
                      <a:off x="0" y="0"/>
                      <a:ext cx="5227955" cy="3886835"/>
                    </a:xfrm>
                    <a:prstGeom prst="rect">
                      <a:avLst/>
                    </a:prstGeom>
                    <a:noFill/>
                    <a:ln>
                      <a:noFill/>
                    </a:ln>
                  </pic:spPr>
                </pic:pic>
              </a:graphicData>
            </a:graphic>
          </wp:inline>
        </w:drawing>
      </w:r>
    </w:p>
    <w:p w14:paraId="11399512" w14:textId="77777777" w:rsidR="00A2461C" w:rsidRPr="007812B7" w:rsidRDefault="00A2461C"/>
    <w:p w14:paraId="69188570" w14:textId="77777777" w:rsidR="00A2461C" w:rsidRPr="007812B7" w:rsidRDefault="00AB4A36">
      <w:r w:rsidRPr="007812B7">
        <w:rPr>
          <w:noProof/>
        </w:rPr>
        <w:drawing>
          <wp:inline distT="0" distB="0" distL="114300" distR="114300" wp14:anchorId="097F2C0A" wp14:editId="6EC924B1">
            <wp:extent cx="5125085" cy="3815080"/>
            <wp:effectExtent l="0" t="0" r="5715" b="762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pic:cNvPicPr>
                  </pic:nvPicPr>
                  <pic:blipFill>
                    <a:blip r:embed="rId14"/>
                    <a:stretch>
                      <a:fillRect/>
                    </a:stretch>
                  </pic:blipFill>
                  <pic:spPr>
                    <a:xfrm>
                      <a:off x="0" y="0"/>
                      <a:ext cx="5125085" cy="3815080"/>
                    </a:xfrm>
                    <a:prstGeom prst="rect">
                      <a:avLst/>
                    </a:prstGeom>
                    <a:noFill/>
                    <a:ln>
                      <a:noFill/>
                    </a:ln>
                  </pic:spPr>
                </pic:pic>
              </a:graphicData>
            </a:graphic>
          </wp:inline>
        </w:drawing>
      </w:r>
    </w:p>
    <w:p w14:paraId="6CC418D7" w14:textId="77777777" w:rsidR="00A2461C" w:rsidRPr="007812B7" w:rsidRDefault="00A2461C"/>
    <w:p w14:paraId="39F9D350" w14:textId="77777777" w:rsidR="00A2461C" w:rsidRPr="007812B7" w:rsidRDefault="00AB4A36">
      <w:r w:rsidRPr="007812B7">
        <w:rPr>
          <w:noProof/>
        </w:rPr>
        <w:lastRenderedPageBreak/>
        <w:drawing>
          <wp:inline distT="0" distB="0" distL="114300" distR="114300" wp14:anchorId="359188D2" wp14:editId="2B3AB722">
            <wp:extent cx="5125720" cy="4793615"/>
            <wp:effectExtent l="0" t="0" r="5080" b="698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a:blip r:embed="rId15"/>
                    <a:stretch>
                      <a:fillRect/>
                    </a:stretch>
                  </pic:blipFill>
                  <pic:spPr>
                    <a:xfrm>
                      <a:off x="0" y="0"/>
                      <a:ext cx="5125720" cy="4793615"/>
                    </a:xfrm>
                    <a:prstGeom prst="rect">
                      <a:avLst/>
                    </a:prstGeom>
                    <a:noFill/>
                    <a:ln>
                      <a:noFill/>
                    </a:ln>
                  </pic:spPr>
                </pic:pic>
              </a:graphicData>
            </a:graphic>
          </wp:inline>
        </w:drawing>
      </w:r>
    </w:p>
    <w:p w14:paraId="402C6A6C" w14:textId="77777777" w:rsidR="00A2461C" w:rsidRPr="007812B7" w:rsidRDefault="00AB4A36">
      <w:r w:rsidRPr="007812B7">
        <w:br w:type="page"/>
      </w:r>
    </w:p>
    <w:p w14:paraId="02FB7A38" w14:textId="619FA5DD" w:rsidR="00A2461C" w:rsidRPr="007812B7" w:rsidRDefault="00AB4A36">
      <w:pPr>
        <w:rPr>
          <w:rFonts w:ascii="Times New Roman" w:hAnsi="Times New Roman" w:cs="Times New Roman"/>
          <w:iCs/>
          <w:color w:val="000000" w:themeColor="text1"/>
          <w:sz w:val="22"/>
          <w:szCs w:val="22"/>
        </w:rPr>
      </w:pPr>
      <w:r w:rsidRPr="007812B7">
        <w:rPr>
          <w:rFonts w:ascii="Times New Roman" w:hAnsi="Times New Roman" w:cs="Times New Roman"/>
          <w:iCs/>
          <w:color w:val="000000" w:themeColor="text1"/>
          <w:sz w:val="22"/>
          <w:szCs w:val="22"/>
        </w:rPr>
        <w:lastRenderedPageBreak/>
        <w:t>Zinātņu vidusskolas sporta zāles LED gaismekļu izvietojuma skice montāžai</w:t>
      </w:r>
      <w:r w:rsidR="00117013" w:rsidRPr="007812B7">
        <w:rPr>
          <w:rFonts w:ascii="Times New Roman" w:hAnsi="Times New Roman" w:cs="Times New Roman"/>
          <w:iCs/>
          <w:color w:val="000000" w:themeColor="text1"/>
          <w:sz w:val="22"/>
          <w:szCs w:val="22"/>
        </w:rPr>
        <w:t>:</w:t>
      </w:r>
    </w:p>
    <w:p w14:paraId="048C66AD" w14:textId="77777777" w:rsidR="00A2461C" w:rsidRPr="007812B7" w:rsidRDefault="00A2461C">
      <w:pPr>
        <w:rPr>
          <w:iCs/>
          <w:color w:val="000000" w:themeColor="text1"/>
          <w:sz w:val="22"/>
          <w:szCs w:val="22"/>
        </w:rPr>
      </w:pPr>
    </w:p>
    <w:p w14:paraId="194BB466" w14:textId="77777777" w:rsidR="00A2461C" w:rsidRPr="007812B7" w:rsidRDefault="00AB4A36">
      <w:pPr>
        <w:rPr>
          <w:iCs/>
          <w:color w:val="0070C0"/>
          <w:sz w:val="22"/>
          <w:szCs w:val="22"/>
        </w:rPr>
      </w:pPr>
      <w:r w:rsidRPr="007812B7">
        <w:rPr>
          <w:noProof/>
        </w:rPr>
        <w:drawing>
          <wp:inline distT="0" distB="0" distL="114300" distR="114300" wp14:anchorId="06905AD6" wp14:editId="6AF98228">
            <wp:extent cx="5933440" cy="3214370"/>
            <wp:effectExtent l="0" t="0" r="10160" b="1143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16"/>
                    <a:stretch>
                      <a:fillRect/>
                    </a:stretch>
                  </pic:blipFill>
                  <pic:spPr>
                    <a:xfrm>
                      <a:off x="0" y="0"/>
                      <a:ext cx="5933440" cy="3214370"/>
                    </a:xfrm>
                    <a:prstGeom prst="rect">
                      <a:avLst/>
                    </a:prstGeom>
                    <a:noFill/>
                    <a:ln>
                      <a:noFill/>
                    </a:ln>
                  </pic:spPr>
                </pic:pic>
              </a:graphicData>
            </a:graphic>
          </wp:inline>
        </w:drawing>
      </w:r>
    </w:p>
    <w:p w14:paraId="08546459" w14:textId="77777777" w:rsidR="00A2461C" w:rsidRPr="007812B7" w:rsidRDefault="00A2461C"/>
    <w:p w14:paraId="289A5082" w14:textId="77777777" w:rsidR="00A2461C" w:rsidRPr="007812B7" w:rsidRDefault="00A2461C">
      <w:pPr>
        <w:rPr>
          <w:rFonts w:ascii="Times New Roman" w:hAnsi="Times New Roman" w:cs="Times New Roman"/>
          <w:i/>
          <w:iCs/>
          <w:sz w:val="23"/>
          <w:szCs w:val="23"/>
        </w:rPr>
      </w:pPr>
    </w:p>
    <w:p w14:paraId="430F66D4" w14:textId="7A5CCC79" w:rsidR="00A2461C" w:rsidRPr="007812B7" w:rsidRDefault="00AB4A36">
      <w:pPr>
        <w:jc w:val="both"/>
        <w:rPr>
          <w:rFonts w:ascii="Times New Roman" w:hAnsi="Times New Roman" w:cs="Times New Roman"/>
          <w:i/>
          <w:iCs/>
          <w:sz w:val="23"/>
          <w:szCs w:val="23"/>
        </w:rPr>
      </w:pPr>
      <w:r w:rsidRPr="007812B7">
        <w:rPr>
          <w:rFonts w:ascii="Times New Roman" w:hAnsi="Times New Roman" w:cs="Times New Roman"/>
          <w:i/>
          <w:iCs/>
          <w:sz w:val="23"/>
          <w:szCs w:val="23"/>
        </w:rPr>
        <w:t xml:space="preserve">Tehniskās specifikācijas pēdējās aktualizācijas datums – 2026.gada </w:t>
      </w:r>
      <w:r w:rsidR="00906EDF" w:rsidRPr="007812B7">
        <w:rPr>
          <w:rFonts w:ascii="Times New Roman" w:hAnsi="Times New Roman" w:cs="Times New Roman"/>
          <w:i/>
          <w:iCs/>
          <w:sz w:val="23"/>
          <w:szCs w:val="23"/>
        </w:rPr>
        <w:t>2</w:t>
      </w:r>
      <w:r w:rsidR="00832E79" w:rsidRPr="007812B7">
        <w:rPr>
          <w:rFonts w:ascii="Times New Roman" w:hAnsi="Times New Roman" w:cs="Times New Roman"/>
          <w:i/>
          <w:iCs/>
          <w:sz w:val="23"/>
          <w:szCs w:val="23"/>
        </w:rPr>
        <w:t>1</w:t>
      </w:r>
      <w:r w:rsidR="00906EDF" w:rsidRPr="007812B7">
        <w:rPr>
          <w:rFonts w:ascii="Times New Roman" w:hAnsi="Times New Roman" w:cs="Times New Roman"/>
          <w:i/>
          <w:iCs/>
          <w:sz w:val="23"/>
          <w:szCs w:val="23"/>
        </w:rPr>
        <w:t>.augusts</w:t>
      </w:r>
      <w:r w:rsidRPr="007812B7">
        <w:rPr>
          <w:rFonts w:ascii="Times New Roman" w:hAnsi="Times New Roman" w:cs="Times New Roman"/>
          <w:i/>
          <w:iCs/>
          <w:sz w:val="23"/>
          <w:szCs w:val="23"/>
        </w:rPr>
        <w:t>.</w:t>
      </w:r>
    </w:p>
    <w:p w14:paraId="40E89BCF" w14:textId="77777777" w:rsidR="00A2461C" w:rsidRPr="007812B7" w:rsidRDefault="00A2461C">
      <w:pPr>
        <w:jc w:val="both"/>
        <w:rPr>
          <w:rFonts w:ascii="Times New Roman" w:hAnsi="Times New Roman" w:cs="Times New Roman"/>
          <w:sz w:val="23"/>
          <w:szCs w:val="23"/>
        </w:rPr>
      </w:pPr>
    </w:p>
    <w:p w14:paraId="31031A8E" w14:textId="77777777" w:rsidR="00A2461C" w:rsidRPr="007812B7" w:rsidRDefault="00AB4A36">
      <w:pPr>
        <w:jc w:val="both"/>
        <w:rPr>
          <w:rFonts w:ascii="Times New Roman" w:hAnsi="Times New Roman" w:cs="Times New Roman"/>
          <w:sz w:val="23"/>
          <w:szCs w:val="23"/>
        </w:rPr>
      </w:pPr>
      <w:r w:rsidRPr="007812B7">
        <w:rPr>
          <w:rFonts w:ascii="Times New Roman" w:hAnsi="Times New Roman" w:cs="Times New Roman"/>
          <w:sz w:val="23"/>
          <w:szCs w:val="23"/>
        </w:rPr>
        <w:t xml:space="preserve">Ar savu parakstu apliecinām, ka piekrītam tehniskajā specifikācijā preču izvirzītajām prasībām, mūsu piedāvāto preču atbilstību tehniskajai specifikācijai. </w:t>
      </w:r>
    </w:p>
    <w:p w14:paraId="5F1E9286" w14:textId="77777777" w:rsidR="00A2461C" w:rsidRPr="007812B7" w:rsidRDefault="00A2461C">
      <w:pPr>
        <w:widowControl w:val="0"/>
        <w:autoSpaceDE w:val="0"/>
        <w:autoSpaceDN w:val="0"/>
        <w:adjustRightInd w:val="0"/>
        <w:jc w:val="both"/>
        <w:rPr>
          <w:rFonts w:ascii="Times New Roman" w:hAnsi="Times New Roman" w:cs="Times New Roman"/>
          <w:lang w:eastAsia="lv-LV"/>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5387"/>
      </w:tblGrid>
      <w:tr w:rsidR="00A2461C" w:rsidRPr="007812B7" w14:paraId="0C36824D" w14:textId="77777777">
        <w:trPr>
          <w:trHeight w:val="390"/>
        </w:trPr>
        <w:tc>
          <w:tcPr>
            <w:tcW w:w="3402" w:type="dxa"/>
            <w:vAlign w:val="center"/>
          </w:tcPr>
          <w:p w14:paraId="32E80FD3" w14:textId="77777777" w:rsidR="00A2461C" w:rsidRPr="007812B7" w:rsidRDefault="00AB4A36">
            <w:pPr>
              <w:widowControl w:val="0"/>
              <w:autoSpaceDE w:val="0"/>
              <w:autoSpaceDN w:val="0"/>
              <w:adjustRightInd w:val="0"/>
              <w:rPr>
                <w:rFonts w:ascii="Times New Roman" w:hAnsi="Times New Roman" w:cs="Times New Roman"/>
                <w:bCs/>
                <w:kern w:val="28"/>
                <w:sz w:val="23"/>
                <w:szCs w:val="23"/>
                <w:lang w:eastAsia="lv-LV"/>
              </w:rPr>
            </w:pPr>
            <w:r w:rsidRPr="007812B7">
              <w:rPr>
                <w:rFonts w:ascii="Times New Roman" w:hAnsi="Times New Roman" w:cs="Times New Roman"/>
                <w:bCs/>
                <w:color w:val="FF0000"/>
                <w:sz w:val="23"/>
                <w:szCs w:val="23"/>
                <w:lang w:eastAsia="lv-LV"/>
              </w:rPr>
              <w:br w:type="page"/>
            </w:r>
            <w:r w:rsidRPr="007812B7">
              <w:rPr>
                <w:rFonts w:ascii="Times New Roman" w:hAnsi="Times New Roman" w:cs="Times New Roman"/>
                <w:bCs/>
                <w:kern w:val="28"/>
                <w:sz w:val="23"/>
                <w:szCs w:val="23"/>
                <w:lang w:eastAsia="lv-LV"/>
              </w:rPr>
              <w:t>Pretendenta nosaukums</w:t>
            </w:r>
          </w:p>
        </w:tc>
        <w:tc>
          <w:tcPr>
            <w:tcW w:w="5387" w:type="dxa"/>
            <w:vAlign w:val="center"/>
          </w:tcPr>
          <w:p w14:paraId="0BB3CFC5" w14:textId="77777777" w:rsidR="00A2461C" w:rsidRPr="007812B7" w:rsidRDefault="00A2461C">
            <w:pPr>
              <w:widowControl w:val="0"/>
              <w:tabs>
                <w:tab w:val="left" w:pos="9498"/>
              </w:tabs>
              <w:overflowPunct w:val="0"/>
              <w:autoSpaceDE w:val="0"/>
              <w:autoSpaceDN w:val="0"/>
              <w:adjustRightInd w:val="0"/>
              <w:ind w:right="-115"/>
              <w:rPr>
                <w:rFonts w:ascii="Times New Roman" w:hAnsi="Times New Roman" w:cs="Times New Roman"/>
                <w:bCs/>
                <w:kern w:val="28"/>
                <w:sz w:val="23"/>
                <w:szCs w:val="23"/>
                <w:lang w:eastAsia="lv-LV"/>
              </w:rPr>
            </w:pPr>
          </w:p>
        </w:tc>
      </w:tr>
      <w:tr w:rsidR="00A2461C" w:rsidRPr="007812B7" w14:paraId="7C3FFC09" w14:textId="77777777">
        <w:trPr>
          <w:trHeight w:val="390"/>
        </w:trPr>
        <w:tc>
          <w:tcPr>
            <w:tcW w:w="3402" w:type="dxa"/>
            <w:vAlign w:val="center"/>
          </w:tcPr>
          <w:p w14:paraId="22316D43" w14:textId="77777777" w:rsidR="00A2461C" w:rsidRPr="007812B7" w:rsidRDefault="00AB4A36">
            <w:pPr>
              <w:widowControl w:val="0"/>
              <w:tabs>
                <w:tab w:val="left" w:pos="9498"/>
              </w:tabs>
              <w:overflowPunct w:val="0"/>
              <w:autoSpaceDE w:val="0"/>
              <w:autoSpaceDN w:val="0"/>
              <w:adjustRightInd w:val="0"/>
              <w:ind w:right="-115"/>
              <w:rPr>
                <w:rFonts w:ascii="Times New Roman" w:hAnsi="Times New Roman" w:cs="Times New Roman"/>
                <w:bCs/>
                <w:kern w:val="28"/>
                <w:sz w:val="23"/>
                <w:szCs w:val="23"/>
                <w:lang w:eastAsia="lv-LV"/>
              </w:rPr>
            </w:pPr>
            <w:r w:rsidRPr="007812B7">
              <w:rPr>
                <w:rFonts w:ascii="Times New Roman" w:hAnsi="Times New Roman" w:cs="Times New Roman"/>
                <w:bCs/>
                <w:kern w:val="28"/>
                <w:sz w:val="23"/>
                <w:szCs w:val="23"/>
                <w:lang w:eastAsia="lv-LV"/>
              </w:rPr>
              <w:t>Amatpersonas vārds, uzvārds</w:t>
            </w:r>
          </w:p>
        </w:tc>
        <w:tc>
          <w:tcPr>
            <w:tcW w:w="5387" w:type="dxa"/>
            <w:vAlign w:val="center"/>
          </w:tcPr>
          <w:p w14:paraId="5D395A09" w14:textId="77777777" w:rsidR="00A2461C" w:rsidRPr="007812B7" w:rsidRDefault="00A2461C">
            <w:pPr>
              <w:widowControl w:val="0"/>
              <w:tabs>
                <w:tab w:val="left" w:pos="9498"/>
              </w:tabs>
              <w:overflowPunct w:val="0"/>
              <w:autoSpaceDE w:val="0"/>
              <w:autoSpaceDN w:val="0"/>
              <w:adjustRightInd w:val="0"/>
              <w:ind w:right="-115"/>
              <w:rPr>
                <w:rFonts w:ascii="Times New Roman" w:hAnsi="Times New Roman" w:cs="Times New Roman"/>
                <w:bCs/>
                <w:kern w:val="28"/>
                <w:sz w:val="23"/>
                <w:szCs w:val="23"/>
                <w:lang w:eastAsia="lv-LV"/>
              </w:rPr>
            </w:pPr>
          </w:p>
        </w:tc>
      </w:tr>
      <w:tr w:rsidR="00A2461C" w:rsidRPr="007812B7" w14:paraId="45B67332" w14:textId="77777777">
        <w:trPr>
          <w:trHeight w:val="390"/>
        </w:trPr>
        <w:tc>
          <w:tcPr>
            <w:tcW w:w="3402" w:type="dxa"/>
            <w:vAlign w:val="center"/>
          </w:tcPr>
          <w:p w14:paraId="3DB4CD45" w14:textId="77777777" w:rsidR="00A2461C" w:rsidRPr="007812B7" w:rsidRDefault="00AB4A36">
            <w:pPr>
              <w:widowControl w:val="0"/>
              <w:tabs>
                <w:tab w:val="left" w:pos="9498"/>
              </w:tabs>
              <w:overflowPunct w:val="0"/>
              <w:autoSpaceDE w:val="0"/>
              <w:autoSpaceDN w:val="0"/>
              <w:adjustRightInd w:val="0"/>
              <w:ind w:right="-115"/>
              <w:rPr>
                <w:rFonts w:ascii="Times New Roman" w:hAnsi="Times New Roman" w:cs="Times New Roman"/>
                <w:bCs/>
                <w:kern w:val="28"/>
                <w:sz w:val="23"/>
                <w:szCs w:val="23"/>
                <w:lang w:eastAsia="lv-LV"/>
              </w:rPr>
            </w:pPr>
            <w:r w:rsidRPr="007812B7">
              <w:rPr>
                <w:rFonts w:ascii="Times New Roman" w:hAnsi="Times New Roman" w:cs="Times New Roman"/>
                <w:bCs/>
                <w:kern w:val="28"/>
                <w:sz w:val="23"/>
                <w:szCs w:val="23"/>
                <w:lang w:eastAsia="lv-LV"/>
              </w:rPr>
              <w:t>Ieņemamā amata nosaukums</w:t>
            </w:r>
          </w:p>
        </w:tc>
        <w:tc>
          <w:tcPr>
            <w:tcW w:w="5387" w:type="dxa"/>
            <w:vAlign w:val="center"/>
          </w:tcPr>
          <w:p w14:paraId="5C33AE66" w14:textId="77777777" w:rsidR="00A2461C" w:rsidRPr="007812B7" w:rsidRDefault="00A2461C">
            <w:pPr>
              <w:widowControl w:val="0"/>
              <w:tabs>
                <w:tab w:val="left" w:pos="9498"/>
              </w:tabs>
              <w:overflowPunct w:val="0"/>
              <w:autoSpaceDE w:val="0"/>
              <w:autoSpaceDN w:val="0"/>
              <w:adjustRightInd w:val="0"/>
              <w:ind w:right="-115"/>
              <w:rPr>
                <w:rFonts w:ascii="Times New Roman" w:hAnsi="Times New Roman" w:cs="Times New Roman"/>
                <w:bCs/>
                <w:kern w:val="28"/>
                <w:sz w:val="23"/>
                <w:szCs w:val="23"/>
                <w:lang w:eastAsia="lv-LV"/>
              </w:rPr>
            </w:pPr>
          </w:p>
        </w:tc>
      </w:tr>
      <w:tr w:rsidR="00A2461C" w:rsidRPr="007812B7" w14:paraId="2E90D73F" w14:textId="77777777">
        <w:trPr>
          <w:trHeight w:val="453"/>
        </w:trPr>
        <w:tc>
          <w:tcPr>
            <w:tcW w:w="3402" w:type="dxa"/>
            <w:vAlign w:val="center"/>
          </w:tcPr>
          <w:p w14:paraId="036E0D79" w14:textId="77777777" w:rsidR="00A2461C" w:rsidRPr="007812B7" w:rsidRDefault="00AB4A36">
            <w:pPr>
              <w:widowControl w:val="0"/>
              <w:tabs>
                <w:tab w:val="left" w:pos="9498"/>
              </w:tabs>
              <w:overflowPunct w:val="0"/>
              <w:autoSpaceDE w:val="0"/>
              <w:autoSpaceDN w:val="0"/>
              <w:adjustRightInd w:val="0"/>
              <w:ind w:right="-115"/>
              <w:rPr>
                <w:rFonts w:ascii="Times New Roman" w:hAnsi="Times New Roman" w:cs="Times New Roman"/>
                <w:bCs/>
                <w:kern w:val="28"/>
                <w:sz w:val="23"/>
                <w:szCs w:val="23"/>
                <w:lang w:eastAsia="lv-LV"/>
              </w:rPr>
            </w:pPr>
            <w:r w:rsidRPr="007812B7">
              <w:rPr>
                <w:rFonts w:ascii="Times New Roman" w:hAnsi="Times New Roman" w:cs="Times New Roman"/>
                <w:bCs/>
                <w:kern w:val="28"/>
                <w:sz w:val="23"/>
                <w:szCs w:val="23"/>
                <w:lang w:eastAsia="lv-LV"/>
              </w:rPr>
              <w:t>Amatpersonas paraksts</w:t>
            </w:r>
          </w:p>
        </w:tc>
        <w:tc>
          <w:tcPr>
            <w:tcW w:w="5387" w:type="dxa"/>
            <w:vAlign w:val="center"/>
          </w:tcPr>
          <w:p w14:paraId="3007994C" w14:textId="77777777" w:rsidR="00A2461C" w:rsidRPr="007812B7" w:rsidRDefault="00A2461C">
            <w:pPr>
              <w:widowControl w:val="0"/>
              <w:tabs>
                <w:tab w:val="left" w:pos="9498"/>
              </w:tabs>
              <w:overflowPunct w:val="0"/>
              <w:autoSpaceDE w:val="0"/>
              <w:autoSpaceDN w:val="0"/>
              <w:adjustRightInd w:val="0"/>
              <w:ind w:right="-115"/>
              <w:rPr>
                <w:rFonts w:ascii="Times New Roman" w:hAnsi="Times New Roman" w:cs="Times New Roman"/>
                <w:bCs/>
                <w:kern w:val="28"/>
                <w:sz w:val="23"/>
                <w:szCs w:val="23"/>
                <w:lang w:eastAsia="lv-LV"/>
              </w:rPr>
            </w:pPr>
          </w:p>
        </w:tc>
      </w:tr>
      <w:tr w:rsidR="00A2461C" w14:paraId="0F483CD4" w14:textId="77777777">
        <w:trPr>
          <w:trHeight w:val="381"/>
        </w:trPr>
        <w:tc>
          <w:tcPr>
            <w:tcW w:w="3402" w:type="dxa"/>
            <w:vAlign w:val="center"/>
          </w:tcPr>
          <w:p w14:paraId="059E4F2D" w14:textId="77777777" w:rsidR="00A2461C" w:rsidRDefault="00AB4A36">
            <w:pPr>
              <w:widowControl w:val="0"/>
              <w:tabs>
                <w:tab w:val="left" w:pos="9498"/>
              </w:tabs>
              <w:overflowPunct w:val="0"/>
              <w:autoSpaceDE w:val="0"/>
              <w:autoSpaceDN w:val="0"/>
              <w:adjustRightInd w:val="0"/>
              <w:ind w:right="-115"/>
              <w:rPr>
                <w:rFonts w:ascii="Times New Roman" w:hAnsi="Times New Roman" w:cs="Times New Roman"/>
                <w:bCs/>
                <w:kern w:val="28"/>
                <w:sz w:val="23"/>
                <w:szCs w:val="23"/>
                <w:lang w:eastAsia="lv-LV"/>
              </w:rPr>
            </w:pPr>
            <w:r w:rsidRPr="007812B7">
              <w:rPr>
                <w:rFonts w:ascii="Times New Roman" w:hAnsi="Times New Roman" w:cs="Times New Roman"/>
                <w:bCs/>
                <w:kern w:val="28"/>
                <w:sz w:val="23"/>
                <w:szCs w:val="23"/>
                <w:lang w:eastAsia="lv-LV"/>
              </w:rPr>
              <w:t>Datums</w:t>
            </w:r>
            <w:r>
              <w:rPr>
                <w:rFonts w:ascii="Times New Roman" w:hAnsi="Times New Roman" w:cs="Times New Roman"/>
                <w:bCs/>
                <w:kern w:val="28"/>
                <w:sz w:val="23"/>
                <w:szCs w:val="23"/>
                <w:lang w:eastAsia="lv-LV"/>
              </w:rPr>
              <w:t xml:space="preserve"> </w:t>
            </w:r>
          </w:p>
        </w:tc>
        <w:tc>
          <w:tcPr>
            <w:tcW w:w="5387" w:type="dxa"/>
            <w:vAlign w:val="center"/>
          </w:tcPr>
          <w:p w14:paraId="2550292C" w14:textId="77777777" w:rsidR="00A2461C" w:rsidRDefault="00A2461C">
            <w:pPr>
              <w:widowControl w:val="0"/>
              <w:tabs>
                <w:tab w:val="left" w:pos="9498"/>
              </w:tabs>
              <w:overflowPunct w:val="0"/>
              <w:autoSpaceDE w:val="0"/>
              <w:autoSpaceDN w:val="0"/>
              <w:adjustRightInd w:val="0"/>
              <w:ind w:right="-115"/>
              <w:rPr>
                <w:rFonts w:ascii="Times New Roman" w:hAnsi="Times New Roman" w:cs="Times New Roman"/>
                <w:bCs/>
                <w:kern w:val="28"/>
                <w:sz w:val="23"/>
                <w:szCs w:val="23"/>
                <w:lang w:eastAsia="lv-LV"/>
              </w:rPr>
            </w:pPr>
          </w:p>
        </w:tc>
      </w:tr>
    </w:tbl>
    <w:p w14:paraId="61523B33" w14:textId="77777777" w:rsidR="00A2461C" w:rsidRDefault="00A2461C">
      <w:pPr>
        <w:widowControl w:val="0"/>
        <w:autoSpaceDE w:val="0"/>
        <w:autoSpaceDN w:val="0"/>
        <w:adjustRightInd w:val="0"/>
        <w:rPr>
          <w:rFonts w:ascii="Times New Roman" w:hAnsi="Times New Roman" w:cs="Times New Roman"/>
          <w:lang w:eastAsia="lv-LV"/>
        </w:rPr>
      </w:pPr>
    </w:p>
    <w:p w14:paraId="2AB5F77C" w14:textId="77777777" w:rsidR="00A2461C" w:rsidRDefault="00A2461C">
      <w:pPr>
        <w:spacing w:line="259" w:lineRule="auto"/>
        <w:ind w:left="7513" w:right="425"/>
        <w:jc w:val="center"/>
        <w:rPr>
          <w:rFonts w:ascii="Times New Roman" w:hAnsi="Times New Roman" w:cs="Times New Roman"/>
          <w:bCs/>
          <w:i/>
        </w:rPr>
      </w:pPr>
    </w:p>
    <w:sectPr w:rsidR="00A2461C" w:rsidSect="00811492">
      <w:footerReference w:type="default" r:id="rId17"/>
      <w:footerReference w:type="first" r:id="rId18"/>
      <w:pgSz w:w="11910" w:h="16840"/>
      <w:pgMar w:top="993" w:right="851" w:bottom="1134" w:left="1701" w:header="720" w:footer="363" w:gutter="0"/>
      <w:pgNumType w:start="18"/>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0E0AA" w14:textId="77777777" w:rsidR="00AE2E6F" w:rsidRDefault="00AE2E6F">
      <w:r>
        <w:separator/>
      </w:r>
    </w:p>
  </w:endnote>
  <w:endnote w:type="continuationSeparator" w:id="0">
    <w:p w14:paraId="1C23A738" w14:textId="77777777" w:rsidR="00AE2E6F" w:rsidRDefault="00AE2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Baltic">
    <w:altName w:val="Arial"/>
    <w:charset w:val="BA"/>
    <w:family w:val="roman"/>
    <w:pitch w:val="variable"/>
  </w:font>
  <w:font w:name="Swiss TL">
    <w:altName w:val="Arial"/>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DengXian Light">
    <w:charset w:val="86"/>
    <w:family w:val="auto"/>
    <w:pitch w:val="variable"/>
    <w:sig w:usb0="A00002BF" w:usb1="38CF7CFA" w:usb2="00000016" w:usb3="00000000" w:csb0="0004000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Neo'w Arial">
    <w:altName w:val="Calibri"/>
    <w:charset w:val="00"/>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549491"/>
    </w:sdtPr>
    <w:sdtEndPr>
      <w:rPr>
        <w:rFonts w:ascii="Times New Roman" w:hAnsi="Times New Roman"/>
      </w:rPr>
    </w:sdtEndPr>
    <w:sdtContent>
      <w:p w14:paraId="4026935C" w14:textId="77777777" w:rsidR="00A2461C" w:rsidRDefault="00A2461C">
        <w:pPr>
          <w:pStyle w:val="Kjene"/>
          <w:jc w:val="center"/>
          <w:rPr>
            <w:rFonts w:ascii="Times New Roman" w:hAnsi="Times New Roman"/>
            <w:sz w:val="23"/>
            <w:szCs w:val="23"/>
          </w:rPr>
        </w:pPr>
      </w:p>
      <w:p w14:paraId="22F006D1" w14:textId="77777777" w:rsidR="00A2461C" w:rsidRDefault="00AB4A36">
        <w:pPr>
          <w:pStyle w:val="Kjene"/>
          <w:jc w:val="center"/>
          <w:rPr>
            <w:rFonts w:ascii="Times New Roman" w:hAnsi="Times New Roman"/>
          </w:rPr>
        </w:pPr>
        <w:r>
          <w:rPr>
            <w:rFonts w:ascii="Times New Roman" w:hAnsi="Times New Roman"/>
            <w:sz w:val="23"/>
            <w:szCs w:val="23"/>
          </w:rPr>
          <w:fldChar w:fldCharType="begin"/>
        </w:r>
        <w:r>
          <w:rPr>
            <w:rFonts w:ascii="Times New Roman" w:hAnsi="Times New Roman"/>
            <w:sz w:val="23"/>
            <w:szCs w:val="23"/>
          </w:rPr>
          <w:instrText xml:space="preserve"> PAGE   \* MERGEFORMAT </w:instrText>
        </w:r>
        <w:r>
          <w:rPr>
            <w:rFonts w:ascii="Times New Roman" w:hAnsi="Times New Roman"/>
            <w:sz w:val="23"/>
            <w:szCs w:val="23"/>
          </w:rPr>
          <w:fldChar w:fldCharType="separate"/>
        </w:r>
        <w:r>
          <w:rPr>
            <w:rFonts w:ascii="Times New Roman" w:hAnsi="Times New Roman"/>
            <w:sz w:val="23"/>
            <w:szCs w:val="23"/>
          </w:rPr>
          <w:t>32</w:t>
        </w:r>
        <w:r>
          <w:rPr>
            <w:rFonts w:ascii="Times New Roman" w:hAnsi="Times New Roman"/>
            <w:sz w:val="23"/>
            <w:szCs w:val="23"/>
          </w:rPr>
          <w:fldChar w:fldCharType="end"/>
        </w:r>
      </w:p>
    </w:sdtContent>
  </w:sdt>
  <w:p w14:paraId="6D4243F5" w14:textId="77777777" w:rsidR="00A2461C" w:rsidRDefault="00AB4A36">
    <w:pPr>
      <w:pStyle w:val="Kjene"/>
      <w:tabs>
        <w:tab w:val="clear" w:pos="4153"/>
        <w:tab w:val="clear" w:pos="8306"/>
        <w:tab w:val="left" w:pos="5724"/>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920944"/>
    </w:sdtPr>
    <w:sdtEndPr/>
    <w:sdtContent>
      <w:p w14:paraId="0E645DA9" w14:textId="77777777" w:rsidR="00A2461C" w:rsidRDefault="00AB4A36">
        <w:pPr>
          <w:pStyle w:val="Kjene"/>
          <w:jc w:val="center"/>
        </w:pPr>
        <w:r>
          <w:fldChar w:fldCharType="begin"/>
        </w:r>
        <w:r>
          <w:instrText xml:space="preserve"> PAGE   \* MERGEFORMAT </w:instrText>
        </w:r>
        <w:r>
          <w:fldChar w:fldCharType="separate"/>
        </w:r>
        <w:r>
          <w:t>1</w:t>
        </w:r>
        <w:r>
          <w:t>7</w:t>
        </w:r>
        <w:r>
          <w:fldChar w:fldCharType="end"/>
        </w:r>
      </w:p>
    </w:sdtContent>
  </w:sdt>
  <w:p w14:paraId="3B69D14B" w14:textId="77777777" w:rsidR="00A2461C" w:rsidRDefault="00A2461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3582D" w14:textId="77777777" w:rsidR="00AE2E6F" w:rsidRDefault="00AE2E6F">
      <w:r>
        <w:separator/>
      </w:r>
    </w:p>
  </w:footnote>
  <w:footnote w:type="continuationSeparator" w:id="0">
    <w:p w14:paraId="315117E9" w14:textId="77777777" w:rsidR="00AE2E6F" w:rsidRDefault="00AE2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1574FF"/>
    <w:multiLevelType w:val="singleLevel"/>
    <w:tmpl w:val="9A1574FF"/>
    <w:lvl w:ilvl="0">
      <w:start w:val="1"/>
      <w:numFmt w:val="decimal"/>
      <w:suff w:val="space"/>
      <w:lvlText w:val="%1)"/>
      <w:lvlJc w:val="left"/>
    </w:lvl>
  </w:abstractNum>
  <w:abstractNum w:abstractNumId="1" w15:restartNumberingAfterBreak="0">
    <w:nsid w:val="9EFBCDEA"/>
    <w:multiLevelType w:val="singleLevel"/>
    <w:tmpl w:val="9EFBCDEA"/>
    <w:lvl w:ilvl="0">
      <w:start w:val="1"/>
      <w:numFmt w:val="decimal"/>
      <w:suff w:val="space"/>
      <w:lvlText w:val="%1)"/>
      <w:lvlJc w:val="left"/>
    </w:lvl>
  </w:abstractNum>
  <w:abstractNum w:abstractNumId="2" w15:restartNumberingAfterBreak="0">
    <w:nsid w:val="F7DE6753"/>
    <w:multiLevelType w:val="singleLevel"/>
    <w:tmpl w:val="F7DE6753"/>
    <w:lvl w:ilvl="0">
      <w:start w:val="1"/>
      <w:numFmt w:val="decimal"/>
      <w:suff w:val="space"/>
      <w:lvlText w:val="%1)"/>
      <w:lvlJc w:val="left"/>
    </w:lvl>
  </w:abstractNum>
  <w:abstractNum w:abstractNumId="3" w15:restartNumberingAfterBreak="0">
    <w:nsid w:val="FFFFFF89"/>
    <w:multiLevelType w:val="singleLevel"/>
    <w:tmpl w:val="FFFFFF89"/>
    <w:lvl w:ilvl="0">
      <w:start w:val="1"/>
      <w:numFmt w:val="bullet"/>
      <w:pStyle w:val="Sarakstaaizzme"/>
      <w:lvlText w:val=""/>
      <w:lvlJc w:val="left"/>
      <w:pPr>
        <w:tabs>
          <w:tab w:val="left" w:pos="360"/>
        </w:tabs>
        <w:ind w:left="360" w:hanging="360"/>
      </w:pPr>
      <w:rPr>
        <w:rFonts w:ascii="Symbol" w:hAnsi="Symbol" w:hint="default"/>
      </w:rPr>
    </w:lvl>
  </w:abstractNum>
  <w:abstractNum w:abstractNumId="4" w15:restartNumberingAfterBreak="0">
    <w:nsid w:val="099381E3"/>
    <w:multiLevelType w:val="singleLevel"/>
    <w:tmpl w:val="099381E3"/>
    <w:lvl w:ilvl="0">
      <w:start w:val="1"/>
      <w:numFmt w:val="decimal"/>
      <w:suff w:val="space"/>
      <w:lvlText w:val="%1)"/>
      <w:lvlJc w:val="left"/>
    </w:lvl>
  </w:abstractNum>
  <w:abstractNum w:abstractNumId="5" w15:restartNumberingAfterBreak="0">
    <w:nsid w:val="0E5C1189"/>
    <w:multiLevelType w:val="multilevel"/>
    <w:tmpl w:val="0E5C1189"/>
    <w:lvl w:ilvl="0">
      <w:start w:val="1"/>
      <w:numFmt w:val="decimal"/>
      <w:pStyle w:val="Punkts"/>
      <w:lvlText w:val="%1."/>
      <w:lvlJc w:val="left"/>
      <w:pPr>
        <w:tabs>
          <w:tab w:val="left" w:pos="851"/>
        </w:tabs>
        <w:ind w:left="851" w:hanging="851"/>
      </w:pPr>
      <w:rPr>
        <w:rFonts w:hint="default"/>
      </w:rPr>
    </w:lvl>
    <w:lvl w:ilvl="1">
      <w:start w:val="1"/>
      <w:numFmt w:val="decimal"/>
      <w:pStyle w:val="Apakpunkts"/>
      <w:lvlText w:val="%1.%2."/>
      <w:lvlJc w:val="left"/>
      <w:pPr>
        <w:tabs>
          <w:tab w:val="left" w:pos="2411"/>
        </w:tabs>
        <w:ind w:left="2411" w:hanging="851"/>
      </w:pPr>
      <w:rPr>
        <w:rFonts w:hint="default"/>
      </w:rPr>
    </w:lvl>
    <w:lvl w:ilvl="2">
      <w:start w:val="1"/>
      <w:numFmt w:val="decimal"/>
      <w:pStyle w:val="Paragrfs"/>
      <w:lvlText w:val="%1.%2.%3."/>
      <w:lvlJc w:val="left"/>
      <w:pPr>
        <w:tabs>
          <w:tab w:val="left" w:pos="1211"/>
        </w:tabs>
        <w:ind w:left="1211" w:hanging="851"/>
      </w:pPr>
      <w:rPr>
        <w:rFonts w:hint="default"/>
      </w:rPr>
    </w:lvl>
    <w:lvl w:ilvl="3">
      <w:start w:val="1"/>
      <w:numFmt w:val="decimal"/>
      <w:lvlText w:val="%1.%2.%3.%4."/>
      <w:lvlJc w:val="left"/>
      <w:pPr>
        <w:tabs>
          <w:tab w:val="left" w:pos="851"/>
        </w:tabs>
        <w:ind w:left="851" w:hanging="851"/>
      </w:pPr>
      <w:rPr>
        <w:rFonts w:hint="default"/>
      </w:rPr>
    </w:lvl>
    <w:lvl w:ilvl="4">
      <w:start w:val="1"/>
      <w:numFmt w:val="decimal"/>
      <w:lvlText w:val="%1.%2.%3.%4.%5."/>
      <w:lvlJc w:val="left"/>
      <w:pPr>
        <w:tabs>
          <w:tab w:val="left" w:pos="5400"/>
        </w:tabs>
        <w:ind w:left="5400" w:hanging="1080"/>
      </w:pPr>
      <w:rPr>
        <w:rFonts w:hint="default"/>
      </w:rPr>
    </w:lvl>
    <w:lvl w:ilvl="5">
      <w:start w:val="1"/>
      <w:numFmt w:val="decimal"/>
      <w:lvlText w:val="%1.%2.%3.%4.%5.%6."/>
      <w:lvlJc w:val="left"/>
      <w:pPr>
        <w:tabs>
          <w:tab w:val="left" w:pos="6480"/>
        </w:tabs>
        <w:ind w:left="6480" w:hanging="1080"/>
      </w:pPr>
      <w:rPr>
        <w:rFonts w:hint="default"/>
      </w:rPr>
    </w:lvl>
    <w:lvl w:ilvl="6">
      <w:start w:val="1"/>
      <w:numFmt w:val="decimal"/>
      <w:lvlText w:val="%1.%2.%3.%4.%5.%6.%7."/>
      <w:lvlJc w:val="left"/>
      <w:pPr>
        <w:tabs>
          <w:tab w:val="left" w:pos="7920"/>
        </w:tabs>
        <w:ind w:left="7920" w:hanging="1440"/>
      </w:pPr>
      <w:rPr>
        <w:rFonts w:hint="default"/>
      </w:rPr>
    </w:lvl>
    <w:lvl w:ilvl="7">
      <w:start w:val="1"/>
      <w:numFmt w:val="decimal"/>
      <w:lvlText w:val="%1.%2.%3.%4.%5.%6.%7.%8."/>
      <w:lvlJc w:val="left"/>
      <w:pPr>
        <w:tabs>
          <w:tab w:val="left" w:pos="9000"/>
        </w:tabs>
        <w:ind w:left="9000" w:hanging="1440"/>
      </w:pPr>
      <w:rPr>
        <w:rFonts w:hint="default"/>
      </w:rPr>
    </w:lvl>
    <w:lvl w:ilvl="8">
      <w:start w:val="1"/>
      <w:numFmt w:val="decimal"/>
      <w:lvlText w:val="%1.%2.%3.%4.%5.%6.%7.%8.%9."/>
      <w:lvlJc w:val="left"/>
      <w:pPr>
        <w:tabs>
          <w:tab w:val="left" w:pos="10440"/>
        </w:tabs>
        <w:ind w:left="10440" w:hanging="1800"/>
      </w:pPr>
      <w:rPr>
        <w:rFonts w:hint="default"/>
      </w:rPr>
    </w:lvl>
  </w:abstractNum>
  <w:abstractNum w:abstractNumId="6" w15:restartNumberingAfterBreak="0">
    <w:nsid w:val="14876478"/>
    <w:multiLevelType w:val="singleLevel"/>
    <w:tmpl w:val="14876478"/>
    <w:lvl w:ilvl="0">
      <w:start w:val="1"/>
      <w:numFmt w:val="decimal"/>
      <w:suff w:val="space"/>
      <w:lvlText w:val="%1)"/>
      <w:lvlJc w:val="left"/>
    </w:lvl>
  </w:abstractNum>
  <w:abstractNum w:abstractNumId="7" w15:restartNumberingAfterBreak="0">
    <w:nsid w:val="1B2B7A57"/>
    <w:multiLevelType w:val="multilevel"/>
    <w:tmpl w:val="1B2B7A5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14450B"/>
    <w:multiLevelType w:val="multilevel"/>
    <w:tmpl w:val="5414450B"/>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pStyle w:val="ApakpunktsRakstzRakstzRakstzRakstzRakstzRakstz"/>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5EBE7BB5"/>
    <w:multiLevelType w:val="multilevel"/>
    <w:tmpl w:val="5EBE7BB5"/>
    <w:lvl w:ilvl="0">
      <w:start w:val="1"/>
      <w:numFmt w:val="decimal"/>
      <w:lvlText w:val="%1."/>
      <w:lvlJc w:val="left"/>
      <w:pPr>
        <w:tabs>
          <w:tab w:val="left" w:pos="360"/>
        </w:tabs>
        <w:ind w:left="360" w:hanging="360"/>
      </w:pPr>
      <w:rPr>
        <w:rFonts w:hint="default"/>
        <w:b/>
      </w:rPr>
    </w:lvl>
    <w:lvl w:ilvl="1">
      <w:start w:val="1"/>
      <w:numFmt w:val="decimal"/>
      <w:pStyle w:val="mans2"/>
      <w:lvlText w:val="%1.%2."/>
      <w:lvlJc w:val="left"/>
      <w:pPr>
        <w:tabs>
          <w:tab w:val="left" w:pos="792"/>
        </w:tabs>
        <w:ind w:left="792" w:hanging="432"/>
      </w:pPr>
      <w:rPr>
        <w:rFonts w:hint="default"/>
        <w:b w:val="0"/>
      </w:rPr>
    </w:lvl>
    <w:lvl w:ilvl="2">
      <w:start w:val="1"/>
      <w:numFmt w:val="decimal"/>
      <w:pStyle w:val="Mans-21"/>
      <w:lvlText w:val="%1.%2.%3."/>
      <w:lvlJc w:val="left"/>
      <w:pPr>
        <w:tabs>
          <w:tab w:val="left" w:pos="1355"/>
        </w:tabs>
        <w:ind w:left="1355"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0" w15:restartNumberingAfterBreak="0">
    <w:nsid w:val="63451A9E"/>
    <w:multiLevelType w:val="multilevel"/>
    <w:tmpl w:val="63451A9E"/>
    <w:lvl w:ilvl="0">
      <w:start w:val="1"/>
      <w:numFmt w:val="decimal"/>
      <w:pStyle w:val="Sarakstaaizzme2"/>
      <w:lvlText w:val="%1."/>
      <w:lvlJc w:val="left"/>
      <w:pPr>
        <w:tabs>
          <w:tab w:val="left" w:pos="720"/>
        </w:tabs>
        <w:ind w:left="720" w:hanging="720"/>
      </w:pPr>
      <w:rPr>
        <w:rFonts w:hint="default"/>
      </w:rPr>
    </w:lvl>
    <w:lvl w:ilvl="1">
      <w:start w:val="1"/>
      <w:numFmt w:val="decimal"/>
      <w:lvlText w:val="%1.%2."/>
      <w:lvlJc w:val="left"/>
      <w:pPr>
        <w:tabs>
          <w:tab w:val="left" w:pos="1145"/>
        </w:tabs>
        <w:ind w:left="1145" w:hanging="720"/>
      </w:pPr>
      <w:rPr>
        <w:rFonts w:hint="default"/>
        <w:b w:val="0"/>
        <w:color w:val="auto"/>
        <w:sz w:val="24"/>
        <w:szCs w:val="24"/>
      </w:rPr>
    </w:lvl>
    <w:lvl w:ilvl="2">
      <w:start w:val="1"/>
      <w:numFmt w:val="decimal"/>
      <w:lvlText w:val="%1.%2.%3."/>
      <w:lvlJc w:val="left"/>
      <w:pPr>
        <w:tabs>
          <w:tab w:val="left" w:pos="1004"/>
        </w:tabs>
        <w:ind w:left="1004" w:hanging="720"/>
      </w:pPr>
      <w:rPr>
        <w:rFonts w:ascii="Times New Roman" w:hAnsi="Times New Roman" w:cs="Times New Roman" w:hint="default"/>
        <w:b w:val="0"/>
        <w:sz w:val="22"/>
        <w:szCs w:val="22"/>
      </w:rPr>
    </w:lvl>
    <w:lvl w:ilvl="3">
      <w:start w:val="1"/>
      <w:numFmt w:val="decimal"/>
      <w:lvlText w:val="%1.%2.%3.%4."/>
      <w:lvlJc w:val="left"/>
      <w:pPr>
        <w:tabs>
          <w:tab w:val="left" w:pos="720"/>
        </w:tabs>
        <w:ind w:left="720" w:hanging="720"/>
      </w:pPr>
      <w:rPr>
        <w:rFonts w:hint="default"/>
        <w:b w:val="0"/>
        <w:sz w:val="24"/>
        <w:szCs w:val="24"/>
      </w:rPr>
    </w:lvl>
    <w:lvl w:ilvl="4">
      <w:start w:val="1"/>
      <w:numFmt w:val="decimal"/>
      <w:lvlText w:val="%1.%2.%3.%4.%5."/>
      <w:lvlJc w:val="left"/>
      <w:pPr>
        <w:tabs>
          <w:tab w:val="left" w:pos="1080"/>
        </w:tabs>
        <w:ind w:left="1080" w:hanging="1080"/>
      </w:pPr>
      <w:rPr>
        <w:rFonts w:hint="default"/>
        <w:b w:val="0"/>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 w15:restartNumberingAfterBreak="0">
    <w:nsid w:val="67A60A20"/>
    <w:multiLevelType w:val="multilevel"/>
    <w:tmpl w:val="67A60A20"/>
    <w:lvl w:ilvl="0">
      <w:start w:val="1"/>
      <w:numFmt w:val="decimal"/>
      <w:pStyle w:val="Stils2"/>
      <w:lvlText w:val="%1."/>
      <w:lvlJc w:val="left"/>
      <w:pPr>
        <w:ind w:left="1080" w:hanging="360"/>
      </w:pPr>
      <w:rPr>
        <w:b/>
        <w:color w:val="auto"/>
        <w:sz w:val="22"/>
        <w:szCs w:val="22"/>
      </w:rPr>
    </w:lvl>
    <w:lvl w:ilvl="1">
      <w:start w:val="1"/>
      <w:numFmt w:val="decimal"/>
      <w:lvlText w:val="%1.%2."/>
      <w:lvlJc w:val="left"/>
      <w:pPr>
        <w:ind w:left="1512" w:hanging="432"/>
      </w:pPr>
      <w:rPr>
        <w:b w:val="0"/>
        <w:color w:val="auto"/>
        <w:sz w:val="22"/>
        <w:szCs w:val="22"/>
      </w:rPr>
    </w:lvl>
    <w:lvl w:ilvl="2">
      <w:start w:val="1"/>
      <w:numFmt w:val="decimal"/>
      <w:lvlText w:val="%1.%2.%3."/>
      <w:lvlJc w:val="left"/>
      <w:pPr>
        <w:ind w:left="1944" w:hanging="504"/>
      </w:pPr>
      <w:rPr>
        <w:b w:val="0"/>
        <w:i w:val="0"/>
        <w:color w:val="auto"/>
        <w:sz w:val="22"/>
        <w:szCs w:val="22"/>
      </w:rPr>
    </w:lvl>
    <w:lvl w:ilvl="3">
      <w:start w:val="1"/>
      <w:numFmt w:val="decimal"/>
      <w:lvlText w:val="%1.%2.%3.%4."/>
      <w:lvlJc w:val="left"/>
      <w:pPr>
        <w:ind w:left="2448" w:hanging="648"/>
      </w:pPr>
      <w:rPr>
        <w:sz w:val="22"/>
        <w:szCs w:val="22"/>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76B25F62"/>
    <w:multiLevelType w:val="multilevel"/>
    <w:tmpl w:val="76B25F62"/>
    <w:lvl w:ilvl="0">
      <w:start w:val="1"/>
      <w:numFmt w:val="decimal"/>
      <w:lvlText w:val="%1."/>
      <w:lvlJc w:val="left"/>
      <w:pPr>
        <w:tabs>
          <w:tab w:val="left" w:pos="360"/>
        </w:tabs>
        <w:ind w:left="360" w:hanging="360"/>
      </w:pPr>
      <w:rPr>
        <w:rFonts w:cs="Times New Roman"/>
      </w:rPr>
    </w:lvl>
    <w:lvl w:ilvl="1">
      <w:start w:val="1"/>
      <w:numFmt w:val="decimal"/>
      <w:pStyle w:val="laizam"/>
      <w:lvlText w:val="%1.%2."/>
      <w:lvlJc w:val="left"/>
      <w:pPr>
        <w:tabs>
          <w:tab w:val="left" w:pos="792"/>
        </w:tabs>
        <w:ind w:left="792" w:hanging="432"/>
      </w:pPr>
      <w:rPr>
        <w:rFonts w:cs="Times New Roman"/>
        <w:b w:val="0"/>
      </w:rPr>
    </w:lvl>
    <w:lvl w:ilvl="2">
      <w:start w:val="1"/>
      <w:numFmt w:val="decimal"/>
      <w:lvlText w:val="%1.%2.%3."/>
      <w:lvlJc w:val="left"/>
      <w:pPr>
        <w:tabs>
          <w:tab w:val="left" w:pos="1224"/>
        </w:tabs>
        <w:ind w:left="1224" w:hanging="504"/>
      </w:pPr>
      <w:rPr>
        <w:rFonts w:cs="Times New Roman"/>
        <w:b w:val="0"/>
      </w:rPr>
    </w:lvl>
    <w:lvl w:ilvl="3">
      <w:start w:val="1"/>
      <w:numFmt w:val="decimal"/>
      <w:lvlText w:val="%1.%2.%3.%4."/>
      <w:lvlJc w:val="left"/>
      <w:pPr>
        <w:tabs>
          <w:tab w:val="left" w:pos="180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num w:numId="1" w16cid:durableId="33893581">
    <w:abstractNumId w:val="3"/>
  </w:num>
  <w:num w:numId="2" w16cid:durableId="872886517">
    <w:abstractNumId w:val="10"/>
  </w:num>
  <w:num w:numId="3" w16cid:durableId="284772661">
    <w:abstractNumId w:val="9"/>
  </w:num>
  <w:num w:numId="4" w16cid:durableId="1258370483">
    <w:abstractNumId w:val="12"/>
  </w:num>
  <w:num w:numId="5" w16cid:durableId="723287476">
    <w:abstractNumId w:val="5"/>
  </w:num>
  <w:num w:numId="6" w16cid:durableId="1575970833">
    <w:abstractNumId w:val="11"/>
  </w:num>
  <w:num w:numId="7" w16cid:durableId="897671962">
    <w:abstractNumId w:val="8"/>
  </w:num>
  <w:num w:numId="8" w16cid:durableId="340012212">
    <w:abstractNumId w:val="7"/>
  </w:num>
  <w:num w:numId="9" w16cid:durableId="378238381">
    <w:abstractNumId w:val="6"/>
  </w:num>
  <w:num w:numId="10" w16cid:durableId="1279339484">
    <w:abstractNumId w:val="0"/>
  </w:num>
  <w:num w:numId="11" w16cid:durableId="1794714088">
    <w:abstractNumId w:val="4"/>
  </w:num>
  <w:num w:numId="12" w16cid:durableId="139932755">
    <w:abstractNumId w:val="1"/>
  </w:num>
  <w:num w:numId="13" w16cid:durableId="2103715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52D"/>
    <w:rsid w:val="0000613C"/>
    <w:rsid w:val="00006903"/>
    <w:rsid w:val="00007B85"/>
    <w:rsid w:val="00010889"/>
    <w:rsid w:val="00010FDF"/>
    <w:rsid w:val="00013E58"/>
    <w:rsid w:val="00015FE6"/>
    <w:rsid w:val="0002322D"/>
    <w:rsid w:val="00026C08"/>
    <w:rsid w:val="00031FD2"/>
    <w:rsid w:val="00032920"/>
    <w:rsid w:val="000349AB"/>
    <w:rsid w:val="0004069D"/>
    <w:rsid w:val="00043830"/>
    <w:rsid w:val="0005190B"/>
    <w:rsid w:val="00055309"/>
    <w:rsid w:val="000566F9"/>
    <w:rsid w:val="0006073F"/>
    <w:rsid w:val="00064271"/>
    <w:rsid w:val="0006460E"/>
    <w:rsid w:val="00067831"/>
    <w:rsid w:val="00072C4A"/>
    <w:rsid w:val="00074239"/>
    <w:rsid w:val="00074DC6"/>
    <w:rsid w:val="000778FD"/>
    <w:rsid w:val="00080EF2"/>
    <w:rsid w:val="000831C4"/>
    <w:rsid w:val="00086557"/>
    <w:rsid w:val="000902EE"/>
    <w:rsid w:val="000959AD"/>
    <w:rsid w:val="000974B8"/>
    <w:rsid w:val="000A387C"/>
    <w:rsid w:val="000A6E1F"/>
    <w:rsid w:val="000A7BF9"/>
    <w:rsid w:val="000B3BE4"/>
    <w:rsid w:val="000C1335"/>
    <w:rsid w:val="000C1466"/>
    <w:rsid w:val="000C611F"/>
    <w:rsid w:val="000C7368"/>
    <w:rsid w:val="000E2B32"/>
    <w:rsid w:val="000E3CDC"/>
    <w:rsid w:val="000E6C7B"/>
    <w:rsid w:val="000F0AE4"/>
    <w:rsid w:val="000F1617"/>
    <w:rsid w:val="00100C69"/>
    <w:rsid w:val="00104D85"/>
    <w:rsid w:val="00105938"/>
    <w:rsid w:val="00107DD2"/>
    <w:rsid w:val="00117013"/>
    <w:rsid w:val="00117E3C"/>
    <w:rsid w:val="00123F8E"/>
    <w:rsid w:val="001258E8"/>
    <w:rsid w:val="001304FD"/>
    <w:rsid w:val="001327AD"/>
    <w:rsid w:val="001344BF"/>
    <w:rsid w:val="00135EDA"/>
    <w:rsid w:val="00136B25"/>
    <w:rsid w:val="00137C65"/>
    <w:rsid w:val="00144547"/>
    <w:rsid w:val="00145405"/>
    <w:rsid w:val="001535E0"/>
    <w:rsid w:val="001538A3"/>
    <w:rsid w:val="0016452D"/>
    <w:rsid w:val="00167228"/>
    <w:rsid w:val="001701DF"/>
    <w:rsid w:val="00175500"/>
    <w:rsid w:val="001856B7"/>
    <w:rsid w:val="00186298"/>
    <w:rsid w:val="00187A46"/>
    <w:rsid w:val="0019536E"/>
    <w:rsid w:val="00196FD0"/>
    <w:rsid w:val="001A0AEC"/>
    <w:rsid w:val="001A0B9C"/>
    <w:rsid w:val="001A6B75"/>
    <w:rsid w:val="001B03F8"/>
    <w:rsid w:val="001B0ACA"/>
    <w:rsid w:val="001B3C9A"/>
    <w:rsid w:val="001B6279"/>
    <w:rsid w:val="001B7A9A"/>
    <w:rsid w:val="001B7AB4"/>
    <w:rsid w:val="001C26B1"/>
    <w:rsid w:val="001C595D"/>
    <w:rsid w:val="001D18DA"/>
    <w:rsid w:val="001E6148"/>
    <w:rsid w:val="001E6D23"/>
    <w:rsid w:val="001F3B35"/>
    <w:rsid w:val="001F3E95"/>
    <w:rsid w:val="001F6C59"/>
    <w:rsid w:val="0020452C"/>
    <w:rsid w:val="00211554"/>
    <w:rsid w:val="00217A9D"/>
    <w:rsid w:val="0022482F"/>
    <w:rsid w:val="00225329"/>
    <w:rsid w:val="002365F7"/>
    <w:rsid w:val="00236770"/>
    <w:rsid w:val="002417D6"/>
    <w:rsid w:val="00242851"/>
    <w:rsid w:val="0024630A"/>
    <w:rsid w:val="002469F4"/>
    <w:rsid w:val="00253FA6"/>
    <w:rsid w:val="0025566E"/>
    <w:rsid w:val="00256776"/>
    <w:rsid w:val="00267801"/>
    <w:rsid w:val="00270421"/>
    <w:rsid w:val="00272427"/>
    <w:rsid w:val="00282206"/>
    <w:rsid w:val="00284DD0"/>
    <w:rsid w:val="00293041"/>
    <w:rsid w:val="002971CA"/>
    <w:rsid w:val="002A5515"/>
    <w:rsid w:val="002B64A9"/>
    <w:rsid w:val="002C046C"/>
    <w:rsid w:val="002C513A"/>
    <w:rsid w:val="002C5D06"/>
    <w:rsid w:val="002D0B99"/>
    <w:rsid w:val="002D5BB2"/>
    <w:rsid w:val="002D5EBB"/>
    <w:rsid w:val="002E048A"/>
    <w:rsid w:val="002E22CD"/>
    <w:rsid w:val="002E502C"/>
    <w:rsid w:val="003030EF"/>
    <w:rsid w:val="003137FB"/>
    <w:rsid w:val="00320CE6"/>
    <w:rsid w:val="0032747D"/>
    <w:rsid w:val="00327AA3"/>
    <w:rsid w:val="00336BE6"/>
    <w:rsid w:val="00342D0A"/>
    <w:rsid w:val="00344727"/>
    <w:rsid w:val="00347BF6"/>
    <w:rsid w:val="00351933"/>
    <w:rsid w:val="00351AAC"/>
    <w:rsid w:val="003640C0"/>
    <w:rsid w:val="00365F42"/>
    <w:rsid w:val="003743BF"/>
    <w:rsid w:val="003777ED"/>
    <w:rsid w:val="00382BCD"/>
    <w:rsid w:val="00385124"/>
    <w:rsid w:val="00390D8C"/>
    <w:rsid w:val="00392EDA"/>
    <w:rsid w:val="00393201"/>
    <w:rsid w:val="00394E16"/>
    <w:rsid w:val="003957D5"/>
    <w:rsid w:val="003A0A8F"/>
    <w:rsid w:val="003A22A7"/>
    <w:rsid w:val="003A23E6"/>
    <w:rsid w:val="003B457E"/>
    <w:rsid w:val="003C0B6F"/>
    <w:rsid w:val="003C4804"/>
    <w:rsid w:val="003C71DB"/>
    <w:rsid w:val="003D1949"/>
    <w:rsid w:val="003D34A0"/>
    <w:rsid w:val="003D38BC"/>
    <w:rsid w:val="003E0544"/>
    <w:rsid w:val="003E065F"/>
    <w:rsid w:val="003E6606"/>
    <w:rsid w:val="003F1876"/>
    <w:rsid w:val="003F30B3"/>
    <w:rsid w:val="003F595F"/>
    <w:rsid w:val="003F7B6C"/>
    <w:rsid w:val="004075F7"/>
    <w:rsid w:val="00411ABE"/>
    <w:rsid w:val="00412DB0"/>
    <w:rsid w:val="00413AC0"/>
    <w:rsid w:val="0042223D"/>
    <w:rsid w:val="00432147"/>
    <w:rsid w:val="00433F37"/>
    <w:rsid w:val="0043463F"/>
    <w:rsid w:val="0043565A"/>
    <w:rsid w:val="0043758E"/>
    <w:rsid w:val="00442115"/>
    <w:rsid w:val="004433C6"/>
    <w:rsid w:val="004457A2"/>
    <w:rsid w:val="00447BB5"/>
    <w:rsid w:val="004507FB"/>
    <w:rsid w:val="00450DCA"/>
    <w:rsid w:val="00457A37"/>
    <w:rsid w:val="00460E13"/>
    <w:rsid w:val="00463EF1"/>
    <w:rsid w:val="00465470"/>
    <w:rsid w:val="00470F45"/>
    <w:rsid w:val="004721A8"/>
    <w:rsid w:val="0047339F"/>
    <w:rsid w:val="0047436D"/>
    <w:rsid w:val="00474ECC"/>
    <w:rsid w:val="00490BFD"/>
    <w:rsid w:val="004910F4"/>
    <w:rsid w:val="00492BF6"/>
    <w:rsid w:val="00494462"/>
    <w:rsid w:val="0049749E"/>
    <w:rsid w:val="004B0468"/>
    <w:rsid w:val="004B3D38"/>
    <w:rsid w:val="004D702C"/>
    <w:rsid w:val="004D731C"/>
    <w:rsid w:val="004E46E6"/>
    <w:rsid w:val="004E5AE6"/>
    <w:rsid w:val="004F0B7D"/>
    <w:rsid w:val="004F476A"/>
    <w:rsid w:val="004F6120"/>
    <w:rsid w:val="004F734D"/>
    <w:rsid w:val="004F7571"/>
    <w:rsid w:val="0050166D"/>
    <w:rsid w:val="005028E1"/>
    <w:rsid w:val="00526F81"/>
    <w:rsid w:val="00530CAC"/>
    <w:rsid w:val="00536940"/>
    <w:rsid w:val="00537C31"/>
    <w:rsid w:val="00543469"/>
    <w:rsid w:val="00545940"/>
    <w:rsid w:val="00550E19"/>
    <w:rsid w:val="0055645E"/>
    <w:rsid w:val="00556740"/>
    <w:rsid w:val="00557DF3"/>
    <w:rsid w:val="005616DE"/>
    <w:rsid w:val="00562533"/>
    <w:rsid w:val="00575EF4"/>
    <w:rsid w:val="00576E9E"/>
    <w:rsid w:val="0057795D"/>
    <w:rsid w:val="00582AD2"/>
    <w:rsid w:val="005859C2"/>
    <w:rsid w:val="005904FC"/>
    <w:rsid w:val="00591472"/>
    <w:rsid w:val="00595766"/>
    <w:rsid w:val="005968A9"/>
    <w:rsid w:val="005A0935"/>
    <w:rsid w:val="005A63F7"/>
    <w:rsid w:val="005A7649"/>
    <w:rsid w:val="005B1FD7"/>
    <w:rsid w:val="005B265A"/>
    <w:rsid w:val="005B4FC7"/>
    <w:rsid w:val="005B5018"/>
    <w:rsid w:val="005B7B98"/>
    <w:rsid w:val="005C0E9F"/>
    <w:rsid w:val="005C21F0"/>
    <w:rsid w:val="005C232B"/>
    <w:rsid w:val="005C26B3"/>
    <w:rsid w:val="005C4ECB"/>
    <w:rsid w:val="005C740A"/>
    <w:rsid w:val="005E0707"/>
    <w:rsid w:val="005E1951"/>
    <w:rsid w:val="005E3E13"/>
    <w:rsid w:val="005E692E"/>
    <w:rsid w:val="005F10CA"/>
    <w:rsid w:val="005F55B7"/>
    <w:rsid w:val="00600590"/>
    <w:rsid w:val="0060321C"/>
    <w:rsid w:val="006065DE"/>
    <w:rsid w:val="0061584E"/>
    <w:rsid w:val="006208A1"/>
    <w:rsid w:val="006301B9"/>
    <w:rsid w:val="00630EC9"/>
    <w:rsid w:val="006322BC"/>
    <w:rsid w:val="0063398B"/>
    <w:rsid w:val="0064653B"/>
    <w:rsid w:val="006466CF"/>
    <w:rsid w:val="00650AB3"/>
    <w:rsid w:val="00653308"/>
    <w:rsid w:val="006534D4"/>
    <w:rsid w:val="00657D81"/>
    <w:rsid w:val="00662924"/>
    <w:rsid w:val="00664439"/>
    <w:rsid w:val="006647E0"/>
    <w:rsid w:val="006667AF"/>
    <w:rsid w:val="00666FFB"/>
    <w:rsid w:val="00672603"/>
    <w:rsid w:val="006726F2"/>
    <w:rsid w:val="00674790"/>
    <w:rsid w:val="006747F5"/>
    <w:rsid w:val="006752D2"/>
    <w:rsid w:val="00675DB6"/>
    <w:rsid w:val="00675E97"/>
    <w:rsid w:val="00684044"/>
    <w:rsid w:val="0069310E"/>
    <w:rsid w:val="006945BA"/>
    <w:rsid w:val="006A5C1B"/>
    <w:rsid w:val="006B129C"/>
    <w:rsid w:val="006B55B9"/>
    <w:rsid w:val="006C591C"/>
    <w:rsid w:val="006C6639"/>
    <w:rsid w:val="006C6B9A"/>
    <w:rsid w:val="006D41C8"/>
    <w:rsid w:val="006E726B"/>
    <w:rsid w:val="007046C8"/>
    <w:rsid w:val="007102D9"/>
    <w:rsid w:val="00710605"/>
    <w:rsid w:val="007159F2"/>
    <w:rsid w:val="00720E35"/>
    <w:rsid w:val="00721AB6"/>
    <w:rsid w:val="00721F2C"/>
    <w:rsid w:val="00723FD6"/>
    <w:rsid w:val="007324CD"/>
    <w:rsid w:val="00733C46"/>
    <w:rsid w:val="0073501A"/>
    <w:rsid w:val="00740F48"/>
    <w:rsid w:val="007413D3"/>
    <w:rsid w:val="00750647"/>
    <w:rsid w:val="00751495"/>
    <w:rsid w:val="00753BBC"/>
    <w:rsid w:val="00753DA5"/>
    <w:rsid w:val="0076260E"/>
    <w:rsid w:val="00764DF0"/>
    <w:rsid w:val="00766ACB"/>
    <w:rsid w:val="00766C9D"/>
    <w:rsid w:val="00771D35"/>
    <w:rsid w:val="007812B7"/>
    <w:rsid w:val="00781E3C"/>
    <w:rsid w:val="007842EE"/>
    <w:rsid w:val="00785EBE"/>
    <w:rsid w:val="0078636C"/>
    <w:rsid w:val="00786972"/>
    <w:rsid w:val="007879BF"/>
    <w:rsid w:val="007A2030"/>
    <w:rsid w:val="007B579B"/>
    <w:rsid w:val="007C42EB"/>
    <w:rsid w:val="007D699A"/>
    <w:rsid w:val="007D7318"/>
    <w:rsid w:val="007E7064"/>
    <w:rsid w:val="007F03D7"/>
    <w:rsid w:val="007F2D5B"/>
    <w:rsid w:val="007F3D7E"/>
    <w:rsid w:val="007F4646"/>
    <w:rsid w:val="007F5332"/>
    <w:rsid w:val="007F7D0E"/>
    <w:rsid w:val="00802E62"/>
    <w:rsid w:val="00811492"/>
    <w:rsid w:val="00812684"/>
    <w:rsid w:val="00820D99"/>
    <w:rsid w:val="00822CB2"/>
    <w:rsid w:val="008243E1"/>
    <w:rsid w:val="008261D1"/>
    <w:rsid w:val="0082689D"/>
    <w:rsid w:val="00832E79"/>
    <w:rsid w:val="0083715E"/>
    <w:rsid w:val="0084260B"/>
    <w:rsid w:val="0084277C"/>
    <w:rsid w:val="00845FA6"/>
    <w:rsid w:val="008519FC"/>
    <w:rsid w:val="00855724"/>
    <w:rsid w:val="00856B23"/>
    <w:rsid w:val="00867449"/>
    <w:rsid w:val="0087125C"/>
    <w:rsid w:val="00881768"/>
    <w:rsid w:val="00883C61"/>
    <w:rsid w:val="00886C3F"/>
    <w:rsid w:val="00890EA5"/>
    <w:rsid w:val="008969A4"/>
    <w:rsid w:val="00897CDA"/>
    <w:rsid w:val="008A205A"/>
    <w:rsid w:val="008A2C3A"/>
    <w:rsid w:val="008B1EB5"/>
    <w:rsid w:val="008B3C58"/>
    <w:rsid w:val="008C1CA1"/>
    <w:rsid w:val="008C2CBC"/>
    <w:rsid w:val="008D07C9"/>
    <w:rsid w:val="008D4397"/>
    <w:rsid w:val="008D713A"/>
    <w:rsid w:val="008E289B"/>
    <w:rsid w:val="008E626D"/>
    <w:rsid w:val="008E6ACF"/>
    <w:rsid w:val="008F074F"/>
    <w:rsid w:val="008F42BC"/>
    <w:rsid w:val="008F4DCB"/>
    <w:rsid w:val="009003CF"/>
    <w:rsid w:val="00902D68"/>
    <w:rsid w:val="0090366A"/>
    <w:rsid w:val="00903BD0"/>
    <w:rsid w:val="00906EDF"/>
    <w:rsid w:val="00911C07"/>
    <w:rsid w:val="0091684D"/>
    <w:rsid w:val="00924D19"/>
    <w:rsid w:val="00926B2C"/>
    <w:rsid w:val="00930E5F"/>
    <w:rsid w:val="009447C9"/>
    <w:rsid w:val="00947EE1"/>
    <w:rsid w:val="0095055C"/>
    <w:rsid w:val="00951FD0"/>
    <w:rsid w:val="00953655"/>
    <w:rsid w:val="00960669"/>
    <w:rsid w:val="00966B21"/>
    <w:rsid w:val="0097416D"/>
    <w:rsid w:val="00975309"/>
    <w:rsid w:val="00976242"/>
    <w:rsid w:val="009A48AF"/>
    <w:rsid w:val="009A5653"/>
    <w:rsid w:val="009B02EB"/>
    <w:rsid w:val="009B4406"/>
    <w:rsid w:val="009B447B"/>
    <w:rsid w:val="009B7944"/>
    <w:rsid w:val="009C346B"/>
    <w:rsid w:val="009C467F"/>
    <w:rsid w:val="009E4F30"/>
    <w:rsid w:val="00A026AD"/>
    <w:rsid w:val="00A05222"/>
    <w:rsid w:val="00A11333"/>
    <w:rsid w:val="00A11B61"/>
    <w:rsid w:val="00A13305"/>
    <w:rsid w:val="00A14DA5"/>
    <w:rsid w:val="00A15449"/>
    <w:rsid w:val="00A164D4"/>
    <w:rsid w:val="00A2461C"/>
    <w:rsid w:val="00A35993"/>
    <w:rsid w:val="00A37621"/>
    <w:rsid w:val="00A4E490"/>
    <w:rsid w:val="00A53BDB"/>
    <w:rsid w:val="00A56749"/>
    <w:rsid w:val="00A67615"/>
    <w:rsid w:val="00A70A23"/>
    <w:rsid w:val="00A710BA"/>
    <w:rsid w:val="00A7208C"/>
    <w:rsid w:val="00A72790"/>
    <w:rsid w:val="00A7286D"/>
    <w:rsid w:val="00A74790"/>
    <w:rsid w:val="00A81D4B"/>
    <w:rsid w:val="00A82125"/>
    <w:rsid w:val="00A96659"/>
    <w:rsid w:val="00AA1AA3"/>
    <w:rsid w:val="00AA749A"/>
    <w:rsid w:val="00AB4A36"/>
    <w:rsid w:val="00AB6A8A"/>
    <w:rsid w:val="00AC0A07"/>
    <w:rsid w:val="00AC2C26"/>
    <w:rsid w:val="00AD088D"/>
    <w:rsid w:val="00AD5029"/>
    <w:rsid w:val="00AD688A"/>
    <w:rsid w:val="00AE087A"/>
    <w:rsid w:val="00AE15DF"/>
    <w:rsid w:val="00AE2121"/>
    <w:rsid w:val="00AE2E6F"/>
    <w:rsid w:val="00AE31DE"/>
    <w:rsid w:val="00AF1557"/>
    <w:rsid w:val="00AF2A14"/>
    <w:rsid w:val="00AF34AD"/>
    <w:rsid w:val="00AF38FB"/>
    <w:rsid w:val="00AF478C"/>
    <w:rsid w:val="00B0346E"/>
    <w:rsid w:val="00B0402C"/>
    <w:rsid w:val="00B05B1E"/>
    <w:rsid w:val="00B07052"/>
    <w:rsid w:val="00B11507"/>
    <w:rsid w:val="00B129E1"/>
    <w:rsid w:val="00B12AFE"/>
    <w:rsid w:val="00B13DAE"/>
    <w:rsid w:val="00B14D97"/>
    <w:rsid w:val="00B16836"/>
    <w:rsid w:val="00B41EBC"/>
    <w:rsid w:val="00B53ED2"/>
    <w:rsid w:val="00B57489"/>
    <w:rsid w:val="00B65FC0"/>
    <w:rsid w:val="00B7120B"/>
    <w:rsid w:val="00B766FC"/>
    <w:rsid w:val="00B8250D"/>
    <w:rsid w:val="00B84141"/>
    <w:rsid w:val="00B85FB8"/>
    <w:rsid w:val="00B87101"/>
    <w:rsid w:val="00B92180"/>
    <w:rsid w:val="00B94FC9"/>
    <w:rsid w:val="00BA5A79"/>
    <w:rsid w:val="00BB0203"/>
    <w:rsid w:val="00BB1CED"/>
    <w:rsid w:val="00BB2007"/>
    <w:rsid w:val="00BB5D07"/>
    <w:rsid w:val="00BB79C9"/>
    <w:rsid w:val="00BC444F"/>
    <w:rsid w:val="00BC462F"/>
    <w:rsid w:val="00BC4DDE"/>
    <w:rsid w:val="00BD2110"/>
    <w:rsid w:val="00BD46D8"/>
    <w:rsid w:val="00BD6D07"/>
    <w:rsid w:val="00BE20E4"/>
    <w:rsid w:val="00BE35CF"/>
    <w:rsid w:val="00BE36C7"/>
    <w:rsid w:val="00BE5CB7"/>
    <w:rsid w:val="00BE677C"/>
    <w:rsid w:val="00BF6962"/>
    <w:rsid w:val="00C10AF1"/>
    <w:rsid w:val="00C12170"/>
    <w:rsid w:val="00C176C1"/>
    <w:rsid w:val="00C2094B"/>
    <w:rsid w:val="00C22245"/>
    <w:rsid w:val="00C22FF3"/>
    <w:rsid w:val="00C2421B"/>
    <w:rsid w:val="00C250A2"/>
    <w:rsid w:val="00C27AA1"/>
    <w:rsid w:val="00C306BA"/>
    <w:rsid w:val="00C33177"/>
    <w:rsid w:val="00C46500"/>
    <w:rsid w:val="00C502B2"/>
    <w:rsid w:val="00C5166D"/>
    <w:rsid w:val="00C545C6"/>
    <w:rsid w:val="00C54A78"/>
    <w:rsid w:val="00C555E1"/>
    <w:rsid w:val="00C55C2C"/>
    <w:rsid w:val="00C60135"/>
    <w:rsid w:val="00C66B80"/>
    <w:rsid w:val="00C70342"/>
    <w:rsid w:val="00C80270"/>
    <w:rsid w:val="00C83521"/>
    <w:rsid w:val="00C85582"/>
    <w:rsid w:val="00C96DCD"/>
    <w:rsid w:val="00C97FA3"/>
    <w:rsid w:val="00CA36AA"/>
    <w:rsid w:val="00CA3F6F"/>
    <w:rsid w:val="00CA45A4"/>
    <w:rsid w:val="00CB0031"/>
    <w:rsid w:val="00CB2979"/>
    <w:rsid w:val="00CC6970"/>
    <w:rsid w:val="00CC6F85"/>
    <w:rsid w:val="00CD078B"/>
    <w:rsid w:val="00CD46A3"/>
    <w:rsid w:val="00CF60A2"/>
    <w:rsid w:val="00D02F51"/>
    <w:rsid w:val="00D0748E"/>
    <w:rsid w:val="00D10563"/>
    <w:rsid w:val="00D12D19"/>
    <w:rsid w:val="00D230C4"/>
    <w:rsid w:val="00D23E2C"/>
    <w:rsid w:val="00D2447A"/>
    <w:rsid w:val="00D25883"/>
    <w:rsid w:val="00D263E6"/>
    <w:rsid w:val="00D303B1"/>
    <w:rsid w:val="00D316DD"/>
    <w:rsid w:val="00D35311"/>
    <w:rsid w:val="00D36BD8"/>
    <w:rsid w:val="00D420CB"/>
    <w:rsid w:val="00D46590"/>
    <w:rsid w:val="00D55847"/>
    <w:rsid w:val="00D611FD"/>
    <w:rsid w:val="00D61FF7"/>
    <w:rsid w:val="00D62C75"/>
    <w:rsid w:val="00D63D2D"/>
    <w:rsid w:val="00D63E53"/>
    <w:rsid w:val="00D65D11"/>
    <w:rsid w:val="00D75573"/>
    <w:rsid w:val="00D819BF"/>
    <w:rsid w:val="00D9282F"/>
    <w:rsid w:val="00D9543D"/>
    <w:rsid w:val="00D97624"/>
    <w:rsid w:val="00DA6A5E"/>
    <w:rsid w:val="00DB195E"/>
    <w:rsid w:val="00DB6CC8"/>
    <w:rsid w:val="00DC1EA1"/>
    <w:rsid w:val="00DC336F"/>
    <w:rsid w:val="00DD289D"/>
    <w:rsid w:val="00DD58E0"/>
    <w:rsid w:val="00DD74E3"/>
    <w:rsid w:val="00DE5BE6"/>
    <w:rsid w:val="00DF0D7D"/>
    <w:rsid w:val="00DF57BA"/>
    <w:rsid w:val="00DF5ADD"/>
    <w:rsid w:val="00E00BAE"/>
    <w:rsid w:val="00E0396F"/>
    <w:rsid w:val="00E07AAB"/>
    <w:rsid w:val="00E13297"/>
    <w:rsid w:val="00E139B7"/>
    <w:rsid w:val="00E1536D"/>
    <w:rsid w:val="00E153F9"/>
    <w:rsid w:val="00E2381A"/>
    <w:rsid w:val="00E30A1A"/>
    <w:rsid w:val="00E333DE"/>
    <w:rsid w:val="00E35026"/>
    <w:rsid w:val="00E3E1E2"/>
    <w:rsid w:val="00E454C6"/>
    <w:rsid w:val="00E4700F"/>
    <w:rsid w:val="00E50897"/>
    <w:rsid w:val="00E51B4B"/>
    <w:rsid w:val="00E6228A"/>
    <w:rsid w:val="00E625D3"/>
    <w:rsid w:val="00E64C1A"/>
    <w:rsid w:val="00E64C45"/>
    <w:rsid w:val="00E672E8"/>
    <w:rsid w:val="00E7008D"/>
    <w:rsid w:val="00E77704"/>
    <w:rsid w:val="00E80ACB"/>
    <w:rsid w:val="00E81683"/>
    <w:rsid w:val="00E879D7"/>
    <w:rsid w:val="00E91647"/>
    <w:rsid w:val="00E9402D"/>
    <w:rsid w:val="00E962A3"/>
    <w:rsid w:val="00E976EE"/>
    <w:rsid w:val="00EA29DD"/>
    <w:rsid w:val="00EA319D"/>
    <w:rsid w:val="00EA3354"/>
    <w:rsid w:val="00EA7198"/>
    <w:rsid w:val="00EB07E8"/>
    <w:rsid w:val="00EB263B"/>
    <w:rsid w:val="00EB5B7F"/>
    <w:rsid w:val="00EB7F4B"/>
    <w:rsid w:val="00ED175E"/>
    <w:rsid w:val="00ED542B"/>
    <w:rsid w:val="00ED5E46"/>
    <w:rsid w:val="00ED792B"/>
    <w:rsid w:val="00EE3DE9"/>
    <w:rsid w:val="00EF1493"/>
    <w:rsid w:val="00EF4235"/>
    <w:rsid w:val="00EF6A0A"/>
    <w:rsid w:val="00F0114E"/>
    <w:rsid w:val="00F0195A"/>
    <w:rsid w:val="00F01C9D"/>
    <w:rsid w:val="00F01F25"/>
    <w:rsid w:val="00F03234"/>
    <w:rsid w:val="00F0339B"/>
    <w:rsid w:val="00F13C91"/>
    <w:rsid w:val="00F143BF"/>
    <w:rsid w:val="00F1689D"/>
    <w:rsid w:val="00F27722"/>
    <w:rsid w:val="00F32A13"/>
    <w:rsid w:val="00F34B26"/>
    <w:rsid w:val="00F46827"/>
    <w:rsid w:val="00F572D0"/>
    <w:rsid w:val="00F61ED1"/>
    <w:rsid w:val="00F7365A"/>
    <w:rsid w:val="00F73DAB"/>
    <w:rsid w:val="00F76E64"/>
    <w:rsid w:val="00F8036C"/>
    <w:rsid w:val="00F9272B"/>
    <w:rsid w:val="00F93683"/>
    <w:rsid w:val="00FA2207"/>
    <w:rsid w:val="00FA3123"/>
    <w:rsid w:val="00FA38AA"/>
    <w:rsid w:val="00FA554D"/>
    <w:rsid w:val="00FB22D4"/>
    <w:rsid w:val="00FB3A33"/>
    <w:rsid w:val="00FB48CA"/>
    <w:rsid w:val="00FB60B8"/>
    <w:rsid w:val="00FC0F3D"/>
    <w:rsid w:val="00FC1981"/>
    <w:rsid w:val="00FC3458"/>
    <w:rsid w:val="00FC5F75"/>
    <w:rsid w:val="00FD0FFE"/>
    <w:rsid w:val="00FD2664"/>
    <w:rsid w:val="00FD427D"/>
    <w:rsid w:val="00FD5A79"/>
    <w:rsid w:val="00FE1885"/>
    <w:rsid w:val="00FE6479"/>
    <w:rsid w:val="00FE6492"/>
    <w:rsid w:val="00FF16AF"/>
    <w:rsid w:val="00FF215B"/>
    <w:rsid w:val="0161C43D"/>
    <w:rsid w:val="01AD404F"/>
    <w:rsid w:val="0207C6ED"/>
    <w:rsid w:val="04B0726D"/>
    <w:rsid w:val="052630DC"/>
    <w:rsid w:val="0537A62D"/>
    <w:rsid w:val="05D9E576"/>
    <w:rsid w:val="06476E93"/>
    <w:rsid w:val="08D80A1E"/>
    <w:rsid w:val="08DBFCD1"/>
    <w:rsid w:val="099C3C1C"/>
    <w:rsid w:val="0B63493C"/>
    <w:rsid w:val="0BB4F2A1"/>
    <w:rsid w:val="0C5273FE"/>
    <w:rsid w:val="0D4DDC52"/>
    <w:rsid w:val="0DCFD08E"/>
    <w:rsid w:val="0F1C1430"/>
    <w:rsid w:val="0F4E2EB4"/>
    <w:rsid w:val="10AFC1D0"/>
    <w:rsid w:val="1195D84E"/>
    <w:rsid w:val="11C1A295"/>
    <w:rsid w:val="13D89F37"/>
    <w:rsid w:val="14753654"/>
    <w:rsid w:val="148257B3"/>
    <w:rsid w:val="14BE7056"/>
    <w:rsid w:val="17EF1711"/>
    <w:rsid w:val="192C637F"/>
    <w:rsid w:val="193BFD81"/>
    <w:rsid w:val="195F5E49"/>
    <w:rsid w:val="1AC48A02"/>
    <w:rsid w:val="1C25040F"/>
    <w:rsid w:val="1CC12673"/>
    <w:rsid w:val="1FBA844F"/>
    <w:rsid w:val="214DDB3A"/>
    <w:rsid w:val="21A51A08"/>
    <w:rsid w:val="22F332BF"/>
    <w:rsid w:val="2357B3AC"/>
    <w:rsid w:val="23917E41"/>
    <w:rsid w:val="23EAE027"/>
    <w:rsid w:val="25D65F93"/>
    <w:rsid w:val="26DA1722"/>
    <w:rsid w:val="279631E6"/>
    <w:rsid w:val="27EA7EE7"/>
    <w:rsid w:val="27FEE866"/>
    <w:rsid w:val="2887AB6D"/>
    <w:rsid w:val="295377DC"/>
    <w:rsid w:val="29609D15"/>
    <w:rsid w:val="2A11AED5"/>
    <w:rsid w:val="2A30C42D"/>
    <w:rsid w:val="2A9793F0"/>
    <w:rsid w:val="2BAF3DB8"/>
    <w:rsid w:val="2BC658A6"/>
    <w:rsid w:val="2BFD8488"/>
    <w:rsid w:val="2C40E7E0"/>
    <w:rsid w:val="2DFCC84A"/>
    <w:rsid w:val="2E16AFA1"/>
    <w:rsid w:val="2FBAB31D"/>
    <w:rsid w:val="310514ED"/>
    <w:rsid w:val="314174A5"/>
    <w:rsid w:val="318191A9"/>
    <w:rsid w:val="3326433D"/>
    <w:rsid w:val="347ADA55"/>
    <w:rsid w:val="34A51FE8"/>
    <w:rsid w:val="35E6EB42"/>
    <w:rsid w:val="361913CE"/>
    <w:rsid w:val="362C1372"/>
    <w:rsid w:val="369202A3"/>
    <w:rsid w:val="37962C0F"/>
    <w:rsid w:val="37E42150"/>
    <w:rsid w:val="3A6F00EE"/>
    <w:rsid w:val="3D6FA446"/>
    <w:rsid w:val="3F7712D6"/>
    <w:rsid w:val="42C11812"/>
    <w:rsid w:val="44312FBE"/>
    <w:rsid w:val="44434D74"/>
    <w:rsid w:val="451C0927"/>
    <w:rsid w:val="456B2B55"/>
    <w:rsid w:val="46B27509"/>
    <w:rsid w:val="46DD7AD7"/>
    <w:rsid w:val="481A5836"/>
    <w:rsid w:val="494A17F5"/>
    <w:rsid w:val="495A19AE"/>
    <w:rsid w:val="49E52404"/>
    <w:rsid w:val="4D2BBF5E"/>
    <w:rsid w:val="4DA656C3"/>
    <w:rsid w:val="4EAD19E6"/>
    <w:rsid w:val="4EF0CD84"/>
    <w:rsid w:val="50A77020"/>
    <w:rsid w:val="50C3B418"/>
    <w:rsid w:val="5222EEA5"/>
    <w:rsid w:val="5278D293"/>
    <w:rsid w:val="54ADCE9E"/>
    <w:rsid w:val="558278F4"/>
    <w:rsid w:val="564B136A"/>
    <w:rsid w:val="57DB9557"/>
    <w:rsid w:val="58076A68"/>
    <w:rsid w:val="589A4097"/>
    <w:rsid w:val="58AB4B55"/>
    <w:rsid w:val="5A18B1AD"/>
    <w:rsid w:val="5B10B72A"/>
    <w:rsid w:val="5B4804DA"/>
    <w:rsid w:val="5BEA22C7"/>
    <w:rsid w:val="5C4FE293"/>
    <w:rsid w:val="5CA79F0D"/>
    <w:rsid w:val="5CB11A80"/>
    <w:rsid w:val="5D3583D9"/>
    <w:rsid w:val="5D453FEB"/>
    <w:rsid w:val="5D7D47EF"/>
    <w:rsid w:val="5DB6ECB9"/>
    <w:rsid w:val="5E18EBE6"/>
    <w:rsid w:val="5F85FD26"/>
    <w:rsid w:val="5FD78098"/>
    <w:rsid w:val="6000F1A6"/>
    <w:rsid w:val="61221EE8"/>
    <w:rsid w:val="61F0503E"/>
    <w:rsid w:val="632B5F96"/>
    <w:rsid w:val="63936305"/>
    <w:rsid w:val="649B7CAD"/>
    <w:rsid w:val="65F7243E"/>
    <w:rsid w:val="6687FF79"/>
    <w:rsid w:val="672713F2"/>
    <w:rsid w:val="672C7717"/>
    <w:rsid w:val="68646060"/>
    <w:rsid w:val="6A1B6F7B"/>
    <w:rsid w:val="6A1EE8C4"/>
    <w:rsid w:val="6A37E22D"/>
    <w:rsid w:val="6A927E4E"/>
    <w:rsid w:val="6BEF5172"/>
    <w:rsid w:val="6D37D183"/>
    <w:rsid w:val="6D6D3796"/>
    <w:rsid w:val="6D80E618"/>
    <w:rsid w:val="6EBD0A38"/>
    <w:rsid w:val="6FDB3AF7"/>
    <w:rsid w:val="6FDE0A82"/>
    <w:rsid w:val="701A466F"/>
    <w:rsid w:val="70C270EB"/>
    <w:rsid w:val="7151441D"/>
    <w:rsid w:val="71EA7C78"/>
    <w:rsid w:val="7277759B"/>
    <w:rsid w:val="74099309"/>
    <w:rsid w:val="74DC2512"/>
    <w:rsid w:val="74F65294"/>
    <w:rsid w:val="775C863C"/>
    <w:rsid w:val="77B9F306"/>
    <w:rsid w:val="794FC1EB"/>
    <w:rsid w:val="7AF0EF21"/>
    <w:rsid w:val="7B5F4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9B8C5"/>
  <w15:docId w15:val="{DDEB1989-57D2-4A14-A854-F2BD8304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uiPriority="0" w:qFormat="1"/>
    <w:lsdException w:name="Body Text Indent 3" w:uiPriority="0" w:unhideWhenUsed="1" w:qFormat="1"/>
    <w:lsdException w:name="Block Text" w:semiHidden="1" w:uiPriority="0" w:unhideWhenUsed="1" w:qFormat="1"/>
    <w:lsdException w:name="Hyperlink"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Baltic" w:eastAsia="Times New Roman" w:hAnsi="Times-Baltic" w:cs="Times-Baltic"/>
      <w:lang w:eastAsia="en-US"/>
    </w:rPr>
  </w:style>
  <w:style w:type="paragraph" w:styleId="Virsraksts1">
    <w:name w:val="heading 1"/>
    <w:basedOn w:val="Parasts"/>
    <w:next w:val="Parasts"/>
    <w:link w:val="Virsraksts1Rakstz"/>
    <w:uiPriority w:val="9"/>
    <w:qFormat/>
    <w:pPr>
      <w:spacing w:before="240"/>
      <w:jc w:val="center"/>
      <w:outlineLvl w:val="0"/>
    </w:pPr>
    <w:rPr>
      <w:rFonts w:ascii="Swiss TL" w:hAnsi="Swiss TL" w:cs="Times New Roman"/>
      <w:b/>
      <w:bCs/>
      <w:sz w:val="24"/>
      <w:szCs w:val="24"/>
      <w:u w:val="single"/>
    </w:rPr>
  </w:style>
  <w:style w:type="paragraph" w:styleId="Virsraksts2">
    <w:name w:val="heading 2"/>
    <w:basedOn w:val="Parasts"/>
    <w:next w:val="Parasts"/>
    <w:link w:val="Virsraksts2Rakstz"/>
    <w:uiPriority w:val="9"/>
    <w:qFormat/>
    <w:pPr>
      <w:spacing w:before="120"/>
      <w:jc w:val="center"/>
      <w:outlineLvl w:val="1"/>
    </w:pPr>
    <w:rPr>
      <w:rFonts w:ascii="Swiss TL" w:hAnsi="Swiss TL" w:cs="Times New Roman"/>
      <w:b/>
      <w:bCs/>
      <w:sz w:val="24"/>
      <w:szCs w:val="24"/>
    </w:rPr>
  </w:style>
  <w:style w:type="paragraph" w:styleId="Virsraksts3">
    <w:name w:val="heading 3"/>
    <w:basedOn w:val="Parasts"/>
    <w:next w:val="Parastaatkpe"/>
    <w:link w:val="Virsraksts3Rakstz"/>
    <w:uiPriority w:val="9"/>
    <w:qFormat/>
    <w:pPr>
      <w:jc w:val="center"/>
      <w:outlineLvl w:val="2"/>
    </w:pPr>
    <w:rPr>
      <w:rFonts w:ascii="Times New Roman" w:hAnsi="Times New Roman" w:cs="Times New Roman"/>
      <w:b/>
      <w:bCs/>
      <w:sz w:val="24"/>
      <w:szCs w:val="24"/>
    </w:rPr>
  </w:style>
  <w:style w:type="paragraph" w:styleId="Virsraksts4">
    <w:name w:val="heading 4"/>
    <w:basedOn w:val="Parasts"/>
    <w:next w:val="Parasts"/>
    <w:link w:val="Virsraksts4Rakstz"/>
    <w:uiPriority w:val="9"/>
    <w:qFormat/>
    <w:pPr>
      <w:keepNext/>
      <w:ind w:left="5760"/>
      <w:outlineLvl w:val="3"/>
    </w:pPr>
    <w:rPr>
      <w:rFonts w:ascii="Times New Roman" w:hAnsi="Times New Roman" w:cs="Times New Roman"/>
      <w:sz w:val="24"/>
      <w:szCs w:val="24"/>
    </w:rPr>
  </w:style>
  <w:style w:type="paragraph" w:styleId="Virsraksts5">
    <w:name w:val="heading 5"/>
    <w:basedOn w:val="Parasts"/>
    <w:next w:val="Parasts"/>
    <w:link w:val="Virsraksts5Rakstz"/>
    <w:uiPriority w:val="9"/>
    <w:qFormat/>
    <w:pPr>
      <w:keepNext/>
      <w:outlineLvl w:val="4"/>
    </w:pPr>
    <w:rPr>
      <w:rFonts w:ascii="Times New Roman" w:hAnsi="Times New Roman" w:cs="Times New Roman"/>
      <w:sz w:val="26"/>
      <w:szCs w:val="26"/>
    </w:rPr>
  </w:style>
  <w:style w:type="paragraph" w:styleId="Virsraksts6">
    <w:name w:val="heading 6"/>
    <w:basedOn w:val="Parasts"/>
    <w:next w:val="Parasts"/>
    <w:link w:val="Virsraksts6Rakstz"/>
    <w:uiPriority w:val="9"/>
    <w:qFormat/>
    <w:pPr>
      <w:keepNext/>
      <w:outlineLvl w:val="5"/>
    </w:pPr>
    <w:rPr>
      <w:rFonts w:ascii="Times New Roman" w:hAnsi="Times New Roman" w:cs="Times New Roman"/>
      <w:sz w:val="24"/>
      <w:szCs w:val="24"/>
    </w:rPr>
  </w:style>
  <w:style w:type="paragraph" w:styleId="Virsraksts7">
    <w:name w:val="heading 7"/>
    <w:basedOn w:val="Parasts"/>
    <w:next w:val="Parasts"/>
    <w:link w:val="Virsraksts7Rakstz"/>
    <w:uiPriority w:val="9"/>
    <w:qFormat/>
    <w:pPr>
      <w:keepNext/>
      <w:jc w:val="center"/>
      <w:outlineLvl w:val="6"/>
    </w:pPr>
    <w:rPr>
      <w:rFonts w:ascii="Times New Roman" w:hAnsi="Times New Roman" w:cs="Times New Roman"/>
      <w:sz w:val="24"/>
      <w:szCs w:val="24"/>
    </w:rPr>
  </w:style>
  <w:style w:type="paragraph" w:styleId="Virsraksts8">
    <w:name w:val="heading 8"/>
    <w:basedOn w:val="Parasts"/>
    <w:next w:val="Parasts"/>
    <w:link w:val="Virsraksts8Rakstz"/>
    <w:uiPriority w:val="9"/>
    <w:qFormat/>
    <w:pPr>
      <w:tabs>
        <w:tab w:val="left" w:pos="1440"/>
      </w:tabs>
      <w:spacing w:before="240" w:after="60"/>
      <w:ind w:left="1440" w:hanging="1440"/>
      <w:jc w:val="both"/>
      <w:outlineLvl w:val="7"/>
    </w:pPr>
    <w:rPr>
      <w:rFonts w:ascii="Times New Roman" w:hAnsi="Times New Roman" w:cs="Times New Roman"/>
      <w:i/>
      <w:iCs/>
      <w:sz w:val="24"/>
      <w:szCs w:val="24"/>
    </w:rPr>
  </w:style>
  <w:style w:type="paragraph" w:styleId="Virsraksts9">
    <w:name w:val="heading 9"/>
    <w:basedOn w:val="Parasts"/>
    <w:next w:val="Parasts"/>
    <w:link w:val="Virsraksts9Rakstz"/>
    <w:uiPriority w:val="9"/>
    <w:qFormat/>
    <w:pPr>
      <w:tabs>
        <w:tab w:val="left" w:pos="1584"/>
      </w:tabs>
      <w:spacing w:before="240" w:after="60"/>
      <w:ind w:left="1584" w:hanging="1584"/>
      <w:jc w:val="both"/>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aatkpe">
    <w:name w:val="Normal Indent"/>
    <w:basedOn w:val="Parasts"/>
    <w:pPr>
      <w:ind w:left="720"/>
    </w:pPr>
  </w:style>
  <w:style w:type="paragraph" w:styleId="Balonteksts">
    <w:name w:val="Balloon Text"/>
    <w:basedOn w:val="Parasts"/>
    <w:link w:val="BalontekstsRakstz"/>
    <w:uiPriority w:val="99"/>
    <w:semiHidden/>
    <w:qFormat/>
    <w:rPr>
      <w:rFonts w:ascii="Tahoma" w:hAnsi="Tahoma" w:cs="Times New Roman"/>
      <w:sz w:val="16"/>
      <w:szCs w:val="16"/>
    </w:rPr>
  </w:style>
  <w:style w:type="paragraph" w:styleId="Tekstabloks">
    <w:name w:val="Block Text"/>
    <w:basedOn w:val="Parasts"/>
    <w:semiHidden/>
    <w:unhideWhenUsed/>
    <w:qFormat/>
    <w:pPr>
      <w:tabs>
        <w:tab w:val="left" w:pos="993"/>
      </w:tabs>
      <w:ind w:left="993" w:right="-483"/>
      <w:jc w:val="both"/>
    </w:pPr>
    <w:rPr>
      <w:rFonts w:ascii="Times New Roman" w:hAnsi="Times New Roman" w:cs="Times New Roman"/>
      <w:sz w:val="24"/>
      <w:lang w:eastAsia="lv-LV"/>
    </w:rPr>
  </w:style>
  <w:style w:type="paragraph" w:styleId="Pamatteksts">
    <w:name w:val="Body Text"/>
    <w:basedOn w:val="Parasts"/>
    <w:link w:val="PamattekstsRakstz"/>
    <w:qFormat/>
    <w:pPr>
      <w:spacing w:after="120"/>
    </w:pPr>
    <w:rPr>
      <w:rFonts w:cs="Times New Roman"/>
    </w:rPr>
  </w:style>
  <w:style w:type="paragraph" w:styleId="Pamatteksts2">
    <w:name w:val="Body Text 2"/>
    <w:basedOn w:val="Parasts"/>
    <w:link w:val="Pamatteksts2Rakstz"/>
    <w:qFormat/>
    <w:pPr>
      <w:spacing w:after="120" w:line="480" w:lineRule="auto"/>
    </w:pPr>
    <w:rPr>
      <w:rFonts w:ascii="Times New Roman" w:hAnsi="Times New Roman" w:cs="Times New Roman"/>
      <w:sz w:val="24"/>
      <w:szCs w:val="24"/>
    </w:rPr>
  </w:style>
  <w:style w:type="paragraph" w:styleId="Pamatteksts3">
    <w:name w:val="Body Text 3"/>
    <w:basedOn w:val="Parasts"/>
    <w:link w:val="Pamatteksts3Rakstz"/>
    <w:unhideWhenUsed/>
    <w:qFormat/>
    <w:pPr>
      <w:spacing w:after="120"/>
    </w:pPr>
    <w:rPr>
      <w:sz w:val="16"/>
      <w:szCs w:val="16"/>
    </w:rPr>
  </w:style>
  <w:style w:type="paragraph" w:styleId="Pamattekstsaratkpi">
    <w:name w:val="Body Text Indent"/>
    <w:basedOn w:val="Parasts"/>
    <w:link w:val="PamattekstsaratkpiRakstz"/>
    <w:uiPriority w:val="99"/>
    <w:pPr>
      <w:spacing w:after="120"/>
      <w:ind w:left="360"/>
    </w:pPr>
    <w:rPr>
      <w:rFonts w:cs="Times New Roman"/>
    </w:rPr>
  </w:style>
  <w:style w:type="paragraph" w:styleId="Pamattekstaatkpe2">
    <w:name w:val="Body Text Indent 2"/>
    <w:basedOn w:val="Parasts"/>
    <w:link w:val="Pamattekstaatkpe2Rakstz"/>
    <w:qFormat/>
    <w:pPr>
      <w:spacing w:after="120" w:line="480" w:lineRule="auto"/>
      <w:ind w:left="283"/>
    </w:pPr>
    <w:rPr>
      <w:rFonts w:cs="Times New Roman"/>
    </w:rPr>
  </w:style>
  <w:style w:type="paragraph" w:styleId="Pamattekstaatkpe3">
    <w:name w:val="Body Text Indent 3"/>
    <w:basedOn w:val="Parasts"/>
    <w:link w:val="Pamattekstaatkpe3Rakstz"/>
    <w:unhideWhenUsed/>
    <w:qFormat/>
    <w:pPr>
      <w:spacing w:after="120"/>
      <w:ind w:left="283"/>
    </w:pPr>
    <w:rPr>
      <w:rFonts w:cs="Times New Roman"/>
      <w:sz w:val="16"/>
      <w:szCs w:val="16"/>
    </w:rPr>
  </w:style>
  <w:style w:type="character" w:styleId="Komentraatsauce">
    <w:name w:val="annotation reference"/>
    <w:uiPriority w:val="99"/>
    <w:qFormat/>
    <w:rPr>
      <w:sz w:val="16"/>
      <w:szCs w:val="16"/>
    </w:rPr>
  </w:style>
  <w:style w:type="paragraph" w:styleId="Komentrateksts">
    <w:name w:val="annotation text"/>
    <w:basedOn w:val="Parasts"/>
    <w:link w:val="KomentratekstsRakstz"/>
    <w:uiPriority w:val="99"/>
    <w:qFormat/>
    <w:rPr>
      <w:rFonts w:cs="Times New Roman"/>
    </w:rPr>
  </w:style>
  <w:style w:type="paragraph" w:styleId="Komentratma">
    <w:name w:val="annotation subject"/>
    <w:basedOn w:val="Komentrateksts"/>
    <w:next w:val="Komentrateksts"/>
    <w:link w:val="KomentratmaRakstz"/>
    <w:semiHidden/>
    <w:qFormat/>
    <w:rPr>
      <w:b/>
      <w:bCs/>
    </w:rPr>
  </w:style>
  <w:style w:type="character" w:styleId="Izclums">
    <w:name w:val="Emphasis"/>
    <w:basedOn w:val="Noklusjumarindkopasfonts"/>
    <w:qFormat/>
    <w:rPr>
      <w:i/>
      <w:iCs/>
    </w:rPr>
  </w:style>
  <w:style w:type="character" w:styleId="Beiguvresatsauce">
    <w:name w:val="endnote reference"/>
    <w:basedOn w:val="Noklusjumarindkopasfonts"/>
    <w:uiPriority w:val="99"/>
    <w:semiHidden/>
    <w:unhideWhenUsed/>
    <w:qFormat/>
    <w:rPr>
      <w:vertAlign w:val="superscript"/>
    </w:rPr>
  </w:style>
  <w:style w:type="paragraph" w:styleId="Beiguvresteksts">
    <w:name w:val="endnote text"/>
    <w:basedOn w:val="Parasts"/>
    <w:link w:val="BeiguvrestekstsRakstz"/>
    <w:uiPriority w:val="99"/>
    <w:semiHidden/>
    <w:unhideWhenUsed/>
    <w:qFormat/>
    <w:pPr>
      <w:suppressAutoHyphens/>
    </w:pPr>
    <w:rPr>
      <w:rFonts w:ascii="Times New Roman" w:hAnsi="Times New Roman" w:cs="Times New Roman"/>
      <w:lang w:eastAsia="ar-SA"/>
    </w:rPr>
  </w:style>
  <w:style w:type="character" w:styleId="Izmantotahipersaite">
    <w:name w:val="FollowedHyperlink"/>
    <w:basedOn w:val="Noklusjumarindkopasfonts"/>
    <w:uiPriority w:val="99"/>
    <w:semiHidden/>
    <w:unhideWhenUsed/>
    <w:qFormat/>
    <w:rPr>
      <w:color w:val="800080" w:themeColor="followedHyperlink"/>
      <w:u w:val="single"/>
    </w:rPr>
  </w:style>
  <w:style w:type="paragraph" w:styleId="Kjene">
    <w:name w:val="footer"/>
    <w:basedOn w:val="Parasts"/>
    <w:link w:val="KjeneRakstz"/>
    <w:uiPriority w:val="99"/>
    <w:qFormat/>
    <w:pPr>
      <w:tabs>
        <w:tab w:val="center" w:pos="4153"/>
        <w:tab w:val="right" w:pos="8306"/>
      </w:tabs>
    </w:pPr>
    <w:rPr>
      <w:rFonts w:cs="Times New Roman"/>
    </w:rPr>
  </w:style>
  <w:style w:type="character" w:styleId="Vresatsauce">
    <w:name w:val="footnote reference"/>
    <w:link w:val="FootnoteRefernece"/>
    <w:qFormat/>
    <w:rPr>
      <w:vertAlign w:val="superscript"/>
    </w:rPr>
  </w:style>
  <w:style w:type="paragraph" w:customStyle="1" w:styleId="FootnoteRefernece">
    <w:name w:val="Footnote Refernece"/>
    <w:basedOn w:val="Parasts"/>
    <w:next w:val="Parasts"/>
    <w:link w:val="Vresatsauce"/>
    <w:qFormat/>
    <w:pPr>
      <w:spacing w:after="160" w:line="240" w:lineRule="exact"/>
      <w:jc w:val="both"/>
      <w:textAlignment w:val="baseline"/>
    </w:pPr>
    <w:rPr>
      <w:rFonts w:asciiTheme="minorHAnsi" w:eastAsiaTheme="minorHAnsi" w:hAnsiTheme="minorHAnsi" w:cstheme="minorBidi"/>
      <w:sz w:val="22"/>
      <w:szCs w:val="22"/>
      <w:vertAlign w:val="superscript"/>
    </w:rPr>
  </w:style>
  <w:style w:type="paragraph" w:styleId="Vresteksts">
    <w:name w:val="footnote text"/>
    <w:basedOn w:val="Parasts"/>
    <w:link w:val="VrestekstsRakstz"/>
    <w:qFormat/>
    <w:rPr>
      <w:rFonts w:ascii="Times New Roman" w:hAnsi="Times New Roman" w:cs="Times New Roman"/>
      <w:lang w:val="zh-CN"/>
    </w:rPr>
  </w:style>
  <w:style w:type="paragraph" w:styleId="Galvene">
    <w:name w:val="header"/>
    <w:basedOn w:val="Parasts"/>
    <w:link w:val="GalveneRakstz"/>
    <w:uiPriority w:val="99"/>
    <w:qFormat/>
    <w:pPr>
      <w:tabs>
        <w:tab w:val="center" w:pos="4819"/>
        <w:tab w:val="right" w:pos="9071"/>
      </w:tabs>
    </w:pPr>
    <w:rPr>
      <w:rFonts w:cs="Times New Roman"/>
    </w:rPr>
  </w:style>
  <w:style w:type="character" w:styleId="HTMLcitts">
    <w:name w:val="HTML Cite"/>
    <w:basedOn w:val="Noklusjumarindkopasfonts"/>
    <w:qFormat/>
  </w:style>
  <w:style w:type="character" w:styleId="Hipersaite">
    <w:name w:val="Hyperlink"/>
    <w:uiPriority w:val="99"/>
    <w:qFormat/>
    <w:rPr>
      <w:color w:val="0000FF"/>
      <w:u w:val="single"/>
    </w:rPr>
  </w:style>
  <w:style w:type="paragraph" w:styleId="Saraksts">
    <w:name w:val="List"/>
    <w:basedOn w:val="Parasts"/>
    <w:qFormat/>
    <w:pPr>
      <w:suppressAutoHyphens/>
      <w:ind w:left="283" w:hanging="283"/>
    </w:pPr>
    <w:rPr>
      <w:rFonts w:ascii="Times New Roman" w:hAnsi="Times New Roman" w:cs="Times New Roman"/>
      <w:sz w:val="24"/>
      <w:szCs w:val="24"/>
      <w:lang w:eastAsia="ar-SA"/>
    </w:rPr>
  </w:style>
  <w:style w:type="paragraph" w:styleId="Sarakstaaizzme">
    <w:name w:val="List Bullet"/>
    <w:basedOn w:val="Parasts"/>
    <w:uiPriority w:val="99"/>
    <w:semiHidden/>
    <w:unhideWhenUsed/>
    <w:pPr>
      <w:numPr>
        <w:numId w:val="1"/>
      </w:numPr>
      <w:spacing w:after="200" w:line="276" w:lineRule="auto"/>
      <w:contextualSpacing/>
    </w:pPr>
    <w:rPr>
      <w:rFonts w:asciiTheme="minorHAnsi" w:eastAsiaTheme="minorHAnsi" w:hAnsiTheme="minorHAnsi" w:cstheme="minorBidi"/>
      <w:sz w:val="22"/>
      <w:szCs w:val="22"/>
    </w:rPr>
  </w:style>
  <w:style w:type="paragraph" w:styleId="Sarakstaaizzme2">
    <w:name w:val="List Bullet 2"/>
    <w:basedOn w:val="Parasts"/>
    <w:uiPriority w:val="99"/>
    <w:unhideWhenUsed/>
    <w:qFormat/>
    <w:pPr>
      <w:numPr>
        <w:numId w:val="2"/>
      </w:numPr>
      <w:contextualSpacing/>
    </w:pPr>
    <w:rPr>
      <w:rFonts w:ascii="Arial Unicode MS" w:eastAsia="Arial Unicode MS" w:hAnsi="Arial Unicode MS" w:cs="Arial Unicode MS"/>
      <w:color w:val="000000"/>
      <w:sz w:val="24"/>
      <w:szCs w:val="24"/>
      <w:lang w:eastAsia="lv-LV"/>
    </w:rPr>
  </w:style>
  <w:style w:type="paragraph" w:styleId="Paraststmeklis">
    <w:name w:val="Normal (Web)"/>
    <w:basedOn w:val="Parasts"/>
    <w:uiPriority w:val="99"/>
    <w:qFormat/>
    <w:pPr>
      <w:spacing w:before="100"/>
    </w:pPr>
    <w:rPr>
      <w:rFonts w:ascii="Times New Roman" w:hAnsi="Times New Roman" w:cs="Times New Roman"/>
      <w:sz w:val="24"/>
      <w:szCs w:val="24"/>
    </w:rPr>
  </w:style>
  <w:style w:type="character" w:styleId="Lappusesnumurs">
    <w:name w:val="page number"/>
    <w:basedOn w:val="Noklusjumarindkopasfonts"/>
    <w:qFormat/>
  </w:style>
  <w:style w:type="character" w:styleId="Izteiksmgs">
    <w:name w:val="Strong"/>
    <w:uiPriority w:val="22"/>
    <w:qFormat/>
    <w:rPr>
      <w:b/>
      <w:bCs/>
    </w:rPr>
  </w:style>
  <w:style w:type="paragraph" w:styleId="Apakvirsraksts">
    <w:name w:val="Subtitle"/>
    <w:basedOn w:val="Parasts"/>
    <w:next w:val="Parasts"/>
    <w:link w:val="ApakvirsrakstsRakstz"/>
    <w:qFormat/>
    <w:pPr>
      <w:spacing w:after="160"/>
    </w:pPr>
    <w:rPr>
      <w:rFonts w:asciiTheme="minorHAnsi" w:eastAsia="DengXian Light" w:hAnsiTheme="minorHAnsi" w:cs="Times New Roman"/>
      <w:color w:val="595959"/>
      <w:spacing w:val="15"/>
      <w:sz w:val="28"/>
      <w:szCs w:val="28"/>
    </w:rPr>
  </w:style>
  <w:style w:type="table" w:styleId="Reatabula">
    <w:name w:val="Table Grid"/>
    <w:basedOn w:val="Parastatabula"/>
    <w:uiPriority w:val="59"/>
    <w:qFormat/>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pPr>
      <w:jc w:val="center"/>
    </w:pPr>
    <w:rPr>
      <w:rFonts w:ascii="Times New Roman" w:hAnsi="Times New Roman" w:cs="Times New Roman"/>
      <w:b/>
      <w:bCs/>
      <w:sz w:val="24"/>
      <w:szCs w:val="24"/>
    </w:rPr>
  </w:style>
  <w:style w:type="character" w:customStyle="1" w:styleId="Heading1Char">
    <w:name w:val="Heading 1 Char"/>
    <w:basedOn w:val="Noklusjumarindkopasfonts"/>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Noklusjumarindkopasfonts"/>
    <w:uiPriority w:val="9"/>
    <w:semiHidden/>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Noklusjumarindkopasfonts"/>
    <w:uiPriority w:val="9"/>
    <w:semiHidden/>
    <w:qFormat/>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Noklusjumarindkopasfonts"/>
    <w:uiPriority w:val="9"/>
    <w:semiHidden/>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Noklusjumarindkopasfonts"/>
    <w:uiPriority w:val="9"/>
    <w:semiHidden/>
    <w:rPr>
      <w:rFonts w:asciiTheme="majorHAnsi" w:eastAsiaTheme="majorEastAsia" w:hAnsiTheme="majorHAnsi" w:cstheme="majorBidi"/>
      <w:color w:val="244061" w:themeColor="accent1" w:themeShade="80"/>
      <w:sz w:val="20"/>
      <w:szCs w:val="20"/>
    </w:rPr>
  </w:style>
  <w:style w:type="character" w:customStyle="1" w:styleId="Heading6Char">
    <w:name w:val="Heading 6 Char"/>
    <w:basedOn w:val="Noklusjumarindkopasfonts"/>
    <w:uiPriority w:val="9"/>
    <w:semiHidden/>
    <w:rPr>
      <w:rFonts w:asciiTheme="majorHAnsi" w:eastAsiaTheme="majorEastAsia" w:hAnsiTheme="majorHAnsi" w:cstheme="majorBidi"/>
      <w:i/>
      <w:iCs/>
      <w:color w:val="244061" w:themeColor="accent1" w:themeShade="80"/>
      <w:sz w:val="20"/>
      <w:szCs w:val="20"/>
    </w:rPr>
  </w:style>
  <w:style w:type="character" w:customStyle="1" w:styleId="Heading7Char">
    <w:name w:val="Heading 7 Char"/>
    <w:basedOn w:val="Noklusjumarindkopasfonts"/>
    <w:uiPriority w:val="9"/>
    <w:semiHidden/>
    <w:qFormat/>
    <w:rPr>
      <w:rFonts w:asciiTheme="majorHAnsi" w:eastAsiaTheme="majorEastAsia" w:hAnsiTheme="majorHAnsi" w:cstheme="majorBidi"/>
      <w:i/>
      <w:iCs/>
      <w:color w:val="404040" w:themeColor="text1" w:themeTint="BF"/>
      <w:sz w:val="20"/>
      <w:szCs w:val="20"/>
    </w:rPr>
  </w:style>
  <w:style w:type="character" w:customStyle="1" w:styleId="Virsraksts8Rakstz">
    <w:name w:val="Virsraksts 8 Rakstz."/>
    <w:basedOn w:val="Noklusjumarindkopasfonts"/>
    <w:link w:val="Virsraksts8"/>
    <w:uiPriority w:val="9"/>
    <w:qFormat/>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uiPriority w:val="9"/>
    <w:qFormat/>
    <w:rPr>
      <w:rFonts w:ascii="Arial" w:eastAsia="Times New Roman" w:hAnsi="Arial" w:cs="Arial"/>
    </w:rPr>
  </w:style>
  <w:style w:type="character" w:customStyle="1" w:styleId="Virsraksts1Rakstz">
    <w:name w:val="Virsraksts 1 Rakstz."/>
    <w:link w:val="Virsraksts1"/>
    <w:uiPriority w:val="9"/>
    <w:qFormat/>
    <w:locked/>
    <w:rPr>
      <w:rFonts w:ascii="Swiss TL" w:eastAsia="Times New Roman" w:hAnsi="Swiss TL" w:cs="Times New Roman"/>
      <w:b/>
      <w:bCs/>
      <w:sz w:val="24"/>
      <w:szCs w:val="24"/>
      <w:u w:val="single"/>
    </w:rPr>
  </w:style>
  <w:style w:type="character" w:customStyle="1" w:styleId="Virsraksts2Rakstz">
    <w:name w:val="Virsraksts 2 Rakstz."/>
    <w:link w:val="Virsraksts2"/>
    <w:uiPriority w:val="9"/>
    <w:qFormat/>
    <w:locked/>
    <w:rPr>
      <w:rFonts w:ascii="Swiss TL" w:eastAsia="Times New Roman" w:hAnsi="Swiss TL" w:cs="Times New Roman"/>
      <w:b/>
      <w:bCs/>
      <w:sz w:val="24"/>
      <w:szCs w:val="24"/>
    </w:rPr>
  </w:style>
  <w:style w:type="character" w:customStyle="1" w:styleId="Virsraksts3Rakstz">
    <w:name w:val="Virsraksts 3 Rakstz."/>
    <w:link w:val="Virsraksts3"/>
    <w:uiPriority w:val="9"/>
    <w:qFormat/>
    <w:locked/>
    <w:rPr>
      <w:rFonts w:ascii="Times New Roman" w:eastAsia="Times New Roman" w:hAnsi="Times New Roman" w:cs="Times New Roman"/>
      <w:b/>
      <w:bCs/>
      <w:sz w:val="24"/>
      <w:szCs w:val="24"/>
    </w:rPr>
  </w:style>
  <w:style w:type="character" w:customStyle="1" w:styleId="Virsraksts4Rakstz">
    <w:name w:val="Virsraksts 4 Rakstz."/>
    <w:link w:val="Virsraksts4"/>
    <w:uiPriority w:val="9"/>
    <w:qFormat/>
    <w:locked/>
    <w:rPr>
      <w:rFonts w:ascii="Times New Roman" w:eastAsia="Times New Roman" w:hAnsi="Times New Roman" w:cs="Times New Roman"/>
      <w:sz w:val="24"/>
      <w:szCs w:val="24"/>
    </w:rPr>
  </w:style>
  <w:style w:type="character" w:customStyle="1" w:styleId="Virsraksts5Rakstz">
    <w:name w:val="Virsraksts 5 Rakstz."/>
    <w:link w:val="Virsraksts5"/>
    <w:uiPriority w:val="9"/>
    <w:qFormat/>
    <w:locked/>
    <w:rPr>
      <w:rFonts w:ascii="Times New Roman" w:eastAsia="Times New Roman" w:hAnsi="Times New Roman" w:cs="Times New Roman"/>
      <w:sz w:val="26"/>
      <w:szCs w:val="26"/>
    </w:rPr>
  </w:style>
  <w:style w:type="character" w:customStyle="1" w:styleId="Virsraksts6Rakstz">
    <w:name w:val="Virsraksts 6 Rakstz."/>
    <w:link w:val="Virsraksts6"/>
    <w:uiPriority w:val="9"/>
    <w:qFormat/>
    <w:locked/>
    <w:rPr>
      <w:rFonts w:ascii="Times New Roman" w:eastAsia="Times New Roman" w:hAnsi="Times New Roman" w:cs="Times New Roman"/>
      <w:sz w:val="24"/>
      <w:szCs w:val="24"/>
    </w:rPr>
  </w:style>
  <w:style w:type="character" w:customStyle="1" w:styleId="Virsraksts7Rakstz">
    <w:name w:val="Virsraksts 7 Rakstz."/>
    <w:link w:val="Virsraksts7"/>
    <w:uiPriority w:val="9"/>
    <w:qFormat/>
    <w:locked/>
    <w:rPr>
      <w:rFonts w:ascii="Times New Roman" w:eastAsia="Times New Roman" w:hAnsi="Times New Roman" w:cs="Times New Roman"/>
      <w:sz w:val="24"/>
      <w:szCs w:val="24"/>
    </w:rPr>
  </w:style>
  <w:style w:type="character" w:customStyle="1" w:styleId="FooterChar">
    <w:name w:val="Footer Char"/>
    <w:basedOn w:val="Noklusjumarindkopasfonts"/>
    <w:uiPriority w:val="99"/>
    <w:qFormat/>
    <w:rPr>
      <w:rFonts w:ascii="Times-Baltic" w:eastAsia="Times New Roman" w:hAnsi="Times-Baltic" w:cs="Times-Baltic"/>
      <w:sz w:val="20"/>
      <w:szCs w:val="20"/>
    </w:rPr>
  </w:style>
  <w:style w:type="character" w:customStyle="1" w:styleId="KjeneRakstz">
    <w:name w:val="Kājene Rakstz."/>
    <w:link w:val="Kjene"/>
    <w:uiPriority w:val="99"/>
    <w:qFormat/>
    <w:locked/>
    <w:rPr>
      <w:rFonts w:ascii="Times-Baltic" w:eastAsia="Times New Roman" w:hAnsi="Times-Baltic" w:cs="Times New Roman"/>
      <w:sz w:val="20"/>
      <w:szCs w:val="20"/>
    </w:rPr>
  </w:style>
  <w:style w:type="character" w:customStyle="1" w:styleId="HeaderChar">
    <w:name w:val="Header Char"/>
    <w:basedOn w:val="Noklusjumarindkopasfonts"/>
    <w:uiPriority w:val="99"/>
    <w:rPr>
      <w:rFonts w:ascii="Times-Baltic" w:eastAsia="Times New Roman" w:hAnsi="Times-Baltic" w:cs="Times-Baltic"/>
      <w:sz w:val="20"/>
      <w:szCs w:val="20"/>
    </w:rPr>
  </w:style>
  <w:style w:type="character" w:customStyle="1" w:styleId="GalveneRakstz">
    <w:name w:val="Galvene Rakstz."/>
    <w:link w:val="Galvene"/>
    <w:uiPriority w:val="99"/>
    <w:qFormat/>
    <w:locked/>
    <w:rPr>
      <w:rFonts w:ascii="Times-Baltic" w:eastAsia="Times New Roman" w:hAnsi="Times-Baltic" w:cs="Times New Roman"/>
      <w:sz w:val="20"/>
      <w:szCs w:val="20"/>
    </w:rPr>
  </w:style>
  <w:style w:type="character" w:customStyle="1" w:styleId="BodyText2Char">
    <w:name w:val="Body Text 2 Char"/>
    <w:basedOn w:val="Noklusjumarindkopasfonts"/>
    <w:uiPriority w:val="99"/>
    <w:semiHidden/>
    <w:rPr>
      <w:rFonts w:ascii="Times-Baltic" w:eastAsia="Times New Roman" w:hAnsi="Times-Baltic" w:cs="Times-Baltic"/>
      <w:sz w:val="20"/>
      <w:szCs w:val="20"/>
    </w:rPr>
  </w:style>
  <w:style w:type="character" w:customStyle="1" w:styleId="Pamatteksts2Rakstz">
    <w:name w:val="Pamatteksts 2 Rakstz."/>
    <w:link w:val="Pamatteksts2"/>
    <w:qFormat/>
    <w:locked/>
    <w:rPr>
      <w:rFonts w:ascii="Times New Roman" w:eastAsia="Times New Roman" w:hAnsi="Times New Roman" w:cs="Times New Roman"/>
      <w:sz w:val="24"/>
      <w:szCs w:val="24"/>
    </w:rPr>
  </w:style>
  <w:style w:type="paragraph" w:styleId="Sarakstarindkopa">
    <w:name w:val="List Paragraph"/>
    <w:basedOn w:val="Parasts"/>
    <w:link w:val="SarakstarindkopaRakstz"/>
    <w:uiPriority w:val="34"/>
    <w:qFormat/>
    <w:pPr>
      <w:ind w:left="720"/>
    </w:pPr>
    <w:rPr>
      <w:rFonts w:ascii="Times New Roman" w:hAnsi="Times New Roman" w:cs="Times New Roman"/>
      <w:sz w:val="24"/>
      <w:szCs w:val="24"/>
    </w:rPr>
  </w:style>
  <w:style w:type="character" w:customStyle="1" w:styleId="BodyTextIndentChar">
    <w:name w:val="Body Text Indent Char"/>
    <w:basedOn w:val="Noklusjumarindkopasfonts"/>
    <w:uiPriority w:val="99"/>
    <w:qFormat/>
    <w:rPr>
      <w:rFonts w:ascii="Times-Baltic" w:eastAsia="Times New Roman" w:hAnsi="Times-Baltic" w:cs="Times-Baltic"/>
      <w:sz w:val="20"/>
      <w:szCs w:val="20"/>
    </w:rPr>
  </w:style>
  <w:style w:type="character" w:customStyle="1" w:styleId="PamattekstsaratkpiRakstz">
    <w:name w:val="Pamatteksts ar atkāpi Rakstz."/>
    <w:link w:val="Pamattekstsaratkpi"/>
    <w:uiPriority w:val="99"/>
    <w:locked/>
    <w:rPr>
      <w:rFonts w:ascii="Times-Baltic" w:eastAsia="Times New Roman" w:hAnsi="Times-Baltic" w:cs="Times New Roman"/>
      <w:sz w:val="20"/>
      <w:szCs w:val="20"/>
    </w:rPr>
  </w:style>
  <w:style w:type="character" w:customStyle="1" w:styleId="BodyTextChar">
    <w:name w:val="Body Text Char"/>
    <w:basedOn w:val="Noklusjumarindkopasfonts"/>
    <w:uiPriority w:val="99"/>
    <w:semiHidden/>
    <w:rPr>
      <w:rFonts w:ascii="Times-Baltic" w:eastAsia="Times New Roman" w:hAnsi="Times-Baltic" w:cs="Times-Baltic"/>
      <w:sz w:val="20"/>
      <w:szCs w:val="20"/>
    </w:rPr>
  </w:style>
  <w:style w:type="paragraph" w:customStyle="1" w:styleId="TimesNewRoman">
    <w:name w:val="Times New Roman"/>
    <w:basedOn w:val="Parasts"/>
    <w:link w:val="TimesNewRomanChar"/>
    <w:uiPriority w:val="99"/>
    <w:qFormat/>
    <w:pPr>
      <w:jc w:val="center"/>
    </w:pPr>
    <w:rPr>
      <w:rFonts w:cs="Times New Roman"/>
      <w:b/>
      <w:bCs/>
      <w:sz w:val="24"/>
      <w:szCs w:val="24"/>
    </w:rPr>
  </w:style>
  <w:style w:type="character" w:customStyle="1" w:styleId="TimesNewRomanChar">
    <w:name w:val="Times New Roman Char"/>
    <w:link w:val="TimesNewRoman"/>
    <w:uiPriority w:val="99"/>
    <w:locked/>
    <w:rPr>
      <w:rFonts w:ascii="Times-Baltic" w:eastAsia="Times New Roman" w:hAnsi="Times-Baltic" w:cs="Times New Roman"/>
      <w:b/>
      <w:bCs/>
      <w:sz w:val="24"/>
      <w:szCs w:val="24"/>
    </w:rPr>
  </w:style>
  <w:style w:type="character" w:customStyle="1" w:styleId="BalloonTextChar">
    <w:name w:val="Balloon Text Char"/>
    <w:basedOn w:val="Noklusjumarindkopasfonts"/>
    <w:uiPriority w:val="99"/>
    <w:semiHidden/>
    <w:rPr>
      <w:rFonts w:ascii="Tahoma" w:eastAsia="Times New Roman" w:hAnsi="Tahoma" w:cs="Tahoma"/>
      <w:sz w:val="16"/>
      <w:szCs w:val="16"/>
    </w:rPr>
  </w:style>
  <w:style w:type="character" w:customStyle="1" w:styleId="BalontekstsRakstz">
    <w:name w:val="Balonteksts Rakstz."/>
    <w:link w:val="Balonteksts"/>
    <w:uiPriority w:val="99"/>
    <w:semiHidden/>
    <w:qFormat/>
    <w:locked/>
    <w:rPr>
      <w:rFonts w:ascii="Tahoma" w:eastAsia="Times New Roman" w:hAnsi="Tahoma" w:cs="Times New Roman"/>
      <w:sz w:val="16"/>
      <w:szCs w:val="16"/>
    </w:rPr>
  </w:style>
  <w:style w:type="character" w:customStyle="1" w:styleId="TitleChar">
    <w:name w:val="Title Char"/>
    <w:basedOn w:val="Noklusjumarindkopasfonts"/>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link w:val="Nosaukums"/>
    <w:qFormat/>
    <w:locked/>
    <w:rPr>
      <w:rFonts w:ascii="Times New Roman" w:eastAsia="Times New Roman" w:hAnsi="Times New Roman" w:cs="Times New Roman"/>
      <w:b/>
      <w:bCs/>
      <w:sz w:val="24"/>
      <w:szCs w:val="24"/>
    </w:rPr>
  </w:style>
  <w:style w:type="character" w:customStyle="1" w:styleId="CommentTextChar">
    <w:name w:val="Comment Text Char"/>
    <w:basedOn w:val="Noklusjumarindkopasfonts"/>
    <w:uiPriority w:val="99"/>
    <w:semiHidden/>
    <w:qFormat/>
    <w:rPr>
      <w:rFonts w:ascii="Times-Baltic" w:eastAsia="Times New Roman" w:hAnsi="Times-Baltic" w:cs="Times-Baltic"/>
      <w:sz w:val="20"/>
      <w:szCs w:val="20"/>
    </w:rPr>
  </w:style>
  <w:style w:type="character" w:customStyle="1" w:styleId="KomentratekstsRakstz">
    <w:name w:val="Komentāra teksts Rakstz."/>
    <w:link w:val="Komentrateksts"/>
    <w:uiPriority w:val="99"/>
    <w:qFormat/>
    <w:locked/>
    <w:rPr>
      <w:rFonts w:ascii="Times-Baltic" w:eastAsia="Times New Roman" w:hAnsi="Times-Baltic" w:cs="Times New Roman"/>
      <w:sz w:val="20"/>
      <w:szCs w:val="20"/>
    </w:rPr>
  </w:style>
  <w:style w:type="character" w:customStyle="1" w:styleId="CommentSubjectChar">
    <w:name w:val="Comment Subject Char"/>
    <w:basedOn w:val="CommentTextChar"/>
    <w:uiPriority w:val="99"/>
    <w:semiHidden/>
    <w:qFormat/>
    <w:rPr>
      <w:rFonts w:ascii="Times-Baltic" w:eastAsia="Times New Roman" w:hAnsi="Times-Baltic" w:cs="Times-Baltic"/>
      <w:b/>
      <w:bCs/>
      <w:sz w:val="20"/>
      <w:szCs w:val="20"/>
    </w:rPr>
  </w:style>
  <w:style w:type="character" w:customStyle="1" w:styleId="KomentratmaRakstz">
    <w:name w:val="Komentāra tēma Rakstz."/>
    <w:link w:val="Komentratma"/>
    <w:semiHidden/>
    <w:qFormat/>
    <w:locked/>
    <w:rPr>
      <w:rFonts w:ascii="Times-Baltic" w:eastAsia="Times New Roman" w:hAnsi="Times-Baltic" w:cs="Times New Roman"/>
      <w:b/>
      <w:bCs/>
      <w:sz w:val="20"/>
      <w:szCs w:val="20"/>
    </w:rPr>
  </w:style>
  <w:style w:type="character" w:customStyle="1" w:styleId="PamattekstsRakstz">
    <w:name w:val="Pamatteksts Rakstz."/>
    <w:link w:val="Pamatteksts"/>
    <w:qFormat/>
    <w:locked/>
    <w:rPr>
      <w:rFonts w:ascii="Times-Baltic" w:eastAsia="Times New Roman" w:hAnsi="Times-Baltic" w:cs="Times New Roman"/>
      <w:sz w:val="20"/>
      <w:szCs w:val="20"/>
    </w:rPr>
  </w:style>
  <w:style w:type="character" w:customStyle="1" w:styleId="BodyTextIndent2Char">
    <w:name w:val="Body Text Indent 2 Char"/>
    <w:basedOn w:val="Noklusjumarindkopasfonts"/>
    <w:uiPriority w:val="99"/>
    <w:semiHidden/>
    <w:qFormat/>
    <w:rPr>
      <w:rFonts w:ascii="Times-Baltic" w:eastAsia="Times New Roman" w:hAnsi="Times-Baltic" w:cs="Times-Baltic"/>
      <w:sz w:val="20"/>
      <w:szCs w:val="20"/>
    </w:rPr>
  </w:style>
  <w:style w:type="character" w:customStyle="1" w:styleId="Pamattekstaatkpe2Rakstz">
    <w:name w:val="Pamatteksta atkāpe 2 Rakstz."/>
    <w:link w:val="Pamattekstaatkpe2"/>
    <w:qFormat/>
    <w:locked/>
    <w:rPr>
      <w:rFonts w:ascii="Times-Baltic" w:eastAsia="Times New Roman" w:hAnsi="Times-Baltic" w:cs="Times New Roman"/>
      <w:sz w:val="20"/>
      <w:szCs w:val="20"/>
    </w:rPr>
  </w:style>
  <w:style w:type="paragraph" w:customStyle="1" w:styleId="FR4">
    <w:name w:val="FR4"/>
    <w:qFormat/>
    <w:pPr>
      <w:widowControl w:val="0"/>
      <w:suppressAutoHyphens/>
      <w:autoSpaceDE w:val="0"/>
      <w:ind w:left="3120"/>
    </w:pPr>
    <w:rPr>
      <w:rFonts w:ascii="Times New Roman" w:eastAsia="Arial" w:hAnsi="Times New Roman" w:cs="Times New Roman"/>
      <w:sz w:val="16"/>
      <w:szCs w:val="16"/>
      <w:lang w:eastAsia="ar-SA"/>
    </w:rPr>
  </w:style>
  <w:style w:type="paragraph" w:customStyle="1" w:styleId="FR2">
    <w:name w:val="FR2"/>
    <w:qFormat/>
    <w:pPr>
      <w:widowControl w:val="0"/>
      <w:suppressAutoHyphens/>
      <w:autoSpaceDE w:val="0"/>
      <w:spacing w:line="300" w:lineRule="auto"/>
      <w:ind w:left="40" w:firstLine="60"/>
      <w:jc w:val="both"/>
    </w:pPr>
    <w:rPr>
      <w:rFonts w:ascii="Arial" w:eastAsia="Arial" w:hAnsi="Arial" w:cs="Arial"/>
      <w:i/>
      <w:iCs/>
      <w:sz w:val="24"/>
      <w:szCs w:val="24"/>
      <w:lang w:eastAsia="ar-SA"/>
    </w:rPr>
  </w:style>
  <w:style w:type="paragraph" w:customStyle="1" w:styleId="TableContents">
    <w:name w:val="Table Contents"/>
    <w:basedOn w:val="Parasts"/>
    <w:qFormat/>
    <w:pPr>
      <w:suppressLineNumbers/>
      <w:suppressAutoHyphens/>
    </w:pPr>
    <w:rPr>
      <w:rFonts w:ascii="Times New Roman" w:hAnsi="Times New Roman" w:cs="Times New Roman"/>
      <w:sz w:val="24"/>
      <w:szCs w:val="24"/>
      <w:lang w:eastAsia="ar-SA"/>
    </w:rPr>
  </w:style>
  <w:style w:type="character" w:customStyle="1" w:styleId="Pamattekstaatkpe3Rakstz">
    <w:name w:val="Pamatteksta atkāpe 3 Rakstz."/>
    <w:basedOn w:val="Noklusjumarindkopasfonts"/>
    <w:link w:val="Pamattekstaatkpe3"/>
    <w:qFormat/>
    <w:rPr>
      <w:rFonts w:ascii="Times-Baltic" w:eastAsia="Times New Roman" w:hAnsi="Times-Baltic" w:cs="Times New Roman"/>
      <w:sz w:val="16"/>
      <w:szCs w:val="16"/>
    </w:rPr>
  </w:style>
  <w:style w:type="character" w:customStyle="1" w:styleId="style2">
    <w:name w:val="style2"/>
    <w:basedOn w:val="Noklusjumarindkopasfonts"/>
    <w:qFormat/>
  </w:style>
  <w:style w:type="character" w:customStyle="1" w:styleId="Pamatteksts3Rakstz">
    <w:name w:val="Pamatteksts 3 Rakstz."/>
    <w:basedOn w:val="Noklusjumarindkopasfonts"/>
    <w:link w:val="Pamatteksts3"/>
    <w:qFormat/>
    <w:rPr>
      <w:rFonts w:ascii="Times-Baltic" w:eastAsia="Times New Roman" w:hAnsi="Times-Baltic" w:cs="Times-Baltic"/>
      <w:sz w:val="16"/>
      <w:szCs w:val="16"/>
    </w:rPr>
  </w:style>
  <w:style w:type="paragraph" w:customStyle="1" w:styleId="Picture">
    <w:name w:val="Picture"/>
    <w:basedOn w:val="Parasts"/>
    <w:qFormat/>
    <w:pPr>
      <w:keepNext/>
      <w:widowControl w:val="0"/>
      <w:overflowPunct w:val="0"/>
      <w:autoSpaceDE w:val="0"/>
      <w:autoSpaceDN w:val="0"/>
      <w:adjustRightInd w:val="0"/>
      <w:jc w:val="center"/>
      <w:textAlignment w:val="baseline"/>
    </w:pPr>
    <w:rPr>
      <w:rFonts w:ascii="Times New Roman" w:hAnsi="Times New Roman" w:cs="Times New Roman"/>
      <w:sz w:val="23"/>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content">
    <w:name w:val="content"/>
    <w:basedOn w:val="Noklusjumarindkopasfonts"/>
    <w:qFormat/>
  </w:style>
  <w:style w:type="paragraph" w:customStyle="1" w:styleId="pirmdiena">
    <w:name w:val="pirmdiena"/>
    <w:basedOn w:val="Pamattekstsaratkpi"/>
    <w:link w:val="pirmdienaRakstz"/>
    <w:qFormat/>
    <w:pPr>
      <w:tabs>
        <w:tab w:val="left" w:pos="284"/>
        <w:tab w:val="left" w:pos="360"/>
        <w:tab w:val="left" w:pos="1288"/>
      </w:tabs>
      <w:spacing w:after="0"/>
      <w:ind w:left="1288" w:hanging="720"/>
      <w:jc w:val="both"/>
    </w:pPr>
    <w:rPr>
      <w:rFonts w:ascii="Times New Roman" w:hAnsi="Times New Roman"/>
      <w:sz w:val="24"/>
      <w:szCs w:val="24"/>
    </w:rPr>
  </w:style>
  <w:style w:type="paragraph" w:customStyle="1" w:styleId="Stils1">
    <w:name w:val="Stils1"/>
    <w:basedOn w:val="pirmdiena"/>
    <w:next w:val="pirmdiena"/>
    <w:link w:val="Stils1Rakstz"/>
    <w:qFormat/>
    <w:pPr>
      <w:tabs>
        <w:tab w:val="clear" w:pos="284"/>
        <w:tab w:val="clear" w:pos="360"/>
        <w:tab w:val="left" w:pos="426"/>
      </w:tabs>
      <w:ind w:left="426" w:hanging="426"/>
    </w:pPr>
  </w:style>
  <w:style w:type="character" w:customStyle="1" w:styleId="Stils1Rakstz">
    <w:name w:val="Stils1 Rakstz."/>
    <w:basedOn w:val="Noklusjumarindkopasfonts"/>
    <w:link w:val="Stils1"/>
    <w:qFormat/>
    <w:rPr>
      <w:rFonts w:ascii="Times New Roman" w:eastAsia="Times New Roman" w:hAnsi="Times New Roman" w:cs="Times New Roman"/>
      <w:sz w:val="24"/>
      <w:szCs w:val="24"/>
    </w:rPr>
  </w:style>
  <w:style w:type="character" w:customStyle="1" w:styleId="pirmdienaRakstz">
    <w:name w:val="pirmdiena Rakstz."/>
    <w:basedOn w:val="PamattekstsaratkpiRakstz"/>
    <w:link w:val="pirmdiena"/>
    <w:qFormat/>
    <w:rPr>
      <w:rFonts w:ascii="Times New Roman" w:eastAsia="Times New Roman" w:hAnsi="Times New Roman" w:cs="Times New Roman"/>
      <w:sz w:val="24"/>
      <w:szCs w:val="24"/>
    </w:rPr>
  </w:style>
  <w:style w:type="character" w:customStyle="1" w:styleId="SarakstarindkopaRakstz">
    <w:name w:val="Saraksta rindkopa Rakstz."/>
    <w:basedOn w:val="Noklusjumarindkopasfonts"/>
    <w:link w:val="Sarakstarindkopa"/>
    <w:uiPriority w:val="34"/>
    <w:qFormat/>
    <w:rPr>
      <w:rFonts w:ascii="Times New Roman" w:eastAsia="Times New Roman" w:hAnsi="Times New Roman" w:cs="Times New Roman"/>
      <w:sz w:val="24"/>
      <w:szCs w:val="24"/>
    </w:rPr>
  </w:style>
  <w:style w:type="paragraph" w:customStyle="1" w:styleId="Parastais">
    <w:name w:val="Parastais"/>
    <w:qFormat/>
    <w:rPr>
      <w:rFonts w:ascii="Times New Roman" w:eastAsia="Times New Roman" w:hAnsi="Times New Roman" w:cs="Times New Roman"/>
      <w:sz w:val="24"/>
      <w:szCs w:val="24"/>
    </w:rPr>
  </w:style>
  <w:style w:type="paragraph" w:customStyle="1" w:styleId="mans2">
    <w:name w:val="mans2"/>
    <w:basedOn w:val="Sarakstarindkopa"/>
    <w:link w:val="mans2Rakstz"/>
    <w:qFormat/>
    <w:pPr>
      <w:keepNext/>
      <w:widowControl w:val="0"/>
      <w:numPr>
        <w:ilvl w:val="1"/>
        <w:numId w:val="3"/>
      </w:numPr>
      <w:tabs>
        <w:tab w:val="left" w:pos="426"/>
      </w:tabs>
      <w:suppressAutoHyphens/>
      <w:ind w:left="431" w:hanging="431"/>
      <w:jc w:val="both"/>
    </w:pPr>
    <w:rPr>
      <w:rFonts w:eastAsiaTheme="minorEastAsia"/>
      <w:color w:val="00000A"/>
      <w:szCs w:val="23"/>
      <w:lang w:eastAsia="lv-LV" w:bidi="hi-IN"/>
    </w:rPr>
  </w:style>
  <w:style w:type="character" w:customStyle="1" w:styleId="mans2Rakstz">
    <w:name w:val="mans2 Rakstz."/>
    <w:basedOn w:val="Noklusjumarindkopasfonts"/>
    <w:link w:val="mans2"/>
    <w:qFormat/>
    <w:rPr>
      <w:rFonts w:ascii="Times New Roman" w:eastAsiaTheme="minorEastAsia" w:hAnsi="Times New Roman" w:cs="Times New Roman"/>
      <w:color w:val="00000A"/>
      <w:sz w:val="24"/>
      <w:szCs w:val="23"/>
      <w:lang w:eastAsia="lv-LV" w:bidi="hi-IN"/>
    </w:rPr>
  </w:style>
  <w:style w:type="paragraph" w:customStyle="1" w:styleId="Mans-21">
    <w:name w:val="Mans-21"/>
    <w:basedOn w:val="Sarakstarindkopa"/>
    <w:qFormat/>
    <w:pPr>
      <w:numPr>
        <w:ilvl w:val="2"/>
        <w:numId w:val="3"/>
      </w:numPr>
      <w:tabs>
        <w:tab w:val="clear" w:pos="1355"/>
        <w:tab w:val="left" w:pos="709"/>
      </w:tabs>
      <w:autoSpaceDE w:val="0"/>
      <w:autoSpaceDN w:val="0"/>
      <w:adjustRightInd w:val="0"/>
      <w:ind w:left="851" w:hanging="567"/>
      <w:jc w:val="both"/>
    </w:pPr>
    <w:rPr>
      <w:rFonts w:eastAsiaTheme="minorEastAsia"/>
      <w:color w:val="000000"/>
      <w:lang w:eastAsia="lv-LV" w:bidi="hi-IN"/>
    </w:rPr>
  </w:style>
  <w:style w:type="paragraph" w:styleId="Bezatstarpm">
    <w:name w:val="No Spacing"/>
    <w:link w:val="BezatstarpmRakstz"/>
    <w:uiPriority w:val="1"/>
    <w:qFormat/>
    <w:pPr>
      <w:ind w:left="721" w:hanging="437"/>
      <w:jc w:val="both"/>
    </w:pPr>
    <w:rPr>
      <w:rFonts w:ascii="Times New Roman" w:eastAsia="Calibri" w:hAnsi="Times New Roman" w:cs="Times New Roman"/>
      <w:sz w:val="24"/>
      <w:szCs w:val="22"/>
      <w:lang w:eastAsia="en-US"/>
    </w:rPr>
  </w:style>
  <w:style w:type="paragraph" w:customStyle="1" w:styleId="laizam">
    <w:name w:val="laizam"/>
    <w:basedOn w:val="Parasts"/>
    <w:qFormat/>
    <w:pPr>
      <w:numPr>
        <w:ilvl w:val="1"/>
        <w:numId w:val="4"/>
      </w:numPr>
      <w:tabs>
        <w:tab w:val="clear" w:pos="792"/>
        <w:tab w:val="left" w:pos="426"/>
      </w:tabs>
      <w:suppressAutoHyphens/>
      <w:spacing w:line="276" w:lineRule="auto"/>
      <w:ind w:left="426" w:hanging="426"/>
      <w:jc w:val="both"/>
    </w:pPr>
    <w:rPr>
      <w:rFonts w:ascii="Times New Roman" w:hAnsi="Times New Roman" w:cs="Times New Roman"/>
      <w:sz w:val="22"/>
      <w:szCs w:val="22"/>
      <w:lang w:eastAsia="ar-SA"/>
    </w:rPr>
  </w:style>
  <w:style w:type="paragraph" w:customStyle="1" w:styleId="Punkts">
    <w:name w:val="Punkts"/>
    <w:basedOn w:val="Parasts"/>
    <w:next w:val="Apakpunkts"/>
    <w:qFormat/>
    <w:pPr>
      <w:numPr>
        <w:numId w:val="5"/>
      </w:numPr>
    </w:pPr>
    <w:rPr>
      <w:rFonts w:ascii="Arial" w:hAnsi="Arial" w:cs="Times New Roman"/>
      <w:b/>
      <w:szCs w:val="24"/>
      <w:lang w:eastAsia="lv-LV"/>
    </w:rPr>
  </w:style>
  <w:style w:type="paragraph" w:customStyle="1" w:styleId="Apakpunkts">
    <w:name w:val="Apakšpunkts"/>
    <w:basedOn w:val="Parasts"/>
    <w:qFormat/>
    <w:pPr>
      <w:numPr>
        <w:ilvl w:val="1"/>
        <w:numId w:val="5"/>
      </w:numPr>
    </w:pPr>
    <w:rPr>
      <w:rFonts w:ascii="Arial" w:hAnsi="Arial" w:cs="Times New Roman"/>
      <w:b/>
      <w:szCs w:val="24"/>
    </w:rPr>
  </w:style>
  <w:style w:type="paragraph" w:customStyle="1" w:styleId="Paragrfs">
    <w:name w:val="Paragrāfs"/>
    <w:basedOn w:val="Parasts"/>
    <w:next w:val="Parasts"/>
    <w:link w:val="ParagrfsChar"/>
    <w:qFormat/>
    <w:pPr>
      <w:numPr>
        <w:ilvl w:val="2"/>
        <w:numId w:val="5"/>
      </w:numPr>
      <w:jc w:val="both"/>
    </w:pPr>
    <w:rPr>
      <w:rFonts w:ascii="Arial" w:hAnsi="Arial" w:cs="Times New Roman"/>
      <w:szCs w:val="24"/>
    </w:rPr>
  </w:style>
  <w:style w:type="character" w:customStyle="1" w:styleId="ParagrfsChar">
    <w:name w:val="Paragrāfs Char"/>
    <w:link w:val="Paragrfs"/>
    <w:qFormat/>
    <w:rPr>
      <w:rFonts w:ascii="Arial" w:eastAsia="Times New Roman" w:hAnsi="Arial" w:cs="Times New Roman"/>
      <w:sz w:val="20"/>
      <w:szCs w:val="24"/>
    </w:rPr>
  </w:style>
  <w:style w:type="character" w:customStyle="1" w:styleId="WW8Num9z2">
    <w:name w:val="WW8Num9z2"/>
    <w:qFormat/>
    <w:rPr>
      <w:rFonts w:ascii="Wingdings" w:hAnsi="Wingdings"/>
    </w:rPr>
  </w:style>
  <w:style w:type="paragraph" w:customStyle="1" w:styleId="Rindkopa">
    <w:name w:val="Rindkopa"/>
    <w:basedOn w:val="Parasts"/>
    <w:next w:val="Punkts"/>
    <w:qFormat/>
    <w:pPr>
      <w:ind w:left="851"/>
      <w:jc w:val="both"/>
    </w:pPr>
    <w:rPr>
      <w:rFonts w:ascii="Arial" w:hAnsi="Arial" w:cs="Times New Roman"/>
      <w:szCs w:val="24"/>
      <w:lang w:eastAsia="lv-LV"/>
    </w:rPr>
  </w:style>
  <w:style w:type="character" w:customStyle="1" w:styleId="WW8Num9z1">
    <w:name w:val="WW8Num9z1"/>
    <w:qFormat/>
    <w:rPr>
      <w:rFonts w:ascii="Courier New" w:hAnsi="Courier New" w:cs="Courier New"/>
    </w:rPr>
  </w:style>
  <w:style w:type="paragraph" w:customStyle="1" w:styleId="Char">
    <w:name w:val="Char"/>
    <w:basedOn w:val="Parasts"/>
    <w:pPr>
      <w:spacing w:after="160" w:line="240" w:lineRule="exact"/>
    </w:pPr>
    <w:rPr>
      <w:rFonts w:ascii="Arial" w:hAnsi="Arial" w:cs="Times New Roman"/>
      <w:sz w:val="22"/>
      <w:szCs w:val="24"/>
      <w:lang w:val="en-US"/>
    </w:rPr>
  </w:style>
  <w:style w:type="character" w:customStyle="1" w:styleId="FontStyle24">
    <w:name w:val="Font Style24"/>
    <w:rPr>
      <w:rFonts w:ascii="Times New Roman" w:hAnsi="Times New Roman" w:cs="Times New Roman"/>
      <w:sz w:val="18"/>
      <w:szCs w:val="18"/>
    </w:rPr>
  </w:style>
  <w:style w:type="character" w:customStyle="1" w:styleId="VrestekstsRakstz">
    <w:name w:val="Vēres teksts Rakstz."/>
    <w:basedOn w:val="Noklusjumarindkopasfonts"/>
    <w:link w:val="Vresteksts"/>
    <w:qFormat/>
    <w:rPr>
      <w:rFonts w:ascii="Times New Roman" w:eastAsia="Times New Roman" w:hAnsi="Times New Roman" w:cs="Times New Roman"/>
      <w:sz w:val="20"/>
      <w:szCs w:val="20"/>
      <w:lang w:val="zh-CN"/>
    </w:rPr>
  </w:style>
  <w:style w:type="character" w:customStyle="1" w:styleId="Neatrisintapieminana1">
    <w:name w:val="Neatrisināta pieminēšana1"/>
    <w:basedOn w:val="Noklusjumarindkopasfonts"/>
    <w:uiPriority w:val="99"/>
    <w:semiHidden/>
    <w:unhideWhenUsed/>
    <w:qFormat/>
    <w:rPr>
      <w:color w:val="605E5C"/>
      <w:shd w:val="clear" w:color="auto" w:fill="E1DFDD"/>
    </w:rPr>
  </w:style>
  <w:style w:type="character" w:customStyle="1" w:styleId="Neatrisintapieminana2">
    <w:name w:val="Neatrisināta pieminēšana2"/>
    <w:basedOn w:val="Noklusjumarindkopasfonts"/>
    <w:uiPriority w:val="99"/>
    <w:semiHidden/>
    <w:unhideWhenUsed/>
    <w:rPr>
      <w:color w:val="605E5C"/>
      <w:shd w:val="clear" w:color="auto" w:fill="E1DFDD"/>
    </w:rPr>
  </w:style>
  <w:style w:type="paragraph" w:customStyle="1" w:styleId="Punkti">
    <w:name w:val="Punkti"/>
    <w:basedOn w:val="Sarakstarindkopa"/>
    <w:link w:val="PunktiRakstz"/>
    <w:qFormat/>
    <w:pPr>
      <w:widowControl w:val="0"/>
      <w:tabs>
        <w:tab w:val="left" w:pos="567"/>
        <w:tab w:val="left" w:pos="1145"/>
      </w:tabs>
      <w:spacing w:line="259" w:lineRule="auto"/>
      <w:ind w:left="1021" w:right="46" w:hanging="1021"/>
      <w:jc w:val="both"/>
    </w:pPr>
  </w:style>
  <w:style w:type="character" w:customStyle="1" w:styleId="PunktiRakstz">
    <w:name w:val="Punkti Rakstz."/>
    <w:basedOn w:val="SarakstarindkopaRakstz"/>
    <w:link w:val="Punkti"/>
    <w:rPr>
      <w:rFonts w:ascii="Times New Roman" w:eastAsia="Times New Roman" w:hAnsi="Times New Roman" w:cs="Times New Roman"/>
      <w:sz w:val="24"/>
      <w:szCs w:val="24"/>
    </w:rPr>
  </w:style>
  <w:style w:type="paragraph" w:customStyle="1" w:styleId="Revision1">
    <w:name w:val="Revision1"/>
    <w:hidden/>
    <w:uiPriority w:val="99"/>
    <w:semiHidden/>
    <w:rPr>
      <w:rFonts w:ascii="Times-Baltic" w:eastAsia="Times New Roman" w:hAnsi="Times-Baltic" w:cs="Times-Baltic"/>
      <w:lang w:eastAsia="en-US"/>
    </w:rPr>
  </w:style>
  <w:style w:type="table" w:customStyle="1" w:styleId="Reatabula1">
    <w:name w:val="Režģa tabula1"/>
    <w:basedOn w:val="Parastatabula"/>
    <w:uiPriority w:val="59"/>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ils2">
    <w:name w:val="Stils2"/>
    <w:basedOn w:val="Sarakstaaizzme2"/>
    <w:qFormat/>
    <w:pPr>
      <w:widowControl w:val="0"/>
      <w:numPr>
        <w:numId w:val="6"/>
      </w:numPr>
      <w:spacing w:line="259" w:lineRule="auto"/>
      <w:ind w:right="46"/>
      <w:contextualSpacing w:val="0"/>
    </w:pPr>
    <w:rPr>
      <w:rFonts w:ascii="Times New Roman" w:eastAsia="Times New Roman" w:hAnsi="Times New Roman" w:cs="Times New Roman"/>
      <w:b/>
      <w:color w:val="auto"/>
      <w:sz w:val="22"/>
      <w:szCs w:val="22"/>
      <w:lang w:val="en-US" w:eastAsia="en-US"/>
    </w:rPr>
  </w:style>
  <w:style w:type="character" w:customStyle="1" w:styleId="UnresolvedMention1">
    <w:name w:val="Unresolved Mention1"/>
    <w:basedOn w:val="Noklusjumarindkopasfonts"/>
    <w:uiPriority w:val="99"/>
    <w:semiHidden/>
    <w:unhideWhenUsed/>
    <w:qFormat/>
    <w:rPr>
      <w:color w:val="605E5C"/>
      <w:shd w:val="clear" w:color="auto" w:fill="E1DFDD"/>
    </w:rPr>
  </w:style>
  <w:style w:type="paragraph" w:customStyle="1" w:styleId="xl70">
    <w:name w:val="xl70"/>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i/>
      <w:iCs/>
      <w:sz w:val="18"/>
      <w:szCs w:val="18"/>
      <w:lang w:eastAsia="lv-LV"/>
    </w:rPr>
  </w:style>
  <w:style w:type="table" w:customStyle="1" w:styleId="TableGrid2">
    <w:name w:val="Table Grid2"/>
    <w:basedOn w:val="Parastatabul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rPr>
      <w:rFonts w:ascii="Times New Roman" w:eastAsia="Calibri" w:hAnsi="Times New Roman" w:cs="Times New Roman"/>
      <w:sz w:val="24"/>
    </w:rPr>
  </w:style>
  <w:style w:type="paragraph" w:customStyle="1" w:styleId="NoSpacing1">
    <w:name w:val="No Spacing1"/>
    <w:qFormat/>
    <w:pPr>
      <w:suppressAutoHyphens/>
    </w:pPr>
    <w:rPr>
      <w:rFonts w:ascii="Calibri" w:eastAsia="Calibri" w:hAnsi="Calibri" w:cs="Times New Roman"/>
      <w:sz w:val="22"/>
      <w:szCs w:val="22"/>
      <w:lang w:eastAsia="ar-SA"/>
    </w:rPr>
  </w:style>
  <w:style w:type="paragraph" w:customStyle="1" w:styleId="TableParagraph">
    <w:name w:val="Table Paragraph"/>
    <w:basedOn w:val="Parasts"/>
    <w:uiPriority w:val="1"/>
    <w:qFormat/>
    <w:pPr>
      <w:widowControl w:val="0"/>
      <w:autoSpaceDE w:val="0"/>
      <w:autoSpaceDN w:val="0"/>
      <w:ind w:left="109"/>
    </w:pPr>
    <w:rPr>
      <w:rFonts w:ascii="Times New Roman" w:hAnsi="Times New Roman" w:cs="Times New Roman"/>
      <w:sz w:val="22"/>
      <w:szCs w:val="22"/>
    </w:rPr>
  </w:style>
  <w:style w:type="character" w:customStyle="1" w:styleId="UnresolvedMention2">
    <w:name w:val="Unresolved Mention2"/>
    <w:basedOn w:val="Noklusjumarindkopasfonts"/>
    <w:uiPriority w:val="99"/>
    <w:semiHidden/>
    <w:unhideWhenUsed/>
    <w:qFormat/>
    <w:rPr>
      <w:color w:val="605E5C"/>
      <w:shd w:val="clear" w:color="auto" w:fill="E1DFDD"/>
    </w:rPr>
  </w:style>
  <w:style w:type="paragraph" w:customStyle="1" w:styleId="paragraph">
    <w:name w:val="paragraph"/>
    <w:basedOn w:val="Parasts"/>
    <w:pPr>
      <w:spacing w:before="100" w:beforeAutospacing="1" w:after="100" w:afterAutospacing="1"/>
    </w:pPr>
    <w:rPr>
      <w:rFonts w:ascii="Times New Roman" w:hAnsi="Times New Roman" w:cs="Times New Roman"/>
      <w:sz w:val="24"/>
      <w:szCs w:val="24"/>
      <w:lang w:eastAsia="lv-LV"/>
    </w:rPr>
  </w:style>
  <w:style w:type="character" w:customStyle="1" w:styleId="scxw229604955">
    <w:name w:val="scxw229604955"/>
    <w:basedOn w:val="Noklusjumarindkopasfonts"/>
  </w:style>
  <w:style w:type="character" w:customStyle="1" w:styleId="eop">
    <w:name w:val="eop"/>
    <w:basedOn w:val="Noklusjumarindkopasfonts"/>
  </w:style>
  <w:style w:type="character" w:customStyle="1" w:styleId="normaltextrun">
    <w:name w:val="normaltextrun"/>
    <w:basedOn w:val="Noklusjumarindkopasfonts"/>
  </w:style>
  <w:style w:type="table" w:customStyle="1" w:styleId="TableGrid1">
    <w:name w:val="Table Grid1"/>
    <w:basedOn w:val="Parastatabula"/>
    <w:uiPriority w:val="3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iguvrestekstsRakstz">
    <w:name w:val="Beigu vēres teksts Rakstz."/>
    <w:basedOn w:val="Noklusjumarindkopasfonts"/>
    <w:link w:val="Beiguvresteksts"/>
    <w:uiPriority w:val="99"/>
    <w:semiHidden/>
    <w:qFormat/>
    <w:rPr>
      <w:rFonts w:ascii="Times New Roman" w:eastAsia="Times New Roman" w:hAnsi="Times New Roman" w:cs="Times New Roman"/>
      <w:sz w:val="20"/>
      <w:szCs w:val="20"/>
      <w:lang w:eastAsia="ar-SA"/>
    </w:rPr>
  </w:style>
  <w:style w:type="paragraph" w:customStyle="1" w:styleId="Apakvirsraksts1">
    <w:name w:val="Apakšvirsraksts1"/>
    <w:basedOn w:val="Parasts"/>
    <w:next w:val="Parasts"/>
    <w:qFormat/>
    <w:pPr>
      <w:spacing w:after="160" w:line="259" w:lineRule="auto"/>
    </w:pPr>
    <w:rPr>
      <w:rFonts w:ascii="Calibri" w:eastAsia="DengXian Light" w:hAnsi="Calibri" w:cs="Times New Roman"/>
      <w:color w:val="595959"/>
      <w:spacing w:val="15"/>
      <w:kern w:val="2"/>
      <w:sz w:val="28"/>
      <w:szCs w:val="28"/>
      <w14:ligatures w14:val="standardContextual"/>
    </w:rPr>
  </w:style>
  <w:style w:type="table" w:customStyle="1" w:styleId="Reatabula2">
    <w:name w:val="Režģa tabula2"/>
    <w:basedOn w:val="Parastatabula"/>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1">
    <w:name w:val="Pamatteksts Rakstz.1"/>
    <w:basedOn w:val="Noklusjumarindkopasfonts"/>
    <w:uiPriority w:val="99"/>
    <w:semiHidden/>
    <w:qFormat/>
    <w:rPr>
      <w:rFonts w:ascii="Times New Roman" w:eastAsia="Times New Roman" w:hAnsi="Times New Roman" w:cs="Times New Roman"/>
      <w:kern w:val="0"/>
      <w:sz w:val="20"/>
      <w:szCs w:val="20"/>
      <w:lang w:eastAsia="lv-LV"/>
      <w14:ligatures w14:val="none"/>
    </w:rPr>
  </w:style>
  <w:style w:type="character" w:customStyle="1" w:styleId="GalveneRakstz1">
    <w:name w:val="Galvene Rakstz.1"/>
    <w:basedOn w:val="Noklusjumarindkopasfonts"/>
    <w:uiPriority w:val="99"/>
    <w:semiHidden/>
    <w:qFormat/>
    <w:rPr>
      <w:rFonts w:ascii="Times New Roman" w:eastAsia="Times New Roman" w:hAnsi="Times New Roman" w:cs="Times New Roman"/>
      <w:kern w:val="0"/>
      <w:sz w:val="20"/>
      <w:szCs w:val="20"/>
      <w:lang w:eastAsia="lv-LV"/>
      <w14:ligatures w14:val="none"/>
    </w:rPr>
  </w:style>
  <w:style w:type="character" w:customStyle="1" w:styleId="ApakvirsrakstsRakstz">
    <w:name w:val="Apakšvirsraksts Rakstz."/>
    <w:basedOn w:val="Noklusjumarindkopasfonts"/>
    <w:link w:val="Apakvirsraksts"/>
    <w:qFormat/>
    <w:rPr>
      <w:rFonts w:eastAsia="DengXian Light" w:cs="Times New Roman"/>
      <w:color w:val="595959"/>
      <w:spacing w:val="15"/>
      <w:sz w:val="28"/>
      <w:szCs w:val="28"/>
    </w:rPr>
  </w:style>
  <w:style w:type="paragraph" w:customStyle="1" w:styleId="Citts1">
    <w:name w:val="Citāts1"/>
    <w:basedOn w:val="Parasts"/>
    <w:next w:val="Parasts"/>
    <w:uiPriority w:val="29"/>
    <w:qFormat/>
    <w:pPr>
      <w:spacing w:before="160" w:after="160" w:line="259" w:lineRule="auto"/>
      <w:jc w:val="center"/>
    </w:pPr>
    <w:rPr>
      <w:rFonts w:ascii="Calibri" w:eastAsia="Calibri" w:hAnsi="Calibri" w:cs="Times New Roman"/>
      <w:i/>
      <w:iCs/>
      <w:color w:val="404040"/>
      <w:kern w:val="2"/>
      <w:sz w:val="22"/>
      <w:szCs w:val="22"/>
      <w14:ligatures w14:val="standardContextual"/>
    </w:rPr>
  </w:style>
  <w:style w:type="character" w:customStyle="1" w:styleId="CittsRakstz">
    <w:name w:val="Citāts Rakstz."/>
    <w:basedOn w:val="Noklusjumarindkopasfonts"/>
    <w:link w:val="Citts"/>
    <w:uiPriority w:val="29"/>
    <w:qFormat/>
    <w:rPr>
      <w:i/>
      <w:iCs/>
      <w:color w:val="404040"/>
    </w:rPr>
  </w:style>
  <w:style w:type="paragraph" w:styleId="Citts">
    <w:name w:val="Quote"/>
    <w:basedOn w:val="Parasts"/>
    <w:next w:val="Parasts"/>
    <w:link w:val="CittsRakstz"/>
    <w:uiPriority w:val="29"/>
    <w:qFormat/>
    <w:pPr>
      <w:spacing w:before="200" w:after="160"/>
      <w:ind w:left="864" w:right="864"/>
      <w:jc w:val="center"/>
    </w:pPr>
    <w:rPr>
      <w:rFonts w:asciiTheme="minorHAnsi" w:eastAsiaTheme="minorHAnsi" w:hAnsiTheme="minorHAnsi" w:cstheme="minorBidi"/>
      <w:i/>
      <w:iCs/>
      <w:color w:val="404040"/>
      <w:sz w:val="22"/>
      <w:szCs w:val="22"/>
    </w:rPr>
  </w:style>
  <w:style w:type="character" w:customStyle="1" w:styleId="IntenseEmphasis1">
    <w:name w:val="Intense Emphasis1"/>
    <w:basedOn w:val="Noklusjumarindkopasfonts"/>
    <w:uiPriority w:val="21"/>
    <w:qFormat/>
    <w:rPr>
      <w:i/>
      <w:iCs/>
      <w:color w:val="2F5496"/>
    </w:rPr>
  </w:style>
  <w:style w:type="paragraph" w:customStyle="1" w:styleId="Intensvscitts1">
    <w:name w:val="Intensīvs citāts1"/>
    <w:basedOn w:val="Parasts"/>
    <w:next w:val="Parasts"/>
    <w:uiPriority w:val="30"/>
    <w:qFormat/>
    <w:pPr>
      <w:pBdr>
        <w:top w:val="single" w:sz="4" w:space="10" w:color="2F5496"/>
        <w:bottom w:val="single" w:sz="4" w:space="10" w:color="2F5496"/>
      </w:pBdr>
      <w:spacing w:before="360" w:after="360" w:line="259" w:lineRule="auto"/>
      <w:ind w:left="864" w:right="864"/>
      <w:jc w:val="center"/>
    </w:pPr>
    <w:rPr>
      <w:rFonts w:ascii="Calibri" w:eastAsia="Calibri" w:hAnsi="Calibri" w:cs="Times New Roman"/>
      <w:i/>
      <w:iCs/>
      <w:color w:val="2F5496"/>
      <w:kern w:val="2"/>
      <w:sz w:val="22"/>
      <w:szCs w:val="22"/>
      <w14:ligatures w14:val="standardContextual"/>
    </w:rPr>
  </w:style>
  <w:style w:type="character" w:customStyle="1" w:styleId="IntensvscittsRakstz">
    <w:name w:val="Intensīvs citāts Rakstz."/>
    <w:basedOn w:val="Noklusjumarindkopasfonts"/>
    <w:link w:val="Intensvscitts"/>
    <w:uiPriority w:val="30"/>
    <w:qFormat/>
    <w:rPr>
      <w:i/>
      <w:iCs/>
      <w:color w:val="2F5496"/>
    </w:rPr>
  </w:style>
  <w:style w:type="paragraph" w:styleId="Intensvscitts">
    <w:name w:val="Intense Quote"/>
    <w:basedOn w:val="Parasts"/>
    <w:next w:val="Parasts"/>
    <w:link w:val="IntensvscittsRakstz"/>
    <w:uiPriority w:val="30"/>
    <w:qFormat/>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2F5496"/>
      <w:sz w:val="22"/>
      <w:szCs w:val="22"/>
    </w:rPr>
  </w:style>
  <w:style w:type="character" w:customStyle="1" w:styleId="IntenseReference1">
    <w:name w:val="Intense Reference1"/>
    <w:basedOn w:val="Noklusjumarindkopasfonts"/>
    <w:uiPriority w:val="32"/>
    <w:qFormat/>
    <w:rPr>
      <w:b/>
      <w:bCs/>
      <w:smallCaps/>
      <w:color w:val="2F5496"/>
      <w:spacing w:val="5"/>
    </w:rPr>
  </w:style>
  <w:style w:type="paragraph" w:customStyle="1" w:styleId="Virsraksts31">
    <w:name w:val="Virsraksts 31"/>
    <w:basedOn w:val="Parasts"/>
    <w:next w:val="Parasts"/>
    <w:uiPriority w:val="9"/>
    <w:semiHidden/>
    <w:unhideWhenUsed/>
    <w:qFormat/>
    <w:pPr>
      <w:keepNext/>
      <w:keepLines/>
      <w:suppressAutoHyphens/>
      <w:spacing w:before="40"/>
      <w:outlineLvl w:val="2"/>
    </w:pPr>
    <w:rPr>
      <w:rFonts w:ascii="Calibri Light" w:hAnsi="Calibri Light" w:cs="Times New Roman"/>
      <w:color w:val="1F3763"/>
      <w:sz w:val="24"/>
      <w:szCs w:val="24"/>
      <w:lang w:eastAsia="ar-SA"/>
    </w:rPr>
  </w:style>
  <w:style w:type="table" w:customStyle="1" w:styleId="TableGrid11">
    <w:name w:val="Table Grid11"/>
    <w:basedOn w:val="Parastatabula"/>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1">
    <w:name w:val="txt1"/>
    <w:qFormat/>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eastAsia="Times New Roman" w:hAnsi="!Neo'w Arial" w:cs="Times New Roman"/>
      <w:color w:val="000000"/>
      <w:lang w:val="en-US" w:eastAsia="en-US"/>
    </w:rPr>
  </w:style>
  <w:style w:type="paragraph" w:customStyle="1" w:styleId="Lmenis3RakstzRakstzRakstzRakstzRakstzRakstzRakstz">
    <w:name w:val="Līmenis3 Rakstz. Rakstz. Rakstz. Rakstz. Rakstz. Rakstz. Rakstz."/>
    <w:basedOn w:val="Parasts"/>
    <w:link w:val="Lmenis3RakstzRakstzRakstzRakstzRakstzRakstzRakstzRakstz"/>
    <w:qFormat/>
    <w:pPr>
      <w:keepLines/>
      <w:tabs>
        <w:tab w:val="left" w:pos="993"/>
        <w:tab w:val="left" w:pos="2127"/>
      </w:tabs>
      <w:autoSpaceDE w:val="0"/>
      <w:autoSpaceDN w:val="0"/>
      <w:adjustRightInd w:val="0"/>
      <w:spacing w:after="120" w:line="288" w:lineRule="auto"/>
      <w:ind w:left="1277"/>
      <w:contextualSpacing/>
      <w:jc w:val="both"/>
    </w:pPr>
    <w:rPr>
      <w:rFonts w:ascii="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Noklusjumarindkopasfonts"/>
    <w:link w:val="Lmenis3RakstzRakstzRakstzRakstzRakstzRakstzRakstz"/>
    <w:qFormat/>
    <w:locked/>
    <w:rPr>
      <w:rFonts w:ascii="Times New Roman" w:eastAsia="Times New Roman" w:hAnsi="Times New Roman" w:cs="Times New Roman"/>
      <w:sz w:val="24"/>
      <w:szCs w:val="24"/>
    </w:rPr>
  </w:style>
  <w:style w:type="paragraph" w:customStyle="1" w:styleId="tv213">
    <w:name w:val="tv213"/>
    <w:basedOn w:val="Parasts"/>
    <w:qFormat/>
    <w:pPr>
      <w:spacing w:before="100" w:beforeAutospacing="1" w:after="100" w:afterAutospacing="1"/>
    </w:pPr>
    <w:rPr>
      <w:rFonts w:ascii="Times New Roman" w:hAnsi="Times New Roman" w:cs="Times New Roman"/>
      <w:sz w:val="24"/>
      <w:szCs w:val="24"/>
      <w:lang w:eastAsia="lv-LV"/>
    </w:rPr>
  </w:style>
  <w:style w:type="paragraph" w:customStyle="1" w:styleId="labojumupamats">
    <w:name w:val="labojumu_pamats"/>
    <w:basedOn w:val="Parasts"/>
    <w:qFormat/>
    <w:pPr>
      <w:spacing w:before="100" w:beforeAutospacing="1" w:after="100" w:afterAutospacing="1"/>
    </w:pPr>
    <w:rPr>
      <w:rFonts w:ascii="Times New Roman" w:hAnsi="Times New Roman" w:cs="Times New Roman"/>
      <w:sz w:val="24"/>
      <w:szCs w:val="24"/>
      <w:lang w:eastAsia="lv-LV"/>
    </w:rPr>
  </w:style>
  <w:style w:type="character" w:customStyle="1" w:styleId="fontsize2">
    <w:name w:val="fontsize2"/>
    <w:basedOn w:val="Noklusjumarindkopasfonts"/>
    <w:qFormat/>
  </w:style>
  <w:style w:type="paragraph" w:customStyle="1" w:styleId="Lmenis3RakstzRakstzRakstz">
    <w:name w:val="Līmenis3 Rakstz. Rakstz. Rakstz."/>
    <w:basedOn w:val="Parasts"/>
    <w:qFormat/>
    <w:pPr>
      <w:keepLines/>
      <w:tabs>
        <w:tab w:val="left" w:pos="993"/>
        <w:tab w:val="left" w:pos="2127"/>
      </w:tabs>
      <w:autoSpaceDE w:val="0"/>
      <w:autoSpaceDN w:val="0"/>
      <w:adjustRightInd w:val="0"/>
      <w:spacing w:after="120" w:line="288" w:lineRule="auto"/>
      <w:ind w:left="1277"/>
      <w:contextualSpacing/>
      <w:jc w:val="both"/>
    </w:pPr>
    <w:rPr>
      <w:rFonts w:ascii="Times New Roman" w:hAnsi="Times New Roman" w:cs="Times New Roman"/>
      <w:sz w:val="24"/>
      <w:szCs w:val="24"/>
    </w:rPr>
  </w:style>
  <w:style w:type="paragraph" w:customStyle="1" w:styleId="Char2">
    <w:name w:val="Char2"/>
    <w:basedOn w:val="Parasts"/>
    <w:qFormat/>
    <w:pPr>
      <w:spacing w:before="120" w:after="160" w:line="240" w:lineRule="exact"/>
      <w:ind w:firstLine="720"/>
      <w:jc w:val="both"/>
    </w:pPr>
    <w:rPr>
      <w:rFonts w:ascii="Verdana" w:hAnsi="Verdana" w:cs="Times New Roman"/>
      <w:lang w:val="en-US"/>
    </w:rPr>
  </w:style>
  <w:style w:type="character" w:customStyle="1" w:styleId="st">
    <w:name w:val="st"/>
    <w:basedOn w:val="Noklusjumarindkopasfonts"/>
    <w:qFormat/>
  </w:style>
  <w:style w:type="paragraph" w:customStyle="1" w:styleId="Sarakstarindkopa2">
    <w:name w:val="Saraksta rindkopa2"/>
    <w:basedOn w:val="Parasts"/>
    <w:qFormat/>
    <w:pPr>
      <w:ind w:left="720"/>
      <w:contextualSpacing/>
    </w:pPr>
    <w:rPr>
      <w:rFonts w:ascii="Arial" w:hAnsi="Arial" w:cs="Times New Roman"/>
      <w:lang w:val="en-GB"/>
    </w:rPr>
  </w:style>
  <w:style w:type="character" w:customStyle="1" w:styleId="td151">
    <w:name w:val="td151"/>
    <w:basedOn w:val="Noklusjumarindkopasfonts"/>
    <w:qFormat/>
    <w:rPr>
      <w:color w:val="777777"/>
      <w:sz w:val="17"/>
      <w:szCs w:val="17"/>
    </w:rPr>
  </w:style>
  <w:style w:type="character" w:customStyle="1" w:styleId="BodyText1RakstzRakstzRakstzRakstzRakstzRakstzRakstzRakstzRakstzRakst">
    <w:name w:val="Body Text1 Rakstz. Rakstz. Rakstz. Rakstz. Rakstz. Rakstz. Rakstz. Rakstz. Rakstz. Rakst"/>
    <w:basedOn w:val="Noklusjumarindkopasfonts"/>
    <w:qFormat/>
    <w:rPr>
      <w:sz w:val="24"/>
      <w:szCs w:val="24"/>
      <w:lang w:val="lv-LV" w:eastAsia="en-US" w:bidi="ar-SA"/>
    </w:rPr>
  </w:style>
  <w:style w:type="paragraph" w:customStyle="1" w:styleId="naisf">
    <w:name w:val="naisf"/>
    <w:basedOn w:val="Parasts"/>
    <w:qFormat/>
    <w:pPr>
      <w:suppressAutoHyphens/>
      <w:spacing w:before="75" w:after="75"/>
      <w:ind w:firstLine="375"/>
      <w:jc w:val="both"/>
    </w:pPr>
    <w:rPr>
      <w:rFonts w:ascii="Times New Roman" w:hAnsi="Times New Roman" w:cs="Times New Roman"/>
      <w:sz w:val="24"/>
      <w:szCs w:val="24"/>
      <w:lang w:eastAsia="ar-SA" w:bidi="lo-LA"/>
    </w:rPr>
  </w:style>
  <w:style w:type="paragraph" w:customStyle="1" w:styleId="tv2132">
    <w:name w:val="tv2132"/>
    <w:basedOn w:val="Parasts"/>
    <w:qFormat/>
    <w:pPr>
      <w:spacing w:line="360" w:lineRule="auto"/>
      <w:ind w:firstLine="300"/>
    </w:pPr>
    <w:rPr>
      <w:rFonts w:ascii="Times New Roman" w:eastAsia="SimSun" w:hAnsi="Times New Roman" w:cs="Times New Roman"/>
      <w:color w:val="414142"/>
      <w:lang w:eastAsia="zh-CN"/>
    </w:rPr>
  </w:style>
  <w:style w:type="paragraph" w:customStyle="1" w:styleId="Lmenis3RakstzRakstzRakstzRakstz">
    <w:name w:val="Līmenis3 Rakstz. Rakstz. Rakstz. Rakstz."/>
    <w:basedOn w:val="Parasts"/>
    <w:qFormat/>
    <w:pPr>
      <w:keepLines/>
      <w:tabs>
        <w:tab w:val="left" w:pos="993"/>
        <w:tab w:val="left" w:pos="2127"/>
      </w:tabs>
      <w:autoSpaceDE w:val="0"/>
      <w:autoSpaceDN w:val="0"/>
      <w:adjustRightInd w:val="0"/>
      <w:spacing w:after="120" w:line="288" w:lineRule="auto"/>
      <w:ind w:left="1277"/>
      <w:contextualSpacing/>
      <w:jc w:val="both"/>
    </w:pPr>
    <w:rPr>
      <w:rFonts w:ascii="Times New Roman" w:hAnsi="Times New Roman" w:cs="Times New Roman"/>
      <w:sz w:val="24"/>
      <w:szCs w:val="24"/>
    </w:rPr>
  </w:style>
  <w:style w:type="paragraph" w:customStyle="1" w:styleId="AngebotsNr">
    <w:name w:val="AngebotsNr"/>
    <w:basedOn w:val="Parasts"/>
    <w:qFormat/>
    <w:pPr>
      <w:tabs>
        <w:tab w:val="right" w:pos="9639"/>
      </w:tabs>
      <w:overflowPunct w:val="0"/>
      <w:autoSpaceDE w:val="0"/>
      <w:autoSpaceDN w:val="0"/>
      <w:adjustRightInd w:val="0"/>
      <w:textAlignment w:val="baseline"/>
    </w:pPr>
    <w:rPr>
      <w:rFonts w:ascii="Arial" w:hAnsi="Arial" w:cs="Arial"/>
      <w:b/>
      <w:bCs/>
      <w:sz w:val="28"/>
      <w:szCs w:val="24"/>
      <w:lang w:val="de-DE" w:eastAsia="de-DE"/>
    </w:rPr>
  </w:style>
  <w:style w:type="paragraph" w:customStyle="1" w:styleId="Lmenis3RakstzRakstzRakstzRakstzRakstz">
    <w:name w:val="Līmenis3 Rakstz. Rakstz. Rakstz. Rakstz. Rakstz."/>
    <w:basedOn w:val="Parasts"/>
    <w:link w:val="Lmenis3RakstzRakstzRakstzRakstzRakstzRakstz"/>
    <w:qFormat/>
    <w:pPr>
      <w:keepLines/>
      <w:tabs>
        <w:tab w:val="left" w:pos="993"/>
        <w:tab w:val="left" w:pos="2127"/>
      </w:tabs>
      <w:autoSpaceDE w:val="0"/>
      <w:autoSpaceDN w:val="0"/>
      <w:adjustRightInd w:val="0"/>
      <w:spacing w:after="120" w:line="288" w:lineRule="auto"/>
      <w:ind w:left="1277"/>
      <w:contextualSpacing/>
      <w:jc w:val="both"/>
    </w:pPr>
    <w:rPr>
      <w:rFonts w:ascii="Times New Roman" w:hAnsi="Times New Roman" w:cs="Times New Roman"/>
      <w:sz w:val="24"/>
      <w:szCs w:val="24"/>
    </w:rPr>
  </w:style>
  <w:style w:type="character" w:customStyle="1" w:styleId="Lmenis3RakstzRakstzRakstzRakstzRakstzRakstz">
    <w:name w:val="Līmenis3 Rakstz. Rakstz. Rakstz. Rakstz. Rakstz. Rakstz."/>
    <w:basedOn w:val="Noklusjumarindkopasfonts"/>
    <w:link w:val="Lmenis3RakstzRakstzRakstzRakstzRakstz"/>
    <w:qFormat/>
    <w:locked/>
    <w:rPr>
      <w:rFonts w:ascii="Times New Roman" w:eastAsia="Times New Roman" w:hAnsi="Times New Roman" w:cs="Times New Roman"/>
      <w:sz w:val="24"/>
      <w:szCs w:val="24"/>
    </w:rPr>
  </w:style>
  <w:style w:type="paragraph" w:customStyle="1" w:styleId="tv213tvp1">
    <w:name w:val="tv213 tvp1"/>
    <w:basedOn w:val="Parasts"/>
    <w:qFormat/>
    <w:pPr>
      <w:spacing w:line="360" w:lineRule="auto"/>
      <w:ind w:firstLine="300"/>
    </w:pPr>
    <w:rPr>
      <w:rFonts w:ascii="Times New Roman" w:eastAsia="SimSun" w:hAnsi="Times New Roman" w:cs="Times New Roman"/>
      <w:color w:val="414142"/>
      <w:lang w:eastAsia="zh-CN"/>
    </w:rPr>
  </w:style>
  <w:style w:type="paragraph" w:customStyle="1" w:styleId="ParastaisWeb11">
    <w:name w:val="Parastais (Web)11"/>
    <w:basedOn w:val="Parasts"/>
    <w:qFormat/>
    <w:pPr>
      <w:spacing w:before="100" w:beforeAutospacing="1" w:after="100" w:afterAutospacing="1" w:line="360" w:lineRule="auto"/>
      <w:ind w:firstLine="300"/>
    </w:pPr>
    <w:rPr>
      <w:rFonts w:ascii="Times New Roman" w:eastAsia="SimSun" w:hAnsi="Times New Roman" w:cs="Times New Roman"/>
      <w:color w:val="414142"/>
      <w:lang w:eastAsia="zh-CN"/>
    </w:rPr>
  </w:style>
  <w:style w:type="character" w:customStyle="1" w:styleId="UnresolvedMention11">
    <w:name w:val="Unresolved Mention11"/>
    <w:basedOn w:val="Noklusjumarindkopasfonts"/>
    <w:uiPriority w:val="99"/>
    <w:semiHidden/>
    <w:unhideWhenUsed/>
    <w:qFormat/>
    <w:rPr>
      <w:color w:val="605E5C"/>
      <w:shd w:val="clear" w:color="auto" w:fill="E1DFDD"/>
    </w:rPr>
  </w:style>
  <w:style w:type="paragraph" w:customStyle="1" w:styleId="Char2Rakstz">
    <w:name w:val="Char2 Rakstz."/>
    <w:basedOn w:val="Parasts"/>
    <w:qFormat/>
    <w:pPr>
      <w:spacing w:before="120" w:after="160" w:line="240" w:lineRule="exact"/>
      <w:ind w:firstLine="720"/>
      <w:jc w:val="both"/>
    </w:pPr>
    <w:rPr>
      <w:rFonts w:ascii="Verdana" w:hAnsi="Verdana" w:cs="Times New Roman"/>
      <w:lang w:val="en-US"/>
    </w:rPr>
  </w:style>
  <w:style w:type="character" w:customStyle="1" w:styleId="CharChar2">
    <w:name w:val="Char Char2"/>
    <w:basedOn w:val="Noklusjumarindkopasfonts"/>
    <w:qFormat/>
    <w:rPr>
      <w:sz w:val="24"/>
      <w:szCs w:val="24"/>
      <w:lang w:val="lv-LV" w:eastAsia="en-US" w:bidi="ar-SA"/>
    </w:rPr>
  </w:style>
  <w:style w:type="paragraph" w:customStyle="1" w:styleId="Lmenis2Rakstz">
    <w:name w:val="Līmenis2 Rakstz."/>
    <w:basedOn w:val="Parasts"/>
    <w:link w:val="Lmenis2RakstzRakstz"/>
    <w:qFormat/>
    <w:pPr>
      <w:keepLines/>
      <w:tabs>
        <w:tab w:val="left" w:pos="709"/>
        <w:tab w:val="left" w:pos="767"/>
      </w:tabs>
      <w:autoSpaceDE w:val="0"/>
      <w:autoSpaceDN w:val="0"/>
      <w:adjustRightInd w:val="0"/>
      <w:spacing w:after="120" w:line="288" w:lineRule="auto"/>
      <w:contextualSpacing/>
      <w:jc w:val="both"/>
    </w:pPr>
    <w:rPr>
      <w:rFonts w:ascii="Calibri" w:eastAsia="Calibri" w:hAnsi="Calibri" w:cs="Times New Roman"/>
      <w:sz w:val="24"/>
      <w:szCs w:val="24"/>
    </w:rPr>
  </w:style>
  <w:style w:type="paragraph" w:customStyle="1" w:styleId="ApakpunktsRakstzRakstzRakstzRakstzRakstzRakstz">
    <w:name w:val="Apakšpunkts Rakstz. Rakstz. Rakstz. Rakstz. Rakstz. Rakstz."/>
    <w:basedOn w:val="Virsraksts3"/>
    <w:link w:val="ApakpunktsRakstzRakstzRakstzRakstzRakstzRakstzRakstz"/>
    <w:qFormat/>
    <w:pPr>
      <w:keepNext/>
      <w:keepLines/>
      <w:numPr>
        <w:ilvl w:val="2"/>
        <w:numId w:val="7"/>
      </w:numPr>
      <w:tabs>
        <w:tab w:val="clear" w:pos="2160"/>
      </w:tabs>
      <w:spacing w:before="40" w:line="259" w:lineRule="auto"/>
      <w:ind w:left="0" w:firstLine="0"/>
      <w:jc w:val="left"/>
    </w:pPr>
    <w:rPr>
      <w:rFonts w:ascii="Calibri Light" w:hAnsi="Calibri Light"/>
      <w:b w:val="0"/>
      <w:bCs w:val="0"/>
      <w:color w:val="1F3763"/>
      <w:lang w:eastAsia="ar-SA"/>
    </w:rPr>
  </w:style>
  <w:style w:type="character" w:customStyle="1" w:styleId="ApakpunktsRakstzRakstzRakstzRakstzRakstzRakstzRakstz">
    <w:name w:val="Apakšpunkts Rakstz. Rakstz. Rakstz. Rakstz. Rakstz. Rakstz. Rakstz."/>
    <w:link w:val="ApakpunktsRakstzRakstzRakstzRakstzRakstzRakstz"/>
    <w:qFormat/>
    <w:rPr>
      <w:rFonts w:ascii="Calibri Light" w:eastAsia="Times New Roman" w:hAnsi="Calibri Light" w:cs="Times New Roman"/>
      <w:color w:val="1F3763"/>
      <w:sz w:val="24"/>
      <w:szCs w:val="24"/>
      <w:lang w:eastAsia="ar-SA"/>
    </w:rPr>
  </w:style>
  <w:style w:type="character" w:customStyle="1" w:styleId="Lmenis2RakstzRakstz">
    <w:name w:val="Līmenis2 Rakstz. Rakstz."/>
    <w:link w:val="Lmenis2Rakstz"/>
    <w:qFormat/>
    <w:locked/>
    <w:rPr>
      <w:rFonts w:ascii="Calibri" w:eastAsia="Calibri" w:hAnsi="Calibri" w:cs="Times New Roman"/>
      <w:sz w:val="24"/>
      <w:szCs w:val="24"/>
    </w:rPr>
  </w:style>
  <w:style w:type="paragraph" w:customStyle="1" w:styleId="ApakpunktsRakstzRakstzRakstzRakstz">
    <w:name w:val="Apakšpunkts Rakstz. Rakstz. Rakstz. Rakstz."/>
    <w:basedOn w:val="Virsraksts3"/>
    <w:qFormat/>
    <w:pPr>
      <w:keepNext/>
      <w:keepLines/>
      <w:spacing w:before="40" w:line="259" w:lineRule="auto"/>
      <w:jc w:val="left"/>
    </w:pPr>
    <w:rPr>
      <w:rFonts w:ascii="Calibri Light" w:hAnsi="Calibri Light"/>
      <w:b w:val="0"/>
      <w:bCs w:val="0"/>
      <w:color w:val="1F3763"/>
      <w:lang w:eastAsia="ar-SA"/>
    </w:rPr>
  </w:style>
  <w:style w:type="paragraph" w:customStyle="1" w:styleId="BodyText2">
    <w:name w:val="Body Text2"/>
    <w:qFormat/>
    <w:pPr>
      <w:suppressAutoHyphens/>
      <w:snapToGrid w:val="0"/>
      <w:ind w:firstLine="312"/>
      <w:jc w:val="both"/>
    </w:pPr>
    <w:rPr>
      <w:rFonts w:ascii="TimesLT" w:eastAsia="Times New Roman" w:hAnsi="TimesLT" w:cs="Times New Roman"/>
      <w:lang w:val="en-US" w:eastAsia="ar-SA"/>
    </w:rPr>
  </w:style>
  <w:style w:type="paragraph" w:customStyle="1" w:styleId="WW-TableContents11111">
    <w:name w:val="WW-Table Contents11111"/>
    <w:basedOn w:val="Pamatteksts"/>
    <w:qFormat/>
    <w:pPr>
      <w:suppressLineNumbers/>
      <w:suppressAutoHyphens/>
    </w:pPr>
    <w:rPr>
      <w:rFonts w:ascii="Times New Roman" w:hAnsi="Times New Roman"/>
      <w:kern w:val="2"/>
      <w:sz w:val="24"/>
      <w:szCs w:val="24"/>
      <w:lang w:val="en-GB" w:eastAsia="ar-SA"/>
      <w14:ligatures w14:val="standardContextual"/>
    </w:rPr>
  </w:style>
  <w:style w:type="paragraph" w:customStyle="1" w:styleId="Standard">
    <w:name w:val="Standard"/>
    <w:qFormat/>
    <w:pPr>
      <w:suppressAutoHyphens/>
      <w:spacing w:after="200" w:line="276" w:lineRule="auto"/>
    </w:pPr>
    <w:rPr>
      <w:rFonts w:ascii="Calibri" w:eastAsia="Calibri" w:hAnsi="Calibri" w:cs="Calibri"/>
      <w:kern w:val="2"/>
      <w:sz w:val="22"/>
      <w:szCs w:val="22"/>
      <w:lang w:eastAsia="zh-CN"/>
    </w:rPr>
  </w:style>
  <w:style w:type="character" w:customStyle="1" w:styleId="Virsraksts3Rakstz1">
    <w:name w:val="Virsraksts 3 Rakstz.1"/>
    <w:basedOn w:val="Noklusjumarindkopasfonts"/>
    <w:uiPriority w:val="9"/>
    <w:semiHidden/>
    <w:qFormat/>
    <w:rPr>
      <w:rFonts w:ascii="Calibri Light" w:eastAsia="Times New Roman" w:hAnsi="Calibri Light" w:cs="Times New Roman"/>
      <w:color w:val="1F3763"/>
      <w:sz w:val="24"/>
      <w:szCs w:val="24"/>
    </w:rPr>
  </w:style>
  <w:style w:type="character" w:customStyle="1" w:styleId="KjeneRakstz1">
    <w:name w:val="Kājene Rakstz.1"/>
    <w:basedOn w:val="Noklusjumarindkopasfonts"/>
    <w:uiPriority w:val="99"/>
    <w:semiHidden/>
    <w:qFormat/>
  </w:style>
  <w:style w:type="table" w:customStyle="1" w:styleId="Reatabula11">
    <w:name w:val="Režģa tabula11"/>
    <w:basedOn w:val="Parastatabula"/>
    <w:qFormat/>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Noklusjumarindkopasfonts"/>
    <w:uiPriority w:val="99"/>
    <w:qFormat/>
    <w:rPr>
      <w:color w:val="605E5C"/>
      <w:shd w:val="clear" w:color="auto" w:fill="E1DFDD"/>
    </w:rPr>
  </w:style>
  <w:style w:type="character" w:customStyle="1" w:styleId="UnresolvedMention4">
    <w:name w:val="Unresolved Mention4"/>
    <w:basedOn w:val="Noklusjumarindkopasfonts"/>
    <w:uiPriority w:val="99"/>
    <w:semiHidden/>
    <w:unhideWhenUsed/>
    <w:qFormat/>
    <w:rPr>
      <w:color w:val="605E5C"/>
      <w:shd w:val="clear" w:color="auto" w:fill="E1DFDD"/>
    </w:rPr>
  </w:style>
  <w:style w:type="character" w:customStyle="1" w:styleId="UnresolvedMention5">
    <w:name w:val="Unresolved Mention5"/>
    <w:basedOn w:val="Noklusjumarindkopasfonts"/>
    <w:uiPriority w:val="99"/>
    <w:semiHidden/>
    <w:unhideWhenUsed/>
    <w:qFormat/>
    <w:rPr>
      <w:color w:val="605E5C"/>
      <w:shd w:val="clear" w:color="auto" w:fill="E1DFDD"/>
    </w:rPr>
  </w:style>
  <w:style w:type="table" w:customStyle="1" w:styleId="TableGrid21">
    <w:name w:val="Table Grid21"/>
    <w:basedOn w:val="Parastatabula"/>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body1">
    <w:name w:val="h3_body_1"/>
    <w:autoRedefine/>
    <w:uiPriority w:val="99"/>
    <w:qFormat/>
    <w:pPr>
      <w:contextualSpacing/>
      <w:jc w:val="both"/>
    </w:pPr>
    <w:rPr>
      <w:rFonts w:ascii="Times New Roman" w:eastAsia="Times New Roman" w:hAnsi="Times New Roman" w:cs="Times New Roman"/>
      <w:bCs/>
      <w:color w:val="000000"/>
      <w:sz w:val="24"/>
      <w:szCs w:val="24"/>
      <w:lang w:eastAsia="en-US"/>
    </w:rPr>
  </w:style>
  <w:style w:type="character" w:customStyle="1" w:styleId="ApakvirsrakstsRakstz1">
    <w:name w:val="Apakšvirsraksts Rakstz.1"/>
    <w:basedOn w:val="Noklusjumarindkopasfonts"/>
    <w:uiPriority w:val="11"/>
    <w:qFormat/>
    <w:rPr>
      <w:rFonts w:eastAsiaTheme="minorEastAsia"/>
      <w:color w:val="595959" w:themeColor="text1" w:themeTint="A6"/>
      <w:spacing w:val="15"/>
    </w:rPr>
  </w:style>
  <w:style w:type="character" w:customStyle="1" w:styleId="CittsRakstz1">
    <w:name w:val="Citāts Rakstz.1"/>
    <w:basedOn w:val="Noklusjumarindkopasfonts"/>
    <w:uiPriority w:val="29"/>
    <w:qFormat/>
    <w:rPr>
      <w:rFonts w:ascii="Times-Baltic" w:eastAsia="Times New Roman" w:hAnsi="Times-Baltic" w:cs="Times-Baltic"/>
      <w:i/>
      <w:iCs/>
      <w:color w:val="404040" w:themeColor="text1" w:themeTint="BF"/>
      <w:sz w:val="20"/>
      <w:szCs w:val="20"/>
    </w:rPr>
  </w:style>
  <w:style w:type="character" w:customStyle="1" w:styleId="IntensvscittsRakstz1">
    <w:name w:val="Intensīvs citāts Rakstz.1"/>
    <w:basedOn w:val="Noklusjumarindkopasfonts"/>
    <w:uiPriority w:val="30"/>
    <w:qFormat/>
    <w:rPr>
      <w:rFonts w:ascii="Times-Baltic" w:eastAsia="Times New Roman" w:hAnsi="Times-Baltic" w:cs="Times-Baltic"/>
      <w:i/>
      <w:iCs/>
      <w:color w:val="4F81BD" w:themeColor="accent1"/>
      <w:sz w:val="20"/>
      <w:szCs w:val="20"/>
    </w:rPr>
  </w:style>
  <w:style w:type="paragraph" w:customStyle="1" w:styleId="pf0">
    <w:name w:val="pf0"/>
    <w:basedOn w:val="Parasts"/>
    <w:rsid w:val="000F1617"/>
    <w:pPr>
      <w:spacing w:before="100" w:beforeAutospacing="1" w:after="100" w:afterAutospacing="1"/>
    </w:pPr>
    <w:rPr>
      <w:rFonts w:ascii="Times New Roman" w:hAnsi="Times New Roman" w:cs="Times New Roman"/>
      <w:sz w:val="24"/>
      <w:szCs w:val="24"/>
      <w:lang w:eastAsia="lv-LV"/>
    </w:rPr>
  </w:style>
  <w:style w:type="character" w:customStyle="1" w:styleId="cf01">
    <w:name w:val="cf01"/>
    <w:basedOn w:val="Noklusjumarindkopasfonts"/>
    <w:rsid w:val="000F161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A772A-EF08-4859-9590-85848D3A1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32</Pages>
  <Words>28929</Words>
  <Characters>16491</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Nadezda Giptere</dc:creator>
  <cp:lastModifiedBy>Jurijs Bartuls</cp:lastModifiedBy>
  <cp:revision>27</cp:revision>
  <dcterms:created xsi:type="dcterms:W3CDTF">2026-08-20T14:18:00Z</dcterms:created>
  <dcterms:modified xsi:type="dcterms:W3CDTF">2026-08-21T12:14:00Z</dcterms:modified>
</cp:coreProperties>
</file>