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AB1AA" w14:textId="78D1A469" w:rsidR="00DC1C53" w:rsidRDefault="00DF6BC9" w:rsidP="00DF6BC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2AF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x-none"/>
          <w14:ligatures w14:val="none"/>
        </w:rPr>
        <w:t>Pielikums Nr.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:lang w:eastAsia="x-none"/>
          <w14:ligatures w14:val="none"/>
        </w:rPr>
        <w:t>2</w:t>
      </w:r>
    </w:p>
    <w:p w14:paraId="308DF982" w14:textId="4719D0C3" w:rsidR="00003D63" w:rsidRPr="00003D63" w:rsidRDefault="00003D63" w:rsidP="00DC1C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3D63">
        <w:rPr>
          <w:rFonts w:ascii="Times New Roman" w:hAnsi="Times New Roman" w:cs="Times New Roman"/>
          <w:b/>
          <w:bCs/>
          <w:sz w:val="24"/>
          <w:szCs w:val="24"/>
        </w:rPr>
        <w:t xml:space="preserve">Projekta “Energoefektivitāti veicinošu viedo pilsētvides tehnoloģiju ieviešana ielu apgaismojumā Rēzeknes novada </w:t>
      </w:r>
      <w:bookmarkStart w:id="0" w:name="_Hlk214519270"/>
      <w:r w:rsidRPr="00003D63">
        <w:rPr>
          <w:rFonts w:ascii="Times New Roman" w:hAnsi="Times New Roman" w:cs="Times New Roman"/>
          <w:b/>
          <w:bCs/>
          <w:sz w:val="24"/>
          <w:szCs w:val="24"/>
        </w:rPr>
        <w:t>Viļānu apvienības pārvaldē</w:t>
      </w:r>
      <w:bookmarkEnd w:id="0"/>
      <w:r w:rsidRPr="00003D6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77631DC" w14:textId="77777777" w:rsidR="00B14924" w:rsidRPr="00003D63" w:rsidRDefault="00B14924" w:rsidP="00003D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BA2D5" w14:textId="57825872" w:rsidR="00155BB8" w:rsidRPr="00003D63" w:rsidRDefault="00003D63" w:rsidP="00003D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3D6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193FF3" w:rsidRPr="00003D63">
        <w:rPr>
          <w:rFonts w:ascii="Times New Roman" w:hAnsi="Times New Roman" w:cs="Times New Roman"/>
          <w:b/>
          <w:bCs/>
          <w:sz w:val="24"/>
          <w:szCs w:val="24"/>
        </w:rPr>
        <w:t>ehniskais raksturojums</w:t>
      </w:r>
    </w:p>
    <w:p w14:paraId="7FE4AD17" w14:textId="77777777" w:rsidR="00003D63" w:rsidRPr="00003D63" w:rsidRDefault="00003D63" w:rsidP="00003D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2BE3E" w14:textId="77777777" w:rsidR="009305A4" w:rsidRPr="00003D63" w:rsidRDefault="00FB017E" w:rsidP="00D121FC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Realizējot projektu plānots nomainīt esošos gāzizlādes gaismekļus pret LED gaismekļiem ar mazāku jaudas patēriņu. </w:t>
      </w:r>
      <w:bookmarkStart w:id="1" w:name="_Hlk180444722"/>
      <w:r w:rsidR="00201320" w:rsidRPr="00003D63">
        <w:rPr>
          <w:rFonts w:ascii="Times New Roman" w:hAnsi="Times New Roman" w:cs="Times New Roman"/>
          <w:sz w:val="24"/>
          <w:szCs w:val="24"/>
        </w:rPr>
        <w:t>Ar viedām ielu apgaismojuma sistēmām, kas aprīkotas ar LED gaismekļiem un kustības sensoriem, elektroenerģijas patēriņu ir iespējams samazināt par 69–73 %, vienlaikus samazināt uzstādīto gaismekļu jaudu par vairāk nekā 50 %.</w:t>
      </w:r>
    </w:p>
    <w:p w14:paraId="6379038C" w14:textId="77777777" w:rsidR="00D0084E" w:rsidRPr="00003D63" w:rsidRDefault="00FB017E" w:rsidP="00D121FC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Projektā tiks iegādātas šādas iekārtas: </w:t>
      </w:r>
    </w:p>
    <w:p w14:paraId="348A0673" w14:textId="77777777" w:rsidR="00D0084E" w:rsidRPr="00003D63" w:rsidRDefault="00FB017E" w:rsidP="00D0084E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vadības kontrolieris jeb vadības bloks (uzstādās vadības skapī),</w:t>
      </w:r>
    </w:p>
    <w:p w14:paraId="2E263588" w14:textId="77777777" w:rsidR="00D0084E" w:rsidRPr="00003D63" w:rsidRDefault="00FB017E" w:rsidP="00D0084E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gaismekļa kontrolieris jeb vadības bloks (uzstādās gaismekļa korpusā),</w:t>
      </w:r>
    </w:p>
    <w:p w14:paraId="0AE06E63" w14:textId="77777777" w:rsidR="00D0084E" w:rsidRPr="00003D63" w:rsidRDefault="00FB017E" w:rsidP="00D0084E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LED gaismeklis</w:t>
      </w:r>
    </w:p>
    <w:p w14:paraId="5EF7867B" w14:textId="1DDFF3EF" w:rsidR="00D0084E" w:rsidRPr="00246DA5" w:rsidRDefault="00FB017E" w:rsidP="00D0084E">
      <w:pPr>
        <w:pStyle w:val="Bezatstarpm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Iekārtu tehniskās specifikācijas ir </w:t>
      </w:r>
      <w:r w:rsidR="00246DA5">
        <w:rPr>
          <w:rFonts w:ascii="Times New Roman" w:hAnsi="Times New Roman" w:cs="Times New Roman"/>
          <w:sz w:val="24"/>
          <w:szCs w:val="24"/>
        </w:rPr>
        <w:t xml:space="preserve">iepirkuma nolikuma 3.pielikumā </w:t>
      </w:r>
      <w:r w:rsidR="00246DA5" w:rsidRPr="00246DA5">
        <w:rPr>
          <w:rFonts w:ascii="Times New Roman" w:hAnsi="Times New Roman" w:cs="Times New Roman"/>
          <w:sz w:val="24"/>
          <w:szCs w:val="24"/>
        </w:rPr>
        <w:t>“Tehniskās specifikācija – tehniskais piedāvājums LED gaismekļiem un viedajai tehnoloģijai”</w:t>
      </w:r>
      <w:r w:rsidR="00246DA5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58EF1791" w14:textId="77777777" w:rsidR="00155BB8" w:rsidRPr="00003D63" w:rsidRDefault="00155BB8" w:rsidP="00D121FC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</w:p>
    <w:p w14:paraId="6767EB51" w14:textId="77777777" w:rsidR="00CB1875" w:rsidRPr="00003D63" w:rsidRDefault="00FB017E" w:rsidP="00D121FC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Pašreiz apgaismojums tiek darbināts bez vadības – tas ieslēdzas un izslēdzas ar krēslas slēdža un taimera palīdzību. Pēc pārbūves paredzēta attālināta vadība ar specializētu WEB programmatūru, izmantojot kalendāro grafiku, sensorus, patēriņa monitorings.</w:t>
      </w:r>
    </w:p>
    <w:p w14:paraId="18BB73DF" w14:textId="77777777" w:rsidR="008C68A3" w:rsidRPr="00003D63" w:rsidRDefault="008C68A3" w:rsidP="00193FF3">
      <w:pPr>
        <w:rPr>
          <w:rFonts w:ascii="Times New Roman" w:hAnsi="Times New Roman" w:cs="Times New Roman"/>
          <w:sz w:val="24"/>
          <w:szCs w:val="24"/>
        </w:rPr>
      </w:pPr>
    </w:p>
    <w:p w14:paraId="6A58E5A3" w14:textId="77777777" w:rsidR="00D121FC" w:rsidRPr="00003D63" w:rsidRDefault="00FB017E" w:rsidP="00155BB8">
      <w:pPr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Katras</w:t>
      </w:r>
      <w:r w:rsidR="00193FF3" w:rsidRPr="00003D63">
        <w:rPr>
          <w:rFonts w:ascii="Times New Roman" w:hAnsi="Times New Roman" w:cs="Times New Roman"/>
          <w:sz w:val="24"/>
          <w:szCs w:val="24"/>
        </w:rPr>
        <w:t xml:space="preserve"> ielas vai publiskās teritorijas apraksts</w:t>
      </w:r>
      <w:r w:rsidRPr="00003D63">
        <w:rPr>
          <w:rFonts w:ascii="Times New Roman" w:hAnsi="Times New Roman" w:cs="Times New Roman"/>
          <w:sz w:val="24"/>
          <w:szCs w:val="24"/>
        </w:rPr>
        <w:t>:</w:t>
      </w:r>
    </w:p>
    <w:p w14:paraId="6F6E7DD2" w14:textId="77777777" w:rsidR="0010291F" w:rsidRPr="00003D63" w:rsidRDefault="00FB017E" w:rsidP="0010291F">
      <w:pPr>
        <w:pStyle w:val="Bezatstarp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Viļāni, Rīgas iela:</w:t>
      </w:r>
    </w:p>
    <w:p w14:paraId="5771B48F" w14:textId="77777777" w:rsidR="00A61DCD" w:rsidRPr="00003D63" w:rsidRDefault="00A61DCD" w:rsidP="00A61DCD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88962730"/>
      <w:r w:rsidRPr="00003D63">
        <w:rPr>
          <w:rFonts w:ascii="Times New Roman" w:hAnsi="Times New Roman" w:cs="Times New Roman"/>
          <w:sz w:val="24"/>
          <w:szCs w:val="24"/>
        </w:rPr>
        <w:t xml:space="preserve">M5 apgaismojuma klase. (atbilstoši </w:t>
      </w:r>
      <w:hyperlink r:id="rId7" w:history="1">
        <w:r w:rsidRPr="00003D63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https://lvceli.lv/wp-content/uploads/2020/12/Ieteikumi-celu-projektesanai-Celu-apgaismojums-1.pdf</w:t>
        </w:r>
      </w:hyperlink>
      <w:r w:rsidRPr="00003D63">
        <w:rPr>
          <w:rFonts w:ascii="Times New Roman" w:hAnsi="Times New Roman" w:cs="Times New Roman"/>
          <w:sz w:val="24"/>
          <w:szCs w:val="24"/>
        </w:rPr>
        <w:t xml:space="preserve"> tabulai B.2. Apgaismojuma klases ceļiem).</w:t>
      </w:r>
    </w:p>
    <w:bookmarkEnd w:id="2"/>
    <w:p w14:paraId="7CDDD8CC" w14:textId="3AC6FBAE" w:rsidR="0010291F" w:rsidRPr="00003D63" w:rsidRDefault="00FB017E" w:rsidP="0010291F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Gai</w:t>
      </w:r>
      <w:r w:rsidR="003335B0" w:rsidRPr="00003D63">
        <w:rPr>
          <w:rFonts w:ascii="Times New Roman" w:hAnsi="Times New Roman" w:cs="Times New Roman"/>
          <w:sz w:val="24"/>
          <w:szCs w:val="24"/>
        </w:rPr>
        <w:t>s</w:t>
      </w:r>
      <w:r w:rsidRPr="00003D63">
        <w:rPr>
          <w:rFonts w:ascii="Times New Roman" w:hAnsi="Times New Roman" w:cs="Times New Roman"/>
          <w:sz w:val="24"/>
          <w:szCs w:val="24"/>
        </w:rPr>
        <w:t xml:space="preserve">mekļu izvietojums kartē attēlots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maps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– saite </w:t>
      </w:r>
      <w:hyperlink r:id="rId8" w:history="1">
        <w:r w:rsidR="0010291F" w:rsidRPr="00003D63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https://www.google.com/maps/d/u/0/edit?mid=1azzzYxIsbmajmeT9AHmQRac9HbD1dQw&amp;usp=sharing</w:t>
        </w:r>
      </w:hyperlink>
      <w:r w:rsidRPr="00003D63">
        <w:rPr>
          <w:rFonts w:ascii="Times New Roman" w:hAnsi="Times New Roman" w:cs="Times New Roman"/>
          <w:sz w:val="24"/>
          <w:szCs w:val="24"/>
        </w:rPr>
        <w:t xml:space="preserve"> </w:t>
      </w:r>
      <w:r w:rsidR="00027717" w:rsidRPr="00003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717" w:rsidRPr="00003D63">
        <w:rPr>
          <w:rFonts w:ascii="Times New Roman" w:hAnsi="Times New Roman" w:cs="Times New Roman"/>
          <w:sz w:val="24"/>
          <w:szCs w:val="24"/>
        </w:rPr>
        <w:t>Ba</w:t>
      </w:r>
      <w:proofErr w:type="spellEnd"/>
    </w:p>
    <w:p w14:paraId="583C9473" w14:textId="535A9E41" w:rsidR="00A61DCD" w:rsidRPr="00003D63" w:rsidRDefault="00FB017E" w:rsidP="0010291F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Gaismekļu augstums 8 m, stiprinās pie cinkota metāla balstiem pie esošās </w:t>
      </w:r>
      <w:r w:rsidR="00027717" w:rsidRPr="00003D63">
        <w:rPr>
          <w:rFonts w:ascii="Times New Roman" w:hAnsi="Times New Roman" w:cs="Times New Roman"/>
          <w:sz w:val="24"/>
          <w:szCs w:val="24"/>
        </w:rPr>
        <w:t xml:space="preserve">T-veida dubultās </w:t>
      </w:r>
      <w:r w:rsidR="00BA69FB" w:rsidRPr="00003D63">
        <w:rPr>
          <w:rFonts w:ascii="Times New Roman" w:hAnsi="Times New Roman" w:cs="Times New Roman"/>
          <w:sz w:val="24"/>
          <w:szCs w:val="24"/>
        </w:rPr>
        <w:t xml:space="preserve">vai L-veida </w:t>
      </w:r>
      <w:r w:rsidRPr="00003D63">
        <w:rPr>
          <w:rFonts w:ascii="Times New Roman" w:hAnsi="Times New Roman" w:cs="Times New Roman"/>
          <w:sz w:val="24"/>
          <w:szCs w:val="24"/>
        </w:rPr>
        <w:t xml:space="preserve">konsoles. </w:t>
      </w:r>
      <w:r w:rsidR="00A61DCD" w:rsidRPr="00003D63">
        <w:rPr>
          <w:rFonts w:ascii="Times New Roman" w:hAnsi="Times New Roman" w:cs="Times New Roman"/>
          <w:sz w:val="24"/>
          <w:szCs w:val="24"/>
        </w:rPr>
        <w:t xml:space="preserve"> Konsoles garums 1,5m</w:t>
      </w:r>
      <w:r w:rsidR="00027717" w:rsidRPr="00003D63">
        <w:rPr>
          <w:rFonts w:ascii="Times New Roman" w:hAnsi="Times New Roman" w:cs="Times New Roman"/>
          <w:sz w:val="24"/>
          <w:szCs w:val="24"/>
        </w:rPr>
        <w:t>.</w:t>
      </w:r>
    </w:p>
    <w:p w14:paraId="70F2F464" w14:textId="4A44F6E9" w:rsidR="00027717" w:rsidRPr="00003D63" w:rsidRDefault="00027717" w:rsidP="0010291F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Balsti atrodas zaļajā zonā starp brauktuvi un trotuāru. Zaļās zonas platums 4,5m.</w:t>
      </w:r>
    </w:p>
    <w:p w14:paraId="3CB71D69" w14:textId="71F16D54" w:rsidR="00A61DCD" w:rsidRPr="00003D63" w:rsidRDefault="00A61DCD" w:rsidP="00A61DCD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Apgaismojums balsta attālums līdz brauktuvei </w:t>
      </w:r>
      <w:r w:rsidR="00027717" w:rsidRPr="00003D63">
        <w:rPr>
          <w:rFonts w:ascii="Times New Roman" w:hAnsi="Times New Roman" w:cs="Times New Roman"/>
          <w:sz w:val="24"/>
          <w:szCs w:val="24"/>
        </w:rPr>
        <w:t>0,5</w:t>
      </w:r>
      <w:r w:rsidRPr="00003D63">
        <w:rPr>
          <w:rFonts w:ascii="Times New Roman" w:hAnsi="Times New Roman" w:cs="Times New Roman"/>
          <w:sz w:val="24"/>
          <w:szCs w:val="24"/>
        </w:rPr>
        <w:t>m.</w:t>
      </w:r>
    </w:p>
    <w:p w14:paraId="75C78F69" w14:textId="1A1AC71F" w:rsidR="00027717" w:rsidRPr="00003D63" w:rsidRDefault="00027717" w:rsidP="00A61DCD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Apgaismojuma balsta attālums līdz trotuāram 4,0m.</w:t>
      </w:r>
    </w:p>
    <w:p w14:paraId="57F021AE" w14:textId="2B693817" w:rsidR="00A61DCD" w:rsidRPr="00003D63" w:rsidRDefault="00A61DCD" w:rsidP="00A61DCD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Brauktuves platums 6m. </w:t>
      </w:r>
      <w:proofErr w:type="spellStart"/>
      <w:r w:rsidR="00027717" w:rsidRPr="00003D63">
        <w:rPr>
          <w:rFonts w:ascii="Times New Roman" w:hAnsi="Times New Roman" w:cs="Times New Roman"/>
          <w:sz w:val="24"/>
          <w:szCs w:val="24"/>
        </w:rPr>
        <w:t>Divvirzienu</w:t>
      </w:r>
      <w:proofErr w:type="spellEnd"/>
      <w:r w:rsidR="00027717" w:rsidRPr="00003D63">
        <w:rPr>
          <w:rFonts w:ascii="Times New Roman" w:hAnsi="Times New Roman" w:cs="Times New Roman"/>
          <w:sz w:val="24"/>
          <w:szCs w:val="24"/>
        </w:rPr>
        <w:t xml:space="preserve"> satiksmes iela.</w:t>
      </w:r>
    </w:p>
    <w:p w14:paraId="434BBABE" w14:textId="3996F263" w:rsidR="00027717" w:rsidRPr="00003D63" w:rsidRDefault="00027717" w:rsidP="00A61DCD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Trotuāra platums 2,5m.</w:t>
      </w:r>
    </w:p>
    <w:p w14:paraId="3427D0CC" w14:textId="77777777" w:rsidR="00A61DCD" w:rsidRPr="00003D63" w:rsidRDefault="00A61DCD" w:rsidP="00A61DCD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Transportlīdzekļu pārvietošanās ātrums 5...50 km/h.</w:t>
      </w:r>
    </w:p>
    <w:p w14:paraId="6AA1836E" w14:textId="77777777" w:rsidR="0010291F" w:rsidRPr="00003D63" w:rsidRDefault="00FB017E" w:rsidP="0010291F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Vidējais attālums starp apgaismojuma balstiem 35m.</w:t>
      </w:r>
    </w:p>
    <w:p w14:paraId="513C054D" w14:textId="77777777" w:rsidR="0010291F" w:rsidRPr="00003D63" w:rsidRDefault="0010291F" w:rsidP="0010291F">
      <w:pPr>
        <w:pStyle w:val="Bezatstarpm"/>
        <w:ind w:left="720"/>
        <w:rPr>
          <w:rFonts w:ascii="Times New Roman" w:hAnsi="Times New Roman" w:cs="Times New Roman"/>
          <w:sz w:val="24"/>
          <w:szCs w:val="24"/>
        </w:rPr>
      </w:pPr>
    </w:p>
    <w:p w14:paraId="06A43BDC" w14:textId="77777777" w:rsidR="0010291F" w:rsidRPr="00003D63" w:rsidRDefault="00FB017E" w:rsidP="0010291F">
      <w:pPr>
        <w:pStyle w:val="Bezatstarp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Viļāni, Brīvības iela:</w:t>
      </w:r>
    </w:p>
    <w:p w14:paraId="0A453F23" w14:textId="77777777" w:rsidR="00BA69FB" w:rsidRPr="00003D63" w:rsidRDefault="00BA69FB" w:rsidP="00BA69FB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M5 apgaismojuma klase. (atbilstoši </w:t>
      </w:r>
      <w:hyperlink r:id="rId9" w:history="1">
        <w:r w:rsidRPr="00003D63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https://lvceli.lv/wp-content/uploads/2020/12/Ieteikumi-celu-projektesanai-Celu-apgaismojums-1.pdf</w:t>
        </w:r>
      </w:hyperlink>
      <w:r w:rsidRPr="00003D63">
        <w:rPr>
          <w:rFonts w:ascii="Times New Roman" w:hAnsi="Times New Roman" w:cs="Times New Roman"/>
          <w:sz w:val="24"/>
          <w:szCs w:val="24"/>
        </w:rPr>
        <w:t xml:space="preserve"> tabulai B.2. Apgaismojuma klases ceļiem).</w:t>
      </w:r>
    </w:p>
    <w:p w14:paraId="65991513" w14:textId="77777777" w:rsidR="0010291F" w:rsidRPr="00003D63" w:rsidRDefault="00FB017E" w:rsidP="0010291F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3D63">
        <w:rPr>
          <w:rFonts w:ascii="Times New Roman" w:hAnsi="Times New Roman" w:cs="Times New Roman"/>
          <w:sz w:val="24"/>
          <w:szCs w:val="24"/>
        </w:rPr>
        <w:t>Gaimekļu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izvietojums kartē attēlots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maps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– saite </w:t>
      </w:r>
      <w:hyperlink r:id="rId10" w:history="1">
        <w:r w:rsidR="0010291F" w:rsidRPr="00003D63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https://www.google.com/maps/d/u/0/edit?mid=1azzzYxIsbmajmeT9AHmQRac9HbD1dQw&amp;usp=sharing</w:t>
        </w:r>
      </w:hyperlink>
      <w:r w:rsidRPr="00003D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9F889" w14:textId="77777777" w:rsidR="00BA69FB" w:rsidRPr="00003D63" w:rsidRDefault="00BA69FB" w:rsidP="00BA69FB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lastRenderedPageBreak/>
        <w:t xml:space="preserve">Gaismekļu augstums 8 m, stiprinās pie cinkota metāla balstiem pie esošās T-veida dubultās vai </w:t>
      </w:r>
      <w:bookmarkStart w:id="3" w:name="_Hlk188963199"/>
      <w:r w:rsidRPr="00003D63">
        <w:rPr>
          <w:rFonts w:ascii="Times New Roman" w:hAnsi="Times New Roman" w:cs="Times New Roman"/>
          <w:sz w:val="24"/>
          <w:szCs w:val="24"/>
        </w:rPr>
        <w:t>L-veida konsoles.  Konsoles garums 1,5m.</w:t>
      </w:r>
      <w:bookmarkEnd w:id="3"/>
    </w:p>
    <w:p w14:paraId="2FD05EDC" w14:textId="7139F7FF" w:rsidR="00BA69FB" w:rsidRPr="00003D63" w:rsidRDefault="00BA69FB" w:rsidP="00BA69FB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Balsti atrodas zaļajā zonā starp brauktuvi un trotuāru. Zaļās zonas platums 4,5m.</w:t>
      </w:r>
    </w:p>
    <w:p w14:paraId="67D3F583" w14:textId="77777777" w:rsidR="00BA69FB" w:rsidRPr="00003D63" w:rsidRDefault="00BA69FB" w:rsidP="00BA69FB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Apgaismojums balsta attālums līdz brauktuvei 0,5m.</w:t>
      </w:r>
    </w:p>
    <w:p w14:paraId="497E8964" w14:textId="77777777" w:rsidR="00BA69FB" w:rsidRPr="00003D63" w:rsidRDefault="00BA69FB" w:rsidP="00BA69FB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Apgaismojuma balsta attālums līdz trotuāram 4,0m.</w:t>
      </w:r>
    </w:p>
    <w:p w14:paraId="1669A343" w14:textId="77777777" w:rsidR="00BA69FB" w:rsidRPr="00003D63" w:rsidRDefault="00BA69FB" w:rsidP="00BA69FB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Brauktuves platums 6m.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Divvirzienu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satiksmes iela.</w:t>
      </w:r>
    </w:p>
    <w:p w14:paraId="6DA90453" w14:textId="77777777" w:rsidR="00BA69FB" w:rsidRPr="00003D63" w:rsidRDefault="00BA69FB" w:rsidP="00BA69FB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Trotuāra platums 2,5m.</w:t>
      </w:r>
    </w:p>
    <w:p w14:paraId="0817CCD5" w14:textId="77777777" w:rsidR="00BA69FB" w:rsidRPr="00003D63" w:rsidRDefault="00BA69FB" w:rsidP="00BA69FB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Transportlīdzekļu pārvietošanās ātrums 5...50 km/h.</w:t>
      </w:r>
    </w:p>
    <w:p w14:paraId="1419B16B" w14:textId="77777777" w:rsidR="00BA69FB" w:rsidRPr="00003D63" w:rsidRDefault="00BA69FB" w:rsidP="00BA69FB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Vidējais attālums starp apgaismojuma balstiem 35m.</w:t>
      </w:r>
    </w:p>
    <w:p w14:paraId="0EB23133" w14:textId="77777777" w:rsidR="0010291F" w:rsidRPr="00003D63" w:rsidRDefault="0010291F" w:rsidP="0010291F">
      <w:pPr>
        <w:pStyle w:val="Bezatstarpm"/>
        <w:ind w:left="720"/>
        <w:rPr>
          <w:rFonts w:ascii="Times New Roman" w:hAnsi="Times New Roman" w:cs="Times New Roman"/>
          <w:sz w:val="24"/>
          <w:szCs w:val="24"/>
        </w:rPr>
      </w:pPr>
    </w:p>
    <w:p w14:paraId="65162AC5" w14:textId="77777777" w:rsidR="00D91B56" w:rsidRPr="00003D63" w:rsidRDefault="00FB017E" w:rsidP="00D91B56">
      <w:pPr>
        <w:pStyle w:val="Bezatstarp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Viļāni, Kultūras laukums:</w:t>
      </w:r>
    </w:p>
    <w:p w14:paraId="32A9ACF8" w14:textId="77777777" w:rsidR="00BA69FB" w:rsidRPr="00003D63" w:rsidRDefault="00BA69FB" w:rsidP="00BA69FB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M5 apgaismojuma klase. (atbilstoši </w:t>
      </w:r>
      <w:hyperlink r:id="rId11" w:history="1">
        <w:r w:rsidRPr="00003D63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https://lvceli.lv/wp-content/uploads/2020/12/Ieteikumi-celu-projektesanai-Celu-apgaismojums-1.pdf</w:t>
        </w:r>
      </w:hyperlink>
      <w:r w:rsidRPr="00003D63">
        <w:rPr>
          <w:rFonts w:ascii="Times New Roman" w:hAnsi="Times New Roman" w:cs="Times New Roman"/>
          <w:sz w:val="24"/>
          <w:szCs w:val="24"/>
        </w:rPr>
        <w:t xml:space="preserve"> tabulai B.2. Apgaismojuma klases ceļiem).</w:t>
      </w:r>
    </w:p>
    <w:p w14:paraId="1E73BF14" w14:textId="77777777" w:rsidR="00D91B56" w:rsidRPr="00003D63" w:rsidRDefault="00FB017E" w:rsidP="00D91B5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3D63">
        <w:rPr>
          <w:rFonts w:ascii="Times New Roman" w:hAnsi="Times New Roman" w:cs="Times New Roman"/>
          <w:sz w:val="24"/>
          <w:szCs w:val="24"/>
        </w:rPr>
        <w:t>Gaimekļu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izvietojums kartē attēlots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maps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– saite  </w:t>
      </w:r>
      <w:hyperlink r:id="rId12" w:history="1">
        <w:r w:rsidR="00D91B56" w:rsidRPr="00003D63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https://www.google.com/maps/d/u/0/edit?mid=1azzzYxIsbmajmeT9AHmQRac9HbD1dQw&amp;usp=sharing</w:t>
        </w:r>
      </w:hyperlink>
      <w:r w:rsidRPr="00003D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056C53" w14:textId="77777777" w:rsidR="00BA69FB" w:rsidRPr="00003D63" w:rsidRDefault="00FB017E" w:rsidP="00D91B5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Gaismekļu augstums 8 m, stiprinās pie cinkota metāla balstiem pie esošās </w:t>
      </w:r>
      <w:r w:rsidR="00BA69FB" w:rsidRPr="00003D63">
        <w:rPr>
          <w:rFonts w:ascii="Times New Roman" w:hAnsi="Times New Roman" w:cs="Times New Roman"/>
          <w:sz w:val="24"/>
          <w:szCs w:val="24"/>
        </w:rPr>
        <w:t>L-veida konsoles.  Konsoles garums 1,5m.</w:t>
      </w:r>
    </w:p>
    <w:p w14:paraId="3BAAE407" w14:textId="7F2B3C15" w:rsidR="00AE637E" w:rsidRPr="00003D63" w:rsidRDefault="00FB017E" w:rsidP="00D91B5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Publiskā teritorija</w:t>
      </w:r>
      <w:r w:rsidR="00487B1C" w:rsidRPr="00003D63">
        <w:rPr>
          <w:rFonts w:ascii="Times New Roman" w:hAnsi="Times New Roman" w:cs="Times New Roman"/>
          <w:sz w:val="24"/>
          <w:szCs w:val="24"/>
        </w:rPr>
        <w:t xml:space="preserve"> ar brauktuvi un trotuāru 1,5m.</w:t>
      </w:r>
    </w:p>
    <w:p w14:paraId="7C5D2A59" w14:textId="23298FF3" w:rsidR="00AE637E" w:rsidRPr="00003D63" w:rsidRDefault="00AE637E" w:rsidP="00D91B5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Apgaismojuma balsti atrodas starp brauktuvi un trotuāru.</w:t>
      </w:r>
    </w:p>
    <w:p w14:paraId="5AD099FC" w14:textId="77777777" w:rsidR="00AE637E" w:rsidRPr="00003D63" w:rsidRDefault="00AE637E" w:rsidP="00AE637E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Apgaismojums balsta attālums līdz brauktuvei 0,5m.</w:t>
      </w:r>
    </w:p>
    <w:p w14:paraId="3488DC8D" w14:textId="77777777" w:rsidR="00E41F84" w:rsidRPr="00003D63" w:rsidRDefault="00AE637E" w:rsidP="00AE637E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Brauktuves platums 6m. </w:t>
      </w:r>
    </w:p>
    <w:p w14:paraId="25FAAA0D" w14:textId="725EA911" w:rsidR="00AE637E" w:rsidRPr="00003D63" w:rsidRDefault="00AE637E" w:rsidP="00AE637E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3D63">
        <w:rPr>
          <w:rFonts w:ascii="Times New Roman" w:hAnsi="Times New Roman" w:cs="Times New Roman"/>
          <w:sz w:val="24"/>
          <w:szCs w:val="24"/>
        </w:rPr>
        <w:t>Divvirzienu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satiksmes iela.</w:t>
      </w:r>
    </w:p>
    <w:p w14:paraId="4EAC7435" w14:textId="2CBF66E4" w:rsidR="00AE637E" w:rsidRPr="00003D63" w:rsidRDefault="00AE637E" w:rsidP="00AE637E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Transportlīdzekļu pārvietošanās ātrums 5...30 km/h.</w:t>
      </w:r>
    </w:p>
    <w:p w14:paraId="5976313D" w14:textId="1C5A6F78" w:rsidR="00D91B56" w:rsidRPr="00003D63" w:rsidRDefault="00FB017E" w:rsidP="00D91B5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Vidējais attālums starp apgaismojuma balstiem 35m.</w:t>
      </w:r>
    </w:p>
    <w:p w14:paraId="264BDC3C" w14:textId="77777777" w:rsidR="00D91B56" w:rsidRPr="00003D63" w:rsidRDefault="00D91B56" w:rsidP="00D91B56">
      <w:pPr>
        <w:pStyle w:val="Bezatstarpm"/>
        <w:ind w:left="720"/>
        <w:rPr>
          <w:rFonts w:ascii="Times New Roman" w:hAnsi="Times New Roman" w:cs="Times New Roman"/>
          <w:sz w:val="24"/>
          <w:szCs w:val="24"/>
        </w:rPr>
      </w:pPr>
    </w:p>
    <w:p w14:paraId="474CB2ED" w14:textId="77777777" w:rsidR="00D91B56" w:rsidRPr="00003D63" w:rsidRDefault="00FB017E" w:rsidP="00D91B56">
      <w:pPr>
        <w:pStyle w:val="Bezatstarp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Viļāni, Stacijas iela:</w:t>
      </w:r>
    </w:p>
    <w:p w14:paraId="75E8AD5E" w14:textId="77777777" w:rsidR="00AE637E" w:rsidRPr="00003D63" w:rsidRDefault="00AE637E" w:rsidP="00AE637E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M5 apgaismojuma klase. (atbilstoši </w:t>
      </w:r>
      <w:hyperlink r:id="rId13" w:history="1">
        <w:r w:rsidRPr="00003D63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https://lvceli.lv/wp-content/uploads/2020/12/Ieteikumi-celu-projektesanai-Celu-apgaismojums-1.pdf</w:t>
        </w:r>
      </w:hyperlink>
      <w:r w:rsidRPr="00003D63">
        <w:rPr>
          <w:rFonts w:ascii="Times New Roman" w:hAnsi="Times New Roman" w:cs="Times New Roman"/>
          <w:sz w:val="24"/>
          <w:szCs w:val="24"/>
        </w:rPr>
        <w:t xml:space="preserve"> tabulai B.2. Apgaismojuma klases ceļiem).</w:t>
      </w:r>
    </w:p>
    <w:p w14:paraId="647912B9" w14:textId="77777777" w:rsidR="00D91B56" w:rsidRPr="00003D63" w:rsidRDefault="00FB017E" w:rsidP="00D91B5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3D63">
        <w:rPr>
          <w:rFonts w:ascii="Times New Roman" w:hAnsi="Times New Roman" w:cs="Times New Roman"/>
          <w:sz w:val="24"/>
          <w:szCs w:val="24"/>
        </w:rPr>
        <w:t>Gaimekļu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izvietojums kartē attēlots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maps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– saite  </w:t>
      </w:r>
      <w:hyperlink r:id="rId14" w:history="1">
        <w:r w:rsidR="00D91B56" w:rsidRPr="00003D63">
          <w:rPr>
            <w:rStyle w:val="Hipersaite"/>
            <w:rFonts w:ascii="Times New Roman" w:hAnsi="Times New Roman" w:cs="Times New Roman"/>
            <w:color w:val="auto"/>
            <w:sz w:val="24"/>
            <w:szCs w:val="24"/>
          </w:rPr>
          <w:t>https://www.google.com/maps/d/u/0/edit?mid=1azzzYxIsbmajmeT9AHmQRac9HbD1dQw&amp;usp=sharing</w:t>
        </w:r>
      </w:hyperlink>
      <w:r w:rsidRPr="00003D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E5588" w14:textId="77777777" w:rsidR="00AE637E" w:rsidRPr="00003D63" w:rsidRDefault="00FB017E" w:rsidP="00D91B5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Gaismekļu augstums 8 m, stiprinās pie cinkota metāla balstiem pie esošās </w:t>
      </w:r>
      <w:proofErr w:type="spellStart"/>
      <w:r w:rsidR="00AE637E" w:rsidRPr="00003D63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AE637E" w:rsidRPr="00003D63">
        <w:rPr>
          <w:rFonts w:ascii="Times New Roman" w:hAnsi="Times New Roman" w:cs="Times New Roman"/>
          <w:sz w:val="24"/>
          <w:szCs w:val="24"/>
        </w:rPr>
        <w:t xml:space="preserve"> L-veida konsoles.  Konsoles garums 1,5m.</w:t>
      </w:r>
      <w:r w:rsidRPr="00003D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9914C" w14:textId="30A1261B" w:rsidR="00E41F84" w:rsidRDefault="00E41F84" w:rsidP="00E41F84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Brauktuves platums 6m. </w:t>
      </w:r>
    </w:p>
    <w:p w14:paraId="1A9D7B13" w14:textId="77777777" w:rsidR="00112376" w:rsidRDefault="00112376" w:rsidP="00112376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Apgaismojums balsta attālums līdz brauktuvei 0,5m.</w:t>
      </w:r>
    </w:p>
    <w:p w14:paraId="5B6C174F" w14:textId="3E5C34B4" w:rsidR="00E41F84" w:rsidRPr="00003D63" w:rsidRDefault="00FB017E" w:rsidP="00E41F84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3D63">
        <w:rPr>
          <w:rFonts w:ascii="Times New Roman" w:hAnsi="Times New Roman" w:cs="Times New Roman"/>
          <w:sz w:val="24"/>
          <w:szCs w:val="24"/>
        </w:rPr>
        <w:t>Divvirzienu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 satiksmes iela ar </w:t>
      </w:r>
      <w:r w:rsidR="00E41F84" w:rsidRPr="00003D63">
        <w:rPr>
          <w:rFonts w:ascii="Times New Roman" w:hAnsi="Times New Roman" w:cs="Times New Roman"/>
          <w:sz w:val="24"/>
          <w:szCs w:val="24"/>
        </w:rPr>
        <w:t xml:space="preserve">ceļa nomali 0,5m, pa kuru var pārvietoties gājēji, velosipēdisti. </w:t>
      </w:r>
    </w:p>
    <w:p w14:paraId="5A6073E9" w14:textId="0AFEFC8A" w:rsidR="00AE637E" w:rsidRPr="00003D63" w:rsidRDefault="00AE637E" w:rsidP="00AE637E">
      <w:pPr>
        <w:pStyle w:val="Bezatstarpm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Transportlīdzekļu pārvietošanās ātrums 5...50 km/h.</w:t>
      </w:r>
    </w:p>
    <w:p w14:paraId="13D0413D" w14:textId="62E41919" w:rsidR="00D91B56" w:rsidRPr="00003D63" w:rsidRDefault="00FB017E" w:rsidP="00D91B56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Vidējais attālums starp apgaismojuma balstiem 35m.</w:t>
      </w:r>
    </w:p>
    <w:p w14:paraId="37638891" w14:textId="77777777" w:rsidR="0010291F" w:rsidRPr="00003D63" w:rsidRDefault="0010291F" w:rsidP="009975C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E7EC6" w14:textId="0EA3E95C" w:rsidR="008773B7" w:rsidRPr="00003D63" w:rsidRDefault="00FB017E" w:rsidP="009975C1">
      <w:pPr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Pirms projekta realizācijas esošais elektroenerģijas patēriņš 2023. gadā  bija  aptuveni  69 300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kWh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 xml:space="preserve">. Pēc projekta realizācijas, nomainot gaismekļus un ieviešot viedo gaismekļa vadību , plānotais elektroenerģijas patēriņš būs aptuveni 13 600 </w:t>
      </w:r>
      <w:proofErr w:type="spellStart"/>
      <w:r w:rsidRPr="00003D63">
        <w:rPr>
          <w:rFonts w:ascii="Times New Roman" w:hAnsi="Times New Roman" w:cs="Times New Roman"/>
          <w:sz w:val="24"/>
          <w:szCs w:val="24"/>
        </w:rPr>
        <w:t>kWh</w:t>
      </w:r>
      <w:proofErr w:type="spellEnd"/>
      <w:r w:rsidRPr="00003D63">
        <w:rPr>
          <w:rFonts w:ascii="Times New Roman" w:hAnsi="Times New Roman" w:cs="Times New Roman"/>
          <w:sz w:val="24"/>
          <w:szCs w:val="24"/>
        </w:rPr>
        <w:t>/gadā. Viedā gaismekļu vadība nodrošinās, ka</w:t>
      </w:r>
      <w:r w:rsidR="00C52F1C" w:rsidRPr="00003D63">
        <w:rPr>
          <w:rFonts w:ascii="Times New Roman" w:hAnsi="Times New Roman" w:cs="Times New Roman"/>
          <w:sz w:val="24"/>
          <w:szCs w:val="24"/>
        </w:rPr>
        <w:t xml:space="preserve"> intensitāti iespējams regulēt pēc diennakts laika </w:t>
      </w:r>
      <w:r w:rsidR="00C52F1C" w:rsidRPr="00003D63">
        <w:rPr>
          <w:rFonts w:ascii="Times New Roman" w:hAnsi="Times New Roman" w:cs="Times New Roman"/>
          <w:sz w:val="24"/>
          <w:szCs w:val="24"/>
        </w:rPr>
        <w:lastRenderedPageBreak/>
        <w:t>režīma, kā arī zonās ar kustību sensoriem</w:t>
      </w:r>
      <w:r w:rsidRPr="00003D63">
        <w:rPr>
          <w:rFonts w:ascii="Times New Roman" w:hAnsi="Times New Roman" w:cs="Times New Roman"/>
          <w:sz w:val="24"/>
          <w:szCs w:val="24"/>
        </w:rPr>
        <w:t xml:space="preserve"> lukturu gaismas intensitāte būs atkarīga no kustības esamības/neesamības gaismekļa izgaismotajā zonā, respektīvi – ja tiek identificēta kustība, tad gaismeklis nodrošina nepieciešamo apgaismojuma intensitāti, ja kustības nav – gaismekļa apgaismojuma intensitāte (arī patēriņš) tiek samazināts līdz minimāli pieļaujamajam līmenim.</w:t>
      </w:r>
    </w:p>
    <w:p w14:paraId="6D73F06D" w14:textId="28326678" w:rsidR="00D73949" w:rsidRPr="00003D63" w:rsidRDefault="00FB017E" w:rsidP="009975C1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>Enerģijas uzskaitei pēc projekta realizācijas skaitītājus uzstādīt nav plānots. Patēriņa mon</w:t>
      </w:r>
      <w:r w:rsidR="00B14924" w:rsidRPr="00003D63">
        <w:rPr>
          <w:rFonts w:ascii="Times New Roman" w:hAnsi="Times New Roman" w:cs="Times New Roman"/>
          <w:sz w:val="24"/>
          <w:szCs w:val="24"/>
        </w:rPr>
        <w:t>i</w:t>
      </w:r>
      <w:r w:rsidRPr="00003D63">
        <w:rPr>
          <w:rFonts w:ascii="Times New Roman" w:hAnsi="Times New Roman" w:cs="Times New Roman"/>
          <w:sz w:val="24"/>
          <w:szCs w:val="24"/>
        </w:rPr>
        <w:t>toringu pēc</w:t>
      </w:r>
      <w:r w:rsidR="00283DA7" w:rsidRPr="00003D63">
        <w:rPr>
          <w:rFonts w:ascii="Times New Roman" w:hAnsi="Times New Roman" w:cs="Times New Roman"/>
          <w:sz w:val="24"/>
          <w:szCs w:val="24"/>
        </w:rPr>
        <w:t xml:space="preserve"> realizācijas </w:t>
      </w:r>
      <w:r w:rsidRPr="00003D63">
        <w:rPr>
          <w:rFonts w:ascii="Times New Roman" w:hAnsi="Times New Roman" w:cs="Times New Roman"/>
          <w:sz w:val="24"/>
          <w:szCs w:val="24"/>
        </w:rPr>
        <w:t>nodrošinās WEB programmatūra, kuras dati salīdzināmi ar vēsturisko elektroenerģijas patēriņu.</w:t>
      </w:r>
    </w:p>
    <w:p w14:paraId="67F16971" w14:textId="77777777" w:rsidR="00B14924" w:rsidRPr="00003D63" w:rsidRDefault="00B14924" w:rsidP="009975C1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</w:p>
    <w:p w14:paraId="3EAFA1A2" w14:textId="35E889E3" w:rsidR="00C65F93" w:rsidRPr="00003D63" w:rsidRDefault="00C65F93" w:rsidP="009975C1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  <w:r w:rsidRPr="00003D63">
        <w:rPr>
          <w:rFonts w:ascii="Times New Roman" w:hAnsi="Times New Roman" w:cs="Times New Roman"/>
          <w:sz w:val="24"/>
          <w:szCs w:val="24"/>
        </w:rPr>
        <w:t xml:space="preserve">Vadības skapju </w:t>
      </w:r>
      <w:r w:rsidR="00BC2B03">
        <w:rPr>
          <w:rFonts w:ascii="Times New Roman" w:hAnsi="Times New Roman" w:cs="Times New Roman"/>
          <w:sz w:val="24"/>
          <w:szCs w:val="24"/>
        </w:rPr>
        <w:t xml:space="preserve">un balstu </w:t>
      </w:r>
      <w:r w:rsidRPr="00003D63">
        <w:rPr>
          <w:rFonts w:ascii="Times New Roman" w:hAnsi="Times New Roman" w:cs="Times New Roman"/>
          <w:sz w:val="24"/>
          <w:szCs w:val="24"/>
        </w:rPr>
        <w:t xml:space="preserve">fotogrāfijas </w:t>
      </w:r>
      <w:hyperlink r:id="rId15" w:tgtFrame="_blank" w:history="1">
        <w:r w:rsidRPr="00003D63">
          <w:rPr>
            <w:rFonts w:ascii="Times New Roman" w:hAnsi="Times New Roman" w:cs="Times New Roman"/>
            <w:color w:val="006400"/>
            <w:sz w:val="24"/>
            <w:szCs w:val="24"/>
            <w:u w:val="single"/>
            <w:shd w:val="clear" w:color="auto" w:fill="FFFFFF"/>
          </w:rPr>
          <w:t>Apgaismes EIS bildes</w:t>
        </w:r>
      </w:hyperlink>
    </w:p>
    <w:p w14:paraId="13DB6536" w14:textId="77777777" w:rsidR="00D73949" w:rsidRPr="00003D63" w:rsidRDefault="00D73949" w:rsidP="00D73949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p w14:paraId="0349B868" w14:textId="77777777" w:rsidR="00EE26EB" w:rsidRPr="00003D63" w:rsidRDefault="00EE26EB" w:rsidP="00193FF3">
      <w:pPr>
        <w:rPr>
          <w:rFonts w:ascii="Times New Roman" w:hAnsi="Times New Roman" w:cs="Times New Roman"/>
          <w:sz w:val="24"/>
          <w:szCs w:val="24"/>
        </w:rPr>
      </w:pPr>
    </w:p>
    <w:sectPr w:rsidR="00EE26EB" w:rsidRPr="00003D63">
      <w:headerReference w:type="default" r:id="rId16"/>
      <w:footerReference w:type="firs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66356" w14:textId="77777777" w:rsidR="00ED1CDA" w:rsidRDefault="00ED1CDA">
      <w:pPr>
        <w:spacing w:after="0" w:line="240" w:lineRule="auto"/>
      </w:pPr>
      <w:r>
        <w:separator/>
      </w:r>
    </w:p>
  </w:endnote>
  <w:endnote w:type="continuationSeparator" w:id="0">
    <w:p w14:paraId="052D609B" w14:textId="77777777" w:rsidR="00ED1CDA" w:rsidRDefault="00ED1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0E551" w14:textId="77777777" w:rsidR="004A28C9" w:rsidRDefault="00FB017E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EE745" w14:textId="77777777" w:rsidR="00ED1CDA" w:rsidRDefault="00ED1CDA">
      <w:pPr>
        <w:spacing w:after="0" w:line="240" w:lineRule="auto"/>
      </w:pPr>
      <w:r>
        <w:separator/>
      </w:r>
    </w:p>
  </w:footnote>
  <w:footnote w:type="continuationSeparator" w:id="0">
    <w:p w14:paraId="56EDF904" w14:textId="77777777" w:rsidR="00ED1CDA" w:rsidRDefault="00ED1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96D32" w14:textId="75BBA26B" w:rsidR="00DC1C53" w:rsidRPr="00DC1C53" w:rsidRDefault="00DC1C53" w:rsidP="00DC1C53">
    <w:pPr>
      <w:pBdr>
        <w:bottom w:val="single" w:sz="12" w:space="0" w:color="auto"/>
      </w:pBdr>
      <w:jc w:val="center"/>
      <w:rPr>
        <w:rFonts w:ascii="Times New Roman" w:hAnsi="Times New Roman" w:cs="Times New Roman"/>
        <w:b/>
        <w:bCs/>
        <w:sz w:val="20"/>
        <w:szCs w:val="20"/>
        <w:lang w:eastAsia="x-none"/>
      </w:rPr>
    </w:pPr>
    <w:bookmarkStart w:id="4" w:name="_Hlk72331582"/>
    <w:bookmarkStart w:id="5" w:name="_Hlk72331583"/>
    <w:bookmarkStart w:id="6" w:name="_Hlk72331990"/>
    <w:bookmarkStart w:id="7" w:name="_Hlk72331991"/>
    <w:bookmarkStart w:id="8" w:name="_Hlk72332115"/>
    <w:bookmarkStart w:id="9" w:name="_Hlk72332116"/>
    <w:bookmarkStart w:id="10" w:name="_Hlk72332465"/>
    <w:bookmarkStart w:id="11" w:name="_Hlk72332466"/>
    <w:bookmarkStart w:id="12" w:name="_Hlk72332548"/>
    <w:bookmarkStart w:id="13" w:name="_Hlk72332549"/>
    <w:bookmarkStart w:id="14" w:name="_Hlk72332747"/>
    <w:bookmarkStart w:id="15" w:name="_Hlk72332748"/>
    <w:bookmarkStart w:id="16" w:name="_Hlk72333102"/>
    <w:bookmarkStart w:id="17" w:name="_Hlk72333103"/>
    <w:bookmarkStart w:id="18" w:name="_Hlk72333765"/>
    <w:bookmarkStart w:id="19" w:name="_Hlk72333766"/>
    <w:bookmarkStart w:id="20" w:name="_Hlk193790998"/>
    <w:r w:rsidRPr="00DC1C53">
      <w:rPr>
        <w:rFonts w:ascii="Times New Roman" w:hAnsi="Times New Roman" w:cs="Times New Roman"/>
        <w:b/>
        <w:bCs/>
        <w:sz w:val="20"/>
        <w:szCs w:val="20"/>
        <w:lang w:eastAsia="x-none"/>
      </w:rPr>
      <w:t>Atklāta konkursa “</w:t>
    </w:r>
    <w:r w:rsidRPr="00DC1C53">
      <w:rPr>
        <w:rFonts w:ascii="Times New Roman" w:hAnsi="Times New Roman" w:cs="Times New Roman"/>
        <w:b/>
        <w:bCs/>
        <w:sz w:val="20"/>
        <w:szCs w:val="20"/>
      </w:rPr>
      <w:t xml:space="preserve">Energoefektivitāti veicinošu viedo pilsētvides tehnoloģiju un LED gaismekļu piegāde un uzstādīšana Viļānu apvienības pārvaldē” </w:t>
    </w:r>
    <w:r w:rsidRPr="00DC1C53">
      <w:rPr>
        <w:rFonts w:ascii="Times New Roman" w:hAnsi="Times New Roman" w:cs="Times New Roman"/>
        <w:b/>
        <w:bCs/>
        <w:sz w:val="20"/>
        <w:szCs w:val="20"/>
        <w:lang w:eastAsia="x-none"/>
      </w:rPr>
      <w:t>(identifikācijas Nr. RNPIVAP 2026/23) nolikums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</w:p>
  <w:bookmarkEnd w:id="20"/>
  <w:p w14:paraId="4B565E3E" w14:textId="7EE36C38" w:rsidR="00B14924" w:rsidRDefault="00B14924" w:rsidP="00B14924">
    <w:pPr>
      <w:pStyle w:val="Galvene"/>
      <w:tabs>
        <w:tab w:val="clear" w:pos="4153"/>
        <w:tab w:val="clear" w:pos="8306"/>
        <w:tab w:val="left" w:pos="28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94E22"/>
    <w:multiLevelType w:val="hybridMultilevel"/>
    <w:tmpl w:val="CE820D08"/>
    <w:lvl w:ilvl="0" w:tplc="F52425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20C91F4" w:tentative="1">
      <w:start w:val="1"/>
      <w:numFmt w:val="lowerLetter"/>
      <w:lvlText w:val="%2."/>
      <w:lvlJc w:val="left"/>
      <w:pPr>
        <w:ind w:left="1440" w:hanging="360"/>
      </w:pPr>
    </w:lvl>
    <w:lvl w:ilvl="2" w:tplc="B4D615FC" w:tentative="1">
      <w:start w:val="1"/>
      <w:numFmt w:val="lowerRoman"/>
      <w:lvlText w:val="%3."/>
      <w:lvlJc w:val="right"/>
      <w:pPr>
        <w:ind w:left="2160" w:hanging="180"/>
      </w:pPr>
    </w:lvl>
    <w:lvl w:ilvl="3" w:tplc="BFA2426A" w:tentative="1">
      <w:start w:val="1"/>
      <w:numFmt w:val="decimal"/>
      <w:lvlText w:val="%4."/>
      <w:lvlJc w:val="left"/>
      <w:pPr>
        <w:ind w:left="2880" w:hanging="360"/>
      </w:pPr>
    </w:lvl>
    <w:lvl w:ilvl="4" w:tplc="3BBCFEF0" w:tentative="1">
      <w:start w:val="1"/>
      <w:numFmt w:val="lowerLetter"/>
      <w:lvlText w:val="%5."/>
      <w:lvlJc w:val="left"/>
      <w:pPr>
        <w:ind w:left="3600" w:hanging="360"/>
      </w:pPr>
    </w:lvl>
    <w:lvl w:ilvl="5" w:tplc="F5A08F84" w:tentative="1">
      <w:start w:val="1"/>
      <w:numFmt w:val="lowerRoman"/>
      <w:lvlText w:val="%6."/>
      <w:lvlJc w:val="right"/>
      <w:pPr>
        <w:ind w:left="4320" w:hanging="180"/>
      </w:pPr>
    </w:lvl>
    <w:lvl w:ilvl="6" w:tplc="4E0C7D92" w:tentative="1">
      <w:start w:val="1"/>
      <w:numFmt w:val="decimal"/>
      <w:lvlText w:val="%7."/>
      <w:lvlJc w:val="left"/>
      <w:pPr>
        <w:ind w:left="5040" w:hanging="360"/>
      </w:pPr>
    </w:lvl>
    <w:lvl w:ilvl="7" w:tplc="BA1E9054" w:tentative="1">
      <w:start w:val="1"/>
      <w:numFmt w:val="lowerLetter"/>
      <w:lvlText w:val="%8."/>
      <w:lvlJc w:val="left"/>
      <w:pPr>
        <w:ind w:left="5760" w:hanging="360"/>
      </w:pPr>
    </w:lvl>
    <w:lvl w:ilvl="8" w:tplc="4ACC0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3711D"/>
    <w:multiLevelType w:val="hybridMultilevel"/>
    <w:tmpl w:val="01C2BD6C"/>
    <w:lvl w:ilvl="0" w:tplc="FC307F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729F88" w:tentative="1">
      <w:start w:val="1"/>
      <w:numFmt w:val="lowerLetter"/>
      <w:lvlText w:val="%2."/>
      <w:lvlJc w:val="left"/>
      <w:pPr>
        <w:ind w:left="1440" w:hanging="360"/>
      </w:pPr>
    </w:lvl>
    <w:lvl w:ilvl="2" w:tplc="B62EB5AC" w:tentative="1">
      <w:start w:val="1"/>
      <w:numFmt w:val="lowerRoman"/>
      <w:lvlText w:val="%3."/>
      <w:lvlJc w:val="right"/>
      <w:pPr>
        <w:ind w:left="2160" w:hanging="180"/>
      </w:pPr>
    </w:lvl>
    <w:lvl w:ilvl="3" w:tplc="F5324576" w:tentative="1">
      <w:start w:val="1"/>
      <w:numFmt w:val="decimal"/>
      <w:lvlText w:val="%4."/>
      <w:lvlJc w:val="left"/>
      <w:pPr>
        <w:ind w:left="2880" w:hanging="360"/>
      </w:pPr>
    </w:lvl>
    <w:lvl w:ilvl="4" w:tplc="54AA79DE" w:tentative="1">
      <w:start w:val="1"/>
      <w:numFmt w:val="lowerLetter"/>
      <w:lvlText w:val="%5."/>
      <w:lvlJc w:val="left"/>
      <w:pPr>
        <w:ind w:left="3600" w:hanging="360"/>
      </w:pPr>
    </w:lvl>
    <w:lvl w:ilvl="5" w:tplc="CF8A859E" w:tentative="1">
      <w:start w:val="1"/>
      <w:numFmt w:val="lowerRoman"/>
      <w:lvlText w:val="%6."/>
      <w:lvlJc w:val="right"/>
      <w:pPr>
        <w:ind w:left="4320" w:hanging="180"/>
      </w:pPr>
    </w:lvl>
    <w:lvl w:ilvl="6" w:tplc="A3D22A1C" w:tentative="1">
      <w:start w:val="1"/>
      <w:numFmt w:val="decimal"/>
      <w:lvlText w:val="%7."/>
      <w:lvlJc w:val="left"/>
      <w:pPr>
        <w:ind w:left="5040" w:hanging="360"/>
      </w:pPr>
    </w:lvl>
    <w:lvl w:ilvl="7" w:tplc="EC38C1CE" w:tentative="1">
      <w:start w:val="1"/>
      <w:numFmt w:val="lowerLetter"/>
      <w:lvlText w:val="%8."/>
      <w:lvlJc w:val="left"/>
      <w:pPr>
        <w:ind w:left="5760" w:hanging="360"/>
      </w:pPr>
    </w:lvl>
    <w:lvl w:ilvl="8" w:tplc="974AA1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352A9"/>
    <w:multiLevelType w:val="hybridMultilevel"/>
    <w:tmpl w:val="CDCA3926"/>
    <w:lvl w:ilvl="0" w:tplc="4A180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6F4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4073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920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08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D283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E60C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8879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4027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535526">
    <w:abstractNumId w:val="2"/>
  </w:num>
  <w:num w:numId="2" w16cid:durableId="1671131646">
    <w:abstractNumId w:val="1"/>
  </w:num>
  <w:num w:numId="3" w16cid:durableId="190329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FF3"/>
    <w:rsid w:val="00003D63"/>
    <w:rsid w:val="0001653C"/>
    <w:rsid w:val="00027717"/>
    <w:rsid w:val="000310CD"/>
    <w:rsid w:val="00032E64"/>
    <w:rsid w:val="0003659E"/>
    <w:rsid w:val="00037E55"/>
    <w:rsid w:val="000A69C5"/>
    <w:rsid w:val="0010291F"/>
    <w:rsid w:val="00112376"/>
    <w:rsid w:val="00155BB8"/>
    <w:rsid w:val="00193FF3"/>
    <w:rsid w:val="001B4013"/>
    <w:rsid w:val="001C7F7D"/>
    <w:rsid w:val="00201320"/>
    <w:rsid w:val="00212F9A"/>
    <w:rsid w:val="0024409B"/>
    <w:rsid w:val="00246DA5"/>
    <w:rsid w:val="0026704F"/>
    <w:rsid w:val="002749DE"/>
    <w:rsid w:val="00283DA7"/>
    <w:rsid w:val="002E1347"/>
    <w:rsid w:val="002E2C0F"/>
    <w:rsid w:val="003335B0"/>
    <w:rsid w:val="00394772"/>
    <w:rsid w:val="00421C59"/>
    <w:rsid w:val="00422F0C"/>
    <w:rsid w:val="00487B1C"/>
    <w:rsid w:val="004A28C9"/>
    <w:rsid w:val="00540744"/>
    <w:rsid w:val="00567D69"/>
    <w:rsid w:val="005727A4"/>
    <w:rsid w:val="005853EF"/>
    <w:rsid w:val="005D07A7"/>
    <w:rsid w:val="006224F2"/>
    <w:rsid w:val="00626140"/>
    <w:rsid w:val="00643D36"/>
    <w:rsid w:val="00654C4F"/>
    <w:rsid w:val="0065583B"/>
    <w:rsid w:val="007105BA"/>
    <w:rsid w:val="007122F8"/>
    <w:rsid w:val="00743123"/>
    <w:rsid w:val="00752BC4"/>
    <w:rsid w:val="00811F65"/>
    <w:rsid w:val="008773B7"/>
    <w:rsid w:val="0088257E"/>
    <w:rsid w:val="00884EF6"/>
    <w:rsid w:val="008949A1"/>
    <w:rsid w:val="008B7DE8"/>
    <w:rsid w:val="008C68A3"/>
    <w:rsid w:val="008D74A0"/>
    <w:rsid w:val="008E2FE9"/>
    <w:rsid w:val="00901218"/>
    <w:rsid w:val="009305A4"/>
    <w:rsid w:val="00931520"/>
    <w:rsid w:val="009770A5"/>
    <w:rsid w:val="009975C1"/>
    <w:rsid w:val="009A2DA6"/>
    <w:rsid w:val="009D2D9B"/>
    <w:rsid w:val="00A218BA"/>
    <w:rsid w:val="00A61DCD"/>
    <w:rsid w:val="00A73A2E"/>
    <w:rsid w:val="00AE637E"/>
    <w:rsid w:val="00AF3D39"/>
    <w:rsid w:val="00B10F3A"/>
    <w:rsid w:val="00B12FFF"/>
    <w:rsid w:val="00B14924"/>
    <w:rsid w:val="00B31BD3"/>
    <w:rsid w:val="00B43292"/>
    <w:rsid w:val="00B57ED3"/>
    <w:rsid w:val="00BA69FB"/>
    <w:rsid w:val="00BB27DC"/>
    <w:rsid w:val="00BC2B03"/>
    <w:rsid w:val="00C020BD"/>
    <w:rsid w:val="00C345BC"/>
    <w:rsid w:val="00C52F1C"/>
    <w:rsid w:val="00C65F93"/>
    <w:rsid w:val="00CB1875"/>
    <w:rsid w:val="00CE3C47"/>
    <w:rsid w:val="00D0084E"/>
    <w:rsid w:val="00D121FC"/>
    <w:rsid w:val="00D12907"/>
    <w:rsid w:val="00D52CBD"/>
    <w:rsid w:val="00D66FC0"/>
    <w:rsid w:val="00D73949"/>
    <w:rsid w:val="00D827CD"/>
    <w:rsid w:val="00D91B56"/>
    <w:rsid w:val="00DA6185"/>
    <w:rsid w:val="00DC1C53"/>
    <w:rsid w:val="00DD5490"/>
    <w:rsid w:val="00DF6BC9"/>
    <w:rsid w:val="00E26A2F"/>
    <w:rsid w:val="00E32438"/>
    <w:rsid w:val="00E41F84"/>
    <w:rsid w:val="00E65E5D"/>
    <w:rsid w:val="00E736C6"/>
    <w:rsid w:val="00E80011"/>
    <w:rsid w:val="00EB5A90"/>
    <w:rsid w:val="00EC1F09"/>
    <w:rsid w:val="00ED1CDA"/>
    <w:rsid w:val="00EE26EB"/>
    <w:rsid w:val="00F050F2"/>
    <w:rsid w:val="00F1125E"/>
    <w:rsid w:val="00F463A1"/>
    <w:rsid w:val="00F72ACE"/>
    <w:rsid w:val="00F7376F"/>
    <w:rsid w:val="00FB017E"/>
    <w:rsid w:val="00FF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15E18"/>
  <w15:chartTrackingRefBased/>
  <w15:docId w15:val="{4BA0D40D-C484-4BB4-AD36-2738707E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E26EB"/>
    <w:pPr>
      <w:ind w:left="720"/>
      <w:contextualSpacing/>
    </w:pPr>
  </w:style>
  <w:style w:type="paragraph" w:styleId="Bezatstarpm">
    <w:name w:val="No Spacing"/>
    <w:uiPriority w:val="1"/>
    <w:qFormat/>
    <w:rsid w:val="00201320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65583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5583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61DCD"/>
    <w:rPr>
      <w:color w:val="954F72" w:themeColor="followed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B149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4924"/>
  </w:style>
  <w:style w:type="paragraph" w:styleId="Kjene">
    <w:name w:val="footer"/>
    <w:basedOn w:val="Parasts"/>
    <w:link w:val="KjeneRakstz"/>
    <w:uiPriority w:val="99"/>
    <w:unhideWhenUsed/>
    <w:rsid w:val="00B149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4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d/u/0/edit?mid=1azzzYxIsbmajmeT9AHmQRac9HbD1dQw&amp;usp=sharing" TargetMode="External"/><Relationship Id="rId13" Type="http://schemas.openxmlformats.org/officeDocument/2006/relationships/hyperlink" Target="https://lvceli.lv/wp-content/uploads/2020/12/Ieteikumi-celu-projektesanai-Celu-apgaismojums-1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vceli.lv/wp-content/uploads/2020/12/Ieteikumi-celu-projektesanai-Celu-apgaismojums-1.pdf" TargetMode="External"/><Relationship Id="rId12" Type="http://schemas.openxmlformats.org/officeDocument/2006/relationships/hyperlink" Target="https://www.google.com/maps/d/u/0/edit?mid=1azzzYxIsbmajmeT9AHmQRac9HbD1dQw&amp;usp=sharing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vceli.lv/wp-content/uploads/2020/12/Ieteikumi-celu-projektesanai-Celu-apgaismojums-1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1drv.ms/f/c/f82db5cc91cd7b37/IgDTZaCvDNxoSrv9m14BmWRFAZvOupFg8pEb9Hc2NvecQCc?e=bd4KnG" TargetMode="External"/><Relationship Id="rId10" Type="http://schemas.openxmlformats.org/officeDocument/2006/relationships/hyperlink" Target="https://www.google.com/maps/d/u/0/edit?mid=1azzzYxIsbmajmeT9AHmQRac9HbD1dQw&amp;usp=sharin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vceli.lv/wp-content/uploads/2020/12/Ieteikumi-celu-projektesanai-Celu-apgaismojums-1.pdf" TargetMode="External"/><Relationship Id="rId14" Type="http://schemas.openxmlformats.org/officeDocument/2006/relationships/hyperlink" Target="https://www.google.com/maps/d/u/0/edit?mid=1azzzYxIsbmajmeT9AHmQRac9HbD1dQw&amp;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4042</Words>
  <Characters>2305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Kudrjavceva</cp:lastModifiedBy>
  <cp:revision>5</cp:revision>
  <cp:lastPrinted>2025-12-29T14:19:00Z</cp:lastPrinted>
  <dcterms:created xsi:type="dcterms:W3CDTF">2026-01-13T12:39:00Z</dcterms:created>
  <dcterms:modified xsi:type="dcterms:W3CDTF">2026-08-27T05:28:00Z</dcterms:modified>
</cp:coreProperties>
</file>