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C163" w14:textId="256B0C3A" w:rsidR="00B6589C" w:rsidRPr="00DD755C" w:rsidRDefault="003310CC">
      <w:pPr>
        <w:jc w:val="center"/>
        <w:rPr>
          <w:rFonts w:ascii="Calibri" w:hAnsi="Calibri" w:cs="Calibri"/>
          <w:b/>
          <w:bCs/>
          <w:caps/>
          <w:kern w:val="0"/>
          <w:sz w:val="22"/>
          <w:szCs w:val="22"/>
          <w:lang w:val="lv-LV"/>
        </w:rPr>
      </w:pPr>
      <w:r w:rsidRPr="00DD755C">
        <w:rPr>
          <w:rFonts w:ascii="Calibri" w:hAnsi="Calibri" w:cs="Calibri"/>
          <w:b/>
          <w:bCs/>
          <w:caps/>
          <w:kern w:val="0"/>
          <w:sz w:val="22"/>
          <w:szCs w:val="22"/>
          <w:lang w:val="lv-LV"/>
        </w:rPr>
        <w:t>tehniskā specifikācija / tehniskais un fina</w:t>
      </w:r>
      <w:r w:rsidR="00F31644" w:rsidRPr="00DD755C">
        <w:rPr>
          <w:rFonts w:ascii="Calibri" w:hAnsi="Calibri" w:cs="Calibri"/>
          <w:b/>
          <w:bCs/>
          <w:caps/>
          <w:kern w:val="0"/>
          <w:sz w:val="22"/>
          <w:szCs w:val="22"/>
          <w:lang w:val="lv-LV"/>
        </w:rPr>
        <w:t>N</w:t>
      </w:r>
      <w:r w:rsidRPr="00DD755C">
        <w:rPr>
          <w:rFonts w:ascii="Calibri" w:hAnsi="Calibri" w:cs="Calibri"/>
          <w:b/>
          <w:bCs/>
          <w:caps/>
          <w:kern w:val="0"/>
          <w:sz w:val="22"/>
          <w:szCs w:val="22"/>
          <w:lang w:val="lv-LV"/>
        </w:rPr>
        <w:t>šu piedāvājums</w:t>
      </w:r>
    </w:p>
    <w:p w14:paraId="53256CC0" w14:textId="18D595BF" w:rsidR="002072B4" w:rsidRPr="00DD755C" w:rsidRDefault="00FA36B7" w:rsidP="002072B4">
      <w:pPr>
        <w:spacing w:before="120"/>
        <w:jc w:val="center"/>
        <w:rPr>
          <w:rFonts w:ascii="Calibri" w:hAnsi="Calibri" w:cs="Calibri"/>
          <w:b/>
          <w:bCs/>
          <w:caps/>
          <w:sz w:val="22"/>
          <w:szCs w:val="22"/>
          <w:lang w:val="lv-LV"/>
        </w:rPr>
      </w:pPr>
      <w:r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 xml:space="preserve">1. </w:t>
      </w:r>
      <w:r w:rsidR="003310CC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daļa “</w:t>
      </w:r>
      <w:r w:rsidR="002072B4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An</w:t>
      </w:r>
      <w:r w:rsidR="00661C7E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T</w:t>
      </w:r>
      <w:r w:rsidR="002072B4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imikrobiālās jutības testēšanas sistēma</w:t>
      </w:r>
      <w:r w:rsidR="00F506ED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”</w:t>
      </w:r>
      <w:r w:rsidR="00DD3A79" w:rsidRPr="00DD755C">
        <w:rPr>
          <w:rFonts w:ascii="Calibri" w:hAnsi="Calibri" w:cs="Calibri"/>
          <w:b/>
          <w:bCs/>
          <w:caps/>
          <w:sz w:val="22"/>
          <w:szCs w:val="22"/>
          <w:lang w:val="lv-LV"/>
        </w:rPr>
        <w:t>,</w:t>
      </w:r>
    </w:p>
    <w:p w14:paraId="388006BF" w14:textId="65348257" w:rsidR="00B6589C" w:rsidRPr="00DD755C" w:rsidRDefault="00B6589C" w:rsidP="00563D0B">
      <w:pPr>
        <w:jc w:val="center"/>
        <w:rPr>
          <w:rFonts w:ascii="Calibri" w:hAnsi="Calibri" w:cs="Calibri"/>
          <w:sz w:val="22"/>
          <w:szCs w:val="22"/>
          <w:lang w:val="lv-LV"/>
        </w:rPr>
      </w:pPr>
    </w:p>
    <w:tbl>
      <w:tblPr>
        <w:tblW w:w="48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1"/>
        <w:gridCol w:w="5763"/>
        <w:gridCol w:w="1171"/>
        <w:gridCol w:w="4149"/>
        <w:gridCol w:w="1476"/>
      </w:tblGrid>
      <w:tr w:rsidR="00753964" w:rsidRPr="00DD755C" w14:paraId="739008FA" w14:textId="77777777" w:rsidTr="00375BB3">
        <w:trPr>
          <w:trHeight w:val="715"/>
          <w:tblHeader/>
          <w:jc w:val="center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10C" w14:textId="77777777" w:rsidR="00753964" w:rsidRPr="00DD755C" w:rsidRDefault="00753964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  <w:t>Tehniskā specifikācija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9928" w14:textId="77777777" w:rsidR="00753964" w:rsidRPr="00DD755C" w:rsidRDefault="00753964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  <w:t>Daudzums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5220" w14:textId="77777777" w:rsidR="00753964" w:rsidRPr="00DD755C" w:rsidRDefault="00753964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  <w:t>Tehniskais piedāvājums</w:t>
            </w:r>
          </w:p>
          <w:p w14:paraId="1EBB7461" w14:textId="77777777" w:rsidR="00753964" w:rsidRPr="00DD755C" w:rsidRDefault="00753964" w:rsidP="006E63DD">
            <w:pPr>
              <w:spacing w:line="25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eastAsia="Calibri" w:hAnsi="Calibri" w:cs="Calibri"/>
                <w:bCs/>
                <w:sz w:val="22"/>
                <w:szCs w:val="22"/>
                <w:lang w:val="lv-LV" w:eastAsia="en-US"/>
              </w:rPr>
              <w:t xml:space="preserve">Pretendenta piedāvātās iekārtas apraksts, ražotājs, marka, citi parametri atbilstoši tehniskajai specifikācijai. Atsauce uz iekārtas raksturojošās dokumentācijas lpp. vai </w:t>
            </w:r>
            <w:proofErr w:type="spellStart"/>
            <w:r w:rsidRPr="00DD755C">
              <w:rPr>
                <w:rFonts w:ascii="Calibri" w:eastAsia="Calibri" w:hAnsi="Calibri" w:cs="Calibri"/>
                <w:bCs/>
                <w:sz w:val="22"/>
                <w:szCs w:val="22"/>
                <w:lang w:val="lv-LV" w:eastAsia="en-US"/>
              </w:rPr>
              <w:t>linku</w:t>
            </w:r>
            <w:proofErr w:type="spellEnd"/>
            <w:r w:rsidRPr="00DD755C">
              <w:rPr>
                <w:rFonts w:ascii="Calibri" w:eastAsia="Calibri" w:hAnsi="Calibri" w:cs="Calibri"/>
                <w:bCs/>
                <w:sz w:val="22"/>
                <w:szCs w:val="22"/>
                <w:lang w:val="lv-LV" w:eastAsia="en-US"/>
              </w:rPr>
              <w:t xml:space="preserve">/saiti, kur atrodama informācija par iekārtas atbilstību katrai prasībai. </w:t>
            </w:r>
          </w:p>
          <w:p w14:paraId="179D8A01" w14:textId="263D74ED" w:rsidR="00753964" w:rsidRPr="00DD755C" w:rsidRDefault="00753964" w:rsidP="006E63DD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  <w:t>Iekārtas kopējais elektroenerģijas patēriņš kWh, (iekārtas jauda W):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35D" w14:textId="77777777" w:rsidR="00753964" w:rsidRPr="00DD755C" w:rsidRDefault="00753964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</w:pPr>
            <w:r w:rsidRPr="00DD755C">
              <w:rPr>
                <w:rFonts w:ascii="Calibri" w:hAnsi="Calibri" w:cs="Calibri"/>
                <w:b/>
                <w:sz w:val="22"/>
                <w:szCs w:val="22"/>
                <w:lang w:val="lv-LV" w:eastAsia="en-US"/>
              </w:rPr>
              <w:t>Summa EUR bez PVN par visu apjomu</w:t>
            </w:r>
          </w:p>
        </w:tc>
      </w:tr>
      <w:tr w:rsidR="00753964" w:rsidRPr="00661C7E" w14:paraId="3BB569F3" w14:textId="77777777" w:rsidTr="00375BB3"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43D" w14:textId="77777777" w:rsidR="00753964" w:rsidRPr="00DD755C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sz w:val="22"/>
                <w:szCs w:val="22"/>
                <w:lang w:val="lv-LV"/>
              </w:rPr>
              <w:t>Komplektācija un tehniskās prasības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0CA8" w14:textId="0C819294" w:rsidR="00753964" w:rsidRPr="00DD755C" w:rsidRDefault="00753964" w:rsidP="0052430F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  <w:b/>
                <w:bCs/>
              </w:rPr>
              <w:t xml:space="preserve">Sistēma ir savienojama ar pasūtītāja darbā izmantojamām </w:t>
            </w:r>
            <w:proofErr w:type="spellStart"/>
            <w:r w:rsidRPr="00DD755C">
              <w:rPr>
                <w:rFonts w:ascii="Calibri" w:hAnsi="Calibri" w:cs="Calibri"/>
                <w:b/>
                <w:bCs/>
              </w:rPr>
              <w:t>Sensititre</w:t>
            </w:r>
            <w:proofErr w:type="spellEnd"/>
            <w:r w:rsidRPr="00DD755C">
              <w:rPr>
                <w:rFonts w:ascii="Calibri" w:hAnsi="Calibri" w:cs="Calibri"/>
                <w:b/>
                <w:bCs/>
              </w:rPr>
              <w:t xml:space="preserve"> AST (</w:t>
            </w:r>
            <w:proofErr w:type="spellStart"/>
            <w:r w:rsidRPr="00DD755C">
              <w:rPr>
                <w:rFonts w:ascii="Calibri" w:hAnsi="Calibri" w:cs="Calibri"/>
                <w:b/>
                <w:bCs/>
              </w:rPr>
              <w:t>antimikrobiālās</w:t>
            </w:r>
            <w:proofErr w:type="spellEnd"/>
            <w:r w:rsidRPr="00DD755C">
              <w:rPr>
                <w:rFonts w:ascii="Calibri" w:hAnsi="Calibri" w:cs="Calibri"/>
                <w:b/>
                <w:bCs/>
              </w:rPr>
              <w:t xml:space="preserve"> jutības noteikšanas) 96 lauciņu platēm un sastāv no:</w:t>
            </w:r>
          </w:p>
          <w:p w14:paraId="57AEC4A3" w14:textId="4A980582" w:rsidR="00753964" w:rsidRPr="00DD755C" w:rsidRDefault="00753964" w:rsidP="001B6185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</w:tabs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Automatizēta </w:t>
            </w:r>
            <w:proofErr w:type="spellStart"/>
            <w:r w:rsidRPr="00DD755C">
              <w:rPr>
                <w:rFonts w:ascii="Calibri" w:hAnsi="Calibri" w:cs="Calibri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</w:rPr>
              <w:t xml:space="preserve"> AST plašu inkubatora un lasītāja - 1gab.</w:t>
            </w:r>
          </w:p>
          <w:p w14:paraId="66BA8551" w14:textId="68B211EE" w:rsidR="00753964" w:rsidRPr="00DD755C" w:rsidRDefault="00753964" w:rsidP="001B6185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</w:tabs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>Manuāla, digitāla ne-</w:t>
            </w:r>
            <w:proofErr w:type="spellStart"/>
            <w:r w:rsidRPr="00DD755C">
              <w:rPr>
                <w:rFonts w:ascii="Calibri" w:hAnsi="Calibri" w:cs="Calibri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</w:rPr>
              <w:t xml:space="preserve"> AST plašu -1gab.</w:t>
            </w:r>
          </w:p>
          <w:p w14:paraId="1C99680B" w14:textId="5091892A" w:rsidR="00753964" w:rsidRPr="00DD755C" w:rsidRDefault="00753964" w:rsidP="001B6185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</w:tabs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Daļēji automatizēta </w:t>
            </w:r>
            <w:proofErr w:type="spellStart"/>
            <w:r w:rsidRPr="00DD755C">
              <w:rPr>
                <w:rFonts w:ascii="Calibri" w:hAnsi="Calibri" w:cs="Calibri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</w:rPr>
              <w:t xml:space="preserve"> AST plašu lasītāja -1gab.</w:t>
            </w:r>
          </w:p>
          <w:p w14:paraId="5C487DFD" w14:textId="50FC60AA" w:rsidR="00753964" w:rsidRPr="00DD755C" w:rsidRDefault="00753964" w:rsidP="001B6185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</w:tabs>
              <w:spacing w:after="0" w:line="240" w:lineRule="auto"/>
              <w:contextualSpacing w:val="0"/>
              <w:jc w:val="both"/>
              <w:rPr>
                <w:rFonts w:ascii="Calibri" w:hAnsi="Calibri" w:cs="Calibri"/>
              </w:rPr>
            </w:pPr>
            <w:proofErr w:type="spellStart"/>
            <w:r w:rsidRPr="00DD755C">
              <w:rPr>
                <w:rFonts w:ascii="Calibri" w:hAnsi="Calibri" w:cs="Calibri"/>
              </w:rPr>
              <w:t>Nefelometra</w:t>
            </w:r>
            <w:proofErr w:type="spellEnd"/>
            <w:r w:rsidRPr="00DD755C">
              <w:rPr>
                <w:rFonts w:ascii="Calibri" w:hAnsi="Calibri" w:cs="Calibri"/>
              </w:rPr>
              <w:t xml:space="preserve"> -1gab</w:t>
            </w:r>
          </w:p>
          <w:p w14:paraId="342F4650" w14:textId="77777777" w:rsidR="001B6185" w:rsidRPr="00DD755C" w:rsidRDefault="001B6185" w:rsidP="001B6185">
            <w:pPr>
              <w:pStyle w:val="ListParagraph"/>
              <w:tabs>
                <w:tab w:val="left" w:pos="454"/>
              </w:tabs>
              <w:spacing w:after="0" w:line="240" w:lineRule="auto"/>
              <w:ind w:left="807"/>
              <w:contextualSpacing w:val="0"/>
              <w:jc w:val="both"/>
              <w:rPr>
                <w:rFonts w:ascii="Calibri" w:hAnsi="Calibri" w:cs="Calibri"/>
              </w:rPr>
            </w:pPr>
          </w:p>
          <w:p w14:paraId="3B516512" w14:textId="77777777" w:rsidR="00753964" w:rsidRPr="00DD755C" w:rsidRDefault="00753964" w:rsidP="00563D0B">
            <w:pPr>
              <w:numPr>
                <w:ilvl w:val="0"/>
                <w:numId w:val="1"/>
              </w:numPr>
              <w:tabs>
                <w:tab w:val="clear" w:pos="720"/>
                <w:tab w:val="num" w:pos="481"/>
              </w:tabs>
              <w:ind w:left="339" w:hanging="339"/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Automatizētais </w:t>
            </w:r>
            <w:proofErr w:type="spell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AST plašu inkubators un lasītājs</w:t>
            </w:r>
            <w:proofErr w:type="gram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 </w:t>
            </w:r>
            <w:proofErr w:type="gram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- 1 gab.</w:t>
            </w:r>
            <w:r w:rsidRPr="00DD755C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</w:p>
          <w:p w14:paraId="7B4DBA01" w14:textId="77777777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Veiktspēja: Iekārta automātiski spēj inkubēt un nolasīt vismaz 90 AST plates, nodrošinot optimālus augšanas apstākļus un novēršot atkārtotu testu nepieciešamību. Iekārta tieši savienojas ar kontrolieri - programmatūras sistēmu, lai automatizētu interpretāciju un rezultātu ziņošanu. </w:t>
            </w:r>
          </w:p>
          <w:p w14:paraId="57E40715" w14:textId="43D16338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Iekārtai jānāk komplektā ar kontrolieri. Kontrolierim jābūt skārienjutīgam ekrānam, iespējai ar programmatūras palīdzību kontrolēt iekārtu, kā arī </w:t>
            </w:r>
            <w:r w:rsidR="00394A1A" w:rsidRPr="00DD755C">
              <w:rPr>
                <w:rFonts w:ascii="Calibri" w:hAnsi="Calibri" w:cs="Calibri"/>
                <w:b/>
                <w:bCs/>
              </w:rPr>
              <w:t>Manuālo, digitālo ne-</w:t>
            </w:r>
            <w:proofErr w:type="spellStart"/>
            <w:r w:rsidR="00394A1A" w:rsidRPr="00DD755C">
              <w:rPr>
                <w:rFonts w:ascii="Calibri" w:hAnsi="Calibri" w:cs="Calibri"/>
                <w:b/>
                <w:bCs/>
              </w:rPr>
              <w:lastRenderedPageBreak/>
              <w:t>fluorescento</w:t>
            </w:r>
            <w:proofErr w:type="spellEnd"/>
            <w:r w:rsidR="00394A1A" w:rsidRPr="00DD755C">
              <w:rPr>
                <w:rFonts w:ascii="Calibri" w:hAnsi="Calibri" w:cs="Calibri"/>
                <w:b/>
                <w:bCs/>
              </w:rPr>
              <w:t xml:space="preserve"> AST plašu lasītāju</w:t>
            </w:r>
            <w:proofErr w:type="gramStart"/>
            <w:r w:rsidR="00394A1A" w:rsidRPr="00DD755C">
              <w:rPr>
                <w:rFonts w:ascii="Calibri" w:hAnsi="Calibri" w:cs="Calibri"/>
                <w:b/>
                <w:bCs/>
              </w:rPr>
              <w:t xml:space="preserve"> </w:t>
            </w:r>
            <w:r w:rsidRPr="00DD755C">
              <w:rPr>
                <w:rFonts w:ascii="Calibri" w:hAnsi="Calibri" w:cs="Calibri"/>
              </w:rPr>
              <w:t xml:space="preserve"> </w:t>
            </w:r>
            <w:proofErr w:type="gramEnd"/>
            <w:r w:rsidRPr="00DD755C">
              <w:rPr>
                <w:rFonts w:ascii="Calibri" w:hAnsi="Calibri" w:cs="Calibri"/>
              </w:rPr>
              <w:t xml:space="preserve">un </w:t>
            </w:r>
            <w:r w:rsidR="00394A1A" w:rsidRPr="00DD755C">
              <w:rPr>
                <w:rFonts w:ascii="Calibri" w:hAnsi="Calibri" w:cs="Calibri"/>
                <w:b/>
                <w:bCs/>
              </w:rPr>
              <w:t xml:space="preserve">Daļēji automatizētu </w:t>
            </w:r>
            <w:proofErr w:type="spellStart"/>
            <w:r w:rsidR="00394A1A" w:rsidRPr="00DD755C">
              <w:rPr>
                <w:rFonts w:ascii="Calibri" w:hAnsi="Calibri" w:cs="Calibri"/>
                <w:b/>
                <w:bCs/>
              </w:rPr>
              <w:t>fluorescento</w:t>
            </w:r>
            <w:proofErr w:type="spellEnd"/>
            <w:r w:rsidR="00394A1A" w:rsidRPr="00DD755C">
              <w:rPr>
                <w:rFonts w:ascii="Calibri" w:hAnsi="Calibri" w:cs="Calibri"/>
                <w:b/>
                <w:bCs/>
              </w:rPr>
              <w:t xml:space="preserve"> AST plašu lasītāju </w:t>
            </w:r>
            <w:r w:rsidRPr="00DD755C">
              <w:rPr>
                <w:rFonts w:ascii="Calibri" w:hAnsi="Calibri" w:cs="Calibri"/>
              </w:rPr>
              <w:t xml:space="preserve">. </w:t>
            </w:r>
          </w:p>
          <w:p w14:paraId="63C371DA" w14:textId="77777777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Kontrolieris paredzēts rezultātu analīzei un iekārtu kontrolei ar programmatūru. </w:t>
            </w:r>
          </w:p>
          <w:p w14:paraId="024455C6" w14:textId="77777777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>Programmatūrā iekļauta pielāgojamu rekomendāciju sistēma, kas, balstoties uz FDA, EUCAST un CLSI rekomendācijām, izdod brīdinājumus par rezultātiem.  (</w:t>
            </w:r>
            <w:proofErr w:type="spellStart"/>
            <w:r w:rsidRPr="00DD755C">
              <w:rPr>
                <w:rFonts w:ascii="Calibri" w:hAnsi="Calibri" w:cs="Calibri"/>
              </w:rPr>
              <w:t>Sensititre</w:t>
            </w:r>
            <w:proofErr w:type="spellEnd"/>
            <w:r w:rsidRPr="00DD755C">
              <w:rPr>
                <w:rFonts w:ascii="Calibri" w:hAnsi="Calibri" w:cs="Calibri"/>
              </w:rPr>
              <w:t xml:space="preserve">™ SWIN™ </w:t>
            </w:r>
            <w:proofErr w:type="spellStart"/>
            <w:r w:rsidRPr="00DD755C">
              <w:rPr>
                <w:rFonts w:ascii="Calibri" w:hAnsi="Calibri" w:cs="Calibri"/>
              </w:rPr>
              <w:t>Software</w:t>
            </w:r>
            <w:proofErr w:type="spellEnd"/>
            <w:r w:rsidRPr="00DD755C">
              <w:rPr>
                <w:rFonts w:ascii="Calibri" w:hAnsi="Calibri" w:cs="Calibri"/>
              </w:rPr>
              <w:t xml:space="preserve"> </w:t>
            </w:r>
            <w:proofErr w:type="spellStart"/>
            <w:r w:rsidRPr="00DD755C">
              <w:rPr>
                <w:rFonts w:ascii="Calibri" w:hAnsi="Calibri" w:cs="Calibri"/>
              </w:rPr>
              <w:t>System</w:t>
            </w:r>
            <w:proofErr w:type="spellEnd"/>
            <w:r w:rsidRPr="00DD755C">
              <w:rPr>
                <w:rFonts w:ascii="Calibri" w:hAnsi="Calibri" w:cs="Calibri"/>
              </w:rPr>
              <w:t xml:space="preserve"> vai ekvivalents).</w:t>
            </w:r>
          </w:p>
          <w:p w14:paraId="67873886" w14:textId="77777777" w:rsidR="00753964" w:rsidRPr="00DD755C" w:rsidRDefault="00753964" w:rsidP="00861C7A">
            <w:pPr>
              <w:pStyle w:val="ListParagraph"/>
              <w:ind w:left="360"/>
              <w:jc w:val="both"/>
              <w:rPr>
                <w:rFonts w:ascii="Calibri" w:hAnsi="Calibri" w:cs="Calibri"/>
              </w:rPr>
            </w:pPr>
          </w:p>
          <w:p w14:paraId="312CEC2B" w14:textId="5C79E460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>Papildu funkcijas: Iekārtā plates ievieto plauktos pa 10 platēm</w:t>
            </w:r>
            <w:proofErr w:type="gramStart"/>
            <w:r w:rsidRPr="00DD755C">
              <w:rPr>
                <w:rFonts w:ascii="Calibri" w:hAnsi="Calibri" w:cs="Calibri"/>
              </w:rPr>
              <w:t xml:space="preserve"> un</w:t>
            </w:r>
            <w:proofErr w:type="gramEnd"/>
            <w:r w:rsidRPr="00DD755C">
              <w:rPr>
                <w:rFonts w:ascii="Calibri" w:hAnsi="Calibri" w:cs="Calibri"/>
              </w:rPr>
              <w:t xml:space="preserve"> iekārtas iekšpusē </w:t>
            </w:r>
            <w:proofErr w:type="spellStart"/>
            <w:r w:rsidR="00375BB3" w:rsidRPr="00DD755C">
              <w:rPr>
                <w:rFonts w:ascii="Calibri" w:hAnsi="Calibri" w:cs="Calibri"/>
                <w:lang w:val="en-GB"/>
              </w:rPr>
              <w:t>automātiskai</w:t>
            </w:r>
            <w:proofErr w:type="spellEnd"/>
            <w:r w:rsidR="00375BB3" w:rsidRPr="00DD755C" w:rsidDel="00375BB3">
              <w:rPr>
                <w:rFonts w:ascii="Calibri" w:hAnsi="Calibri" w:cs="Calibri"/>
                <w:lang w:val="en-GB"/>
              </w:rPr>
              <w:t xml:space="preserve"> </w:t>
            </w:r>
            <w:r w:rsidRPr="00DD755C">
              <w:rPr>
                <w:rFonts w:ascii="Calibri" w:hAnsi="Calibri" w:cs="Calibri"/>
              </w:rPr>
              <w:t>sistēmai jāsakārto plates pa plauktiem balsoties uz secību, kādā tās tiks nolasītas.</w:t>
            </w:r>
          </w:p>
          <w:p w14:paraId="236CF687" w14:textId="77777777" w:rsidR="00753964" w:rsidRPr="00DD755C" w:rsidRDefault="00753964" w:rsidP="00861C7A">
            <w:pPr>
              <w:pStyle w:val="ListParagraph"/>
              <w:rPr>
                <w:rFonts w:ascii="Calibri" w:hAnsi="Calibri" w:cs="Calibri"/>
              </w:rPr>
            </w:pPr>
          </w:p>
          <w:p w14:paraId="5F7EE6F8" w14:textId="76FDB6BA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>Izmērs: ne lielāka par 80,0 cm (platums) x 75 cm (dziļums) x 115cm (augstums)</w:t>
            </w:r>
            <w:r w:rsidR="00C74ABB" w:rsidRPr="00DD755C">
              <w:rPr>
                <w:rFonts w:ascii="Calibri" w:hAnsi="Calibri" w:cs="Calibri"/>
              </w:rPr>
              <w:t xml:space="preserve"> (pieļaujams +/- 1 cm)</w:t>
            </w:r>
            <w:r w:rsidRPr="00DD755C">
              <w:rPr>
                <w:rFonts w:ascii="Calibri" w:hAnsi="Calibri" w:cs="Calibri"/>
              </w:rPr>
              <w:t>;</w:t>
            </w:r>
          </w:p>
          <w:p w14:paraId="226FA351" w14:textId="77777777" w:rsidR="00753964" w:rsidRPr="00DD755C" w:rsidRDefault="00753964" w:rsidP="00861C7A">
            <w:pPr>
              <w:pStyle w:val="ListParagraph"/>
              <w:rPr>
                <w:rFonts w:ascii="Calibri" w:hAnsi="Calibri" w:cs="Calibri"/>
              </w:rPr>
            </w:pPr>
          </w:p>
          <w:p w14:paraId="7D1D32E5" w14:textId="6EDC23DD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>Svars: nepārsniedz 100 kg (tukša, bez platēm), 105 kg (pilna, ar platēm);</w:t>
            </w:r>
          </w:p>
          <w:p w14:paraId="64367E8A" w14:textId="77777777" w:rsidR="00753964" w:rsidRPr="00DD755C" w:rsidRDefault="00753964" w:rsidP="00861C7A">
            <w:pPr>
              <w:pStyle w:val="ListParagraph"/>
              <w:rPr>
                <w:rFonts w:ascii="Calibri" w:hAnsi="Calibri" w:cs="Calibri"/>
              </w:rPr>
            </w:pPr>
          </w:p>
          <w:p w14:paraId="4B6E7EC5" w14:textId="5760B0FA" w:rsidR="00753964" w:rsidRPr="00DD755C" w:rsidRDefault="00753964" w:rsidP="00861C7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Calibri" w:hAnsi="Calibri" w:cs="Calibri"/>
              </w:rPr>
            </w:pPr>
            <w:r w:rsidRPr="00DD755C">
              <w:rPr>
                <w:rFonts w:ascii="Calibri" w:hAnsi="Calibri" w:cs="Calibri"/>
              </w:rPr>
              <w:t xml:space="preserve">Maksimālā jauda:: nepārsniedz 800 W </w:t>
            </w:r>
          </w:p>
          <w:p w14:paraId="45772B31" w14:textId="77777777" w:rsidR="00753964" w:rsidRPr="00DD755C" w:rsidRDefault="00753964" w:rsidP="0052430F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Calibri"/>
                <w:b/>
                <w:bCs/>
              </w:rPr>
            </w:pPr>
          </w:p>
          <w:p w14:paraId="186B9E68" w14:textId="77777777" w:rsidR="00753964" w:rsidRPr="00DD755C" w:rsidRDefault="00753964" w:rsidP="00520E07">
            <w:pPr>
              <w:numPr>
                <w:ilvl w:val="0"/>
                <w:numId w:val="1"/>
              </w:numPr>
              <w:tabs>
                <w:tab w:val="clear" w:pos="720"/>
                <w:tab w:val="num" w:pos="339"/>
              </w:tabs>
              <w:ind w:left="339" w:hanging="284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Manuāls, digitāls ne-</w:t>
            </w:r>
            <w:proofErr w:type="spell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AST plašu lasītājs - 1 gab.</w:t>
            </w:r>
          </w:p>
          <w:p w14:paraId="2D37FCD6" w14:textId="77777777" w:rsidR="00753964" w:rsidRPr="00DD755C" w:rsidRDefault="00753964" w:rsidP="00861C7A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lastRenderedPageBreak/>
              <w:t xml:space="preserve">Veiktspēja: Iekārta ar kameras palīdzību uztver un saglabā viegli nolasāmus digitālos AST plašu attēlus optimizētai manuālai nolasīšanai un izsekojamībai. </w:t>
            </w:r>
          </w:p>
          <w:p w14:paraId="15DEB1D9" w14:textId="77777777" w:rsidR="00753964" w:rsidRPr="00DD755C" w:rsidRDefault="00753964" w:rsidP="00861C7A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Iekārta izveido savienojumu ar kontrolieri - programmatūras sistēmu, attēlu un rezultātu interpretācijai un ziņošanai.</w:t>
            </w:r>
          </w:p>
          <w:p w14:paraId="12984E62" w14:textId="77777777" w:rsidR="00753964" w:rsidRPr="00DD755C" w:rsidRDefault="00753964" w:rsidP="008A6AF2">
            <w:pPr>
              <w:pStyle w:val="ListParagraph"/>
              <w:ind w:left="360"/>
              <w:jc w:val="both"/>
              <w:rPr>
                <w:rFonts w:ascii="Calibri" w:hAnsi="Calibri" w:cs="Calibri"/>
                <w:b/>
                <w:bCs/>
              </w:rPr>
            </w:pPr>
          </w:p>
          <w:p w14:paraId="428E9C16" w14:textId="37E79019" w:rsidR="00753964" w:rsidRPr="00DD755C" w:rsidRDefault="00753964" w:rsidP="008A6AF2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Izmērs: ne vairāk kā 30 cm (platums), 40 cm (dziļums), 35 cm (augstums)</w:t>
            </w:r>
            <w:r w:rsidR="00C74ABB" w:rsidRPr="00DD755C">
              <w:rPr>
                <w:rFonts w:ascii="Calibri" w:hAnsi="Calibri" w:cs="Calibri"/>
              </w:rPr>
              <w:t xml:space="preserve"> (pieļaujams +/- 1 cm)</w:t>
            </w:r>
            <w:r w:rsidRPr="00DD755C">
              <w:rPr>
                <w:rFonts w:ascii="Calibri" w:hAnsi="Calibri" w:cs="Calibri"/>
              </w:rPr>
              <w:t>.</w:t>
            </w:r>
          </w:p>
          <w:p w14:paraId="26FC928B" w14:textId="77777777" w:rsidR="00753964" w:rsidRPr="00DD755C" w:rsidRDefault="00753964" w:rsidP="008A6AF2">
            <w:pPr>
              <w:pStyle w:val="ListParagraph"/>
              <w:ind w:left="360"/>
              <w:jc w:val="both"/>
              <w:rPr>
                <w:rFonts w:ascii="Calibri" w:hAnsi="Calibri" w:cs="Calibri"/>
                <w:b/>
                <w:bCs/>
              </w:rPr>
            </w:pPr>
          </w:p>
          <w:p w14:paraId="7A7D1871" w14:textId="5156163C" w:rsidR="00753964" w:rsidRPr="00DD755C" w:rsidRDefault="00753964" w:rsidP="008A6AF2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Svars: ne vairāk kā 10 kg</w:t>
            </w:r>
          </w:p>
          <w:p w14:paraId="06660DC9" w14:textId="77777777" w:rsidR="00753964" w:rsidRPr="00DD755C" w:rsidRDefault="00753964" w:rsidP="008A6AF2">
            <w:pPr>
              <w:pStyle w:val="ListParagraph"/>
              <w:ind w:left="360"/>
              <w:jc w:val="both"/>
              <w:rPr>
                <w:rFonts w:ascii="Calibri" w:hAnsi="Calibri" w:cs="Calibri"/>
                <w:b/>
                <w:bCs/>
              </w:rPr>
            </w:pPr>
          </w:p>
          <w:p w14:paraId="1DE7CA8B" w14:textId="337248AE" w:rsidR="00753964" w:rsidRPr="00DD755C" w:rsidRDefault="00753964" w:rsidP="00861C7A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DD755C">
              <w:rPr>
                <w:rFonts w:ascii="Calibri" w:hAnsi="Calibri" w:cs="Calibri"/>
                <w:lang w:val="en-GB"/>
              </w:rPr>
              <w:t>Maksimālā</w:t>
            </w:r>
            <w:proofErr w:type="spellEnd"/>
            <w:r w:rsidRPr="00DD755C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proofErr w:type="gramStart"/>
            <w:r w:rsidRPr="00DD755C">
              <w:rPr>
                <w:rFonts w:ascii="Calibri" w:hAnsi="Calibri" w:cs="Calibri"/>
                <w:lang w:val="en-GB"/>
              </w:rPr>
              <w:t>jauda</w:t>
            </w:r>
            <w:proofErr w:type="spellEnd"/>
            <w:r w:rsidRPr="00DD755C">
              <w:rPr>
                <w:rFonts w:ascii="Calibri" w:hAnsi="Calibri" w:cs="Calibri"/>
                <w:lang w:val="en-GB"/>
              </w:rPr>
              <w:t>:</w:t>
            </w:r>
            <w:r w:rsidRPr="00DD755C">
              <w:rPr>
                <w:rFonts w:ascii="Calibri" w:hAnsi="Calibri" w:cs="Calibri"/>
              </w:rPr>
              <w:t>:</w:t>
            </w:r>
            <w:proofErr w:type="gramEnd"/>
            <w:r w:rsidRPr="00DD755C">
              <w:rPr>
                <w:rFonts w:ascii="Calibri" w:hAnsi="Calibri" w:cs="Calibri"/>
              </w:rPr>
              <w:t xml:space="preserve"> nepārsniedz 20 W</w:t>
            </w:r>
          </w:p>
          <w:p w14:paraId="6051F25D" w14:textId="77777777" w:rsidR="00753964" w:rsidRPr="00DD755C" w:rsidRDefault="00753964" w:rsidP="002072B4">
            <w:pPr>
              <w:ind w:left="720"/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14:paraId="3D303AFF" w14:textId="77777777" w:rsidR="00753964" w:rsidRPr="00DD755C" w:rsidRDefault="00753964" w:rsidP="00AA7EAE">
            <w:pPr>
              <w:numPr>
                <w:ilvl w:val="0"/>
                <w:numId w:val="1"/>
              </w:numPr>
              <w:tabs>
                <w:tab w:val="clear" w:pos="720"/>
                <w:tab w:val="num" w:pos="339"/>
              </w:tabs>
              <w:ind w:left="339" w:hanging="284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Daļēji automatizēts </w:t>
            </w:r>
            <w:proofErr w:type="spell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fluorescento</w:t>
            </w:r>
            <w:proofErr w:type="spell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AST plašu lasītājs – 1 gab.</w:t>
            </w:r>
          </w:p>
          <w:p w14:paraId="4E991EB5" w14:textId="77777777" w:rsidR="00753964" w:rsidRPr="00DD755C" w:rsidRDefault="00753964" w:rsidP="00861C7A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 xml:space="preserve">Veiktspēja: Iekārta izmanto fluorescences noteikšanas tehnoloģiju, automatizētai AST plašu nolasīšanai un tieši savienojas ar </w:t>
            </w:r>
            <w:proofErr w:type="gramStart"/>
            <w:r w:rsidRPr="00DD755C">
              <w:rPr>
                <w:rFonts w:ascii="Calibri" w:hAnsi="Calibri" w:cs="Calibri"/>
              </w:rPr>
              <w:t>kontrolieri -pr</w:t>
            </w:r>
            <w:proofErr w:type="gramEnd"/>
            <w:r w:rsidRPr="00DD755C">
              <w:rPr>
                <w:rFonts w:ascii="Calibri" w:hAnsi="Calibri" w:cs="Calibri"/>
              </w:rPr>
              <w:t>ogrammatūras sistēmu, lai automatizētu interpretāciju un rezultātu ziņošanu.</w:t>
            </w:r>
          </w:p>
          <w:p w14:paraId="51486506" w14:textId="66B73748" w:rsidR="00753964" w:rsidRPr="00DD755C" w:rsidRDefault="00753964" w:rsidP="00861C7A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Izmērs: ne vairāk kā 35 cm (platums), 27 cm (dziļums), 20 cm (augstums)</w:t>
            </w:r>
            <w:r w:rsidR="00C74ABB" w:rsidRPr="00DD755C">
              <w:rPr>
                <w:rFonts w:ascii="Calibri" w:hAnsi="Calibri" w:cs="Calibri"/>
              </w:rPr>
              <w:t xml:space="preserve"> (pieļaujams +/- 1 cm)</w:t>
            </w:r>
          </w:p>
          <w:p w14:paraId="7F17CE8F" w14:textId="5397BB33" w:rsidR="00753964" w:rsidRPr="00DD755C" w:rsidRDefault="00753964" w:rsidP="00861C7A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Svars: ne vairāk kā 7 kg</w:t>
            </w:r>
          </w:p>
          <w:p w14:paraId="1DFFB20C" w14:textId="425AF73B" w:rsidR="00753964" w:rsidRPr="00DD755C" w:rsidRDefault="00753964" w:rsidP="00861C7A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lastRenderedPageBreak/>
              <w:t>Maksimālā jauda:: nepārsniedz 50 W</w:t>
            </w:r>
          </w:p>
          <w:p w14:paraId="755E42DC" w14:textId="77777777" w:rsidR="00753964" w:rsidRPr="00DD755C" w:rsidRDefault="00753964" w:rsidP="00F31644">
            <w:pPr>
              <w:pStyle w:val="ListParagraph"/>
              <w:spacing w:after="0"/>
              <w:ind w:left="399"/>
              <w:rPr>
                <w:rFonts w:ascii="Calibri" w:hAnsi="Calibri" w:cs="Calibri"/>
              </w:rPr>
            </w:pPr>
          </w:p>
          <w:p w14:paraId="0778B98C" w14:textId="77777777" w:rsidR="00753964" w:rsidRPr="00DD755C" w:rsidRDefault="00753964" w:rsidP="00861C7A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Nefelometrs</w:t>
            </w:r>
            <w:proofErr w:type="spell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Sensititre</w:t>
            </w:r>
            <w:proofErr w:type="spellEnd"/>
            <w:r w:rsidRPr="00DD755C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 vai ekvivalents) – 1 gab.</w:t>
            </w:r>
          </w:p>
          <w:p w14:paraId="74C31326" w14:textId="77777777" w:rsidR="00753964" w:rsidRPr="00DD755C" w:rsidRDefault="00753964" w:rsidP="00861C7A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 xml:space="preserve">Veiktspēja: Iekārta paredzēta </w:t>
            </w:r>
            <w:proofErr w:type="spellStart"/>
            <w:r w:rsidRPr="00DD755C">
              <w:rPr>
                <w:rFonts w:ascii="Calibri" w:hAnsi="Calibri" w:cs="Calibri"/>
              </w:rPr>
              <w:t>Inokulāta</w:t>
            </w:r>
            <w:proofErr w:type="spellEnd"/>
            <w:r w:rsidRPr="00DD755C">
              <w:rPr>
                <w:rFonts w:ascii="Calibri" w:hAnsi="Calibri" w:cs="Calibri"/>
              </w:rPr>
              <w:t xml:space="preserve"> optiskā blīvuma standartizācijai, kas paredzēts specifiskiem sistēmas stobriņiem un kalibrējams pēc 0.5 </w:t>
            </w:r>
            <w:proofErr w:type="spellStart"/>
            <w:r w:rsidRPr="00DD755C">
              <w:rPr>
                <w:rFonts w:ascii="Calibri" w:hAnsi="Calibri" w:cs="Calibri"/>
              </w:rPr>
              <w:t>McFarland</w:t>
            </w:r>
            <w:proofErr w:type="spellEnd"/>
            <w:r w:rsidRPr="00DD755C">
              <w:rPr>
                <w:rFonts w:ascii="Calibri" w:hAnsi="Calibri" w:cs="Calibri"/>
              </w:rPr>
              <w:t xml:space="preserve"> standarta (1 gab. ietilpst </w:t>
            </w:r>
            <w:proofErr w:type="spellStart"/>
            <w:r w:rsidRPr="00DD755C">
              <w:rPr>
                <w:rFonts w:ascii="Calibri" w:hAnsi="Calibri" w:cs="Calibri"/>
              </w:rPr>
              <w:t>sākumkomplektācijā</w:t>
            </w:r>
            <w:proofErr w:type="spellEnd"/>
            <w:r w:rsidRPr="00DD755C">
              <w:rPr>
                <w:rFonts w:ascii="Calibri" w:hAnsi="Calibri" w:cs="Calibri"/>
              </w:rPr>
              <w:t>).</w:t>
            </w:r>
          </w:p>
          <w:p w14:paraId="073075AC" w14:textId="1CA315FB" w:rsidR="00753964" w:rsidRPr="00DD755C" w:rsidRDefault="00753964" w:rsidP="00861C7A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Izmērs: ne vairāk kā 20 cm (platums), 15 cm (dziļums), 10 cm (augstums)</w:t>
            </w:r>
            <w:r w:rsidR="00C74ABB" w:rsidRPr="00DD755C">
              <w:rPr>
                <w:rFonts w:ascii="Calibri" w:hAnsi="Calibri" w:cs="Calibri"/>
              </w:rPr>
              <w:t xml:space="preserve"> (pieļaujams +/- 1 cm)</w:t>
            </w:r>
          </w:p>
          <w:p w14:paraId="3683753C" w14:textId="3896A7CA" w:rsidR="00753964" w:rsidRPr="00DD755C" w:rsidRDefault="00753964" w:rsidP="00861C7A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Svars: ne vairāk kā 1,5 kg</w:t>
            </w:r>
          </w:p>
          <w:p w14:paraId="1AE6227F" w14:textId="36CB58DE" w:rsidR="00753964" w:rsidRPr="00DD755C" w:rsidRDefault="00753964" w:rsidP="00861C7A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DD755C">
              <w:rPr>
                <w:rFonts w:ascii="Calibri" w:hAnsi="Calibri" w:cs="Calibri"/>
              </w:rPr>
              <w:t>Maksimālā jauda:: nepārsniedz 1 W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071C" w14:textId="77777777" w:rsidR="00753964" w:rsidRPr="00661C7E" w:rsidRDefault="00753964" w:rsidP="0052430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sz w:val="22"/>
                <w:szCs w:val="22"/>
                <w:lang w:val="lv-LV"/>
              </w:rPr>
              <w:lastRenderedPageBreak/>
              <w:t>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8DA0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FEE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582CE4C8" w14:textId="77777777" w:rsidTr="00375BB3">
        <w:trPr>
          <w:trHeight w:val="510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3BE2" w14:textId="77777777" w:rsidR="00753964" w:rsidRPr="00661C7E" w:rsidRDefault="00753964" w:rsidP="00861C7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1B1E" w14:textId="21CF525E" w:rsidR="00375BB3" w:rsidRDefault="00375BB3" w:rsidP="00375BB3">
            <w:pPr>
              <w:numPr>
                <w:ilvl w:val="0"/>
                <w:numId w:val="1"/>
              </w:numPr>
              <w:tabs>
                <w:tab w:val="clear" w:pos="720"/>
                <w:tab w:val="left" w:pos="339"/>
                <w:tab w:val="num" w:pos="531"/>
              </w:tabs>
              <w:ind w:left="105" w:firstLine="4"/>
              <w:jc w:val="both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Ka</w:t>
            </w:r>
            <w:r w:rsidR="00D4279F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tras iekārtas</w:t>
            </w:r>
            <w:r w:rsidRPr="00661C7E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</w:t>
            </w:r>
            <w:r w:rsidR="00753964" w:rsidRPr="00661C7E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elektroenerģijas patēriņš kWh, (iekārtas jauda W):</w:t>
            </w:r>
          </w:p>
          <w:p w14:paraId="5EA7E04F" w14:textId="3FA58816" w:rsidR="00375BB3" w:rsidRPr="00375BB3" w:rsidRDefault="00375BB3" w:rsidP="00375BB3">
            <w:pPr>
              <w:tabs>
                <w:tab w:val="left" w:pos="339"/>
              </w:tabs>
              <w:ind w:left="109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6B2C" w14:textId="77777777" w:rsidR="00753964" w:rsidRPr="00661C7E" w:rsidRDefault="00753964" w:rsidP="00861C7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93C5" w14:textId="77777777" w:rsidR="00753964" w:rsidRPr="00661C7E" w:rsidRDefault="00753964" w:rsidP="00861C7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379D" w14:textId="77777777" w:rsidR="00753964" w:rsidRPr="00661C7E" w:rsidRDefault="00753964" w:rsidP="00861C7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2AF91794" w14:textId="77777777" w:rsidTr="00375BB3">
        <w:trPr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72857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661C7E">
              <w:rPr>
                <w:rFonts w:ascii="Calibri" w:hAnsi="Calibri" w:cs="Calibri"/>
                <w:sz w:val="22"/>
                <w:szCs w:val="22"/>
                <w:lang w:val="lv-LV"/>
              </w:rPr>
              <w:t>Citas prasības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EF7" w14:textId="032B7363" w:rsidR="00375BB3" w:rsidRPr="00375BB3" w:rsidRDefault="00753964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375BB3">
              <w:rPr>
                <w:rFonts w:ascii="Calibri" w:hAnsi="Calibri" w:cs="Calibri"/>
                <w:sz w:val="22"/>
                <w:szCs w:val="22"/>
                <w:lang w:val="lv-LV"/>
              </w:rPr>
              <w:t>Piegādātājs nodrošina iekārtas dokumentāciju un lietošanas instrukciju latviešu vai angļu valodā</w:t>
            </w:r>
            <w:r w:rsidR="00375BB3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464A2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5D67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8F2D2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326768" w:rsidRPr="00661C7E" w14:paraId="48A1F928" w14:textId="77777777" w:rsidTr="00375BB3">
        <w:trPr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BAE4" w14:textId="77777777" w:rsidR="00326768" w:rsidRPr="00661C7E" w:rsidRDefault="00326768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EC3" w14:textId="6FFD59BF" w:rsidR="00326768" w:rsidRPr="00661C7E" w:rsidRDefault="00326768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08B5">
              <w:rPr>
                <w:rFonts w:ascii="Calibri" w:eastAsiaTheme="minorHAnsi" w:hAnsi="Calibri" w:cs="Calibri"/>
                <w:kern w:val="0"/>
                <w:sz w:val="22"/>
                <w:szCs w:val="22"/>
                <w:lang w:val="lv-LV" w:eastAsia="en-US"/>
              </w:rPr>
              <w:t>Piegādātājs veic</w:t>
            </w: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val="lv-LV" w:eastAsia="en-US"/>
              </w:rPr>
              <w:t xml:space="preserve"> 2 (divu)</w:t>
            </w:r>
            <w:r w:rsidRPr="00DC08B5">
              <w:rPr>
                <w:rFonts w:ascii="Calibri" w:eastAsiaTheme="minorHAnsi" w:hAnsi="Calibri" w:cs="Calibri"/>
                <w:kern w:val="0"/>
                <w:sz w:val="22"/>
                <w:szCs w:val="22"/>
                <w:lang w:val="lv-LV" w:eastAsia="en-US"/>
              </w:rPr>
              <w:t xml:space="preserve"> lietotāju apmācību 3 (trīs) mēnešu laikā pēc iekārtas uzstādīšanas</w:t>
            </w: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val="lv-LV" w:eastAsia="en-US"/>
              </w:rPr>
              <w:t>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61D4" w14:textId="77777777" w:rsidR="00326768" w:rsidRPr="00661C7E" w:rsidRDefault="00326768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C453" w14:textId="77777777" w:rsidR="00326768" w:rsidRPr="00661C7E" w:rsidRDefault="00326768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59AD7" w14:textId="77777777" w:rsidR="00326768" w:rsidRPr="00661C7E" w:rsidRDefault="00326768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661C7E" w14:paraId="064A581A" w14:textId="77777777" w:rsidTr="00375BB3">
        <w:trPr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8E78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5A59" w14:textId="4224902C" w:rsidR="00753964" w:rsidRPr="00661C7E" w:rsidRDefault="00753964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61C7E">
              <w:rPr>
                <w:rFonts w:ascii="Calibri" w:hAnsi="Calibri" w:cs="Calibri"/>
                <w:sz w:val="22"/>
                <w:szCs w:val="22"/>
              </w:rPr>
              <w:t xml:space="preserve">CE </w:t>
            </w:r>
            <w:proofErr w:type="spellStart"/>
            <w:r w:rsidRPr="00661C7E">
              <w:rPr>
                <w:rFonts w:ascii="Calibri" w:hAnsi="Calibri" w:cs="Calibri"/>
                <w:sz w:val="22"/>
                <w:szCs w:val="22"/>
              </w:rPr>
              <w:t>marķējums</w:t>
            </w:r>
            <w:proofErr w:type="spellEnd"/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DF07B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AF4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8DD31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60E77632" w14:textId="77777777" w:rsidTr="00375BB3">
        <w:trPr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BBF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D2FC" w14:textId="784DBC8C" w:rsidR="00753964" w:rsidRPr="00375BB3" w:rsidRDefault="00753964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375BB3">
              <w:rPr>
                <w:rFonts w:ascii="Calibri" w:hAnsi="Calibri" w:cs="Calibri"/>
                <w:sz w:val="22"/>
                <w:szCs w:val="22"/>
                <w:lang w:val="lv-LV"/>
              </w:rPr>
              <w:t>Garantēta pilnīga tehniskā apkalpošana Latvijā, nodrošinot servisa inženieri, kuram iekārtas darbības traucējumu gadījumā, jābūt sasniedzamam 72 stundu laikā no izsaukuma brīža.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B05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0C0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DA8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609818A3" w14:textId="77777777" w:rsidTr="00375BB3">
        <w:trPr>
          <w:trHeight w:val="454"/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3C4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E97C" w14:textId="00C9F6FA" w:rsidR="00753964" w:rsidRPr="00DD755C" w:rsidRDefault="00753964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DD755C">
              <w:rPr>
                <w:rFonts w:ascii="Calibri" w:eastAsia="Calibri" w:hAnsi="Calibri" w:cs="Calibri"/>
                <w:sz w:val="22"/>
                <w:szCs w:val="22"/>
                <w:lang w:val="lv-LV"/>
              </w:rPr>
              <w:t xml:space="preserve">Garantijas termiņš ir </w:t>
            </w:r>
            <w:r w:rsidRPr="00DD755C">
              <w:rPr>
                <w:rFonts w:ascii="Calibri" w:eastAsia="Calibri" w:hAnsi="Calibri" w:cs="Calibri"/>
                <w:b/>
                <w:bCs/>
                <w:sz w:val="22"/>
                <w:szCs w:val="22"/>
                <w:lang w:val="lv-LV"/>
              </w:rPr>
              <w:t>ne mazāks kā 24 (divdesmit četri) mēneši</w:t>
            </w:r>
            <w:r w:rsidRPr="00DD755C">
              <w:rPr>
                <w:rFonts w:ascii="Calibri" w:eastAsia="Calibri" w:hAnsi="Calibri" w:cs="Calibri"/>
                <w:sz w:val="22"/>
                <w:szCs w:val="22"/>
                <w:lang w:val="lv-LV"/>
              </w:rPr>
              <w:t xml:space="preserve"> no abpusēja Preces pieņemšanas-nodošanas akta parakstīšanas dienas.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C0772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929A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FF573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4E97943B" w14:textId="77777777" w:rsidTr="00375BB3">
        <w:trPr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BEF7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0B0" w14:textId="1BF622AE" w:rsidR="00753964" w:rsidRPr="00DD755C" w:rsidRDefault="00753964" w:rsidP="001B6185">
            <w:pPr>
              <w:tabs>
                <w:tab w:val="num" w:pos="105"/>
                <w:tab w:val="left" w:pos="428"/>
              </w:tabs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DD755C">
              <w:rPr>
                <w:rFonts w:ascii="Calibri" w:hAnsi="Calibri" w:cs="Calibri"/>
                <w:sz w:val="22"/>
                <w:szCs w:val="22"/>
                <w:lang w:val="lv-LV"/>
              </w:rPr>
              <w:t>Ražotāja izsniegts apmācību sertifikāts, kas apliecina, ka piegādātāja tehniskā servisa sniedzēji ir apmācīti ražotāja rūpnīcā.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314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760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88C4" w14:textId="77777777" w:rsidR="00753964" w:rsidRPr="00661C7E" w:rsidRDefault="00753964" w:rsidP="00B6504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6F704178" w14:textId="77777777" w:rsidTr="00375BB3">
        <w:trPr>
          <w:jc w:val="center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74262" w14:textId="096786D5" w:rsidR="00753964" w:rsidRPr="00375BB3" w:rsidRDefault="00753964">
            <w:pPr>
              <w:rPr>
                <w:rFonts w:ascii="Calibri" w:eastAsiaTheme="minorHAnsi" w:hAnsi="Calibri" w:cs="Calibri"/>
                <w:kern w:val="0"/>
                <w:sz w:val="22"/>
                <w:szCs w:val="22"/>
                <w:highlight w:val="yellow"/>
                <w:lang w:val="lv-LV" w:eastAsia="en-US"/>
              </w:rPr>
            </w:pPr>
            <w:r w:rsidRPr="00375BB3">
              <w:rPr>
                <w:rFonts w:ascii="Calibri" w:eastAsiaTheme="minorHAnsi" w:hAnsi="Calibri" w:cs="Calibri"/>
                <w:kern w:val="0"/>
                <w:sz w:val="22"/>
                <w:szCs w:val="22"/>
                <w:lang w:val="lv-LV" w:eastAsia="en-US"/>
              </w:rPr>
              <w:t>Plānotais piegādes termiņš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7E6" w14:textId="7179C00F" w:rsidR="00375BB3" w:rsidRPr="00DD755C" w:rsidRDefault="00753964" w:rsidP="00375BB3">
            <w:pPr>
              <w:pStyle w:val="ListParagraph"/>
              <w:tabs>
                <w:tab w:val="left" w:pos="372"/>
              </w:tabs>
              <w:ind w:left="0"/>
              <w:jc w:val="both"/>
            </w:pPr>
            <w:r w:rsidRPr="00DD755C">
              <w:rPr>
                <w:rFonts w:ascii="Calibri" w:hAnsi="Calibri" w:cs="Calibri"/>
              </w:rPr>
              <w:t>Piegādes</w:t>
            </w:r>
            <w:r w:rsidR="00C74ABB" w:rsidRPr="00DD755C">
              <w:rPr>
                <w:rFonts w:ascii="Calibri" w:hAnsi="Calibri" w:cs="Calibri"/>
              </w:rPr>
              <w:t xml:space="preserve"> un uzstādīšanas</w:t>
            </w:r>
            <w:r w:rsidRPr="00DD755C">
              <w:rPr>
                <w:rFonts w:ascii="Calibri" w:hAnsi="Calibri" w:cs="Calibri"/>
              </w:rPr>
              <w:t xml:space="preserve"> termiņš– 3 (trīs) mēneši no pasūtījuma veikšanas brīža.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310F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3F1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4E07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53964" w:rsidRPr="00A23C7D" w14:paraId="005072CB" w14:textId="77777777" w:rsidTr="00375BB3">
        <w:trPr>
          <w:jc w:val="center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65C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1235" w14:textId="1405CBD1" w:rsidR="00753964" w:rsidRPr="00661C7E" w:rsidRDefault="00753964" w:rsidP="001B6185">
            <w:pPr>
              <w:pStyle w:val="ListParagraph"/>
              <w:tabs>
                <w:tab w:val="left" w:pos="372"/>
              </w:tabs>
              <w:ind w:left="0"/>
              <w:jc w:val="both"/>
              <w:rPr>
                <w:rFonts w:ascii="Calibri" w:hAnsi="Calibri" w:cs="Calibri"/>
              </w:rPr>
            </w:pPr>
            <w:r w:rsidRPr="00661C7E">
              <w:rPr>
                <w:rFonts w:ascii="Calibri" w:hAnsi="Calibri" w:cs="Calibri"/>
              </w:rPr>
              <w:t xml:space="preserve">Piegādes adrese: Rīga, </w:t>
            </w:r>
            <w:proofErr w:type="spellStart"/>
            <w:r w:rsidRPr="00661C7E">
              <w:rPr>
                <w:rFonts w:ascii="Calibri" w:hAnsi="Calibri" w:cs="Calibri"/>
              </w:rPr>
              <w:t>Lejupes</w:t>
            </w:r>
            <w:proofErr w:type="spellEnd"/>
            <w:r w:rsidRPr="00661C7E">
              <w:rPr>
                <w:rFonts w:ascii="Calibri" w:hAnsi="Calibri" w:cs="Calibri"/>
              </w:rPr>
              <w:t xml:space="preserve"> iela 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A3A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7E24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7AB" w14:textId="77777777" w:rsidR="00753964" w:rsidRPr="00661C7E" w:rsidRDefault="00753964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32C5C50D" w14:textId="77777777" w:rsidR="00B6589C" w:rsidRPr="00661C7E" w:rsidRDefault="00B6589C">
      <w:pPr>
        <w:rPr>
          <w:rFonts w:ascii="Calibri" w:hAnsi="Calibri" w:cs="Calibri"/>
          <w:sz w:val="22"/>
          <w:szCs w:val="22"/>
          <w:lang w:val="lv-LV"/>
        </w:rPr>
      </w:pPr>
    </w:p>
    <w:p w14:paraId="54B496F5" w14:textId="7C373F70" w:rsidR="00B6589C" w:rsidRPr="00661C7E" w:rsidRDefault="003310CC" w:rsidP="00DD3A79">
      <w:pPr>
        <w:jc w:val="both"/>
        <w:rPr>
          <w:rFonts w:ascii="Calibri" w:hAnsi="Calibri" w:cs="Calibri"/>
          <w:i/>
          <w:sz w:val="22"/>
          <w:szCs w:val="22"/>
          <w:lang w:val="lv-LV"/>
        </w:rPr>
      </w:pPr>
      <w:r w:rsidRPr="00661C7E">
        <w:rPr>
          <w:rFonts w:ascii="Calibri" w:hAnsi="Calibri" w:cs="Calibri"/>
          <w:i/>
          <w:sz w:val="22"/>
          <w:szCs w:val="22"/>
          <w:lang w:val="lv-LV"/>
        </w:rPr>
        <w:t>*Norādītā cena ietver visas izmaksas, kas saistītas ar tehniskajai specifikācijai atbilstošas iekārtas piegādi, t.sk. garant</w:t>
      </w:r>
      <w:r w:rsidR="00E1639E" w:rsidRPr="00661C7E">
        <w:rPr>
          <w:rFonts w:ascii="Calibri" w:hAnsi="Calibri" w:cs="Calibri"/>
          <w:i/>
          <w:sz w:val="22"/>
          <w:szCs w:val="22"/>
          <w:lang w:val="lv-LV"/>
        </w:rPr>
        <w:t>i</w:t>
      </w:r>
      <w:r w:rsidRPr="00661C7E">
        <w:rPr>
          <w:rFonts w:ascii="Calibri" w:hAnsi="Calibri" w:cs="Calibri"/>
          <w:i/>
          <w:sz w:val="22"/>
          <w:szCs w:val="22"/>
          <w:lang w:val="lv-LV"/>
        </w:rPr>
        <w:t>jas servisa nodrošināšanu, nodo</w:t>
      </w:r>
      <w:r w:rsidR="00E1639E" w:rsidRPr="00661C7E">
        <w:rPr>
          <w:rFonts w:ascii="Calibri" w:hAnsi="Calibri" w:cs="Calibri"/>
          <w:i/>
          <w:sz w:val="22"/>
          <w:szCs w:val="22"/>
          <w:lang w:val="lv-LV"/>
        </w:rPr>
        <w:t>k</w:t>
      </w:r>
      <w:r w:rsidRPr="00661C7E">
        <w:rPr>
          <w:rFonts w:ascii="Calibri" w:hAnsi="Calibri" w:cs="Calibri"/>
          <w:i/>
          <w:sz w:val="22"/>
          <w:szCs w:val="22"/>
          <w:lang w:val="lv-LV"/>
        </w:rPr>
        <w:t>ļu, nodevu, transportēšanas u.c. izmaksas, kas nepieciešamas pakalpojuma pilnīgai un kvalitatīvai sniegšanai saskaņā ar iepirkuma nolikumu un tā pielikumiem.</w:t>
      </w:r>
    </w:p>
    <w:sectPr w:rsidR="00B6589C" w:rsidRPr="00661C7E" w:rsidSect="0052430F">
      <w:pgSz w:w="16838" w:h="11906" w:orient="landscape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FDC"/>
    <w:multiLevelType w:val="hybridMultilevel"/>
    <w:tmpl w:val="1B84218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86303"/>
    <w:multiLevelType w:val="hybridMultilevel"/>
    <w:tmpl w:val="6534FDCA"/>
    <w:lvl w:ilvl="0" w:tplc="0426000F">
      <w:start w:val="1"/>
      <w:numFmt w:val="decimal"/>
      <w:lvlText w:val="%1."/>
      <w:lvlJc w:val="left"/>
      <w:pPr>
        <w:ind w:left="769" w:hanging="360"/>
      </w:pPr>
    </w:lvl>
    <w:lvl w:ilvl="1" w:tplc="04260019" w:tentative="1">
      <w:start w:val="1"/>
      <w:numFmt w:val="lowerLetter"/>
      <w:lvlText w:val="%2."/>
      <w:lvlJc w:val="left"/>
      <w:pPr>
        <w:ind w:left="1489" w:hanging="360"/>
      </w:pPr>
    </w:lvl>
    <w:lvl w:ilvl="2" w:tplc="0426001B" w:tentative="1">
      <w:start w:val="1"/>
      <w:numFmt w:val="lowerRoman"/>
      <w:lvlText w:val="%3."/>
      <w:lvlJc w:val="right"/>
      <w:pPr>
        <w:ind w:left="2209" w:hanging="180"/>
      </w:pPr>
    </w:lvl>
    <w:lvl w:ilvl="3" w:tplc="0426000F" w:tentative="1">
      <w:start w:val="1"/>
      <w:numFmt w:val="decimal"/>
      <w:lvlText w:val="%4."/>
      <w:lvlJc w:val="left"/>
      <w:pPr>
        <w:ind w:left="2929" w:hanging="360"/>
      </w:pPr>
    </w:lvl>
    <w:lvl w:ilvl="4" w:tplc="04260019" w:tentative="1">
      <w:start w:val="1"/>
      <w:numFmt w:val="lowerLetter"/>
      <w:lvlText w:val="%5."/>
      <w:lvlJc w:val="left"/>
      <w:pPr>
        <w:ind w:left="3649" w:hanging="360"/>
      </w:pPr>
    </w:lvl>
    <w:lvl w:ilvl="5" w:tplc="0426001B" w:tentative="1">
      <w:start w:val="1"/>
      <w:numFmt w:val="lowerRoman"/>
      <w:lvlText w:val="%6."/>
      <w:lvlJc w:val="right"/>
      <w:pPr>
        <w:ind w:left="4369" w:hanging="180"/>
      </w:pPr>
    </w:lvl>
    <w:lvl w:ilvl="6" w:tplc="0426000F" w:tentative="1">
      <w:start w:val="1"/>
      <w:numFmt w:val="decimal"/>
      <w:lvlText w:val="%7."/>
      <w:lvlJc w:val="left"/>
      <w:pPr>
        <w:ind w:left="5089" w:hanging="360"/>
      </w:pPr>
    </w:lvl>
    <w:lvl w:ilvl="7" w:tplc="04260019" w:tentative="1">
      <w:start w:val="1"/>
      <w:numFmt w:val="lowerLetter"/>
      <w:lvlText w:val="%8."/>
      <w:lvlJc w:val="left"/>
      <w:pPr>
        <w:ind w:left="5809" w:hanging="360"/>
      </w:pPr>
    </w:lvl>
    <w:lvl w:ilvl="8" w:tplc="0426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0AD948E1"/>
    <w:multiLevelType w:val="multilevel"/>
    <w:tmpl w:val="01AA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8047A0"/>
    <w:multiLevelType w:val="multilevel"/>
    <w:tmpl w:val="01AA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4664C0"/>
    <w:multiLevelType w:val="hybridMultilevel"/>
    <w:tmpl w:val="CE66CFEA"/>
    <w:lvl w:ilvl="0" w:tplc="0426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5" w15:restartNumberingAfterBreak="0">
    <w:nsid w:val="15AB67AE"/>
    <w:multiLevelType w:val="multilevel"/>
    <w:tmpl w:val="74A2C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D2A0D"/>
    <w:multiLevelType w:val="multilevel"/>
    <w:tmpl w:val="CE52D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DD947CB"/>
    <w:multiLevelType w:val="hybridMultilevel"/>
    <w:tmpl w:val="C2301D66"/>
    <w:lvl w:ilvl="0" w:tplc="8E864852">
      <w:start w:val="1"/>
      <w:numFmt w:val="decimal"/>
      <w:lvlText w:val="%1)"/>
      <w:lvlJc w:val="left"/>
      <w:pPr>
        <w:ind w:left="459" w:hanging="37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7" w:hanging="360"/>
      </w:pPr>
    </w:lvl>
    <w:lvl w:ilvl="2" w:tplc="0426001B" w:tentative="1">
      <w:start w:val="1"/>
      <w:numFmt w:val="lowerRoman"/>
      <w:lvlText w:val="%3."/>
      <w:lvlJc w:val="right"/>
      <w:pPr>
        <w:ind w:left="1887" w:hanging="180"/>
      </w:pPr>
    </w:lvl>
    <w:lvl w:ilvl="3" w:tplc="0426000F" w:tentative="1">
      <w:start w:val="1"/>
      <w:numFmt w:val="decimal"/>
      <w:lvlText w:val="%4."/>
      <w:lvlJc w:val="left"/>
      <w:pPr>
        <w:ind w:left="2607" w:hanging="360"/>
      </w:pPr>
    </w:lvl>
    <w:lvl w:ilvl="4" w:tplc="04260019" w:tentative="1">
      <w:start w:val="1"/>
      <w:numFmt w:val="lowerLetter"/>
      <w:lvlText w:val="%5."/>
      <w:lvlJc w:val="left"/>
      <w:pPr>
        <w:ind w:left="3327" w:hanging="360"/>
      </w:pPr>
    </w:lvl>
    <w:lvl w:ilvl="5" w:tplc="0426001B" w:tentative="1">
      <w:start w:val="1"/>
      <w:numFmt w:val="lowerRoman"/>
      <w:lvlText w:val="%6."/>
      <w:lvlJc w:val="right"/>
      <w:pPr>
        <w:ind w:left="4047" w:hanging="180"/>
      </w:pPr>
    </w:lvl>
    <w:lvl w:ilvl="6" w:tplc="0426000F" w:tentative="1">
      <w:start w:val="1"/>
      <w:numFmt w:val="decimal"/>
      <w:lvlText w:val="%7."/>
      <w:lvlJc w:val="left"/>
      <w:pPr>
        <w:ind w:left="4767" w:hanging="360"/>
      </w:pPr>
    </w:lvl>
    <w:lvl w:ilvl="7" w:tplc="04260019" w:tentative="1">
      <w:start w:val="1"/>
      <w:numFmt w:val="lowerLetter"/>
      <w:lvlText w:val="%8."/>
      <w:lvlJc w:val="left"/>
      <w:pPr>
        <w:ind w:left="5487" w:hanging="360"/>
      </w:pPr>
    </w:lvl>
    <w:lvl w:ilvl="8" w:tplc="0426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8" w15:restartNumberingAfterBreak="0">
    <w:nsid w:val="2F731D82"/>
    <w:multiLevelType w:val="multilevel"/>
    <w:tmpl w:val="852C9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87960A1"/>
    <w:multiLevelType w:val="hybridMultilevel"/>
    <w:tmpl w:val="B6FA1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E3732"/>
    <w:multiLevelType w:val="multilevel"/>
    <w:tmpl w:val="6E8694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6D3976A0"/>
    <w:multiLevelType w:val="multilevel"/>
    <w:tmpl w:val="6D8631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6E6C7F43"/>
    <w:multiLevelType w:val="hybridMultilevel"/>
    <w:tmpl w:val="DDD826D8"/>
    <w:lvl w:ilvl="0" w:tplc="04260011">
      <w:start w:val="1"/>
      <w:numFmt w:val="decimal"/>
      <w:lvlText w:val="%1)"/>
      <w:lvlJc w:val="left"/>
      <w:pPr>
        <w:ind w:left="769" w:hanging="360"/>
      </w:pPr>
    </w:lvl>
    <w:lvl w:ilvl="1" w:tplc="FFFFFFFF" w:tentative="1">
      <w:start w:val="1"/>
      <w:numFmt w:val="lowerLetter"/>
      <w:lvlText w:val="%2."/>
      <w:lvlJc w:val="left"/>
      <w:pPr>
        <w:ind w:left="1489" w:hanging="360"/>
      </w:pPr>
    </w:lvl>
    <w:lvl w:ilvl="2" w:tplc="FFFFFFFF" w:tentative="1">
      <w:start w:val="1"/>
      <w:numFmt w:val="lowerRoman"/>
      <w:lvlText w:val="%3."/>
      <w:lvlJc w:val="right"/>
      <w:pPr>
        <w:ind w:left="2209" w:hanging="180"/>
      </w:pPr>
    </w:lvl>
    <w:lvl w:ilvl="3" w:tplc="FFFFFFFF" w:tentative="1">
      <w:start w:val="1"/>
      <w:numFmt w:val="decimal"/>
      <w:lvlText w:val="%4."/>
      <w:lvlJc w:val="left"/>
      <w:pPr>
        <w:ind w:left="2929" w:hanging="360"/>
      </w:pPr>
    </w:lvl>
    <w:lvl w:ilvl="4" w:tplc="FFFFFFFF" w:tentative="1">
      <w:start w:val="1"/>
      <w:numFmt w:val="lowerLetter"/>
      <w:lvlText w:val="%5."/>
      <w:lvlJc w:val="left"/>
      <w:pPr>
        <w:ind w:left="3649" w:hanging="360"/>
      </w:pPr>
    </w:lvl>
    <w:lvl w:ilvl="5" w:tplc="FFFFFFFF" w:tentative="1">
      <w:start w:val="1"/>
      <w:numFmt w:val="lowerRoman"/>
      <w:lvlText w:val="%6."/>
      <w:lvlJc w:val="right"/>
      <w:pPr>
        <w:ind w:left="4369" w:hanging="180"/>
      </w:pPr>
    </w:lvl>
    <w:lvl w:ilvl="6" w:tplc="FFFFFFFF" w:tentative="1">
      <w:start w:val="1"/>
      <w:numFmt w:val="decimal"/>
      <w:lvlText w:val="%7."/>
      <w:lvlJc w:val="left"/>
      <w:pPr>
        <w:ind w:left="5089" w:hanging="360"/>
      </w:pPr>
    </w:lvl>
    <w:lvl w:ilvl="7" w:tplc="FFFFFFFF" w:tentative="1">
      <w:start w:val="1"/>
      <w:numFmt w:val="lowerLetter"/>
      <w:lvlText w:val="%8."/>
      <w:lvlJc w:val="left"/>
      <w:pPr>
        <w:ind w:left="5809" w:hanging="360"/>
      </w:pPr>
    </w:lvl>
    <w:lvl w:ilvl="8" w:tplc="FFFFFFFF" w:tentative="1">
      <w:start w:val="1"/>
      <w:numFmt w:val="lowerRoman"/>
      <w:lvlText w:val="%9."/>
      <w:lvlJc w:val="right"/>
      <w:pPr>
        <w:ind w:left="6529" w:hanging="180"/>
      </w:pPr>
    </w:lvl>
  </w:abstractNum>
  <w:num w:numId="1" w16cid:durableId="1438212184">
    <w:abstractNumId w:val="3"/>
  </w:num>
  <w:num w:numId="2" w16cid:durableId="51925971">
    <w:abstractNumId w:val="2"/>
  </w:num>
  <w:num w:numId="3" w16cid:durableId="638191463">
    <w:abstractNumId w:val="8"/>
  </w:num>
  <w:num w:numId="4" w16cid:durableId="1975059874">
    <w:abstractNumId w:val="0"/>
  </w:num>
  <w:num w:numId="5" w16cid:durableId="1410467215">
    <w:abstractNumId w:val="5"/>
  </w:num>
  <w:num w:numId="6" w16cid:durableId="1834375099">
    <w:abstractNumId w:val="6"/>
  </w:num>
  <w:num w:numId="7" w16cid:durableId="684944286">
    <w:abstractNumId w:val="10"/>
  </w:num>
  <w:num w:numId="8" w16cid:durableId="114258899">
    <w:abstractNumId w:val="11"/>
  </w:num>
  <w:num w:numId="9" w16cid:durableId="830680493">
    <w:abstractNumId w:val="1"/>
  </w:num>
  <w:num w:numId="10" w16cid:durableId="147941101">
    <w:abstractNumId w:val="12"/>
  </w:num>
  <w:num w:numId="11" w16cid:durableId="1005402387">
    <w:abstractNumId w:val="9"/>
  </w:num>
  <w:num w:numId="12" w16cid:durableId="571626888">
    <w:abstractNumId w:val="4"/>
  </w:num>
  <w:num w:numId="13" w16cid:durableId="91172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9C"/>
    <w:rsid w:val="00061C20"/>
    <w:rsid w:val="001833B8"/>
    <w:rsid w:val="001963F8"/>
    <w:rsid w:val="001B6185"/>
    <w:rsid w:val="00203E55"/>
    <w:rsid w:val="002072B4"/>
    <w:rsid w:val="00231020"/>
    <w:rsid w:val="00246598"/>
    <w:rsid w:val="002A69D5"/>
    <w:rsid w:val="002E6B83"/>
    <w:rsid w:val="0031311A"/>
    <w:rsid w:val="00326768"/>
    <w:rsid w:val="003310CC"/>
    <w:rsid w:val="00375BB3"/>
    <w:rsid w:val="00381C84"/>
    <w:rsid w:val="00394A1A"/>
    <w:rsid w:val="003A5320"/>
    <w:rsid w:val="00416133"/>
    <w:rsid w:val="00444C03"/>
    <w:rsid w:val="00500A3C"/>
    <w:rsid w:val="005054DD"/>
    <w:rsid w:val="00520E07"/>
    <w:rsid w:val="0052430F"/>
    <w:rsid w:val="00554668"/>
    <w:rsid w:val="00563D0B"/>
    <w:rsid w:val="00587889"/>
    <w:rsid w:val="005B6B42"/>
    <w:rsid w:val="0062520A"/>
    <w:rsid w:val="00661C7E"/>
    <w:rsid w:val="00665C80"/>
    <w:rsid w:val="006A303D"/>
    <w:rsid w:val="006C2608"/>
    <w:rsid w:val="006E63DD"/>
    <w:rsid w:val="00751B7A"/>
    <w:rsid w:val="00753964"/>
    <w:rsid w:val="007963D7"/>
    <w:rsid w:val="00823110"/>
    <w:rsid w:val="00861C7A"/>
    <w:rsid w:val="008A154E"/>
    <w:rsid w:val="008A6AF2"/>
    <w:rsid w:val="008D467E"/>
    <w:rsid w:val="008F67FF"/>
    <w:rsid w:val="00A23C7D"/>
    <w:rsid w:val="00A46AAF"/>
    <w:rsid w:val="00A97318"/>
    <w:rsid w:val="00AA7EAE"/>
    <w:rsid w:val="00B62F0D"/>
    <w:rsid w:val="00B65041"/>
    <w:rsid w:val="00B6589C"/>
    <w:rsid w:val="00B84A68"/>
    <w:rsid w:val="00C74ABB"/>
    <w:rsid w:val="00CD5351"/>
    <w:rsid w:val="00D4279F"/>
    <w:rsid w:val="00D67F08"/>
    <w:rsid w:val="00DB4316"/>
    <w:rsid w:val="00DD3A79"/>
    <w:rsid w:val="00DD3D39"/>
    <w:rsid w:val="00DD755C"/>
    <w:rsid w:val="00E1639E"/>
    <w:rsid w:val="00EA2C76"/>
    <w:rsid w:val="00ED60B7"/>
    <w:rsid w:val="00ED6F31"/>
    <w:rsid w:val="00F31644"/>
    <w:rsid w:val="00F506ED"/>
    <w:rsid w:val="00F533F8"/>
    <w:rsid w:val="00F837C0"/>
    <w:rsid w:val="00F96BDD"/>
    <w:rsid w:val="00FA36B7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472"/>
  <w15:docId w15:val="{D9BA81ED-7D6F-4502-8F58-94019316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</w:pPr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aliases w:val="Saistīto dokumentu saraksts,Strip,H&amp;P List Paragraph,Normal bullet 2,Bullet list,Colorful List - Accent 12,Syle 1,2,Saraksta rindkopa,Numurets,Colorful List - Accent 11,PPS_Bullet,Virsraksti,Table of contents numbered,Citation List,Dot pt"/>
    <w:basedOn w:val="Normal"/>
    <w:link w:val="ListParagraphChar"/>
    <w:uiPriority w:val="34"/>
    <w:qFormat/>
    <w:rsid w:val="00F2643C"/>
    <w:pPr>
      <w:widowControl/>
      <w:overflowPunct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paragraph" w:customStyle="1" w:styleId="P68B1DB1-Normal2">
    <w:name w:val="P68B1DB1-Normal2"/>
    <w:basedOn w:val="Normal"/>
    <w:qFormat/>
    <w:rPr>
      <w:rFonts w:ascii="Georgia" w:eastAsia="Georgia" w:hAnsi="Georgia" w:cs="Georgia"/>
      <w:color w:val="000000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Saraksta rindkopa Char,Numurets Char,Colorful List - Accent 11 Char"/>
    <w:link w:val="ListParagraph"/>
    <w:uiPriority w:val="34"/>
    <w:qFormat/>
    <w:locked/>
    <w:rsid w:val="0052430F"/>
  </w:style>
  <w:style w:type="paragraph" w:styleId="Revision">
    <w:name w:val="Revision"/>
    <w:hidden/>
    <w:uiPriority w:val="99"/>
    <w:semiHidden/>
    <w:rsid w:val="0052430F"/>
    <w:pPr>
      <w:suppressAutoHyphens w:val="0"/>
    </w:pPr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61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C7E"/>
  </w:style>
  <w:style w:type="character" w:customStyle="1" w:styleId="CommentTextChar">
    <w:name w:val="Comment Text Char"/>
    <w:basedOn w:val="DefaultParagraphFont"/>
    <w:link w:val="CommentText"/>
    <w:uiPriority w:val="99"/>
    <w:rsid w:val="00661C7E"/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C7E"/>
    <w:rPr>
      <w:rFonts w:ascii="Times New Roman" w:eastAsia="Times New Roman" w:hAnsi="Times New Roman" w:cs="Times New Roman"/>
      <w:b/>
      <w:bCs/>
      <w:kern w:val="2"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845-6B8E-4956-AF5C-BC8EBF6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dc:description/>
  <cp:lastModifiedBy>Kristīne Pudnika</cp:lastModifiedBy>
  <cp:revision>4</cp:revision>
  <dcterms:created xsi:type="dcterms:W3CDTF">2026-08-28T11:21:00Z</dcterms:created>
  <dcterms:modified xsi:type="dcterms:W3CDTF">2026-08-28T11:31:00Z</dcterms:modified>
  <dc:language>en-US</dc:language>
</cp:coreProperties>
</file>