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4B81E" w14:textId="021B0470" w:rsidR="00DE08E9" w:rsidRPr="006268C5" w:rsidRDefault="00DE08E9" w:rsidP="00DE08E9">
      <w:pPr>
        <w:tabs>
          <w:tab w:val="left" w:pos="6663"/>
        </w:tabs>
        <w:spacing w:after="0" w:line="240" w:lineRule="auto"/>
        <w:ind w:firstLine="6663"/>
        <w:jc w:val="right"/>
        <w:rPr>
          <w:rFonts w:ascii="Times New Roman" w:eastAsia="Times New Roman" w:hAnsi="Times New Roman" w:cs="Times New Roman"/>
          <w:i/>
          <w:kern w:val="0"/>
          <w:sz w:val="22"/>
          <w:szCs w:val="22"/>
          <w14:ligatures w14:val="none"/>
        </w:rPr>
      </w:pPr>
      <w:r>
        <w:rPr>
          <w:rFonts w:ascii="Times New Roman" w:eastAsia="Times New Roman" w:hAnsi="Times New Roman" w:cs="Times New Roman"/>
          <w:i/>
          <w:kern w:val="0"/>
          <w:sz w:val="20"/>
          <w:szCs w:val="20"/>
          <w14:ligatures w14:val="none"/>
        </w:rPr>
        <w:t>3</w:t>
      </w:r>
      <w:r>
        <w:rPr>
          <w:rFonts w:ascii="Times New Roman" w:eastAsia="Times New Roman" w:hAnsi="Times New Roman" w:cs="Times New Roman"/>
          <w:i/>
          <w:kern w:val="0"/>
          <w:sz w:val="20"/>
          <w:szCs w:val="20"/>
          <w14:ligatures w14:val="none"/>
        </w:rPr>
        <w:t>.p</w:t>
      </w:r>
      <w:r w:rsidRPr="006268C5">
        <w:rPr>
          <w:rFonts w:ascii="Times New Roman" w:eastAsia="Times New Roman" w:hAnsi="Times New Roman" w:cs="Times New Roman"/>
          <w:i/>
          <w:kern w:val="0"/>
          <w:sz w:val="20"/>
          <w:szCs w:val="20"/>
          <w14:ligatures w14:val="none"/>
        </w:rPr>
        <w:t xml:space="preserve">ielikums </w:t>
      </w:r>
    </w:p>
    <w:p w14:paraId="45584053" w14:textId="6D8CD654" w:rsidR="00DE08E9" w:rsidRPr="006268C5" w:rsidRDefault="00DE08E9" w:rsidP="00DE08E9">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6268C5">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w:t>
      </w:r>
      <w:r>
        <w:rPr>
          <w:rFonts w:ascii="Times New Roman" w:eastAsia="Times New Roman" w:hAnsi="Times New Roman" w:cs="Times New Roman"/>
          <w:kern w:val="0"/>
          <w:sz w:val="20"/>
          <w:szCs w:val="20"/>
          <w14:ligatures w14:val="none"/>
        </w:rPr>
        <w:t>97</w:t>
      </w:r>
      <w:r w:rsidRPr="006268C5">
        <w:rPr>
          <w:rFonts w:ascii="Times New Roman" w:eastAsia="Times New Roman" w:hAnsi="Times New Roman" w:cs="Times New Roman"/>
          <w:kern w:val="0"/>
          <w:sz w:val="20"/>
          <w:szCs w:val="20"/>
          <w14:ligatures w14:val="none"/>
        </w:rPr>
        <w:t>,</w:t>
      </w:r>
    </w:p>
    <w:p w14:paraId="65A87981" w14:textId="77777777" w:rsidR="00DE08E9" w:rsidRPr="006268C5" w:rsidRDefault="00DE08E9" w:rsidP="00DE08E9">
      <w:pPr>
        <w:spacing w:after="0" w:line="240" w:lineRule="auto"/>
        <w:ind w:left="6663" w:right="28"/>
        <w:jc w:val="right"/>
        <w:outlineLvl w:val="0"/>
        <w:rPr>
          <w:rFonts w:ascii="Times New Roman" w:eastAsia="Times New Roman" w:hAnsi="Times New Roman" w:cs="Times New Roman"/>
          <w:kern w:val="0"/>
          <w:sz w:val="20"/>
          <w:szCs w:val="20"/>
          <w14:ligatures w14:val="none"/>
        </w:rPr>
      </w:pPr>
      <w:r w:rsidRPr="006268C5">
        <w:rPr>
          <w:rFonts w:ascii="Times New Roman" w:eastAsia="Times New Roman" w:hAnsi="Times New Roman" w:cs="Times New Roman"/>
          <w:kern w:val="0"/>
          <w:sz w:val="20"/>
          <w:szCs w:val="20"/>
          <w14:ligatures w14:val="none"/>
        </w:rPr>
        <w:t>nolikumam</w:t>
      </w:r>
    </w:p>
    <w:p w14:paraId="0B4A4367" w14:textId="77777777" w:rsidR="00DE08E9" w:rsidRPr="006268C5" w:rsidRDefault="00DE08E9" w:rsidP="00DE08E9">
      <w:pPr>
        <w:spacing w:after="0" w:line="240" w:lineRule="auto"/>
        <w:ind w:left="7920" w:right="7406"/>
        <w:jc w:val="center"/>
        <w:rPr>
          <w:rFonts w:ascii="Times New Roman" w:eastAsia="Times New Roman" w:hAnsi="Times New Roman" w:cs="Times New Roman"/>
          <w:b/>
          <w:kern w:val="0"/>
          <w:szCs w:val="22"/>
          <w:highlight w:val="yellow"/>
          <w14:ligatures w14:val="none"/>
        </w:rPr>
      </w:pPr>
    </w:p>
    <w:p w14:paraId="3B086B5C" w14:textId="77777777" w:rsidR="00DE08E9" w:rsidRPr="006268C5" w:rsidRDefault="00DE08E9" w:rsidP="00DE08E9">
      <w:pPr>
        <w:spacing w:after="0" w:line="240" w:lineRule="auto"/>
        <w:jc w:val="center"/>
        <w:rPr>
          <w:rFonts w:ascii="Times New Roman" w:eastAsia="Calibri" w:hAnsi="Times New Roman" w:cs="Times New Roman"/>
          <w:b/>
          <w:caps/>
          <w:spacing w:val="20"/>
          <w:kern w:val="0"/>
          <w:sz w:val="22"/>
          <w:szCs w:val="22"/>
          <w:highlight w:val="yellow"/>
          <w14:ligatures w14:val="none"/>
        </w:rPr>
      </w:pPr>
    </w:p>
    <w:p w14:paraId="4D0B70F4" w14:textId="77777777" w:rsidR="00DE08E9" w:rsidRPr="006268C5" w:rsidRDefault="00DE08E9" w:rsidP="00DE08E9">
      <w:pPr>
        <w:spacing w:after="0" w:line="240" w:lineRule="auto"/>
        <w:jc w:val="center"/>
        <w:rPr>
          <w:rFonts w:ascii="Times New Roman" w:eastAsia="Calibri" w:hAnsi="Times New Roman" w:cs="Times New Roman"/>
          <w:b/>
          <w:bCs/>
          <w:spacing w:val="30"/>
          <w:kern w:val="0"/>
          <w14:ligatures w14:val="none"/>
        </w:rPr>
      </w:pPr>
      <w:r w:rsidRPr="006268C5">
        <w:rPr>
          <w:rFonts w:ascii="Times New Roman" w:eastAsia="Calibri" w:hAnsi="Times New Roman" w:cs="Times New Roman"/>
          <w:b/>
          <w:bCs/>
          <w:spacing w:val="30"/>
          <w:kern w:val="0"/>
          <w14:ligatures w14:val="none"/>
        </w:rPr>
        <w:t>Līguma izpildes Bankas garantija (Beznosacījumu)</w:t>
      </w:r>
    </w:p>
    <w:p w14:paraId="4AF913E3" w14:textId="77777777" w:rsidR="00DE08E9" w:rsidRPr="006268C5" w:rsidRDefault="00DE08E9" w:rsidP="00DE08E9">
      <w:pPr>
        <w:spacing w:after="0" w:line="240" w:lineRule="auto"/>
        <w:ind w:firstLine="720"/>
        <w:jc w:val="center"/>
        <w:rPr>
          <w:rFonts w:ascii="Times New Roman" w:eastAsia="Calibri" w:hAnsi="Times New Roman" w:cs="Times New Roman"/>
          <w:b/>
          <w:kern w:val="0"/>
          <w14:ligatures w14:val="none"/>
        </w:rPr>
      </w:pPr>
    </w:p>
    <w:p w14:paraId="507CBDBC" w14:textId="77777777" w:rsidR="00DE08E9" w:rsidRPr="006268C5" w:rsidRDefault="00DE08E9" w:rsidP="00DE08E9">
      <w:pPr>
        <w:spacing w:after="0" w:line="240" w:lineRule="auto"/>
        <w:ind w:firstLine="720"/>
        <w:jc w:val="center"/>
        <w:rPr>
          <w:rFonts w:ascii="Times New Roman" w:eastAsia="Calibri" w:hAnsi="Times New Roman" w:cs="Times New Roman"/>
          <w:b/>
          <w:kern w:val="0"/>
          <w14:ligatures w14:val="none"/>
        </w:rPr>
      </w:pPr>
    </w:p>
    <w:p w14:paraId="5C87C011" w14:textId="77777777" w:rsidR="00DE08E9" w:rsidRPr="006268C5" w:rsidRDefault="00DE08E9" w:rsidP="00DE08E9">
      <w:pPr>
        <w:tabs>
          <w:tab w:val="left" w:pos="720"/>
          <w:tab w:val="left" w:pos="1440"/>
          <w:tab w:val="left" w:pos="2160"/>
          <w:tab w:val="left" w:pos="2880"/>
          <w:tab w:val="left" w:pos="3600"/>
          <w:tab w:val="left" w:pos="4320"/>
          <w:tab w:val="left" w:pos="5040"/>
          <w:tab w:val="left" w:pos="5760"/>
          <w:tab w:val="left" w:pos="6480"/>
          <w:tab w:val="left" w:pos="7028"/>
        </w:tabs>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Kam: </w:t>
      </w:r>
      <w:r w:rsidRPr="006268C5">
        <w:rPr>
          <w:rFonts w:ascii="Times New Roman" w:eastAsia="Calibri" w:hAnsi="Times New Roman" w:cs="Times New Roman"/>
          <w:kern w:val="0"/>
          <w14:ligatures w14:val="none"/>
        </w:rPr>
        <w:tab/>
        <w:t xml:space="preserve"> Valsts aizsardzības militāro objektu un iepirkumu centram (turpmāk saukts </w:t>
      </w:r>
      <w:r w:rsidRPr="006268C5">
        <w:rPr>
          <w:rFonts w:ascii="Times New Roman" w:eastAsia="Calibri" w:hAnsi="Times New Roman" w:cs="Times New Roman"/>
          <w:kern w:val="0"/>
          <w:lang w:eastAsia="lv-LV"/>
          <w14:ligatures w14:val="none"/>
        </w:rPr>
        <w:t>„</w:t>
      </w:r>
      <w:r w:rsidRPr="006268C5">
        <w:rPr>
          <w:rFonts w:ascii="Times New Roman" w:eastAsia="Calibri" w:hAnsi="Times New Roman" w:cs="Times New Roman"/>
          <w:kern w:val="0"/>
          <w14:ligatures w14:val="none"/>
        </w:rPr>
        <w:t>Pasūtītājs”)</w:t>
      </w:r>
      <w:r w:rsidRPr="006268C5">
        <w:rPr>
          <w:rFonts w:ascii="Times New Roman" w:eastAsia="Calibri" w:hAnsi="Times New Roman" w:cs="Times New Roman"/>
          <w:kern w:val="0"/>
          <w14:ligatures w14:val="none"/>
        </w:rPr>
        <w:tab/>
      </w:r>
    </w:p>
    <w:p w14:paraId="5EE04628"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Adrese: Ernestīnes iela 34, Rīga, LV-1083</w:t>
      </w:r>
    </w:p>
    <w:p w14:paraId="5CF061A5"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0CDECD1D" w14:textId="3CDF2B02" w:rsidR="00DE08E9" w:rsidRPr="006268C5" w:rsidRDefault="00DE08E9" w:rsidP="00DE08E9">
      <w:pPr>
        <w:suppressAutoHyphens/>
        <w:spacing w:after="0" w:line="240" w:lineRule="auto"/>
        <w:ind w:right="28"/>
        <w:jc w:val="both"/>
        <w:rPr>
          <w:rFonts w:ascii="Times New Roman" w:eastAsia="Calibri" w:hAnsi="Times New Roman" w:cs="Times New Roman"/>
          <w:kern w:val="0"/>
          <w:lang w:eastAsia="lv-LV"/>
          <w14:ligatures w14:val="none"/>
        </w:rPr>
      </w:pPr>
      <w:r w:rsidRPr="006268C5">
        <w:rPr>
          <w:rFonts w:ascii="Times New Roman" w:eastAsia="Calibri" w:hAnsi="Times New Roman" w:cs="Times New Roman"/>
          <w:kern w:val="0"/>
          <w:lang w:eastAsia="lv-LV"/>
          <w14:ligatures w14:val="none"/>
        </w:rPr>
        <w:t>Ņemot vērā to, ka /</w:t>
      </w:r>
      <w:r w:rsidRPr="006268C5">
        <w:rPr>
          <w:rFonts w:ascii="Times New Roman" w:eastAsia="Calibri" w:hAnsi="Times New Roman" w:cs="Times New Roman"/>
          <w:i/>
          <w:kern w:val="0"/>
          <w:lang w:eastAsia="lv-LV"/>
          <w14:ligatures w14:val="none"/>
        </w:rPr>
        <w:t>Darbu izpildītāja nosaukums un adrese</w:t>
      </w:r>
      <w:r w:rsidRPr="006268C5">
        <w:rPr>
          <w:rFonts w:ascii="Times New Roman" w:eastAsia="Calibri" w:hAnsi="Times New Roman" w:cs="Times New Roman"/>
          <w:kern w:val="0"/>
          <w:lang w:eastAsia="lv-LV"/>
          <w14:ligatures w14:val="none"/>
        </w:rPr>
        <w:t>/ (turpmāk saukts „Darbu izpildītājs”) kā nodrošinājumu saistību izpildei saskaņā ar 20__.gada ___</w:t>
      </w:r>
      <w:proofErr w:type="gramStart"/>
      <w:r w:rsidRPr="006268C5">
        <w:rPr>
          <w:rFonts w:ascii="Times New Roman" w:eastAsia="Calibri" w:hAnsi="Times New Roman" w:cs="Times New Roman"/>
          <w:kern w:val="0"/>
          <w:lang w:eastAsia="lv-LV"/>
          <w14:ligatures w14:val="none"/>
        </w:rPr>
        <w:t xml:space="preserve"> .</w:t>
      </w:r>
      <w:proofErr w:type="gramEnd"/>
      <w:r w:rsidRPr="006268C5">
        <w:rPr>
          <w:rFonts w:ascii="Times New Roman" w:eastAsia="Calibri" w:hAnsi="Times New Roman" w:cs="Times New Roman"/>
          <w:kern w:val="0"/>
          <w:lang w:eastAsia="lv-LV"/>
          <w14:ligatures w14:val="none"/>
        </w:rPr>
        <w:t xml:space="preserve"> ______ līgumu Nr._______ par </w:t>
      </w:r>
      <w:r w:rsidRPr="006268C5">
        <w:rPr>
          <w:rFonts w:ascii="Times New Roman" w:eastAsia="Calibri" w:hAnsi="Times New Roman" w:cs="Times New Roman"/>
          <w:b/>
          <w:kern w:val="0"/>
          <w:lang w:eastAsia="lv-LV"/>
          <w14:ligatures w14:val="none"/>
        </w:rPr>
        <w:t>“</w:t>
      </w:r>
      <w:r w:rsidRPr="00DE08E9">
        <w:rPr>
          <w:rFonts w:ascii="Times New Roman" w:eastAsia="Calibri" w:hAnsi="Times New Roman" w:cs="Times New Roman"/>
          <w:b/>
          <w:kern w:val="0"/>
          <w14:ligatures w14:val="none"/>
        </w:rPr>
        <w:t>Lielās sporta zāles ventilācijas pārbūve ēkā (001) Krustabaznīcas ielā 9, Rīgā</w:t>
      </w:r>
      <w:r w:rsidRPr="006268C5">
        <w:rPr>
          <w:rFonts w:ascii="Times New Roman" w:eastAsia="Calibri" w:hAnsi="Times New Roman" w:cs="Times New Roman"/>
          <w:b/>
          <w:kern w:val="0"/>
          <w14:ligatures w14:val="none"/>
        </w:rPr>
        <w:t>”</w:t>
      </w:r>
      <w:r w:rsidRPr="006268C5">
        <w:rPr>
          <w:rFonts w:ascii="Times New Roman" w:eastAsia="Calibri" w:hAnsi="Times New Roman" w:cs="Times New Roman"/>
          <w:kern w:val="0"/>
          <w:lang w:eastAsia="lv-LV"/>
          <w14:ligatures w14:val="none"/>
        </w:rPr>
        <w:t xml:space="preserve"> (</w:t>
      </w:r>
      <w:proofErr w:type="spellStart"/>
      <w:r w:rsidRPr="006268C5">
        <w:rPr>
          <w:rFonts w:ascii="Times New Roman" w:eastAsia="Calibri" w:hAnsi="Times New Roman" w:cs="Times New Roman"/>
          <w:kern w:val="0"/>
          <w:lang w:eastAsia="lv-LV"/>
          <w14:ligatures w14:val="none"/>
        </w:rPr>
        <w:t>iep</w:t>
      </w:r>
      <w:proofErr w:type="spellEnd"/>
      <w:r w:rsidRPr="006268C5">
        <w:rPr>
          <w:rFonts w:ascii="Times New Roman" w:eastAsia="Calibri" w:hAnsi="Times New Roman" w:cs="Times New Roman"/>
          <w:kern w:val="0"/>
          <w:lang w:eastAsia="lv-LV"/>
          <w14:ligatures w14:val="none"/>
        </w:rPr>
        <w:t xml:space="preserve">. </w:t>
      </w:r>
      <w:proofErr w:type="spellStart"/>
      <w:r w:rsidRPr="006268C5">
        <w:rPr>
          <w:rFonts w:ascii="Times New Roman" w:eastAsia="Calibri" w:hAnsi="Times New Roman" w:cs="Times New Roman"/>
          <w:kern w:val="0"/>
          <w:lang w:eastAsia="lv-LV"/>
          <w14:ligatures w14:val="none"/>
        </w:rPr>
        <w:t>id</w:t>
      </w:r>
      <w:proofErr w:type="spellEnd"/>
      <w:r w:rsidRPr="006268C5">
        <w:rPr>
          <w:rFonts w:ascii="Times New Roman" w:eastAsia="Calibri" w:hAnsi="Times New Roman" w:cs="Times New Roman"/>
          <w:kern w:val="0"/>
          <w:lang w:eastAsia="lv-LV"/>
          <w14:ligatures w14:val="none"/>
        </w:rPr>
        <w:t xml:space="preserve">. Nr. VAMOIC </w:t>
      </w:r>
      <w:r>
        <w:rPr>
          <w:rFonts w:ascii="Times New Roman" w:eastAsia="Calibri" w:hAnsi="Times New Roman" w:cs="Times New Roman"/>
          <w:kern w:val="0"/>
          <w:lang w:eastAsia="lv-LV"/>
          <w14:ligatures w14:val="none"/>
        </w:rPr>
        <w:t>2026/</w:t>
      </w:r>
      <w:r>
        <w:rPr>
          <w:rFonts w:ascii="Times New Roman" w:eastAsia="Calibri" w:hAnsi="Times New Roman" w:cs="Times New Roman"/>
          <w:kern w:val="0"/>
          <w:lang w:eastAsia="lv-LV"/>
          <w14:ligatures w14:val="none"/>
        </w:rPr>
        <w:t>97</w:t>
      </w:r>
      <w:r w:rsidRPr="006268C5">
        <w:rPr>
          <w:rFonts w:ascii="Times New Roman" w:eastAsia="Calibri" w:hAnsi="Times New Roman" w:cs="Times New Roman"/>
          <w:kern w:val="0"/>
          <w:lang w:eastAsia="lv-LV"/>
          <w14:ligatures w14:val="none"/>
        </w:rPr>
        <w:t xml:space="preserve">) (turpmāk saukts „Līgums”), ___ punktu, var iesniegt Līguma izpildes bankas garantiju, </w:t>
      </w:r>
    </w:p>
    <w:p w14:paraId="5A6F80AA"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02A7DD44"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Banka apņemas maksāt Pasūtītājam ne vairāk kā EUR ________________ </w:t>
      </w:r>
      <w:r w:rsidRPr="006268C5">
        <w:rPr>
          <w:rFonts w:ascii="Times New Roman" w:eastAsia="Calibri" w:hAnsi="Times New Roman" w:cs="Times New Roman"/>
          <w:i/>
          <w:kern w:val="0"/>
          <w14:ligatures w14:val="none"/>
        </w:rPr>
        <w:t>(Garantijas summa)</w:t>
      </w:r>
      <w:r w:rsidRPr="006268C5">
        <w:rPr>
          <w:rFonts w:ascii="Times New Roman" w:eastAsia="Calibri" w:hAnsi="Times New Roman" w:cs="Times New Roman"/>
          <w:kern w:val="0"/>
          <w14:ligatures w14:val="none"/>
        </w:rPr>
        <w:t xml:space="preserve"> </w:t>
      </w:r>
      <w:r w:rsidRPr="006268C5">
        <w:rPr>
          <w:rFonts w:ascii="Times New Roman" w:eastAsia="Calibri" w:hAnsi="Times New Roman" w:cs="Times New Roman"/>
          <w:i/>
          <w:kern w:val="0"/>
          <w14:ligatures w14:val="none"/>
        </w:rPr>
        <w:t>(summa vārdiem)</w:t>
      </w:r>
      <w:bookmarkStart w:id="0" w:name="OLE_LINK6"/>
      <w:bookmarkStart w:id="1" w:name="OLE_LINK7"/>
      <w:r w:rsidRPr="006268C5">
        <w:rPr>
          <w:rFonts w:ascii="Times New Roman" w:eastAsia="Calibri" w:hAnsi="Times New Roman" w:cs="Times New Roman"/>
          <w:spacing w:val="20"/>
          <w:kern w:val="0"/>
          <w:vertAlign w:val="superscript"/>
          <w14:ligatures w14:val="none"/>
        </w:rPr>
        <w:footnoteReference w:id="1"/>
      </w:r>
      <w:bookmarkEnd w:id="0"/>
      <w:bookmarkEnd w:id="1"/>
      <w:r w:rsidRPr="006268C5">
        <w:rPr>
          <w:rFonts w:ascii="Times New Roman" w:eastAsia="Calibri" w:hAnsi="Times New Roman" w:cs="Times New Roman"/>
          <w:kern w:val="0"/>
          <w14:ligatures w14:val="none"/>
        </w:rPr>
        <w:t xml:space="preserve">, </w:t>
      </w:r>
      <w:r w:rsidRPr="006268C5">
        <w:rPr>
          <w:rFonts w:ascii="Times New Roman" w:eastAsia="Calibri" w:hAnsi="Times New Roman" w:cs="Times New Roman"/>
          <w:kern w:val="0"/>
          <w:lang w:val="de-DE"/>
          <w14:ligatures w14:val="none"/>
        </w:rPr>
        <w:t>saņemot garantijas nosacījumiem atbilstošu Pasūtītāja pirmo rakstisko pieprasījumu un rakstisku apgalvojumu, neceļot nekādus iebildumus vai pretenzijas un neprasot, lai Pasūtītājs pierādītu, vai norādītu pamatu vai iemeslus, kapēc Pasūtītājs ir pieprasījis attiecīgo summu.</w:t>
      </w:r>
    </w:p>
    <w:p w14:paraId="7CE03591"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407400E7"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atsakās no tiesības prasīt, lai, pirms pieprasījuma iesniegšanas Bankai, Pasūtītājs pieprasītu parādu no Darbu izpildītāja.</w:t>
      </w:r>
    </w:p>
    <w:p w14:paraId="3D5366D3"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439C7C60"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arī piekrīt, ka nekādas izmaiņas vai papildinājumi, vai jebkādi citi grozījumi Līguma noteikumos vai jebkurā no darbiem, kas veicami saskaņā ar Līguma noteikumiem, vai jebkurā no Līguma dokumentiem, kādi var tikt noslēgti starp Pasūtītāju un Darbu izpildītāju, nekādā veidā neatbrīvos Banku no nevienas saistības, kas paredzētas šajā garantijā, un Banka ar šo atsakās no tiesības prasīt Pasūtītājam paziņot Bankai par šādām izmaiņām, papildinājumu vai grozījumu.</w:t>
      </w:r>
    </w:p>
    <w:p w14:paraId="655C52E7"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21E55491"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Šī garantija ir spēkā līdz ___ </w:t>
      </w:r>
      <w:r w:rsidRPr="006268C5">
        <w:rPr>
          <w:rFonts w:ascii="Times New Roman" w:eastAsia="Calibri" w:hAnsi="Times New Roman" w:cs="Times New Roman"/>
          <w:b/>
          <w:kern w:val="0"/>
          <w14:ligatures w14:val="none"/>
        </w:rPr>
        <w:t>(</w:t>
      </w:r>
      <w:r w:rsidRPr="006268C5">
        <w:rPr>
          <w:rFonts w:ascii="Times New Roman" w:eastAsia="Calibri" w:hAnsi="Times New Roman" w:cs="Times New Roman"/>
          <w:kern w:val="0"/>
          <w14:ligatures w14:val="none"/>
        </w:rPr>
        <w:t>datums)</w:t>
      </w:r>
      <w:r w:rsidRPr="006268C5">
        <w:rPr>
          <w:rFonts w:ascii="Times New Roman" w:eastAsia="Calibri" w:hAnsi="Times New Roman" w:cs="Times New Roman"/>
          <w:kern w:val="0"/>
          <w:vertAlign w:val="superscript"/>
          <w14:ligatures w14:val="none"/>
        </w:rPr>
        <w:t>1</w:t>
      </w:r>
      <w:r w:rsidRPr="006268C5">
        <w:rPr>
          <w:rFonts w:ascii="Times New Roman" w:eastAsia="Calibri" w:hAnsi="Times New Roman" w:cs="Times New Roman"/>
          <w:kern w:val="0"/>
          <w14:ligatures w14:val="none"/>
        </w:rPr>
        <w:t xml:space="preserve"> (ieskaitot), un visas prasības saistībā ar šo garantiju jāiesniedz ________________, ______________, ______ ielā___, __________, LV – _____________, Latvijā līdz </w:t>
      </w:r>
      <w:proofErr w:type="gramStart"/>
      <w:r w:rsidRPr="006268C5">
        <w:rPr>
          <w:rFonts w:ascii="Times New Roman" w:eastAsia="Calibri" w:hAnsi="Times New Roman" w:cs="Times New Roman"/>
          <w:kern w:val="0"/>
          <w14:ligatures w14:val="none"/>
        </w:rPr>
        <w:t>augstāk minētajam</w:t>
      </w:r>
      <w:proofErr w:type="gramEnd"/>
      <w:r w:rsidRPr="006268C5">
        <w:rPr>
          <w:rFonts w:ascii="Times New Roman" w:eastAsia="Calibri" w:hAnsi="Times New Roman" w:cs="Times New Roman"/>
          <w:kern w:val="0"/>
          <w14:ligatures w14:val="none"/>
        </w:rPr>
        <w:t xml:space="preserve"> datumam. </w:t>
      </w:r>
    </w:p>
    <w:p w14:paraId="75EA00AF"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Pēc šī datuma garantija zaudēs spēku, neatkarīgi no tā, vai garantijas oriģināls tiek nosūtīts atpakaļ Bankai vai ne.</w:t>
      </w:r>
    </w:p>
    <w:p w14:paraId="2D293AC1"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21BFB749" w14:textId="77777777" w:rsidR="00DE08E9" w:rsidRPr="006268C5" w:rsidRDefault="00DE08E9" w:rsidP="00DE08E9">
      <w:pPr>
        <w:spacing w:after="20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 xml:space="preserve">Maksājuma prasību paraksta Pasūtītāju pārstāvēt tiesīga persona, kuras identitāte un pārstāvības tiesības </w:t>
      </w:r>
      <w:proofErr w:type="gramStart"/>
      <w:r w:rsidRPr="006268C5">
        <w:rPr>
          <w:rFonts w:ascii="Times New Roman" w:eastAsia="Calibri" w:hAnsi="Times New Roman" w:cs="Times New Roman"/>
          <w:kern w:val="0"/>
          <w14:ligatures w14:val="none"/>
        </w:rPr>
        <w:t>apliecina drošs</w:t>
      </w:r>
      <w:proofErr w:type="gramEnd"/>
      <w:r w:rsidRPr="006268C5">
        <w:rPr>
          <w:rFonts w:ascii="Times New Roman" w:eastAsia="Calibri" w:hAnsi="Times New Roman" w:cs="Times New Roman"/>
          <w:kern w:val="0"/>
          <w14:ligatures w14:val="none"/>
        </w:rPr>
        <w:t xml:space="preserve"> elektronisks paraksts uz maksājuma prasības, kas noformēta kā elektronisks dokuments un nosūtīta uz Bankas elektroniskā pasta adresi: _____________________________________________.</w:t>
      </w:r>
    </w:p>
    <w:p w14:paraId="52E735B3"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 anulēs garantiju pirms garantijā noteiktā termiņa beigām, ja Pasūtītājs rakstveidā atbrīvos Banku no tās saistībām saskaņā ar šo garantiju.</w:t>
      </w:r>
    </w:p>
    <w:p w14:paraId="0B03E720"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2FC67AF6"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lastRenderedPageBreak/>
        <w:t xml:space="preserve">Summas, kuras Banka samaksājusi pēc Pasūtītāja pieprasījuma saskaņā ar šo garantiju, samazina kopējo garantēto apjomu. </w:t>
      </w:r>
    </w:p>
    <w:p w14:paraId="6C67FC04"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6C3C1EAF" w14:textId="77777777" w:rsidR="00DE08E9" w:rsidRPr="006268C5" w:rsidRDefault="00DE08E9" w:rsidP="00DE08E9">
      <w:pPr>
        <w:spacing w:after="12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Šo Garantiju regulē Starptautiskās tirdzniecības kameras noteikumi „</w:t>
      </w:r>
      <w:proofErr w:type="spellStart"/>
      <w:r w:rsidRPr="006268C5">
        <w:rPr>
          <w:rFonts w:ascii="Times New Roman" w:eastAsia="Calibri" w:hAnsi="Times New Roman" w:cs="Times New Roman"/>
          <w:kern w:val="0"/>
          <w14:ligatures w14:val="none"/>
        </w:rPr>
        <w:t>The</w:t>
      </w:r>
      <w:proofErr w:type="spellEnd"/>
      <w:r w:rsidRPr="006268C5">
        <w:rPr>
          <w:rFonts w:ascii="Times New Roman" w:eastAsia="Calibri" w:hAnsi="Times New Roman" w:cs="Times New Roman"/>
          <w:kern w:val="0"/>
          <w14:ligatures w14:val="none"/>
        </w:rPr>
        <w:t xml:space="preserve"> ICC </w:t>
      </w:r>
      <w:proofErr w:type="spellStart"/>
      <w:r w:rsidRPr="006268C5">
        <w:rPr>
          <w:rFonts w:ascii="Times New Roman" w:eastAsia="Calibri" w:hAnsi="Times New Roman" w:cs="Times New Roman"/>
          <w:kern w:val="0"/>
          <w14:ligatures w14:val="none"/>
        </w:rPr>
        <w:t>Uniform</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Rules</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for</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Demand</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Guarantees</w:t>
      </w:r>
      <w:proofErr w:type="spellEnd"/>
      <w:r w:rsidRPr="006268C5">
        <w:rPr>
          <w:rFonts w:ascii="Times New Roman" w:eastAsia="Calibri" w:hAnsi="Times New Roman" w:cs="Times New Roman"/>
          <w:kern w:val="0"/>
          <w14:ligatures w14:val="none"/>
        </w:rPr>
        <w:t xml:space="preserve">” (URDG), 2010 </w:t>
      </w:r>
      <w:proofErr w:type="spellStart"/>
      <w:r w:rsidRPr="006268C5">
        <w:rPr>
          <w:rFonts w:ascii="Times New Roman" w:eastAsia="Calibri" w:hAnsi="Times New Roman" w:cs="Times New Roman"/>
          <w:kern w:val="0"/>
          <w14:ligatures w14:val="none"/>
        </w:rPr>
        <w:t>Revision</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International</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Chamber</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of</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Commerce</w:t>
      </w:r>
      <w:proofErr w:type="spellEnd"/>
      <w:r w:rsidRPr="006268C5">
        <w:rPr>
          <w:rFonts w:ascii="Times New Roman" w:eastAsia="Calibri" w:hAnsi="Times New Roman" w:cs="Times New Roman"/>
          <w:kern w:val="0"/>
          <w14:ligatures w14:val="none"/>
        </w:rPr>
        <w:t xml:space="preserve"> </w:t>
      </w:r>
      <w:proofErr w:type="spellStart"/>
      <w:r w:rsidRPr="006268C5">
        <w:rPr>
          <w:rFonts w:ascii="Times New Roman" w:eastAsia="Calibri" w:hAnsi="Times New Roman" w:cs="Times New Roman"/>
          <w:kern w:val="0"/>
          <w14:ligatures w14:val="none"/>
        </w:rPr>
        <w:t>Publication</w:t>
      </w:r>
      <w:proofErr w:type="spellEnd"/>
      <w:r w:rsidRPr="006268C5">
        <w:rPr>
          <w:rFonts w:ascii="Times New Roman" w:eastAsia="Calibri" w:hAnsi="Times New Roman" w:cs="Times New Roman"/>
          <w:kern w:val="0"/>
          <w14:ligatures w14:val="none"/>
        </w:rPr>
        <w:t xml:space="preserve"> No.758 (tālāk tekstā - Pieprasījuma garantijas noteikumi), bet attiecībā uz jautājumiem, kurus neregulē Pieprasījuma garantijas noteikumi, šai Garantijai piemērojami Latvijas Republikas normatīvie akti. </w:t>
      </w:r>
    </w:p>
    <w:p w14:paraId="59721BE1" w14:textId="77777777" w:rsidR="00DE08E9" w:rsidRPr="006268C5" w:rsidRDefault="00DE08E9" w:rsidP="00DE08E9">
      <w:pPr>
        <w:spacing w:after="120" w:line="240" w:lineRule="auto"/>
        <w:jc w:val="both"/>
        <w:rPr>
          <w:rFonts w:ascii="Times New Roman" w:eastAsia="Calibri" w:hAnsi="Times New Roman" w:cs="Times New Roman"/>
          <w:kern w:val="0"/>
          <w14:ligatures w14:val="none"/>
        </w:rPr>
      </w:pPr>
    </w:p>
    <w:p w14:paraId="09A46DC5" w14:textId="77777777" w:rsidR="00DE08E9" w:rsidRPr="006268C5" w:rsidRDefault="00DE08E9" w:rsidP="00DE08E9">
      <w:pPr>
        <w:spacing w:after="12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Prasības un strīdi, kas saistīti ar šo Garantiju, izskatāmi Latvijas Republikas tiesā saskaņā ar Latvijas Republikas normatīvajiem aktiem.</w:t>
      </w:r>
    </w:p>
    <w:p w14:paraId="0413C8AE"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060671D6"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Šī garantija ir sastādīta un izsniegta vienā eksemplārā – iesniegšanai Pasūtītājam.</w:t>
      </w:r>
    </w:p>
    <w:p w14:paraId="4049E22E"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6D76C477"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Garantētāja paraksts un zīmogs______________________________________________</w:t>
      </w:r>
    </w:p>
    <w:p w14:paraId="005C0D8F"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6680D208"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Bankas nosaukums_______________________________________________________</w:t>
      </w:r>
    </w:p>
    <w:p w14:paraId="770667C1"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4BC74016"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Adrese_________________________________________________________________</w:t>
      </w:r>
    </w:p>
    <w:p w14:paraId="35F27844" w14:textId="77777777" w:rsidR="00DE08E9" w:rsidRPr="006268C5" w:rsidRDefault="00DE08E9" w:rsidP="00DE08E9">
      <w:pPr>
        <w:spacing w:after="0" w:line="240" w:lineRule="auto"/>
        <w:jc w:val="both"/>
        <w:rPr>
          <w:rFonts w:ascii="Times New Roman" w:eastAsia="Calibri" w:hAnsi="Times New Roman" w:cs="Times New Roman"/>
          <w:kern w:val="0"/>
          <w14:ligatures w14:val="none"/>
        </w:rPr>
      </w:pPr>
    </w:p>
    <w:p w14:paraId="7A838631" w14:textId="035497C7" w:rsidR="00DE08E9" w:rsidRPr="00DE08E9" w:rsidRDefault="00DE08E9" w:rsidP="00DE08E9">
      <w:pPr>
        <w:spacing w:after="0" w:line="240" w:lineRule="auto"/>
        <w:jc w:val="both"/>
        <w:rPr>
          <w:rFonts w:ascii="Times New Roman" w:eastAsia="Calibri" w:hAnsi="Times New Roman" w:cs="Times New Roman"/>
          <w:kern w:val="0"/>
          <w14:ligatures w14:val="none"/>
        </w:rPr>
      </w:pPr>
      <w:r w:rsidRPr="006268C5">
        <w:rPr>
          <w:rFonts w:ascii="Times New Roman" w:eastAsia="Calibri" w:hAnsi="Times New Roman" w:cs="Times New Roman"/>
          <w:kern w:val="0"/>
          <w14:ligatures w14:val="none"/>
        </w:rPr>
        <w:t>Datums_________________________________________________________________</w:t>
      </w:r>
    </w:p>
    <w:sectPr w:rsidR="00DE08E9" w:rsidRPr="00DE08E9" w:rsidSect="00DE08E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F08A7" w14:textId="77777777" w:rsidR="00DE08E9" w:rsidRDefault="00DE08E9" w:rsidP="00DE08E9">
      <w:pPr>
        <w:spacing w:after="0" w:line="240" w:lineRule="auto"/>
      </w:pPr>
      <w:r>
        <w:separator/>
      </w:r>
    </w:p>
  </w:endnote>
  <w:endnote w:type="continuationSeparator" w:id="0">
    <w:p w14:paraId="68572EF5" w14:textId="77777777" w:rsidR="00DE08E9" w:rsidRDefault="00DE08E9" w:rsidP="00DE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4273" w14:textId="77777777" w:rsidR="00DE08E9" w:rsidRDefault="00DE08E9" w:rsidP="00DE08E9">
      <w:pPr>
        <w:spacing w:after="0" w:line="240" w:lineRule="auto"/>
      </w:pPr>
      <w:r>
        <w:separator/>
      </w:r>
    </w:p>
  </w:footnote>
  <w:footnote w:type="continuationSeparator" w:id="0">
    <w:p w14:paraId="73CECFA8" w14:textId="77777777" w:rsidR="00DE08E9" w:rsidRDefault="00DE08E9" w:rsidP="00DE08E9">
      <w:pPr>
        <w:spacing w:after="0" w:line="240" w:lineRule="auto"/>
      </w:pPr>
      <w:r>
        <w:continuationSeparator/>
      </w:r>
    </w:p>
  </w:footnote>
  <w:footnote w:id="1">
    <w:p w14:paraId="2DE1195E" w14:textId="77777777" w:rsidR="00DE08E9" w:rsidRDefault="00DE08E9" w:rsidP="00DE08E9">
      <w:pPr>
        <w:rPr>
          <w:sz w:val="16"/>
          <w:szCs w:val="16"/>
        </w:rPr>
      </w:pPr>
      <w:r>
        <w:rPr>
          <w:rStyle w:val="FootnoteReference"/>
          <w:sz w:val="16"/>
          <w:szCs w:val="16"/>
        </w:rPr>
        <w:footnoteRef/>
      </w:r>
      <w:r>
        <w:rPr>
          <w:sz w:val="16"/>
          <w:szCs w:val="16"/>
        </w:rPr>
        <w:t xml:space="preserve"> </w:t>
      </w:r>
      <w:r>
        <w:rPr>
          <w:i/>
          <w:sz w:val="16"/>
          <w:szCs w:val="16"/>
        </w:rPr>
        <w:t xml:space="preserve"> Saskaņā ar Līguma nosacījumiem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E9"/>
    <w:rsid w:val="00C517B1"/>
    <w:rsid w:val="00DE08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FF8B"/>
  <w15:chartTrackingRefBased/>
  <w15:docId w15:val="{2F64CBA0-AEC1-4E0B-AAB2-75B4EB64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8E9"/>
  </w:style>
  <w:style w:type="paragraph" w:styleId="Heading1">
    <w:name w:val="heading 1"/>
    <w:basedOn w:val="Normal"/>
    <w:next w:val="Normal"/>
    <w:link w:val="Heading1Char"/>
    <w:uiPriority w:val="9"/>
    <w:qFormat/>
    <w:rsid w:val="00DE0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E9"/>
    <w:rPr>
      <w:rFonts w:eastAsiaTheme="majorEastAsia" w:cstheme="majorBidi"/>
      <w:color w:val="272727" w:themeColor="text1" w:themeTint="D8"/>
    </w:rPr>
  </w:style>
  <w:style w:type="paragraph" w:styleId="Title">
    <w:name w:val="Title"/>
    <w:basedOn w:val="Normal"/>
    <w:next w:val="Normal"/>
    <w:link w:val="TitleChar"/>
    <w:uiPriority w:val="10"/>
    <w:qFormat/>
    <w:rsid w:val="00DE0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E9"/>
    <w:pPr>
      <w:spacing w:before="160"/>
      <w:jc w:val="center"/>
    </w:pPr>
    <w:rPr>
      <w:i/>
      <w:iCs/>
      <w:color w:val="404040" w:themeColor="text1" w:themeTint="BF"/>
    </w:rPr>
  </w:style>
  <w:style w:type="character" w:customStyle="1" w:styleId="QuoteChar">
    <w:name w:val="Quote Char"/>
    <w:basedOn w:val="DefaultParagraphFont"/>
    <w:link w:val="Quote"/>
    <w:uiPriority w:val="29"/>
    <w:rsid w:val="00DE08E9"/>
    <w:rPr>
      <w:i/>
      <w:iCs/>
      <w:color w:val="404040" w:themeColor="text1" w:themeTint="BF"/>
    </w:rPr>
  </w:style>
  <w:style w:type="paragraph" w:styleId="ListParagraph">
    <w:name w:val="List Paragraph"/>
    <w:basedOn w:val="Normal"/>
    <w:uiPriority w:val="34"/>
    <w:qFormat/>
    <w:rsid w:val="00DE08E9"/>
    <w:pPr>
      <w:ind w:left="720"/>
      <w:contextualSpacing/>
    </w:pPr>
  </w:style>
  <w:style w:type="character" w:styleId="IntenseEmphasis">
    <w:name w:val="Intense Emphasis"/>
    <w:basedOn w:val="DefaultParagraphFont"/>
    <w:uiPriority w:val="21"/>
    <w:qFormat/>
    <w:rsid w:val="00DE08E9"/>
    <w:rPr>
      <w:i/>
      <w:iCs/>
      <w:color w:val="0F4761" w:themeColor="accent1" w:themeShade="BF"/>
    </w:rPr>
  </w:style>
  <w:style w:type="paragraph" w:styleId="IntenseQuote">
    <w:name w:val="Intense Quote"/>
    <w:basedOn w:val="Normal"/>
    <w:next w:val="Normal"/>
    <w:link w:val="IntenseQuoteChar"/>
    <w:uiPriority w:val="30"/>
    <w:qFormat/>
    <w:rsid w:val="00DE0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E9"/>
    <w:rPr>
      <w:i/>
      <w:iCs/>
      <w:color w:val="0F4761" w:themeColor="accent1" w:themeShade="BF"/>
    </w:rPr>
  </w:style>
  <w:style w:type="character" w:styleId="IntenseReference">
    <w:name w:val="Intense Reference"/>
    <w:basedOn w:val="DefaultParagraphFont"/>
    <w:uiPriority w:val="32"/>
    <w:qFormat/>
    <w:rsid w:val="00DE08E9"/>
    <w:rPr>
      <w:b/>
      <w:bCs/>
      <w:smallCaps/>
      <w:color w:val="0F4761" w:themeColor="accent1" w:themeShade="BF"/>
      <w:spacing w:val="5"/>
    </w:rPr>
  </w:style>
  <w:style w:type="character" w:styleId="FootnoteReference">
    <w:name w:val="footnote reference"/>
    <w:rsid w:val="00DE08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2200</Words>
  <Characters>1255</Characters>
  <Application>Microsoft Office Word</Application>
  <DocSecurity>0</DocSecurity>
  <Lines>10</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2026-08-07T11:18:00Z</dcterms:created>
  <dcterms:modified xsi:type="dcterms:W3CDTF">2026-08-07T11:20:00Z</dcterms:modified>
</cp:coreProperties>
</file>