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36895A" w14:textId="77777777" w:rsidR="0004571C" w:rsidRPr="009C15BA" w:rsidRDefault="0004571C" w:rsidP="0004571C">
      <w:pPr>
        <w:jc w:val="right"/>
        <w:rPr>
          <w:rFonts w:eastAsia="Calibri"/>
          <w:b/>
          <w:caps/>
          <w:sz w:val="24"/>
          <w:szCs w:val="24"/>
          <w:lang w:val="en-US" w:eastAsia="ar-SA"/>
        </w:rPr>
      </w:pPr>
      <w:bookmarkStart w:id="0" w:name="_Toc513436253"/>
    </w:p>
    <w:p w14:paraId="1F40061B" w14:textId="77777777" w:rsidR="0004571C" w:rsidRPr="009C15BA" w:rsidRDefault="0004571C" w:rsidP="0004571C">
      <w:pPr>
        <w:jc w:val="right"/>
        <w:rPr>
          <w:sz w:val="24"/>
          <w:szCs w:val="24"/>
        </w:rPr>
      </w:pPr>
      <w:r w:rsidRPr="009C15BA">
        <w:rPr>
          <w:caps/>
          <w:sz w:val="24"/>
          <w:szCs w:val="24"/>
          <w:lang w:eastAsia="ar-SA"/>
        </w:rPr>
        <w:t>apstiprinĀts</w:t>
      </w:r>
      <w:r w:rsidRPr="009C15BA">
        <w:rPr>
          <w:caps/>
          <w:sz w:val="24"/>
          <w:szCs w:val="24"/>
          <w:lang w:eastAsia="ar-SA"/>
        </w:rPr>
        <w:br/>
      </w:r>
      <w:r w:rsidRPr="009C15BA">
        <w:rPr>
          <w:sz w:val="24"/>
          <w:szCs w:val="24"/>
          <w:lang w:eastAsia="ar-SA"/>
        </w:rPr>
        <w:t>VSIA “Daugavpils psihoneiroloģiskā slimnīca”</w:t>
      </w:r>
    </w:p>
    <w:p w14:paraId="390B03B6" w14:textId="6238DB34" w:rsidR="0004571C" w:rsidRDefault="005C696C" w:rsidP="00C40250">
      <w:pPr>
        <w:jc w:val="right"/>
        <w:rPr>
          <w:sz w:val="24"/>
          <w:szCs w:val="24"/>
          <w:lang w:eastAsia="ar-SA"/>
        </w:rPr>
      </w:pPr>
      <w:r>
        <w:rPr>
          <w:sz w:val="24"/>
          <w:szCs w:val="24"/>
          <w:lang w:eastAsia="ar-SA"/>
        </w:rPr>
        <w:t>Iepirkum</w:t>
      </w:r>
      <w:r w:rsidR="00BF7536">
        <w:rPr>
          <w:sz w:val="24"/>
          <w:szCs w:val="24"/>
          <w:lang w:eastAsia="ar-SA"/>
        </w:rPr>
        <w:t>a</w:t>
      </w:r>
      <w:r>
        <w:rPr>
          <w:sz w:val="24"/>
          <w:szCs w:val="24"/>
          <w:lang w:eastAsia="ar-SA"/>
        </w:rPr>
        <w:t xml:space="preserve"> komisijas </w:t>
      </w:r>
      <w:r>
        <w:rPr>
          <w:sz w:val="24"/>
          <w:szCs w:val="24"/>
          <w:lang w:eastAsia="ar-SA"/>
        </w:rPr>
        <w:br/>
      </w:r>
      <w:r w:rsidR="00C828D7" w:rsidRPr="00C55F6D">
        <w:rPr>
          <w:sz w:val="24"/>
          <w:szCs w:val="24"/>
          <w:lang w:eastAsia="ar-SA"/>
        </w:rPr>
        <w:t>202</w:t>
      </w:r>
      <w:r w:rsidR="00F576BD">
        <w:rPr>
          <w:sz w:val="24"/>
          <w:szCs w:val="24"/>
          <w:lang w:eastAsia="ar-SA"/>
        </w:rPr>
        <w:t>6</w:t>
      </w:r>
      <w:r w:rsidR="0004571C" w:rsidRPr="00C55F6D">
        <w:rPr>
          <w:sz w:val="24"/>
          <w:szCs w:val="24"/>
          <w:lang w:eastAsia="ar-SA"/>
        </w:rPr>
        <w:t xml:space="preserve">.gada </w:t>
      </w:r>
      <w:r w:rsidR="0027058C">
        <w:rPr>
          <w:sz w:val="24"/>
          <w:szCs w:val="24"/>
          <w:lang w:eastAsia="ar-SA"/>
        </w:rPr>
        <w:t>28.augusta</w:t>
      </w:r>
      <w:r w:rsidR="0004571C" w:rsidRPr="00E059A8">
        <w:rPr>
          <w:sz w:val="24"/>
          <w:szCs w:val="24"/>
          <w:lang w:eastAsia="ar-SA"/>
        </w:rPr>
        <w:t xml:space="preserve"> sēdē, prot.Nr.1</w:t>
      </w:r>
    </w:p>
    <w:p w14:paraId="146A529C" w14:textId="77777777" w:rsidR="00B5406E" w:rsidRPr="00C40250" w:rsidRDefault="00B5406E" w:rsidP="00C40250">
      <w:pPr>
        <w:jc w:val="right"/>
        <w:rPr>
          <w:sz w:val="24"/>
          <w:szCs w:val="24"/>
        </w:rPr>
      </w:pPr>
    </w:p>
    <w:p w14:paraId="769A335B" w14:textId="77777777" w:rsidR="007B6CAA" w:rsidRPr="009C15BA" w:rsidRDefault="007B6CAA" w:rsidP="007B6CAA">
      <w:pPr>
        <w:ind w:firstLine="567"/>
        <w:jc w:val="both"/>
        <w:rPr>
          <w:color w:val="000000" w:themeColor="text1"/>
          <w:sz w:val="24"/>
          <w:szCs w:val="24"/>
        </w:rPr>
      </w:pPr>
    </w:p>
    <w:p w14:paraId="14B12CE3" w14:textId="77777777" w:rsidR="007B6CAA" w:rsidRPr="009C15BA" w:rsidRDefault="007B6CAA" w:rsidP="007B6CAA">
      <w:pPr>
        <w:ind w:firstLine="567"/>
        <w:jc w:val="both"/>
        <w:rPr>
          <w:color w:val="000000" w:themeColor="text1"/>
          <w:sz w:val="24"/>
          <w:szCs w:val="24"/>
        </w:rPr>
      </w:pPr>
    </w:p>
    <w:p w14:paraId="6C13B9A2" w14:textId="77777777" w:rsidR="007B6CAA" w:rsidRPr="009C15BA" w:rsidRDefault="007B6CAA" w:rsidP="007B6CAA">
      <w:pPr>
        <w:ind w:firstLine="567"/>
        <w:jc w:val="both"/>
        <w:rPr>
          <w:b/>
          <w:color w:val="000000" w:themeColor="text1"/>
          <w:sz w:val="24"/>
          <w:szCs w:val="24"/>
        </w:rPr>
      </w:pPr>
    </w:p>
    <w:p w14:paraId="4BC56C65" w14:textId="77777777" w:rsidR="007B6CAA" w:rsidRPr="009C15BA" w:rsidRDefault="007B6CAA" w:rsidP="007B6CAA">
      <w:pPr>
        <w:ind w:firstLine="567"/>
        <w:jc w:val="both"/>
        <w:rPr>
          <w:b/>
          <w:color w:val="000000" w:themeColor="text1"/>
          <w:sz w:val="24"/>
          <w:szCs w:val="24"/>
        </w:rPr>
      </w:pPr>
    </w:p>
    <w:p w14:paraId="6FDC31EF" w14:textId="77777777" w:rsidR="007B6CAA" w:rsidRPr="009C15BA" w:rsidRDefault="007B6CAA" w:rsidP="007B6CAA">
      <w:pPr>
        <w:ind w:firstLine="567"/>
        <w:jc w:val="both"/>
        <w:rPr>
          <w:b/>
          <w:color w:val="000000" w:themeColor="text1"/>
          <w:sz w:val="24"/>
          <w:szCs w:val="24"/>
        </w:rPr>
      </w:pPr>
    </w:p>
    <w:p w14:paraId="6D749675" w14:textId="77777777" w:rsidR="0004571C" w:rsidRPr="009C15BA" w:rsidRDefault="0004571C" w:rsidP="0004571C">
      <w:pPr>
        <w:rPr>
          <w:sz w:val="24"/>
          <w:szCs w:val="24"/>
        </w:rPr>
      </w:pPr>
    </w:p>
    <w:p w14:paraId="2CBCF16E" w14:textId="77777777" w:rsidR="0004571C" w:rsidRPr="009C15BA" w:rsidRDefault="0004571C" w:rsidP="0004571C">
      <w:pPr>
        <w:rPr>
          <w:sz w:val="24"/>
          <w:szCs w:val="24"/>
        </w:rPr>
      </w:pPr>
    </w:p>
    <w:p w14:paraId="6786C43A" w14:textId="77777777" w:rsidR="0004571C" w:rsidRPr="009C15BA" w:rsidRDefault="0004571C" w:rsidP="0004571C">
      <w:pPr>
        <w:jc w:val="center"/>
        <w:rPr>
          <w:sz w:val="24"/>
          <w:szCs w:val="24"/>
        </w:rPr>
      </w:pPr>
      <w:r w:rsidRPr="009C15BA">
        <w:rPr>
          <w:sz w:val="24"/>
          <w:szCs w:val="24"/>
        </w:rPr>
        <w:t xml:space="preserve">ATKLĀTA KONKURSA </w:t>
      </w:r>
    </w:p>
    <w:p w14:paraId="3822D8E9" w14:textId="77777777" w:rsidR="0004571C" w:rsidRPr="009C15BA" w:rsidRDefault="0004571C" w:rsidP="0004571C">
      <w:pPr>
        <w:jc w:val="center"/>
        <w:rPr>
          <w:sz w:val="24"/>
          <w:szCs w:val="24"/>
        </w:rPr>
      </w:pPr>
      <w:r w:rsidRPr="009C15BA">
        <w:rPr>
          <w:sz w:val="24"/>
          <w:szCs w:val="24"/>
        </w:rPr>
        <w:t>(virs ES sliekšņa)</w:t>
      </w:r>
    </w:p>
    <w:p w14:paraId="2BE83571" w14:textId="77777777" w:rsidR="0004571C" w:rsidRPr="009C15BA" w:rsidRDefault="0004571C" w:rsidP="0004571C">
      <w:pPr>
        <w:rPr>
          <w:sz w:val="24"/>
          <w:szCs w:val="24"/>
        </w:rPr>
      </w:pPr>
    </w:p>
    <w:p w14:paraId="0656FEE1" w14:textId="77777777" w:rsidR="0004571C" w:rsidRPr="009C15BA" w:rsidRDefault="0004571C" w:rsidP="0004571C">
      <w:pPr>
        <w:rPr>
          <w:sz w:val="24"/>
          <w:szCs w:val="24"/>
        </w:rPr>
      </w:pPr>
    </w:p>
    <w:p w14:paraId="527CB483" w14:textId="77777777" w:rsidR="0004571C" w:rsidRPr="009C15BA" w:rsidRDefault="0004571C" w:rsidP="0004571C">
      <w:pPr>
        <w:rPr>
          <w:sz w:val="24"/>
          <w:szCs w:val="24"/>
        </w:rPr>
      </w:pPr>
    </w:p>
    <w:p w14:paraId="67B47F3F" w14:textId="4CB5D533" w:rsidR="0004571C" w:rsidRPr="009C15BA" w:rsidRDefault="001E6D0F" w:rsidP="001E6D0F">
      <w:pPr>
        <w:jc w:val="center"/>
        <w:rPr>
          <w:b/>
          <w:i/>
          <w:sz w:val="24"/>
          <w:szCs w:val="24"/>
        </w:rPr>
      </w:pPr>
      <w:r>
        <w:rPr>
          <w:b/>
          <w:i/>
          <w:sz w:val="24"/>
          <w:szCs w:val="24"/>
        </w:rPr>
        <w:t>“Pārtikas produktu piegāde</w:t>
      </w:r>
      <w:r w:rsidR="0004571C" w:rsidRPr="009C15BA">
        <w:rPr>
          <w:b/>
          <w:i/>
          <w:sz w:val="24"/>
          <w:szCs w:val="24"/>
        </w:rPr>
        <w:t xml:space="preserve">” </w:t>
      </w:r>
    </w:p>
    <w:p w14:paraId="12827299" w14:textId="77777777" w:rsidR="0004571C" w:rsidRPr="009C15BA" w:rsidRDefault="0004571C" w:rsidP="0004571C">
      <w:pPr>
        <w:rPr>
          <w:sz w:val="24"/>
          <w:szCs w:val="24"/>
        </w:rPr>
      </w:pPr>
    </w:p>
    <w:p w14:paraId="317321D6" w14:textId="77777777" w:rsidR="0004571C" w:rsidRPr="009C15BA" w:rsidRDefault="0004571C" w:rsidP="0004571C">
      <w:pPr>
        <w:jc w:val="center"/>
        <w:rPr>
          <w:b/>
          <w:spacing w:val="20"/>
          <w:sz w:val="24"/>
          <w:szCs w:val="24"/>
        </w:rPr>
      </w:pPr>
    </w:p>
    <w:p w14:paraId="28E5E8CF" w14:textId="77777777" w:rsidR="0004571C" w:rsidRPr="009C15BA" w:rsidRDefault="0004571C" w:rsidP="0004571C">
      <w:pPr>
        <w:jc w:val="center"/>
        <w:rPr>
          <w:b/>
          <w:spacing w:val="20"/>
          <w:sz w:val="24"/>
          <w:szCs w:val="24"/>
        </w:rPr>
      </w:pPr>
    </w:p>
    <w:p w14:paraId="17210D6A" w14:textId="77777777" w:rsidR="0004571C" w:rsidRPr="009C15BA" w:rsidRDefault="0004571C" w:rsidP="0004571C">
      <w:pPr>
        <w:jc w:val="center"/>
        <w:rPr>
          <w:b/>
          <w:sz w:val="24"/>
          <w:szCs w:val="24"/>
        </w:rPr>
      </w:pPr>
      <w:r w:rsidRPr="009C15BA">
        <w:rPr>
          <w:b/>
          <w:spacing w:val="20"/>
          <w:sz w:val="24"/>
          <w:szCs w:val="24"/>
        </w:rPr>
        <w:t>NOLIKUMS</w:t>
      </w:r>
    </w:p>
    <w:p w14:paraId="6A0C6888" w14:textId="77777777" w:rsidR="0004571C" w:rsidRPr="009C15BA" w:rsidRDefault="0004571C" w:rsidP="0004571C">
      <w:pPr>
        <w:jc w:val="center"/>
        <w:rPr>
          <w:sz w:val="24"/>
          <w:szCs w:val="24"/>
        </w:rPr>
      </w:pPr>
    </w:p>
    <w:p w14:paraId="79131F1E" w14:textId="77777777" w:rsidR="0004571C" w:rsidRPr="009C15BA" w:rsidRDefault="0004571C" w:rsidP="0004571C">
      <w:pPr>
        <w:rPr>
          <w:sz w:val="24"/>
          <w:szCs w:val="24"/>
        </w:rPr>
      </w:pPr>
    </w:p>
    <w:p w14:paraId="6D9DA972" w14:textId="77777777" w:rsidR="0004571C" w:rsidRPr="009C15BA" w:rsidRDefault="0004571C" w:rsidP="0004571C">
      <w:pPr>
        <w:rPr>
          <w:sz w:val="24"/>
          <w:szCs w:val="24"/>
        </w:rPr>
      </w:pPr>
    </w:p>
    <w:p w14:paraId="547A7BD0" w14:textId="77777777" w:rsidR="0004571C" w:rsidRPr="009C15BA" w:rsidRDefault="0004571C" w:rsidP="0004571C">
      <w:pPr>
        <w:jc w:val="center"/>
        <w:rPr>
          <w:b/>
          <w:sz w:val="24"/>
          <w:szCs w:val="24"/>
        </w:rPr>
      </w:pPr>
    </w:p>
    <w:p w14:paraId="79ECCF13" w14:textId="77777777" w:rsidR="0004571C" w:rsidRPr="009C15BA" w:rsidRDefault="0004571C" w:rsidP="0004571C">
      <w:pPr>
        <w:jc w:val="center"/>
        <w:rPr>
          <w:b/>
          <w:sz w:val="24"/>
          <w:szCs w:val="24"/>
        </w:rPr>
      </w:pPr>
    </w:p>
    <w:p w14:paraId="0CD0F70E" w14:textId="77777777" w:rsidR="0004571C" w:rsidRPr="009C15BA" w:rsidRDefault="0004571C" w:rsidP="0004571C">
      <w:pPr>
        <w:jc w:val="center"/>
        <w:rPr>
          <w:b/>
          <w:sz w:val="24"/>
          <w:szCs w:val="24"/>
        </w:rPr>
      </w:pPr>
    </w:p>
    <w:p w14:paraId="47A27DF9" w14:textId="77777777" w:rsidR="0004571C" w:rsidRPr="009C15BA" w:rsidRDefault="0004571C" w:rsidP="0004571C">
      <w:pPr>
        <w:jc w:val="center"/>
        <w:rPr>
          <w:b/>
          <w:sz w:val="24"/>
          <w:szCs w:val="24"/>
        </w:rPr>
      </w:pPr>
    </w:p>
    <w:p w14:paraId="3FC7818A" w14:textId="77777777" w:rsidR="0004571C" w:rsidRPr="009C15BA" w:rsidRDefault="0004571C" w:rsidP="0004571C">
      <w:pPr>
        <w:jc w:val="center"/>
        <w:rPr>
          <w:sz w:val="24"/>
          <w:szCs w:val="24"/>
        </w:rPr>
      </w:pPr>
      <w:r w:rsidRPr="009C15BA">
        <w:rPr>
          <w:sz w:val="24"/>
          <w:szCs w:val="24"/>
        </w:rPr>
        <w:t>Iepirkuma identifikācijas</w:t>
      </w:r>
    </w:p>
    <w:p w14:paraId="0BCA4776" w14:textId="3EE4E8F2" w:rsidR="0004571C" w:rsidRPr="009C15BA" w:rsidRDefault="00CE5C5A" w:rsidP="00561204">
      <w:pPr>
        <w:jc w:val="center"/>
        <w:rPr>
          <w:b/>
          <w:sz w:val="24"/>
          <w:szCs w:val="24"/>
        </w:rPr>
      </w:pPr>
      <w:r w:rsidRPr="009636C2">
        <w:rPr>
          <w:sz w:val="24"/>
          <w:szCs w:val="24"/>
        </w:rPr>
        <w:t xml:space="preserve">Nr. </w:t>
      </w:r>
      <w:r w:rsidRPr="007577B6">
        <w:rPr>
          <w:sz w:val="24"/>
          <w:szCs w:val="24"/>
        </w:rPr>
        <w:t xml:space="preserve">DPNS </w:t>
      </w:r>
      <w:r w:rsidR="00C40250" w:rsidRPr="007577B6">
        <w:rPr>
          <w:sz w:val="24"/>
          <w:szCs w:val="24"/>
        </w:rPr>
        <w:t>202</w:t>
      </w:r>
      <w:r w:rsidR="00F576BD">
        <w:rPr>
          <w:sz w:val="24"/>
          <w:szCs w:val="24"/>
        </w:rPr>
        <w:t>6</w:t>
      </w:r>
      <w:r w:rsidR="00C40250" w:rsidRPr="007577B6">
        <w:rPr>
          <w:sz w:val="24"/>
          <w:szCs w:val="24"/>
        </w:rPr>
        <w:t>/</w:t>
      </w:r>
      <w:r w:rsidR="00025455">
        <w:rPr>
          <w:sz w:val="24"/>
          <w:szCs w:val="24"/>
        </w:rPr>
        <w:t>23</w:t>
      </w:r>
    </w:p>
    <w:p w14:paraId="6A243C07" w14:textId="77777777" w:rsidR="0004571C" w:rsidRPr="009C15BA" w:rsidRDefault="0004571C" w:rsidP="0004571C">
      <w:pPr>
        <w:rPr>
          <w:sz w:val="24"/>
          <w:szCs w:val="24"/>
        </w:rPr>
      </w:pPr>
    </w:p>
    <w:p w14:paraId="0B1FC14C" w14:textId="77777777" w:rsidR="0004571C" w:rsidRPr="009C15BA" w:rsidRDefault="0004571C" w:rsidP="0004571C">
      <w:pPr>
        <w:rPr>
          <w:sz w:val="24"/>
          <w:szCs w:val="24"/>
        </w:rPr>
      </w:pPr>
    </w:p>
    <w:p w14:paraId="5C473189" w14:textId="77777777" w:rsidR="0004571C" w:rsidRPr="009C15BA" w:rsidRDefault="0004571C" w:rsidP="0004571C">
      <w:pPr>
        <w:jc w:val="center"/>
        <w:rPr>
          <w:b/>
          <w:sz w:val="24"/>
          <w:szCs w:val="24"/>
        </w:rPr>
      </w:pPr>
    </w:p>
    <w:p w14:paraId="32444610" w14:textId="77777777" w:rsidR="0004571C" w:rsidRPr="009C15BA" w:rsidRDefault="0004571C" w:rsidP="0004571C">
      <w:pPr>
        <w:jc w:val="center"/>
        <w:rPr>
          <w:b/>
          <w:sz w:val="24"/>
          <w:szCs w:val="24"/>
        </w:rPr>
      </w:pPr>
    </w:p>
    <w:p w14:paraId="00409FDE" w14:textId="77777777" w:rsidR="0004571C" w:rsidRPr="009C15BA" w:rsidRDefault="0004571C" w:rsidP="0004571C">
      <w:pPr>
        <w:jc w:val="center"/>
        <w:rPr>
          <w:b/>
          <w:sz w:val="24"/>
          <w:szCs w:val="24"/>
        </w:rPr>
      </w:pPr>
    </w:p>
    <w:p w14:paraId="4A41C923" w14:textId="77777777" w:rsidR="0004571C" w:rsidRPr="009C15BA" w:rsidRDefault="0004571C" w:rsidP="0004571C">
      <w:pPr>
        <w:rPr>
          <w:b/>
          <w:sz w:val="24"/>
          <w:szCs w:val="24"/>
        </w:rPr>
      </w:pPr>
    </w:p>
    <w:p w14:paraId="58CE141D" w14:textId="77777777" w:rsidR="0004571C" w:rsidRPr="009C15BA" w:rsidRDefault="0004571C" w:rsidP="0004571C">
      <w:pPr>
        <w:jc w:val="center"/>
        <w:rPr>
          <w:i/>
          <w:sz w:val="24"/>
          <w:szCs w:val="24"/>
        </w:rPr>
      </w:pPr>
    </w:p>
    <w:p w14:paraId="74E680F0" w14:textId="77777777" w:rsidR="0004571C" w:rsidRPr="009C15BA" w:rsidRDefault="0004571C" w:rsidP="0004571C">
      <w:pPr>
        <w:jc w:val="center"/>
        <w:rPr>
          <w:i/>
          <w:sz w:val="24"/>
          <w:szCs w:val="24"/>
        </w:rPr>
      </w:pPr>
    </w:p>
    <w:p w14:paraId="49ED6050" w14:textId="77777777" w:rsidR="0004571C" w:rsidRPr="009C15BA" w:rsidRDefault="0004571C" w:rsidP="0004571C">
      <w:pPr>
        <w:jc w:val="center"/>
        <w:rPr>
          <w:i/>
          <w:sz w:val="24"/>
          <w:szCs w:val="24"/>
        </w:rPr>
      </w:pPr>
    </w:p>
    <w:p w14:paraId="3294B0E9" w14:textId="77777777" w:rsidR="0004571C" w:rsidRPr="009C15BA" w:rsidRDefault="0004571C" w:rsidP="0004571C">
      <w:pPr>
        <w:jc w:val="center"/>
        <w:rPr>
          <w:i/>
          <w:sz w:val="24"/>
          <w:szCs w:val="24"/>
        </w:rPr>
      </w:pPr>
    </w:p>
    <w:p w14:paraId="0D5397F0" w14:textId="77777777" w:rsidR="0004571C" w:rsidRPr="009C15BA" w:rsidRDefault="0004571C" w:rsidP="0004571C">
      <w:pPr>
        <w:jc w:val="center"/>
        <w:rPr>
          <w:i/>
          <w:sz w:val="24"/>
          <w:szCs w:val="24"/>
        </w:rPr>
      </w:pPr>
    </w:p>
    <w:p w14:paraId="5AF89BFE" w14:textId="77777777" w:rsidR="0004571C" w:rsidRPr="009C15BA" w:rsidRDefault="0004571C" w:rsidP="0004571C">
      <w:pPr>
        <w:jc w:val="center"/>
        <w:rPr>
          <w:i/>
          <w:sz w:val="24"/>
          <w:szCs w:val="24"/>
        </w:rPr>
      </w:pPr>
    </w:p>
    <w:p w14:paraId="3F680458" w14:textId="77777777" w:rsidR="0004571C" w:rsidRPr="009C15BA" w:rsidRDefault="0004571C" w:rsidP="0004571C">
      <w:pPr>
        <w:jc w:val="center"/>
        <w:rPr>
          <w:i/>
          <w:sz w:val="24"/>
          <w:szCs w:val="24"/>
        </w:rPr>
      </w:pPr>
    </w:p>
    <w:p w14:paraId="147B8873" w14:textId="77777777" w:rsidR="0004571C" w:rsidRPr="009C15BA" w:rsidRDefault="0004571C" w:rsidP="0004571C">
      <w:pPr>
        <w:jc w:val="center"/>
        <w:rPr>
          <w:i/>
          <w:sz w:val="24"/>
          <w:szCs w:val="24"/>
        </w:rPr>
      </w:pPr>
      <w:r w:rsidRPr="009C15BA">
        <w:rPr>
          <w:i/>
          <w:sz w:val="24"/>
          <w:szCs w:val="24"/>
        </w:rPr>
        <w:t xml:space="preserve">Daugavpilī </w:t>
      </w:r>
    </w:p>
    <w:p w14:paraId="622E6D81" w14:textId="290AA9D1" w:rsidR="0004571C" w:rsidRPr="009C15BA" w:rsidRDefault="00461963" w:rsidP="0004571C">
      <w:pPr>
        <w:jc w:val="center"/>
        <w:rPr>
          <w:i/>
          <w:sz w:val="24"/>
          <w:szCs w:val="24"/>
        </w:rPr>
      </w:pPr>
      <w:r>
        <w:rPr>
          <w:bCs/>
          <w:i/>
          <w:color w:val="000000"/>
          <w:sz w:val="24"/>
          <w:szCs w:val="24"/>
        </w:rPr>
        <w:t>202</w:t>
      </w:r>
      <w:r w:rsidR="00F576BD">
        <w:rPr>
          <w:bCs/>
          <w:i/>
          <w:color w:val="000000"/>
          <w:sz w:val="24"/>
          <w:szCs w:val="24"/>
        </w:rPr>
        <w:t>6</w:t>
      </w:r>
    </w:p>
    <w:p w14:paraId="70D1E56F" w14:textId="2A3D7E7B" w:rsidR="007B6CAA" w:rsidRPr="009C15BA" w:rsidRDefault="0004571C" w:rsidP="0029213F">
      <w:pPr>
        <w:pStyle w:val="Heading1"/>
      </w:pPr>
      <w:r w:rsidRPr="009C15BA">
        <w:br w:type="page"/>
      </w:r>
      <w:bookmarkStart w:id="1" w:name="_Toc390066524"/>
      <w:bookmarkStart w:id="2" w:name="_Toc141785288"/>
      <w:bookmarkStart w:id="3" w:name="_Toc141341757"/>
      <w:bookmarkStart w:id="4" w:name="_Toc79552063"/>
      <w:bookmarkStart w:id="5" w:name="_Toc73116764"/>
      <w:bookmarkStart w:id="6" w:name="_Toc72766064"/>
      <w:bookmarkStart w:id="7" w:name="_Toc65967967"/>
      <w:bookmarkStart w:id="8" w:name="_Toc65956608"/>
      <w:bookmarkStart w:id="9" w:name="_Toc65862769"/>
      <w:bookmarkStart w:id="10" w:name="_Toc65454239"/>
      <w:bookmarkStart w:id="11" w:name="_Toc64264070"/>
      <w:bookmarkStart w:id="12" w:name="_Toc64201621"/>
      <w:bookmarkStart w:id="13" w:name="_Toc64201426"/>
      <w:bookmarkStart w:id="14" w:name="_Toc64201278"/>
      <w:bookmarkStart w:id="15" w:name="_Toc27980400"/>
      <w:r w:rsidR="007B6CAA" w:rsidRPr="009C15BA">
        <w:lastRenderedPageBreak/>
        <w:t>Vispārīgā informācija</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14:paraId="3F5BC417" w14:textId="77777777" w:rsidR="00B156F4" w:rsidRPr="009C15BA" w:rsidRDefault="00B156F4" w:rsidP="00B156F4">
      <w:pPr>
        <w:rPr>
          <w:sz w:val="24"/>
          <w:szCs w:val="24"/>
        </w:rPr>
      </w:pPr>
    </w:p>
    <w:p w14:paraId="3E7E8E6E" w14:textId="10496C32" w:rsidR="007B6CAA" w:rsidRPr="009C15BA" w:rsidRDefault="007B6CAA" w:rsidP="0096394A">
      <w:pPr>
        <w:pStyle w:val="Heading2"/>
        <w:keepNext w:val="0"/>
        <w:numPr>
          <w:ilvl w:val="1"/>
          <w:numId w:val="1"/>
        </w:numPr>
        <w:tabs>
          <w:tab w:val="clear" w:pos="360"/>
          <w:tab w:val="num" w:pos="567"/>
        </w:tabs>
        <w:ind w:left="567" w:hanging="567"/>
        <w:rPr>
          <w:b/>
          <w:bCs/>
          <w:color w:val="FF0000"/>
          <w:szCs w:val="24"/>
        </w:rPr>
      </w:pPr>
      <w:r w:rsidRPr="009C15BA">
        <w:rPr>
          <w:b/>
          <w:bCs/>
          <w:color w:val="000000" w:themeColor="text1"/>
          <w:szCs w:val="24"/>
        </w:rPr>
        <w:t>Iepirkuma identifikācijas numurs</w:t>
      </w:r>
      <w:r w:rsidR="0096394A" w:rsidRPr="009C15BA">
        <w:rPr>
          <w:b/>
          <w:bCs/>
          <w:color w:val="000000" w:themeColor="text1"/>
          <w:szCs w:val="24"/>
        </w:rPr>
        <w:t xml:space="preserve">: </w:t>
      </w:r>
      <w:r w:rsidR="0004571C" w:rsidRPr="009C15BA">
        <w:rPr>
          <w:b/>
          <w:bCs/>
          <w:color w:val="000000" w:themeColor="text1"/>
          <w:szCs w:val="24"/>
        </w:rPr>
        <w:t xml:space="preserve">DPNS </w:t>
      </w:r>
      <w:r w:rsidR="00C40250">
        <w:rPr>
          <w:b/>
          <w:color w:val="000000" w:themeColor="text1"/>
          <w:szCs w:val="24"/>
        </w:rPr>
        <w:t>202</w:t>
      </w:r>
      <w:r w:rsidR="00F576BD">
        <w:rPr>
          <w:b/>
          <w:color w:val="000000" w:themeColor="text1"/>
          <w:szCs w:val="24"/>
        </w:rPr>
        <w:t>6</w:t>
      </w:r>
      <w:r w:rsidR="00C40250">
        <w:rPr>
          <w:b/>
          <w:color w:val="000000" w:themeColor="text1"/>
          <w:szCs w:val="24"/>
        </w:rPr>
        <w:t>/</w:t>
      </w:r>
      <w:r w:rsidR="00025455">
        <w:rPr>
          <w:b/>
          <w:color w:val="000000" w:themeColor="text1"/>
          <w:szCs w:val="24"/>
        </w:rPr>
        <w:t>23</w:t>
      </w:r>
    </w:p>
    <w:p w14:paraId="182AF744" w14:textId="37FFBF98" w:rsidR="0004571C" w:rsidRPr="009B1BB6" w:rsidRDefault="004C5662" w:rsidP="009B1BB6">
      <w:pPr>
        <w:jc w:val="both"/>
        <w:rPr>
          <w:sz w:val="23"/>
          <w:szCs w:val="23"/>
        </w:rPr>
      </w:pPr>
      <w:r w:rsidRPr="003770C3">
        <w:rPr>
          <w:bCs/>
          <w:sz w:val="24"/>
          <w:szCs w:val="24"/>
        </w:rPr>
        <w:t xml:space="preserve">Iepirkuma procedūru organizē un realizē ar VSIA “Daugavpils psihoneiroloģiskā slimnīca” </w:t>
      </w:r>
      <w:r w:rsidRPr="0052327E">
        <w:rPr>
          <w:bCs/>
          <w:sz w:val="24"/>
          <w:szCs w:val="24"/>
        </w:rPr>
        <w:t>20</w:t>
      </w:r>
      <w:r w:rsidR="001E6D0F" w:rsidRPr="0052327E">
        <w:rPr>
          <w:bCs/>
          <w:sz w:val="24"/>
          <w:szCs w:val="24"/>
        </w:rPr>
        <w:t>2</w:t>
      </w:r>
      <w:r w:rsidR="0052327E" w:rsidRPr="0052327E">
        <w:rPr>
          <w:bCs/>
          <w:sz w:val="24"/>
          <w:szCs w:val="24"/>
        </w:rPr>
        <w:t>6</w:t>
      </w:r>
      <w:r w:rsidRPr="0052327E">
        <w:rPr>
          <w:bCs/>
          <w:sz w:val="24"/>
          <w:szCs w:val="24"/>
        </w:rPr>
        <w:t xml:space="preserve">.gada </w:t>
      </w:r>
      <w:r w:rsidR="0052327E" w:rsidRPr="0052327E">
        <w:rPr>
          <w:bCs/>
          <w:sz w:val="24"/>
          <w:szCs w:val="24"/>
        </w:rPr>
        <w:t>21.jūlija</w:t>
      </w:r>
      <w:r w:rsidR="001E6D0F" w:rsidRPr="0052327E">
        <w:rPr>
          <w:bCs/>
          <w:sz w:val="24"/>
          <w:szCs w:val="24"/>
        </w:rPr>
        <w:t xml:space="preserve"> rīkojumu Nr.</w:t>
      </w:r>
      <w:r w:rsidR="0052327E" w:rsidRPr="0052327E">
        <w:t xml:space="preserve"> </w:t>
      </w:r>
      <w:r w:rsidR="0052327E" w:rsidRPr="0052327E">
        <w:rPr>
          <w:bCs/>
          <w:sz w:val="24"/>
          <w:szCs w:val="24"/>
        </w:rPr>
        <w:t>179</w:t>
      </w:r>
      <w:r w:rsidRPr="0052327E">
        <w:rPr>
          <w:bCs/>
          <w:sz w:val="24"/>
          <w:szCs w:val="24"/>
        </w:rPr>
        <w:t xml:space="preserve"> „</w:t>
      </w:r>
      <w:r w:rsidR="003E7194" w:rsidRPr="0052327E">
        <w:rPr>
          <w:bCs/>
          <w:sz w:val="24"/>
          <w:szCs w:val="24"/>
        </w:rPr>
        <w:t>Par iepirkuma komisijas izveidošanu iepirkuma “Pārtikas produktu piegāde” organizēšanai</w:t>
      </w:r>
      <w:r w:rsidRPr="0052327E">
        <w:rPr>
          <w:bCs/>
          <w:sz w:val="24"/>
          <w:szCs w:val="24"/>
        </w:rPr>
        <w:t xml:space="preserve">” </w:t>
      </w:r>
      <w:r w:rsidR="001E6D0F" w:rsidRPr="0052327E">
        <w:rPr>
          <w:bCs/>
          <w:sz w:val="24"/>
          <w:szCs w:val="24"/>
        </w:rPr>
        <w:t>apstiprinātā iepirkuma komisija</w:t>
      </w:r>
      <w:r w:rsidR="009B1BB6" w:rsidRPr="0052327E">
        <w:rPr>
          <w:sz w:val="24"/>
          <w:szCs w:val="24"/>
        </w:rPr>
        <w:t>.</w:t>
      </w:r>
    </w:p>
    <w:p w14:paraId="56A6531A" w14:textId="77777777" w:rsidR="007B6CAA" w:rsidRPr="009C15BA" w:rsidRDefault="007B6CAA" w:rsidP="00D10125">
      <w:pPr>
        <w:pStyle w:val="Heading2"/>
        <w:keepNext w:val="0"/>
        <w:numPr>
          <w:ilvl w:val="1"/>
          <w:numId w:val="1"/>
        </w:numPr>
        <w:tabs>
          <w:tab w:val="clear" w:pos="360"/>
          <w:tab w:val="num" w:pos="567"/>
        </w:tabs>
        <w:spacing w:before="120"/>
        <w:ind w:left="567" w:hanging="567"/>
        <w:rPr>
          <w:b/>
          <w:bCs/>
          <w:color w:val="000000" w:themeColor="text1"/>
          <w:szCs w:val="24"/>
        </w:rPr>
      </w:pPr>
      <w:r w:rsidRPr="009C15BA">
        <w:rPr>
          <w:b/>
          <w:bCs/>
          <w:color w:val="000000" w:themeColor="text1"/>
          <w:szCs w:val="24"/>
        </w:rPr>
        <w:t>Pasūtītāj</w:t>
      </w:r>
      <w:r w:rsidR="0004571C" w:rsidRPr="009C15BA">
        <w:rPr>
          <w:b/>
          <w:bCs/>
          <w:color w:val="000000" w:themeColor="text1"/>
          <w:szCs w:val="24"/>
        </w:rPr>
        <w:t>a nosaukums, reģistrācijas numurs</w:t>
      </w:r>
      <w:r w:rsidR="008B3295" w:rsidRPr="009C15BA">
        <w:rPr>
          <w:b/>
          <w:bCs/>
          <w:color w:val="000000" w:themeColor="text1"/>
          <w:szCs w:val="24"/>
        </w:rPr>
        <w:t xml:space="preserve">, </w:t>
      </w:r>
      <w:r w:rsidR="0004571C" w:rsidRPr="009C15BA">
        <w:rPr>
          <w:b/>
          <w:bCs/>
          <w:color w:val="000000" w:themeColor="text1"/>
          <w:szCs w:val="24"/>
        </w:rPr>
        <w:t>adrese</w:t>
      </w:r>
      <w:r w:rsidR="008B3295" w:rsidRPr="009C15BA">
        <w:rPr>
          <w:b/>
          <w:bCs/>
          <w:color w:val="000000" w:themeColor="text1"/>
          <w:szCs w:val="24"/>
        </w:rPr>
        <w:t xml:space="preserve"> un kontaktpunkts</w:t>
      </w:r>
      <w:r w:rsidR="0004571C" w:rsidRPr="009C15BA">
        <w:rPr>
          <w:b/>
          <w:bCs/>
          <w:color w:val="000000" w:themeColor="text1"/>
          <w:szCs w:val="24"/>
        </w:rPr>
        <w:t>:</w:t>
      </w:r>
    </w:p>
    <w:p w14:paraId="45CEEDA1" w14:textId="77777777" w:rsidR="0004571C" w:rsidRPr="009C15BA" w:rsidRDefault="0004571C" w:rsidP="0004571C">
      <w:pPr>
        <w:rPr>
          <w:sz w:val="24"/>
          <w:szCs w:val="24"/>
        </w:rPr>
      </w:pPr>
    </w:p>
    <w:tbl>
      <w:tblPr>
        <w:tblW w:w="952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4"/>
        <w:gridCol w:w="7542"/>
      </w:tblGrid>
      <w:tr w:rsidR="0004571C" w:rsidRPr="009C15BA" w14:paraId="548276E5" w14:textId="77777777" w:rsidTr="005428F6">
        <w:tc>
          <w:tcPr>
            <w:tcW w:w="1984" w:type="dxa"/>
            <w:tcBorders>
              <w:top w:val="single" w:sz="4" w:space="0" w:color="auto"/>
              <w:left w:val="single" w:sz="4" w:space="0" w:color="auto"/>
              <w:bottom w:val="single" w:sz="4" w:space="0" w:color="auto"/>
              <w:right w:val="single" w:sz="4" w:space="0" w:color="auto"/>
            </w:tcBorders>
            <w:hideMark/>
          </w:tcPr>
          <w:p w14:paraId="2E7F0385" w14:textId="155BC3EB" w:rsidR="0004571C" w:rsidRPr="009C15BA" w:rsidRDefault="0004571C" w:rsidP="00254307">
            <w:pPr>
              <w:rPr>
                <w:sz w:val="24"/>
                <w:szCs w:val="24"/>
              </w:rPr>
            </w:pPr>
            <w:r w:rsidRPr="009C15BA">
              <w:rPr>
                <w:sz w:val="24"/>
                <w:szCs w:val="24"/>
              </w:rPr>
              <w:t>Nosaukums</w:t>
            </w:r>
            <w:r w:rsidR="00C535CF">
              <w:rPr>
                <w:sz w:val="24"/>
                <w:szCs w:val="24"/>
              </w:rPr>
              <w:t>:</w:t>
            </w:r>
          </w:p>
        </w:tc>
        <w:tc>
          <w:tcPr>
            <w:tcW w:w="7542" w:type="dxa"/>
            <w:tcBorders>
              <w:top w:val="single" w:sz="4" w:space="0" w:color="auto"/>
              <w:left w:val="single" w:sz="4" w:space="0" w:color="auto"/>
              <w:bottom w:val="single" w:sz="4" w:space="0" w:color="auto"/>
              <w:right w:val="single" w:sz="4" w:space="0" w:color="auto"/>
            </w:tcBorders>
            <w:hideMark/>
          </w:tcPr>
          <w:p w14:paraId="59B6CA79" w14:textId="77777777" w:rsidR="0004571C" w:rsidRPr="009C15BA" w:rsidRDefault="0004571C" w:rsidP="00254307">
            <w:pPr>
              <w:rPr>
                <w:sz w:val="24"/>
                <w:szCs w:val="24"/>
              </w:rPr>
            </w:pPr>
            <w:r w:rsidRPr="009C15BA">
              <w:rPr>
                <w:sz w:val="24"/>
                <w:szCs w:val="24"/>
              </w:rPr>
              <w:t>Valsts sabiedrība ar ierobežotu atbildību “Daugavpils psihoneiroloģiskā slimnīca”</w:t>
            </w:r>
          </w:p>
        </w:tc>
      </w:tr>
      <w:tr w:rsidR="0004571C" w:rsidRPr="009C15BA" w14:paraId="06016484" w14:textId="77777777" w:rsidTr="005428F6">
        <w:tc>
          <w:tcPr>
            <w:tcW w:w="1984" w:type="dxa"/>
            <w:tcBorders>
              <w:top w:val="single" w:sz="4" w:space="0" w:color="auto"/>
              <w:left w:val="single" w:sz="4" w:space="0" w:color="auto"/>
              <w:bottom w:val="single" w:sz="4" w:space="0" w:color="auto"/>
              <w:right w:val="single" w:sz="4" w:space="0" w:color="auto"/>
            </w:tcBorders>
            <w:hideMark/>
          </w:tcPr>
          <w:p w14:paraId="2C182175" w14:textId="77777777" w:rsidR="0004571C" w:rsidRPr="009C15BA" w:rsidRDefault="0004571C" w:rsidP="00254307">
            <w:pPr>
              <w:rPr>
                <w:sz w:val="24"/>
                <w:szCs w:val="24"/>
              </w:rPr>
            </w:pPr>
            <w:r w:rsidRPr="009C15BA">
              <w:rPr>
                <w:sz w:val="24"/>
                <w:szCs w:val="24"/>
              </w:rPr>
              <w:t>Reģistrācijas Nr.:</w:t>
            </w:r>
          </w:p>
        </w:tc>
        <w:tc>
          <w:tcPr>
            <w:tcW w:w="7542" w:type="dxa"/>
            <w:tcBorders>
              <w:top w:val="single" w:sz="4" w:space="0" w:color="auto"/>
              <w:left w:val="single" w:sz="4" w:space="0" w:color="auto"/>
              <w:bottom w:val="single" w:sz="4" w:space="0" w:color="auto"/>
              <w:right w:val="single" w:sz="4" w:space="0" w:color="auto"/>
            </w:tcBorders>
            <w:hideMark/>
          </w:tcPr>
          <w:p w14:paraId="34C85F6B" w14:textId="77777777" w:rsidR="0004571C" w:rsidRPr="009C15BA" w:rsidRDefault="0004571C" w:rsidP="00254307">
            <w:pPr>
              <w:rPr>
                <w:sz w:val="24"/>
                <w:szCs w:val="24"/>
              </w:rPr>
            </w:pPr>
            <w:r w:rsidRPr="009C15BA">
              <w:rPr>
                <w:sz w:val="24"/>
                <w:szCs w:val="24"/>
              </w:rPr>
              <w:t>50003407881</w:t>
            </w:r>
          </w:p>
        </w:tc>
      </w:tr>
      <w:tr w:rsidR="0004571C" w:rsidRPr="009C15BA" w14:paraId="33E764FD" w14:textId="77777777" w:rsidTr="005428F6">
        <w:tc>
          <w:tcPr>
            <w:tcW w:w="1984" w:type="dxa"/>
            <w:tcBorders>
              <w:top w:val="single" w:sz="4" w:space="0" w:color="auto"/>
              <w:left w:val="single" w:sz="4" w:space="0" w:color="auto"/>
              <w:bottom w:val="single" w:sz="4" w:space="0" w:color="auto"/>
              <w:right w:val="single" w:sz="4" w:space="0" w:color="auto"/>
            </w:tcBorders>
            <w:hideMark/>
          </w:tcPr>
          <w:p w14:paraId="7E79CADB" w14:textId="0FF60540" w:rsidR="0004571C" w:rsidRPr="009C15BA" w:rsidRDefault="00C658D9" w:rsidP="00254307">
            <w:pPr>
              <w:rPr>
                <w:sz w:val="24"/>
                <w:szCs w:val="24"/>
              </w:rPr>
            </w:pPr>
            <w:r>
              <w:rPr>
                <w:sz w:val="24"/>
                <w:szCs w:val="24"/>
              </w:rPr>
              <w:t>Juridiskā a</w:t>
            </w:r>
            <w:r w:rsidRPr="009C15BA">
              <w:rPr>
                <w:sz w:val="24"/>
                <w:szCs w:val="24"/>
              </w:rPr>
              <w:t>drese</w:t>
            </w:r>
            <w:r w:rsidR="0004571C" w:rsidRPr="009C15BA">
              <w:rPr>
                <w:sz w:val="24"/>
                <w:szCs w:val="24"/>
              </w:rPr>
              <w:t>:</w:t>
            </w:r>
          </w:p>
        </w:tc>
        <w:tc>
          <w:tcPr>
            <w:tcW w:w="7542" w:type="dxa"/>
            <w:tcBorders>
              <w:top w:val="single" w:sz="4" w:space="0" w:color="auto"/>
              <w:left w:val="single" w:sz="4" w:space="0" w:color="auto"/>
              <w:bottom w:val="single" w:sz="4" w:space="0" w:color="auto"/>
              <w:right w:val="single" w:sz="4" w:space="0" w:color="auto"/>
            </w:tcBorders>
            <w:hideMark/>
          </w:tcPr>
          <w:p w14:paraId="21682886" w14:textId="77777777" w:rsidR="0004571C" w:rsidRPr="009C15BA" w:rsidRDefault="0004571C" w:rsidP="00254307">
            <w:pPr>
              <w:rPr>
                <w:sz w:val="24"/>
                <w:szCs w:val="24"/>
              </w:rPr>
            </w:pPr>
            <w:r w:rsidRPr="009C15BA">
              <w:rPr>
                <w:sz w:val="24"/>
                <w:szCs w:val="24"/>
              </w:rPr>
              <w:t>Lielā Dārza ielā 60/62, Daugavpils, LV-5417</w:t>
            </w:r>
          </w:p>
        </w:tc>
      </w:tr>
    </w:tbl>
    <w:p w14:paraId="4F19FC40" w14:textId="77777777" w:rsidR="007B6CAA" w:rsidRPr="009C15BA" w:rsidRDefault="007B6CAA" w:rsidP="007B6CAA">
      <w:pPr>
        <w:pStyle w:val="BodyText"/>
        <w:widowControl/>
        <w:spacing w:after="0"/>
        <w:jc w:val="both"/>
        <w:rPr>
          <w:rFonts w:ascii="Times New Roman" w:hAnsi="Times New Roman"/>
          <w:color w:val="FF0000"/>
          <w:szCs w:val="24"/>
        </w:rPr>
      </w:pPr>
    </w:p>
    <w:tbl>
      <w:tblPr>
        <w:tblW w:w="9526" w:type="dxa"/>
        <w:tblInd w:w="534" w:type="dxa"/>
        <w:tblLayout w:type="fixed"/>
        <w:tblLook w:val="0000" w:firstRow="0" w:lastRow="0" w:firstColumn="0" w:lastColumn="0" w:noHBand="0" w:noVBand="0"/>
      </w:tblPr>
      <w:tblGrid>
        <w:gridCol w:w="2688"/>
        <w:gridCol w:w="2225"/>
        <w:gridCol w:w="4613"/>
      </w:tblGrid>
      <w:tr w:rsidR="008B3295" w:rsidRPr="009C15BA" w14:paraId="1D16B7F0" w14:textId="77777777" w:rsidTr="00CA44B0">
        <w:tc>
          <w:tcPr>
            <w:tcW w:w="2688" w:type="dxa"/>
            <w:tcBorders>
              <w:top w:val="single" w:sz="4" w:space="0" w:color="000000"/>
              <w:left w:val="single" w:sz="4" w:space="0" w:color="000000"/>
              <w:bottom w:val="single" w:sz="4" w:space="0" w:color="000000"/>
            </w:tcBorders>
          </w:tcPr>
          <w:p w14:paraId="32EF01E3" w14:textId="77777777" w:rsidR="008B3295" w:rsidRPr="004C5B9A" w:rsidRDefault="008B3295" w:rsidP="00254307">
            <w:pPr>
              <w:rPr>
                <w:sz w:val="24"/>
                <w:szCs w:val="24"/>
              </w:rPr>
            </w:pPr>
            <w:r w:rsidRPr="00776A39">
              <w:rPr>
                <w:sz w:val="24"/>
                <w:szCs w:val="24"/>
              </w:rPr>
              <w:t>Kontaktpunkts:</w:t>
            </w:r>
          </w:p>
        </w:tc>
        <w:tc>
          <w:tcPr>
            <w:tcW w:w="6838" w:type="dxa"/>
            <w:gridSpan w:val="2"/>
            <w:tcBorders>
              <w:top w:val="single" w:sz="4" w:space="0" w:color="000000"/>
              <w:left w:val="single" w:sz="4" w:space="0" w:color="000000"/>
              <w:bottom w:val="single" w:sz="4" w:space="0" w:color="000000"/>
              <w:right w:val="single" w:sz="4" w:space="0" w:color="000000"/>
            </w:tcBorders>
            <w:vAlign w:val="center"/>
          </w:tcPr>
          <w:p w14:paraId="162824C1" w14:textId="77777777" w:rsidR="008B3295" w:rsidRPr="004C5B9A" w:rsidRDefault="008B3295" w:rsidP="00254307">
            <w:pPr>
              <w:rPr>
                <w:sz w:val="24"/>
                <w:szCs w:val="24"/>
              </w:rPr>
            </w:pPr>
            <w:r w:rsidRPr="00776A39">
              <w:rPr>
                <w:sz w:val="24"/>
                <w:szCs w:val="24"/>
              </w:rPr>
              <w:t>VSIA “Daugavpils psihoneiroloģiskā slimnīca”</w:t>
            </w:r>
          </w:p>
        </w:tc>
      </w:tr>
      <w:tr w:rsidR="008B3295" w:rsidRPr="009C15BA" w14:paraId="7CABE14E" w14:textId="77777777" w:rsidTr="00CA44B0">
        <w:tc>
          <w:tcPr>
            <w:tcW w:w="2688" w:type="dxa"/>
            <w:tcBorders>
              <w:top w:val="single" w:sz="4" w:space="0" w:color="000000"/>
              <w:left w:val="single" w:sz="4" w:space="0" w:color="000000"/>
              <w:bottom w:val="single" w:sz="4" w:space="0" w:color="000000"/>
            </w:tcBorders>
          </w:tcPr>
          <w:p w14:paraId="0B9B3208" w14:textId="77777777" w:rsidR="008B3295" w:rsidRPr="004C5B9A" w:rsidRDefault="008B3295" w:rsidP="00254307">
            <w:pPr>
              <w:rPr>
                <w:sz w:val="24"/>
                <w:szCs w:val="24"/>
              </w:rPr>
            </w:pPr>
            <w:r w:rsidRPr="00776A39">
              <w:rPr>
                <w:sz w:val="24"/>
                <w:szCs w:val="24"/>
              </w:rPr>
              <w:t>Kontaktpunkta adrese:</w:t>
            </w:r>
          </w:p>
        </w:tc>
        <w:tc>
          <w:tcPr>
            <w:tcW w:w="6838" w:type="dxa"/>
            <w:gridSpan w:val="2"/>
            <w:tcBorders>
              <w:top w:val="single" w:sz="4" w:space="0" w:color="000000"/>
              <w:left w:val="single" w:sz="4" w:space="0" w:color="000000"/>
              <w:bottom w:val="single" w:sz="4" w:space="0" w:color="000000"/>
              <w:right w:val="single" w:sz="4" w:space="0" w:color="000000"/>
            </w:tcBorders>
            <w:vAlign w:val="center"/>
          </w:tcPr>
          <w:p w14:paraId="5BDB0717" w14:textId="77777777" w:rsidR="008B3295" w:rsidRPr="003859A7" w:rsidRDefault="008B3295" w:rsidP="00254307">
            <w:pPr>
              <w:rPr>
                <w:sz w:val="24"/>
                <w:szCs w:val="24"/>
              </w:rPr>
            </w:pPr>
            <w:r w:rsidRPr="004E6887">
              <w:rPr>
                <w:sz w:val="24"/>
                <w:szCs w:val="24"/>
              </w:rPr>
              <w:t xml:space="preserve">Lielā </w:t>
            </w:r>
            <w:r w:rsidRPr="003859A7">
              <w:rPr>
                <w:sz w:val="24"/>
                <w:szCs w:val="24"/>
              </w:rPr>
              <w:t>Dārza ielā 60/62, Daugavpils, LV-5417</w:t>
            </w:r>
          </w:p>
        </w:tc>
      </w:tr>
      <w:tr w:rsidR="008B3295" w:rsidRPr="009C15BA" w14:paraId="791EAAD1" w14:textId="77777777" w:rsidTr="00CA44B0">
        <w:tc>
          <w:tcPr>
            <w:tcW w:w="2688" w:type="dxa"/>
            <w:tcBorders>
              <w:top w:val="single" w:sz="4" w:space="0" w:color="000000"/>
              <w:left w:val="single" w:sz="4" w:space="0" w:color="000000"/>
              <w:bottom w:val="single" w:sz="4" w:space="0" w:color="000000"/>
            </w:tcBorders>
          </w:tcPr>
          <w:p w14:paraId="68EF7960" w14:textId="77777777" w:rsidR="008B3295" w:rsidRPr="009C15BA" w:rsidRDefault="008B3295" w:rsidP="00254307">
            <w:pPr>
              <w:rPr>
                <w:sz w:val="24"/>
                <w:szCs w:val="24"/>
              </w:rPr>
            </w:pPr>
            <w:r w:rsidRPr="009C15BA">
              <w:rPr>
                <w:sz w:val="24"/>
                <w:szCs w:val="24"/>
              </w:rPr>
              <w:t>Kontaktpersona:</w:t>
            </w:r>
          </w:p>
        </w:tc>
        <w:tc>
          <w:tcPr>
            <w:tcW w:w="6838" w:type="dxa"/>
            <w:gridSpan w:val="2"/>
            <w:tcBorders>
              <w:top w:val="single" w:sz="4" w:space="0" w:color="000000"/>
              <w:left w:val="single" w:sz="4" w:space="0" w:color="000000"/>
              <w:bottom w:val="single" w:sz="4" w:space="0" w:color="000000"/>
              <w:right w:val="single" w:sz="4" w:space="0" w:color="000000"/>
            </w:tcBorders>
            <w:vAlign w:val="center"/>
          </w:tcPr>
          <w:p w14:paraId="46104472" w14:textId="79BB52E2" w:rsidR="008B3295" w:rsidRPr="009C15BA" w:rsidRDefault="001E6D0F" w:rsidP="00254307">
            <w:pPr>
              <w:rPr>
                <w:sz w:val="24"/>
                <w:szCs w:val="24"/>
              </w:rPr>
            </w:pPr>
            <w:r>
              <w:rPr>
                <w:sz w:val="24"/>
                <w:szCs w:val="24"/>
              </w:rPr>
              <w:t xml:space="preserve">juriste </w:t>
            </w:r>
            <w:r w:rsidR="003E7194">
              <w:rPr>
                <w:sz w:val="24"/>
                <w:szCs w:val="24"/>
              </w:rPr>
              <w:t>Mārīte Jukša</w:t>
            </w:r>
            <w:r>
              <w:rPr>
                <w:sz w:val="24"/>
                <w:szCs w:val="24"/>
              </w:rPr>
              <w:t>, tālr.654022</w:t>
            </w:r>
            <w:r w:rsidR="003E7194">
              <w:rPr>
                <w:sz w:val="24"/>
                <w:szCs w:val="24"/>
              </w:rPr>
              <w:t>65</w:t>
            </w:r>
          </w:p>
        </w:tc>
      </w:tr>
      <w:tr w:rsidR="008B3295" w:rsidRPr="009C15BA" w14:paraId="0B02B839" w14:textId="77777777" w:rsidTr="00CA44B0">
        <w:tc>
          <w:tcPr>
            <w:tcW w:w="2688" w:type="dxa"/>
            <w:tcBorders>
              <w:top w:val="single" w:sz="4" w:space="0" w:color="000000"/>
              <w:left w:val="single" w:sz="4" w:space="0" w:color="000000"/>
              <w:bottom w:val="single" w:sz="4" w:space="0" w:color="000000"/>
            </w:tcBorders>
          </w:tcPr>
          <w:p w14:paraId="288C193A" w14:textId="77777777" w:rsidR="008B3295" w:rsidRPr="009C15BA" w:rsidRDefault="008B3295" w:rsidP="00254307">
            <w:pPr>
              <w:rPr>
                <w:sz w:val="24"/>
                <w:szCs w:val="24"/>
              </w:rPr>
            </w:pPr>
            <w:r w:rsidRPr="009C15BA">
              <w:rPr>
                <w:sz w:val="24"/>
                <w:szCs w:val="24"/>
              </w:rPr>
              <w:t>Tālrunis, fakss:</w:t>
            </w:r>
          </w:p>
        </w:tc>
        <w:tc>
          <w:tcPr>
            <w:tcW w:w="6838" w:type="dxa"/>
            <w:gridSpan w:val="2"/>
            <w:tcBorders>
              <w:top w:val="single" w:sz="4" w:space="0" w:color="000000"/>
              <w:left w:val="single" w:sz="4" w:space="0" w:color="000000"/>
              <w:bottom w:val="single" w:sz="4" w:space="0" w:color="000000"/>
              <w:right w:val="single" w:sz="4" w:space="0" w:color="000000"/>
            </w:tcBorders>
            <w:vAlign w:val="center"/>
          </w:tcPr>
          <w:p w14:paraId="21B07EF1" w14:textId="77777777" w:rsidR="008B3295" w:rsidRPr="009C15BA" w:rsidRDefault="008B3295" w:rsidP="00254307">
            <w:pPr>
              <w:rPr>
                <w:sz w:val="24"/>
                <w:szCs w:val="24"/>
              </w:rPr>
            </w:pPr>
            <w:r w:rsidRPr="009C15BA">
              <w:rPr>
                <w:sz w:val="24"/>
                <w:szCs w:val="24"/>
              </w:rPr>
              <w:t>65402220; 65402221</w:t>
            </w:r>
          </w:p>
        </w:tc>
      </w:tr>
      <w:tr w:rsidR="008B3295" w:rsidRPr="009C15BA" w14:paraId="170B7091" w14:textId="77777777" w:rsidTr="00CA44B0">
        <w:tc>
          <w:tcPr>
            <w:tcW w:w="2688" w:type="dxa"/>
            <w:tcBorders>
              <w:top w:val="single" w:sz="4" w:space="0" w:color="000000"/>
              <w:left w:val="single" w:sz="4" w:space="0" w:color="000000"/>
              <w:bottom w:val="single" w:sz="4" w:space="0" w:color="000000"/>
            </w:tcBorders>
          </w:tcPr>
          <w:p w14:paraId="02621FED" w14:textId="77777777" w:rsidR="008B3295" w:rsidRPr="009C15BA" w:rsidRDefault="008B3295" w:rsidP="00254307">
            <w:pPr>
              <w:rPr>
                <w:sz w:val="24"/>
                <w:szCs w:val="24"/>
              </w:rPr>
            </w:pPr>
            <w:r w:rsidRPr="009C15BA">
              <w:rPr>
                <w:sz w:val="24"/>
                <w:szCs w:val="24"/>
              </w:rPr>
              <w:t>E-pasta adrese:</w:t>
            </w:r>
          </w:p>
        </w:tc>
        <w:tc>
          <w:tcPr>
            <w:tcW w:w="6838" w:type="dxa"/>
            <w:gridSpan w:val="2"/>
            <w:tcBorders>
              <w:top w:val="single" w:sz="4" w:space="0" w:color="000000"/>
              <w:left w:val="single" w:sz="4" w:space="0" w:color="000000"/>
              <w:bottom w:val="single" w:sz="4" w:space="0" w:color="000000"/>
              <w:right w:val="single" w:sz="4" w:space="0" w:color="000000"/>
            </w:tcBorders>
            <w:vAlign w:val="center"/>
          </w:tcPr>
          <w:p w14:paraId="096F89F0" w14:textId="77777777" w:rsidR="008B3295" w:rsidRPr="009C15BA" w:rsidRDefault="008B3295" w:rsidP="00254307">
            <w:pPr>
              <w:rPr>
                <w:sz w:val="24"/>
                <w:szCs w:val="24"/>
              </w:rPr>
            </w:pPr>
            <w:r w:rsidRPr="009C15BA">
              <w:rPr>
                <w:sz w:val="24"/>
                <w:szCs w:val="24"/>
              </w:rPr>
              <w:t>iepirkumi@dpns.gov.lv</w:t>
            </w:r>
          </w:p>
        </w:tc>
      </w:tr>
      <w:tr w:rsidR="008B3295" w:rsidRPr="009C15BA" w14:paraId="46456860" w14:textId="77777777" w:rsidTr="00CA44B0">
        <w:trPr>
          <w:cantSplit/>
        </w:trPr>
        <w:tc>
          <w:tcPr>
            <w:tcW w:w="2688" w:type="dxa"/>
            <w:vMerge w:val="restart"/>
            <w:tcBorders>
              <w:top w:val="single" w:sz="4" w:space="0" w:color="000000"/>
              <w:left w:val="single" w:sz="4" w:space="0" w:color="000000"/>
              <w:bottom w:val="single" w:sz="4" w:space="0" w:color="000000"/>
            </w:tcBorders>
            <w:vAlign w:val="center"/>
          </w:tcPr>
          <w:p w14:paraId="2CEA33DF" w14:textId="77777777" w:rsidR="008B3295" w:rsidRPr="009C15BA" w:rsidRDefault="008B3295" w:rsidP="00254307">
            <w:pPr>
              <w:rPr>
                <w:sz w:val="24"/>
                <w:szCs w:val="24"/>
              </w:rPr>
            </w:pPr>
            <w:r w:rsidRPr="009C15BA">
              <w:rPr>
                <w:sz w:val="24"/>
                <w:szCs w:val="24"/>
              </w:rPr>
              <w:t>Darba laiks:</w:t>
            </w:r>
          </w:p>
        </w:tc>
        <w:tc>
          <w:tcPr>
            <w:tcW w:w="2225" w:type="dxa"/>
            <w:tcBorders>
              <w:top w:val="single" w:sz="4" w:space="0" w:color="000000"/>
              <w:left w:val="single" w:sz="4" w:space="0" w:color="000000"/>
              <w:bottom w:val="single" w:sz="4" w:space="0" w:color="000000"/>
            </w:tcBorders>
          </w:tcPr>
          <w:p w14:paraId="2FD4CE5D" w14:textId="77777777" w:rsidR="008B3295" w:rsidRPr="009C15BA" w:rsidRDefault="008B3295" w:rsidP="00254307">
            <w:pPr>
              <w:rPr>
                <w:sz w:val="24"/>
                <w:szCs w:val="24"/>
              </w:rPr>
            </w:pPr>
            <w:r w:rsidRPr="009C15BA">
              <w:rPr>
                <w:sz w:val="24"/>
                <w:szCs w:val="24"/>
              </w:rPr>
              <w:t>Pirmdiena</w:t>
            </w:r>
          </w:p>
        </w:tc>
        <w:tc>
          <w:tcPr>
            <w:tcW w:w="4613" w:type="dxa"/>
            <w:tcBorders>
              <w:top w:val="single" w:sz="4" w:space="0" w:color="000000"/>
              <w:left w:val="single" w:sz="4" w:space="0" w:color="000000"/>
              <w:bottom w:val="single" w:sz="4" w:space="0" w:color="000000"/>
              <w:right w:val="single" w:sz="4" w:space="0" w:color="000000"/>
            </w:tcBorders>
          </w:tcPr>
          <w:p w14:paraId="11FD878A" w14:textId="457281F5" w:rsidR="008B3295" w:rsidRPr="009C15BA" w:rsidRDefault="008440C8" w:rsidP="00254307">
            <w:pPr>
              <w:rPr>
                <w:sz w:val="24"/>
                <w:szCs w:val="24"/>
              </w:rPr>
            </w:pPr>
            <w:r>
              <w:rPr>
                <w:sz w:val="24"/>
                <w:szCs w:val="24"/>
              </w:rPr>
              <w:t xml:space="preserve">08.00 </w:t>
            </w:r>
            <w:r w:rsidR="008B3295" w:rsidRPr="009C15BA">
              <w:rPr>
                <w:sz w:val="24"/>
                <w:szCs w:val="24"/>
              </w:rPr>
              <w:t>– 12.00, 12.30  – 17.00</w:t>
            </w:r>
          </w:p>
        </w:tc>
      </w:tr>
      <w:tr w:rsidR="008B3295" w:rsidRPr="009C15BA" w14:paraId="19343094" w14:textId="77777777" w:rsidTr="00CA44B0">
        <w:trPr>
          <w:cantSplit/>
        </w:trPr>
        <w:tc>
          <w:tcPr>
            <w:tcW w:w="2688" w:type="dxa"/>
            <w:vMerge/>
            <w:tcBorders>
              <w:top w:val="single" w:sz="4" w:space="0" w:color="000000"/>
              <w:left w:val="single" w:sz="4" w:space="0" w:color="000000"/>
              <w:bottom w:val="single" w:sz="4" w:space="0" w:color="000000"/>
            </w:tcBorders>
          </w:tcPr>
          <w:p w14:paraId="6FC205A6" w14:textId="77777777" w:rsidR="008B3295" w:rsidRPr="009C15BA" w:rsidRDefault="008B3295" w:rsidP="00254307">
            <w:pPr>
              <w:snapToGrid w:val="0"/>
              <w:rPr>
                <w:sz w:val="24"/>
                <w:szCs w:val="24"/>
              </w:rPr>
            </w:pPr>
          </w:p>
        </w:tc>
        <w:tc>
          <w:tcPr>
            <w:tcW w:w="2225" w:type="dxa"/>
            <w:tcBorders>
              <w:top w:val="single" w:sz="4" w:space="0" w:color="000000"/>
              <w:left w:val="single" w:sz="4" w:space="0" w:color="000000"/>
              <w:bottom w:val="single" w:sz="4" w:space="0" w:color="000000"/>
            </w:tcBorders>
          </w:tcPr>
          <w:p w14:paraId="015FA081" w14:textId="77777777" w:rsidR="008B3295" w:rsidRPr="009C15BA" w:rsidRDefault="008B3295" w:rsidP="00254307">
            <w:pPr>
              <w:rPr>
                <w:sz w:val="24"/>
                <w:szCs w:val="24"/>
              </w:rPr>
            </w:pPr>
            <w:r w:rsidRPr="009C15BA">
              <w:rPr>
                <w:sz w:val="24"/>
                <w:szCs w:val="24"/>
              </w:rPr>
              <w:t>Otrdiena</w:t>
            </w:r>
          </w:p>
          <w:p w14:paraId="4C9D1741" w14:textId="77777777" w:rsidR="008B3295" w:rsidRPr="009C15BA" w:rsidRDefault="008B3295" w:rsidP="00254307">
            <w:pPr>
              <w:rPr>
                <w:sz w:val="24"/>
                <w:szCs w:val="24"/>
              </w:rPr>
            </w:pPr>
            <w:r w:rsidRPr="009C15BA">
              <w:rPr>
                <w:sz w:val="24"/>
                <w:szCs w:val="24"/>
              </w:rPr>
              <w:t>Trešdiena Ceturtdiena</w:t>
            </w:r>
          </w:p>
        </w:tc>
        <w:tc>
          <w:tcPr>
            <w:tcW w:w="4613" w:type="dxa"/>
            <w:tcBorders>
              <w:top w:val="single" w:sz="4" w:space="0" w:color="000000"/>
              <w:left w:val="single" w:sz="4" w:space="0" w:color="000000"/>
              <w:bottom w:val="single" w:sz="4" w:space="0" w:color="000000"/>
              <w:right w:val="single" w:sz="4" w:space="0" w:color="000000"/>
            </w:tcBorders>
            <w:vAlign w:val="center"/>
          </w:tcPr>
          <w:p w14:paraId="419200C4" w14:textId="2417E725" w:rsidR="008B3295" w:rsidRPr="009C15BA" w:rsidRDefault="008440C8" w:rsidP="00254307">
            <w:pPr>
              <w:rPr>
                <w:sz w:val="24"/>
                <w:szCs w:val="24"/>
              </w:rPr>
            </w:pPr>
            <w:r>
              <w:rPr>
                <w:sz w:val="24"/>
                <w:szCs w:val="24"/>
              </w:rPr>
              <w:t xml:space="preserve">08.00 </w:t>
            </w:r>
            <w:r w:rsidR="008B3295" w:rsidRPr="009C15BA">
              <w:rPr>
                <w:sz w:val="24"/>
                <w:szCs w:val="24"/>
              </w:rPr>
              <w:t>– 12.00, 12.30 – 16.30</w:t>
            </w:r>
          </w:p>
        </w:tc>
      </w:tr>
      <w:tr w:rsidR="008B3295" w:rsidRPr="009C15BA" w14:paraId="78CB53FB" w14:textId="77777777" w:rsidTr="00CA44B0">
        <w:trPr>
          <w:cantSplit/>
        </w:trPr>
        <w:tc>
          <w:tcPr>
            <w:tcW w:w="2688" w:type="dxa"/>
            <w:vMerge/>
            <w:tcBorders>
              <w:top w:val="single" w:sz="4" w:space="0" w:color="000000"/>
              <w:left w:val="single" w:sz="4" w:space="0" w:color="000000"/>
              <w:bottom w:val="single" w:sz="4" w:space="0" w:color="000000"/>
            </w:tcBorders>
          </w:tcPr>
          <w:p w14:paraId="02385B49" w14:textId="77777777" w:rsidR="008B3295" w:rsidRPr="009C15BA" w:rsidRDefault="008B3295" w:rsidP="00254307">
            <w:pPr>
              <w:snapToGrid w:val="0"/>
              <w:rPr>
                <w:sz w:val="24"/>
                <w:szCs w:val="24"/>
              </w:rPr>
            </w:pPr>
          </w:p>
        </w:tc>
        <w:tc>
          <w:tcPr>
            <w:tcW w:w="2225" w:type="dxa"/>
            <w:tcBorders>
              <w:top w:val="single" w:sz="4" w:space="0" w:color="000000"/>
              <w:left w:val="single" w:sz="4" w:space="0" w:color="000000"/>
              <w:bottom w:val="single" w:sz="4" w:space="0" w:color="000000"/>
            </w:tcBorders>
          </w:tcPr>
          <w:p w14:paraId="4712B7DE" w14:textId="77777777" w:rsidR="008B3295" w:rsidRPr="009C15BA" w:rsidRDefault="008B3295" w:rsidP="00254307">
            <w:pPr>
              <w:rPr>
                <w:sz w:val="24"/>
                <w:szCs w:val="24"/>
              </w:rPr>
            </w:pPr>
            <w:r w:rsidRPr="009C15BA">
              <w:rPr>
                <w:sz w:val="24"/>
                <w:szCs w:val="24"/>
              </w:rPr>
              <w:t>Piektdiena</w:t>
            </w:r>
          </w:p>
        </w:tc>
        <w:tc>
          <w:tcPr>
            <w:tcW w:w="4613" w:type="dxa"/>
            <w:tcBorders>
              <w:top w:val="single" w:sz="4" w:space="0" w:color="000000"/>
              <w:left w:val="single" w:sz="4" w:space="0" w:color="000000"/>
              <w:bottom w:val="single" w:sz="4" w:space="0" w:color="000000"/>
              <w:right w:val="single" w:sz="4" w:space="0" w:color="000000"/>
            </w:tcBorders>
            <w:vAlign w:val="center"/>
          </w:tcPr>
          <w:p w14:paraId="342489E8" w14:textId="77777777" w:rsidR="008B3295" w:rsidRPr="009C15BA" w:rsidRDefault="008B3295" w:rsidP="00254307">
            <w:pPr>
              <w:rPr>
                <w:sz w:val="24"/>
                <w:szCs w:val="24"/>
              </w:rPr>
            </w:pPr>
            <w:r w:rsidRPr="009C15BA">
              <w:rPr>
                <w:sz w:val="24"/>
                <w:szCs w:val="24"/>
              </w:rPr>
              <w:t>08.00 – 12.00, 12.30 – 16.00</w:t>
            </w:r>
          </w:p>
        </w:tc>
      </w:tr>
    </w:tbl>
    <w:p w14:paraId="2B61C80F" w14:textId="77777777" w:rsidR="008B3295" w:rsidRPr="009C15BA" w:rsidRDefault="008B3295" w:rsidP="007B6CAA">
      <w:pPr>
        <w:pStyle w:val="BodyText"/>
        <w:widowControl/>
        <w:spacing w:after="0"/>
        <w:jc w:val="both"/>
        <w:rPr>
          <w:rFonts w:ascii="Times New Roman" w:hAnsi="Times New Roman"/>
          <w:color w:val="FF0000"/>
          <w:szCs w:val="24"/>
        </w:rPr>
      </w:pPr>
    </w:p>
    <w:p w14:paraId="6144B54C" w14:textId="77777777" w:rsidR="007B6CAA" w:rsidRPr="009C15BA" w:rsidRDefault="007B6CAA" w:rsidP="005A4B08">
      <w:pPr>
        <w:pStyle w:val="Heading2"/>
        <w:keepNext w:val="0"/>
        <w:numPr>
          <w:ilvl w:val="1"/>
          <w:numId w:val="1"/>
        </w:numPr>
        <w:tabs>
          <w:tab w:val="clear" w:pos="360"/>
          <w:tab w:val="num" w:pos="567"/>
        </w:tabs>
        <w:ind w:left="567" w:hanging="567"/>
        <w:rPr>
          <w:b/>
          <w:bCs/>
          <w:color w:val="000000" w:themeColor="text1"/>
          <w:szCs w:val="24"/>
        </w:rPr>
      </w:pPr>
      <w:r w:rsidRPr="009C15BA">
        <w:rPr>
          <w:b/>
          <w:bCs/>
          <w:color w:val="000000" w:themeColor="text1"/>
          <w:szCs w:val="24"/>
        </w:rPr>
        <w:t>Piegādātājs</w:t>
      </w:r>
      <w:r w:rsidR="005A4B08" w:rsidRPr="009C15BA">
        <w:rPr>
          <w:b/>
          <w:bCs/>
          <w:color w:val="000000" w:themeColor="text1"/>
          <w:szCs w:val="24"/>
        </w:rPr>
        <w:t xml:space="preserve"> – </w:t>
      </w:r>
      <w:r w:rsidR="005A4B08" w:rsidRPr="009C15BA">
        <w:rPr>
          <w:color w:val="000000" w:themeColor="text1"/>
          <w:szCs w:val="24"/>
        </w:rPr>
        <w:t>fiziskā vai juridiskā persona vai pasūtītājs, šādu personu apvienība jebkurā to kombinācijā, kas attiecīgi piedāvā tirgū piegādāt preces</w:t>
      </w:r>
      <w:r w:rsidRPr="009C15BA">
        <w:rPr>
          <w:color w:val="000000" w:themeColor="text1"/>
          <w:szCs w:val="24"/>
        </w:rPr>
        <w:t>.</w:t>
      </w:r>
    </w:p>
    <w:p w14:paraId="33B7C378" w14:textId="77777777" w:rsidR="007B6CAA" w:rsidRPr="009C15BA" w:rsidRDefault="007B6CAA" w:rsidP="00D10125">
      <w:pPr>
        <w:pStyle w:val="Heading2"/>
        <w:keepNext w:val="0"/>
        <w:numPr>
          <w:ilvl w:val="1"/>
          <w:numId w:val="1"/>
        </w:numPr>
        <w:tabs>
          <w:tab w:val="clear" w:pos="360"/>
          <w:tab w:val="num" w:pos="567"/>
        </w:tabs>
        <w:spacing w:before="120"/>
        <w:ind w:left="567" w:hanging="567"/>
        <w:rPr>
          <w:b/>
          <w:bCs/>
          <w:color w:val="FF0000"/>
          <w:szCs w:val="24"/>
        </w:rPr>
      </w:pPr>
      <w:r w:rsidRPr="009C15BA">
        <w:rPr>
          <w:b/>
          <w:bCs/>
          <w:color w:val="000000" w:themeColor="text1"/>
          <w:szCs w:val="24"/>
        </w:rPr>
        <w:t>Pretendents</w:t>
      </w:r>
      <w:r w:rsidR="005A4B08" w:rsidRPr="009C15BA">
        <w:rPr>
          <w:b/>
          <w:bCs/>
          <w:color w:val="000000" w:themeColor="text1"/>
          <w:szCs w:val="24"/>
        </w:rPr>
        <w:t xml:space="preserve"> – </w:t>
      </w:r>
      <w:r w:rsidRPr="009C15BA">
        <w:rPr>
          <w:color w:val="000000" w:themeColor="text1"/>
          <w:szCs w:val="24"/>
        </w:rPr>
        <w:t>piegādātājs, kurš ir iesniedzis piedāvājumu.</w:t>
      </w:r>
    </w:p>
    <w:p w14:paraId="4CF44712" w14:textId="77777777" w:rsidR="007B6CAA" w:rsidRPr="009C15BA" w:rsidRDefault="007B6CAA" w:rsidP="00D10125">
      <w:pPr>
        <w:pStyle w:val="Heading2"/>
        <w:keepNext w:val="0"/>
        <w:numPr>
          <w:ilvl w:val="1"/>
          <w:numId w:val="1"/>
        </w:numPr>
        <w:tabs>
          <w:tab w:val="clear" w:pos="360"/>
          <w:tab w:val="num" w:pos="567"/>
        </w:tabs>
        <w:spacing w:before="120"/>
        <w:ind w:left="567" w:hanging="567"/>
        <w:rPr>
          <w:b/>
          <w:bCs/>
          <w:color w:val="000000" w:themeColor="text1"/>
          <w:szCs w:val="24"/>
        </w:rPr>
      </w:pPr>
      <w:r w:rsidRPr="009C15BA">
        <w:rPr>
          <w:b/>
          <w:bCs/>
          <w:color w:val="000000" w:themeColor="text1"/>
          <w:szCs w:val="24"/>
        </w:rPr>
        <w:t>Iepirkuma procedūras veids</w:t>
      </w:r>
    </w:p>
    <w:p w14:paraId="47E6A8A9" w14:textId="77777777" w:rsidR="0052327E" w:rsidRDefault="0052327E" w:rsidP="0052327E">
      <w:pPr>
        <w:pStyle w:val="Heading2"/>
        <w:keepNext w:val="0"/>
        <w:tabs>
          <w:tab w:val="num" w:pos="567"/>
        </w:tabs>
        <w:spacing w:before="120"/>
        <w:ind w:left="567"/>
        <w:rPr>
          <w:color w:val="000000" w:themeColor="text1"/>
          <w:szCs w:val="24"/>
        </w:rPr>
      </w:pPr>
      <w:r w:rsidRPr="0052327E">
        <w:rPr>
          <w:color w:val="000000" w:themeColor="text1"/>
          <w:szCs w:val="24"/>
        </w:rPr>
        <w:t xml:space="preserve">Konkurss tiek </w:t>
      </w:r>
      <w:r>
        <w:rPr>
          <w:color w:val="000000" w:themeColor="text1"/>
          <w:szCs w:val="24"/>
        </w:rPr>
        <w:t>rīkots</w:t>
      </w:r>
      <w:r w:rsidRPr="0052327E">
        <w:rPr>
          <w:color w:val="000000" w:themeColor="text1"/>
          <w:szCs w:val="24"/>
        </w:rPr>
        <w:t xml:space="preserve"> saskaņā ar Publisko iepirkumu likuma (turpmāk – PIL) 8.panta pirmās daļas 1.punktu un citiem iepirkuma procedūru regulējošajiem PIL pantiem, kā arī Ministru kabineta 2017. gada 28. februāra noteikumiem Nr. 107 “Iepirkumu procedūru un metu konkursu norises kārtība”.</w:t>
      </w:r>
    </w:p>
    <w:p w14:paraId="0C092450" w14:textId="3B92E291" w:rsidR="007B6CAA" w:rsidRPr="00D94F3A" w:rsidRDefault="007B6CAA" w:rsidP="0052327E">
      <w:pPr>
        <w:pStyle w:val="Heading2"/>
        <w:keepNext w:val="0"/>
        <w:numPr>
          <w:ilvl w:val="1"/>
          <w:numId w:val="1"/>
        </w:numPr>
        <w:tabs>
          <w:tab w:val="clear" w:pos="360"/>
          <w:tab w:val="num" w:pos="567"/>
        </w:tabs>
        <w:spacing w:before="120"/>
        <w:rPr>
          <w:b/>
          <w:bCs/>
          <w:szCs w:val="24"/>
        </w:rPr>
      </w:pPr>
      <w:r w:rsidRPr="00D94F3A">
        <w:rPr>
          <w:b/>
          <w:bCs/>
          <w:szCs w:val="24"/>
        </w:rPr>
        <w:t>Informācijas apmaiņa</w:t>
      </w:r>
    </w:p>
    <w:p w14:paraId="55C2D9BE" w14:textId="7480C9E1" w:rsidR="007B6CAA" w:rsidRPr="00D94F3A" w:rsidRDefault="007B6CAA" w:rsidP="00B43C57">
      <w:pPr>
        <w:tabs>
          <w:tab w:val="num" w:pos="1980"/>
        </w:tabs>
        <w:ind w:left="567"/>
        <w:jc w:val="both"/>
        <w:rPr>
          <w:sz w:val="24"/>
          <w:szCs w:val="24"/>
        </w:rPr>
      </w:pPr>
      <w:r w:rsidRPr="00667277">
        <w:rPr>
          <w:sz w:val="24"/>
          <w:szCs w:val="24"/>
        </w:rPr>
        <w:t xml:space="preserve">Informācijas apmaiņa starp Pasūtītāju un/vai iepirkuma komisiju un Piegādātājiem un/vai Pretendentiem </w:t>
      </w:r>
      <w:r w:rsidR="00EA592B" w:rsidRPr="00667277">
        <w:rPr>
          <w:sz w:val="24"/>
          <w:szCs w:val="24"/>
        </w:rPr>
        <w:t xml:space="preserve">notiek </w:t>
      </w:r>
      <w:r w:rsidR="00192245" w:rsidRPr="00667277">
        <w:rPr>
          <w:sz w:val="24"/>
          <w:szCs w:val="24"/>
        </w:rPr>
        <w:t>elektroniski</w:t>
      </w:r>
      <w:r w:rsidR="004404DC" w:rsidRPr="00667277">
        <w:rPr>
          <w:sz w:val="24"/>
          <w:szCs w:val="24"/>
        </w:rPr>
        <w:t xml:space="preserve"> (</w:t>
      </w:r>
      <w:r w:rsidR="00192245" w:rsidRPr="00667277">
        <w:rPr>
          <w:sz w:val="24"/>
          <w:szCs w:val="24"/>
        </w:rPr>
        <w:t>saskaņā ar PIL 38.panta trešās, ceturtās</w:t>
      </w:r>
      <w:r w:rsidR="00342E38" w:rsidRPr="00667277">
        <w:rPr>
          <w:sz w:val="24"/>
          <w:szCs w:val="24"/>
        </w:rPr>
        <w:t xml:space="preserve"> un </w:t>
      </w:r>
      <w:r w:rsidR="00192245" w:rsidRPr="00667277">
        <w:rPr>
          <w:sz w:val="24"/>
          <w:szCs w:val="24"/>
        </w:rPr>
        <w:t>sestās daļas nosacījumiem)</w:t>
      </w:r>
      <w:r w:rsidR="004A0A73" w:rsidRPr="00667277">
        <w:rPr>
          <w:sz w:val="24"/>
          <w:szCs w:val="24"/>
        </w:rPr>
        <w:t xml:space="preserve"> nosūtot e-pastus uz e-pasta adresi: </w:t>
      </w:r>
      <w:hyperlink r:id="rId8" w:history="1">
        <w:r w:rsidR="004A0A73" w:rsidRPr="00667277">
          <w:rPr>
            <w:rStyle w:val="Hyperlink"/>
            <w:color w:val="auto"/>
            <w:sz w:val="24"/>
            <w:szCs w:val="24"/>
          </w:rPr>
          <w:t>iepirkumi@dpns.gov.lv</w:t>
        </w:r>
      </w:hyperlink>
      <w:r w:rsidR="004A0A73" w:rsidRPr="00667277">
        <w:rPr>
          <w:sz w:val="24"/>
          <w:szCs w:val="24"/>
        </w:rPr>
        <w:t>.</w:t>
      </w:r>
      <w:r w:rsidR="004A0A73" w:rsidRPr="00D94F3A">
        <w:rPr>
          <w:sz w:val="24"/>
          <w:szCs w:val="24"/>
        </w:rPr>
        <w:t xml:space="preserve"> </w:t>
      </w:r>
    </w:p>
    <w:p w14:paraId="33A7CE49" w14:textId="77777777" w:rsidR="007B6CAA" w:rsidRPr="00D94F3A" w:rsidRDefault="007B6CAA" w:rsidP="00D10125">
      <w:pPr>
        <w:pStyle w:val="Heading2"/>
        <w:keepNext w:val="0"/>
        <w:numPr>
          <w:ilvl w:val="1"/>
          <w:numId w:val="1"/>
        </w:numPr>
        <w:tabs>
          <w:tab w:val="clear" w:pos="360"/>
          <w:tab w:val="num" w:pos="567"/>
        </w:tabs>
        <w:spacing w:before="120"/>
        <w:ind w:left="567" w:hanging="567"/>
        <w:rPr>
          <w:b/>
          <w:bCs/>
          <w:szCs w:val="24"/>
        </w:rPr>
      </w:pPr>
      <w:r w:rsidRPr="00D94F3A">
        <w:rPr>
          <w:b/>
          <w:bCs/>
          <w:szCs w:val="24"/>
        </w:rPr>
        <w:t xml:space="preserve">Iespējas iepazīties ar konkursa nolikumu </w:t>
      </w:r>
    </w:p>
    <w:p w14:paraId="47A18BAE" w14:textId="5267CF92" w:rsidR="007B6CAA" w:rsidRPr="00D94F3A" w:rsidRDefault="007B6CAA" w:rsidP="007B6CAA">
      <w:pPr>
        <w:pStyle w:val="Heading2"/>
        <w:keepNext w:val="0"/>
        <w:numPr>
          <w:ilvl w:val="2"/>
          <w:numId w:val="1"/>
        </w:numPr>
        <w:tabs>
          <w:tab w:val="num" w:pos="1276"/>
        </w:tabs>
        <w:ind w:left="1276" w:hanging="709"/>
        <w:rPr>
          <w:bCs/>
          <w:szCs w:val="24"/>
        </w:rPr>
      </w:pPr>
      <w:r w:rsidRPr="00D94F3A">
        <w:rPr>
          <w:bCs/>
          <w:szCs w:val="24"/>
        </w:rPr>
        <w:t xml:space="preserve">Atklāta konkursa </w:t>
      </w:r>
      <w:r w:rsidR="00192245" w:rsidRPr="00D94F3A">
        <w:rPr>
          <w:szCs w:val="24"/>
        </w:rPr>
        <w:t>„</w:t>
      </w:r>
      <w:r w:rsidR="001E6D0F" w:rsidRPr="00D94F3A">
        <w:rPr>
          <w:szCs w:val="24"/>
        </w:rPr>
        <w:t>Pārtikas produktu piegāde</w:t>
      </w:r>
      <w:r w:rsidR="00192245" w:rsidRPr="00D94F3A">
        <w:rPr>
          <w:szCs w:val="24"/>
        </w:rPr>
        <w:t>”</w:t>
      </w:r>
      <w:r w:rsidRPr="00D94F3A">
        <w:rPr>
          <w:bCs/>
          <w:szCs w:val="24"/>
        </w:rPr>
        <w:t xml:space="preserve"> (turpmāk tekstā – atklāts konkurss) nolikums, tā grozījumi, kā arī iepirkuma komisijas sniegtās atbildes uz ieinteresēto Piegādātāju uzdotajiem jautājumiem elektroniskā formā pieejamas </w:t>
      </w:r>
      <w:r w:rsidR="00FF3643" w:rsidRPr="00D94F3A">
        <w:rPr>
          <w:bCs/>
          <w:szCs w:val="24"/>
        </w:rPr>
        <w:t>pasūtītāja profilā</w:t>
      </w:r>
      <w:r w:rsidRPr="00D94F3A">
        <w:rPr>
          <w:bCs/>
          <w:szCs w:val="24"/>
        </w:rPr>
        <w:t xml:space="preserve"> internetā: </w:t>
      </w:r>
      <w:hyperlink r:id="rId9" w:history="1">
        <w:r w:rsidR="007D01A9" w:rsidRPr="00D94F3A">
          <w:rPr>
            <w:rStyle w:val="Hyperlink"/>
            <w:color w:val="auto"/>
            <w:szCs w:val="24"/>
          </w:rPr>
          <w:t>https://www.eis.gov.lv/EKEIS/Supplier/Organizer/875</w:t>
        </w:r>
      </w:hyperlink>
      <w:r w:rsidR="001E6D0F" w:rsidRPr="00D94F3A">
        <w:rPr>
          <w:rStyle w:val="Hyperlink"/>
          <w:color w:val="auto"/>
          <w:szCs w:val="24"/>
        </w:rPr>
        <w:t>.</w:t>
      </w:r>
    </w:p>
    <w:p w14:paraId="1B785ECA" w14:textId="67355CFA" w:rsidR="007B6CAA" w:rsidRPr="00D94F3A" w:rsidRDefault="007B6CAA" w:rsidP="00183A46">
      <w:pPr>
        <w:pStyle w:val="BodyText"/>
        <w:widowControl/>
        <w:numPr>
          <w:ilvl w:val="2"/>
          <w:numId w:val="1"/>
        </w:numPr>
        <w:tabs>
          <w:tab w:val="num" w:pos="1276"/>
        </w:tabs>
        <w:spacing w:after="0"/>
        <w:ind w:left="1276" w:hanging="709"/>
        <w:jc w:val="both"/>
        <w:rPr>
          <w:rFonts w:ascii="Times New Roman" w:hAnsi="Times New Roman"/>
          <w:szCs w:val="24"/>
        </w:rPr>
      </w:pPr>
      <w:r w:rsidRPr="00D94F3A">
        <w:rPr>
          <w:rFonts w:ascii="Times New Roman" w:hAnsi="Times New Roman"/>
          <w:szCs w:val="24"/>
        </w:rPr>
        <w:t xml:space="preserve">Tiek uzskatīts, ka visi ieinteresētie Piegādātāji papildus informāciju ir saņēmuši brīdī, kad tā publicēta </w:t>
      </w:r>
      <w:r w:rsidR="00FF3643" w:rsidRPr="00D94F3A">
        <w:rPr>
          <w:rFonts w:ascii="Times New Roman" w:hAnsi="Times New Roman"/>
          <w:szCs w:val="24"/>
        </w:rPr>
        <w:t>pasūtītāja profilā</w:t>
      </w:r>
      <w:r w:rsidRPr="00D94F3A">
        <w:rPr>
          <w:rFonts w:ascii="Times New Roman" w:hAnsi="Times New Roman"/>
          <w:szCs w:val="24"/>
        </w:rPr>
        <w:t xml:space="preserve"> internetā: </w:t>
      </w:r>
      <w:hyperlink r:id="rId10" w:history="1">
        <w:r w:rsidR="00ED74B1" w:rsidRPr="00D94F3A">
          <w:rPr>
            <w:rStyle w:val="Hyperlink"/>
            <w:color w:val="auto"/>
            <w:szCs w:val="24"/>
          </w:rPr>
          <w:t>https://www.eis.gov.lv/EKEIS/Supplier/Organizer/875</w:t>
        </w:r>
      </w:hyperlink>
      <w:r w:rsidR="001E6D0F" w:rsidRPr="00D94F3A">
        <w:rPr>
          <w:szCs w:val="24"/>
        </w:rPr>
        <w:t>.</w:t>
      </w:r>
      <w:r w:rsidRPr="00D94F3A">
        <w:rPr>
          <w:rFonts w:ascii="Times New Roman" w:hAnsi="Times New Roman"/>
          <w:szCs w:val="24"/>
        </w:rPr>
        <w:tab/>
      </w:r>
    </w:p>
    <w:p w14:paraId="6F2AC56E" w14:textId="77777777" w:rsidR="007B6CAA" w:rsidRPr="009C4B1F" w:rsidRDefault="007B6CAA" w:rsidP="00D10125">
      <w:pPr>
        <w:pStyle w:val="Heading2"/>
        <w:keepNext w:val="0"/>
        <w:numPr>
          <w:ilvl w:val="1"/>
          <w:numId w:val="1"/>
        </w:numPr>
        <w:tabs>
          <w:tab w:val="clear" w:pos="360"/>
          <w:tab w:val="num" w:pos="567"/>
        </w:tabs>
        <w:spacing w:before="120"/>
        <w:ind w:left="567" w:hanging="567"/>
        <w:rPr>
          <w:b/>
          <w:bCs/>
          <w:color w:val="000000" w:themeColor="text1"/>
          <w:szCs w:val="24"/>
          <w:u w:val="single"/>
        </w:rPr>
      </w:pPr>
      <w:r w:rsidRPr="009C4B1F">
        <w:rPr>
          <w:b/>
          <w:bCs/>
          <w:color w:val="000000" w:themeColor="text1"/>
          <w:szCs w:val="24"/>
          <w:u w:val="single"/>
        </w:rPr>
        <w:t xml:space="preserve">Piedāvājuma iesniegšanas </w:t>
      </w:r>
      <w:r w:rsidR="003E0758" w:rsidRPr="009C4B1F">
        <w:rPr>
          <w:b/>
          <w:bCs/>
          <w:color w:val="000000" w:themeColor="text1"/>
          <w:szCs w:val="24"/>
          <w:u w:val="single"/>
        </w:rPr>
        <w:t xml:space="preserve">un atvēršanas vieta, datums, laiks, </w:t>
      </w:r>
      <w:r w:rsidRPr="009C4B1F">
        <w:rPr>
          <w:b/>
          <w:bCs/>
          <w:color w:val="000000" w:themeColor="text1"/>
          <w:szCs w:val="24"/>
          <w:u w:val="single"/>
        </w:rPr>
        <w:t>kārtība</w:t>
      </w:r>
      <w:r w:rsidR="003E0758" w:rsidRPr="009C4B1F">
        <w:rPr>
          <w:b/>
          <w:bCs/>
          <w:color w:val="000000" w:themeColor="text1"/>
          <w:szCs w:val="24"/>
          <w:u w:val="single"/>
        </w:rPr>
        <w:t xml:space="preserve"> un</w:t>
      </w:r>
      <w:r w:rsidR="00F33077" w:rsidRPr="009C4B1F">
        <w:rPr>
          <w:b/>
          <w:bCs/>
          <w:color w:val="000000" w:themeColor="text1"/>
          <w:szCs w:val="24"/>
          <w:u w:val="single"/>
        </w:rPr>
        <w:t xml:space="preserve"> nodrošinājumi</w:t>
      </w:r>
    </w:p>
    <w:p w14:paraId="56E50BF7" w14:textId="271C92CA" w:rsidR="00F33077" w:rsidRPr="009C15BA" w:rsidRDefault="00F33077" w:rsidP="00F33077">
      <w:pPr>
        <w:pStyle w:val="ListParagraph"/>
        <w:numPr>
          <w:ilvl w:val="2"/>
          <w:numId w:val="1"/>
        </w:numPr>
        <w:tabs>
          <w:tab w:val="clear" w:pos="1980"/>
        </w:tabs>
        <w:ind w:left="1276" w:hanging="709"/>
        <w:jc w:val="both"/>
        <w:rPr>
          <w:color w:val="000000" w:themeColor="text1"/>
          <w:sz w:val="24"/>
          <w:szCs w:val="24"/>
        </w:rPr>
      </w:pPr>
      <w:r w:rsidRPr="009C15BA">
        <w:rPr>
          <w:color w:val="000000" w:themeColor="text1"/>
          <w:sz w:val="24"/>
          <w:szCs w:val="24"/>
          <w:lang w:eastAsia="ar-SA"/>
        </w:rPr>
        <w:t xml:space="preserve">Piedāvājumus drīkst iesniegt sākot ar dienu, kad paziņojums par līgumu ir publicēts Iepirkumu uzraudzības biroja </w:t>
      </w:r>
      <w:r w:rsidR="00821DD1" w:rsidRPr="009C15BA">
        <w:rPr>
          <w:color w:val="000000" w:themeColor="text1"/>
          <w:sz w:val="24"/>
          <w:szCs w:val="24"/>
          <w:lang w:eastAsia="ar-SA"/>
        </w:rPr>
        <w:t>mājaslapā</w:t>
      </w:r>
      <w:r w:rsidRPr="009C15BA">
        <w:rPr>
          <w:color w:val="000000" w:themeColor="text1"/>
          <w:sz w:val="24"/>
          <w:szCs w:val="24"/>
          <w:lang w:eastAsia="ar-SA"/>
        </w:rPr>
        <w:t>.</w:t>
      </w:r>
    </w:p>
    <w:p w14:paraId="55BDD4DE" w14:textId="77777777" w:rsidR="006637AB" w:rsidRDefault="00E7364D" w:rsidP="006637AB">
      <w:pPr>
        <w:pStyle w:val="ListParagraph"/>
        <w:numPr>
          <w:ilvl w:val="2"/>
          <w:numId w:val="1"/>
        </w:numPr>
        <w:tabs>
          <w:tab w:val="clear" w:pos="1980"/>
        </w:tabs>
        <w:ind w:left="1276" w:hanging="709"/>
        <w:jc w:val="both"/>
        <w:rPr>
          <w:color w:val="000000" w:themeColor="text1"/>
          <w:sz w:val="24"/>
          <w:szCs w:val="24"/>
        </w:rPr>
      </w:pPr>
      <w:r w:rsidRPr="009C15BA">
        <w:rPr>
          <w:b/>
          <w:color w:val="000000" w:themeColor="text1"/>
          <w:sz w:val="24"/>
          <w:szCs w:val="24"/>
          <w:lang w:eastAsia="ar-SA"/>
        </w:rPr>
        <w:lastRenderedPageBreak/>
        <w:t xml:space="preserve">Saskaņā ar publisko iepirkumu likuma 39.panta pirmo daļu, piedāvājumi konkursā ir iesniedzami tikai </w:t>
      </w:r>
      <w:r w:rsidRPr="009C15BA">
        <w:rPr>
          <w:b/>
          <w:caps/>
          <w:color w:val="000000" w:themeColor="text1"/>
          <w:sz w:val="24"/>
          <w:szCs w:val="24"/>
          <w:lang w:eastAsia="ar-SA"/>
        </w:rPr>
        <w:t>elektroniski</w:t>
      </w:r>
      <w:r w:rsidRPr="009C15BA">
        <w:rPr>
          <w:b/>
          <w:color w:val="000000" w:themeColor="text1"/>
          <w:sz w:val="24"/>
          <w:szCs w:val="24"/>
          <w:lang w:eastAsia="ar-SA"/>
        </w:rPr>
        <w:t>, izmantojot Valsts reģionālās attīstības aģentūras mājaslapā pieejamās Elektronisko iepirkumu sistēmas e-konkursu apakšsistēmu</w:t>
      </w:r>
      <w:r w:rsidRPr="009C15BA">
        <w:rPr>
          <w:b/>
          <w:color w:val="000000" w:themeColor="text1"/>
          <w:sz w:val="24"/>
          <w:szCs w:val="24"/>
          <w:vertAlign w:val="superscript"/>
          <w:lang w:eastAsia="ar-SA"/>
        </w:rPr>
        <w:footnoteReference w:id="1"/>
      </w:r>
      <w:r w:rsidRPr="009C15BA">
        <w:rPr>
          <w:color w:val="000000" w:themeColor="text1"/>
          <w:sz w:val="24"/>
          <w:szCs w:val="24"/>
          <w:lang w:eastAsia="ar-SA"/>
        </w:rPr>
        <w:t xml:space="preserve">. </w:t>
      </w:r>
      <w:r w:rsidR="00F33077" w:rsidRPr="009C15BA">
        <w:rPr>
          <w:color w:val="000000" w:themeColor="text1"/>
          <w:sz w:val="24"/>
          <w:szCs w:val="24"/>
        </w:rPr>
        <w:t xml:space="preserve">Ārpus Elektronisko iepirkumu sistēmas e-konkursu apakšsistēmas iesniegtie piedāvājumi tiks atzīti par neatbilstošiem </w:t>
      </w:r>
      <w:r w:rsidR="00C83E7E" w:rsidRPr="009C15BA">
        <w:rPr>
          <w:color w:val="000000" w:themeColor="text1"/>
          <w:sz w:val="24"/>
          <w:szCs w:val="24"/>
        </w:rPr>
        <w:t>konkursa n</w:t>
      </w:r>
      <w:r w:rsidR="00F33077" w:rsidRPr="009C15BA">
        <w:rPr>
          <w:color w:val="000000" w:themeColor="text1"/>
          <w:sz w:val="24"/>
          <w:szCs w:val="24"/>
        </w:rPr>
        <w:t>olikuma prasībām</w:t>
      </w:r>
      <w:r w:rsidR="00C83E7E" w:rsidRPr="009C15BA">
        <w:rPr>
          <w:color w:val="000000" w:themeColor="text1"/>
          <w:sz w:val="24"/>
          <w:szCs w:val="24"/>
        </w:rPr>
        <w:t xml:space="preserve"> un </w:t>
      </w:r>
      <w:r w:rsidR="00C83E7E" w:rsidRPr="009C15BA">
        <w:rPr>
          <w:rFonts w:eastAsia="Calibri"/>
          <w:bCs/>
          <w:sz w:val="24"/>
          <w:szCs w:val="24"/>
          <w:lang w:eastAsia="x-none"/>
        </w:rPr>
        <w:t>neatvērti tiks nosūtīti atpakaļ iesniedzējam.</w:t>
      </w:r>
      <w:r w:rsidR="00F33077" w:rsidRPr="009C15BA">
        <w:rPr>
          <w:color w:val="000000" w:themeColor="text1"/>
          <w:sz w:val="24"/>
          <w:szCs w:val="24"/>
        </w:rPr>
        <w:t xml:space="preserve"> </w:t>
      </w:r>
    </w:p>
    <w:p w14:paraId="40403610" w14:textId="77777777" w:rsidR="006637AB" w:rsidRDefault="006637AB" w:rsidP="006637AB">
      <w:pPr>
        <w:pStyle w:val="ListParagraph"/>
        <w:numPr>
          <w:ilvl w:val="2"/>
          <w:numId w:val="1"/>
        </w:numPr>
        <w:tabs>
          <w:tab w:val="clear" w:pos="1980"/>
        </w:tabs>
        <w:ind w:left="1276" w:hanging="709"/>
        <w:jc w:val="both"/>
        <w:rPr>
          <w:color w:val="000000" w:themeColor="text1"/>
          <w:sz w:val="24"/>
          <w:szCs w:val="24"/>
        </w:rPr>
      </w:pPr>
      <w:r w:rsidRPr="006637AB">
        <w:rPr>
          <w:color w:val="000000" w:themeColor="text1"/>
          <w:sz w:val="24"/>
          <w:szCs w:val="24"/>
          <w:lang w:eastAsia="ar-SA"/>
        </w:rPr>
        <w:t>Piedāvājumus drīkst iesniegt sākot ar dienu, kad paziņojums par līgumu ir publicēts Iepirkumu uzraudzības biroja tīmekļvietnē, un ne vēlāk kā līdz Iepirkumu uzraudzības biroja publikāciju vadības sistēmā un EIS iepirkuma sadaļā norādītajam termiņam.</w:t>
      </w:r>
    </w:p>
    <w:p w14:paraId="060EB412" w14:textId="79961DFF" w:rsidR="00F33077" w:rsidRPr="006637AB" w:rsidRDefault="006637AB" w:rsidP="006637AB">
      <w:pPr>
        <w:pStyle w:val="ListParagraph"/>
        <w:numPr>
          <w:ilvl w:val="2"/>
          <w:numId w:val="1"/>
        </w:numPr>
        <w:tabs>
          <w:tab w:val="clear" w:pos="1980"/>
        </w:tabs>
        <w:ind w:left="1276" w:hanging="709"/>
        <w:jc w:val="both"/>
        <w:rPr>
          <w:color w:val="000000" w:themeColor="text1"/>
          <w:sz w:val="24"/>
          <w:szCs w:val="24"/>
        </w:rPr>
      </w:pPr>
      <w:r w:rsidRPr="006637AB">
        <w:rPr>
          <w:noProof/>
          <w:color w:val="000000" w:themeColor="text1"/>
          <w:sz w:val="24"/>
          <w:szCs w:val="24"/>
          <w:lang w:eastAsia="ar-SA"/>
        </w:rPr>
        <w:t>Iepirkuma komisija atver elektroniski iesniegtos piedāvājumus četras stundas pēc piedāvājumu iesniegšanas termiņa beigām, kas noteikts Iepirkumu uzraudzības biroja publikāciju vadības sistēmā un EIS iepirkuma sadaļā, Valsts reģionālās attīstības aģentūras tīmekļvietnē Elektronisko iepirkumu sistēmas e-konkursu apakšsistēmā, izmantojot Elektroniskajā informācijas sistēmā pieejamos rīkus piedāvājumu elektroniskai atvēršanai.</w:t>
      </w:r>
    </w:p>
    <w:p w14:paraId="7D1ECE48" w14:textId="768B1E61" w:rsidR="00F33077" w:rsidRPr="009C15BA" w:rsidRDefault="00F33077" w:rsidP="007577B6">
      <w:pPr>
        <w:pStyle w:val="BodyText"/>
        <w:numPr>
          <w:ilvl w:val="2"/>
          <w:numId w:val="1"/>
        </w:numPr>
        <w:tabs>
          <w:tab w:val="clear" w:pos="1980"/>
          <w:tab w:val="num" w:pos="1276"/>
        </w:tabs>
        <w:spacing w:after="0"/>
        <w:ind w:left="1276" w:hanging="709"/>
        <w:jc w:val="both"/>
        <w:rPr>
          <w:rFonts w:ascii="Times New Roman" w:hAnsi="Times New Roman"/>
          <w:b/>
          <w:color w:val="000000" w:themeColor="text1"/>
          <w:szCs w:val="24"/>
        </w:rPr>
      </w:pPr>
      <w:r w:rsidRPr="009C15BA">
        <w:rPr>
          <w:rFonts w:ascii="Times New Roman" w:hAnsi="Times New Roman"/>
          <w:b/>
          <w:color w:val="000000" w:themeColor="text1"/>
          <w:szCs w:val="24"/>
        </w:rPr>
        <w:t>Piedāvājumu atvēršana notiek</w:t>
      </w:r>
      <w:r w:rsidR="00775D49">
        <w:rPr>
          <w:rFonts w:ascii="Times New Roman" w:hAnsi="Times New Roman"/>
          <w:b/>
          <w:color w:val="000000" w:themeColor="text1"/>
          <w:szCs w:val="24"/>
        </w:rPr>
        <w:t>,</w:t>
      </w:r>
      <w:r w:rsidRPr="009C15BA">
        <w:rPr>
          <w:rFonts w:ascii="Times New Roman" w:hAnsi="Times New Roman"/>
          <w:b/>
          <w:color w:val="000000" w:themeColor="text1"/>
          <w:szCs w:val="24"/>
        </w:rPr>
        <w:t xml:space="preserve"> izmantojot Valsts reģionālās attīstības aģentūras mājaslapā pieejamos rīkus piedāvājumu elektroniskai saņemšanai.</w:t>
      </w:r>
    </w:p>
    <w:p w14:paraId="21DCA5C1" w14:textId="60D9BD48" w:rsidR="00F33077" w:rsidRPr="009C15BA" w:rsidRDefault="00F33077" w:rsidP="007577B6">
      <w:pPr>
        <w:pStyle w:val="BodyText"/>
        <w:numPr>
          <w:ilvl w:val="2"/>
          <w:numId w:val="1"/>
        </w:numPr>
        <w:tabs>
          <w:tab w:val="clear" w:pos="1980"/>
          <w:tab w:val="num" w:pos="1276"/>
        </w:tabs>
        <w:spacing w:after="0"/>
        <w:ind w:left="1276" w:hanging="709"/>
        <w:jc w:val="both"/>
        <w:rPr>
          <w:rFonts w:ascii="Times New Roman" w:hAnsi="Times New Roman"/>
          <w:color w:val="FF0000"/>
          <w:szCs w:val="24"/>
        </w:rPr>
      </w:pPr>
      <w:r w:rsidRPr="009C15BA">
        <w:rPr>
          <w:rFonts w:ascii="Times New Roman" w:hAnsi="Times New Roman"/>
          <w:color w:val="000000" w:themeColor="text1"/>
          <w:szCs w:val="24"/>
        </w:rPr>
        <w:t xml:space="preserve">Piedāvājumu atvēršanas sanāksmē var piedalīties visi </w:t>
      </w:r>
      <w:r w:rsidR="00E61D32">
        <w:rPr>
          <w:rFonts w:ascii="Times New Roman" w:hAnsi="Times New Roman"/>
          <w:color w:val="000000" w:themeColor="text1"/>
          <w:szCs w:val="24"/>
        </w:rPr>
        <w:t>P</w:t>
      </w:r>
      <w:r w:rsidRPr="009C15BA">
        <w:rPr>
          <w:rFonts w:ascii="Times New Roman" w:hAnsi="Times New Roman"/>
          <w:color w:val="000000" w:themeColor="text1"/>
          <w:szCs w:val="24"/>
        </w:rPr>
        <w:t>retendenti vai to pārstāvji. Iesniegto piedāvājumu atvēršanas procesam var sekot līdzi tiešsaistes režīmā Elektronisko iepirkumu sistēmas e-konkursu apakšsistēmā.</w:t>
      </w:r>
    </w:p>
    <w:p w14:paraId="28CFB1DC" w14:textId="77777777" w:rsidR="00F33077" w:rsidRPr="009C15BA" w:rsidRDefault="00F33077" w:rsidP="007577B6">
      <w:pPr>
        <w:pStyle w:val="BodyText"/>
        <w:numPr>
          <w:ilvl w:val="2"/>
          <w:numId w:val="1"/>
        </w:numPr>
        <w:tabs>
          <w:tab w:val="clear" w:pos="1980"/>
          <w:tab w:val="num" w:pos="1276"/>
        </w:tabs>
        <w:spacing w:after="0"/>
        <w:ind w:left="1276" w:hanging="709"/>
        <w:jc w:val="both"/>
        <w:rPr>
          <w:rFonts w:ascii="Times New Roman" w:hAnsi="Times New Roman"/>
          <w:color w:val="000000" w:themeColor="text1"/>
          <w:szCs w:val="24"/>
        </w:rPr>
      </w:pPr>
      <w:r w:rsidRPr="009C15BA">
        <w:rPr>
          <w:rFonts w:ascii="Times New Roman" w:hAnsi="Times New Roman"/>
          <w:color w:val="000000" w:themeColor="text1"/>
          <w:szCs w:val="24"/>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42E7091B" w14:textId="77777777" w:rsidR="00F33077" w:rsidRDefault="00F33077" w:rsidP="007577B6">
      <w:pPr>
        <w:pStyle w:val="BodyText"/>
        <w:widowControl/>
        <w:numPr>
          <w:ilvl w:val="2"/>
          <w:numId w:val="1"/>
        </w:numPr>
        <w:tabs>
          <w:tab w:val="clear" w:pos="1980"/>
          <w:tab w:val="num" w:pos="1276"/>
        </w:tabs>
        <w:spacing w:after="0"/>
        <w:ind w:left="1276" w:hanging="709"/>
        <w:jc w:val="both"/>
        <w:rPr>
          <w:rFonts w:ascii="Times New Roman" w:hAnsi="Times New Roman"/>
          <w:color w:val="000000" w:themeColor="text1"/>
          <w:szCs w:val="24"/>
        </w:rPr>
      </w:pPr>
      <w:r w:rsidRPr="009C15BA">
        <w:rPr>
          <w:rFonts w:ascii="Times New Roman" w:hAnsi="Times New Roman"/>
          <w:color w:val="000000" w:themeColor="text1"/>
          <w:szCs w:val="24"/>
        </w:rPr>
        <w:t>Piedāvājumu vērtēšanu un lēmumu pieņemšanu komisija veic slēgtā sēdē.</w:t>
      </w:r>
    </w:p>
    <w:p w14:paraId="44012094" w14:textId="77777777" w:rsidR="008177EB" w:rsidRPr="00351701" w:rsidRDefault="00AC2104" w:rsidP="007577B6">
      <w:pPr>
        <w:pStyle w:val="BodyText"/>
        <w:widowControl/>
        <w:numPr>
          <w:ilvl w:val="1"/>
          <w:numId w:val="1"/>
        </w:numPr>
        <w:tabs>
          <w:tab w:val="clear" w:pos="360"/>
          <w:tab w:val="num" w:pos="567"/>
        </w:tabs>
        <w:spacing w:after="0"/>
        <w:ind w:left="567" w:hanging="567"/>
        <w:jc w:val="both"/>
        <w:rPr>
          <w:rFonts w:ascii="Times New Roman" w:hAnsi="Times New Roman"/>
          <w:color w:val="000000" w:themeColor="text1"/>
          <w:szCs w:val="24"/>
        </w:rPr>
      </w:pPr>
      <w:r w:rsidRPr="009C15BA">
        <w:rPr>
          <w:rFonts w:ascii="Times New Roman" w:hAnsi="Times New Roman"/>
          <w:b/>
          <w:color w:val="000000" w:themeColor="text1"/>
          <w:szCs w:val="24"/>
        </w:rPr>
        <w:t xml:space="preserve">Piedāvājumu nodrošinājums – </w:t>
      </w:r>
      <w:r w:rsidR="00AE121F" w:rsidRPr="00667277">
        <w:rPr>
          <w:rFonts w:ascii="Times New Roman" w:hAnsi="Times New Roman"/>
          <w:bCs/>
          <w:color w:val="000000" w:themeColor="text1"/>
          <w:szCs w:val="24"/>
        </w:rPr>
        <w:t>netiek prasīts.</w:t>
      </w:r>
    </w:p>
    <w:p w14:paraId="7A4BA2CE" w14:textId="61189978" w:rsidR="008177EB" w:rsidRPr="009C15BA" w:rsidRDefault="008177EB" w:rsidP="007577B6">
      <w:pPr>
        <w:pStyle w:val="BodyText"/>
        <w:widowControl/>
        <w:numPr>
          <w:ilvl w:val="1"/>
          <w:numId w:val="1"/>
        </w:numPr>
        <w:tabs>
          <w:tab w:val="clear" w:pos="360"/>
        </w:tabs>
        <w:spacing w:after="0"/>
        <w:ind w:left="567" w:hanging="567"/>
        <w:jc w:val="both"/>
        <w:rPr>
          <w:rFonts w:ascii="Times New Roman" w:hAnsi="Times New Roman"/>
          <w:color w:val="000000" w:themeColor="text1"/>
          <w:szCs w:val="24"/>
        </w:rPr>
      </w:pPr>
      <w:r w:rsidRPr="009C15BA">
        <w:rPr>
          <w:rFonts w:ascii="Times New Roman" w:hAnsi="Times New Roman"/>
          <w:b/>
          <w:color w:val="000000" w:themeColor="text1"/>
          <w:szCs w:val="24"/>
        </w:rPr>
        <w:t xml:space="preserve">Saistību izpildes nodrošinājums – </w:t>
      </w:r>
      <w:r w:rsidRPr="00667277">
        <w:rPr>
          <w:rFonts w:ascii="Times New Roman" w:hAnsi="Times New Roman"/>
          <w:bCs/>
          <w:color w:val="000000" w:themeColor="text1"/>
          <w:szCs w:val="24"/>
        </w:rPr>
        <w:t>netiek prasīts.</w:t>
      </w:r>
      <w:r w:rsidR="00850B67" w:rsidRPr="009C15BA">
        <w:rPr>
          <w:rFonts w:ascii="Times New Roman" w:hAnsi="Times New Roman"/>
          <w:color w:val="000000" w:themeColor="text1"/>
          <w:szCs w:val="24"/>
        </w:rPr>
        <w:t xml:space="preserve"> </w:t>
      </w:r>
    </w:p>
    <w:p w14:paraId="38031BB9" w14:textId="727C0E91" w:rsidR="007B6CAA" w:rsidRPr="00E93EAB" w:rsidRDefault="008177EB" w:rsidP="007577B6">
      <w:pPr>
        <w:pStyle w:val="BodyText"/>
        <w:widowControl/>
        <w:numPr>
          <w:ilvl w:val="1"/>
          <w:numId w:val="1"/>
        </w:numPr>
        <w:tabs>
          <w:tab w:val="clear" w:pos="360"/>
        </w:tabs>
        <w:spacing w:after="0"/>
        <w:ind w:left="567" w:hanging="567"/>
        <w:jc w:val="both"/>
        <w:rPr>
          <w:rFonts w:ascii="Times New Roman" w:hAnsi="Times New Roman"/>
          <w:szCs w:val="24"/>
        </w:rPr>
      </w:pPr>
      <w:r w:rsidRPr="00E93EAB">
        <w:rPr>
          <w:rFonts w:ascii="Times New Roman" w:hAnsi="Times New Roman"/>
          <w:b/>
          <w:color w:val="000000" w:themeColor="text1"/>
          <w:szCs w:val="24"/>
        </w:rPr>
        <w:t>Ieinteresēto piegādātāju sanāksme netiek paredzēta</w:t>
      </w:r>
      <w:r w:rsidRPr="00E93EAB">
        <w:rPr>
          <w:rFonts w:ascii="Times New Roman" w:hAnsi="Times New Roman"/>
          <w:color w:val="000000" w:themeColor="text1"/>
          <w:szCs w:val="24"/>
        </w:rPr>
        <w:t xml:space="preserve">, izņemot </w:t>
      </w:r>
      <w:r w:rsidR="00A5557E" w:rsidRPr="00E93EAB">
        <w:rPr>
          <w:rFonts w:ascii="Times New Roman" w:hAnsi="Times New Roman"/>
          <w:color w:val="000000" w:themeColor="text1"/>
          <w:szCs w:val="24"/>
        </w:rPr>
        <w:t xml:space="preserve">gadījumu, kad ieinteresētie piegādātāji ierosina, lai tiek rīkota ieinteresēto piegādātāju sanāksme, </w:t>
      </w:r>
      <w:r w:rsidRPr="00E93EAB">
        <w:rPr>
          <w:rFonts w:ascii="Times New Roman" w:hAnsi="Times New Roman"/>
          <w:color w:val="000000" w:themeColor="text1"/>
          <w:szCs w:val="24"/>
        </w:rPr>
        <w:t>Ministru kabineta 28.02.2017. noteikum</w:t>
      </w:r>
      <w:r w:rsidR="00A5557E" w:rsidRPr="00E93EAB">
        <w:rPr>
          <w:rFonts w:ascii="Times New Roman" w:hAnsi="Times New Roman"/>
          <w:color w:val="000000" w:themeColor="text1"/>
          <w:szCs w:val="24"/>
        </w:rPr>
        <w:t>u</w:t>
      </w:r>
      <w:r w:rsidRPr="00E93EAB">
        <w:rPr>
          <w:rFonts w:ascii="Times New Roman" w:hAnsi="Times New Roman"/>
          <w:color w:val="000000" w:themeColor="text1"/>
          <w:szCs w:val="24"/>
        </w:rPr>
        <w:t xml:space="preserve"> Nr.107 “Iepirkuma procedūru un metu konkursu norises kārtība” </w:t>
      </w:r>
      <w:r w:rsidR="00A5557E" w:rsidRPr="00E93EAB">
        <w:rPr>
          <w:rFonts w:ascii="Times New Roman" w:hAnsi="Times New Roman"/>
          <w:color w:val="000000" w:themeColor="text1"/>
          <w:szCs w:val="24"/>
        </w:rPr>
        <w:t>11.punktā paredzētajā kārtībā.</w:t>
      </w:r>
      <w:r w:rsidR="007C25B4" w:rsidRPr="00E93EAB">
        <w:rPr>
          <w:rFonts w:ascii="Times New Roman" w:hAnsi="Times New Roman"/>
          <w:color w:val="000000" w:themeColor="text1"/>
          <w:szCs w:val="24"/>
        </w:rPr>
        <w:t xml:space="preserve"> </w:t>
      </w:r>
    </w:p>
    <w:p w14:paraId="65BE7D68" w14:textId="77777777" w:rsidR="007B6CAA" w:rsidRPr="00E93EAB" w:rsidRDefault="007B6CAA" w:rsidP="00D10125">
      <w:pPr>
        <w:pStyle w:val="Heading2"/>
        <w:keepNext w:val="0"/>
        <w:numPr>
          <w:ilvl w:val="1"/>
          <w:numId w:val="1"/>
        </w:numPr>
        <w:tabs>
          <w:tab w:val="clear" w:pos="360"/>
          <w:tab w:val="num" w:pos="567"/>
        </w:tabs>
        <w:spacing w:before="120"/>
        <w:ind w:left="567" w:hanging="567"/>
        <w:rPr>
          <w:b/>
          <w:bCs/>
          <w:color w:val="000000" w:themeColor="text1"/>
          <w:szCs w:val="24"/>
        </w:rPr>
      </w:pPr>
      <w:r w:rsidRPr="00E93EAB">
        <w:rPr>
          <w:b/>
          <w:bCs/>
          <w:color w:val="000000" w:themeColor="text1"/>
          <w:szCs w:val="24"/>
        </w:rPr>
        <w:t>Iepirkuma komisijas kontaktpersona</w:t>
      </w:r>
    </w:p>
    <w:p w14:paraId="57DDD9E5" w14:textId="77777777" w:rsidR="007B6CAA" w:rsidRPr="009C15BA" w:rsidRDefault="007B6CAA" w:rsidP="007B6CAA">
      <w:pPr>
        <w:pStyle w:val="BodyText"/>
        <w:numPr>
          <w:ilvl w:val="2"/>
          <w:numId w:val="1"/>
        </w:numPr>
        <w:tabs>
          <w:tab w:val="num" w:pos="1276"/>
        </w:tabs>
        <w:spacing w:after="0"/>
        <w:ind w:left="1276" w:hanging="709"/>
        <w:jc w:val="both"/>
        <w:rPr>
          <w:rFonts w:ascii="Times New Roman" w:hAnsi="Times New Roman"/>
          <w:color w:val="000000" w:themeColor="text1"/>
          <w:szCs w:val="24"/>
        </w:rPr>
      </w:pPr>
      <w:r w:rsidRPr="009C15BA">
        <w:rPr>
          <w:rFonts w:ascii="Times New Roman" w:hAnsi="Times New Roman"/>
          <w:color w:val="000000" w:themeColor="text1"/>
          <w:szCs w:val="24"/>
        </w:rPr>
        <w:t>Pasūtītāja kontaktpersona, kas ir tiesīga iepirkuma procedūras gaitā sniegt informāciju par procedūru</w:t>
      </w:r>
      <w:r w:rsidR="007C25B4" w:rsidRPr="009C15BA">
        <w:rPr>
          <w:rFonts w:ascii="Times New Roman" w:hAnsi="Times New Roman"/>
          <w:color w:val="000000" w:themeColor="text1"/>
          <w:szCs w:val="24"/>
        </w:rPr>
        <w:t xml:space="preserve">, norādīta nolikuma 1.2.punktā. </w:t>
      </w:r>
    </w:p>
    <w:p w14:paraId="74FCFB3B" w14:textId="77777777" w:rsidR="007B6CAA" w:rsidRPr="009C15BA" w:rsidRDefault="007B6CAA" w:rsidP="007B6CAA">
      <w:pPr>
        <w:pStyle w:val="BodyText"/>
        <w:widowControl/>
        <w:numPr>
          <w:ilvl w:val="2"/>
          <w:numId w:val="1"/>
        </w:numPr>
        <w:tabs>
          <w:tab w:val="num" w:pos="720"/>
          <w:tab w:val="num" w:pos="1276"/>
        </w:tabs>
        <w:spacing w:after="0"/>
        <w:ind w:left="1276" w:hanging="709"/>
        <w:jc w:val="both"/>
        <w:rPr>
          <w:rFonts w:ascii="Times New Roman" w:hAnsi="Times New Roman"/>
          <w:color w:val="FF0000"/>
          <w:szCs w:val="24"/>
        </w:rPr>
      </w:pPr>
      <w:r w:rsidRPr="009C15BA">
        <w:rPr>
          <w:rFonts w:ascii="Times New Roman" w:hAnsi="Times New Roman"/>
          <w:color w:val="000000" w:themeColor="text1"/>
          <w:szCs w:val="24"/>
        </w:rPr>
        <w:t xml:space="preserve">Ja ieinteresētais Piegādātājs laikus rakstiski pieprasa papildu informāciju par konkursa nolikumu, iepirkuma komisija to sniedz 5 (piecu) </w:t>
      </w:r>
      <w:r w:rsidR="009A54CE" w:rsidRPr="009C15BA">
        <w:rPr>
          <w:rFonts w:ascii="Times New Roman" w:hAnsi="Times New Roman"/>
          <w:color w:val="000000" w:themeColor="text1"/>
          <w:szCs w:val="24"/>
        </w:rPr>
        <w:t>darb</w:t>
      </w:r>
      <w:r w:rsidRPr="009C15BA">
        <w:rPr>
          <w:rFonts w:ascii="Times New Roman" w:hAnsi="Times New Roman"/>
          <w:color w:val="000000" w:themeColor="text1"/>
          <w:szCs w:val="24"/>
        </w:rPr>
        <w:t>dienu laikā, bet ne vēlāk kā 6 (sešas) dienas pirms piedāvājumu iesniegšanas termiņa beigām, kas norādīts nolikuma 1.8.</w:t>
      </w:r>
      <w:r w:rsidR="00B152C9" w:rsidRPr="009C15BA">
        <w:rPr>
          <w:rFonts w:ascii="Times New Roman" w:hAnsi="Times New Roman"/>
          <w:color w:val="000000" w:themeColor="text1"/>
          <w:szCs w:val="24"/>
        </w:rPr>
        <w:t>3</w:t>
      </w:r>
      <w:r w:rsidRPr="009C15BA">
        <w:rPr>
          <w:rFonts w:ascii="Times New Roman" w:hAnsi="Times New Roman"/>
          <w:color w:val="000000" w:themeColor="text1"/>
          <w:szCs w:val="24"/>
        </w:rPr>
        <w:t>.apakšpunktā.</w:t>
      </w:r>
    </w:p>
    <w:p w14:paraId="283F0CDB" w14:textId="77777777" w:rsidR="007B6CAA" w:rsidRPr="009C15BA" w:rsidRDefault="007B6CAA" w:rsidP="007B6CAA">
      <w:pPr>
        <w:pStyle w:val="BodyText"/>
        <w:widowControl/>
        <w:tabs>
          <w:tab w:val="num" w:pos="1980"/>
        </w:tabs>
        <w:spacing w:after="0"/>
        <w:ind w:left="567"/>
        <w:jc w:val="both"/>
        <w:rPr>
          <w:rFonts w:ascii="Times New Roman" w:hAnsi="Times New Roman"/>
          <w:color w:val="FF0000"/>
          <w:szCs w:val="24"/>
        </w:rPr>
      </w:pPr>
    </w:p>
    <w:p w14:paraId="208BBDAA" w14:textId="08349B86" w:rsidR="004D4B83" w:rsidRPr="003D3474" w:rsidRDefault="007B6CAA" w:rsidP="004D4B83">
      <w:pPr>
        <w:pStyle w:val="Heading1"/>
        <w:keepNext w:val="0"/>
        <w:rPr>
          <w:rFonts w:ascii="Times New Roman" w:hAnsi="Times New Roman"/>
          <w:b/>
          <w:color w:val="000000" w:themeColor="text1"/>
          <w:szCs w:val="24"/>
        </w:rPr>
      </w:pPr>
      <w:bookmarkStart w:id="16" w:name="_Toc390066525"/>
      <w:bookmarkStart w:id="17" w:name="_Toc141785290"/>
      <w:bookmarkStart w:id="18" w:name="_Toc141341759"/>
      <w:bookmarkStart w:id="19" w:name="_Toc73116765"/>
      <w:bookmarkStart w:id="20" w:name="_Toc72766065"/>
      <w:bookmarkStart w:id="21" w:name="_Toc65967968"/>
      <w:bookmarkStart w:id="22" w:name="_Toc65956609"/>
      <w:bookmarkStart w:id="23" w:name="_Toc65862770"/>
      <w:bookmarkStart w:id="24" w:name="_Toc65454240"/>
      <w:bookmarkStart w:id="25" w:name="_Toc64264071"/>
      <w:bookmarkStart w:id="26" w:name="_Toc64201622"/>
      <w:bookmarkStart w:id="27" w:name="_Toc64201427"/>
      <w:bookmarkStart w:id="28" w:name="_Toc64201279"/>
      <w:r w:rsidRPr="009C15BA">
        <w:rPr>
          <w:rFonts w:ascii="Times New Roman" w:hAnsi="Times New Roman"/>
          <w:b/>
          <w:color w:val="000000" w:themeColor="text1"/>
          <w:szCs w:val="24"/>
        </w:rPr>
        <w:t>Informācija par iepirkuma priekšmetu</w:t>
      </w:r>
      <w:bookmarkEnd w:id="16"/>
      <w:bookmarkEnd w:id="17"/>
      <w:bookmarkEnd w:id="18"/>
    </w:p>
    <w:p w14:paraId="5AAE2E85" w14:textId="77777777" w:rsidR="00E74850" w:rsidRPr="009D3BAB" w:rsidRDefault="007B6CAA" w:rsidP="00C36563">
      <w:pPr>
        <w:pStyle w:val="Heading2"/>
        <w:keepNext w:val="0"/>
        <w:numPr>
          <w:ilvl w:val="1"/>
          <w:numId w:val="1"/>
        </w:numPr>
        <w:tabs>
          <w:tab w:val="clear" w:pos="360"/>
          <w:tab w:val="num" w:pos="567"/>
        </w:tabs>
        <w:ind w:left="567" w:hanging="567"/>
        <w:rPr>
          <w:b/>
          <w:bCs/>
          <w:color w:val="000000" w:themeColor="text1"/>
          <w:szCs w:val="24"/>
        </w:rPr>
      </w:pPr>
      <w:r w:rsidRPr="009D3BAB">
        <w:rPr>
          <w:b/>
          <w:bCs/>
          <w:color w:val="000000" w:themeColor="text1"/>
          <w:szCs w:val="24"/>
        </w:rPr>
        <w:t>Iepirkuma priekšmets un apjoms</w:t>
      </w:r>
    </w:p>
    <w:p w14:paraId="673B8965" w14:textId="1AD8A72E" w:rsidR="007C25B4" w:rsidRPr="009D3BAB" w:rsidRDefault="007C25B4" w:rsidP="007C25B4">
      <w:pPr>
        <w:pStyle w:val="ListParagraph"/>
        <w:numPr>
          <w:ilvl w:val="2"/>
          <w:numId w:val="1"/>
        </w:numPr>
        <w:tabs>
          <w:tab w:val="clear" w:pos="1980"/>
        </w:tabs>
        <w:ind w:left="1134" w:hanging="567"/>
        <w:jc w:val="both"/>
        <w:rPr>
          <w:bCs/>
          <w:color w:val="000000"/>
          <w:spacing w:val="-8"/>
          <w:sz w:val="24"/>
          <w:szCs w:val="24"/>
        </w:rPr>
      </w:pPr>
      <w:r w:rsidRPr="009D3BAB">
        <w:rPr>
          <w:sz w:val="24"/>
          <w:szCs w:val="24"/>
        </w:rPr>
        <w:t>Iepirkuma priekšmets ir pārtikas produktu piegāde VSIA “Daugavpils psihoneir</w:t>
      </w:r>
      <w:r w:rsidR="00C43474">
        <w:rPr>
          <w:sz w:val="24"/>
          <w:szCs w:val="24"/>
        </w:rPr>
        <w:t>oloģiskā slimnīca” vajadzībām</w:t>
      </w:r>
      <w:r w:rsidR="00F576BD">
        <w:rPr>
          <w:sz w:val="24"/>
          <w:szCs w:val="24"/>
        </w:rPr>
        <w:t>.</w:t>
      </w:r>
    </w:p>
    <w:p w14:paraId="11D1BBE3" w14:textId="77777777" w:rsidR="00841AC0" w:rsidRPr="00E93EAB" w:rsidRDefault="00E56061" w:rsidP="00841AC0">
      <w:pPr>
        <w:pStyle w:val="Heading2"/>
        <w:keepNext w:val="0"/>
        <w:numPr>
          <w:ilvl w:val="2"/>
          <w:numId w:val="1"/>
        </w:numPr>
        <w:tabs>
          <w:tab w:val="clear" w:pos="1980"/>
          <w:tab w:val="num" w:pos="1134"/>
        </w:tabs>
        <w:ind w:left="1134" w:hanging="567"/>
        <w:rPr>
          <w:b/>
          <w:bCs/>
          <w:color w:val="000000" w:themeColor="text1"/>
          <w:szCs w:val="24"/>
        </w:rPr>
      </w:pPr>
      <w:r w:rsidRPr="00E93EAB">
        <w:rPr>
          <w:b/>
          <w:color w:val="000000" w:themeColor="text1"/>
          <w:szCs w:val="24"/>
          <w:shd w:val="clear" w:color="auto" w:fill="FFFFFF" w:themeFill="background1"/>
        </w:rPr>
        <w:t xml:space="preserve">Galvenais </w:t>
      </w:r>
      <w:r w:rsidR="007B6CAA" w:rsidRPr="00E93EAB">
        <w:rPr>
          <w:b/>
          <w:color w:val="000000" w:themeColor="text1"/>
          <w:szCs w:val="24"/>
          <w:shd w:val="clear" w:color="auto" w:fill="FFFFFF" w:themeFill="background1"/>
        </w:rPr>
        <w:t xml:space="preserve">CPV klasifikatora kods: </w:t>
      </w:r>
      <w:r w:rsidR="00B152C9" w:rsidRPr="00E93EAB">
        <w:rPr>
          <w:rFonts w:eastAsiaTheme="majorEastAsia"/>
          <w:b/>
          <w:color w:val="000000" w:themeColor="text1"/>
          <w:szCs w:val="24"/>
          <w:shd w:val="clear" w:color="auto" w:fill="FFFFFF" w:themeFill="background1"/>
        </w:rPr>
        <w:t>15000000-8 (pārtikas produkti, dzērieni, tabaka un saistītā produkcija)</w:t>
      </w:r>
      <w:r w:rsidR="007B6CAA" w:rsidRPr="00E93EAB">
        <w:rPr>
          <w:b/>
          <w:color w:val="000000" w:themeColor="text1"/>
          <w:szCs w:val="24"/>
          <w:shd w:val="clear" w:color="auto" w:fill="FFFFFF" w:themeFill="background1"/>
        </w:rPr>
        <w:t>.</w:t>
      </w:r>
    </w:p>
    <w:p w14:paraId="54C82DE1" w14:textId="55B6344E" w:rsidR="007B6CAA" w:rsidRPr="00E93EAB" w:rsidRDefault="007B6CAA" w:rsidP="00841AC0">
      <w:pPr>
        <w:pStyle w:val="Heading2"/>
        <w:keepNext w:val="0"/>
        <w:numPr>
          <w:ilvl w:val="2"/>
          <w:numId w:val="1"/>
        </w:numPr>
        <w:tabs>
          <w:tab w:val="clear" w:pos="1980"/>
          <w:tab w:val="num" w:pos="1134"/>
        </w:tabs>
        <w:ind w:left="1134" w:hanging="567"/>
        <w:rPr>
          <w:b/>
          <w:bCs/>
          <w:color w:val="000000" w:themeColor="text1"/>
          <w:szCs w:val="24"/>
        </w:rPr>
      </w:pPr>
      <w:r w:rsidRPr="00E93EAB">
        <w:rPr>
          <w:bCs/>
          <w:color w:val="000000" w:themeColor="text1"/>
          <w:szCs w:val="24"/>
        </w:rPr>
        <w:t>Ie</w:t>
      </w:r>
      <w:r w:rsidR="00EA12B6" w:rsidRPr="00E93EAB">
        <w:rPr>
          <w:bCs/>
          <w:color w:val="000000" w:themeColor="text1"/>
          <w:szCs w:val="24"/>
        </w:rPr>
        <w:t xml:space="preserve">pirkuma priekšmets ir sadalīts </w:t>
      </w:r>
      <w:r w:rsidR="009A40A0" w:rsidRPr="00E93EAB">
        <w:rPr>
          <w:b/>
          <w:bCs/>
          <w:color w:val="000000" w:themeColor="text1"/>
          <w:szCs w:val="24"/>
        </w:rPr>
        <w:t>1</w:t>
      </w:r>
      <w:r w:rsidR="003E7194" w:rsidRPr="00E93EAB">
        <w:rPr>
          <w:b/>
          <w:bCs/>
          <w:color w:val="000000" w:themeColor="text1"/>
          <w:szCs w:val="24"/>
        </w:rPr>
        <w:t>8</w:t>
      </w:r>
      <w:r w:rsidR="00EA43ED" w:rsidRPr="00E93EAB">
        <w:rPr>
          <w:b/>
          <w:bCs/>
          <w:color w:val="000000" w:themeColor="text1"/>
          <w:szCs w:val="24"/>
        </w:rPr>
        <w:t xml:space="preserve"> </w:t>
      </w:r>
      <w:r w:rsidR="00144968" w:rsidRPr="00E93EAB">
        <w:rPr>
          <w:b/>
          <w:bCs/>
          <w:color w:val="000000" w:themeColor="text1"/>
          <w:szCs w:val="24"/>
        </w:rPr>
        <w:t>(</w:t>
      </w:r>
      <w:r w:rsidR="003E7194" w:rsidRPr="00E93EAB">
        <w:rPr>
          <w:b/>
          <w:bCs/>
          <w:color w:val="000000" w:themeColor="text1"/>
          <w:szCs w:val="24"/>
        </w:rPr>
        <w:t>astoņ</w:t>
      </w:r>
      <w:r w:rsidR="009A40A0" w:rsidRPr="00E93EAB">
        <w:rPr>
          <w:b/>
          <w:bCs/>
          <w:color w:val="000000" w:themeColor="text1"/>
          <w:szCs w:val="24"/>
        </w:rPr>
        <w:t>padsmit</w:t>
      </w:r>
      <w:r w:rsidR="00144968" w:rsidRPr="00E93EAB">
        <w:rPr>
          <w:b/>
          <w:bCs/>
          <w:color w:val="000000" w:themeColor="text1"/>
          <w:szCs w:val="24"/>
        </w:rPr>
        <w:t>)</w:t>
      </w:r>
      <w:r w:rsidR="00B02DC5" w:rsidRPr="00E93EAB">
        <w:rPr>
          <w:b/>
          <w:bCs/>
          <w:color w:val="000000" w:themeColor="text1"/>
          <w:szCs w:val="24"/>
        </w:rPr>
        <w:t xml:space="preserve"> daļā</w:t>
      </w:r>
      <w:r w:rsidR="002617C2" w:rsidRPr="00E93EAB">
        <w:rPr>
          <w:b/>
          <w:bCs/>
          <w:color w:val="000000" w:themeColor="text1"/>
          <w:szCs w:val="24"/>
        </w:rPr>
        <w:t>s</w:t>
      </w:r>
      <w:r w:rsidR="00EA12B6" w:rsidRPr="00E93EAB">
        <w:rPr>
          <w:bCs/>
          <w:color w:val="000000" w:themeColor="text1"/>
          <w:szCs w:val="24"/>
        </w:rPr>
        <w:t xml:space="preserve"> (daļu nosaukum</w:t>
      </w:r>
      <w:r w:rsidR="00150190" w:rsidRPr="00E93EAB">
        <w:rPr>
          <w:bCs/>
          <w:color w:val="000000" w:themeColor="text1"/>
          <w:szCs w:val="24"/>
        </w:rPr>
        <w:t>us skatīt 1.pielikumā “Tehniskā specifikācija</w:t>
      </w:r>
      <w:r w:rsidR="00820472" w:rsidRPr="00E93EAB">
        <w:rPr>
          <w:bCs/>
          <w:color w:val="000000" w:themeColor="text1"/>
          <w:szCs w:val="24"/>
        </w:rPr>
        <w:t>/Tehniskais-finanšu piedāvājums</w:t>
      </w:r>
      <w:r w:rsidR="00EA12B6" w:rsidRPr="00E93EAB">
        <w:rPr>
          <w:bCs/>
          <w:color w:val="000000" w:themeColor="text1"/>
          <w:szCs w:val="24"/>
        </w:rPr>
        <w:t>”)</w:t>
      </w:r>
      <w:r w:rsidR="00E7364D" w:rsidRPr="00E93EAB">
        <w:rPr>
          <w:bCs/>
          <w:color w:val="000000" w:themeColor="text1"/>
          <w:szCs w:val="24"/>
        </w:rPr>
        <w:t>.</w:t>
      </w:r>
    </w:p>
    <w:p w14:paraId="1E94F0E0" w14:textId="77777777" w:rsidR="007B6CAA" w:rsidRDefault="007B6CAA" w:rsidP="007B6CAA">
      <w:pPr>
        <w:pStyle w:val="Heading2"/>
        <w:keepNext w:val="0"/>
        <w:numPr>
          <w:ilvl w:val="2"/>
          <w:numId w:val="1"/>
        </w:numPr>
        <w:tabs>
          <w:tab w:val="num" w:pos="900"/>
          <w:tab w:val="num" w:pos="1080"/>
        </w:tabs>
        <w:ind w:left="1080" w:hanging="540"/>
        <w:rPr>
          <w:szCs w:val="24"/>
        </w:rPr>
      </w:pPr>
      <w:r w:rsidRPr="009D3BAB">
        <w:rPr>
          <w:b/>
          <w:bCs/>
          <w:color w:val="000000" w:themeColor="text1"/>
          <w:szCs w:val="24"/>
        </w:rPr>
        <w:lastRenderedPageBreak/>
        <w:t>Prete</w:t>
      </w:r>
      <w:r w:rsidRPr="00841AC0">
        <w:rPr>
          <w:b/>
          <w:bCs/>
          <w:color w:val="000000" w:themeColor="text1"/>
          <w:szCs w:val="24"/>
        </w:rPr>
        <w:t>n</w:t>
      </w:r>
      <w:r w:rsidRPr="009D3BAB">
        <w:rPr>
          <w:b/>
          <w:bCs/>
          <w:color w:val="000000" w:themeColor="text1"/>
          <w:szCs w:val="24"/>
        </w:rPr>
        <w:t>dents var iesniegt piedāvājumu par vienu vai vairākām iepirkuma priekšmeta daļām</w:t>
      </w:r>
      <w:r w:rsidRPr="009D3BAB">
        <w:rPr>
          <w:bCs/>
          <w:color w:val="000000" w:themeColor="text1"/>
          <w:szCs w:val="24"/>
        </w:rPr>
        <w:t>, ievērojot konkursa nolikumā, t. sk. Tehniskajās specifikācijās noteiktās prasības.</w:t>
      </w:r>
      <w:r w:rsidR="00B008FC" w:rsidRPr="009D3BAB">
        <w:rPr>
          <w:bCs/>
          <w:color w:val="000000" w:themeColor="text1"/>
          <w:szCs w:val="24"/>
        </w:rPr>
        <w:t xml:space="preserve"> </w:t>
      </w:r>
      <w:r w:rsidR="00B008FC" w:rsidRPr="009D3BAB">
        <w:rPr>
          <w:szCs w:val="24"/>
        </w:rPr>
        <w:t>Piedāvājuma variantu iesniegšana nav atļauta.</w:t>
      </w:r>
    </w:p>
    <w:p w14:paraId="08042B33" w14:textId="58D38444" w:rsidR="003B5B1E" w:rsidRPr="004C4C75" w:rsidRDefault="00B64B94" w:rsidP="00083E80">
      <w:pPr>
        <w:pStyle w:val="Default"/>
        <w:widowControl w:val="0"/>
        <w:numPr>
          <w:ilvl w:val="1"/>
          <w:numId w:val="1"/>
        </w:numPr>
        <w:tabs>
          <w:tab w:val="clear" w:pos="360"/>
        </w:tabs>
        <w:overflowPunct w:val="0"/>
        <w:spacing w:before="120"/>
        <w:ind w:left="567" w:hanging="567"/>
        <w:jc w:val="both"/>
        <w:rPr>
          <w:lang w:val="lv-LV"/>
        </w:rPr>
      </w:pPr>
      <w:r w:rsidRPr="009D3BAB">
        <w:rPr>
          <w:b/>
          <w:color w:val="000000" w:themeColor="text1"/>
          <w:lang w:val="lv-LV"/>
        </w:rPr>
        <w:t xml:space="preserve">Iepirkums paredz </w:t>
      </w:r>
      <w:r w:rsidR="00EA43ED">
        <w:rPr>
          <w:b/>
          <w:color w:val="000000" w:themeColor="text1"/>
          <w:lang w:val="lv-LV"/>
        </w:rPr>
        <w:t>iepirkuma līguma</w:t>
      </w:r>
      <w:r w:rsidRPr="009D3BAB">
        <w:rPr>
          <w:b/>
          <w:color w:val="000000" w:themeColor="text1"/>
          <w:lang w:val="lv-LV"/>
        </w:rPr>
        <w:t xml:space="preserve"> slēgšanu katrā iepirkuma </w:t>
      </w:r>
      <w:r w:rsidR="00EA43ED">
        <w:rPr>
          <w:b/>
          <w:color w:val="000000" w:themeColor="text1"/>
          <w:lang w:val="lv-LV"/>
        </w:rPr>
        <w:t xml:space="preserve">priekšmeta </w:t>
      </w:r>
      <w:r w:rsidRPr="009D3BAB">
        <w:rPr>
          <w:b/>
          <w:color w:val="000000" w:themeColor="text1"/>
          <w:lang w:val="lv-LV"/>
        </w:rPr>
        <w:t xml:space="preserve">daļā </w:t>
      </w:r>
      <w:r w:rsidR="003F60A2" w:rsidRPr="00EA43ED">
        <w:rPr>
          <w:color w:val="000000" w:themeColor="text1"/>
          <w:lang w:val="lv-LV"/>
        </w:rPr>
        <w:t xml:space="preserve">ar </w:t>
      </w:r>
      <w:r w:rsidR="00E61D32" w:rsidRPr="00EA43ED">
        <w:rPr>
          <w:color w:val="000000" w:themeColor="text1"/>
          <w:lang w:val="lv-LV"/>
        </w:rPr>
        <w:t>P</w:t>
      </w:r>
      <w:r w:rsidR="006D2F09" w:rsidRPr="00EA43ED">
        <w:rPr>
          <w:color w:val="000000" w:themeColor="text1"/>
          <w:lang w:val="lv-LV"/>
        </w:rPr>
        <w:t>retendent</w:t>
      </w:r>
      <w:r w:rsidR="00EA43ED" w:rsidRPr="00EA43ED">
        <w:rPr>
          <w:color w:val="000000" w:themeColor="text1"/>
          <w:lang w:val="lv-LV"/>
        </w:rPr>
        <w:t>u</w:t>
      </w:r>
      <w:r w:rsidR="006D2F09" w:rsidRPr="00EA43ED">
        <w:rPr>
          <w:color w:val="000000" w:themeColor="text1"/>
          <w:lang w:val="lv-LV"/>
        </w:rPr>
        <w:t>, kas iesnie</w:t>
      </w:r>
      <w:r w:rsidR="00EA43ED" w:rsidRPr="00EA43ED">
        <w:rPr>
          <w:color w:val="000000" w:themeColor="text1"/>
          <w:lang w:val="lv-LV"/>
        </w:rPr>
        <w:t>dza</w:t>
      </w:r>
      <w:r w:rsidR="006D2F09" w:rsidRPr="00EA43ED">
        <w:rPr>
          <w:color w:val="000000" w:themeColor="text1"/>
          <w:lang w:val="lv-LV"/>
        </w:rPr>
        <w:t xml:space="preserve"> saimnieciski visizdevīgāko piedāvājumu</w:t>
      </w:r>
      <w:r w:rsidR="00EA43ED" w:rsidRPr="00EA43ED">
        <w:rPr>
          <w:color w:val="000000" w:themeColor="text1"/>
          <w:lang w:val="lv-LV"/>
        </w:rPr>
        <w:t xml:space="preserve"> attiecīgajā </w:t>
      </w:r>
      <w:r w:rsidR="003F60A2" w:rsidRPr="00EA43ED">
        <w:rPr>
          <w:color w:val="000000" w:themeColor="text1"/>
          <w:lang w:val="lv-LV"/>
        </w:rPr>
        <w:t>daļā</w:t>
      </w:r>
      <w:r w:rsidR="0037162C">
        <w:rPr>
          <w:color w:val="000000" w:themeColor="text1"/>
          <w:lang w:val="lv-LV"/>
        </w:rPr>
        <w:t>.</w:t>
      </w:r>
    </w:p>
    <w:p w14:paraId="4ADC19EE" w14:textId="506E85F8" w:rsidR="00BF5651" w:rsidRPr="00997FEA" w:rsidRDefault="00D975E8" w:rsidP="00083E80">
      <w:pPr>
        <w:pStyle w:val="ListParagraph"/>
        <w:numPr>
          <w:ilvl w:val="1"/>
          <w:numId w:val="1"/>
        </w:numPr>
        <w:tabs>
          <w:tab w:val="clear" w:pos="360"/>
        </w:tabs>
        <w:autoSpaceDE w:val="0"/>
        <w:autoSpaceDN w:val="0"/>
        <w:adjustRightInd w:val="0"/>
        <w:spacing w:before="120"/>
        <w:ind w:left="567" w:hanging="567"/>
        <w:jc w:val="both"/>
        <w:rPr>
          <w:b/>
        </w:rPr>
      </w:pPr>
      <w:r>
        <w:rPr>
          <w:color w:val="000000" w:themeColor="text1"/>
          <w:sz w:val="24"/>
          <w:szCs w:val="24"/>
        </w:rPr>
        <w:t>Iepirkuma līguma</w:t>
      </w:r>
      <w:r w:rsidR="00E001C6" w:rsidRPr="009D3BAB">
        <w:rPr>
          <w:color w:val="000000" w:themeColor="text1"/>
          <w:sz w:val="24"/>
          <w:szCs w:val="24"/>
        </w:rPr>
        <w:t xml:space="preserve"> paredzamais spēkā esamības termiņš –</w:t>
      </w:r>
      <w:r w:rsidR="002617C2" w:rsidRPr="009D3BAB">
        <w:rPr>
          <w:color w:val="000000" w:themeColor="text1"/>
          <w:sz w:val="24"/>
          <w:szCs w:val="24"/>
        </w:rPr>
        <w:t xml:space="preserve"> </w:t>
      </w:r>
      <w:r w:rsidR="00146657" w:rsidRPr="009D3BAB">
        <w:rPr>
          <w:b/>
          <w:color w:val="000000" w:themeColor="text1"/>
          <w:sz w:val="24"/>
          <w:szCs w:val="24"/>
        </w:rPr>
        <w:t>12</w:t>
      </w:r>
      <w:r w:rsidR="001E6D0F">
        <w:rPr>
          <w:b/>
          <w:color w:val="000000" w:themeColor="text1"/>
          <w:sz w:val="24"/>
          <w:szCs w:val="24"/>
        </w:rPr>
        <w:t xml:space="preserve"> (divpadsmit)</w:t>
      </w:r>
      <w:r w:rsidR="00146657" w:rsidRPr="009D3BAB">
        <w:rPr>
          <w:b/>
          <w:color w:val="000000" w:themeColor="text1"/>
          <w:sz w:val="24"/>
          <w:szCs w:val="24"/>
        </w:rPr>
        <w:t xml:space="preserve"> mēneši</w:t>
      </w:r>
      <w:r w:rsidR="00146657" w:rsidRPr="009D3BAB">
        <w:rPr>
          <w:color w:val="000000" w:themeColor="text1"/>
          <w:sz w:val="24"/>
          <w:szCs w:val="24"/>
        </w:rPr>
        <w:t xml:space="preserve"> </w:t>
      </w:r>
      <w:r w:rsidR="00E001C6" w:rsidRPr="009D3BAB">
        <w:rPr>
          <w:b/>
          <w:color w:val="000000" w:themeColor="text1"/>
          <w:sz w:val="24"/>
          <w:szCs w:val="24"/>
        </w:rPr>
        <w:t xml:space="preserve">no </w:t>
      </w:r>
      <w:r>
        <w:rPr>
          <w:b/>
          <w:color w:val="000000" w:themeColor="text1"/>
          <w:sz w:val="24"/>
          <w:szCs w:val="24"/>
        </w:rPr>
        <w:t>līguma</w:t>
      </w:r>
      <w:r w:rsidR="00E001C6" w:rsidRPr="009D3BAB">
        <w:rPr>
          <w:b/>
          <w:color w:val="000000" w:themeColor="text1"/>
          <w:sz w:val="24"/>
          <w:szCs w:val="24"/>
        </w:rPr>
        <w:t xml:space="preserve"> </w:t>
      </w:r>
      <w:r w:rsidR="00146657" w:rsidRPr="009D3BAB">
        <w:rPr>
          <w:b/>
          <w:color w:val="000000" w:themeColor="text1"/>
          <w:sz w:val="24"/>
          <w:szCs w:val="24"/>
        </w:rPr>
        <w:t xml:space="preserve">spēkā stāšanās </w:t>
      </w:r>
      <w:r w:rsidR="00146657" w:rsidRPr="006A768D">
        <w:rPr>
          <w:b/>
          <w:iCs/>
          <w:color w:val="000000" w:themeColor="text1"/>
          <w:sz w:val="24"/>
          <w:szCs w:val="24"/>
        </w:rPr>
        <w:t>dienas</w:t>
      </w:r>
      <w:r w:rsidR="00081391" w:rsidRPr="009D3BAB">
        <w:rPr>
          <w:i/>
          <w:iCs/>
          <w:color w:val="000000" w:themeColor="text1"/>
          <w:sz w:val="24"/>
          <w:szCs w:val="24"/>
        </w:rPr>
        <w:t xml:space="preserve"> </w:t>
      </w:r>
      <w:r w:rsidR="00BF5651" w:rsidRPr="009D3BAB">
        <w:rPr>
          <w:iCs/>
          <w:sz w:val="24"/>
          <w:szCs w:val="24"/>
        </w:rPr>
        <w:t xml:space="preserve">vai kamēr netiks </w:t>
      </w:r>
      <w:r w:rsidR="0036067B">
        <w:rPr>
          <w:iCs/>
          <w:sz w:val="24"/>
          <w:szCs w:val="24"/>
        </w:rPr>
        <w:t xml:space="preserve">iztērēta visa </w:t>
      </w:r>
      <w:r>
        <w:rPr>
          <w:iCs/>
          <w:sz w:val="24"/>
          <w:szCs w:val="24"/>
        </w:rPr>
        <w:t>līgumā</w:t>
      </w:r>
      <w:r w:rsidRPr="009D3BAB">
        <w:rPr>
          <w:iCs/>
          <w:sz w:val="24"/>
          <w:szCs w:val="24"/>
        </w:rPr>
        <w:t xml:space="preserve"> </w:t>
      </w:r>
      <w:r w:rsidR="00BF5651" w:rsidRPr="009D3BAB">
        <w:rPr>
          <w:iCs/>
          <w:sz w:val="24"/>
          <w:szCs w:val="24"/>
        </w:rPr>
        <w:t xml:space="preserve">paredzētā summa atkarībā no tā, kurš no nosacījumiem iestāsies </w:t>
      </w:r>
      <w:r w:rsidR="00BF5651" w:rsidRPr="00997FEA">
        <w:rPr>
          <w:iCs/>
          <w:sz w:val="24"/>
          <w:szCs w:val="24"/>
        </w:rPr>
        <w:t>pirmais.</w:t>
      </w:r>
    </w:p>
    <w:p w14:paraId="3C4A1C98" w14:textId="72A2EB60" w:rsidR="004C4C75" w:rsidRPr="00997FEA" w:rsidRDefault="00D975E8" w:rsidP="00083E80">
      <w:pPr>
        <w:pStyle w:val="ListParagraph"/>
        <w:numPr>
          <w:ilvl w:val="1"/>
          <w:numId w:val="1"/>
        </w:numPr>
        <w:tabs>
          <w:tab w:val="clear" w:pos="360"/>
        </w:tabs>
        <w:spacing w:before="120"/>
        <w:ind w:left="567" w:hanging="567"/>
        <w:jc w:val="both"/>
        <w:rPr>
          <w:color w:val="000000" w:themeColor="text1"/>
          <w:sz w:val="24"/>
          <w:szCs w:val="24"/>
        </w:rPr>
      </w:pPr>
      <w:r w:rsidRPr="00997FEA">
        <w:rPr>
          <w:color w:val="000000" w:themeColor="text1"/>
          <w:sz w:val="24"/>
          <w:szCs w:val="24"/>
        </w:rPr>
        <w:t>P</w:t>
      </w:r>
      <w:r>
        <w:rPr>
          <w:color w:val="000000" w:themeColor="text1"/>
          <w:sz w:val="24"/>
          <w:szCs w:val="24"/>
        </w:rPr>
        <w:t>iegādātājs līguma</w:t>
      </w:r>
      <w:r w:rsidR="003A1CE8" w:rsidRPr="00997FEA">
        <w:rPr>
          <w:color w:val="000000" w:themeColor="text1"/>
          <w:sz w:val="24"/>
          <w:szCs w:val="24"/>
        </w:rPr>
        <w:t xml:space="preserve"> </w:t>
      </w:r>
      <w:r w:rsidR="00B64B94" w:rsidRPr="00997FEA">
        <w:rPr>
          <w:color w:val="000000" w:themeColor="text1"/>
          <w:sz w:val="24"/>
          <w:szCs w:val="24"/>
        </w:rPr>
        <w:t xml:space="preserve">ietvaros nodrošina preces </w:t>
      </w:r>
      <w:r w:rsidR="00E001C6" w:rsidRPr="00997FEA">
        <w:rPr>
          <w:color w:val="000000" w:themeColor="text1"/>
          <w:sz w:val="24"/>
          <w:szCs w:val="24"/>
        </w:rPr>
        <w:t>p</w:t>
      </w:r>
      <w:r w:rsidR="005B51BE" w:rsidRPr="00997FEA">
        <w:rPr>
          <w:color w:val="000000" w:themeColor="text1"/>
          <w:sz w:val="24"/>
          <w:szCs w:val="24"/>
        </w:rPr>
        <w:t>iegādi</w:t>
      </w:r>
      <w:r w:rsidR="00B64B94" w:rsidRPr="00997FEA">
        <w:rPr>
          <w:color w:val="000000" w:themeColor="text1"/>
          <w:sz w:val="24"/>
          <w:szCs w:val="24"/>
        </w:rPr>
        <w:t xml:space="preserve"> saskaņā ar </w:t>
      </w:r>
      <w:r w:rsidRPr="00997FEA">
        <w:rPr>
          <w:color w:val="000000" w:themeColor="text1"/>
          <w:sz w:val="24"/>
          <w:szCs w:val="24"/>
        </w:rPr>
        <w:t>Pasūtītāj</w:t>
      </w:r>
      <w:r>
        <w:rPr>
          <w:color w:val="000000" w:themeColor="text1"/>
          <w:sz w:val="24"/>
          <w:szCs w:val="24"/>
        </w:rPr>
        <w:t>a</w:t>
      </w:r>
      <w:r w:rsidRPr="00997FEA">
        <w:rPr>
          <w:color w:val="000000" w:themeColor="text1"/>
          <w:sz w:val="24"/>
          <w:szCs w:val="24"/>
        </w:rPr>
        <w:t xml:space="preserve"> </w:t>
      </w:r>
      <w:r w:rsidR="00B64B94" w:rsidRPr="00997FEA">
        <w:rPr>
          <w:color w:val="000000" w:themeColor="text1"/>
          <w:sz w:val="24"/>
          <w:szCs w:val="24"/>
        </w:rPr>
        <w:t>pasūtījumu (rakstisku vai mutisku)</w:t>
      </w:r>
      <w:r w:rsidR="004A0137" w:rsidRPr="00997FEA">
        <w:rPr>
          <w:color w:val="000000" w:themeColor="text1"/>
          <w:sz w:val="24"/>
          <w:szCs w:val="24"/>
        </w:rPr>
        <w:t>.</w:t>
      </w:r>
    </w:p>
    <w:p w14:paraId="4FA3C429" w14:textId="40E51312" w:rsidR="00E001C6" w:rsidRPr="00997FEA" w:rsidRDefault="00B64B94" w:rsidP="00083E80">
      <w:pPr>
        <w:pStyle w:val="ListParagraph"/>
        <w:numPr>
          <w:ilvl w:val="1"/>
          <w:numId w:val="1"/>
        </w:numPr>
        <w:tabs>
          <w:tab w:val="clear" w:pos="360"/>
        </w:tabs>
        <w:spacing w:before="120"/>
        <w:ind w:left="567" w:hanging="567"/>
        <w:jc w:val="both"/>
        <w:rPr>
          <w:color w:val="000000" w:themeColor="text1"/>
          <w:sz w:val="32"/>
          <w:szCs w:val="24"/>
        </w:rPr>
      </w:pPr>
      <w:r w:rsidRPr="00997FEA">
        <w:rPr>
          <w:color w:val="000000" w:themeColor="text1"/>
          <w:sz w:val="24"/>
          <w:szCs w:val="24"/>
        </w:rPr>
        <w:t>Pasūtītājs izdara preču piegādes pasūtījumu pēc faktiskās nepieciešamības</w:t>
      </w:r>
      <w:r w:rsidR="00287998" w:rsidRPr="00997FEA">
        <w:rPr>
          <w:color w:val="000000" w:themeColor="text1"/>
          <w:sz w:val="24"/>
          <w:szCs w:val="24"/>
        </w:rPr>
        <w:t>.</w:t>
      </w:r>
    </w:p>
    <w:p w14:paraId="58A93DAC" w14:textId="6DA8715C" w:rsidR="004A0137" w:rsidRPr="00997FEA" w:rsidRDefault="00B64B94" w:rsidP="00083E80">
      <w:pPr>
        <w:pStyle w:val="StyleStyle2Justified"/>
        <w:numPr>
          <w:ilvl w:val="1"/>
          <w:numId w:val="1"/>
        </w:numPr>
        <w:tabs>
          <w:tab w:val="clear" w:pos="360"/>
          <w:tab w:val="clear" w:pos="1080"/>
        </w:tabs>
        <w:spacing w:before="120" w:after="0"/>
        <w:ind w:left="567" w:hanging="567"/>
        <w:rPr>
          <w:color w:val="000000" w:themeColor="text1"/>
          <w:szCs w:val="24"/>
        </w:rPr>
      </w:pPr>
      <w:r w:rsidRPr="00997FEA">
        <w:rPr>
          <w:color w:val="000000" w:themeColor="text1"/>
          <w:szCs w:val="24"/>
        </w:rPr>
        <w:t xml:space="preserve">Piegādātājs veic pasūtījuma piegādi </w:t>
      </w:r>
      <w:r w:rsidR="0077220A" w:rsidRPr="00997FEA">
        <w:rPr>
          <w:color w:val="000000" w:themeColor="text1"/>
          <w:szCs w:val="24"/>
        </w:rPr>
        <w:t>līgumā noteiktajā</w:t>
      </w:r>
      <w:r w:rsidR="00E001C6" w:rsidRPr="00997FEA">
        <w:rPr>
          <w:color w:val="000000" w:themeColor="text1"/>
          <w:szCs w:val="24"/>
        </w:rPr>
        <w:t xml:space="preserve"> laikā un kārtībā </w:t>
      </w:r>
      <w:r w:rsidR="00E001C6" w:rsidRPr="00BF4612">
        <w:rPr>
          <w:color w:val="000000" w:themeColor="text1"/>
          <w:szCs w:val="24"/>
        </w:rPr>
        <w:t>(</w:t>
      </w:r>
      <w:r w:rsidR="00707D5F">
        <w:rPr>
          <w:color w:val="000000" w:themeColor="text1"/>
          <w:szCs w:val="24"/>
        </w:rPr>
        <w:t>7</w:t>
      </w:r>
      <w:r w:rsidR="00E001C6" w:rsidRPr="002D117E">
        <w:rPr>
          <w:color w:val="000000" w:themeColor="text1"/>
          <w:szCs w:val="24"/>
        </w:rPr>
        <w:t>.pielikums)</w:t>
      </w:r>
      <w:r w:rsidRPr="00997FEA">
        <w:rPr>
          <w:color w:val="000000" w:themeColor="text1"/>
          <w:szCs w:val="24"/>
        </w:rPr>
        <w:t>.</w:t>
      </w:r>
    </w:p>
    <w:p w14:paraId="6FAFD516" w14:textId="365D1CBE" w:rsidR="00CA594C" w:rsidRPr="00997FEA" w:rsidRDefault="00EE2E7B" w:rsidP="00083E80">
      <w:pPr>
        <w:pStyle w:val="StyleStyle2Justified"/>
        <w:numPr>
          <w:ilvl w:val="1"/>
          <w:numId w:val="1"/>
        </w:numPr>
        <w:tabs>
          <w:tab w:val="clear" w:pos="360"/>
          <w:tab w:val="clear" w:pos="1080"/>
        </w:tabs>
        <w:spacing w:before="120" w:after="0"/>
        <w:ind w:left="567" w:hanging="567"/>
        <w:rPr>
          <w:color w:val="FF0000"/>
          <w:szCs w:val="24"/>
        </w:rPr>
      </w:pPr>
      <w:r>
        <w:rPr>
          <w:color w:val="000000" w:themeColor="text1"/>
          <w:szCs w:val="24"/>
        </w:rPr>
        <w:t xml:space="preserve">Piegāde tiek veikta </w:t>
      </w:r>
      <w:r w:rsidRPr="00997FEA">
        <w:rPr>
          <w:color w:val="000000" w:themeColor="text1"/>
          <w:szCs w:val="24"/>
        </w:rPr>
        <w:t>Pasūtītāj</w:t>
      </w:r>
      <w:r>
        <w:rPr>
          <w:color w:val="000000" w:themeColor="text1"/>
          <w:szCs w:val="24"/>
        </w:rPr>
        <w:t>a norādīt</w:t>
      </w:r>
      <w:r w:rsidR="00C164A1">
        <w:rPr>
          <w:color w:val="000000" w:themeColor="text1"/>
          <w:szCs w:val="24"/>
        </w:rPr>
        <w:t>aj</w:t>
      </w:r>
      <w:r w:rsidR="0028095F">
        <w:rPr>
          <w:color w:val="000000" w:themeColor="text1"/>
          <w:szCs w:val="24"/>
        </w:rPr>
        <w:t>ās adres</w:t>
      </w:r>
      <w:r w:rsidR="00C164A1">
        <w:rPr>
          <w:color w:val="000000" w:themeColor="text1"/>
          <w:szCs w:val="24"/>
        </w:rPr>
        <w:t>ē</w:t>
      </w:r>
      <w:r w:rsidR="0028095F">
        <w:rPr>
          <w:color w:val="000000" w:themeColor="text1"/>
          <w:szCs w:val="24"/>
        </w:rPr>
        <w:t xml:space="preserve">s. Piegādes adreses </w:t>
      </w:r>
      <w:r>
        <w:rPr>
          <w:color w:val="000000" w:themeColor="text1"/>
          <w:szCs w:val="24"/>
        </w:rPr>
        <w:t xml:space="preserve">ir minētas </w:t>
      </w:r>
      <w:r w:rsidR="00271523">
        <w:rPr>
          <w:color w:val="000000" w:themeColor="text1"/>
          <w:szCs w:val="24"/>
        </w:rPr>
        <w:t xml:space="preserve">konkursa nolikuma </w:t>
      </w:r>
      <w:r w:rsidR="00522F8F">
        <w:rPr>
          <w:color w:val="000000" w:themeColor="text1"/>
          <w:szCs w:val="24"/>
        </w:rPr>
        <w:t>2.9</w:t>
      </w:r>
      <w:r>
        <w:rPr>
          <w:color w:val="000000" w:themeColor="text1"/>
          <w:szCs w:val="24"/>
        </w:rPr>
        <w:t>.punktā.</w:t>
      </w:r>
    </w:p>
    <w:p w14:paraId="184ABA06" w14:textId="13AA5BDC" w:rsidR="008D6C36" w:rsidRPr="00AF7833" w:rsidRDefault="00CA594C" w:rsidP="00025455">
      <w:pPr>
        <w:pStyle w:val="StyleStyle2Justified"/>
        <w:numPr>
          <w:ilvl w:val="1"/>
          <w:numId w:val="1"/>
        </w:numPr>
        <w:tabs>
          <w:tab w:val="clear" w:pos="360"/>
          <w:tab w:val="clear" w:pos="1080"/>
        </w:tabs>
        <w:spacing w:before="120" w:after="0"/>
        <w:ind w:left="567" w:hanging="567"/>
        <w:rPr>
          <w:b/>
          <w:bCs/>
          <w:szCs w:val="24"/>
        </w:rPr>
      </w:pPr>
      <w:r w:rsidRPr="00C11FC1">
        <w:rPr>
          <w:b/>
          <w:color w:val="000000" w:themeColor="text1"/>
          <w:szCs w:val="24"/>
        </w:rPr>
        <w:t xml:space="preserve">Kopējā paredzamā </w:t>
      </w:r>
      <w:r w:rsidR="00DE441E" w:rsidRPr="00C11FC1">
        <w:rPr>
          <w:b/>
          <w:color w:val="000000" w:themeColor="text1"/>
          <w:szCs w:val="24"/>
        </w:rPr>
        <w:t xml:space="preserve">līguma </w:t>
      </w:r>
      <w:r w:rsidRPr="00C11FC1">
        <w:rPr>
          <w:b/>
          <w:color w:val="000000" w:themeColor="text1"/>
          <w:szCs w:val="24"/>
        </w:rPr>
        <w:t xml:space="preserve">summa visās daļās </w:t>
      </w:r>
      <w:r w:rsidR="00212BFE" w:rsidRPr="00C11FC1">
        <w:rPr>
          <w:b/>
          <w:color w:val="000000" w:themeColor="text1"/>
          <w:szCs w:val="24"/>
        </w:rPr>
        <w:t>ir</w:t>
      </w:r>
      <w:r w:rsidR="00212BFE" w:rsidRPr="00C11FC1">
        <w:rPr>
          <w:color w:val="000000" w:themeColor="text1"/>
          <w:szCs w:val="24"/>
        </w:rPr>
        <w:t xml:space="preserve"> </w:t>
      </w:r>
      <w:r w:rsidRPr="00C11FC1">
        <w:rPr>
          <w:b/>
          <w:color w:val="000000" w:themeColor="text1"/>
          <w:szCs w:val="24"/>
        </w:rPr>
        <w:t xml:space="preserve">EUR </w:t>
      </w:r>
      <w:r w:rsidR="00025455">
        <w:rPr>
          <w:b/>
          <w:color w:val="000000" w:themeColor="text1"/>
          <w:szCs w:val="24"/>
        </w:rPr>
        <w:t>1000000</w:t>
      </w:r>
      <w:r w:rsidR="007E74EA" w:rsidRPr="00C11FC1">
        <w:rPr>
          <w:b/>
          <w:szCs w:val="24"/>
        </w:rPr>
        <w:t xml:space="preserve"> </w:t>
      </w:r>
      <w:r w:rsidRPr="00C11FC1">
        <w:rPr>
          <w:b/>
          <w:szCs w:val="24"/>
        </w:rPr>
        <w:t>(</w:t>
      </w:r>
      <w:r w:rsidR="00025455">
        <w:rPr>
          <w:b/>
          <w:szCs w:val="24"/>
        </w:rPr>
        <w:t xml:space="preserve">viens miljons </w:t>
      </w:r>
      <w:r w:rsidR="00294476" w:rsidRPr="00C11FC1">
        <w:rPr>
          <w:b/>
          <w:szCs w:val="24"/>
        </w:rPr>
        <w:t xml:space="preserve">euro, </w:t>
      </w:r>
      <w:r w:rsidR="00025455">
        <w:rPr>
          <w:b/>
          <w:szCs w:val="24"/>
        </w:rPr>
        <w:t xml:space="preserve">0 </w:t>
      </w:r>
      <w:r w:rsidR="00294476" w:rsidRPr="00C11FC1">
        <w:rPr>
          <w:b/>
          <w:szCs w:val="24"/>
        </w:rPr>
        <w:t>centi</w:t>
      </w:r>
      <w:r w:rsidRPr="00C11FC1">
        <w:rPr>
          <w:b/>
          <w:szCs w:val="24"/>
        </w:rPr>
        <w:t>)</w:t>
      </w:r>
      <w:r w:rsidR="00B008FC" w:rsidRPr="00C11FC1">
        <w:rPr>
          <w:b/>
          <w:szCs w:val="24"/>
        </w:rPr>
        <w:t xml:space="preserve"> bez PVN.</w:t>
      </w:r>
      <w:r w:rsidRPr="00C11FC1">
        <w:rPr>
          <w:b/>
          <w:szCs w:val="24"/>
        </w:rPr>
        <w:t xml:space="preserve"> </w:t>
      </w:r>
    </w:p>
    <w:p w14:paraId="37DA563B" w14:textId="78579912" w:rsidR="004A0137" w:rsidRPr="009C15BA" w:rsidRDefault="00522F8F" w:rsidP="007577B6">
      <w:pPr>
        <w:pStyle w:val="Heading2"/>
        <w:keepNext w:val="0"/>
        <w:numPr>
          <w:ilvl w:val="1"/>
          <w:numId w:val="1"/>
        </w:numPr>
        <w:ind w:left="357" w:hanging="357"/>
        <w:jc w:val="left"/>
        <w:rPr>
          <w:b/>
          <w:bCs/>
          <w:color w:val="000000" w:themeColor="text1"/>
          <w:szCs w:val="24"/>
        </w:rPr>
      </w:pPr>
      <w:r>
        <w:rPr>
          <w:b/>
          <w:bCs/>
          <w:color w:val="000000" w:themeColor="text1"/>
          <w:szCs w:val="24"/>
        </w:rPr>
        <w:t>Iepirkuma</w:t>
      </w:r>
      <w:r w:rsidRPr="009C15BA">
        <w:rPr>
          <w:b/>
          <w:bCs/>
          <w:color w:val="000000" w:themeColor="text1"/>
          <w:szCs w:val="24"/>
        </w:rPr>
        <w:t xml:space="preserve"> </w:t>
      </w:r>
      <w:r w:rsidR="00812E19">
        <w:rPr>
          <w:b/>
          <w:bCs/>
          <w:color w:val="000000" w:themeColor="text1"/>
          <w:szCs w:val="24"/>
        </w:rPr>
        <w:t>l</w:t>
      </w:r>
      <w:r w:rsidR="004A0137" w:rsidRPr="009C15BA">
        <w:rPr>
          <w:b/>
          <w:bCs/>
          <w:color w:val="000000" w:themeColor="text1"/>
          <w:szCs w:val="24"/>
        </w:rPr>
        <w:t>īguma izpildes vieta</w:t>
      </w:r>
      <w:r>
        <w:rPr>
          <w:b/>
          <w:bCs/>
          <w:color w:val="000000" w:themeColor="text1"/>
          <w:szCs w:val="24"/>
        </w:rPr>
        <w:t>s</w:t>
      </w:r>
    </w:p>
    <w:p w14:paraId="48996BBD" w14:textId="2F199EC9" w:rsidR="00BF4612" w:rsidRPr="00307AB1" w:rsidRDefault="00BF4612" w:rsidP="007577B6">
      <w:pPr>
        <w:pStyle w:val="StyleStyle2Justified"/>
        <w:numPr>
          <w:ilvl w:val="2"/>
          <w:numId w:val="1"/>
        </w:numPr>
        <w:tabs>
          <w:tab w:val="clear" w:pos="1080"/>
          <w:tab w:val="clear" w:pos="1980"/>
          <w:tab w:val="left" w:pos="426"/>
          <w:tab w:val="left" w:pos="851"/>
        </w:tabs>
        <w:spacing w:before="0" w:after="0"/>
        <w:ind w:left="1276" w:hanging="709"/>
        <w:rPr>
          <w:szCs w:val="24"/>
        </w:rPr>
      </w:pPr>
      <w:r w:rsidRPr="00561204">
        <w:rPr>
          <w:bCs/>
          <w:color w:val="000000" w:themeColor="text1"/>
          <w:szCs w:val="24"/>
        </w:rPr>
        <w:t>Iepirkuma līguma izpildes vietas ir:</w:t>
      </w:r>
    </w:p>
    <w:p w14:paraId="66500E95" w14:textId="7A49A812" w:rsidR="005E185D" w:rsidRDefault="00522F8F" w:rsidP="007577B6">
      <w:pPr>
        <w:pStyle w:val="StyleStyle2Justified"/>
        <w:numPr>
          <w:ilvl w:val="3"/>
          <w:numId w:val="1"/>
        </w:numPr>
        <w:tabs>
          <w:tab w:val="clear" w:pos="1080"/>
          <w:tab w:val="left" w:pos="426"/>
          <w:tab w:val="left" w:pos="851"/>
        </w:tabs>
        <w:spacing w:before="0" w:after="0"/>
        <w:rPr>
          <w:szCs w:val="24"/>
        </w:rPr>
      </w:pPr>
      <w:r w:rsidRPr="009C15BA">
        <w:rPr>
          <w:szCs w:val="24"/>
        </w:rPr>
        <w:t>VSIA “Daugavpils psihoneiroloģiskā slimnīca”, Lielā Dārza iela 60/62, Daugavpils, LV-5417.</w:t>
      </w:r>
    </w:p>
    <w:p w14:paraId="5ED1319E" w14:textId="01E0B44B" w:rsidR="004E7505" w:rsidRPr="005E185D" w:rsidRDefault="004E7505" w:rsidP="007577B6">
      <w:pPr>
        <w:pStyle w:val="StyleStyle2Justified"/>
        <w:numPr>
          <w:ilvl w:val="3"/>
          <w:numId w:val="1"/>
        </w:numPr>
        <w:tabs>
          <w:tab w:val="clear" w:pos="1080"/>
          <w:tab w:val="left" w:pos="426"/>
          <w:tab w:val="left" w:pos="851"/>
        </w:tabs>
        <w:spacing w:before="0" w:after="0"/>
        <w:rPr>
          <w:szCs w:val="24"/>
        </w:rPr>
      </w:pPr>
      <w:r w:rsidRPr="005E185D">
        <w:rPr>
          <w:szCs w:val="24"/>
        </w:rPr>
        <w:t xml:space="preserve">VSIA “Daugavpils psihoneiroloģiskā slimnīca”, </w:t>
      </w:r>
      <w:r w:rsidR="00F336D2">
        <w:t>"Alejas", Kraujas, Gārsenes pag., Jēkabpils nov., LV-5218</w:t>
      </w:r>
      <w:r w:rsidRPr="005E185D">
        <w:rPr>
          <w:szCs w:val="24"/>
        </w:rPr>
        <w:t>.</w:t>
      </w:r>
    </w:p>
    <w:p w14:paraId="1A6975F5" w14:textId="25ED8A4A" w:rsidR="004A0137" w:rsidRPr="009B1BB6" w:rsidRDefault="00BF4612" w:rsidP="007577B6">
      <w:pPr>
        <w:pStyle w:val="StyleStyle2Justified"/>
        <w:numPr>
          <w:ilvl w:val="2"/>
          <w:numId w:val="1"/>
        </w:numPr>
        <w:tabs>
          <w:tab w:val="clear" w:pos="1080"/>
          <w:tab w:val="clear" w:pos="1980"/>
          <w:tab w:val="left" w:pos="426"/>
          <w:tab w:val="left" w:pos="851"/>
        </w:tabs>
        <w:spacing w:before="0" w:after="0"/>
        <w:ind w:left="1276" w:hanging="709"/>
        <w:rPr>
          <w:szCs w:val="24"/>
        </w:rPr>
      </w:pPr>
      <w:r>
        <w:rPr>
          <w:szCs w:val="24"/>
        </w:rPr>
        <w:t xml:space="preserve">Preču piegādes vietas katrā </w:t>
      </w:r>
      <w:r w:rsidR="00035A97">
        <w:rPr>
          <w:szCs w:val="24"/>
        </w:rPr>
        <w:t xml:space="preserve">konkrētā </w:t>
      </w:r>
      <w:r>
        <w:rPr>
          <w:szCs w:val="24"/>
        </w:rPr>
        <w:t>iepirkuma priekšmeta daļā ir norādītas Loģistikas plānā, kas ir pievienots</w:t>
      </w:r>
      <w:r w:rsidR="005E185D">
        <w:rPr>
          <w:szCs w:val="24"/>
        </w:rPr>
        <w:t xml:space="preserve"> </w:t>
      </w:r>
      <w:r w:rsidR="005E185D" w:rsidRPr="00841AC0">
        <w:rPr>
          <w:bCs/>
          <w:color w:val="000000" w:themeColor="text1"/>
          <w:szCs w:val="24"/>
        </w:rPr>
        <w:t>1.pielikumā “Tehniskā specifikācija</w:t>
      </w:r>
      <w:r w:rsidR="005E185D">
        <w:rPr>
          <w:bCs/>
          <w:color w:val="000000" w:themeColor="text1"/>
          <w:szCs w:val="24"/>
        </w:rPr>
        <w:t>/Tehniskais-finanšu piedāvājums</w:t>
      </w:r>
      <w:r w:rsidR="005E185D" w:rsidRPr="00841AC0">
        <w:rPr>
          <w:bCs/>
          <w:color w:val="000000" w:themeColor="text1"/>
          <w:szCs w:val="24"/>
        </w:rPr>
        <w:t>”</w:t>
      </w:r>
      <w:r w:rsidR="005E185D">
        <w:rPr>
          <w:bCs/>
          <w:color w:val="000000" w:themeColor="text1"/>
          <w:szCs w:val="24"/>
        </w:rPr>
        <w:t>.</w:t>
      </w:r>
    </w:p>
    <w:p w14:paraId="33691A26" w14:textId="20615C3D" w:rsidR="00AA0966" w:rsidRPr="003D3474" w:rsidRDefault="007B6CAA" w:rsidP="00AA0966">
      <w:pPr>
        <w:pStyle w:val="Heading1"/>
        <w:keepNext w:val="0"/>
        <w:rPr>
          <w:rFonts w:ascii="Times New Roman" w:hAnsi="Times New Roman"/>
          <w:b/>
          <w:color w:val="000000" w:themeColor="text1"/>
          <w:szCs w:val="24"/>
        </w:rPr>
      </w:pPr>
      <w:bookmarkStart w:id="29" w:name="_Toc390066526"/>
      <w:bookmarkStart w:id="30" w:name="_Toc141785291"/>
      <w:bookmarkStart w:id="31" w:name="_Toc141341760"/>
      <w:bookmarkStart w:id="32" w:name="_Toc79552065"/>
      <w:r w:rsidRPr="00DE4F14">
        <w:rPr>
          <w:rFonts w:ascii="Times New Roman" w:hAnsi="Times New Roman"/>
          <w:b/>
          <w:color w:val="000000" w:themeColor="text1"/>
          <w:szCs w:val="24"/>
        </w:rPr>
        <w:t>Prasības pretendentiem</w:t>
      </w:r>
      <w:bookmarkEnd w:id="29"/>
      <w:bookmarkEnd w:id="30"/>
      <w:bookmarkEnd w:id="31"/>
    </w:p>
    <w:p w14:paraId="7E3B170C" w14:textId="77777777" w:rsidR="00C21E8E" w:rsidRPr="007E74EA" w:rsidRDefault="00C21E8E" w:rsidP="007577B6">
      <w:pPr>
        <w:pStyle w:val="ListParagraph"/>
        <w:numPr>
          <w:ilvl w:val="1"/>
          <w:numId w:val="1"/>
        </w:numPr>
        <w:tabs>
          <w:tab w:val="clear" w:pos="360"/>
        </w:tabs>
        <w:ind w:left="567" w:hanging="567"/>
        <w:jc w:val="both"/>
        <w:rPr>
          <w:color w:val="000000" w:themeColor="text1"/>
          <w:sz w:val="24"/>
          <w:szCs w:val="24"/>
        </w:rPr>
      </w:pPr>
      <w:r w:rsidRPr="007E74EA">
        <w:rPr>
          <w:color w:val="000000" w:themeColor="text1"/>
          <w:sz w:val="24"/>
          <w:szCs w:val="24"/>
        </w:rPr>
        <w:t>Iepirkuma komisija izslēdz pretendentu no dalības iepirkumā atbilstoši Publisko iepirkumu likuma 42.panta otrās daļas 1., 2., 3., 4., 5., 6., 7., 10., 11., 12., 13., 14.punktu nosacījumiem. Pasūtītājs pārbaudi veiks attiecībā uz Publisko iepirkumu likuma 42. panta trešajā daļā minētajām personām.</w:t>
      </w:r>
    </w:p>
    <w:p w14:paraId="2CF35961" w14:textId="77777777" w:rsidR="007B6CAA" w:rsidRPr="009C15BA" w:rsidRDefault="007B6CAA" w:rsidP="007577B6">
      <w:pPr>
        <w:pStyle w:val="Heading2"/>
        <w:keepNext w:val="0"/>
        <w:numPr>
          <w:ilvl w:val="1"/>
          <w:numId w:val="1"/>
        </w:numPr>
        <w:tabs>
          <w:tab w:val="clear" w:pos="360"/>
          <w:tab w:val="num" w:pos="567"/>
        </w:tabs>
        <w:ind w:left="567" w:hanging="567"/>
        <w:rPr>
          <w:b/>
          <w:bCs/>
          <w:color w:val="000000" w:themeColor="text1"/>
          <w:szCs w:val="24"/>
        </w:rPr>
      </w:pPr>
      <w:r w:rsidRPr="009C15BA">
        <w:rPr>
          <w:b/>
          <w:bCs/>
          <w:color w:val="000000" w:themeColor="text1"/>
          <w:szCs w:val="24"/>
        </w:rPr>
        <w:t>Atbilstība profesionālās darbības veikšanai:</w:t>
      </w:r>
    </w:p>
    <w:p w14:paraId="0EB897B6" w14:textId="4A29192E" w:rsidR="007B6CAA" w:rsidRPr="009C15BA" w:rsidRDefault="00021901" w:rsidP="007577B6">
      <w:pPr>
        <w:pStyle w:val="BodyText"/>
        <w:widowControl/>
        <w:numPr>
          <w:ilvl w:val="2"/>
          <w:numId w:val="1"/>
        </w:numPr>
        <w:tabs>
          <w:tab w:val="num" w:pos="1276"/>
        </w:tabs>
        <w:spacing w:after="0"/>
        <w:ind w:left="1276" w:hanging="709"/>
        <w:jc w:val="both"/>
        <w:rPr>
          <w:rFonts w:ascii="Times New Roman" w:hAnsi="Times New Roman"/>
          <w:color w:val="000000" w:themeColor="text1"/>
          <w:szCs w:val="24"/>
        </w:rPr>
      </w:pPr>
      <w:r w:rsidRPr="00021901">
        <w:rPr>
          <w:rFonts w:ascii="Times New Roman" w:hAnsi="Times New Roman"/>
          <w:color w:val="000000" w:themeColor="text1"/>
          <w:szCs w:val="24"/>
        </w:rPr>
        <w:t>Pretendents ir reģistrēts, licencēts vai sertificēts atbilstoši reģistrācijas vai pastāvīgās dzīvesvietas valsts normatīvo aktu prasībām</w:t>
      </w:r>
      <w:r w:rsidR="007B6CAA" w:rsidRPr="009C15BA">
        <w:rPr>
          <w:rFonts w:ascii="Times New Roman" w:hAnsi="Times New Roman"/>
          <w:color w:val="000000" w:themeColor="text1"/>
          <w:szCs w:val="24"/>
        </w:rPr>
        <w:t>.</w:t>
      </w:r>
    </w:p>
    <w:p w14:paraId="5AA0E0CE" w14:textId="333B2FD6" w:rsidR="00DC59EA" w:rsidRDefault="007B6CAA" w:rsidP="007577B6">
      <w:pPr>
        <w:pStyle w:val="BodyText"/>
        <w:widowControl/>
        <w:numPr>
          <w:ilvl w:val="2"/>
          <w:numId w:val="1"/>
        </w:numPr>
        <w:tabs>
          <w:tab w:val="num" w:pos="1276"/>
        </w:tabs>
        <w:spacing w:after="0"/>
        <w:ind w:left="1276" w:hanging="709"/>
        <w:jc w:val="both"/>
        <w:rPr>
          <w:rFonts w:ascii="Times New Roman" w:hAnsi="Times New Roman"/>
          <w:color w:val="000000" w:themeColor="text1"/>
          <w:szCs w:val="24"/>
        </w:rPr>
      </w:pPr>
      <w:r w:rsidRPr="00BA25C2">
        <w:rPr>
          <w:rFonts w:ascii="Times New Roman" w:hAnsi="Times New Roman"/>
          <w:color w:val="000000" w:themeColor="text1"/>
          <w:szCs w:val="24"/>
        </w:rPr>
        <w:t xml:space="preserve">Pretendentam atbilstoši Pārtikas aprites uzraudzības likuma prasībām ir tiesības piedalīties </w:t>
      </w:r>
      <w:r w:rsidR="00BA70F9" w:rsidRPr="00BA25C2">
        <w:rPr>
          <w:rFonts w:ascii="Times New Roman" w:hAnsi="Times New Roman"/>
          <w:color w:val="000000" w:themeColor="text1"/>
          <w:szCs w:val="24"/>
        </w:rPr>
        <w:t>tehniskajā</w:t>
      </w:r>
      <w:r w:rsidR="00A21B39">
        <w:rPr>
          <w:rFonts w:ascii="Times New Roman" w:hAnsi="Times New Roman"/>
          <w:color w:val="000000" w:themeColor="text1"/>
          <w:szCs w:val="24"/>
        </w:rPr>
        <w:t>- finanšu</w:t>
      </w:r>
      <w:r w:rsidR="00BA70F9" w:rsidRPr="00BA25C2">
        <w:rPr>
          <w:rFonts w:ascii="Times New Roman" w:hAnsi="Times New Roman"/>
          <w:color w:val="000000" w:themeColor="text1"/>
          <w:szCs w:val="24"/>
        </w:rPr>
        <w:t xml:space="preserve"> piedāvājumā iekļauto</w:t>
      </w:r>
      <w:r w:rsidR="00BA70F9" w:rsidRPr="009C15BA">
        <w:rPr>
          <w:rFonts w:ascii="Times New Roman" w:hAnsi="Times New Roman"/>
          <w:color w:val="000000" w:themeColor="text1"/>
          <w:szCs w:val="24"/>
        </w:rPr>
        <w:t xml:space="preserve"> pārtikas pr</w:t>
      </w:r>
      <w:r w:rsidR="001B6612">
        <w:rPr>
          <w:rFonts w:ascii="Times New Roman" w:hAnsi="Times New Roman"/>
          <w:color w:val="000000" w:themeColor="text1"/>
          <w:szCs w:val="24"/>
        </w:rPr>
        <w:t>oduktu</w:t>
      </w:r>
      <w:r w:rsidR="00BA70F9" w:rsidRPr="009C15BA">
        <w:rPr>
          <w:rFonts w:ascii="Times New Roman" w:hAnsi="Times New Roman"/>
          <w:color w:val="000000" w:themeColor="text1"/>
          <w:szCs w:val="24"/>
        </w:rPr>
        <w:t xml:space="preserve"> </w:t>
      </w:r>
      <w:r w:rsidR="00146C81">
        <w:rPr>
          <w:rFonts w:ascii="Times New Roman" w:hAnsi="Times New Roman"/>
          <w:color w:val="000000" w:themeColor="text1"/>
          <w:szCs w:val="24"/>
        </w:rPr>
        <w:t>pārtikas apritē</w:t>
      </w:r>
      <w:r w:rsidR="00D231BA">
        <w:rPr>
          <w:rFonts w:ascii="Times New Roman" w:hAnsi="Times New Roman"/>
          <w:color w:val="000000" w:themeColor="text1"/>
          <w:szCs w:val="24"/>
        </w:rPr>
        <w:t>.</w:t>
      </w:r>
      <w:r w:rsidRPr="009C15BA">
        <w:rPr>
          <w:rFonts w:ascii="Times New Roman" w:hAnsi="Times New Roman"/>
          <w:color w:val="000000" w:themeColor="text1"/>
          <w:szCs w:val="24"/>
        </w:rPr>
        <w:t xml:space="preserve"> </w:t>
      </w:r>
    </w:p>
    <w:p w14:paraId="68DD27CF" w14:textId="77777777" w:rsidR="007B6CAA" w:rsidRPr="009C15BA" w:rsidRDefault="007B6CAA" w:rsidP="007577B6">
      <w:pPr>
        <w:pStyle w:val="Heading2"/>
        <w:keepNext w:val="0"/>
        <w:numPr>
          <w:ilvl w:val="1"/>
          <w:numId w:val="1"/>
        </w:numPr>
        <w:tabs>
          <w:tab w:val="clear" w:pos="360"/>
          <w:tab w:val="num" w:pos="567"/>
        </w:tabs>
        <w:ind w:left="567" w:hanging="567"/>
        <w:rPr>
          <w:b/>
          <w:bCs/>
          <w:color w:val="000000" w:themeColor="text1"/>
          <w:szCs w:val="24"/>
        </w:rPr>
      </w:pPr>
      <w:r w:rsidRPr="009C15BA">
        <w:rPr>
          <w:b/>
          <w:bCs/>
          <w:color w:val="000000" w:themeColor="text1"/>
          <w:szCs w:val="24"/>
        </w:rPr>
        <w:t>Prasības tehniskajām un profesionālajām spējām:</w:t>
      </w:r>
    </w:p>
    <w:p w14:paraId="074D1C66" w14:textId="147D1DE7" w:rsidR="007B6CAA" w:rsidRPr="00025455" w:rsidRDefault="007B6CAA" w:rsidP="007577B6">
      <w:pPr>
        <w:pStyle w:val="BodyText"/>
        <w:widowControl/>
        <w:numPr>
          <w:ilvl w:val="2"/>
          <w:numId w:val="1"/>
        </w:numPr>
        <w:tabs>
          <w:tab w:val="num" w:pos="900"/>
          <w:tab w:val="num" w:pos="1276"/>
        </w:tabs>
        <w:spacing w:after="0"/>
        <w:ind w:left="1276" w:hanging="709"/>
        <w:jc w:val="both"/>
        <w:rPr>
          <w:rFonts w:ascii="Times New Roman" w:hAnsi="Times New Roman"/>
          <w:color w:val="000000" w:themeColor="text1"/>
          <w:szCs w:val="24"/>
        </w:rPr>
      </w:pPr>
      <w:r w:rsidRPr="00025455">
        <w:rPr>
          <w:rFonts w:ascii="Times New Roman" w:hAnsi="Times New Roman"/>
          <w:color w:val="000000" w:themeColor="text1"/>
          <w:szCs w:val="24"/>
        </w:rPr>
        <w:t>Pretendenta rīcībā (īpašumā</w:t>
      </w:r>
      <w:r w:rsidR="00146C81" w:rsidRPr="00025455">
        <w:rPr>
          <w:rFonts w:ascii="Times New Roman" w:hAnsi="Times New Roman"/>
          <w:color w:val="000000" w:themeColor="text1"/>
          <w:szCs w:val="24"/>
        </w:rPr>
        <w:t>,</w:t>
      </w:r>
      <w:r w:rsidRPr="00025455">
        <w:rPr>
          <w:rFonts w:ascii="Times New Roman" w:hAnsi="Times New Roman"/>
          <w:color w:val="000000" w:themeColor="text1"/>
          <w:szCs w:val="24"/>
        </w:rPr>
        <w:t xml:space="preserve"> nomā</w:t>
      </w:r>
      <w:r w:rsidR="00146C81" w:rsidRPr="00025455">
        <w:rPr>
          <w:rFonts w:ascii="Times New Roman" w:hAnsi="Times New Roman"/>
          <w:color w:val="000000" w:themeColor="text1"/>
          <w:szCs w:val="24"/>
        </w:rPr>
        <w:t>,</w:t>
      </w:r>
      <w:r w:rsidRPr="00025455">
        <w:rPr>
          <w:rFonts w:ascii="Times New Roman" w:hAnsi="Times New Roman"/>
          <w:color w:val="000000" w:themeColor="text1"/>
          <w:szCs w:val="24"/>
        </w:rPr>
        <w:t xml:space="preserve"> vai pamatojoties uz sadarbības līgumu</w:t>
      </w:r>
      <w:r w:rsidR="002A7081" w:rsidRPr="00025455">
        <w:rPr>
          <w:rFonts w:ascii="Times New Roman" w:hAnsi="Times New Roman"/>
          <w:color w:val="000000" w:themeColor="text1"/>
          <w:sz w:val="20"/>
          <w:szCs w:val="24"/>
        </w:rPr>
        <w:t xml:space="preserve"> </w:t>
      </w:r>
      <w:r w:rsidR="002A7081" w:rsidRPr="00025455">
        <w:rPr>
          <w:rFonts w:ascii="Times New Roman" w:hAnsi="Times New Roman"/>
          <w:color w:val="000000" w:themeColor="text1"/>
          <w:szCs w:val="24"/>
        </w:rPr>
        <w:t>vai kravu pārvadājuma līgumu</w:t>
      </w:r>
      <w:r w:rsidRPr="00025455">
        <w:rPr>
          <w:rFonts w:ascii="Times New Roman" w:hAnsi="Times New Roman"/>
          <w:color w:val="000000" w:themeColor="text1"/>
          <w:szCs w:val="24"/>
        </w:rPr>
        <w:t xml:space="preserve">) ir atbilstoši aprīkoti </w:t>
      </w:r>
      <w:r w:rsidR="000B3637" w:rsidRPr="00025455">
        <w:rPr>
          <w:rFonts w:ascii="Times New Roman" w:hAnsi="Times New Roman"/>
          <w:color w:val="000000" w:themeColor="text1"/>
          <w:szCs w:val="24"/>
        </w:rPr>
        <w:t>transportlīdzekļi</w:t>
      </w:r>
      <w:r w:rsidRPr="00025455">
        <w:rPr>
          <w:rFonts w:ascii="Times New Roman" w:hAnsi="Times New Roman"/>
          <w:color w:val="000000" w:themeColor="text1"/>
          <w:szCs w:val="24"/>
        </w:rPr>
        <w:t xml:space="preserve"> Pretendenta tehniskajā</w:t>
      </w:r>
      <w:r w:rsidR="00A21B39" w:rsidRPr="00025455">
        <w:rPr>
          <w:rFonts w:ascii="Times New Roman" w:hAnsi="Times New Roman"/>
          <w:color w:val="000000" w:themeColor="text1"/>
          <w:szCs w:val="24"/>
        </w:rPr>
        <w:t>- finanšu</w:t>
      </w:r>
      <w:r w:rsidRPr="00025455">
        <w:rPr>
          <w:rFonts w:ascii="Times New Roman" w:hAnsi="Times New Roman"/>
          <w:color w:val="000000" w:themeColor="text1"/>
          <w:szCs w:val="24"/>
        </w:rPr>
        <w:t xml:space="preserve"> piedāvājumā noteikto preču piegādei, nodrošinot higiēnas un ar pārtikas apriti saistīto normatīvo aktu prasību izpildi un ievērojot produktu grupām</w:t>
      </w:r>
      <w:r w:rsidR="0086330B" w:rsidRPr="00025455">
        <w:rPr>
          <w:rFonts w:ascii="Times New Roman" w:hAnsi="Times New Roman"/>
          <w:color w:val="000000" w:themeColor="text1"/>
          <w:szCs w:val="24"/>
        </w:rPr>
        <w:t xml:space="preserve"> raksturīgo temperatūras režīmu;</w:t>
      </w:r>
    </w:p>
    <w:p w14:paraId="3447339F" w14:textId="795A7A25" w:rsidR="0086330B" w:rsidRPr="00025455" w:rsidRDefault="0086330B" w:rsidP="007577B6">
      <w:pPr>
        <w:pStyle w:val="BodyText"/>
        <w:widowControl/>
        <w:numPr>
          <w:ilvl w:val="2"/>
          <w:numId w:val="1"/>
        </w:numPr>
        <w:tabs>
          <w:tab w:val="num" w:pos="900"/>
          <w:tab w:val="num" w:pos="1276"/>
        </w:tabs>
        <w:spacing w:after="0"/>
        <w:ind w:left="1276" w:hanging="709"/>
        <w:jc w:val="both"/>
        <w:rPr>
          <w:rFonts w:ascii="Times New Roman" w:hAnsi="Times New Roman"/>
          <w:color w:val="000000" w:themeColor="text1"/>
          <w:szCs w:val="24"/>
        </w:rPr>
      </w:pPr>
      <w:r w:rsidRPr="00025455">
        <w:rPr>
          <w:rFonts w:ascii="Times New Roman" w:hAnsi="Times New Roman"/>
          <w:color w:val="000000" w:themeColor="text1"/>
          <w:szCs w:val="24"/>
        </w:rPr>
        <w:t xml:space="preserve">Pretendentam </w:t>
      </w:r>
      <w:r w:rsidR="00F43FC3" w:rsidRPr="00025455">
        <w:rPr>
          <w:rFonts w:ascii="Times New Roman" w:hAnsi="Times New Roman"/>
          <w:color w:val="000000" w:themeColor="text1"/>
          <w:szCs w:val="24"/>
        </w:rPr>
        <w:t xml:space="preserve">pēdējo trīs gadu laikā </w:t>
      </w:r>
      <w:r w:rsidR="00A05282" w:rsidRPr="00025455">
        <w:rPr>
          <w:rFonts w:ascii="Times New Roman" w:hAnsi="Times New Roman"/>
          <w:color w:val="000000" w:themeColor="text1"/>
          <w:szCs w:val="24"/>
        </w:rPr>
        <w:t xml:space="preserve">(vai ja </w:t>
      </w:r>
      <w:r w:rsidR="00AA5D40" w:rsidRPr="00025455">
        <w:rPr>
          <w:rFonts w:ascii="Times New Roman" w:hAnsi="Times New Roman"/>
          <w:color w:val="000000" w:themeColor="text1"/>
          <w:szCs w:val="24"/>
        </w:rPr>
        <w:t>pretendents</w:t>
      </w:r>
      <w:r w:rsidR="00A05282" w:rsidRPr="00025455">
        <w:rPr>
          <w:rFonts w:ascii="Times New Roman" w:hAnsi="Times New Roman"/>
          <w:color w:val="000000" w:themeColor="text1"/>
          <w:szCs w:val="24"/>
        </w:rPr>
        <w:t xml:space="preserve"> darbojas mazāk, tā darbības period</w:t>
      </w:r>
      <w:r w:rsidR="000A2FA9" w:rsidRPr="00025455">
        <w:rPr>
          <w:rFonts w:ascii="Times New Roman" w:hAnsi="Times New Roman"/>
          <w:color w:val="000000" w:themeColor="text1"/>
          <w:szCs w:val="24"/>
        </w:rPr>
        <w:t>ā</w:t>
      </w:r>
      <w:r w:rsidR="00A05282" w:rsidRPr="00025455">
        <w:rPr>
          <w:rFonts w:ascii="Times New Roman" w:hAnsi="Times New Roman"/>
          <w:color w:val="000000" w:themeColor="text1"/>
          <w:szCs w:val="24"/>
        </w:rPr>
        <w:t xml:space="preserve">) </w:t>
      </w:r>
      <w:r w:rsidRPr="00025455">
        <w:rPr>
          <w:rFonts w:ascii="Times New Roman" w:hAnsi="Times New Roman"/>
          <w:color w:val="000000" w:themeColor="text1"/>
          <w:szCs w:val="24"/>
        </w:rPr>
        <w:t xml:space="preserve">ir pieredze pārtikas </w:t>
      </w:r>
      <w:r w:rsidR="00AA5D40" w:rsidRPr="00025455">
        <w:rPr>
          <w:rFonts w:ascii="Times New Roman" w:hAnsi="Times New Roman"/>
          <w:color w:val="000000" w:themeColor="text1"/>
          <w:szCs w:val="24"/>
        </w:rPr>
        <w:t>pr</w:t>
      </w:r>
      <w:r w:rsidR="001538D3" w:rsidRPr="00025455">
        <w:rPr>
          <w:rFonts w:ascii="Times New Roman" w:hAnsi="Times New Roman"/>
          <w:color w:val="000000" w:themeColor="text1"/>
          <w:szCs w:val="24"/>
        </w:rPr>
        <w:t>oduktu</w:t>
      </w:r>
      <w:r w:rsidR="00AA5D40" w:rsidRPr="00025455">
        <w:rPr>
          <w:rFonts w:ascii="Times New Roman" w:hAnsi="Times New Roman"/>
          <w:color w:val="000000" w:themeColor="text1"/>
          <w:szCs w:val="24"/>
        </w:rPr>
        <w:t xml:space="preserve"> </w:t>
      </w:r>
      <w:r w:rsidR="008653D7" w:rsidRPr="00025455">
        <w:rPr>
          <w:rFonts w:ascii="Times New Roman" w:hAnsi="Times New Roman"/>
          <w:color w:val="000000" w:themeColor="text1"/>
          <w:szCs w:val="24"/>
        </w:rPr>
        <w:t>piegādē</w:t>
      </w:r>
      <w:r w:rsidR="00791E99" w:rsidRPr="00025455">
        <w:rPr>
          <w:rFonts w:ascii="Times New Roman" w:hAnsi="Times New Roman"/>
          <w:color w:val="000000" w:themeColor="text1"/>
          <w:szCs w:val="24"/>
        </w:rPr>
        <w:t>.</w:t>
      </w:r>
    </w:p>
    <w:p w14:paraId="10CCFF7A" w14:textId="0D1C72E7" w:rsidR="007B6CAA" w:rsidRPr="009C15BA" w:rsidRDefault="007B6CAA" w:rsidP="007577B6">
      <w:pPr>
        <w:pStyle w:val="Heading2"/>
        <w:keepNext w:val="0"/>
        <w:numPr>
          <w:ilvl w:val="1"/>
          <w:numId w:val="1"/>
        </w:numPr>
        <w:tabs>
          <w:tab w:val="clear" w:pos="360"/>
          <w:tab w:val="num" w:pos="567"/>
        </w:tabs>
        <w:ind w:left="567" w:hanging="567"/>
        <w:rPr>
          <w:bCs/>
          <w:color w:val="FF0000"/>
          <w:szCs w:val="24"/>
        </w:rPr>
      </w:pPr>
      <w:r w:rsidRPr="009C15BA">
        <w:rPr>
          <w:bCs/>
          <w:color w:val="000000" w:themeColor="text1"/>
          <w:szCs w:val="24"/>
        </w:rPr>
        <w:t xml:space="preserve">Atklāta konkursa </w:t>
      </w:r>
      <w:r w:rsidR="00D069EC">
        <w:rPr>
          <w:bCs/>
          <w:color w:val="000000" w:themeColor="text1"/>
          <w:szCs w:val="24"/>
        </w:rPr>
        <w:t xml:space="preserve">nolikuma </w:t>
      </w:r>
      <w:r w:rsidRPr="009C15BA">
        <w:rPr>
          <w:bCs/>
          <w:color w:val="000000" w:themeColor="text1"/>
          <w:szCs w:val="24"/>
        </w:rPr>
        <w:t>3.</w:t>
      </w:r>
      <w:r w:rsidR="00A5557E" w:rsidRPr="009C15BA">
        <w:rPr>
          <w:bCs/>
          <w:color w:val="000000" w:themeColor="text1"/>
          <w:szCs w:val="24"/>
        </w:rPr>
        <w:t>2.</w:t>
      </w:r>
      <w:r w:rsidR="0069067F" w:rsidRPr="009C15BA">
        <w:rPr>
          <w:bCs/>
          <w:color w:val="000000" w:themeColor="text1"/>
          <w:szCs w:val="24"/>
        </w:rPr>
        <w:t>apakšpunkt</w:t>
      </w:r>
      <w:r w:rsidR="0069067F">
        <w:rPr>
          <w:bCs/>
          <w:color w:val="000000" w:themeColor="text1"/>
          <w:szCs w:val="24"/>
        </w:rPr>
        <w:t>ā</w:t>
      </w:r>
      <w:r w:rsidR="0069067F" w:rsidRPr="009C15BA">
        <w:rPr>
          <w:bCs/>
          <w:color w:val="000000" w:themeColor="text1"/>
          <w:szCs w:val="24"/>
        </w:rPr>
        <w:t xml:space="preserve"> </w:t>
      </w:r>
      <w:r w:rsidRPr="009C15BA">
        <w:rPr>
          <w:bCs/>
          <w:color w:val="000000" w:themeColor="text1"/>
          <w:szCs w:val="24"/>
        </w:rPr>
        <w:t>ietvertie nosacījumi attiecas atsevišķi uz katru piegādātāju apvienības dalībnieku</w:t>
      </w:r>
      <w:r w:rsidR="00602580" w:rsidRPr="009C15BA">
        <w:rPr>
          <w:bCs/>
          <w:color w:val="000000" w:themeColor="text1"/>
          <w:szCs w:val="24"/>
        </w:rPr>
        <w:t xml:space="preserve">, </w:t>
      </w:r>
      <w:r w:rsidR="00EC27E6">
        <w:rPr>
          <w:bCs/>
          <w:color w:val="000000" w:themeColor="text1"/>
          <w:szCs w:val="24"/>
        </w:rPr>
        <w:t xml:space="preserve">personālsabiedrības biedru, </w:t>
      </w:r>
      <w:r w:rsidRPr="009C15BA">
        <w:rPr>
          <w:bCs/>
          <w:color w:val="000000" w:themeColor="text1"/>
          <w:szCs w:val="24"/>
        </w:rPr>
        <w:t>katr</w:t>
      </w:r>
      <w:r w:rsidR="00B1148B" w:rsidRPr="009C15BA">
        <w:rPr>
          <w:bCs/>
          <w:color w:val="000000" w:themeColor="text1"/>
          <w:szCs w:val="24"/>
        </w:rPr>
        <w:t>u Pretendenta norādīto personu</w:t>
      </w:r>
      <w:r w:rsidRPr="009C15BA">
        <w:rPr>
          <w:bCs/>
          <w:color w:val="000000" w:themeColor="text1"/>
          <w:szCs w:val="24"/>
        </w:rPr>
        <w:t>, uz kuras iespējām Pretendents balstās, lai apliecinātu, ka tā kvalifikācija atbilst atklāta konkursa nolikumā noteiktajām prasībām</w:t>
      </w:r>
      <w:r w:rsidR="00021901">
        <w:rPr>
          <w:bCs/>
          <w:color w:val="000000" w:themeColor="text1"/>
          <w:szCs w:val="24"/>
        </w:rPr>
        <w:t>,</w:t>
      </w:r>
      <w:r w:rsidR="00021901" w:rsidRPr="00021901">
        <w:rPr>
          <w:rFonts w:eastAsia="Calibri"/>
          <w:sz w:val="22"/>
          <w:szCs w:val="22"/>
        </w:rPr>
        <w:t xml:space="preserve"> </w:t>
      </w:r>
      <w:r w:rsidR="00021901" w:rsidRPr="00F91342">
        <w:rPr>
          <w:bCs/>
          <w:color w:val="000000" w:themeColor="text1"/>
          <w:szCs w:val="24"/>
        </w:rPr>
        <w:t>kā arī apakšuzņēmējiem (ja pretendents plāno piesaistīt apakšuzņēmējus)</w:t>
      </w:r>
      <w:r w:rsidR="00EC27E6">
        <w:rPr>
          <w:bCs/>
          <w:color w:val="000000" w:themeColor="text1"/>
          <w:szCs w:val="24"/>
        </w:rPr>
        <w:t xml:space="preserve"> (3.2.2.apakšpunkta prasības attiecas tikai tajā gadījumā, ja šīs personas piegād</w:t>
      </w:r>
      <w:r w:rsidR="004569B9">
        <w:rPr>
          <w:bCs/>
          <w:color w:val="000000" w:themeColor="text1"/>
          <w:szCs w:val="24"/>
        </w:rPr>
        <w:t>ā</w:t>
      </w:r>
      <w:r w:rsidR="00EC27E6">
        <w:rPr>
          <w:bCs/>
          <w:color w:val="000000" w:themeColor="text1"/>
          <w:szCs w:val="24"/>
        </w:rPr>
        <w:t>s preces vai sniegs pakalpojumu, kur</w:t>
      </w:r>
      <w:r w:rsidR="00D069EC">
        <w:rPr>
          <w:bCs/>
          <w:color w:val="000000" w:themeColor="text1"/>
          <w:szCs w:val="24"/>
        </w:rPr>
        <w:t>ie</w:t>
      </w:r>
      <w:r w:rsidR="00EC27E6">
        <w:rPr>
          <w:bCs/>
          <w:color w:val="000000" w:themeColor="text1"/>
          <w:szCs w:val="24"/>
        </w:rPr>
        <w:t xml:space="preserve">m </w:t>
      </w:r>
      <w:r w:rsidR="004569B9" w:rsidRPr="004569B9">
        <w:rPr>
          <w:bCs/>
          <w:color w:val="000000" w:themeColor="text1"/>
          <w:szCs w:val="24"/>
        </w:rPr>
        <w:t xml:space="preserve">atbilstoši Pārtikas aprites uzraudzības likumam </w:t>
      </w:r>
      <w:r w:rsidR="00EC27E6">
        <w:rPr>
          <w:bCs/>
          <w:color w:val="000000" w:themeColor="text1"/>
          <w:szCs w:val="24"/>
        </w:rPr>
        <w:t xml:space="preserve">ir </w:t>
      </w:r>
      <w:r w:rsidR="00EC27E6">
        <w:rPr>
          <w:bCs/>
          <w:color w:val="000000" w:themeColor="text1"/>
          <w:szCs w:val="24"/>
        </w:rPr>
        <w:lastRenderedPageBreak/>
        <w:t>nepieciešam</w:t>
      </w:r>
      <w:r w:rsidR="004569B9">
        <w:rPr>
          <w:bCs/>
          <w:color w:val="000000" w:themeColor="text1"/>
          <w:szCs w:val="24"/>
        </w:rPr>
        <w:t xml:space="preserve">a </w:t>
      </w:r>
      <w:r w:rsidR="004569B9" w:rsidRPr="00D928E0">
        <w:rPr>
          <w:bCs/>
          <w:color w:val="000000" w:themeColor="text1"/>
          <w:szCs w:val="24"/>
        </w:rPr>
        <w:t>reģistrācija vai atzīšana)</w:t>
      </w:r>
      <w:r w:rsidR="003812D2" w:rsidRPr="00D928E0">
        <w:rPr>
          <w:bCs/>
          <w:color w:val="000000" w:themeColor="text1"/>
          <w:szCs w:val="24"/>
        </w:rPr>
        <w:t>.</w:t>
      </w:r>
      <w:r w:rsidRPr="009C15BA">
        <w:rPr>
          <w:bCs/>
          <w:color w:val="000000" w:themeColor="text1"/>
          <w:szCs w:val="24"/>
        </w:rPr>
        <w:t xml:space="preserve"> </w:t>
      </w:r>
    </w:p>
    <w:p w14:paraId="59B7A057" w14:textId="77777777" w:rsidR="00FF128B" w:rsidRPr="003A0F44" w:rsidRDefault="007B6CAA" w:rsidP="009C4F4C">
      <w:pPr>
        <w:pStyle w:val="Heading1"/>
        <w:keepNext w:val="0"/>
        <w:rPr>
          <w:rFonts w:ascii="Times New Roman" w:hAnsi="Times New Roman"/>
          <w:b/>
          <w:color w:val="000000" w:themeColor="text1"/>
          <w:szCs w:val="24"/>
        </w:rPr>
      </w:pPr>
      <w:bookmarkStart w:id="33" w:name="_Toc390066527"/>
      <w:bookmarkStart w:id="34" w:name="_Toc141785292"/>
      <w:bookmarkStart w:id="35" w:name="_Toc141341761"/>
      <w:r w:rsidRPr="003A0F44">
        <w:rPr>
          <w:rFonts w:ascii="Times New Roman" w:hAnsi="Times New Roman"/>
          <w:b/>
          <w:color w:val="000000" w:themeColor="text1"/>
          <w:szCs w:val="24"/>
        </w:rPr>
        <w:t>Prasības piedāvājum</w:t>
      </w:r>
      <w:bookmarkEnd w:id="19"/>
      <w:bookmarkEnd w:id="20"/>
      <w:bookmarkEnd w:id="21"/>
      <w:bookmarkEnd w:id="22"/>
      <w:bookmarkEnd w:id="23"/>
      <w:bookmarkEnd w:id="24"/>
      <w:bookmarkEnd w:id="25"/>
      <w:bookmarkEnd w:id="26"/>
      <w:bookmarkEnd w:id="27"/>
      <w:bookmarkEnd w:id="28"/>
      <w:bookmarkEnd w:id="32"/>
      <w:bookmarkEnd w:id="33"/>
      <w:bookmarkEnd w:id="34"/>
      <w:bookmarkEnd w:id="35"/>
      <w:r w:rsidR="00FF128B" w:rsidRPr="003A0F44">
        <w:rPr>
          <w:rFonts w:ascii="Times New Roman" w:hAnsi="Times New Roman"/>
          <w:b/>
          <w:color w:val="000000" w:themeColor="text1"/>
          <w:szCs w:val="24"/>
        </w:rPr>
        <w:t xml:space="preserve">u noformējumam un iesniegšanai </w:t>
      </w:r>
    </w:p>
    <w:p w14:paraId="2E5B9463" w14:textId="77777777" w:rsidR="00FF128B" w:rsidRPr="009C15BA" w:rsidRDefault="00FF128B" w:rsidP="00313FA0">
      <w:pPr>
        <w:pStyle w:val="ListParagraph"/>
        <w:numPr>
          <w:ilvl w:val="1"/>
          <w:numId w:val="1"/>
        </w:numPr>
        <w:tabs>
          <w:tab w:val="clear" w:pos="360"/>
        </w:tabs>
        <w:suppressAutoHyphens/>
        <w:spacing w:after="80"/>
        <w:ind w:left="567" w:hanging="567"/>
        <w:jc w:val="both"/>
        <w:rPr>
          <w:color w:val="000000" w:themeColor="text1"/>
          <w:sz w:val="24"/>
          <w:szCs w:val="24"/>
          <w:lang w:eastAsia="ar-SA"/>
        </w:rPr>
      </w:pPr>
      <w:r w:rsidRPr="009C15BA">
        <w:rPr>
          <w:color w:val="000000" w:themeColor="text1"/>
          <w:sz w:val="24"/>
          <w:szCs w:val="24"/>
        </w:rPr>
        <w:t>Piedāvājums jāiesniedz elektroniski Elektronisko iepirkumu sistēmas e-konkursu apakšsistēmā, ievērojot šādas Pretendenta izvēles iespējas:</w:t>
      </w:r>
    </w:p>
    <w:p w14:paraId="7DFDBBE7" w14:textId="5908D7ED" w:rsidR="00052610" w:rsidRPr="009C15BA" w:rsidRDefault="00FF128B" w:rsidP="00450B63">
      <w:pPr>
        <w:pStyle w:val="ListParagraph"/>
        <w:numPr>
          <w:ilvl w:val="2"/>
          <w:numId w:val="1"/>
        </w:numPr>
        <w:tabs>
          <w:tab w:val="clear" w:pos="1980"/>
          <w:tab w:val="left" w:pos="0"/>
        </w:tabs>
        <w:suppressAutoHyphens/>
        <w:spacing w:after="80"/>
        <w:ind w:left="1276" w:hanging="709"/>
        <w:jc w:val="both"/>
        <w:rPr>
          <w:color w:val="000000" w:themeColor="text1"/>
          <w:sz w:val="24"/>
          <w:szCs w:val="24"/>
          <w:lang w:eastAsia="ar-SA"/>
        </w:rPr>
      </w:pPr>
      <w:r w:rsidRPr="009C15BA">
        <w:rPr>
          <w:color w:val="000000" w:themeColor="text1"/>
          <w:sz w:val="24"/>
          <w:szCs w:val="24"/>
        </w:rPr>
        <w:t>elektroniski aizpildāmos dokumentus elektroniski sagatavojot ārpus Elektronisko iepirkumu sistēmas e-konkursu apakšsistēmas un augšupielādējot sistēmas attiecīgajās vietnēs aizpildītas formas</w:t>
      </w:r>
      <w:r w:rsidR="009B780B">
        <w:rPr>
          <w:color w:val="000000" w:themeColor="text1"/>
          <w:sz w:val="24"/>
          <w:szCs w:val="24"/>
        </w:rPr>
        <w:t xml:space="preserve"> </w:t>
      </w:r>
      <w:r w:rsidR="00177D98" w:rsidRPr="00177D98">
        <w:rPr>
          <w:color w:val="000000" w:themeColor="text1"/>
          <w:sz w:val="24"/>
          <w:szCs w:val="24"/>
        </w:rPr>
        <w:t>(</w:t>
      </w:r>
      <w:r w:rsidR="000B3667" w:rsidRPr="000B3667">
        <w:rPr>
          <w:color w:val="000000" w:themeColor="text1"/>
          <w:sz w:val="24"/>
          <w:szCs w:val="24"/>
        </w:rPr>
        <w:t>ar standarta biroja programmatūras rīkiem nolasāmā formātā</w:t>
      </w:r>
      <w:r w:rsidR="000B3667">
        <w:rPr>
          <w:color w:val="000000" w:themeColor="text1"/>
          <w:sz w:val="24"/>
          <w:szCs w:val="24"/>
        </w:rPr>
        <w:t xml:space="preserve">, piemēram, </w:t>
      </w:r>
      <w:r w:rsidR="00177D98" w:rsidRPr="00177D98">
        <w:rPr>
          <w:color w:val="000000" w:themeColor="text1"/>
          <w:sz w:val="24"/>
          <w:szCs w:val="24"/>
        </w:rPr>
        <w:t>Microsoft Office 2010 (vai jaunākas programm</w:t>
      </w:r>
      <w:r w:rsidR="00146694">
        <w:rPr>
          <w:color w:val="000000" w:themeColor="text1"/>
          <w:sz w:val="24"/>
          <w:szCs w:val="24"/>
        </w:rPr>
        <w:t>atūras versijas) formātā vai PDF</w:t>
      </w:r>
      <w:r w:rsidR="00177D98" w:rsidRPr="00177D98">
        <w:rPr>
          <w:color w:val="000000" w:themeColor="text1"/>
          <w:sz w:val="24"/>
          <w:szCs w:val="24"/>
        </w:rPr>
        <w:t xml:space="preserve"> formātā</w:t>
      </w:r>
      <w:r w:rsidR="00177D98">
        <w:rPr>
          <w:color w:val="000000" w:themeColor="text1"/>
          <w:sz w:val="24"/>
          <w:szCs w:val="24"/>
        </w:rPr>
        <w:t>)</w:t>
      </w:r>
      <w:r w:rsidRPr="009C15BA">
        <w:rPr>
          <w:color w:val="000000" w:themeColor="text1"/>
          <w:sz w:val="24"/>
          <w:szCs w:val="24"/>
        </w:rPr>
        <w:t xml:space="preserve">, šādā gadījumā </w:t>
      </w:r>
      <w:r w:rsidR="00E61D32">
        <w:rPr>
          <w:color w:val="000000" w:themeColor="text1"/>
          <w:sz w:val="24"/>
          <w:szCs w:val="24"/>
        </w:rPr>
        <w:t>P</w:t>
      </w:r>
      <w:r w:rsidR="00E61D32" w:rsidRPr="009C15BA">
        <w:rPr>
          <w:color w:val="000000" w:themeColor="text1"/>
          <w:sz w:val="24"/>
          <w:szCs w:val="24"/>
        </w:rPr>
        <w:t xml:space="preserve">retendents </w:t>
      </w:r>
      <w:r w:rsidRPr="009C15BA">
        <w:rPr>
          <w:color w:val="000000" w:themeColor="text1"/>
          <w:sz w:val="24"/>
          <w:szCs w:val="24"/>
        </w:rPr>
        <w:t>ir atbildīgs par aizpildāmo formu atbilstību dokumentācijas prasībām un formu paraugiem;</w:t>
      </w:r>
    </w:p>
    <w:p w14:paraId="0A1E7F56" w14:textId="5838090C" w:rsidR="00FF128B" w:rsidRDefault="00FF128B" w:rsidP="00313FA0">
      <w:pPr>
        <w:pStyle w:val="ListParagraph"/>
        <w:numPr>
          <w:ilvl w:val="2"/>
          <w:numId w:val="1"/>
        </w:numPr>
        <w:tabs>
          <w:tab w:val="clear" w:pos="1980"/>
        </w:tabs>
        <w:suppressAutoHyphens/>
        <w:spacing w:after="80"/>
        <w:ind w:left="1276" w:hanging="709"/>
        <w:jc w:val="both"/>
        <w:rPr>
          <w:color w:val="000000" w:themeColor="text1"/>
          <w:sz w:val="24"/>
          <w:szCs w:val="24"/>
          <w:lang w:eastAsia="ar-SA"/>
        </w:rPr>
      </w:pPr>
      <w:r w:rsidRPr="009C15BA">
        <w:rPr>
          <w:color w:val="000000" w:themeColor="text1"/>
          <w:sz w:val="24"/>
          <w:szCs w:val="24"/>
        </w:rPr>
        <w:t>elektroniski (</w:t>
      </w:r>
      <w:r w:rsidR="000B3667" w:rsidRPr="000B3667">
        <w:rPr>
          <w:color w:val="000000" w:themeColor="text1"/>
          <w:sz w:val="24"/>
          <w:szCs w:val="24"/>
        </w:rPr>
        <w:t xml:space="preserve">ar standarta biroja programmatūras rīkiem nolasāmā formātā, piemēram, </w:t>
      </w:r>
      <w:r w:rsidR="00040C39" w:rsidRPr="00040C39">
        <w:rPr>
          <w:color w:val="000000" w:themeColor="text1"/>
          <w:sz w:val="24"/>
          <w:szCs w:val="24"/>
        </w:rPr>
        <w:t xml:space="preserve">Microsoft Office 2010 (vai jaunākas programmatūras versijas) formātā vai </w:t>
      </w:r>
      <w:r w:rsidR="00146694">
        <w:rPr>
          <w:color w:val="000000" w:themeColor="text1"/>
          <w:sz w:val="24"/>
          <w:szCs w:val="24"/>
        </w:rPr>
        <w:t>PDF</w:t>
      </w:r>
      <w:r w:rsidR="00040C39" w:rsidRPr="00040C39">
        <w:rPr>
          <w:color w:val="000000" w:themeColor="text1"/>
          <w:sz w:val="24"/>
          <w:szCs w:val="24"/>
        </w:rPr>
        <w:t xml:space="preserve"> formātā</w:t>
      </w:r>
      <w:r w:rsidRPr="009C15BA">
        <w:rPr>
          <w:color w:val="000000" w:themeColor="text1"/>
          <w:sz w:val="24"/>
          <w:szCs w:val="24"/>
        </w:rPr>
        <w:t>)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4F07C7CE" w14:textId="77777777" w:rsidR="00FF128B" w:rsidRPr="009C15BA" w:rsidRDefault="00FF128B" w:rsidP="003B0D68">
      <w:pPr>
        <w:pStyle w:val="ListParagraph"/>
        <w:numPr>
          <w:ilvl w:val="1"/>
          <w:numId w:val="1"/>
        </w:numPr>
        <w:tabs>
          <w:tab w:val="clear" w:pos="360"/>
        </w:tabs>
        <w:spacing w:before="120"/>
        <w:ind w:left="567" w:hanging="567"/>
        <w:contextualSpacing w:val="0"/>
        <w:rPr>
          <w:color w:val="000000" w:themeColor="text1"/>
          <w:sz w:val="24"/>
          <w:szCs w:val="24"/>
          <w:lang w:eastAsia="ar-SA"/>
        </w:rPr>
      </w:pPr>
      <w:r w:rsidRPr="009C15BA">
        <w:rPr>
          <w:color w:val="000000" w:themeColor="text1"/>
          <w:sz w:val="24"/>
          <w:szCs w:val="24"/>
        </w:rPr>
        <w:t>Sagatavojot piedāvājumu, Pretendents ievēro, ka:</w:t>
      </w:r>
    </w:p>
    <w:p w14:paraId="78890133" w14:textId="7A49A294" w:rsidR="009C4F4C" w:rsidRPr="009C15BA" w:rsidRDefault="00FF128B" w:rsidP="00740A95">
      <w:pPr>
        <w:pStyle w:val="ListParagraph"/>
        <w:numPr>
          <w:ilvl w:val="2"/>
          <w:numId w:val="1"/>
        </w:numPr>
        <w:tabs>
          <w:tab w:val="clear" w:pos="1980"/>
          <w:tab w:val="left" w:pos="0"/>
          <w:tab w:val="num" w:pos="1276"/>
        </w:tabs>
        <w:suppressAutoHyphens/>
        <w:spacing w:after="80"/>
        <w:ind w:left="1276" w:hanging="567"/>
        <w:jc w:val="both"/>
        <w:rPr>
          <w:color w:val="000000" w:themeColor="text1"/>
          <w:sz w:val="24"/>
          <w:szCs w:val="24"/>
          <w:lang w:eastAsia="ar-SA"/>
        </w:rPr>
      </w:pPr>
      <w:r w:rsidRPr="009C15BA">
        <w:rPr>
          <w:color w:val="000000" w:themeColor="text1"/>
          <w:sz w:val="24"/>
          <w:szCs w:val="24"/>
        </w:rPr>
        <w:t>Pieteikuma veidlapa, tehniskais</w:t>
      </w:r>
      <w:r w:rsidR="004A0A73">
        <w:rPr>
          <w:color w:val="000000" w:themeColor="text1"/>
          <w:sz w:val="24"/>
          <w:szCs w:val="24"/>
        </w:rPr>
        <w:t xml:space="preserve"> </w:t>
      </w:r>
      <w:r w:rsidR="007661CC">
        <w:rPr>
          <w:color w:val="000000" w:themeColor="text1"/>
          <w:sz w:val="24"/>
          <w:szCs w:val="24"/>
        </w:rPr>
        <w:t>-</w:t>
      </w:r>
      <w:r w:rsidRPr="009C15BA">
        <w:rPr>
          <w:color w:val="000000" w:themeColor="text1"/>
          <w:sz w:val="24"/>
          <w:szCs w:val="24"/>
        </w:rPr>
        <w:t xml:space="preserve"> finanšu piedāvājums jāaizpilda tikai elektroniski, atsevišķā elektroniskā dokumentā</w:t>
      </w:r>
      <w:r w:rsidR="00EF4300">
        <w:rPr>
          <w:color w:val="000000" w:themeColor="text1"/>
          <w:sz w:val="24"/>
          <w:szCs w:val="24"/>
        </w:rPr>
        <w:t xml:space="preserve">. </w:t>
      </w:r>
      <w:r w:rsidR="00EF4300" w:rsidRPr="00EF4300">
        <w:rPr>
          <w:color w:val="000000" w:themeColor="text1"/>
          <w:sz w:val="24"/>
          <w:szCs w:val="24"/>
        </w:rPr>
        <w:t>Pieteikuma veidlapa</w:t>
      </w:r>
      <w:r w:rsidR="00EF4300">
        <w:rPr>
          <w:color w:val="000000" w:themeColor="text1"/>
          <w:sz w:val="24"/>
          <w:szCs w:val="24"/>
        </w:rPr>
        <w:t xml:space="preserve"> jāaizpilda </w:t>
      </w:r>
      <w:r w:rsidRPr="009C15BA">
        <w:rPr>
          <w:color w:val="000000" w:themeColor="text1"/>
          <w:sz w:val="24"/>
          <w:szCs w:val="24"/>
        </w:rPr>
        <w:t xml:space="preserve">ar </w:t>
      </w:r>
      <w:r w:rsidR="001C28B8" w:rsidRPr="001C28B8">
        <w:rPr>
          <w:color w:val="000000" w:themeColor="text1"/>
          <w:sz w:val="24"/>
          <w:szCs w:val="24"/>
        </w:rPr>
        <w:t>standarta biroja programmatūras rīkiem nolasāmā formātā, piemēram, Microsoft Office 2010 (vai jaunākas programmatūras versijas) formātā vai PDF formātā</w:t>
      </w:r>
      <w:r w:rsidR="00EF4300">
        <w:rPr>
          <w:color w:val="000000" w:themeColor="text1"/>
          <w:sz w:val="24"/>
          <w:szCs w:val="24"/>
        </w:rPr>
        <w:t xml:space="preserve">, </w:t>
      </w:r>
      <w:r w:rsidR="00EF4300" w:rsidRPr="009C15BA">
        <w:rPr>
          <w:color w:val="000000" w:themeColor="text1"/>
          <w:sz w:val="24"/>
          <w:szCs w:val="24"/>
        </w:rPr>
        <w:t>tehniskais</w:t>
      </w:r>
      <w:r w:rsidR="004A0A73">
        <w:rPr>
          <w:color w:val="000000" w:themeColor="text1"/>
          <w:sz w:val="24"/>
          <w:szCs w:val="24"/>
        </w:rPr>
        <w:t xml:space="preserve"> </w:t>
      </w:r>
      <w:r w:rsidR="00EF4300">
        <w:rPr>
          <w:color w:val="000000" w:themeColor="text1"/>
          <w:sz w:val="24"/>
          <w:szCs w:val="24"/>
        </w:rPr>
        <w:t>-</w:t>
      </w:r>
      <w:r w:rsidR="00EF4300" w:rsidRPr="009C15BA">
        <w:rPr>
          <w:color w:val="000000" w:themeColor="text1"/>
          <w:sz w:val="24"/>
          <w:szCs w:val="24"/>
        </w:rPr>
        <w:t xml:space="preserve"> finanšu piedāvājums</w:t>
      </w:r>
      <w:r w:rsidR="00EF4300">
        <w:rPr>
          <w:color w:val="000000" w:themeColor="text1"/>
          <w:sz w:val="24"/>
          <w:szCs w:val="24"/>
        </w:rPr>
        <w:t xml:space="preserve"> jāaizpilda Excel vai analoģiskā formātā.</w:t>
      </w:r>
    </w:p>
    <w:p w14:paraId="3AFFF9CA" w14:textId="519FB953" w:rsidR="00052610" w:rsidRPr="00C27160" w:rsidRDefault="00AA6596" w:rsidP="00740A95">
      <w:pPr>
        <w:pStyle w:val="ListParagraph"/>
        <w:numPr>
          <w:ilvl w:val="2"/>
          <w:numId w:val="1"/>
        </w:numPr>
        <w:tabs>
          <w:tab w:val="clear" w:pos="1980"/>
          <w:tab w:val="left" w:pos="0"/>
          <w:tab w:val="num" w:pos="1276"/>
        </w:tabs>
        <w:suppressAutoHyphens/>
        <w:spacing w:after="80"/>
        <w:ind w:left="1276" w:hanging="567"/>
        <w:jc w:val="both"/>
        <w:rPr>
          <w:color w:val="000000" w:themeColor="text1"/>
          <w:sz w:val="24"/>
          <w:szCs w:val="24"/>
          <w:lang w:eastAsia="ar-SA"/>
        </w:rPr>
      </w:pPr>
      <w:r w:rsidRPr="009C15BA">
        <w:rPr>
          <w:b/>
          <w:color w:val="000000" w:themeColor="text1"/>
          <w:sz w:val="24"/>
          <w:szCs w:val="24"/>
        </w:rPr>
        <w:t>Pie</w:t>
      </w:r>
      <w:r>
        <w:rPr>
          <w:b/>
          <w:color w:val="000000" w:themeColor="text1"/>
          <w:sz w:val="24"/>
          <w:szCs w:val="24"/>
        </w:rPr>
        <w:t>dāvājumu</w:t>
      </w:r>
      <w:r w:rsidRPr="009C15BA">
        <w:rPr>
          <w:b/>
          <w:color w:val="000000" w:themeColor="text1"/>
          <w:sz w:val="24"/>
          <w:szCs w:val="24"/>
        </w:rPr>
        <w:t xml:space="preserve"> </w:t>
      </w:r>
      <w:r w:rsidR="00FF128B" w:rsidRPr="009C15BA">
        <w:rPr>
          <w:b/>
          <w:color w:val="000000" w:themeColor="text1"/>
          <w:sz w:val="24"/>
          <w:szCs w:val="24"/>
        </w:rPr>
        <w:t>paraksta Pretendentu pārstāvēt tiesīgā persona, pievienojot pārstāvību apliecinošu dokumentu (piemēram, pilnvaru)</w:t>
      </w:r>
      <w:r w:rsidR="00FF128B" w:rsidRPr="009C15BA">
        <w:rPr>
          <w:color w:val="000000" w:themeColor="text1"/>
          <w:sz w:val="24"/>
          <w:szCs w:val="24"/>
        </w:rPr>
        <w:t>;</w:t>
      </w:r>
      <w:r w:rsidR="00C27160" w:rsidRPr="00C27160">
        <w:rPr>
          <w:rFonts w:eastAsia="Calibri"/>
          <w:color w:val="000000"/>
          <w:kern w:val="28"/>
          <w:lang w:eastAsia="lv-LV"/>
        </w:rPr>
        <w:t xml:space="preserve"> </w:t>
      </w:r>
      <w:r w:rsidR="00C27160" w:rsidRPr="00C27160">
        <w:rPr>
          <w:rFonts w:eastAsia="Calibri"/>
          <w:color w:val="000000"/>
          <w:kern w:val="28"/>
          <w:sz w:val="24"/>
          <w:szCs w:val="24"/>
          <w:lang w:eastAsia="lv-LV"/>
        </w:rPr>
        <w:t xml:space="preserve">ārvalstī reģistrēts </w:t>
      </w:r>
      <w:r w:rsidR="00E61D32">
        <w:rPr>
          <w:rFonts w:eastAsia="Calibri"/>
          <w:color w:val="000000"/>
          <w:kern w:val="28"/>
          <w:sz w:val="24"/>
          <w:szCs w:val="24"/>
          <w:lang w:eastAsia="lv-LV"/>
        </w:rPr>
        <w:t>P</w:t>
      </w:r>
      <w:r w:rsidR="00E61D32" w:rsidRPr="00C27160">
        <w:rPr>
          <w:rFonts w:eastAsia="Calibri"/>
          <w:color w:val="000000"/>
          <w:kern w:val="28"/>
          <w:sz w:val="24"/>
          <w:szCs w:val="24"/>
          <w:lang w:eastAsia="lv-LV"/>
        </w:rPr>
        <w:t xml:space="preserve">retendents </w:t>
      </w:r>
      <w:r w:rsidR="00C27160" w:rsidRPr="00C27160">
        <w:rPr>
          <w:rFonts w:eastAsia="Calibri"/>
          <w:color w:val="000000"/>
          <w:kern w:val="28"/>
          <w:sz w:val="24"/>
          <w:szCs w:val="24"/>
          <w:lang w:eastAsia="lv-LV"/>
        </w:rPr>
        <w:t xml:space="preserve">iesniedz </w:t>
      </w:r>
      <w:r w:rsidR="00C27160" w:rsidRPr="00C27160">
        <w:rPr>
          <w:rFonts w:eastAsia="Calibri"/>
          <w:sz w:val="24"/>
          <w:szCs w:val="24"/>
          <w:lang w:eastAsia="lv-LV"/>
        </w:rPr>
        <w:t xml:space="preserve">dokumentu, kas apliecina </w:t>
      </w:r>
      <w:r w:rsidR="00E61D32">
        <w:rPr>
          <w:rFonts w:eastAsia="Calibri"/>
          <w:sz w:val="24"/>
          <w:szCs w:val="24"/>
          <w:lang w:eastAsia="lv-LV"/>
        </w:rPr>
        <w:t>P</w:t>
      </w:r>
      <w:r w:rsidR="00E61D32" w:rsidRPr="00C27160">
        <w:rPr>
          <w:rFonts w:eastAsia="Calibri"/>
          <w:sz w:val="24"/>
          <w:szCs w:val="24"/>
          <w:lang w:eastAsia="lv-LV"/>
        </w:rPr>
        <w:t xml:space="preserve">retendenta </w:t>
      </w:r>
      <w:r w:rsidR="00C27160" w:rsidRPr="00C27160">
        <w:rPr>
          <w:rFonts w:eastAsia="Calibri"/>
          <w:sz w:val="24"/>
          <w:szCs w:val="24"/>
          <w:lang w:eastAsia="lv-LV"/>
        </w:rPr>
        <w:t xml:space="preserve">pārstāvja </w:t>
      </w:r>
      <w:r w:rsidR="00C27160" w:rsidRPr="00C27160">
        <w:rPr>
          <w:bCs/>
          <w:iCs/>
          <w:sz w:val="24"/>
          <w:szCs w:val="24"/>
          <w:lang w:val="x-none"/>
        </w:rPr>
        <w:t>tiesīb</w:t>
      </w:r>
      <w:r w:rsidR="00C27160" w:rsidRPr="00C27160">
        <w:rPr>
          <w:bCs/>
          <w:iCs/>
          <w:sz w:val="24"/>
          <w:szCs w:val="24"/>
        </w:rPr>
        <w:t xml:space="preserve">as </w:t>
      </w:r>
      <w:r w:rsidR="00C27160" w:rsidRPr="00C27160">
        <w:rPr>
          <w:bCs/>
          <w:iCs/>
          <w:sz w:val="24"/>
          <w:szCs w:val="24"/>
          <w:lang w:val="x-none"/>
        </w:rPr>
        <w:t xml:space="preserve">parakstīt </w:t>
      </w:r>
      <w:r w:rsidR="00C27160" w:rsidRPr="00C27160">
        <w:rPr>
          <w:bCs/>
          <w:iCs/>
          <w:sz w:val="24"/>
          <w:szCs w:val="24"/>
        </w:rPr>
        <w:t>k</w:t>
      </w:r>
      <w:r w:rsidR="00C27160" w:rsidRPr="00C27160">
        <w:rPr>
          <w:sz w:val="24"/>
          <w:szCs w:val="24"/>
        </w:rPr>
        <w:t>onkursa nolikuma dokumentus.</w:t>
      </w:r>
    </w:p>
    <w:p w14:paraId="091E8265" w14:textId="2AF97AF7" w:rsidR="00FF128B" w:rsidRDefault="0099038E" w:rsidP="00740A95">
      <w:pPr>
        <w:pStyle w:val="ListParagraph"/>
        <w:numPr>
          <w:ilvl w:val="2"/>
          <w:numId w:val="1"/>
        </w:numPr>
        <w:tabs>
          <w:tab w:val="clear" w:pos="1980"/>
          <w:tab w:val="left" w:pos="0"/>
          <w:tab w:val="num" w:pos="1276"/>
        </w:tabs>
        <w:suppressAutoHyphens/>
        <w:spacing w:after="80"/>
        <w:ind w:left="1276" w:hanging="567"/>
        <w:jc w:val="both"/>
        <w:rPr>
          <w:color w:val="000000" w:themeColor="text1"/>
          <w:sz w:val="24"/>
          <w:szCs w:val="24"/>
          <w:lang w:eastAsia="ar-SA"/>
        </w:rPr>
      </w:pPr>
      <w:r>
        <w:rPr>
          <w:color w:val="000000" w:themeColor="text1"/>
          <w:sz w:val="24"/>
          <w:szCs w:val="24"/>
        </w:rPr>
        <w:t>Piedāvājuma d</w:t>
      </w:r>
      <w:r w:rsidR="00FF128B" w:rsidRPr="009C15BA">
        <w:rPr>
          <w:color w:val="000000" w:themeColor="text1"/>
          <w:sz w:val="24"/>
          <w:szCs w:val="24"/>
        </w:rPr>
        <w:t>okumentus Pretendents iesnie</w:t>
      </w:r>
      <w:r>
        <w:rPr>
          <w:color w:val="000000" w:themeColor="text1"/>
          <w:sz w:val="24"/>
          <w:szCs w:val="24"/>
        </w:rPr>
        <w:t>dz</w:t>
      </w:r>
      <w:r w:rsidR="00FF128B" w:rsidRPr="009C15BA">
        <w:rPr>
          <w:color w:val="000000" w:themeColor="text1"/>
          <w:sz w:val="24"/>
          <w:szCs w:val="24"/>
        </w:rPr>
        <w:t xml:space="preserve"> elektroniskā formā, parakstot ar </w:t>
      </w:r>
      <w:r w:rsidR="00C9480E" w:rsidRPr="009C15BA">
        <w:rPr>
          <w:color w:val="000000" w:themeColor="text1"/>
          <w:sz w:val="24"/>
          <w:szCs w:val="24"/>
        </w:rPr>
        <w:t>Elektronisk</w:t>
      </w:r>
      <w:r w:rsidR="00C9480E">
        <w:rPr>
          <w:color w:val="000000" w:themeColor="text1"/>
          <w:sz w:val="24"/>
          <w:szCs w:val="24"/>
        </w:rPr>
        <w:t>ās</w:t>
      </w:r>
      <w:r w:rsidR="00C9480E" w:rsidRPr="009C15BA">
        <w:rPr>
          <w:color w:val="000000" w:themeColor="text1"/>
          <w:sz w:val="24"/>
          <w:szCs w:val="24"/>
        </w:rPr>
        <w:t xml:space="preserve"> </w:t>
      </w:r>
      <w:r w:rsidR="00FF128B" w:rsidRPr="009C15BA">
        <w:rPr>
          <w:color w:val="000000" w:themeColor="text1"/>
          <w:sz w:val="24"/>
          <w:szCs w:val="24"/>
        </w:rPr>
        <w:t>iepirkumu sistēmas piedāvāto elektronisko parakstu</w:t>
      </w:r>
      <w:r>
        <w:rPr>
          <w:color w:val="000000" w:themeColor="text1"/>
          <w:sz w:val="24"/>
          <w:szCs w:val="24"/>
        </w:rPr>
        <w:t xml:space="preserve"> vai</w:t>
      </w:r>
      <w:r w:rsidR="00FF128B" w:rsidRPr="009C15BA">
        <w:rPr>
          <w:color w:val="000000" w:themeColor="text1"/>
          <w:sz w:val="24"/>
          <w:szCs w:val="24"/>
        </w:rPr>
        <w:t xml:space="preserve"> ar drošu elektronisko parakstu.</w:t>
      </w:r>
    </w:p>
    <w:p w14:paraId="476814F7" w14:textId="76B9012B" w:rsidR="00930B1F" w:rsidRDefault="00930B1F" w:rsidP="00740A95">
      <w:pPr>
        <w:pStyle w:val="ListParagraph"/>
        <w:numPr>
          <w:ilvl w:val="2"/>
          <w:numId w:val="1"/>
        </w:numPr>
        <w:tabs>
          <w:tab w:val="clear" w:pos="1980"/>
          <w:tab w:val="left" w:pos="0"/>
          <w:tab w:val="num" w:pos="1276"/>
        </w:tabs>
        <w:suppressAutoHyphens/>
        <w:spacing w:after="80"/>
        <w:ind w:left="1276" w:hanging="567"/>
        <w:jc w:val="both"/>
        <w:rPr>
          <w:color w:val="000000" w:themeColor="text1"/>
          <w:sz w:val="24"/>
          <w:szCs w:val="24"/>
          <w:lang w:eastAsia="ar-SA"/>
        </w:rPr>
      </w:pPr>
      <w:r w:rsidRPr="00930B1F">
        <w:rPr>
          <w:b/>
          <w:color w:val="000000" w:themeColor="text1"/>
          <w:sz w:val="24"/>
          <w:szCs w:val="24"/>
        </w:rPr>
        <w:t xml:space="preserve">Pretendents nedrīkst veikt izmaiņas EIS e-konkursu apakšsistēmā šī konkursa sadaļā publicēto veidlapu struktūrā, t.sk. dzēst vai pievienot rindas vai kolonnas. </w:t>
      </w:r>
      <w:r w:rsidRPr="00930B1F">
        <w:rPr>
          <w:color w:val="000000" w:themeColor="text1"/>
          <w:sz w:val="24"/>
          <w:szCs w:val="24"/>
        </w:rPr>
        <w:t>Visi nolikuma pielikumi publicēti EIS e-konkursu apakšsistēmā.</w:t>
      </w:r>
    </w:p>
    <w:p w14:paraId="727CFF28" w14:textId="4F59BD4A" w:rsidR="00C33D26" w:rsidRDefault="00FF128B" w:rsidP="007577B6">
      <w:pPr>
        <w:pStyle w:val="ListParagraph"/>
        <w:numPr>
          <w:ilvl w:val="1"/>
          <w:numId w:val="1"/>
        </w:numPr>
        <w:tabs>
          <w:tab w:val="clear" w:pos="360"/>
        </w:tabs>
        <w:ind w:left="567" w:hanging="567"/>
        <w:contextualSpacing w:val="0"/>
        <w:jc w:val="both"/>
        <w:rPr>
          <w:color w:val="000000" w:themeColor="text1"/>
          <w:sz w:val="24"/>
          <w:szCs w:val="24"/>
          <w:lang w:eastAsia="ar-SA"/>
        </w:rPr>
      </w:pPr>
      <w:r w:rsidRPr="009C15BA">
        <w:rPr>
          <w:color w:val="000000" w:themeColor="text1"/>
          <w:sz w:val="24"/>
          <w:szCs w:val="24"/>
        </w:rPr>
        <w:t>Piedāvāj</w:t>
      </w:r>
      <w:r w:rsidR="00C33D26" w:rsidRPr="009C15BA">
        <w:rPr>
          <w:color w:val="000000" w:themeColor="text1"/>
          <w:sz w:val="24"/>
          <w:szCs w:val="24"/>
        </w:rPr>
        <w:t>ums jāiesniedz latviešu valodā. D</w:t>
      </w:r>
      <w:r w:rsidRPr="009C15BA">
        <w:rPr>
          <w:color w:val="000000" w:themeColor="text1"/>
          <w:sz w:val="24"/>
          <w:szCs w:val="24"/>
        </w:rPr>
        <w:t>okumenti (piemēram, sertifikāti) var tikt iesniegti citā valodā ar pievienotu Pretendenta aplieci</w:t>
      </w:r>
      <w:r w:rsidR="001915FB">
        <w:rPr>
          <w:color w:val="000000" w:themeColor="text1"/>
          <w:sz w:val="24"/>
          <w:szCs w:val="24"/>
        </w:rPr>
        <w:t>nātu tulkojumu latviešu valodā.</w:t>
      </w:r>
    </w:p>
    <w:p w14:paraId="405590A6" w14:textId="77777777" w:rsidR="00C33D26" w:rsidRDefault="00FF128B" w:rsidP="007577B6">
      <w:pPr>
        <w:pStyle w:val="ListParagraph"/>
        <w:numPr>
          <w:ilvl w:val="1"/>
          <w:numId w:val="1"/>
        </w:numPr>
        <w:tabs>
          <w:tab w:val="clear" w:pos="360"/>
        </w:tabs>
        <w:ind w:left="567" w:hanging="567"/>
        <w:contextualSpacing w:val="0"/>
        <w:jc w:val="both"/>
        <w:rPr>
          <w:color w:val="000000" w:themeColor="text1"/>
          <w:sz w:val="24"/>
          <w:szCs w:val="24"/>
          <w:lang w:eastAsia="ar-SA"/>
        </w:rPr>
      </w:pPr>
      <w:r w:rsidRPr="009C15BA">
        <w:rPr>
          <w:color w:val="000000" w:themeColor="text1"/>
          <w:sz w:val="24"/>
          <w:szCs w:val="24"/>
        </w:rPr>
        <w:t>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Publisko iepirkumu likuma 41.panta piektās daļas kārtībā var pieprasīt, lai Pretendents uzrāda dokumenta oriģinālu vai iesnie</w:t>
      </w:r>
      <w:r w:rsidR="00C33D26" w:rsidRPr="009C15BA">
        <w:rPr>
          <w:color w:val="000000" w:themeColor="text1"/>
          <w:sz w:val="24"/>
          <w:szCs w:val="24"/>
        </w:rPr>
        <w:t xml:space="preserve">dz apliecinātu dokumenta kopiju. </w:t>
      </w:r>
    </w:p>
    <w:p w14:paraId="2D9B1888" w14:textId="77777777" w:rsidR="00C33D26" w:rsidRDefault="00FF128B" w:rsidP="007577B6">
      <w:pPr>
        <w:pStyle w:val="ListParagraph"/>
        <w:numPr>
          <w:ilvl w:val="1"/>
          <w:numId w:val="1"/>
        </w:numPr>
        <w:tabs>
          <w:tab w:val="clear" w:pos="360"/>
        </w:tabs>
        <w:ind w:left="567" w:hanging="567"/>
        <w:contextualSpacing w:val="0"/>
        <w:jc w:val="both"/>
        <w:rPr>
          <w:color w:val="000000" w:themeColor="text1"/>
          <w:sz w:val="24"/>
          <w:szCs w:val="24"/>
          <w:lang w:eastAsia="ar-SA"/>
        </w:rPr>
      </w:pPr>
      <w:r w:rsidRPr="009C15BA">
        <w:rPr>
          <w:color w:val="000000" w:themeColor="text1"/>
          <w:sz w:val="24"/>
          <w:szCs w:val="24"/>
        </w:rPr>
        <w:t xml:space="preserve">Iesniedzot piedāvājumu, Pretendents pilnībā atzīst visus </w:t>
      </w:r>
      <w:r w:rsidR="003812D2" w:rsidRPr="009C15BA">
        <w:rPr>
          <w:color w:val="000000" w:themeColor="text1"/>
          <w:sz w:val="24"/>
          <w:szCs w:val="24"/>
        </w:rPr>
        <w:t>konkursa nolikumā</w:t>
      </w:r>
      <w:r w:rsidRPr="009C15BA">
        <w:rPr>
          <w:color w:val="000000" w:themeColor="text1"/>
          <w:sz w:val="24"/>
          <w:szCs w:val="24"/>
        </w:rPr>
        <w:t xml:space="preserve"> (t.sk. tā pielikumos un formās, kuras ir ievietotas Elektronisko iepirkumu sistēmā e-konkursu apakšsistēmas šā iepirkuma sadaļā) ietvertos nosacījumus.</w:t>
      </w:r>
    </w:p>
    <w:p w14:paraId="1A773FEF" w14:textId="283C0E6E" w:rsidR="00C33D26" w:rsidRDefault="00FF128B" w:rsidP="007577B6">
      <w:pPr>
        <w:pStyle w:val="ListParagraph"/>
        <w:numPr>
          <w:ilvl w:val="1"/>
          <w:numId w:val="1"/>
        </w:numPr>
        <w:tabs>
          <w:tab w:val="clear" w:pos="360"/>
        </w:tabs>
        <w:ind w:left="567" w:hanging="567"/>
        <w:contextualSpacing w:val="0"/>
        <w:jc w:val="both"/>
        <w:rPr>
          <w:color w:val="000000" w:themeColor="text1"/>
          <w:sz w:val="24"/>
          <w:szCs w:val="24"/>
          <w:lang w:eastAsia="ar-SA"/>
        </w:rPr>
      </w:pPr>
      <w:r w:rsidRPr="009C15BA">
        <w:rPr>
          <w:color w:val="000000" w:themeColor="text1"/>
          <w:sz w:val="24"/>
          <w:szCs w:val="24"/>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w:t>
      </w:r>
      <w:r w:rsidR="003F57D7">
        <w:rPr>
          <w:color w:val="000000" w:themeColor="text1"/>
          <w:sz w:val="24"/>
          <w:szCs w:val="24"/>
        </w:rPr>
        <w:t>irms</w:t>
      </w:r>
      <w:r w:rsidRPr="009C15BA">
        <w:rPr>
          <w:color w:val="000000" w:themeColor="text1"/>
          <w:sz w:val="24"/>
          <w:szCs w:val="24"/>
        </w:rPr>
        <w:t xml:space="preserve"> piedāvājumu atvēršanas uzsākšanas) jāiesniedz derīga elektroniska atslēga un parole šifrētā dokumenta atvēršanai</w:t>
      </w:r>
      <w:r w:rsidR="001915FB">
        <w:rPr>
          <w:color w:val="000000" w:themeColor="text1"/>
          <w:sz w:val="24"/>
          <w:szCs w:val="24"/>
        </w:rPr>
        <w:t>.</w:t>
      </w:r>
    </w:p>
    <w:p w14:paraId="6BDC7D40" w14:textId="0A1778B5" w:rsidR="00FF128B" w:rsidRPr="00411403" w:rsidRDefault="00FF128B" w:rsidP="007577B6">
      <w:pPr>
        <w:pStyle w:val="ListParagraph"/>
        <w:numPr>
          <w:ilvl w:val="1"/>
          <w:numId w:val="1"/>
        </w:numPr>
        <w:tabs>
          <w:tab w:val="clear" w:pos="360"/>
        </w:tabs>
        <w:ind w:left="567" w:hanging="567"/>
        <w:contextualSpacing w:val="0"/>
        <w:jc w:val="both"/>
        <w:rPr>
          <w:color w:val="FF0000"/>
          <w:sz w:val="24"/>
          <w:szCs w:val="24"/>
          <w:lang w:eastAsia="ar-SA"/>
        </w:rPr>
      </w:pPr>
      <w:r w:rsidRPr="009C15BA">
        <w:rPr>
          <w:color w:val="000000" w:themeColor="text1"/>
          <w:sz w:val="24"/>
          <w:szCs w:val="24"/>
        </w:rPr>
        <w:t xml:space="preserve">Ja piedāvājums saturēs kādu no šajā </w:t>
      </w:r>
      <w:r w:rsidR="005637DB">
        <w:rPr>
          <w:color w:val="000000" w:themeColor="text1"/>
          <w:sz w:val="24"/>
          <w:szCs w:val="24"/>
        </w:rPr>
        <w:t>4.</w:t>
      </w:r>
      <w:r w:rsidR="00025455">
        <w:rPr>
          <w:color w:val="000000" w:themeColor="text1"/>
          <w:sz w:val="24"/>
          <w:szCs w:val="24"/>
        </w:rPr>
        <w:t>6</w:t>
      </w:r>
      <w:r w:rsidR="005637DB">
        <w:rPr>
          <w:color w:val="000000" w:themeColor="text1"/>
          <w:sz w:val="24"/>
          <w:szCs w:val="24"/>
        </w:rPr>
        <w:t>.</w:t>
      </w:r>
      <w:r w:rsidRPr="009C15BA">
        <w:rPr>
          <w:color w:val="000000" w:themeColor="text1"/>
          <w:sz w:val="24"/>
          <w:szCs w:val="24"/>
        </w:rPr>
        <w:t>punktā minētajiem riskiem, tas netiks izskatīts.</w:t>
      </w:r>
    </w:p>
    <w:p w14:paraId="082FB360" w14:textId="4759CA0B" w:rsidR="0096394A" w:rsidRPr="009C15BA" w:rsidRDefault="0096394A" w:rsidP="003B0D68">
      <w:pPr>
        <w:pStyle w:val="ListParagraph"/>
        <w:numPr>
          <w:ilvl w:val="1"/>
          <w:numId w:val="1"/>
        </w:numPr>
        <w:tabs>
          <w:tab w:val="clear" w:pos="360"/>
        </w:tabs>
        <w:spacing w:before="120"/>
        <w:ind w:left="567" w:hanging="567"/>
        <w:contextualSpacing w:val="0"/>
        <w:jc w:val="both"/>
        <w:rPr>
          <w:color w:val="000000" w:themeColor="text1"/>
          <w:sz w:val="24"/>
          <w:szCs w:val="24"/>
          <w:lang w:val="en-US"/>
        </w:rPr>
      </w:pPr>
      <w:r w:rsidRPr="009C15BA">
        <w:rPr>
          <w:b/>
          <w:color w:val="000000" w:themeColor="text1"/>
          <w:sz w:val="24"/>
          <w:szCs w:val="24"/>
        </w:rPr>
        <w:lastRenderedPageBreak/>
        <w:t>Pretendents ir tiesīgs iesniegt Eiropas vienotā iepirkuma procedūras dokumenta veidlapu.</w:t>
      </w:r>
      <w:r w:rsidRPr="009C15BA">
        <w:rPr>
          <w:color w:val="000000" w:themeColor="text1"/>
          <w:sz w:val="24"/>
          <w:szCs w:val="24"/>
        </w:rPr>
        <w:t xml:space="preserve"> </w:t>
      </w:r>
    </w:p>
    <w:p w14:paraId="29011363" w14:textId="51801DC7" w:rsidR="002B4416" w:rsidRPr="009C15BA" w:rsidRDefault="002B4416" w:rsidP="002B4416">
      <w:pPr>
        <w:pStyle w:val="ListParagraph"/>
        <w:numPr>
          <w:ilvl w:val="2"/>
          <w:numId w:val="1"/>
        </w:numPr>
        <w:tabs>
          <w:tab w:val="clear" w:pos="1980"/>
        </w:tabs>
        <w:ind w:left="1134" w:hanging="567"/>
        <w:jc w:val="both"/>
        <w:rPr>
          <w:sz w:val="24"/>
          <w:szCs w:val="24"/>
        </w:rPr>
      </w:pPr>
      <w:r w:rsidRPr="009C15BA">
        <w:rPr>
          <w:color w:val="00000A"/>
          <w:sz w:val="24"/>
          <w:szCs w:val="24"/>
        </w:rPr>
        <w:t xml:space="preserve">Pretendents, lai apliecinātu, ka tas atbilst nolikumā noteiktajām </w:t>
      </w:r>
      <w:r w:rsidR="00E61D32">
        <w:rPr>
          <w:color w:val="00000A"/>
          <w:sz w:val="24"/>
          <w:szCs w:val="24"/>
        </w:rPr>
        <w:t>P</w:t>
      </w:r>
      <w:r w:rsidR="00E61D32" w:rsidRPr="009C15BA">
        <w:rPr>
          <w:color w:val="00000A"/>
          <w:sz w:val="24"/>
          <w:szCs w:val="24"/>
        </w:rPr>
        <w:t xml:space="preserve">retendentu </w:t>
      </w:r>
      <w:r w:rsidRPr="009C15BA">
        <w:rPr>
          <w:color w:val="00000A"/>
          <w:sz w:val="24"/>
          <w:szCs w:val="24"/>
        </w:rPr>
        <w:t xml:space="preserve">kvalifikācijas prasībām, ir tiesīgs iesniegt </w:t>
      </w:r>
      <w:r w:rsidRPr="009C15BA">
        <w:rPr>
          <w:sz w:val="24"/>
          <w:szCs w:val="24"/>
        </w:rPr>
        <w:t xml:space="preserve">Eiropas vienoto iepirkuma procedūras dokumentu kā sākotnējo pierādījumu atbilstībai paziņojumā par līgumu vai iepirkuma procedūras dokumentos noteiktajām </w:t>
      </w:r>
      <w:r w:rsidR="00E61D32">
        <w:rPr>
          <w:sz w:val="24"/>
          <w:szCs w:val="24"/>
        </w:rPr>
        <w:t>P</w:t>
      </w:r>
      <w:r w:rsidR="00E61D32" w:rsidRPr="009C15BA">
        <w:rPr>
          <w:sz w:val="24"/>
          <w:szCs w:val="24"/>
        </w:rPr>
        <w:t xml:space="preserve">retendentu </w:t>
      </w:r>
      <w:r w:rsidRPr="009C15BA">
        <w:rPr>
          <w:sz w:val="24"/>
          <w:szCs w:val="24"/>
        </w:rPr>
        <w:t xml:space="preserve">atlases prasībām. Ja piegādātājs izvēlējies iesniegt Eiropas vienoto iepirkuma procedūras dokumentu, lai apliecinātu, ka tas atbilst paziņojumā par līgumu vai iepirkuma procedūras dokumentos noteiktajām </w:t>
      </w:r>
      <w:r w:rsidR="00E61D32">
        <w:rPr>
          <w:sz w:val="24"/>
          <w:szCs w:val="24"/>
        </w:rPr>
        <w:t>P</w:t>
      </w:r>
      <w:r w:rsidR="00E61D32" w:rsidRPr="009C15BA">
        <w:rPr>
          <w:sz w:val="24"/>
          <w:szCs w:val="24"/>
        </w:rPr>
        <w:t xml:space="preserve">retendentu </w:t>
      </w:r>
      <w:r w:rsidRPr="009C15BA">
        <w:rPr>
          <w:sz w:val="24"/>
          <w:szCs w:val="24"/>
        </w:rPr>
        <w:t>atlases prasībām, tas iesniedz šo dokumentu arī par katru personu, uz kuras iespējām tas balstās, lai apliecinātu, ka tā kvalifikācija atbilst paziņojumā par līgumu vai iepirkuma procedūras dokumentos noteiktajām prasībām</w:t>
      </w:r>
      <w:r w:rsidR="002F5889">
        <w:rPr>
          <w:sz w:val="24"/>
          <w:szCs w:val="24"/>
        </w:rPr>
        <w:t>,</w:t>
      </w:r>
      <w:r w:rsidR="002F5889" w:rsidRPr="002F5889">
        <w:rPr>
          <w:rFonts w:eastAsia="Calibri"/>
          <w:color w:val="000000"/>
          <w:sz w:val="24"/>
          <w:szCs w:val="24"/>
        </w:rPr>
        <w:t xml:space="preserve"> </w:t>
      </w:r>
      <w:r w:rsidR="002F5889" w:rsidRPr="00AE09D2">
        <w:rPr>
          <w:sz w:val="24"/>
          <w:szCs w:val="24"/>
        </w:rPr>
        <w:t>un par tā norādīto apakšuzņēmēju, kura sniedzamo pakalpojumu vērtība ir vismaz 10</w:t>
      </w:r>
      <w:r w:rsidR="004A0A73">
        <w:rPr>
          <w:sz w:val="24"/>
          <w:szCs w:val="24"/>
        </w:rPr>
        <w:t xml:space="preserve"> 000 </w:t>
      </w:r>
      <w:r w:rsidR="004A0A73" w:rsidRPr="004A0A73">
        <w:rPr>
          <w:i/>
          <w:sz w:val="24"/>
          <w:szCs w:val="24"/>
        </w:rPr>
        <w:t>euro</w:t>
      </w:r>
      <w:r w:rsidR="004A0A73">
        <w:rPr>
          <w:sz w:val="24"/>
          <w:szCs w:val="24"/>
        </w:rPr>
        <w:t xml:space="preserve"> (desmit tūkstoši </w:t>
      </w:r>
      <w:r w:rsidR="004A0A73" w:rsidRPr="004A0A73">
        <w:rPr>
          <w:i/>
          <w:sz w:val="24"/>
          <w:szCs w:val="24"/>
        </w:rPr>
        <w:t>euro</w:t>
      </w:r>
      <w:r w:rsidR="004A0A73">
        <w:rPr>
          <w:sz w:val="24"/>
          <w:szCs w:val="24"/>
        </w:rPr>
        <w:t>)</w:t>
      </w:r>
      <w:r w:rsidR="0077362F">
        <w:rPr>
          <w:sz w:val="24"/>
          <w:szCs w:val="24"/>
        </w:rPr>
        <w:t xml:space="preserve"> vai lielāka</w:t>
      </w:r>
      <w:r w:rsidR="002F5889" w:rsidRPr="00AE09D2">
        <w:rPr>
          <w:sz w:val="24"/>
          <w:szCs w:val="24"/>
        </w:rPr>
        <w:t xml:space="preserve"> no </w:t>
      </w:r>
      <w:r w:rsidR="00CA3182">
        <w:rPr>
          <w:sz w:val="24"/>
          <w:szCs w:val="24"/>
        </w:rPr>
        <w:t>iepirkuma līguma</w:t>
      </w:r>
      <w:r w:rsidR="002F5889" w:rsidRPr="00AE09D2">
        <w:rPr>
          <w:sz w:val="24"/>
          <w:szCs w:val="24"/>
        </w:rPr>
        <w:t xml:space="preserve"> vērtības</w:t>
      </w:r>
      <w:r w:rsidRPr="00AE09D2">
        <w:rPr>
          <w:sz w:val="24"/>
          <w:szCs w:val="24"/>
        </w:rPr>
        <w:t>.</w:t>
      </w:r>
      <w:r w:rsidRPr="009C15BA">
        <w:rPr>
          <w:sz w:val="24"/>
          <w:szCs w:val="24"/>
        </w:rPr>
        <w:t xml:space="preserve"> Piegādātāju apvienība iesniedz atsevišķu Eiropas vienoto iepirkuma procedūras dokumentu par katru tās dalībnieku. Eiropas vienotā iepirkuma procedūras dokumenta veidlapu paraugus nosaka Eiropas Komisijas 2016.gada 5.janvāra Īstenošanas regula 2016/7, ar ko nosaka standarta veidlapu Eiropas vienotajam iepirkuma procedūras dokumentam (regulas 2.pielikums). Elektronisko iepirkumu sistēmas tīmekļvietnē izveidotā rīka adrese ir </w:t>
      </w:r>
      <w:r w:rsidR="00B20939">
        <w:rPr>
          <w:sz w:val="24"/>
          <w:szCs w:val="24"/>
        </w:rPr>
        <w:t xml:space="preserve">espd.eis.gov.lv. </w:t>
      </w:r>
      <w:r w:rsidRPr="009C15BA">
        <w:rPr>
          <w:sz w:val="24"/>
          <w:szCs w:val="24"/>
        </w:rPr>
        <w:t xml:space="preserve">Pretendents var aizpildīt Eiropas vienoto iepirkuma procedūras dokumentu, saglabāt to un iesniegt pasūtītājam elektroniski </w:t>
      </w:r>
      <w:r w:rsidRPr="009C15BA">
        <w:rPr>
          <w:bCs/>
          <w:sz w:val="24"/>
          <w:szCs w:val="24"/>
        </w:rPr>
        <w:t>elektronisko iepirkumu sistēmas</w:t>
      </w:r>
      <w:r w:rsidRPr="009C15BA">
        <w:rPr>
          <w:sz w:val="24"/>
          <w:szCs w:val="24"/>
        </w:rPr>
        <w:t xml:space="preserve"> e-konkursu apakšsistēmā. </w:t>
      </w:r>
    </w:p>
    <w:p w14:paraId="29518892" w14:textId="77777777" w:rsidR="0096394A" w:rsidRPr="009C15BA" w:rsidRDefault="0096394A" w:rsidP="002B4416">
      <w:pPr>
        <w:pStyle w:val="ListParagraph"/>
        <w:numPr>
          <w:ilvl w:val="2"/>
          <w:numId w:val="1"/>
        </w:numPr>
        <w:tabs>
          <w:tab w:val="clear" w:pos="1980"/>
          <w:tab w:val="num" w:pos="1134"/>
        </w:tabs>
        <w:ind w:left="1134" w:hanging="567"/>
        <w:jc w:val="both"/>
        <w:rPr>
          <w:color w:val="000000" w:themeColor="text1"/>
          <w:sz w:val="24"/>
          <w:szCs w:val="24"/>
        </w:rPr>
      </w:pPr>
      <w:r w:rsidRPr="009C15BA">
        <w:rPr>
          <w:color w:val="000000" w:themeColor="text1"/>
          <w:sz w:val="24"/>
          <w:szCs w:val="24"/>
        </w:rPr>
        <w:t>Piegādātājs var pasūtītājam iesniegt Eiropas vienoto iepirkuma procedūras dokumentu, kas ir bijis iesniegts citā iepirkuma procedūrā, ja apliecina, ka tajā iekļautā informācija ir pareiza.</w:t>
      </w:r>
    </w:p>
    <w:p w14:paraId="37F10715" w14:textId="7CF9105B" w:rsidR="0096394A" w:rsidRPr="00D776FB" w:rsidRDefault="0096394A" w:rsidP="0096394A">
      <w:pPr>
        <w:pStyle w:val="ListParagraph"/>
        <w:numPr>
          <w:ilvl w:val="2"/>
          <w:numId w:val="1"/>
        </w:numPr>
        <w:tabs>
          <w:tab w:val="clear" w:pos="1980"/>
          <w:tab w:val="num" w:pos="1134"/>
        </w:tabs>
        <w:ind w:left="1134" w:hanging="567"/>
        <w:jc w:val="both"/>
        <w:rPr>
          <w:color w:val="000000" w:themeColor="text1"/>
          <w:sz w:val="24"/>
          <w:szCs w:val="24"/>
        </w:rPr>
      </w:pPr>
      <w:r w:rsidRPr="009C15BA">
        <w:rPr>
          <w:color w:val="000000" w:themeColor="text1"/>
          <w:sz w:val="24"/>
          <w:szCs w:val="24"/>
        </w:rPr>
        <w:t xml:space="preserve">Pasūtītājam jebkurā iepirkuma procedūras stadijā ir tiesības prasīt, lai </w:t>
      </w:r>
      <w:r w:rsidR="00E61D32">
        <w:rPr>
          <w:color w:val="000000" w:themeColor="text1"/>
          <w:sz w:val="24"/>
          <w:szCs w:val="24"/>
        </w:rPr>
        <w:t>P</w:t>
      </w:r>
      <w:r w:rsidR="00E61D32" w:rsidRPr="009C15BA">
        <w:rPr>
          <w:color w:val="000000" w:themeColor="text1"/>
          <w:sz w:val="24"/>
          <w:szCs w:val="24"/>
        </w:rPr>
        <w:t xml:space="preserve">retendents </w:t>
      </w:r>
      <w:r w:rsidRPr="009C15BA">
        <w:rPr>
          <w:color w:val="000000" w:themeColor="text1"/>
          <w:sz w:val="24"/>
          <w:szCs w:val="24"/>
        </w:rPr>
        <w:t xml:space="preserve">un kandidāts iesniedz visus vai daļu no dokumentiem, kas apliecina atbilstību paziņojumā par </w:t>
      </w:r>
      <w:r w:rsidRPr="00D776FB">
        <w:rPr>
          <w:color w:val="000000" w:themeColor="text1"/>
          <w:sz w:val="24"/>
          <w:szCs w:val="24"/>
        </w:rPr>
        <w:t xml:space="preserve">līgumu vai iepirkuma procedūras dokumentos noteiktajām </w:t>
      </w:r>
      <w:r w:rsidR="00E61D32" w:rsidRPr="00D776FB">
        <w:rPr>
          <w:color w:val="000000" w:themeColor="text1"/>
          <w:sz w:val="24"/>
          <w:szCs w:val="24"/>
        </w:rPr>
        <w:t xml:space="preserve">Pretendentu </w:t>
      </w:r>
      <w:r w:rsidRPr="00D776FB">
        <w:rPr>
          <w:color w:val="000000" w:themeColor="text1"/>
          <w:sz w:val="24"/>
          <w:szCs w:val="24"/>
        </w:rPr>
        <w:t>atlases prasībām. Pasūtītājs nepieprasa tādus dokumentus un informāciju, kas ir tā rīcībā vai ir pieejama publiskās datubāzēs.</w:t>
      </w:r>
    </w:p>
    <w:p w14:paraId="34A97364" w14:textId="15250EC1" w:rsidR="00CF6C27" w:rsidRPr="00D776FB" w:rsidRDefault="007B6CAA" w:rsidP="00E6340B">
      <w:pPr>
        <w:pStyle w:val="Heading2"/>
        <w:keepNext w:val="0"/>
        <w:numPr>
          <w:ilvl w:val="1"/>
          <w:numId w:val="1"/>
        </w:numPr>
        <w:tabs>
          <w:tab w:val="clear" w:pos="360"/>
          <w:tab w:val="num" w:pos="567"/>
        </w:tabs>
        <w:spacing w:before="120"/>
        <w:ind w:left="567" w:hanging="567"/>
        <w:rPr>
          <w:b/>
          <w:bCs/>
          <w:color w:val="000000" w:themeColor="text1"/>
          <w:szCs w:val="24"/>
        </w:rPr>
      </w:pPr>
      <w:r w:rsidRPr="00D776FB">
        <w:rPr>
          <w:b/>
          <w:bCs/>
          <w:color w:val="000000" w:themeColor="text1"/>
          <w:szCs w:val="24"/>
        </w:rPr>
        <w:t>Pretendentu atlases dokumenti</w:t>
      </w:r>
      <w:r w:rsidR="00534476" w:rsidRPr="00D776FB">
        <w:rPr>
          <w:b/>
          <w:bCs/>
          <w:color w:val="000000" w:themeColor="text1"/>
          <w:szCs w:val="24"/>
        </w:rPr>
        <w:t>.</w:t>
      </w:r>
      <w:r w:rsidR="00CF6C27" w:rsidRPr="00D776FB">
        <w:rPr>
          <w:b/>
          <w:color w:val="000000" w:themeColor="text1"/>
          <w:szCs w:val="24"/>
        </w:rPr>
        <w:t xml:space="preserve"> </w:t>
      </w:r>
    </w:p>
    <w:p w14:paraId="63BC9719" w14:textId="785701DF" w:rsidR="007B6CAA" w:rsidRPr="009D3BAB" w:rsidRDefault="007B6CAA" w:rsidP="007B6CAA">
      <w:pPr>
        <w:pStyle w:val="Heading2"/>
        <w:ind w:left="567"/>
        <w:rPr>
          <w:color w:val="000000" w:themeColor="text1"/>
          <w:szCs w:val="24"/>
        </w:rPr>
      </w:pPr>
      <w:r w:rsidRPr="00D776FB">
        <w:rPr>
          <w:color w:val="000000" w:themeColor="text1"/>
          <w:szCs w:val="24"/>
        </w:rPr>
        <w:t>Lai pārbaudītu Pretendenta atbilstību</w:t>
      </w:r>
      <w:r w:rsidRPr="009D3BAB">
        <w:rPr>
          <w:color w:val="000000" w:themeColor="text1"/>
          <w:szCs w:val="24"/>
        </w:rPr>
        <w:t xml:space="preserve"> nolikuma 3.sadaļas </w:t>
      </w:r>
      <w:r w:rsidR="002E1A6C" w:rsidRPr="009D3BAB">
        <w:rPr>
          <w:color w:val="000000" w:themeColor="text1"/>
          <w:szCs w:val="24"/>
        </w:rPr>
        <w:t>“</w:t>
      </w:r>
      <w:r w:rsidR="00912335" w:rsidRPr="009D3BAB">
        <w:rPr>
          <w:color w:val="000000" w:themeColor="text1"/>
          <w:szCs w:val="24"/>
        </w:rPr>
        <w:t>Prasības Pretendentiem” 3.2. un 3.3.</w:t>
      </w:r>
      <w:r w:rsidR="00DD6519">
        <w:rPr>
          <w:color w:val="000000" w:themeColor="text1"/>
          <w:szCs w:val="24"/>
        </w:rPr>
        <w:t>apakš</w:t>
      </w:r>
      <w:r w:rsidR="002132DB">
        <w:rPr>
          <w:color w:val="000000" w:themeColor="text1"/>
          <w:szCs w:val="24"/>
        </w:rPr>
        <w:t>punktā</w:t>
      </w:r>
      <w:r w:rsidRPr="009D3BAB">
        <w:rPr>
          <w:color w:val="000000" w:themeColor="text1"/>
          <w:szCs w:val="24"/>
        </w:rPr>
        <w:t xml:space="preserve"> noteiktajām prasībām, Pretendentam jāiesniedz šādi </w:t>
      </w:r>
      <w:r w:rsidR="00E61D32">
        <w:rPr>
          <w:color w:val="000000" w:themeColor="text1"/>
          <w:szCs w:val="24"/>
        </w:rPr>
        <w:t>P</w:t>
      </w:r>
      <w:r w:rsidR="00E61D32" w:rsidRPr="009D3BAB">
        <w:rPr>
          <w:color w:val="000000" w:themeColor="text1"/>
          <w:szCs w:val="24"/>
        </w:rPr>
        <w:t xml:space="preserve">retendentu </w:t>
      </w:r>
      <w:r w:rsidRPr="009D3BAB">
        <w:rPr>
          <w:color w:val="000000" w:themeColor="text1"/>
          <w:szCs w:val="24"/>
        </w:rPr>
        <w:t xml:space="preserve">atlases dokumenti: </w:t>
      </w:r>
    </w:p>
    <w:p w14:paraId="54FD76C4" w14:textId="5B90A26E" w:rsidR="00EF68CF" w:rsidRPr="002952C7" w:rsidRDefault="00EF68CF" w:rsidP="00522416">
      <w:pPr>
        <w:pStyle w:val="BodyText"/>
        <w:widowControl/>
        <w:numPr>
          <w:ilvl w:val="2"/>
          <w:numId w:val="1"/>
        </w:numPr>
        <w:tabs>
          <w:tab w:val="num" w:pos="900"/>
          <w:tab w:val="num" w:pos="1276"/>
        </w:tabs>
        <w:spacing w:after="0"/>
        <w:ind w:left="1276" w:hanging="709"/>
        <w:jc w:val="both"/>
        <w:rPr>
          <w:rFonts w:ascii="Times New Roman" w:hAnsi="Times New Roman"/>
          <w:i/>
          <w:color w:val="000000" w:themeColor="text1"/>
          <w:szCs w:val="24"/>
        </w:rPr>
      </w:pPr>
      <w:r w:rsidRPr="009D3BAB">
        <w:rPr>
          <w:rFonts w:ascii="Times New Roman" w:hAnsi="Times New Roman"/>
          <w:color w:val="000000" w:themeColor="text1"/>
          <w:szCs w:val="24"/>
        </w:rPr>
        <w:t xml:space="preserve">Pretendenta pieteikums dalībai atklātā </w:t>
      </w:r>
      <w:r w:rsidRPr="002952C7">
        <w:rPr>
          <w:rFonts w:ascii="Times New Roman" w:hAnsi="Times New Roman"/>
          <w:color w:val="000000" w:themeColor="text1"/>
          <w:szCs w:val="24"/>
        </w:rPr>
        <w:t>konkursā (</w:t>
      </w:r>
      <w:r w:rsidR="00667277" w:rsidRPr="002952C7">
        <w:rPr>
          <w:rFonts w:ascii="Times New Roman" w:hAnsi="Times New Roman"/>
          <w:color w:val="000000" w:themeColor="text1"/>
          <w:szCs w:val="24"/>
        </w:rPr>
        <w:t>3</w:t>
      </w:r>
      <w:r w:rsidRPr="002952C7">
        <w:rPr>
          <w:rFonts w:ascii="Times New Roman" w:hAnsi="Times New Roman"/>
          <w:color w:val="000000" w:themeColor="text1"/>
          <w:szCs w:val="24"/>
        </w:rPr>
        <w:t>.pielikums).</w:t>
      </w:r>
    </w:p>
    <w:p w14:paraId="7EBF6E21" w14:textId="5D38CD65" w:rsidR="004B502F" w:rsidRPr="002952C7" w:rsidRDefault="000E5799" w:rsidP="002E1A6C">
      <w:pPr>
        <w:pStyle w:val="ListParagraph"/>
        <w:widowControl w:val="0"/>
        <w:numPr>
          <w:ilvl w:val="2"/>
          <w:numId w:val="1"/>
        </w:numPr>
        <w:tabs>
          <w:tab w:val="clear" w:pos="1980"/>
        </w:tabs>
        <w:overflowPunct w:val="0"/>
        <w:autoSpaceDE w:val="0"/>
        <w:autoSpaceDN w:val="0"/>
        <w:adjustRightInd w:val="0"/>
        <w:ind w:left="1276" w:hanging="709"/>
        <w:jc w:val="both"/>
        <w:rPr>
          <w:kern w:val="28"/>
          <w:sz w:val="24"/>
          <w:szCs w:val="24"/>
          <w:lang w:eastAsia="lv-LV"/>
        </w:rPr>
      </w:pPr>
      <w:r w:rsidRPr="002952C7">
        <w:rPr>
          <w:color w:val="000000" w:themeColor="text1"/>
          <w:sz w:val="24"/>
          <w:szCs w:val="24"/>
        </w:rPr>
        <w:t xml:space="preserve">Latvijas Republikā reģistrēta vai pastāvīgi dzīvojoša pretendenta reģistrācijas faktu Latvijas Republikas Uzņēmumu reģistrā vai Latvijas Republikas Valsts ieņēmumu dienestā </w:t>
      </w:r>
      <w:r w:rsidRPr="002952C7">
        <w:rPr>
          <w:bCs/>
          <w:color w:val="000000" w:themeColor="text1"/>
          <w:sz w:val="24"/>
          <w:szCs w:val="24"/>
        </w:rPr>
        <w:t>iepirkuma komisija pārbaud</w:t>
      </w:r>
      <w:r w:rsidR="00905347" w:rsidRPr="002952C7">
        <w:rPr>
          <w:bCs/>
          <w:color w:val="000000" w:themeColor="text1"/>
          <w:sz w:val="24"/>
          <w:szCs w:val="24"/>
        </w:rPr>
        <w:t>īs publiski pieejamās datubāzēs</w:t>
      </w:r>
      <w:r w:rsidRPr="002952C7">
        <w:rPr>
          <w:bCs/>
          <w:color w:val="000000" w:themeColor="text1"/>
          <w:sz w:val="24"/>
          <w:szCs w:val="24"/>
        </w:rPr>
        <w:t>.</w:t>
      </w:r>
      <w:r w:rsidR="008E0D91" w:rsidRPr="002952C7">
        <w:rPr>
          <w:color w:val="000000" w:themeColor="text1"/>
          <w:sz w:val="24"/>
          <w:szCs w:val="24"/>
        </w:rPr>
        <w:t xml:space="preserve"> </w:t>
      </w:r>
      <w:r w:rsidR="004B502F" w:rsidRPr="002952C7">
        <w:rPr>
          <w:rFonts w:eastAsia="Calibri"/>
          <w:iCs/>
          <w:color w:val="000000"/>
          <w:kern w:val="28"/>
          <w:sz w:val="24"/>
          <w:szCs w:val="24"/>
          <w:lang w:eastAsia="lv-LV"/>
        </w:rPr>
        <w:t xml:space="preserve">Ārvalstī reģistrēts </w:t>
      </w:r>
      <w:r w:rsidR="00C14B1F" w:rsidRPr="002952C7">
        <w:rPr>
          <w:rFonts w:eastAsia="Calibri"/>
          <w:iCs/>
          <w:color w:val="000000"/>
          <w:kern w:val="28"/>
          <w:sz w:val="24"/>
          <w:szCs w:val="24"/>
          <w:lang w:eastAsia="lv-LV"/>
        </w:rPr>
        <w:t xml:space="preserve">vai pastāvīgi dzīvojošs </w:t>
      </w:r>
      <w:r w:rsidR="00E61D32" w:rsidRPr="002952C7">
        <w:rPr>
          <w:rFonts w:eastAsia="Calibri"/>
          <w:iCs/>
          <w:color w:val="000000"/>
          <w:kern w:val="28"/>
          <w:sz w:val="24"/>
          <w:szCs w:val="24"/>
          <w:lang w:eastAsia="lv-LV"/>
        </w:rPr>
        <w:t xml:space="preserve">Pretendents </w:t>
      </w:r>
      <w:r w:rsidR="004B502F" w:rsidRPr="002952C7">
        <w:rPr>
          <w:rFonts w:eastAsia="Calibri"/>
          <w:iCs/>
          <w:color w:val="000000"/>
          <w:kern w:val="28"/>
          <w:sz w:val="24"/>
          <w:szCs w:val="24"/>
          <w:lang w:eastAsia="lv-LV"/>
        </w:rPr>
        <w:t xml:space="preserve">iesniedz </w:t>
      </w:r>
      <w:r w:rsidR="009F0177" w:rsidRPr="002952C7">
        <w:rPr>
          <w:rFonts w:eastAsia="Calibri"/>
          <w:iCs/>
          <w:color w:val="000000"/>
          <w:kern w:val="28"/>
          <w:sz w:val="24"/>
          <w:szCs w:val="24"/>
          <w:lang w:eastAsia="lv-LV"/>
        </w:rPr>
        <w:t>kompetentas attiecīgās valsts institūcijas izsniegt</w:t>
      </w:r>
      <w:r w:rsidR="00C14B1F" w:rsidRPr="002952C7">
        <w:rPr>
          <w:rFonts w:eastAsia="Calibri"/>
          <w:iCs/>
          <w:color w:val="000000"/>
          <w:kern w:val="28"/>
          <w:sz w:val="24"/>
          <w:szCs w:val="24"/>
          <w:lang w:eastAsia="lv-LV"/>
        </w:rPr>
        <w:t>a</w:t>
      </w:r>
      <w:r w:rsidR="009F0177" w:rsidRPr="002952C7">
        <w:rPr>
          <w:rFonts w:eastAsia="Calibri"/>
          <w:iCs/>
          <w:color w:val="000000"/>
          <w:kern w:val="28"/>
          <w:sz w:val="24"/>
          <w:szCs w:val="24"/>
          <w:lang w:eastAsia="lv-LV"/>
        </w:rPr>
        <w:t xml:space="preserve"> dokumenta, kas apliecina, ka </w:t>
      </w:r>
      <w:r w:rsidR="00E61D32" w:rsidRPr="002952C7">
        <w:rPr>
          <w:rFonts w:eastAsia="Calibri"/>
          <w:iCs/>
          <w:color w:val="000000"/>
          <w:kern w:val="28"/>
          <w:sz w:val="24"/>
          <w:szCs w:val="24"/>
          <w:lang w:eastAsia="lv-LV"/>
        </w:rPr>
        <w:t xml:space="preserve">Pretendents </w:t>
      </w:r>
      <w:r w:rsidR="009F0177" w:rsidRPr="002952C7">
        <w:rPr>
          <w:rFonts w:eastAsia="Calibri"/>
          <w:iCs/>
          <w:color w:val="000000"/>
          <w:kern w:val="28"/>
          <w:sz w:val="24"/>
          <w:szCs w:val="24"/>
          <w:lang w:eastAsia="lv-LV"/>
        </w:rPr>
        <w:t xml:space="preserve">ir reģistrēts, licencēts vai sertificēts atbilstoši reģistrācijas vai pastāvīgās dzīvesvietas valsts normatīvo aktu prasībām </w:t>
      </w:r>
      <w:r w:rsidR="004B502F" w:rsidRPr="002952C7">
        <w:rPr>
          <w:rFonts w:eastAsia="Calibri"/>
          <w:iCs/>
          <w:color w:val="000000"/>
          <w:kern w:val="28"/>
          <w:sz w:val="24"/>
          <w:szCs w:val="24"/>
          <w:lang w:eastAsia="lv-LV"/>
        </w:rPr>
        <w:t>un joprojām darbojas, kopiju</w:t>
      </w:r>
      <w:r w:rsidR="00BD726D" w:rsidRPr="002952C7">
        <w:rPr>
          <w:rFonts w:eastAsia="Calibri"/>
          <w:iCs/>
          <w:color w:val="000000"/>
          <w:kern w:val="28"/>
          <w:sz w:val="24"/>
          <w:szCs w:val="24"/>
          <w:lang w:eastAsia="lv-LV"/>
        </w:rPr>
        <w:t xml:space="preserve"> un</w:t>
      </w:r>
      <w:r w:rsidR="004B502F" w:rsidRPr="002952C7">
        <w:rPr>
          <w:rFonts w:eastAsia="Calibri"/>
          <w:color w:val="000000"/>
          <w:kern w:val="28"/>
          <w:sz w:val="24"/>
          <w:szCs w:val="24"/>
          <w:lang w:eastAsia="lv-LV"/>
        </w:rPr>
        <w:t xml:space="preserve"> </w:t>
      </w:r>
      <w:r w:rsidR="00BD726D" w:rsidRPr="002952C7">
        <w:rPr>
          <w:sz w:val="24"/>
          <w:szCs w:val="24"/>
        </w:rPr>
        <w:t xml:space="preserve">kompetentas attiecīgās valsts institūcijas izsniegtu izziņu (kopija) par </w:t>
      </w:r>
      <w:r w:rsidR="00E61D32" w:rsidRPr="002952C7">
        <w:rPr>
          <w:sz w:val="24"/>
          <w:szCs w:val="24"/>
        </w:rPr>
        <w:t xml:space="preserve">Pretendenta </w:t>
      </w:r>
      <w:r w:rsidR="00BD726D" w:rsidRPr="002952C7">
        <w:rPr>
          <w:sz w:val="24"/>
          <w:szCs w:val="24"/>
        </w:rPr>
        <w:t>amatpersonām (valdes, padomes sastāvs).</w:t>
      </w:r>
    </w:p>
    <w:p w14:paraId="11132D4D" w14:textId="125054F0" w:rsidR="002E1A6C" w:rsidRPr="002952C7" w:rsidRDefault="00A00A0E" w:rsidP="004B502F">
      <w:pPr>
        <w:pStyle w:val="ListParagraph"/>
        <w:widowControl w:val="0"/>
        <w:overflowPunct w:val="0"/>
        <w:autoSpaceDE w:val="0"/>
        <w:autoSpaceDN w:val="0"/>
        <w:adjustRightInd w:val="0"/>
        <w:ind w:left="1276"/>
        <w:jc w:val="both"/>
        <w:rPr>
          <w:kern w:val="28"/>
          <w:sz w:val="24"/>
          <w:szCs w:val="24"/>
          <w:lang w:eastAsia="lv-LV"/>
        </w:rPr>
      </w:pPr>
      <w:r w:rsidRPr="002952C7">
        <w:rPr>
          <w:color w:val="000000" w:themeColor="text1"/>
          <w:sz w:val="24"/>
          <w:szCs w:val="24"/>
        </w:rPr>
        <w:t xml:space="preserve">Latvijas Republikā reģistrēta vai pastāvīgi dzīvojoša </w:t>
      </w:r>
      <w:r w:rsidR="00E61D32" w:rsidRPr="002952C7">
        <w:rPr>
          <w:color w:val="000000" w:themeColor="text1"/>
          <w:sz w:val="24"/>
          <w:szCs w:val="24"/>
        </w:rPr>
        <w:t xml:space="preserve">Pretendenta </w:t>
      </w:r>
      <w:r w:rsidR="008E0D91" w:rsidRPr="002952C7">
        <w:rPr>
          <w:color w:val="000000" w:themeColor="text1"/>
          <w:sz w:val="24"/>
          <w:szCs w:val="24"/>
        </w:rPr>
        <w:t xml:space="preserve">reģistrācijas </w:t>
      </w:r>
      <w:r w:rsidR="00602580" w:rsidRPr="002952C7">
        <w:rPr>
          <w:color w:val="000000" w:themeColor="text1"/>
          <w:sz w:val="24"/>
          <w:szCs w:val="24"/>
        </w:rPr>
        <w:t>vai atzīšanas faktu</w:t>
      </w:r>
      <w:r w:rsidR="00DF3751" w:rsidRPr="002952C7">
        <w:rPr>
          <w:color w:val="000000" w:themeColor="text1"/>
          <w:sz w:val="24"/>
          <w:szCs w:val="24"/>
        </w:rPr>
        <w:t>,</w:t>
      </w:r>
      <w:r w:rsidR="00602580" w:rsidRPr="002952C7">
        <w:rPr>
          <w:color w:val="000000" w:themeColor="text1"/>
          <w:sz w:val="24"/>
          <w:szCs w:val="24"/>
        </w:rPr>
        <w:t xml:space="preserve"> </w:t>
      </w:r>
      <w:r w:rsidR="00DF3751" w:rsidRPr="002952C7">
        <w:rPr>
          <w:color w:val="000000" w:themeColor="text1"/>
          <w:sz w:val="24"/>
          <w:szCs w:val="24"/>
        </w:rPr>
        <w:t xml:space="preserve">kas apliecina Pretendenta tiesības, atbilstoši Pārtikas aprites uzraudzības likumam piedalīties pārtikas apritē, </w:t>
      </w:r>
      <w:r w:rsidR="00010B09" w:rsidRPr="002952C7">
        <w:rPr>
          <w:color w:val="000000" w:themeColor="text1"/>
          <w:sz w:val="24"/>
          <w:szCs w:val="24"/>
        </w:rPr>
        <w:t xml:space="preserve">iepirkuma </w:t>
      </w:r>
      <w:r w:rsidR="00602580" w:rsidRPr="002952C7">
        <w:rPr>
          <w:color w:val="000000" w:themeColor="text1"/>
          <w:sz w:val="24"/>
          <w:szCs w:val="24"/>
        </w:rPr>
        <w:t>komisija pārba</w:t>
      </w:r>
      <w:r w:rsidR="00DF3751" w:rsidRPr="002952C7">
        <w:rPr>
          <w:color w:val="000000" w:themeColor="text1"/>
          <w:sz w:val="24"/>
          <w:szCs w:val="24"/>
        </w:rPr>
        <w:t>u</w:t>
      </w:r>
      <w:r w:rsidR="00602580" w:rsidRPr="002952C7">
        <w:rPr>
          <w:color w:val="000000" w:themeColor="text1"/>
          <w:sz w:val="24"/>
          <w:szCs w:val="24"/>
        </w:rPr>
        <w:t>dīs patstāvīgi</w:t>
      </w:r>
      <w:r w:rsidR="00DF3751" w:rsidRPr="002952C7">
        <w:rPr>
          <w:color w:val="000000" w:themeColor="text1"/>
          <w:sz w:val="24"/>
          <w:szCs w:val="24"/>
        </w:rPr>
        <w:t xml:space="preserve"> publiski pieejamā datu bāzē</w:t>
      </w:r>
      <w:r w:rsidR="008E0D91" w:rsidRPr="002952C7">
        <w:rPr>
          <w:color w:val="000000" w:themeColor="text1"/>
          <w:sz w:val="24"/>
          <w:szCs w:val="24"/>
        </w:rPr>
        <w:t xml:space="preserve"> </w:t>
      </w:r>
      <w:r w:rsidR="00DF3751" w:rsidRPr="002952C7">
        <w:rPr>
          <w:color w:val="000000" w:themeColor="text1"/>
          <w:sz w:val="24"/>
          <w:szCs w:val="24"/>
        </w:rPr>
        <w:t xml:space="preserve">PVD </w:t>
      </w:r>
      <w:r w:rsidR="008B12EE" w:rsidRPr="002952C7">
        <w:rPr>
          <w:color w:val="000000" w:themeColor="text1"/>
          <w:sz w:val="24"/>
          <w:szCs w:val="24"/>
        </w:rPr>
        <w:t>mājaslapā</w:t>
      </w:r>
      <w:r w:rsidR="00DF3751" w:rsidRPr="002952C7">
        <w:rPr>
          <w:color w:val="000000" w:themeColor="text1"/>
          <w:sz w:val="24"/>
          <w:szCs w:val="24"/>
        </w:rPr>
        <w:t xml:space="preserve"> internetā.</w:t>
      </w:r>
      <w:r w:rsidR="002E1A6C" w:rsidRPr="002952C7">
        <w:rPr>
          <w:color w:val="000000" w:themeColor="text1"/>
          <w:szCs w:val="24"/>
        </w:rPr>
        <w:t xml:space="preserve"> </w:t>
      </w:r>
      <w:r w:rsidR="002E1A6C" w:rsidRPr="002952C7">
        <w:rPr>
          <w:color w:val="000000" w:themeColor="text1"/>
          <w:sz w:val="24"/>
          <w:szCs w:val="24"/>
        </w:rPr>
        <w:t>Ār</w:t>
      </w:r>
      <w:r w:rsidR="002E1A6C" w:rsidRPr="002952C7">
        <w:rPr>
          <w:sz w:val="24"/>
          <w:szCs w:val="24"/>
        </w:rPr>
        <w:t xml:space="preserve">valstī reģistrētam </w:t>
      </w:r>
      <w:r w:rsidR="00E61D32" w:rsidRPr="002952C7">
        <w:rPr>
          <w:sz w:val="24"/>
          <w:szCs w:val="24"/>
        </w:rPr>
        <w:t xml:space="preserve">Pretendentam </w:t>
      </w:r>
      <w:r w:rsidR="002E1A6C" w:rsidRPr="002952C7">
        <w:rPr>
          <w:sz w:val="24"/>
          <w:szCs w:val="24"/>
        </w:rPr>
        <w:t xml:space="preserve">jāpievieno attiecīgo faktu apliecinošs dokuments (kopija), ja </w:t>
      </w:r>
      <w:r w:rsidR="00021901" w:rsidRPr="002952C7">
        <w:rPr>
          <w:sz w:val="24"/>
          <w:szCs w:val="24"/>
        </w:rPr>
        <w:t xml:space="preserve">tāds </w:t>
      </w:r>
      <w:r w:rsidR="002E1A6C" w:rsidRPr="002952C7">
        <w:rPr>
          <w:sz w:val="24"/>
          <w:szCs w:val="24"/>
        </w:rPr>
        <w:t xml:space="preserve">tiek </w:t>
      </w:r>
      <w:r w:rsidR="00021901" w:rsidRPr="002952C7">
        <w:rPr>
          <w:sz w:val="24"/>
          <w:szCs w:val="24"/>
        </w:rPr>
        <w:t>izsniegts</w:t>
      </w:r>
      <w:r w:rsidRPr="002952C7">
        <w:rPr>
          <w:sz w:val="24"/>
          <w:szCs w:val="24"/>
        </w:rPr>
        <w:t xml:space="preserve">, vai </w:t>
      </w:r>
      <w:r w:rsidR="00FA19EF" w:rsidRPr="002952C7">
        <w:rPr>
          <w:sz w:val="24"/>
          <w:szCs w:val="24"/>
        </w:rPr>
        <w:t>cits pierādījums</w:t>
      </w:r>
      <w:r w:rsidRPr="002952C7">
        <w:rPr>
          <w:sz w:val="24"/>
          <w:szCs w:val="24"/>
        </w:rPr>
        <w:t xml:space="preserve"> par </w:t>
      </w:r>
      <w:r w:rsidR="00FA19EF" w:rsidRPr="002952C7">
        <w:rPr>
          <w:sz w:val="24"/>
          <w:szCs w:val="24"/>
        </w:rPr>
        <w:t>minēto faktu</w:t>
      </w:r>
      <w:r w:rsidR="009B27F0" w:rsidRPr="002952C7">
        <w:rPr>
          <w:sz w:val="24"/>
          <w:szCs w:val="24"/>
        </w:rPr>
        <w:t>.</w:t>
      </w:r>
    </w:p>
    <w:p w14:paraId="26F18505" w14:textId="5A723372" w:rsidR="007B6CAA" w:rsidRPr="002952C7" w:rsidRDefault="007B6CAA" w:rsidP="00522416">
      <w:pPr>
        <w:pStyle w:val="BodyText"/>
        <w:widowControl/>
        <w:numPr>
          <w:ilvl w:val="2"/>
          <w:numId w:val="1"/>
        </w:numPr>
        <w:tabs>
          <w:tab w:val="num" w:pos="900"/>
          <w:tab w:val="num" w:pos="1276"/>
        </w:tabs>
        <w:spacing w:after="0"/>
        <w:ind w:left="1276" w:hanging="709"/>
        <w:jc w:val="both"/>
        <w:rPr>
          <w:rFonts w:ascii="Times New Roman" w:hAnsi="Times New Roman"/>
          <w:color w:val="000000" w:themeColor="text1"/>
          <w:szCs w:val="24"/>
        </w:rPr>
      </w:pPr>
      <w:r w:rsidRPr="002952C7">
        <w:rPr>
          <w:rFonts w:ascii="Times New Roman" w:hAnsi="Times New Roman"/>
          <w:color w:val="000000" w:themeColor="text1"/>
          <w:szCs w:val="24"/>
        </w:rPr>
        <w:t xml:space="preserve">Apliecinājums, kas sagatavots atbilstoši nolikuma </w:t>
      </w:r>
      <w:r w:rsidR="00667277" w:rsidRPr="002952C7">
        <w:rPr>
          <w:rFonts w:ascii="Times New Roman" w:hAnsi="Times New Roman"/>
          <w:color w:val="000000" w:themeColor="text1"/>
          <w:szCs w:val="24"/>
        </w:rPr>
        <w:t>4</w:t>
      </w:r>
      <w:r w:rsidRPr="002952C7">
        <w:rPr>
          <w:rFonts w:ascii="Times New Roman" w:hAnsi="Times New Roman"/>
          <w:color w:val="000000" w:themeColor="text1"/>
          <w:szCs w:val="24"/>
        </w:rPr>
        <w:t xml:space="preserve">.pielikumā noteiktajai formai, par Pretendenta rīcībā (īpašumā (iesniedzot transportlīdzekļa tehniskās pases kopiju) vai nomā (iesniedzot nomu apliecinošu dokumentu-līguma kopiju) vai pamatojoties uz sadarbības </w:t>
      </w:r>
      <w:r w:rsidR="00C97EAD" w:rsidRPr="002952C7">
        <w:rPr>
          <w:rFonts w:ascii="Times New Roman" w:hAnsi="Times New Roman"/>
          <w:szCs w:val="24"/>
        </w:rPr>
        <w:t>vai kravu pārvadājuma</w:t>
      </w:r>
      <w:r w:rsidR="00C97EAD" w:rsidRPr="002952C7">
        <w:rPr>
          <w:rFonts w:ascii="Times New Roman" w:hAnsi="Times New Roman"/>
          <w:i/>
          <w:szCs w:val="24"/>
        </w:rPr>
        <w:t xml:space="preserve"> </w:t>
      </w:r>
      <w:r w:rsidRPr="002952C7">
        <w:rPr>
          <w:rFonts w:ascii="Times New Roman" w:hAnsi="Times New Roman"/>
          <w:color w:val="000000" w:themeColor="text1"/>
          <w:szCs w:val="24"/>
        </w:rPr>
        <w:t>līgumu</w:t>
      </w:r>
      <w:r w:rsidR="00BD7824" w:rsidRPr="002952C7">
        <w:rPr>
          <w:rFonts w:ascii="Times New Roman" w:hAnsi="Times New Roman"/>
          <w:color w:val="000000" w:themeColor="text1"/>
          <w:szCs w:val="24"/>
        </w:rPr>
        <w:t xml:space="preserve"> </w:t>
      </w:r>
      <w:r w:rsidRPr="002952C7">
        <w:rPr>
          <w:rFonts w:ascii="Times New Roman" w:hAnsi="Times New Roman"/>
          <w:color w:val="000000" w:themeColor="text1"/>
          <w:szCs w:val="24"/>
        </w:rPr>
        <w:t>(iesniedzot tā kopiju)</w:t>
      </w:r>
      <w:r w:rsidR="00301058" w:rsidRPr="002952C7">
        <w:rPr>
          <w:rFonts w:ascii="Times New Roman" w:hAnsi="Times New Roman"/>
          <w:color w:val="000000" w:themeColor="text1"/>
          <w:szCs w:val="24"/>
        </w:rPr>
        <w:t>,</w:t>
      </w:r>
      <w:r w:rsidR="00301058" w:rsidRPr="002952C7">
        <w:rPr>
          <w:rFonts w:ascii="Times New Roman" w:hAnsi="Times New Roman"/>
          <w:szCs w:val="24"/>
        </w:rPr>
        <w:t xml:space="preserve"> </w:t>
      </w:r>
      <w:r w:rsidR="00301058" w:rsidRPr="002952C7">
        <w:rPr>
          <w:rFonts w:ascii="Times New Roman" w:hAnsi="Times New Roman"/>
          <w:color w:val="000000" w:themeColor="text1"/>
          <w:szCs w:val="24"/>
        </w:rPr>
        <w:t xml:space="preserve">ja </w:t>
      </w:r>
      <w:r w:rsidR="008B12EE" w:rsidRPr="002952C7">
        <w:rPr>
          <w:rFonts w:ascii="Times New Roman" w:hAnsi="Times New Roman"/>
          <w:color w:val="000000" w:themeColor="text1"/>
          <w:szCs w:val="24"/>
        </w:rPr>
        <w:t>transportlīdzeklis</w:t>
      </w:r>
      <w:r w:rsidR="00301058" w:rsidRPr="002952C7">
        <w:rPr>
          <w:rFonts w:ascii="Times New Roman" w:hAnsi="Times New Roman"/>
          <w:color w:val="000000" w:themeColor="text1"/>
          <w:szCs w:val="24"/>
        </w:rPr>
        <w:t xml:space="preserve"> nav </w:t>
      </w:r>
      <w:r w:rsidR="00E61D32" w:rsidRPr="002952C7">
        <w:rPr>
          <w:rFonts w:ascii="Times New Roman" w:hAnsi="Times New Roman"/>
          <w:color w:val="000000" w:themeColor="text1"/>
          <w:szCs w:val="24"/>
        </w:rPr>
        <w:t>P</w:t>
      </w:r>
      <w:r w:rsidR="00301058" w:rsidRPr="002952C7">
        <w:rPr>
          <w:rFonts w:ascii="Times New Roman" w:hAnsi="Times New Roman"/>
          <w:color w:val="000000" w:themeColor="text1"/>
          <w:szCs w:val="24"/>
        </w:rPr>
        <w:t xml:space="preserve">retendenta īpašumā, bet ir tā lietošanā, vai saskaņā ar kravu pārvadājuma līgumu </w:t>
      </w:r>
      <w:r w:rsidR="00E61D32" w:rsidRPr="002952C7">
        <w:rPr>
          <w:rFonts w:ascii="Times New Roman" w:hAnsi="Times New Roman"/>
          <w:color w:val="000000" w:themeColor="text1"/>
          <w:szCs w:val="24"/>
        </w:rPr>
        <w:t xml:space="preserve">Pretendentam </w:t>
      </w:r>
      <w:r w:rsidR="00301058" w:rsidRPr="002952C7">
        <w:rPr>
          <w:rFonts w:ascii="Times New Roman" w:hAnsi="Times New Roman"/>
          <w:color w:val="000000" w:themeColor="text1"/>
          <w:szCs w:val="24"/>
        </w:rPr>
        <w:t>būs pieejams kravu pārvadājuma pakalpojums</w:t>
      </w:r>
      <w:r w:rsidR="002A7081" w:rsidRPr="002952C7">
        <w:rPr>
          <w:rFonts w:ascii="Times New Roman" w:hAnsi="Times New Roman"/>
          <w:color w:val="000000" w:themeColor="text1"/>
          <w:szCs w:val="24"/>
        </w:rPr>
        <w:t>)</w:t>
      </w:r>
      <w:r w:rsidRPr="002952C7">
        <w:rPr>
          <w:rFonts w:ascii="Times New Roman" w:hAnsi="Times New Roman"/>
          <w:color w:val="000000" w:themeColor="text1"/>
          <w:szCs w:val="24"/>
        </w:rPr>
        <w:t xml:space="preserve"> esošajiem </w:t>
      </w:r>
      <w:r w:rsidR="008B12EE" w:rsidRPr="002952C7">
        <w:rPr>
          <w:rFonts w:ascii="Times New Roman" w:hAnsi="Times New Roman"/>
          <w:color w:val="000000" w:themeColor="text1"/>
          <w:szCs w:val="24"/>
        </w:rPr>
        <w:t>transportlīdzekļiem</w:t>
      </w:r>
      <w:r w:rsidRPr="002952C7">
        <w:rPr>
          <w:rFonts w:ascii="Times New Roman" w:hAnsi="Times New Roman"/>
          <w:color w:val="000000" w:themeColor="text1"/>
          <w:szCs w:val="24"/>
        </w:rPr>
        <w:t xml:space="preserve"> </w:t>
      </w:r>
      <w:r w:rsidR="00E61D32" w:rsidRPr="002952C7">
        <w:rPr>
          <w:rFonts w:ascii="Times New Roman" w:hAnsi="Times New Roman"/>
          <w:color w:val="000000" w:themeColor="text1"/>
          <w:szCs w:val="24"/>
        </w:rPr>
        <w:t>P</w:t>
      </w:r>
      <w:r w:rsidRPr="002952C7">
        <w:rPr>
          <w:rFonts w:ascii="Times New Roman" w:hAnsi="Times New Roman"/>
          <w:color w:val="000000" w:themeColor="text1"/>
          <w:szCs w:val="24"/>
        </w:rPr>
        <w:t xml:space="preserve">retendenta </w:t>
      </w:r>
      <w:r w:rsidRPr="002952C7">
        <w:rPr>
          <w:rFonts w:ascii="Times New Roman" w:hAnsi="Times New Roman"/>
          <w:color w:val="000000" w:themeColor="text1"/>
          <w:szCs w:val="24"/>
        </w:rPr>
        <w:lastRenderedPageBreak/>
        <w:t>tehniskajā</w:t>
      </w:r>
      <w:r w:rsidR="0077362F" w:rsidRPr="002952C7">
        <w:rPr>
          <w:rFonts w:ascii="Times New Roman" w:hAnsi="Times New Roman"/>
          <w:color w:val="000000" w:themeColor="text1"/>
          <w:szCs w:val="24"/>
        </w:rPr>
        <w:t xml:space="preserve"> </w:t>
      </w:r>
      <w:r w:rsidR="00017204" w:rsidRPr="002952C7">
        <w:rPr>
          <w:rFonts w:ascii="Times New Roman" w:hAnsi="Times New Roman"/>
          <w:color w:val="000000" w:themeColor="text1"/>
          <w:szCs w:val="24"/>
        </w:rPr>
        <w:t>- finanšu</w:t>
      </w:r>
      <w:r w:rsidRPr="002952C7">
        <w:rPr>
          <w:rFonts w:ascii="Times New Roman" w:hAnsi="Times New Roman"/>
          <w:color w:val="000000" w:themeColor="text1"/>
          <w:szCs w:val="24"/>
        </w:rPr>
        <w:t xml:space="preserve"> piedāvājumā noteikto preču piegādei, </w:t>
      </w:r>
      <w:r w:rsidR="00017204" w:rsidRPr="002952C7">
        <w:rPr>
          <w:rFonts w:ascii="Times New Roman" w:hAnsi="Times New Roman"/>
          <w:color w:val="000000" w:themeColor="text1"/>
          <w:szCs w:val="24"/>
        </w:rPr>
        <w:t>nodrošinot higiēnas un ar pārtikas apriti saistīto normatīvo aktu prasību izpildi un ievērojot produktu grupām raksturīgo temperatūras režīmu</w:t>
      </w:r>
      <w:r w:rsidRPr="002952C7">
        <w:rPr>
          <w:rFonts w:ascii="Times New Roman" w:hAnsi="Times New Roman"/>
          <w:color w:val="000000" w:themeColor="text1"/>
          <w:szCs w:val="24"/>
        </w:rPr>
        <w:t>.</w:t>
      </w:r>
      <w:r w:rsidR="00C30213" w:rsidRPr="002952C7">
        <w:rPr>
          <w:rFonts w:ascii="Times New Roman" w:hAnsi="Times New Roman"/>
          <w:color w:val="000000" w:themeColor="text1"/>
          <w:szCs w:val="24"/>
        </w:rPr>
        <w:t xml:space="preserve"> </w:t>
      </w:r>
    </w:p>
    <w:p w14:paraId="0C43DE65" w14:textId="465CD1D0" w:rsidR="008653D7" w:rsidRPr="002952C7" w:rsidRDefault="008653D7" w:rsidP="007B6CAA">
      <w:pPr>
        <w:pStyle w:val="BodyText"/>
        <w:widowControl/>
        <w:numPr>
          <w:ilvl w:val="2"/>
          <w:numId w:val="1"/>
        </w:numPr>
        <w:tabs>
          <w:tab w:val="num" w:pos="900"/>
          <w:tab w:val="num" w:pos="1276"/>
        </w:tabs>
        <w:spacing w:after="0"/>
        <w:ind w:left="1276" w:hanging="709"/>
        <w:jc w:val="both"/>
        <w:rPr>
          <w:rFonts w:ascii="Times New Roman" w:hAnsi="Times New Roman"/>
          <w:color w:val="000000" w:themeColor="text1"/>
          <w:szCs w:val="24"/>
        </w:rPr>
      </w:pPr>
      <w:r w:rsidRPr="002952C7">
        <w:rPr>
          <w:rFonts w:ascii="Times New Roman" w:hAnsi="Times New Roman"/>
          <w:color w:val="000000" w:themeColor="text1"/>
          <w:szCs w:val="24"/>
        </w:rPr>
        <w:t xml:space="preserve">Pretendenta pieredzes apraksts </w:t>
      </w:r>
      <w:r w:rsidR="000B6A4F" w:rsidRPr="002952C7">
        <w:rPr>
          <w:rFonts w:ascii="Times New Roman" w:hAnsi="Times New Roman"/>
          <w:color w:val="000000" w:themeColor="text1"/>
          <w:szCs w:val="24"/>
        </w:rPr>
        <w:t xml:space="preserve">par pēdējiem trīs gadiem (vai ja </w:t>
      </w:r>
      <w:r w:rsidR="002E16AF" w:rsidRPr="002952C7">
        <w:rPr>
          <w:rFonts w:ascii="Times New Roman" w:hAnsi="Times New Roman"/>
          <w:color w:val="000000" w:themeColor="text1"/>
          <w:szCs w:val="24"/>
        </w:rPr>
        <w:t xml:space="preserve">pretendents </w:t>
      </w:r>
      <w:r w:rsidR="000B6A4F" w:rsidRPr="002952C7">
        <w:rPr>
          <w:rFonts w:ascii="Times New Roman" w:hAnsi="Times New Roman"/>
          <w:color w:val="000000" w:themeColor="text1"/>
          <w:szCs w:val="24"/>
        </w:rPr>
        <w:t xml:space="preserve">darbojas mazāk, tā darbības periodu) </w:t>
      </w:r>
      <w:r w:rsidR="002E1A6C" w:rsidRPr="002952C7">
        <w:rPr>
          <w:rFonts w:ascii="Times New Roman" w:hAnsi="Times New Roman"/>
          <w:color w:val="000000" w:themeColor="text1"/>
          <w:szCs w:val="24"/>
        </w:rPr>
        <w:t xml:space="preserve">(saskaņā ar konkursa </w:t>
      </w:r>
      <w:r w:rsidR="002E1A6C" w:rsidRPr="00565BF8">
        <w:rPr>
          <w:rFonts w:ascii="Times New Roman" w:hAnsi="Times New Roman"/>
          <w:color w:val="000000" w:themeColor="text1"/>
          <w:szCs w:val="24"/>
        </w:rPr>
        <w:t xml:space="preserve">nolikuma </w:t>
      </w:r>
      <w:r w:rsidR="00667277" w:rsidRPr="00565BF8">
        <w:rPr>
          <w:rFonts w:ascii="Times New Roman" w:hAnsi="Times New Roman"/>
          <w:color w:val="000000" w:themeColor="text1"/>
          <w:szCs w:val="24"/>
        </w:rPr>
        <w:t>6</w:t>
      </w:r>
      <w:r w:rsidRPr="00565BF8">
        <w:rPr>
          <w:rFonts w:ascii="Times New Roman" w:hAnsi="Times New Roman"/>
          <w:color w:val="000000" w:themeColor="text1"/>
          <w:szCs w:val="24"/>
        </w:rPr>
        <w:t>.pielikumu</w:t>
      </w:r>
      <w:r w:rsidR="002E1A6C" w:rsidRPr="00565BF8">
        <w:rPr>
          <w:rFonts w:ascii="Times New Roman" w:hAnsi="Times New Roman"/>
          <w:color w:val="000000" w:themeColor="text1"/>
          <w:szCs w:val="24"/>
        </w:rPr>
        <w:t>)</w:t>
      </w:r>
      <w:r w:rsidR="00C80293" w:rsidRPr="00565BF8">
        <w:rPr>
          <w:rFonts w:ascii="Times New Roman" w:hAnsi="Times New Roman"/>
          <w:color w:val="000000" w:themeColor="text1"/>
          <w:szCs w:val="24"/>
        </w:rPr>
        <w:t>,</w:t>
      </w:r>
      <w:r w:rsidR="00C80293" w:rsidRPr="002952C7">
        <w:rPr>
          <w:rFonts w:ascii="Times New Roman" w:hAnsi="Times New Roman"/>
          <w:color w:val="000000" w:themeColor="text1"/>
          <w:szCs w:val="24"/>
        </w:rPr>
        <w:t xml:space="preserve"> </w:t>
      </w:r>
      <w:r w:rsidR="00E47246" w:rsidRPr="002952C7">
        <w:rPr>
          <w:rFonts w:ascii="Times New Roman" w:hAnsi="Times New Roman"/>
          <w:color w:val="000000" w:themeColor="text1"/>
          <w:szCs w:val="24"/>
        </w:rPr>
        <w:t xml:space="preserve">norādot </w:t>
      </w:r>
      <w:r w:rsidR="00BD6DB6" w:rsidRPr="002952C7">
        <w:rPr>
          <w:rFonts w:ascii="Times New Roman" w:hAnsi="Times New Roman"/>
          <w:color w:val="000000" w:themeColor="text1"/>
          <w:szCs w:val="24"/>
        </w:rPr>
        <w:t xml:space="preserve">pārtikas </w:t>
      </w:r>
      <w:r w:rsidR="00AA5D40" w:rsidRPr="002952C7">
        <w:rPr>
          <w:rFonts w:ascii="Times New Roman" w:hAnsi="Times New Roman"/>
          <w:color w:val="000000" w:themeColor="text1"/>
          <w:szCs w:val="24"/>
        </w:rPr>
        <w:t>pr</w:t>
      </w:r>
      <w:r w:rsidR="00100228" w:rsidRPr="002952C7">
        <w:rPr>
          <w:rFonts w:ascii="Times New Roman" w:hAnsi="Times New Roman"/>
          <w:color w:val="000000" w:themeColor="text1"/>
          <w:szCs w:val="24"/>
        </w:rPr>
        <w:t>oduktu</w:t>
      </w:r>
      <w:r w:rsidR="00AA5D40" w:rsidRPr="002952C7">
        <w:rPr>
          <w:rFonts w:ascii="Times New Roman" w:hAnsi="Times New Roman"/>
          <w:color w:val="000000" w:themeColor="text1"/>
          <w:szCs w:val="24"/>
        </w:rPr>
        <w:t xml:space="preserve"> </w:t>
      </w:r>
      <w:r w:rsidRPr="002952C7">
        <w:rPr>
          <w:rFonts w:ascii="Times New Roman" w:hAnsi="Times New Roman"/>
          <w:color w:val="000000" w:themeColor="text1"/>
          <w:szCs w:val="24"/>
        </w:rPr>
        <w:t>piegādes</w:t>
      </w:r>
      <w:r w:rsidR="00E47246" w:rsidRPr="002952C7">
        <w:rPr>
          <w:rFonts w:ascii="Times New Roman" w:hAnsi="Times New Roman"/>
          <w:color w:val="000000" w:themeColor="text1"/>
          <w:szCs w:val="24"/>
        </w:rPr>
        <w:t xml:space="preserve"> līgumus</w:t>
      </w:r>
      <w:r w:rsidR="00246BD9" w:rsidRPr="002952C7">
        <w:rPr>
          <w:rFonts w:ascii="Times New Roman" w:hAnsi="Times New Roman"/>
          <w:color w:val="000000" w:themeColor="text1"/>
          <w:szCs w:val="24"/>
        </w:rPr>
        <w:t xml:space="preserve"> un pasūtītājus, kuriem tika veiktas piegādes.</w:t>
      </w:r>
    </w:p>
    <w:p w14:paraId="22B784F0" w14:textId="73BB46DF" w:rsidR="007B6CAA" w:rsidRPr="002952C7" w:rsidRDefault="007B6CAA" w:rsidP="007B6CAA">
      <w:pPr>
        <w:pStyle w:val="BodyText"/>
        <w:widowControl/>
        <w:numPr>
          <w:ilvl w:val="2"/>
          <w:numId w:val="1"/>
        </w:numPr>
        <w:tabs>
          <w:tab w:val="clear" w:pos="1980"/>
          <w:tab w:val="num" w:pos="720"/>
          <w:tab w:val="num" w:pos="900"/>
          <w:tab w:val="num" w:pos="1276"/>
          <w:tab w:val="num" w:pos="2127"/>
        </w:tabs>
        <w:spacing w:after="0"/>
        <w:ind w:left="1276" w:hanging="736"/>
        <w:jc w:val="both"/>
        <w:rPr>
          <w:rFonts w:ascii="Times New Roman" w:hAnsi="Times New Roman"/>
          <w:color w:val="000000" w:themeColor="text1"/>
          <w:szCs w:val="24"/>
        </w:rPr>
      </w:pPr>
      <w:r w:rsidRPr="002952C7">
        <w:rPr>
          <w:rFonts w:ascii="Times New Roman" w:hAnsi="Times New Roman"/>
          <w:color w:val="000000" w:themeColor="text1"/>
          <w:szCs w:val="24"/>
        </w:rPr>
        <w:t>Ja Pretendents ir piegādātāju apvienība:</w:t>
      </w:r>
    </w:p>
    <w:p w14:paraId="7573A029" w14:textId="57CC9C5E" w:rsidR="007B6CAA" w:rsidRPr="002952C7" w:rsidRDefault="00163C84" w:rsidP="007B6CAA">
      <w:pPr>
        <w:pStyle w:val="BodyText"/>
        <w:widowControl/>
        <w:numPr>
          <w:ilvl w:val="3"/>
          <w:numId w:val="1"/>
        </w:numPr>
        <w:tabs>
          <w:tab w:val="clear" w:pos="1980"/>
          <w:tab w:val="num" w:pos="2160"/>
        </w:tabs>
        <w:spacing w:after="0"/>
        <w:ind w:left="2160" w:hanging="900"/>
        <w:jc w:val="both"/>
        <w:rPr>
          <w:rFonts w:ascii="Times New Roman" w:hAnsi="Times New Roman"/>
          <w:color w:val="000000" w:themeColor="text1"/>
          <w:szCs w:val="24"/>
        </w:rPr>
      </w:pPr>
      <w:r w:rsidRPr="002952C7">
        <w:rPr>
          <w:rFonts w:ascii="Times New Roman" w:hAnsi="Times New Roman"/>
          <w:color w:val="000000" w:themeColor="text1"/>
          <w:szCs w:val="24"/>
        </w:rPr>
        <w:t>piedāvājumam ir jāpievieno sadarbības līgums vai līdzvērtīgs dokuments, kurā noteikts, ka visi piegādātāju apvienības dalībnieki kopā un atsevišķi ir atbildīgi par līguma izpildi un pilnvara galvenajam dalībniekam pārstāvēt piegādātāju apvienību konkursā un dalībnieku vārdā parakstīt piedāvājuma dokumentus. Sadarbības līgumā obligāti ir jābūt fiksētam, kādas personas ir apvienojušās piegādātāju apvienībā, katra piegādātāju apvienības dalībnieka veicamo darbu apjomam</w:t>
      </w:r>
      <w:r w:rsidR="007B6CAA" w:rsidRPr="002952C7">
        <w:rPr>
          <w:rFonts w:ascii="Times New Roman" w:hAnsi="Times New Roman"/>
          <w:color w:val="000000" w:themeColor="text1"/>
          <w:szCs w:val="24"/>
        </w:rPr>
        <w:t>;</w:t>
      </w:r>
    </w:p>
    <w:p w14:paraId="6FD42ED7" w14:textId="4E72AA1E" w:rsidR="007B6CAA" w:rsidRPr="002952C7" w:rsidRDefault="007B6CAA" w:rsidP="007B6CAA">
      <w:pPr>
        <w:pStyle w:val="BodyText"/>
        <w:widowControl/>
        <w:numPr>
          <w:ilvl w:val="3"/>
          <w:numId w:val="1"/>
        </w:numPr>
        <w:tabs>
          <w:tab w:val="clear" w:pos="1980"/>
          <w:tab w:val="num" w:pos="2160"/>
        </w:tabs>
        <w:spacing w:after="0"/>
        <w:ind w:left="2160" w:hanging="900"/>
        <w:jc w:val="both"/>
        <w:rPr>
          <w:rFonts w:ascii="Times New Roman" w:hAnsi="Times New Roman"/>
          <w:color w:val="000000" w:themeColor="text1"/>
          <w:szCs w:val="24"/>
        </w:rPr>
      </w:pPr>
      <w:r w:rsidRPr="002952C7">
        <w:rPr>
          <w:rFonts w:ascii="Times New Roman" w:hAnsi="Times New Roman"/>
          <w:color w:val="000000" w:themeColor="text1"/>
          <w:szCs w:val="24"/>
        </w:rPr>
        <w:t>informācija par to, kādu iepirkuma daļu (tai skaitā finansiālā izteiksmē) realizē katrs no Piegādātājiem</w:t>
      </w:r>
      <w:r w:rsidR="00624280" w:rsidRPr="002952C7">
        <w:rPr>
          <w:rFonts w:ascii="Times New Roman" w:hAnsi="Times New Roman"/>
          <w:color w:val="000000" w:themeColor="text1"/>
          <w:szCs w:val="24"/>
        </w:rPr>
        <w:t xml:space="preserve">. </w:t>
      </w:r>
      <w:r w:rsidR="00624280" w:rsidRPr="002952C7">
        <w:rPr>
          <w:rFonts w:ascii="Times New Roman" w:hAnsi="Times New Roman"/>
          <w:color w:val="000000" w:themeColor="text1"/>
          <w:szCs w:val="24"/>
          <w:u w:val="single"/>
        </w:rPr>
        <w:t>Šī informācija ir norādama arī par katru personālsabiedrības biedru, ja piedāvājumu iesniedz personālsabiedrība</w:t>
      </w:r>
      <w:r w:rsidR="00515D33" w:rsidRPr="002952C7">
        <w:rPr>
          <w:rFonts w:ascii="Times New Roman" w:hAnsi="Times New Roman"/>
          <w:color w:val="000000" w:themeColor="text1"/>
          <w:szCs w:val="24"/>
        </w:rPr>
        <w:t>.</w:t>
      </w:r>
    </w:p>
    <w:p w14:paraId="757E28CA" w14:textId="5F97B2B0" w:rsidR="00163C84" w:rsidRPr="002952C7" w:rsidRDefault="00163C84" w:rsidP="005512FB">
      <w:pPr>
        <w:pStyle w:val="BodyText"/>
        <w:widowControl/>
        <w:numPr>
          <w:ilvl w:val="2"/>
          <w:numId w:val="1"/>
        </w:numPr>
        <w:tabs>
          <w:tab w:val="clear" w:pos="1980"/>
        </w:tabs>
        <w:spacing w:after="0"/>
        <w:ind w:left="1276" w:hanging="709"/>
        <w:jc w:val="both"/>
        <w:rPr>
          <w:rFonts w:ascii="Times New Roman" w:hAnsi="Times New Roman"/>
          <w:color w:val="000000" w:themeColor="text1"/>
          <w:szCs w:val="24"/>
        </w:rPr>
      </w:pPr>
      <w:r w:rsidRPr="002952C7">
        <w:rPr>
          <w:rFonts w:ascii="Times New Roman" w:hAnsi="Times New Roman"/>
          <w:color w:val="000000" w:themeColor="text1"/>
          <w:szCs w:val="24"/>
        </w:rPr>
        <w:t xml:space="preserve">Pasūtītājs var prasīt, lai apvienība, attiecībā uz kuru pieņemts lēmums slēgt iepirkuma līgumu, pēc savas izvēles izveidojas atbilstoši noteiktam juridiskam statusam vai noslēdz sabiedrības līgumu, vienojoties par apvienības dalībnieku atbildības sadalījumu, ja tas nepieciešams </w:t>
      </w:r>
      <w:r w:rsidR="00570496" w:rsidRPr="002952C7">
        <w:rPr>
          <w:rFonts w:ascii="Times New Roman" w:hAnsi="Times New Roman"/>
          <w:color w:val="000000" w:themeColor="text1"/>
          <w:szCs w:val="24"/>
        </w:rPr>
        <w:t>iepirkuma līguma</w:t>
      </w:r>
      <w:r w:rsidR="00814799" w:rsidRPr="002952C7">
        <w:rPr>
          <w:rFonts w:ascii="Times New Roman" w:hAnsi="Times New Roman"/>
          <w:color w:val="000000" w:themeColor="text1"/>
          <w:szCs w:val="24"/>
        </w:rPr>
        <w:t xml:space="preserve"> </w:t>
      </w:r>
      <w:r w:rsidRPr="002952C7">
        <w:rPr>
          <w:rFonts w:ascii="Times New Roman" w:hAnsi="Times New Roman"/>
          <w:color w:val="000000" w:themeColor="text1"/>
          <w:szCs w:val="24"/>
        </w:rPr>
        <w:t>noteikumu sekmīgai izpildei.</w:t>
      </w:r>
    </w:p>
    <w:p w14:paraId="42B0DB43" w14:textId="7A0DE40D" w:rsidR="00E363DC" w:rsidRPr="002952C7" w:rsidRDefault="00E363DC" w:rsidP="005512FB">
      <w:pPr>
        <w:pStyle w:val="BodyText"/>
        <w:widowControl/>
        <w:numPr>
          <w:ilvl w:val="2"/>
          <w:numId w:val="1"/>
        </w:numPr>
        <w:spacing w:after="0"/>
        <w:ind w:left="1276" w:hanging="709"/>
        <w:jc w:val="both"/>
        <w:rPr>
          <w:rFonts w:ascii="Times New Roman" w:hAnsi="Times New Roman"/>
          <w:color w:val="000000" w:themeColor="text1"/>
          <w:szCs w:val="24"/>
        </w:rPr>
      </w:pPr>
      <w:r w:rsidRPr="002952C7">
        <w:rPr>
          <w:rFonts w:ascii="Times New Roman" w:hAnsi="Times New Roman"/>
          <w:color w:val="000000" w:themeColor="text1"/>
          <w:szCs w:val="24"/>
        </w:rPr>
        <w:t xml:space="preserve">Pretendents savā piedāvājumā norāda visus tos apakšuzņēmējus, kuru sniedzamo pakalpojumu vērtība ir </w:t>
      </w:r>
      <w:r w:rsidR="0077362F" w:rsidRPr="002952C7">
        <w:rPr>
          <w:rFonts w:ascii="Times New Roman" w:hAnsi="Times New Roman"/>
          <w:color w:val="000000" w:themeColor="text1"/>
          <w:szCs w:val="24"/>
        </w:rPr>
        <w:t xml:space="preserve">vismaz 10 000 </w:t>
      </w:r>
      <w:r w:rsidR="0077362F" w:rsidRPr="002952C7">
        <w:rPr>
          <w:rFonts w:ascii="Times New Roman" w:hAnsi="Times New Roman"/>
          <w:i/>
          <w:color w:val="000000" w:themeColor="text1"/>
          <w:szCs w:val="24"/>
        </w:rPr>
        <w:t>euro</w:t>
      </w:r>
      <w:r w:rsidR="0077362F" w:rsidRPr="002952C7">
        <w:rPr>
          <w:rFonts w:ascii="Times New Roman" w:hAnsi="Times New Roman"/>
          <w:color w:val="000000" w:themeColor="text1"/>
          <w:szCs w:val="24"/>
        </w:rPr>
        <w:t xml:space="preserve"> (desmit tūkstoši </w:t>
      </w:r>
      <w:r w:rsidR="0077362F" w:rsidRPr="002952C7">
        <w:rPr>
          <w:rFonts w:ascii="Times New Roman" w:hAnsi="Times New Roman"/>
          <w:i/>
          <w:color w:val="000000" w:themeColor="text1"/>
          <w:szCs w:val="24"/>
        </w:rPr>
        <w:t>euro</w:t>
      </w:r>
      <w:r w:rsidRPr="002952C7">
        <w:rPr>
          <w:rFonts w:ascii="Times New Roman" w:hAnsi="Times New Roman"/>
          <w:color w:val="000000" w:themeColor="text1"/>
          <w:szCs w:val="24"/>
        </w:rPr>
        <w:t>)</w:t>
      </w:r>
      <w:r w:rsidR="0077362F" w:rsidRPr="002952C7">
        <w:rPr>
          <w:rFonts w:ascii="Times New Roman" w:hAnsi="Times New Roman"/>
          <w:color w:val="000000" w:themeColor="text1"/>
          <w:szCs w:val="24"/>
        </w:rPr>
        <w:t xml:space="preserve"> vai lielāka, un katram no tiem izpildei nododamā iepirkuma līguma daļa, norādot izpildāmās iepirkuma līguma daļas apjomu no piedāvājuma cenas naudas izteiksmē</w:t>
      </w:r>
      <w:r w:rsidRPr="002952C7">
        <w:rPr>
          <w:rFonts w:ascii="Times New Roman" w:hAnsi="Times New Roman"/>
          <w:color w:val="000000" w:themeColor="text1"/>
          <w:szCs w:val="24"/>
        </w:rPr>
        <w:t xml:space="preserve"> (ja tādi būs).</w:t>
      </w:r>
      <w:r w:rsidR="00FB2057" w:rsidRPr="002952C7">
        <w:rPr>
          <w:rFonts w:ascii="Times New Roman" w:hAnsi="Times New Roman"/>
          <w:szCs w:val="24"/>
          <w:lang w:eastAsia="lv-LV"/>
        </w:rPr>
        <w:t xml:space="preserve"> </w:t>
      </w:r>
      <w:r w:rsidR="00FB2057" w:rsidRPr="002952C7">
        <w:rPr>
          <w:rFonts w:ascii="Times New Roman" w:hAnsi="Times New Roman"/>
          <w:color w:val="000000" w:themeColor="text1"/>
          <w:szCs w:val="24"/>
        </w:rPr>
        <w:t xml:space="preserve">Pretendents iesniedz apakšuzņēmēja apliecinājumu (atbilstoši </w:t>
      </w:r>
      <w:r w:rsidR="00565BF8" w:rsidRPr="00565BF8">
        <w:rPr>
          <w:rFonts w:ascii="Times New Roman" w:hAnsi="Times New Roman"/>
          <w:color w:val="000000" w:themeColor="text1"/>
          <w:szCs w:val="24"/>
        </w:rPr>
        <w:t>8</w:t>
      </w:r>
      <w:r w:rsidR="00FB2057" w:rsidRPr="00565BF8">
        <w:rPr>
          <w:rFonts w:ascii="Times New Roman" w:hAnsi="Times New Roman"/>
          <w:color w:val="000000" w:themeColor="text1"/>
          <w:szCs w:val="24"/>
        </w:rPr>
        <w:t>.pielikumā</w:t>
      </w:r>
      <w:r w:rsidR="00FB2057" w:rsidRPr="002952C7">
        <w:rPr>
          <w:rFonts w:ascii="Times New Roman" w:hAnsi="Times New Roman"/>
          <w:color w:val="000000" w:themeColor="text1"/>
          <w:szCs w:val="24"/>
        </w:rPr>
        <w:t xml:space="preserve"> noteiktajai veidnei) par tā gatavību veikt tam izpildei nododamo līguma daļu. Apakšuzņēmēja sniedzamo pakalpojumu vērtību noteic, ņemot vērā apakšuzņēmēja un visu attiecīgā iepirkuma ietvaros tā saistīto uzņēmumu sniedzamo pakalpojumu vērtību.</w:t>
      </w:r>
    </w:p>
    <w:p w14:paraId="385AE774" w14:textId="07681835" w:rsidR="00FB2057" w:rsidRPr="002952C7" w:rsidRDefault="0014032B" w:rsidP="005512FB">
      <w:pPr>
        <w:pStyle w:val="BodyText"/>
        <w:widowControl/>
        <w:numPr>
          <w:ilvl w:val="2"/>
          <w:numId w:val="1"/>
        </w:numPr>
        <w:spacing w:after="0"/>
        <w:ind w:left="1276" w:hanging="709"/>
        <w:jc w:val="both"/>
        <w:rPr>
          <w:rFonts w:ascii="Times New Roman" w:hAnsi="Times New Roman"/>
          <w:color w:val="000000" w:themeColor="text1"/>
          <w:szCs w:val="24"/>
        </w:rPr>
      </w:pPr>
      <w:r w:rsidRPr="002952C7">
        <w:rPr>
          <w:rFonts w:ascii="Times New Roman" w:hAnsi="Times New Roman"/>
          <w:color w:val="000000" w:themeColor="text1"/>
          <w:szCs w:val="24"/>
        </w:rPr>
        <w:t xml:space="preserve">Pretendents var balstīties uz citu personu tehniskajām un profesionālajām iespējām, ja tas ir nepieciešams konkrētā iepirkuma līguma izpildei, neatkarīgi no savstarpējo attiecību tiesiskā rakstura. Šādā gadījumā </w:t>
      </w:r>
      <w:r w:rsidR="00E61D32" w:rsidRPr="002952C7">
        <w:rPr>
          <w:rFonts w:ascii="Times New Roman" w:hAnsi="Times New Roman"/>
          <w:color w:val="000000" w:themeColor="text1"/>
          <w:szCs w:val="24"/>
        </w:rPr>
        <w:t xml:space="preserve">Pretendents </w:t>
      </w:r>
      <w:r w:rsidRPr="002952C7">
        <w:rPr>
          <w:rFonts w:ascii="Times New Roman" w:hAnsi="Times New Roman"/>
          <w:color w:val="000000" w:themeColor="text1"/>
          <w:szCs w:val="24"/>
        </w:rPr>
        <w:t>pierāda pasūtītājam, ka tā rīcībā būs nepieciešamie resursi.</w:t>
      </w:r>
      <w:r w:rsidRPr="002952C7">
        <w:rPr>
          <w:rFonts w:ascii="Times New Roman" w:hAnsi="Times New Roman"/>
          <w:szCs w:val="24"/>
          <w:lang w:eastAsia="lv-LV"/>
        </w:rPr>
        <w:t xml:space="preserve"> </w:t>
      </w:r>
      <w:r w:rsidRPr="002952C7">
        <w:rPr>
          <w:rFonts w:ascii="Times New Roman" w:hAnsi="Times New Roman"/>
          <w:color w:val="000000" w:themeColor="text1"/>
          <w:szCs w:val="24"/>
        </w:rPr>
        <w:t xml:space="preserve">Pretendents iesniedz personas, uz kuras iespējām </w:t>
      </w:r>
      <w:r w:rsidR="00E61D32" w:rsidRPr="002952C7">
        <w:rPr>
          <w:rFonts w:ascii="Times New Roman" w:hAnsi="Times New Roman"/>
          <w:color w:val="000000" w:themeColor="text1"/>
          <w:szCs w:val="24"/>
        </w:rPr>
        <w:t xml:space="preserve">Pretendents </w:t>
      </w:r>
      <w:r w:rsidRPr="002952C7">
        <w:rPr>
          <w:rFonts w:ascii="Times New Roman" w:hAnsi="Times New Roman"/>
          <w:color w:val="000000" w:themeColor="text1"/>
          <w:szCs w:val="24"/>
        </w:rPr>
        <w:t xml:space="preserve">balstās, apliecinājumu (atbilstoši </w:t>
      </w:r>
      <w:r w:rsidR="002E523E">
        <w:rPr>
          <w:rFonts w:ascii="Times New Roman" w:hAnsi="Times New Roman"/>
          <w:color w:val="000000" w:themeColor="text1"/>
          <w:szCs w:val="24"/>
        </w:rPr>
        <w:t>8</w:t>
      </w:r>
      <w:r w:rsidRPr="002952C7">
        <w:rPr>
          <w:rFonts w:ascii="Times New Roman" w:hAnsi="Times New Roman"/>
          <w:color w:val="000000" w:themeColor="text1"/>
          <w:szCs w:val="24"/>
        </w:rPr>
        <w:t xml:space="preserve">.pielikumā noteiktajai veidnei) vai vienošanos par nepieciešamo resursu nodošanu </w:t>
      </w:r>
      <w:r w:rsidR="00E61D32" w:rsidRPr="002952C7">
        <w:rPr>
          <w:rFonts w:ascii="Times New Roman" w:hAnsi="Times New Roman"/>
          <w:color w:val="000000" w:themeColor="text1"/>
          <w:szCs w:val="24"/>
        </w:rPr>
        <w:t xml:space="preserve">Pretendenta </w:t>
      </w:r>
      <w:r w:rsidRPr="002952C7">
        <w:rPr>
          <w:rFonts w:ascii="Times New Roman" w:hAnsi="Times New Roman"/>
          <w:color w:val="000000" w:themeColor="text1"/>
          <w:szCs w:val="24"/>
        </w:rPr>
        <w:t>rīcībā.</w:t>
      </w:r>
    </w:p>
    <w:p w14:paraId="2052F4F7" w14:textId="7ADADCFA" w:rsidR="007B6CAA" w:rsidRPr="002952C7" w:rsidRDefault="007B6CAA" w:rsidP="00E6340B">
      <w:pPr>
        <w:pStyle w:val="Heading2"/>
        <w:keepNext w:val="0"/>
        <w:numPr>
          <w:ilvl w:val="1"/>
          <w:numId w:val="1"/>
        </w:numPr>
        <w:tabs>
          <w:tab w:val="clear" w:pos="360"/>
          <w:tab w:val="num" w:pos="567"/>
        </w:tabs>
        <w:spacing w:before="120"/>
        <w:ind w:left="567" w:hanging="567"/>
        <w:rPr>
          <w:b/>
          <w:bCs/>
          <w:color w:val="000000" w:themeColor="text1"/>
          <w:szCs w:val="24"/>
        </w:rPr>
      </w:pPr>
      <w:r w:rsidRPr="002952C7">
        <w:rPr>
          <w:b/>
          <w:bCs/>
          <w:color w:val="000000" w:themeColor="text1"/>
          <w:szCs w:val="24"/>
        </w:rPr>
        <w:t>Prasības Tehniskajam</w:t>
      </w:r>
      <w:r w:rsidR="00570496" w:rsidRPr="002952C7">
        <w:rPr>
          <w:b/>
          <w:bCs/>
          <w:color w:val="000000" w:themeColor="text1"/>
          <w:szCs w:val="24"/>
        </w:rPr>
        <w:t>- f</w:t>
      </w:r>
      <w:r w:rsidRPr="002952C7">
        <w:rPr>
          <w:b/>
          <w:bCs/>
          <w:color w:val="000000" w:themeColor="text1"/>
          <w:szCs w:val="24"/>
        </w:rPr>
        <w:t>inanšu piedāvājumam:</w:t>
      </w:r>
    </w:p>
    <w:p w14:paraId="298C689F" w14:textId="24DF0011" w:rsidR="007B6CAA" w:rsidRPr="002952C7" w:rsidRDefault="007B6CAA" w:rsidP="004F26D2">
      <w:pPr>
        <w:pStyle w:val="BodyText"/>
        <w:widowControl/>
        <w:numPr>
          <w:ilvl w:val="2"/>
          <w:numId w:val="1"/>
        </w:numPr>
        <w:spacing w:after="0"/>
        <w:ind w:left="1276" w:hanging="709"/>
        <w:jc w:val="both"/>
        <w:rPr>
          <w:rFonts w:ascii="Times New Roman" w:hAnsi="Times New Roman"/>
          <w:color w:val="FF0000"/>
          <w:szCs w:val="24"/>
        </w:rPr>
      </w:pPr>
      <w:r w:rsidRPr="002952C7">
        <w:rPr>
          <w:rFonts w:ascii="Times New Roman" w:hAnsi="Times New Roman"/>
          <w:color w:val="000000" w:themeColor="text1"/>
          <w:szCs w:val="24"/>
        </w:rPr>
        <w:t>Pretendenta Tehniskajam</w:t>
      </w:r>
      <w:r w:rsidR="00570496" w:rsidRPr="002952C7">
        <w:rPr>
          <w:rFonts w:ascii="Times New Roman" w:hAnsi="Times New Roman"/>
          <w:color w:val="000000" w:themeColor="text1"/>
          <w:szCs w:val="24"/>
        </w:rPr>
        <w:t>-f</w:t>
      </w:r>
      <w:r w:rsidRPr="002952C7">
        <w:rPr>
          <w:rFonts w:ascii="Times New Roman" w:hAnsi="Times New Roman"/>
          <w:color w:val="000000" w:themeColor="text1"/>
          <w:szCs w:val="24"/>
        </w:rPr>
        <w:t xml:space="preserve">inanšu piedāvājumam jāatbilst nolikuma </w:t>
      </w:r>
      <w:r w:rsidRPr="00565BF8">
        <w:rPr>
          <w:rFonts w:ascii="Times New Roman" w:hAnsi="Times New Roman"/>
          <w:color w:val="000000" w:themeColor="text1"/>
          <w:szCs w:val="24"/>
        </w:rPr>
        <w:t>1.pielikumā</w:t>
      </w:r>
      <w:r w:rsidRPr="002952C7">
        <w:rPr>
          <w:rFonts w:ascii="Times New Roman" w:hAnsi="Times New Roman"/>
          <w:color w:val="000000" w:themeColor="text1"/>
          <w:szCs w:val="24"/>
        </w:rPr>
        <w:t xml:space="preserve"> norādītaj</w:t>
      </w:r>
      <w:r w:rsidR="00570496" w:rsidRPr="002952C7">
        <w:rPr>
          <w:rFonts w:ascii="Times New Roman" w:hAnsi="Times New Roman"/>
          <w:color w:val="000000" w:themeColor="text1"/>
          <w:szCs w:val="24"/>
        </w:rPr>
        <w:t>ai</w:t>
      </w:r>
      <w:r w:rsidRPr="002952C7">
        <w:rPr>
          <w:rFonts w:ascii="Times New Roman" w:hAnsi="Times New Roman"/>
          <w:color w:val="000000" w:themeColor="text1"/>
          <w:szCs w:val="24"/>
        </w:rPr>
        <w:t xml:space="preserve"> </w:t>
      </w:r>
      <w:r w:rsidR="00570496" w:rsidRPr="002952C7">
        <w:rPr>
          <w:rFonts w:ascii="Times New Roman" w:hAnsi="Times New Roman"/>
          <w:color w:val="000000" w:themeColor="text1"/>
          <w:szCs w:val="24"/>
        </w:rPr>
        <w:t xml:space="preserve">Tehniskajai </w:t>
      </w:r>
      <w:r w:rsidRPr="002952C7">
        <w:rPr>
          <w:rFonts w:ascii="Times New Roman" w:hAnsi="Times New Roman"/>
          <w:color w:val="000000" w:themeColor="text1"/>
          <w:szCs w:val="24"/>
        </w:rPr>
        <w:t>specifikācij</w:t>
      </w:r>
      <w:r w:rsidR="00570496" w:rsidRPr="002952C7">
        <w:rPr>
          <w:rFonts w:ascii="Times New Roman" w:hAnsi="Times New Roman"/>
          <w:color w:val="000000" w:themeColor="text1"/>
          <w:szCs w:val="24"/>
        </w:rPr>
        <w:t>ai</w:t>
      </w:r>
      <w:r w:rsidR="00D03323" w:rsidRPr="002952C7">
        <w:rPr>
          <w:rFonts w:ascii="Times New Roman" w:hAnsi="Times New Roman"/>
          <w:color w:val="000000" w:themeColor="text1"/>
          <w:szCs w:val="24"/>
        </w:rPr>
        <w:t>.</w:t>
      </w:r>
    </w:p>
    <w:p w14:paraId="672EEF88" w14:textId="4C56D65A" w:rsidR="00E24B6D" w:rsidRPr="002952C7" w:rsidRDefault="007B6CAA" w:rsidP="004F26D2">
      <w:pPr>
        <w:pStyle w:val="BodyText"/>
        <w:widowControl/>
        <w:numPr>
          <w:ilvl w:val="2"/>
          <w:numId w:val="1"/>
        </w:numPr>
        <w:spacing w:after="0"/>
        <w:ind w:left="1276" w:hanging="709"/>
        <w:jc w:val="both"/>
        <w:rPr>
          <w:rFonts w:eastAsiaTheme="minorHAnsi"/>
          <w:bCs/>
        </w:rPr>
      </w:pPr>
      <w:r w:rsidRPr="002952C7">
        <w:rPr>
          <w:rFonts w:ascii="Times New Roman" w:hAnsi="Times New Roman"/>
          <w:bCs/>
          <w:color w:val="000000" w:themeColor="text1"/>
          <w:szCs w:val="24"/>
          <w:u w:val="single"/>
        </w:rPr>
        <w:t>Tehniskais</w:t>
      </w:r>
      <w:r w:rsidR="00412656" w:rsidRPr="002952C7">
        <w:rPr>
          <w:rFonts w:ascii="Times New Roman" w:hAnsi="Times New Roman"/>
          <w:bCs/>
          <w:color w:val="000000" w:themeColor="text1"/>
          <w:szCs w:val="24"/>
          <w:u w:val="single"/>
        </w:rPr>
        <w:t>-</w:t>
      </w:r>
      <w:r w:rsidR="00E24B6D" w:rsidRPr="002952C7">
        <w:rPr>
          <w:rFonts w:ascii="Times New Roman" w:hAnsi="Times New Roman"/>
          <w:bCs/>
          <w:color w:val="000000" w:themeColor="text1"/>
          <w:szCs w:val="24"/>
          <w:u w:val="single"/>
        </w:rPr>
        <w:t>f</w:t>
      </w:r>
      <w:r w:rsidRPr="002952C7">
        <w:rPr>
          <w:rFonts w:ascii="Times New Roman" w:hAnsi="Times New Roman"/>
          <w:bCs/>
          <w:color w:val="000000" w:themeColor="text1"/>
          <w:szCs w:val="24"/>
          <w:u w:val="single"/>
        </w:rPr>
        <w:t xml:space="preserve">inanšu piedāvājums jāsagatavo un jāiesniedz atbilstoši nolikuma </w:t>
      </w:r>
      <w:r w:rsidR="00412656" w:rsidRPr="002952C7">
        <w:rPr>
          <w:rFonts w:ascii="Times New Roman" w:hAnsi="Times New Roman"/>
          <w:bCs/>
          <w:color w:val="000000" w:themeColor="text1"/>
          <w:szCs w:val="24"/>
          <w:u w:val="single"/>
        </w:rPr>
        <w:t>1</w:t>
      </w:r>
      <w:r w:rsidRPr="002952C7">
        <w:rPr>
          <w:rFonts w:ascii="Times New Roman" w:hAnsi="Times New Roman"/>
          <w:bCs/>
          <w:color w:val="000000" w:themeColor="text1"/>
          <w:szCs w:val="24"/>
          <w:u w:val="single"/>
        </w:rPr>
        <w:t>.pielikumā norādītajai formai</w:t>
      </w:r>
      <w:r w:rsidR="00BF18F5" w:rsidRPr="002952C7">
        <w:rPr>
          <w:rFonts w:ascii="Times New Roman" w:hAnsi="Times New Roman"/>
          <w:bCs/>
          <w:color w:val="000000" w:themeColor="text1"/>
          <w:szCs w:val="24"/>
          <w:u w:val="single"/>
        </w:rPr>
        <w:t xml:space="preserve"> Excel vai analo</w:t>
      </w:r>
      <w:r w:rsidR="00BF18F5" w:rsidRPr="002952C7">
        <w:rPr>
          <w:rFonts w:ascii="Times New Roman" w:hAnsi="Times New Roman" w:hint="eastAsia"/>
          <w:bCs/>
          <w:color w:val="000000" w:themeColor="text1"/>
          <w:szCs w:val="24"/>
          <w:u w:val="single"/>
        </w:rPr>
        <w:t>ģ</w:t>
      </w:r>
      <w:r w:rsidR="00BF18F5" w:rsidRPr="002952C7">
        <w:rPr>
          <w:rFonts w:ascii="Times New Roman" w:hAnsi="Times New Roman"/>
          <w:bCs/>
          <w:color w:val="000000" w:themeColor="text1"/>
          <w:szCs w:val="24"/>
          <w:u w:val="single"/>
        </w:rPr>
        <w:t>isk</w:t>
      </w:r>
      <w:r w:rsidR="00BF18F5" w:rsidRPr="002952C7">
        <w:rPr>
          <w:rFonts w:ascii="Times New Roman" w:hAnsi="Times New Roman" w:hint="eastAsia"/>
          <w:bCs/>
          <w:color w:val="000000" w:themeColor="text1"/>
          <w:szCs w:val="24"/>
          <w:u w:val="single"/>
        </w:rPr>
        <w:t>ā</w:t>
      </w:r>
      <w:r w:rsidR="00BF18F5" w:rsidRPr="002952C7">
        <w:rPr>
          <w:rFonts w:ascii="Times New Roman" w:hAnsi="Times New Roman"/>
          <w:bCs/>
          <w:color w:val="000000" w:themeColor="text1"/>
          <w:szCs w:val="24"/>
          <w:u w:val="single"/>
        </w:rPr>
        <w:t xml:space="preserve"> form</w:t>
      </w:r>
      <w:r w:rsidR="00BF18F5" w:rsidRPr="002952C7">
        <w:rPr>
          <w:rFonts w:ascii="Times New Roman" w:hAnsi="Times New Roman" w:hint="eastAsia"/>
          <w:bCs/>
          <w:color w:val="000000" w:themeColor="text1"/>
          <w:szCs w:val="24"/>
          <w:u w:val="single"/>
        </w:rPr>
        <w:t>ā</w:t>
      </w:r>
      <w:r w:rsidR="00BF18F5" w:rsidRPr="002952C7">
        <w:rPr>
          <w:rFonts w:ascii="Times New Roman" w:hAnsi="Times New Roman"/>
          <w:bCs/>
          <w:color w:val="000000" w:themeColor="text1"/>
          <w:szCs w:val="24"/>
          <w:u w:val="single"/>
        </w:rPr>
        <w:t>t</w:t>
      </w:r>
      <w:r w:rsidR="00BF18F5" w:rsidRPr="002952C7">
        <w:rPr>
          <w:rFonts w:ascii="Times New Roman" w:hAnsi="Times New Roman" w:hint="eastAsia"/>
          <w:bCs/>
          <w:color w:val="000000" w:themeColor="text1"/>
          <w:szCs w:val="24"/>
          <w:u w:val="single"/>
        </w:rPr>
        <w:t>ā</w:t>
      </w:r>
      <w:r w:rsidR="00D4321E" w:rsidRPr="002952C7">
        <w:rPr>
          <w:rFonts w:ascii="Times New Roman" w:hAnsi="Times New Roman"/>
          <w:bCs/>
          <w:color w:val="000000" w:themeColor="text1"/>
          <w:szCs w:val="24"/>
          <w:u w:val="single"/>
        </w:rPr>
        <w:t>.</w:t>
      </w:r>
      <w:r w:rsidR="00D4321E" w:rsidRPr="002952C7">
        <w:rPr>
          <w:rFonts w:ascii="Times New Roman" w:hAnsi="Times New Roman"/>
          <w:bCs/>
          <w:color w:val="000000" w:themeColor="text1"/>
          <w:szCs w:val="24"/>
        </w:rPr>
        <w:t xml:space="preserve"> </w:t>
      </w:r>
      <w:r w:rsidR="00D83392" w:rsidRPr="002952C7">
        <w:rPr>
          <w:rFonts w:ascii="Times New Roman" w:hAnsi="Times New Roman"/>
          <w:bCs/>
          <w:color w:val="000000" w:themeColor="text1"/>
          <w:szCs w:val="24"/>
        </w:rPr>
        <w:t xml:space="preserve"> Piedāvātajiem produktiem jāatbilst Tehniskajā specifikācijā </w:t>
      </w:r>
      <w:r w:rsidR="00393E0E" w:rsidRPr="002952C7">
        <w:rPr>
          <w:rFonts w:ascii="Times New Roman" w:hAnsi="Times New Roman"/>
          <w:bCs/>
          <w:color w:val="000000" w:themeColor="text1"/>
          <w:szCs w:val="24"/>
        </w:rPr>
        <w:t>norādītajām kvalitātes prasībām!</w:t>
      </w:r>
    </w:p>
    <w:p w14:paraId="72AE5C11" w14:textId="01F58109" w:rsidR="007B6CAA" w:rsidRPr="002952C7" w:rsidRDefault="00F02A9A" w:rsidP="00840367">
      <w:pPr>
        <w:pStyle w:val="BodyText"/>
        <w:widowControl/>
        <w:spacing w:after="0"/>
        <w:ind w:left="1276"/>
        <w:jc w:val="both"/>
        <w:rPr>
          <w:rFonts w:ascii="Times New Roman" w:hAnsi="Times New Roman"/>
          <w:color w:val="000000" w:themeColor="text1"/>
          <w:szCs w:val="24"/>
        </w:rPr>
      </w:pPr>
      <w:r w:rsidRPr="002952C7">
        <w:rPr>
          <w:rFonts w:ascii="Times New Roman" w:hAnsi="Times New Roman"/>
          <w:color w:val="000000" w:themeColor="text1"/>
          <w:szCs w:val="24"/>
        </w:rPr>
        <w:t>Tehniskajā</w:t>
      </w:r>
      <w:r w:rsidR="005F0B31" w:rsidRPr="002952C7">
        <w:rPr>
          <w:rFonts w:ascii="Times New Roman" w:hAnsi="Times New Roman"/>
          <w:color w:val="000000" w:themeColor="text1"/>
          <w:szCs w:val="24"/>
        </w:rPr>
        <w:t xml:space="preserve"> </w:t>
      </w:r>
      <w:r w:rsidR="00985816" w:rsidRPr="002952C7">
        <w:rPr>
          <w:rFonts w:ascii="Times New Roman" w:hAnsi="Times New Roman"/>
          <w:color w:val="000000" w:themeColor="text1"/>
          <w:szCs w:val="24"/>
        </w:rPr>
        <w:t>- f</w:t>
      </w:r>
      <w:r w:rsidR="007B6CAA" w:rsidRPr="002952C7">
        <w:rPr>
          <w:rFonts w:ascii="Times New Roman" w:hAnsi="Times New Roman"/>
          <w:color w:val="000000" w:themeColor="text1"/>
          <w:szCs w:val="24"/>
        </w:rPr>
        <w:t xml:space="preserve">inanšu piedāvājumā piedāvātajās cenās iekļaujamas visas ar </w:t>
      </w:r>
      <w:r w:rsidR="00985816" w:rsidRPr="002952C7">
        <w:rPr>
          <w:rFonts w:ascii="Times New Roman" w:hAnsi="Times New Roman"/>
          <w:color w:val="000000" w:themeColor="text1"/>
          <w:szCs w:val="24"/>
        </w:rPr>
        <w:t xml:space="preserve">Tehniskās </w:t>
      </w:r>
      <w:r w:rsidR="007B6CAA" w:rsidRPr="002952C7">
        <w:rPr>
          <w:rFonts w:ascii="Times New Roman" w:hAnsi="Times New Roman"/>
          <w:color w:val="000000" w:themeColor="text1"/>
          <w:szCs w:val="24"/>
        </w:rPr>
        <w:t>specifikācij</w:t>
      </w:r>
      <w:r w:rsidR="00985816" w:rsidRPr="002952C7">
        <w:rPr>
          <w:rFonts w:ascii="Times New Roman" w:hAnsi="Times New Roman"/>
          <w:color w:val="000000" w:themeColor="text1"/>
          <w:szCs w:val="24"/>
        </w:rPr>
        <w:t>as</w:t>
      </w:r>
      <w:r w:rsidR="007B6CAA" w:rsidRPr="002952C7">
        <w:rPr>
          <w:rFonts w:ascii="Times New Roman" w:hAnsi="Times New Roman"/>
          <w:color w:val="000000" w:themeColor="text1"/>
          <w:szCs w:val="24"/>
        </w:rPr>
        <w:t xml:space="preserve"> prasību izpildi saistītās izmaksas, nodokļi</w:t>
      </w:r>
      <w:r w:rsidR="002B08FC" w:rsidRPr="002952C7">
        <w:rPr>
          <w:rFonts w:ascii="Times New Roman" w:hAnsi="Times New Roman"/>
          <w:color w:val="000000" w:themeColor="text1"/>
          <w:szCs w:val="24"/>
        </w:rPr>
        <w:t xml:space="preserve"> (izņemot PVN)</w:t>
      </w:r>
      <w:r w:rsidR="007B6CAA" w:rsidRPr="002952C7">
        <w:rPr>
          <w:rFonts w:ascii="Times New Roman" w:hAnsi="Times New Roman"/>
          <w:color w:val="000000" w:themeColor="text1"/>
          <w:szCs w:val="24"/>
        </w:rPr>
        <w:t xml:space="preserve">, kā arī visas ar to netieši saistītās izmaksas (dokumentācijas </w:t>
      </w:r>
      <w:r w:rsidR="005D29EA" w:rsidRPr="002952C7">
        <w:rPr>
          <w:rFonts w:ascii="Times New Roman" w:hAnsi="Times New Roman"/>
          <w:color w:val="000000" w:themeColor="text1"/>
          <w:szCs w:val="24"/>
        </w:rPr>
        <w:t>sagatavošana un pavairošana</w:t>
      </w:r>
      <w:r w:rsidR="007B6CAA" w:rsidRPr="002952C7">
        <w:rPr>
          <w:rFonts w:ascii="Times New Roman" w:hAnsi="Times New Roman"/>
          <w:color w:val="000000" w:themeColor="text1"/>
          <w:szCs w:val="24"/>
        </w:rPr>
        <w:t>, transporta pakalpojumi u.c.);</w:t>
      </w:r>
    </w:p>
    <w:p w14:paraId="260EECFE" w14:textId="32D53464" w:rsidR="007B6CAA" w:rsidRPr="002952C7" w:rsidRDefault="00F104F4" w:rsidP="007B6CAA">
      <w:pPr>
        <w:pStyle w:val="BodyText"/>
        <w:widowControl/>
        <w:numPr>
          <w:ilvl w:val="2"/>
          <w:numId w:val="1"/>
        </w:numPr>
        <w:tabs>
          <w:tab w:val="left" w:pos="1276"/>
        </w:tabs>
        <w:spacing w:after="0"/>
        <w:ind w:left="1260" w:hanging="693"/>
        <w:jc w:val="both"/>
        <w:rPr>
          <w:rFonts w:ascii="Times New Roman" w:hAnsi="Times New Roman"/>
          <w:color w:val="000000" w:themeColor="text1"/>
          <w:szCs w:val="24"/>
        </w:rPr>
      </w:pPr>
      <w:r w:rsidRPr="002952C7">
        <w:rPr>
          <w:rFonts w:ascii="Times New Roman" w:hAnsi="Times New Roman"/>
          <w:color w:val="000000" w:themeColor="text1"/>
          <w:szCs w:val="24"/>
        </w:rPr>
        <w:t>Tehniskaj</w:t>
      </w:r>
      <w:r w:rsidR="00985816" w:rsidRPr="002952C7">
        <w:rPr>
          <w:rFonts w:ascii="Times New Roman" w:hAnsi="Times New Roman"/>
          <w:color w:val="000000" w:themeColor="text1"/>
          <w:szCs w:val="24"/>
        </w:rPr>
        <w:t>ā</w:t>
      </w:r>
      <w:r w:rsidR="005F0B31" w:rsidRPr="002952C7">
        <w:rPr>
          <w:rFonts w:ascii="Times New Roman" w:hAnsi="Times New Roman"/>
          <w:color w:val="000000" w:themeColor="text1"/>
          <w:szCs w:val="24"/>
        </w:rPr>
        <w:t xml:space="preserve"> </w:t>
      </w:r>
      <w:r w:rsidR="00985816" w:rsidRPr="002952C7">
        <w:rPr>
          <w:rFonts w:ascii="Times New Roman" w:hAnsi="Times New Roman"/>
          <w:color w:val="000000" w:themeColor="text1"/>
          <w:szCs w:val="24"/>
        </w:rPr>
        <w:t>-</w:t>
      </w:r>
      <w:r w:rsidRPr="002952C7">
        <w:rPr>
          <w:rFonts w:ascii="Times New Roman" w:hAnsi="Times New Roman"/>
          <w:color w:val="000000" w:themeColor="text1"/>
          <w:szCs w:val="24"/>
        </w:rPr>
        <w:t xml:space="preserve"> f</w:t>
      </w:r>
      <w:r w:rsidR="007B6CAA" w:rsidRPr="002952C7">
        <w:rPr>
          <w:rFonts w:ascii="Times New Roman" w:hAnsi="Times New Roman"/>
          <w:color w:val="000000" w:themeColor="text1"/>
          <w:szCs w:val="24"/>
        </w:rPr>
        <w:t xml:space="preserve">inanšu piedāvājumā visas cenas un summas jānorāda </w:t>
      </w:r>
      <w:r w:rsidR="007B6CAA" w:rsidRPr="002952C7">
        <w:rPr>
          <w:rFonts w:ascii="Times New Roman" w:hAnsi="Times New Roman"/>
          <w:i/>
          <w:color w:val="000000" w:themeColor="text1"/>
          <w:szCs w:val="24"/>
        </w:rPr>
        <w:t>euro</w:t>
      </w:r>
      <w:r w:rsidR="007B6CAA" w:rsidRPr="002952C7">
        <w:rPr>
          <w:rFonts w:ascii="Times New Roman" w:hAnsi="Times New Roman"/>
          <w:color w:val="000000" w:themeColor="text1"/>
          <w:szCs w:val="24"/>
        </w:rPr>
        <w:t xml:space="preserve"> ar </w:t>
      </w:r>
      <w:r w:rsidR="00985816" w:rsidRPr="002952C7">
        <w:rPr>
          <w:rFonts w:ascii="Times New Roman" w:hAnsi="Times New Roman"/>
          <w:color w:val="000000" w:themeColor="text1"/>
          <w:szCs w:val="24"/>
        </w:rPr>
        <w:t xml:space="preserve">ne vairāk kā </w:t>
      </w:r>
      <w:r w:rsidR="007B6CAA" w:rsidRPr="002952C7">
        <w:rPr>
          <w:rFonts w:ascii="Times New Roman" w:hAnsi="Times New Roman"/>
          <w:color w:val="000000" w:themeColor="text1"/>
          <w:szCs w:val="24"/>
        </w:rPr>
        <w:t>2 (divām) decimālzīmēm aiz komata.</w:t>
      </w:r>
    </w:p>
    <w:p w14:paraId="25A686A5" w14:textId="77777777" w:rsidR="00F104F4" w:rsidRPr="002952C7" w:rsidRDefault="00F104F4" w:rsidP="00F104F4">
      <w:pPr>
        <w:pStyle w:val="BodyText"/>
        <w:widowControl/>
        <w:tabs>
          <w:tab w:val="left" w:pos="1276"/>
        </w:tabs>
        <w:spacing w:after="0"/>
        <w:ind w:left="1260"/>
        <w:jc w:val="both"/>
        <w:rPr>
          <w:rFonts w:ascii="Times New Roman" w:hAnsi="Times New Roman"/>
          <w:b/>
          <w:color w:val="000000" w:themeColor="text1"/>
          <w:szCs w:val="24"/>
        </w:rPr>
      </w:pPr>
      <w:r w:rsidRPr="002952C7">
        <w:rPr>
          <w:rFonts w:ascii="Times New Roman" w:hAnsi="Times New Roman"/>
          <w:b/>
          <w:color w:val="000000" w:themeColor="text1"/>
          <w:szCs w:val="24"/>
        </w:rPr>
        <w:t xml:space="preserve">Pretendentu ievērībai! </w:t>
      </w:r>
    </w:p>
    <w:p w14:paraId="00882E87" w14:textId="3A75A72C" w:rsidR="00F95987" w:rsidRPr="002952C7" w:rsidRDefault="00904247" w:rsidP="00F104F4">
      <w:pPr>
        <w:pStyle w:val="BodyText"/>
        <w:widowControl/>
        <w:tabs>
          <w:tab w:val="left" w:pos="1276"/>
        </w:tabs>
        <w:spacing w:after="0"/>
        <w:ind w:left="1260"/>
        <w:jc w:val="both"/>
        <w:rPr>
          <w:rFonts w:ascii="Times New Roman" w:hAnsi="Times New Roman"/>
          <w:bCs/>
          <w:i/>
          <w:color w:val="000000" w:themeColor="text1"/>
          <w:szCs w:val="24"/>
        </w:rPr>
      </w:pPr>
      <w:r w:rsidRPr="002952C7">
        <w:rPr>
          <w:rFonts w:ascii="Times New Roman" w:hAnsi="Times New Roman"/>
          <w:bCs/>
          <w:i/>
          <w:color w:val="000000" w:themeColor="text1"/>
          <w:szCs w:val="24"/>
        </w:rPr>
        <w:t xml:space="preserve">Gadījumā, ja piedāvājumā tiks norādītas cenas ar lielāku decimālzīmju skaitu aiz komata, nekā 2 (divas), </w:t>
      </w:r>
      <w:r w:rsidR="00E1367E" w:rsidRPr="002952C7">
        <w:rPr>
          <w:rFonts w:ascii="Times New Roman" w:hAnsi="Times New Roman"/>
          <w:bCs/>
          <w:i/>
          <w:color w:val="000000" w:themeColor="text1"/>
          <w:szCs w:val="24"/>
        </w:rPr>
        <w:t xml:space="preserve">iepirkuma </w:t>
      </w:r>
      <w:r w:rsidRPr="002952C7">
        <w:rPr>
          <w:rFonts w:ascii="Times New Roman" w:hAnsi="Times New Roman"/>
          <w:bCs/>
          <w:i/>
          <w:color w:val="000000" w:themeColor="text1"/>
          <w:szCs w:val="24"/>
        </w:rPr>
        <w:t xml:space="preserve">komisija noapaļos cenas līdz 2 (divām) decimālzīmēm aiz </w:t>
      </w:r>
      <w:r w:rsidRPr="002952C7">
        <w:rPr>
          <w:rFonts w:ascii="Times New Roman" w:hAnsi="Times New Roman"/>
          <w:bCs/>
          <w:i/>
          <w:color w:val="000000" w:themeColor="text1"/>
          <w:szCs w:val="24"/>
        </w:rPr>
        <w:lastRenderedPageBreak/>
        <w:t xml:space="preserve">komata, izmantojot matemātiskās noapaļošanas metodes, un attiecīgi salabos summas, lai aiz komata būtu ne vairāk kā 2 (divas) decimālzīmes! </w:t>
      </w:r>
    </w:p>
    <w:p w14:paraId="14764BE5" w14:textId="77777777" w:rsidR="009C16DF" w:rsidRPr="002952C7" w:rsidRDefault="009C16DF" w:rsidP="00437F44">
      <w:pPr>
        <w:pStyle w:val="BodyText"/>
        <w:widowControl/>
        <w:tabs>
          <w:tab w:val="num" w:pos="1980"/>
        </w:tabs>
        <w:spacing w:after="0"/>
        <w:jc w:val="both"/>
        <w:rPr>
          <w:rFonts w:ascii="Times New Roman" w:hAnsi="Times New Roman"/>
          <w:color w:val="000000" w:themeColor="text1"/>
          <w:szCs w:val="24"/>
        </w:rPr>
      </w:pPr>
    </w:p>
    <w:p w14:paraId="65C98E0D" w14:textId="00E3F12A" w:rsidR="003E5D84" w:rsidRPr="002952C7" w:rsidRDefault="007B6CAA" w:rsidP="003E5D84">
      <w:pPr>
        <w:pStyle w:val="Heading1"/>
        <w:keepNext w:val="0"/>
        <w:rPr>
          <w:rFonts w:ascii="Times New Roman" w:hAnsi="Times New Roman"/>
          <w:b/>
          <w:color w:val="000000" w:themeColor="text1"/>
          <w:szCs w:val="24"/>
        </w:rPr>
      </w:pPr>
      <w:bookmarkStart w:id="36" w:name="_Toc390066528"/>
      <w:bookmarkStart w:id="37" w:name="_Toc141785293"/>
      <w:bookmarkStart w:id="38" w:name="_Toc141341762"/>
      <w:bookmarkStart w:id="39" w:name="_Toc79552066"/>
      <w:bookmarkStart w:id="40" w:name="_Toc73116766"/>
      <w:bookmarkStart w:id="41" w:name="_Toc72766066"/>
      <w:bookmarkStart w:id="42" w:name="_Toc65967969"/>
      <w:bookmarkStart w:id="43" w:name="_Toc65956610"/>
      <w:bookmarkStart w:id="44" w:name="_Toc65862771"/>
      <w:bookmarkStart w:id="45" w:name="_Toc65454241"/>
      <w:bookmarkStart w:id="46" w:name="_Toc64264072"/>
      <w:bookmarkStart w:id="47" w:name="_Toc64201623"/>
      <w:r w:rsidRPr="002952C7">
        <w:rPr>
          <w:rFonts w:ascii="Times New Roman" w:hAnsi="Times New Roman"/>
          <w:b/>
          <w:color w:val="000000" w:themeColor="text1"/>
          <w:szCs w:val="24"/>
        </w:rPr>
        <w:t>Piedāvājumu vērtēšana</w:t>
      </w:r>
      <w:bookmarkEnd w:id="36"/>
      <w:bookmarkEnd w:id="37"/>
      <w:bookmarkEnd w:id="38"/>
      <w:bookmarkEnd w:id="39"/>
      <w:bookmarkEnd w:id="40"/>
      <w:bookmarkEnd w:id="41"/>
      <w:bookmarkEnd w:id="42"/>
      <w:bookmarkEnd w:id="43"/>
      <w:bookmarkEnd w:id="44"/>
      <w:bookmarkEnd w:id="45"/>
      <w:bookmarkEnd w:id="46"/>
      <w:bookmarkEnd w:id="47"/>
    </w:p>
    <w:p w14:paraId="536A1DD4" w14:textId="08FE488F" w:rsidR="007B6CAA" w:rsidRPr="002952C7" w:rsidRDefault="007B6CAA" w:rsidP="007B6CAA">
      <w:pPr>
        <w:pStyle w:val="Heading2"/>
        <w:keepNext w:val="0"/>
        <w:numPr>
          <w:ilvl w:val="1"/>
          <w:numId w:val="1"/>
        </w:numPr>
        <w:rPr>
          <w:color w:val="000000" w:themeColor="text1"/>
          <w:szCs w:val="24"/>
        </w:rPr>
      </w:pPr>
      <w:r w:rsidRPr="002952C7">
        <w:rPr>
          <w:color w:val="000000" w:themeColor="text1"/>
          <w:szCs w:val="24"/>
        </w:rPr>
        <w:t>Piedāvājumu noformējuma pārbaudi, Pretendentu atlasi un piedāvājumu vērtēšanu (turpmāk tekstā – Piedāvājumu vērtēšanu) iepirkuma komisija veic slēgtā</w:t>
      </w:r>
      <w:r w:rsidR="00847121" w:rsidRPr="002952C7">
        <w:rPr>
          <w:color w:val="000000" w:themeColor="text1"/>
          <w:szCs w:val="24"/>
        </w:rPr>
        <w:t>s</w:t>
      </w:r>
      <w:r w:rsidRPr="002952C7">
        <w:rPr>
          <w:color w:val="000000" w:themeColor="text1"/>
          <w:szCs w:val="24"/>
        </w:rPr>
        <w:t xml:space="preserve"> sēdē</w:t>
      </w:r>
      <w:r w:rsidR="00847121" w:rsidRPr="002952C7">
        <w:rPr>
          <w:color w:val="000000" w:themeColor="text1"/>
          <w:szCs w:val="24"/>
        </w:rPr>
        <w:t>s</w:t>
      </w:r>
      <w:r w:rsidRPr="002952C7">
        <w:rPr>
          <w:color w:val="000000" w:themeColor="text1"/>
          <w:szCs w:val="24"/>
        </w:rPr>
        <w:t xml:space="preserve">. </w:t>
      </w:r>
    </w:p>
    <w:p w14:paraId="29072B57" w14:textId="77777777" w:rsidR="007B6CAA" w:rsidRPr="002952C7" w:rsidRDefault="007B6CAA" w:rsidP="00064171">
      <w:pPr>
        <w:pStyle w:val="Heading2"/>
        <w:keepNext w:val="0"/>
        <w:numPr>
          <w:ilvl w:val="1"/>
          <w:numId w:val="1"/>
        </w:numPr>
        <w:spacing w:before="120"/>
        <w:ind w:left="357" w:hanging="357"/>
        <w:rPr>
          <w:color w:val="000000" w:themeColor="text1"/>
          <w:szCs w:val="24"/>
        </w:rPr>
      </w:pPr>
      <w:r w:rsidRPr="002952C7">
        <w:rPr>
          <w:color w:val="000000" w:themeColor="text1"/>
          <w:szCs w:val="24"/>
        </w:rPr>
        <w:t>Piedāvājumu vērtēšanu iepirkuma komisija veic 4 (četros) posmos. Ja Pretendenta iesniegtais piedāvājums nekvalificējas kādā no zemāk norādīto posmu prasībām (izņemot 1.posmu, kur iepirkuma komisija izvērtē konstatēto neatbilstību būtiskumu iepirkuma nolikuma prasībām), tas tiek noraidīts/izslēgts no turpmākās dalības konkursā (t.i. nākamajā piedāvājumu izvērtēšanas posmā tas netiek vērtēts). Piedāvājumu izvērtēšanas posmi:</w:t>
      </w:r>
    </w:p>
    <w:p w14:paraId="1316782F" w14:textId="77777777" w:rsidR="007B6CAA" w:rsidRPr="002952C7" w:rsidRDefault="007B6CAA" w:rsidP="007B6CAA">
      <w:pPr>
        <w:pStyle w:val="BodyText"/>
        <w:widowControl/>
        <w:numPr>
          <w:ilvl w:val="2"/>
          <w:numId w:val="1"/>
        </w:numPr>
        <w:tabs>
          <w:tab w:val="num" w:pos="1276"/>
        </w:tabs>
        <w:spacing w:after="0"/>
        <w:ind w:left="1276" w:hanging="709"/>
        <w:jc w:val="both"/>
        <w:rPr>
          <w:rFonts w:ascii="Times New Roman" w:hAnsi="Times New Roman"/>
          <w:color w:val="000000" w:themeColor="text1"/>
          <w:szCs w:val="24"/>
          <w:u w:val="single"/>
        </w:rPr>
      </w:pPr>
      <w:r w:rsidRPr="002952C7">
        <w:rPr>
          <w:rFonts w:ascii="Times New Roman" w:hAnsi="Times New Roman"/>
          <w:b/>
          <w:bCs/>
          <w:color w:val="000000" w:themeColor="text1"/>
          <w:szCs w:val="24"/>
          <w:u w:val="single"/>
        </w:rPr>
        <w:t>1.  posms – Piedāvājumu noformējuma pārbaude</w:t>
      </w:r>
    </w:p>
    <w:p w14:paraId="600D52CD" w14:textId="288533A0" w:rsidR="007B6CAA" w:rsidRPr="002952C7" w:rsidRDefault="007B6CAA" w:rsidP="007B6CAA">
      <w:pPr>
        <w:pStyle w:val="BodyText"/>
        <w:widowControl/>
        <w:spacing w:after="0"/>
        <w:ind w:left="1276"/>
        <w:jc w:val="both"/>
        <w:rPr>
          <w:rFonts w:ascii="Times New Roman" w:hAnsi="Times New Roman"/>
          <w:color w:val="000000" w:themeColor="text1"/>
          <w:szCs w:val="24"/>
        </w:rPr>
      </w:pPr>
      <w:r w:rsidRPr="002952C7">
        <w:rPr>
          <w:rFonts w:ascii="Times New Roman" w:hAnsi="Times New Roman"/>
          <w:color w:val="000000" w:themeColor="text1"/>
          <w:szCs w:val="24"/>
        </w:rPr>
        <w:t>Iepirkuma komisija pārbauda, vai piedāvājums sagatavots un noformēts atb</w:t>
      </w:r>
      <w:r w:rsidR="003E1303" w:rsidRPr="002952C7">
        <w:rPr>
          <w:rFonts w:ascii="Times New Roman" w:hAnsi="Times New Roman"/>
          <w:color w:val="000000" w:themeColor="text1"/>
          <w:szCs w:val="24"/>
        </w:rPr>
        <w:t>ilstoši nolikuma 4.1</w:t>
      </w:r>
      <w:r w:rsidRPr="002952C7">
        <w:rPr>
          <w:rFonts w:ascii="Times New Roman" w:hAnsi="Times New Roman"/>
          <w:color w:val="000000" w:themeColor="text1"/>
          <w:szCs w:val="24"/>
        </w:rPr>
        <w:t>.</w:t>
      </w:r>
      <w:r w:rsidR="002A60FF" w:rsidRPr="002952C7">
        <w:rPr>
          <w:rFonts w:ascii="Times New Roman" w:hAnsi="Times New Roman"/>
          <w:color w:val="000000" w:themeColor="text1"/>
          <w:szCs w:val="24"/>
        </w:rPr>
        <w:t xml:space="preserve"> un 4.2.</w:t>
      </w:r>
      <w:r w:rsidR="000E0F0A" w:rsidRPr="002952C7" w:rsidDel="000E0F0A">
        <w:rPr>
          <w:rFonts w:ascii="Times New Roman" w:hAnsi="Times New Roman"/>
          <w:color w:val="000000" w:themeColor="text1"/>
          <w:szCs w:val="24"/>
        </w:rPr>
        <w:t xml:space="preserve"> </w:t>
      </w:r>
      <w:r w:rsidRPr="002952C7">
        <w:rPr>
          <w:rFonts w:ascii="Times New Roman" w:hAnsi="Times New Roman"/>
          <w:color w:val="000000" w:themeColor="text1"/>
          <w:szCs w:val="24"/>
        </w:rPr>
        <w:t xml:space="preserve">punktā norādītajām prasībām.  </w:t>
      </w:r>
    </w:p>
    <w:p w14:paraId="7A2E775C" w14:textId="77777777" w:rsidR="007B6CAA" w:rsidRPr="002952C7" w:rsidRDefault="007B6CAA" w:rsidP="007B6CAA">
      <w:pPr>
        <w:pStyle w:val="BodyText"/>
        <w:widowControl/>
        <w:numPr>
          <w:ilvl w:val="2"/>
          <w:numId w:val="1"/>
        </w:numPr>
        <w:tabs>
          <w:tab w:val="num" w:pos="1276"/>
        </w:tabs>
        <w:spacing w:after="0"/>
        <w:ind w:left="1276" w:hanging="709"/>
        <w:jc w:val="both"/>
        <w:rPr>
          <w:rFonts w:ascii="Times New Roman" w:hAnsi="Times New Roman"/>
          <w:color w:val="000000" w:themeColor="text1"/>
          <w:szCs w:val="24"/>
          <w:u w:val="single"/>
        </w:rPr>
      </w:pPr>
      <w:r w:rsidRPr="002952C7">
        <w:rPr>
          <w:rFonts w:ascii="Times New Roman" w:hAnsi="Times New Roman"/>
          <w:b/>
          <w:bCs/>
          <w:color w:val="000000" w:themeColor="text1"/>
          <w:szCs w:val="24"/>
          <w:u w:val="single"/>
        </w:rPr>
        <w:t>2.  posms – Pretendentu atlase</w:t>
      </w:r>
      <w:r w:rsidRPr="002952C7">
        <w:rPr>
          <w:rFonts w:ascii="Times New Roman" w:hAnsi="Times New Roman"/>
          <w:color w:val="000000" w:themeColor="text1"/>
          <w:szCs w:val="24"/>
          <w:u w:val="single"/>
        </w:rPr>
        <w:t xml:space="preserve"> </w:t>
      </w:r>
    </w:p>
    <w:p w14:paraId="63A5EC0C" w14:textId="3618748C" w:rsidR="007B6CAA" w:rsidRPr="002952C7" w:rsidRDefault="007B6CAA" w:rsidP="007B6CAA">
      <w:pPr>
        <w:pStyle w:val="BodyText"/>
        <w:widowControl/>
        <w:tabs>
          <w:tab w:val="num" w:pos="2127"/>
        </w:tabs>
        <w:spacing w:after="0"/>
        <w:ind w:left="1276"/>
        <w:jc w:val="both"/>
        <w:rPr>
          <w:rFonts w:ascii="Times New Roman" w:hAnsi="Times New Roman"/>
          <w:color w:val="000000" w:themeColor="text1"/>
          <w:szCs w:val="24"/>
        </w:rPr>
      </w:pPr>
      <w:r w:rsidRPr="002952C7">
        <w:rPr>
          <w:rFonts w:ascii="Times New Roman" w:hAnsi="Times New Roman"/>
          <w:color w:val="000000" w:themeColor="text1"/>
          <w:szCs w:val="24"/>
        </w:rPr>
        <w:t xml:space="preserve">Iepirkuma komisija novērtē, vai iesniegtie </w:t>
      </w:r>
      <w:r w:rsidR="00E61D32" w:rsidRPr="002952C7">
        <w:rPr>
          <w:rFonts w:ascii="Times New Roman" w:hAnsi="Times New Roman"/>
          <w:color w:val="000000" w:themeColor="text1"/>
          <w:szCs w:val="24"/>
        </w:rPr>
        <w:t xml:space="preserve">Pretendentu </w:t>
      </w:r>
      <w:r w:rsidRPr="002952C7">
        <w:rPr>
          <w:rFonts w:ascii="Times New Roman" w:hAnsi="Times New Roman"/>
          <w:color w:val="000000" w:themeColor="text1"/>
          <w:szCs w:val="24"/>
        </w:rPr>
        <w:t xml:space="preserve">atlases dokumenti un publiski pieejamās datu bāzēs pieejamā informācija apliecina Pretendenta atbilstību nolikuma 3.sadaļas </w:t>
      </w:r>
      <w:r w:rsidR="00524D33" w:rsidRPr="002952C7">
        <w:rPr>
          <w:rFonts w:ascii="Times New Roman" w:hAnsi="Times New Roman"/>
          <w:color w:val="000000" w:themeColor="text1"/>
          <w:szCs w:val="24"/>
        </w:rPr>
        <w:t>“</w:t>
      </w:r>
      <w:r w:rsidR="003E1303" w:rsidRPr="002952C7">
        <w:rPr>
          <w:rFonts w:ascii="Times New Roman" w:hAnsi="Times New Roman"/>
          <w:color w:val="000000" w:themeColor="text1"/>
          <w:szCs w:val="24"/>
        </w:rPr>
        <w:t>Prasības Pretendentiem” 3.2.-</w:t>
      </w:r>
      <w:r w:rsidRPr="002952C7">
        <w:rPr>
          <w:rFonts w:ascii="Times New Roman" w:hAnsi="Times New Roman"/>
          <w:color w:val="000000" w:themeColor="text1"/>
          <w:szCs w:val="24"/>
        </w:rPr>
        <w:t xml:space="preserve">3.3.punktos norādītajām prasībām. </w:t>
      </w:r>
    </w:p>
    <w:p w14:paraId="6F5D6A4A" w14:textId="77777777" w:rsidR="007B6CAA" w:rsidRPr="002952C7" w:rsidRDefault="007B6CAA" w:rsidP="007B6CAA">
      <w:pPr>
        <w:pStyle w:val="BodyText"/>
        <w:widowControl/>
        <w:numPr>
          <w:ilvl w:val="2"/>
          <w:numId w:val="1"/>
        </w:numPr>
        <w:tabs>
          <w:tab w:val="num" w:pos="1276"/>
          <w:tab w:val="num" w:pos="2127"/>
        </w:tabs>
        <w:spacing w:after="0"/>
        <w:ind w:left="1276" w:hanging="709"/>
        <w:jc w:val="both"/>
        <w:rPr>
          <w:rFonts w:ascii="Times New Roman" w:hAnsi="Times New Roman"/>
          <w:color w:val="000000" w:themeColor="text1"/>
          <w:szCs w:val="24"/>
          <w:u w:val="single"/>
        </w:rPr>
      </w:pPr>
      <w:r w:rsidRPr="002952C7">
        <w:rPr>
          <w:rFonts w:ascii="Times New Roman" w:hAnsi="Times New Roman"/>
          <w:b/>
          <w:bCs/>
          <w:color w:val="000000" w:themeColor="text1"/>
          <w:szCs w:val="24"/>
          <w:u w:val="single"/>
        </w:rPr>
        <w:t>3.  posms – Tehnisko piedāvājumu atbilstības pārbaude</w:t>
      </w:r>
    </w:p>
    <w:p w14:paraId="6DC3823B" w14:textId="633BFCD6" w:rsidR="007B6CAA" w:rsidRPr="002952C7" w:rsidRDefault="007B6CAA" w:rsidP="007B6CAA">
      <w:pPr>
        <w:pStyle w:val="BodyText"/>
        <w:widowControl/>
        <w:tabs>
          <w:tab w:val="num" w:pos="2127"/>
        </w:tabs>
        <w:spacing w:after="0"/>
        <w:ind w:left="1276"/>
        <w:jc w:val="both"/>
        <w:rPr>
          <w:rFonts w:ascii="Times New Roman" w:hAnsi="Times New Roman"/>
          <w:color w:val="000000" w:themeColor="text1"/>
          <w:szCs w:val="24"/>
        </w:rPr>
      </w:pPr>
      <w:r w:rsidRPr="002952C7">
        <w:rPr>
          <w:rFonts w:ascii="Times New Roman" w:hAnsi="Times New Roman"/>
          <w:color w:val="000000" w:themeColor="text1"/>
          <w:szCs w:val="24"/>
        </w:rPr>
        <w:t>Iepirkuma komisija novērtē, vai tehniskais piedāvājums atbilst nolikuma 4.</w:t>
      </w:r>
      <w:r w:rsidR="003E1303" w:rsidRPr="002952C7">
        <w:rPr>
          <w:rFonts w:ascii="Times New Roman" w:hAnsi="Times New Roman"/>
          <w:color w:val="000000" w:themeColor="text1"/>
          <w:szCs w:val="24"/>
        </w:rPr>
        <w:t>11</w:t>
      </w:r>
      <w:r w:rsidRPr="002952C7">
        <w:rPr>
          <w:rFonts w:ascii="Times New Roman" w:hAnsi="Times New Roman"/>
          <w:color w:val="000000" w:themeColor="text1"/>
          <w:szCs w:val="24"/>
        </w:rPr>
        <w:t>.punktā un nolikuma 1.pielikumā norādītajām prasībām.</w:t>
      </w:r>
      <w:r w:rsidR="0041561A" w:rsidRPr="002952C7">
        <w:rPr>
          <w:rFonts w:ascii="Times New Roman" w:hAnsi="Times New Roman"/>
          <w:color w:val="000000" w:themeColor="text1"/>
          <w:szCs w:val="24"/>
          <w:lang w:eastAsia="ar-SA"/>
        </w:rPr>
        <w:t xml:space="preserve"> Nepieciešamības gadījumā komisija pieprasīs </w:t>
      </w:r>
      <w:r w:rsidR="00E61D32" w:rsidRPr="002952C7">
        <w:rPr>
          <w:rFonts w:ascii="Times New Roman" w:hAnsi="Times New Roman"/>
          <w:color w:val="000000" w:themeColor="text1"/>
          <w:szCs w:val="24"/>
          <w:lang w:eastAsia="ar-SA"/>
        </w:rPr>
        <w:t xml:space="preserve">Pretendentam </w:t>
      </w:r>
      <w:r w:rsidR="0041561A" w:rsidRPr="002952C7">
        <w:rPr>
          <w:rFonts w:ascii="Times New Roman" w:hAnsi="Times New Roman"/>
          <w:color w:val="000000" w:themeColor="text1"/>
          <w:szCs w:val="24"/>
          <w:lang w:eastAsia="ar-SA"/>
        </w:rPr>
        <w:t>izskaidrot tehniskajā piedāvājumā iekļauto informāciju.</w:t>
      </w:r>
      <w:r w:rsidRPr="002952C7">
        <w:rPr>
          <w:rFonts w:ascii="Times New Roman" w:hAnsi="Times New Roman"/>
          <w:color w:val="000000" w:themeColor="text1"/>
          <w:szCs w:val="24"/>
        </w:rPr>
        <w:t xml:space="preserve"> </w:t>
      </w:r>
    </w:p>
    <w:p w14:paraId="0067FA43" w14:textId="77777777" w:rsidR="007B6CAA" w:rsidRPr="002952C7" w:rsidRDefault="007B6CAA" w:rsidP="007B6CAA">
      <w:pPr>
        <w:pStyle w:val="BodyText"/>
        <w:keepNext/>
        <w:widowControl/>
        <w:numPr>
          <w:ilvl w:val="2"/>
          <w:numId w:val="1"/>
        </w:numPr>
        <w:tabs>
          <w:tab w:val="num" w:pos="1276"/>
          <w:tab w:val="num" w:pos="2127"/>
        </w:tabs>
        <w:spacing w:after="0"/>
        <w:ind w:left="1276" w:hanging="709"/>
        <w:jc w:val="both"/>
        <w:rPr>
          <w:rFonts w:ascii="Times New Roman" w:hAnsi="Times New Roman"/>
          <w:color w:val="000000" w:themeColor="text1"/>
          <w:szCs w:val="24"/>
          <w:u w:val="single"/>
        </w:rPr>
      </w:pPr>
      <w:r w:rsidRPr="002952C7">
        <w:rPr>
          <w:rFonts w:ascii="Times New Roman" w:hAnsi="Times New Roman"/>
          <w:b/>
          <w:bCs/>
          <w:color w:val="000000" w:themeColor="text1"/>
          <w:szCs w:val="24"/>
          <w:u w:val="single"/>
        </w:rPr>
        <w:t>4.  posms – Piedāvājumu vērtēšana:</w:t>
      </w:r>
    </w:p>
    <w:p w14:paraId="2FF89450" w14:textId="77777777" w:rsidR="007B6CAA" w:rsidRPr="002952C7" w:rsidRDefault="007B6CAA" w:rsidP="00951CAC">
      <w:pPr>
        <w:pStyle w:val="BodyText"/>
        <w:keepNext/>
        <w:widowControl/>
        <w:numPr>
          <w:ilvl w:val="3"/>
          <w:numId w:val="1"/>
        </w:numPr>
        <w:tabs>
          <w:tab w:val="clear" w:pos="1980"/>
          <w:tab w:val="num" w:pos="1276"/>
        </w:tabs>
        <w:spacing w:after="0"/>
        <w:ind w:left="1985" w:hanging="851"/>
        <w:jc w:val="both"/>
        <w:rPr>
          <w:rFonts w:ascii="Times New Roman" w:hAnsi="Times New Roman"/>
          <w:color w:val="000000" w:themeColor="text1"/>
          <w:szCs w:val="24"/>
        </w:rPr>
      </w:pPr>
      <w:r w:rsidRPr="002952C7">
        <w:rPr>
          <w:rFonts w:ascii="Times New Roman" w:hAnsi="Times New Roman"/>
          <w:color w:val="000000" w:themeColor="text1"/>
          <w:szCs w:val="24"/>
        </w:rPr>
        <w:t>Iepirkuma komisija izvērtē, vai Pretendenta iesniegtais finanšu piedāvājums atbilst atklāta konkursa nolikuma 4.</w:t>
      </w:r>
      <w:r w:rsidR="003E1303" w:rsidRPr="002952C7">
        <w:rPr>
          <w:rFonts w:ascii="Times New Roman" w:hAnsi="Times New Roman"/>
          <w:color w:val="000000" w:themeColor="text1"/>
          <w:szCs w:val="24"/>
        </w:rPr>
        <w:t>11</w:t>
      </w:r>
      <w:r w:rsidRPr="002952C7">
        <w:rPr>
          <w:rFonts w:ascii="Times New Roman" w:hAnsi="Times New Roman"/>
          <w:color w:val="000000" w:themeColor="text1"/>
          <w:szCs w:val="24"/>
        </w:rPr>
        <w:t>.punktā noteiktajām prasībām, un pārbauda, vai finanšu piedāvājumā nav aritmētiskās kļūdas (</w:t>
      </w:r>
      <w:r w:rsidR="009411A6" w:rsidRPr="002952C7">
        <w:rPr>
          <w:rFonts w:ascii="Times New Roman" w:hAnsi="Times New Roman"/>
          <w:color w:val="000000" w:themeColor="text1"/>
          <w:szCs w:val="24"/>
        </w:rPr>
        <w:t xml:space="preserve">konkursa </w:t>
      </w:r>
      <w:r w:rsidRPr="002952C7">
        <w:rPr>
          <w:rFonts w:ascii="Times New Roman" w:hAnsi="Times New Roman"/>
          <w:color w:val="000000" w:themeColor="text1"/>
          <w:szCs w:val="24"/>
        </w:rPr>
        <w:t>nolikuma 6.sadaļa „Aritmētisko kļūdu labošana”);</w:t>
      </w:r>
    </w:p>
    <w:p w14:paraId="6E5E8ED6" w14:textId="370085BF" w:rsidR="007B6CAA" w:rsidRPr="002952C7" w:rsidRDefault="007B6CAA" w:rsidP="00951CAC">
      <w:pPr>
        <w:pStyle w:val="BodyText"/>
        <w:widowControl/>
        <w:numPr>
          <w:ilvl w:val="3"/>
          <w:numId w:val="1"/>
        </w:numPr>
        <w:tabs>
          <w:tab w:val="clear" w:pos="1980"/>
          <w:tab w:val="num" w:pos="1985"/>
        </w:tabs>
        <w:spacing w:after="0"/>
        <w:ind w:left="1985" w:hanging="851"/>
        <w:jc w:val="both"/>
        <w:rPr>
          <w:rFonts w:ascii="Times New Roman" w:hAnsi="Times New Roman"/>
          <w:color w:val="000000" w:themeColor="text1"/>
          <w:szCs w:val="24"/>
        </w:rPr>
      </w:pPr>
      <w:r w:rsidRPr="002952C7">
        <w:rPr>
          <w:rFonts w:ascii="Times New Roman" w:hAnsi="Times New Roman"/>
          <w:color w:val="000000" w:themeColor="text1"/>
          <w:szCs w:val="24"/>
        </w:rPr>
        <w:t>Iepirkuma komisija</w:t>
      </w:r>
      <w:r w:rsidR="00C4267B" w:rsidRPr="002952C7">
        <w:rPr>
          <w:rFonts w:ascii="Times New Roman" w:hAnsi="Times New Roman"/>
          <w:color w:val="000000" w:themeColor="text1"/>
          <w:szCs w:val="24"/>
        </w:rPr>
        <w:t>,</w:t>
      </w:r>
      <w:r w:rsidRPr="002952C7">
        <w:rPr>
          <w:rFonts w:ascii="Times New Roman" w:hAnsi="Times New Roman"/>
          <w:color w:val="000000" w:themeColor="text1"/>
          <w:szCs w:val="24"/>
        </w:rPr>
        <w:t xml:space="preserve"> no visiem atbilstošiem piedāvājumiem katrā iepirkuma priekšmeta daļā nosaka saimnieciski visizdevīgāko piedāvājumu saskaņā ar </w:t>
      </w:r>
      <w:r w:rsidR="009411A6" w:rsidRPr="002952C7">
        <w:rPr>
          <w:rFonts w:ascii="Times New Roman" w:hAnsi="Times New Roman"/>
          <w:color w:val="000000" w:themeColor="text1"/>
          <w:szCs w:val="24"/>
        </w:rPr>
        <w:t>s</w:t>
      </w:r>
      <w:r w:rsidRPr="002952C7">
        <w:rPr>
          <w:rFonts w:ascii="Times New Roman" w:hAnsi="Times New Roman"/>
          <w:color w:val="000000" w:themeColor="text1"/>
          <w:szCs w:val="24"/>
        </w:rPr>
        <w:t>aimnieciski visizdevīgākā piedāvājuma</w:t>
      </w:r>
      <w:r w:rsidR="002A1E74" w:rsidRPr="002952C7">
        <w:rPr>
          <w:rFonts w:ascii="Times New Roman" w:hAnsi="Times New Roman"/>
          <w:color w:val="000000" w:themeColor="text1"/>
          <w:szCs w:val="24"/>
        </w:rPr>
        <w:t xml:space="preserve"> noteikšanas kārtību (</w:t>
      </w:r>
      <w:r w:rsidR="009411A6" w:rsidRPr="002952C7">
        <w:rPr>
          <w:rFonts w:ascii="Times New Roman" w:hAnsi="Times New Roman"/>
          <w:color w:val="000000" w:themeColor="text1"/>
          <w:szCs w:val="24"/>
        </w:rPr>
        <w:t xml:space="preserve">konkursa </w:t>
      </w:r>
      <w:r w:rsidR="002A1E74" w:rsidRPr="002952C7">
        <w:rPr>
          <w:rFonts w:ascii="Times New Roman" w:hAnsi="Times New Roman"/>
          <w:color w:val="000000" w:themeColor="text1"/>
          <w:szCs w:val="24"/>
        </w:rPr>
        <w:t xml:space="preserve">nolikuma </w:t>
      </w:r>
      <w:r w:rsidR="00C82DB6">
        <w:rPr>
          <w:rFonts w:ascii="Times New Roman" w:hAnsi="Times New Roman"/>
          <w:color w:val="000000" w:themeColor="text1"/>
          <w:szCs w:val="24"/>
        </w:rPr>
        <w:t>5</w:t>
      </w:r>
      <w:r w:rsidRPr="002952C7">
        <w:rPr>
          <w:rFonts w:ascii="Times New Roman" w:hAnsi="Times New Roman"/>
          <w:color w:val="000000" w:themeColor="text1"/>
          <w:szCs w:val="24"/>
        </w:rPr>
        <w:t>.pielikums);</w:t>
      </w:r>
    </w:p>
    <w:p w14:paraId="3C9AA4CC" w14:textId="77777777" w:rsidR="0024635D" w:rsidRPr="002952C7" w:rsidRDefault="0024635D" w:rsidP="00951CAC">
      <w:pPr>
        <w:pStyle w:val="BodyText"/>
        <w:widowControl/>
        <w:numPr>
          <w:ilvl w:val="3"/>
          <w:numId w:val="1"/>
        </w:numPr>
        <w:tabs>
          <w:tab w:val="clear" w:pos="1980"/>
          <w:tab w:val="num" w:pos="1985"/>
        </w:tabs>
        <w:spacing w:after="0"/>
        <w:ind w:left="1985" w:hanging="851"/>
        <w:jc w:val="both"/>
        <w:rPr>
          <w:rFonts w:ascii="Times New Roman" w:hAnsi="Times New Roman"/>
          <w:color w:val="000000" w:themeColor="text1"/>
          <w:szCs w:val="24"/>
        </w:rPr>
      </w:pPr>
      <w:r w:rsidRPr="002952C7">
        <w:rPr>
          <w:rFonts w:ascii="Times New Roman" w:hAnsi="Times New Roman"/>
          <w:color w:val="000000" w:themeColor="text1"/>
          <w:szCs w:val="24"/>
        </w:rPr>
        <w:t>Iepirkuma komisija pārbauda, vai piedāvājums nav nepamatoti lēts (</w:t>
      </w:r>
      <w:r w:rsidR="009411A6" w:rsidRPr="002952C7">
        <w:rPr>
          <w:rFonts w:ascii="Times New Roman" w:hAnsi="Times New Roman"/>
          <w:color w:val="000000" w:themeColor="text1"/>
          <w:szCs w:val="24"/>
        </w:rPr>
        <w:t xml:space="preserve">konkursa </w:t>
      </w:r>
      <w:r w:rsidRPr="002952C7">
        <w:rPr>
          <w:rFonts w:ascii="Times New Roman" w:hAnsi="Times New Roman"/>
          <w:color w:val="000000" w:themeColor="text1"/>
          <w:szCs w:val="24"/>
        </w:rPr>
        <w:t>nolikuma 7.sadaļa „Nepamatoti lēta piedāvājuma noteikšana”);</w:t>
      </w:r>
    </w:p>
    <w:p w14:paraId="71773C68" w14:textId="7A83932F" w:rsidR="00840367" w:rsidRPr="00662E5C" w:rsidRDefault="003E1F31" w:rsidP="00C73710">
      <w:pPr>
        <w:pStyle w:val="ListParagraph"/>
        <w:numPr>
          <w:ilvl w:val="3"/>
          <w:numId w:val="1"/>
        </w:numPr>
        <w:jc w:val="both"/>
        <w:rPr>
          <w:iCs/>
          <w:color w:val="000000" w:themeColor="text1"/>
          <w:sz w:val="24"/>
          <w:szCs w:val="24"/>
        </w:rPr>
      </w:pPr>
      <w:r w:rsidRPr="002952C7">
        <w:rPr>
          <w:color w:val="000000" w:themeColor="text1"/>
          <w:sz w:val="24"/>
          <w:szCs w:val="24"/>
        </w:rPr>
        <w:t xml:space="preserve">Iepirkuma komisija pārbauda </w:t>
      </w:r>
      <w:r w:rsidR="007B6CAA" w:rsidRPr="002952C7">
        <w:rPr>
          <w:color w:val="000000" w:themeColor="text1"/>
          <w:sz w:val="24"/>
          <w:szCs w:val="24"/>
        </w:rPr>
        <w:t xml:space="preserve">PIL </w:t>
      </w:r>
      <w:r w:rsidR="00801026" w:rsidRPr="002952C7">
        <w:rPr>
          <w:color w:val="000000" w:themeColor="text1"/>
          <w:sz w:val="24"/>
          <w:szCs w:val="24"/>
        </w:rPr>
        <w:t>42</w:t>
      </w:r>
      <w:r w:rsidR="007B6CAA" w:rsidRPr="002952C7">
        <w:rPr>
          <w:color w:val="000000" w:themeColor="text1"/>
          <w:sz w:val="24"/>
          <w:szCs w:val="24"/>
        </w:rPr>
        <w:t>.</w:t>
      </w:r>
      <w:r w:rsidRPr="002952C7">
        <w:rPr>
          <w:color w:val="000000" w:themeColor="text1"/>
          <w:sz w:val="24"/>
          <w:szCs w:val="24"/>
        </w:rPr>
        <w:t>panta pirmās daļas un 42.panta otrās daļas 1., 2., 3., 4., 5., 6., 7., 10., 11., 12., 13., 14.punktos</w:t>
      </w:r>
      <w:r w:rsidR="007B6CAA" w:rsidRPr="002952C7">
        <w:rPr>
          <w:color w:val="000000" w:themeColor="text1"/>
          <w:sz w:val="24"/>
          <w:szCs w:val="24"/>
        </w:rPr>
        <w:t xml:space="preserve"> </w:t>
      </w:r>
      <w:r w:rsidR="00073829" w:rsidRPr="002952C7">
        <w:rPr>
          <w:color w:val="000000" w:themeColor="text1"/>
          <w:sz w:val="24"/>
          <w:szCs w:val="24"/>
        </w:rPr>
        <w:t>minēto</w:t>
      </w:r>
      <w:r w:rsidRPr="002952C7">
        <w:rPr>
          <w:color w:val="000000" w:themeColor="text1"/>
          <w:sz w:val="24"/>
          <w:szCs w:val="24"/>
        </w:rPr>
        <w:t>s</w:t>
      </w:r>
      <w:r w:rsidR="007B6CAA" w:rsidRPr="002952C7">
        <w:rPr>
          <w:color w:val="000000" w:themeColor="text1"/>
          <w:sz w:val="24"/>
          <w:szCs w:val="24"/>
        </w:rPr>
        <w:t xml:space="preserve"> </w:t>
      </w:r>
      <w:r w:rsidR="00E61D32" w:rsidRPr="002952C7">
        <w:rPr>
          <w:color w:val="000000" w:themeColor="text1"/>
          <w:sz w:val="24"/>
          <w:szCs w:val="24"/>
        </w:rPr>
        <w:t>Pr</w:t>
      </w:r>
      <w:r w:rsidR="00E61D32" w:rsidRPr="00E93EAB">
        <w:rPr>
          <w:color w:val="000000" w:themeColor="text1"/>
          <w:sz w:val="24"/>
          <w:szCs w:val="24"/>
        </w:rPr>
        <w:t xml:space="preserve">etendentu </w:t>
      </w:r>
      <w:r w:rsidR="007B6CAA" w:rsidRPr="00E93EAB">
        <w:rPr>
          <w:color w:val="000000" w:themeColor="text1"/>
          <w:sz w:val="24"/>
          <w:szCs w:val="24"/>
        </w:rPr>
        <w:t>izslēgšanas gadījumu esamību</w:t>
      </w:r>
      <w:r w:rsidR="002A2E6B" w:rsidRPr="00E93EAB">
        <w:rPr>
          <w:color w:val="000000" w:themeColor="text1"/>
          <w:sz w:val="24"/>
          <w:szCs w:val="24"/>
        </w:rPr>
        <w:t xml:space="preserve">, kā arī </w:t>
      </w:r>
      <w:r w:rsidR="00DF08A7" w:rsidRPr="00E93EAB">
        <w:rPr>
          <w:bCs/>
          <w:color w:val="000000" w:themeColor="text1"/>
          <w:sz w:val="24"/>
          <w:szCs w:val="24"/>
        </w:rPr>
        <w:t>Starptautisko un Latvijas Republikas nacionālo sankciju likuma 11.</w:t>
      </w:r>
      <w:r w:rsidR="00DF08A7" w:rsidRPr="00E93EAB">
        <w:rPr>
          <w:bCs/>
          <w:color w:val="000000" w:themeColor="text1"/>
          <w:sz w:val="24"/>
          <w:szCs w:val="24"/>
          <w:vertAlign w:val="superscript"/>
        </w:rPr>
        <w:t>1</w:t>
      </w:r>
      <w:r w:rsidR="00DF08A7" w:rsidRPr="00E93EAB">
        <w:rPr>
          <w:bCs/>
          <w:color w:val="000000" w:themeColor="text1"/>
          <w:sz w:val="24"/>
          <w:szCs w:val="24"/>
        </w:rPr>
        <w:t xml:space="preserve"> panta pirmajā daļā</w:t>
      </w:r>
      <w:r w:rsidR="00DF08A7" w:rsidRPr="00E93EAB">
        <w:rPr>
          <w:color w:val="000000" w:themeColor="text1"/>
          <w:sz w:val="24"/>
          <w:szCs w:val="24"/>
        </w:rPr>
        <w:t xml:space="preserve"> noteikto pretendentu izslēgšanas gadījumu </w:t>
      </w:r>
      <w:r w:rsidR="00D15DE7" w:rsidRPr="00E93EAB">
        <w:rPr>
          <w:color w:val="000000" w:themeColor="text1"/>
          <w:sz w:val="24"/>
          <w:szCs w:val="24"/>
        </w:rPr>
        <w:t xml:space="preserve">un Eiropas Padomes regulas (ES) 2022/576, ar kuru groza Regulu (ES) Nr. 833/2014 par ierobežojošiem pasākumiem saistībā ar Krievijas darbībām, kas destabilizē situāciju Ukrainā </w:t>
      </w:r>
      <w:bookmarkStart w:id="48" w:name="_Hlk100590343"/>
      <w:r w:rsidR="00D15DE7" w:rsidRPr="00E93EAB">
        <w:rPr>
          <w:color w:val="000000" w:themeColor="text1"/>
          <w:sz w:val="24"/>
          <w:szCs w:val="24"/>
        </w:rPr>
        <w:t>5.k panta 1.punkt</w:t>
      </w:r>
      <w:bookmarkEnd w:id="48"/>
      <w:r w:rsidR="00D15DE7" w:rsidRPr="00E93EAB">
        <w:rPr>
          <w:color w:val="000000" w:themeColor="text1"/>
          <w:sz w:val="24"/>
          <w:szCs w:val="24"/>
        </w:rPr>
        <w:t>a aizliegumu</w:t>
      </w:r>
      <w:r w:rsidR="0086013C" w:rsidRPr="00E93EAB">
        <w:rPr>
          <w:color w:val="000000" w:themeColor="text1"/>
          <w:sz w:val="24"/>
          <w:szCs w:val="24"/>
        </w:rPr>
        <w:t xml:space="preserve"> </w:t>
      </w:r>
      <w:r w:rsidR="00DF08A7" w:rsidRPr="00E93EAB">
        <w:rPr>
          <w:color w:val="000000" w:themeColor="text1"/>
          <w:sz w:val="24"/>
          <w:szCs w:val="24"/>
        </w:rPr>
        <w:t xml:space="preserve">esamību </w:t>
      </w:r>
      <w:r w:rsidR="007B6CAA" w:rsidRPr="00E93EAB">
        <w:rPr>
          <w:color w:val="000000" w:themeColor="text1"/>
          <w:sz w:val="24"/>
          <w:szCs w:val="24"/>
        </w:rPr>
        <w:t xml:space="preserve">veic attiecībā uz katru </w:t>
      </w:r>
      <w:r w:rsidR="00E61D32" w:rsidRPr="00E93EAB">
        <w:rPr>
          <w:color w:val="000000" w:themeColor="text1"/>
          <w:sz w:val="24"/>
          <w:szCs w:val="24"/>
        </w:rPr>
        <w:t>Pretendentu</w:t>
      </w:r>
      <w:r w:rsidR="007B6CAA" w:rsidRPr="00E93EAB">
        <w:rPr>
          <w:color w:val="000000" w:themeColor="text1"/>
          <w:sz w:val="24"/>
          <w:szCs w:val="24"/>
        </w:rPr>
        <w:t xml:space="preserve">, kuram būtu piešķiramas </w:t>
      </w:r>
      <w:r w:rsidR="005407D2" w:rsidRPr="00E93EAB">
        <w:rPr>
          <w:color w:val="000000" w:themeColor="text1"/>
          <w:sz w:val="24"/>
          <w:szCs w:val="24"/>
        </w:rPr>
        <w:t>iepirkuma līguma</w:t>
      </w:r>
      <w:r w:rsidR="00DF08A7" w:rsidRPr="00E93EAB">
        <w:rPr>
          <w:color w:val="000000" w:themeColor="text1"/>
          <w:sz w:val="24"/>
          <w:szCs w:val="24"/>
        </w:rPr>
        <w:t xml:space="preserve"> </w:t>
      </w:r>
      <w:r w:rsidR="007B6CAA" w:rsidRPr="00E93EAB">
        <w:rPr>
          <w:color w:val="000000" w:themeColor="text1"/>
          <w:sz w:val="24"/>
          <w:szCs w:val="24"/>
        </w:rPr>
        <w:t xml:space="preserve">slēgšanas tiesības, pirms tam, kad ir pieņemts lēmums par </w:t>
      </w:r>
      <w:r w:rsidR="005407D2" w:rsidRPr="00E93EAB">
        <w:rPr>
          <w:color w:val="000000" w:themeColor="text1"/>
          <w:sz w:val="24"/>
          <w:szCs w:val="24"/>
        </w:rPr>
        <w:t xml:space="preserve">iepirkuma līguma </w:t>
      </w:r>
      <w:r w:rsidR="007B6CAA" w:rsidRPr="00E93EAB">
        <w:rPr>
          <w:color w:val="000000" w:themeColor="text1"/>
          <w:sz w:val="24"/>
          <w:szCs w:val="24"/>
        </w:rPr>
        <w:t xml:space="preserve">slēgšanas tiesību piešķiršanu </w:t>
      </w:r>
      <w:r w:rsidR="007B6CAA" w:rsidRPr="00E93EAB">
        <w:rPr>
          <w:iCs/>
          <w:color w:val="000000" w:themeColor="text1"/>
          <w:sz w:val="24"/>
          <w:szCs w:val="24"/>
        </w:rPr>
        <w:t xml:space="preserve">(sk. </w:t>
      </w:r>
      <w:r w:rsidR="009411A6" w:rsidRPr="00E93EAB">
        <w:rPr>
          <w:iCs/>
          <w:color w:val="000000" w:themeColor="text1"/>
          <w:sz w:val="24"/>
          <w:szCs w:val="24"/>
        </w:rPr>
        <w:t>konkursa n</w:t>
      </w:r>
      <w:r w:rsidR="007B6CAA" w:rsidRPr="00E93EAB">
        <w:rPr>
          <w:iCs/>
          <w:color w:val="000000" w:themeColor="text1"/>
          <w:sz w:val="24"/>
          <w:szCs w:val="24"/>
        </w:rPr>
        <w:t>olikuma 8.sadaļu)</w:t>
      </w:r>
      <w:r w:rsidR="00840367" w:rsidRPr="00E93EAB">
        <w:rPr>
          <w:iCs/>
          <w:color w:val="000000" w:themeColor="text1"/>
          <w:sz w:val="24"/>
          <w:szCs w:val="24"/>
        </w:rPr>
        <w:t>.</w:t>
      </w:r>
      <w:r w:rsidR="00E93EAB" w:rsidRPr="00E93EAB">
        <w:rPr>
          <w:sz w:val="24"/>
          <w:szCs w:val="24"/>
        </w:rPr>
        <w:t xml:space="preserve"> </w:t>
      </w:r>
    </w:p>
    <w:p w14:paraId="09439459" w14:textId="2F741ABB" w:rsidR="007B6CAA" w:rsidRPr="009C15BA" w:rsidRDefault="007B6CAA" w:rsidP="00C73710">
      <w:pPr>
        <w:pStyle w:val="StyleStyle2Justified"/>
        <w:numPr>
          <w:ilvl w:val="3"/>
          <w:numId w:val="1"/>
        </w:numPr>
        <w:tabs>
          <w:tab w:val="clear" w:pos="1080"/>
          <w:tab w:val="left" w:pos="426"/>
          <w:tab w:val="left" w:pos="851"/>
        </w:tabs>
        <w:spacing w:before="0" w:after="0"/>
        <w:rPr>
          <w:color w:val="000000" w:themeColor="text1"/>
          <w:szCs w:val="24"/>
        </w:rPr>
      </w:pPr>
      <w:r w:rsidRPr="009C15BA">
        <w:rPr>
          <w:color w:val="000000" w:themeColor="text1"/>
          <w:szCs w:val="24"/>
        </w:rPr>
        <w:t>Iepirkumu</w:t>
      </w:r>
      <w:r w:rsidR="00073829" w:rsidRPr="009C15BA">
        <w:rPr>
          <w:color w:val="000000" w:themeColor="text1"/>
          <w:szCs w:val="24"/>
        </w:rPr>
        <w:t xml:space="preserve"> komisija, ņemot vērā veiktās pā</w:t>
      </w:r>
      <w:r w:rsidRPr="009C15BA">
        <w:rPr>
          <w:color w:val="000000" w:themeColor="text1"/>
          <w:szCs w:val="24"/>
        </w:rPr>
        <w:t xml:space="preserve">rbaudes rezultātus, pieņem lēmumu par </w:t>
      </w:r>
      <w:r w:rsidR="002A3CA6" w:rsidRPr="00561204">
        <w:rPr>
          <w:color w:val="000000" w:themeColor="text1"/>
          <w:szCs w:val="24"/>
        </w:rPr>
        <w:t>Pretendenta</w:t>
      </w:r>
      <w:r w:rsidRPr="009C15BA">
        <w:rPr>
          <w:color w:val="000000" w:themeColor="text1"/>
          <w:szCs w:val="24"/>
        </w:rPr>
        <w:t xml:space="preserve"> atzīšanu par atklāta konkursa uzvarētāj</w:t>
      </w:r>
      <w:r w:rsidR="002A3CA6">
        <w:rPr>
          <w:color w:val="000000" w:themeColor="text1"/>
          <w:szCs w:val="24"/>
        </w:rPr>
        <w:t>u</w:t>
      </w:r>
      <w:r w:rsidR="00EA120D">
        <w:rPr>
          <w:color w:val="000000" w:themeColor="text1"/>
          <w:szCs w:val="24"/>
        </w:rPr>
        <w:t xml:space="preserve"> </w:t>
      </w:r>
      <w:r w:rsidR="00DF08A7" w:rsidRPr="009C15BA">
        <w:rPr>
          <w:color w:val="000000" w:themeColor="text1"/>
          <w:szCs w:val="24"/>
        </w:rPr>
        <w:t xml:space="preserve">attiecīgajā daļā </w:t>
      </w:r>
      <w:r w:rsidRPr="009C15BA">
        <w:rPr>
          <w:color w:val="000000" w:themeColor="text1"/>
          <w:szCs w:val="24"/>
        </w:rPr>
        <w:t xml:space="preserve">un </w:t>
      </w:r>
      <w:r w:rsidR="002A3CA6">
        <w:rPr>
          <w:color w:val="000000" w:themeColor="text1"/>
          <w:szCs w:val="24"/>
        </w:rPr>
        <w:t>iepirkuma līguma</w:t>
      </w:r>
      <w:r w:rsidRPr="009C15BA">
        <w:rPr>
          <w:color w:val="000000" w:themeColor="text1"/>
          <w:szCs w:val="24"/>
        </w:rPr>
        <w:t xml:space="preserve"> slēgšanas tiesību piešķiršanu.</w:t>
      </w:r>
    </w:p>
    <w:p w14:paraId="009ED4B5" w14:textId="61986175" w:rsidR="007B6CAA" w:rsidRPr="009C15BA" w:rsidRDefault="00C4267B" w:rsidP="00064171">
      <w:pPr>
        <w:pStyle w:val="Heading2"/>
        <w:keepNext w:val="0"/>
        <w:numPr>
          <w:ilvl w:val="1"/>
          <w:numId w:val="1"/>
        </w:numPr>
        <w:tabs>
          <w:tab w:val="clear" w:pos="360"/>
        </w:tabs>
        <w:spacing w:before="120"/>
        <w:ind w:left="567" w:hanging="567"/>
        <w:rPr>
          <w:color w:val="000000" w:themeColor="text1"/>
          <w:szCs w:val="24"/>
        </w:rPr>
      </w:pPr>
      <w:r w:rsidRPr="009C15BA">
        <w:rPr>
          <w:color w:val="000000" w:themeColor="text1"/>
          <w:szCs w:val="24"/>
        </w:rPr>
        <w:t xml:space="preserve">Iepirkumu komisija noraida </w:t>
      </w:r>
      <w:r w:rsidR="00E61D32">
        <w:rPr>
          <w:color w:val="000000" w:themeColor="text1"/>
          <w:szCs w:val="24"/>
        </w:rPr>
        <w:t>P</w:t>
      </w:r>
      <w:r w:rsidR="00E61D32" w:rsidRPr="009C15BA">
        <w:rPr>
          <w:color w:val="000000" w:themeColor="text1"/>
          <w:szCs w:val="24"/>
        </w:rPr>
        <w:t xml:space="preserve">retendenta </w:t>
      </w:r>
      <w:r w:rsidRPr="009C15BA">
        <w:rPr>
          <w:color w:val="000000" w:themeColor="text1"/>
          <w:szCs w:val="24"/>
        </w:rPr>
        <w:t>piedāvājumu, ja</w:t>
      </w:r>
      <w:r w:rsidR="007B6CAA" w:rsidRPr="009C15BA">
        <w:rPr>
          <w:color w:val="000000" w:themeColor="text1"/>
          <w:szCs w:val="24"/>
        </w:rPr>
        <w:t>:</w:t>
      </w:r>
    </w:p>
    <w:p w14:paraId="6852C3F9" w14:textId="77777777" w:rsidR="007B6CAA" w:rsidRPr="009C15BA" w:rsidRDefault="007B6CAA" w:rsidP="003C25CE">
      <w:pPr>
        <w:pStyle w:val="BodyText"/>
        <w:widowControl/>
        <w:numPr>
          <w:ilvl w:val="2"/>
          <w:numId w:val="1"/>
        </w:numPr>
        <w:tabs>
          <w:tab w:val="clear" w:pos="1980"/>
          <w:tab w:val="num" w:pos="900"/>
          <w:tab w:val="num" w:pos="1276"/>
          <w:tab w:val="num" w:pos="2127"/>
          <w:tab w:val="num" w:pos="2160"/>
        </w:tabs>
        <w:spacing w:after="0"/>
        <w:ind w:left="1276" w:hanging="709"/>
        <w:jc w:val="both"/>
        <w:rPr>
          <w:rFonts w:ascii="Times New Roman" w:hAnsi="Times New Roman"/>
          <w:color w:val="000000" w:themeColor="text1"/>
          <w:szCs w:val="24"/>
        </w:rPr>
      </w:pPr>
      <w:r w:rsidRPr="009C15BA">
        <w:rPr>
          <w:rFonts w:ascii="Times New Roman" w:hAnsi="Times New Roman"/>
          <w:color w:val="000000" w:themeColor="text1"/>
          <w:szCs w:val="24"/>
        </w:rPr>
        <w:t>piedāvājums neatbilst kādai atklāta konkursa nolikumā noteiktajai prasībai;</w:t>
      </w:r>
    </w:p>
    <w:p w14:paraId="4A350558" w14:textId="77777777" w:rsidR="007B6CAA" w:rsidRPr="009C15BA" w:rsidRDefault="007B6CAA" w:rsidP="003C25CE">
      <w:pPr>
        <w:pStyle w:val="BodyText"/>
        <w:widowControl/>
        <w:numPr>
          <w:ilvl w:val="2"/>
          <w:numId w:val="1"/>
        </w:numPr>
        <w:tabs>
          <w:tab w:val="clear" w:pos="1980"/>
          <w:tab w:val="num" w:pos="900"/>
          <w:tab w:val="num" w:pos="1276"/>
          <w:tab w:val="num" w:pos="2127"/>
          <w:tab w:val="num" w:pos="2160"/>
        </w:tabs>
        <w:spacing w:after="0"/>
        <w:ind w:left="1276" w:hanging="709"/>
        <w:jc w:val="both"/>
        <w:rPr>
          <w:rFonts w:ascii="Times New Roman" w:hAnsi="Times New Roman"/>
          <w:color w:val="000000" w:themeColor="text1"/>
          <w:szCs w:val="24"/>
        </w:rPr>
      </w:pPr>
      <w:r w:rsidRPr="009C15BA">
        <w:rPr>
          <w:rFonts w:ascii="Times New Roman" w:hAnsi="Times New Roman"/>
          <w:color w:val="000000" w:themeColor="text1"/>
          <w:szCs w:val="24"/>
        </w:rPr>
        <w:t>piedāvājums tiek atzīts par nepamatoti lētu;</w:t>
      </w:r>
    </w:p>
    <w:p w14:paraId="3F7D3A0C" w14:textId="2DDFA989" w:rsidR="003C25CE" w:rsidRDefault="00E61D32" w:rsidP="003C25CE">
      <w:pPr>
        <w:pStyle w:val="BodyText"/>
        <w:widowControl/>
        <w:numPr>
          <w:ilvl w:val="2"/>
          <w:numId w:val="1"/>
        </w:numPr>
        <w:tabs>
          <w:tab w:val="clear" w:pos="1980"/>
          <w:tab w:val="num" w:pos="900"/>
          <w:tab w:val="num" w:pos="1276"/>
          <w:tab w:val="num" w:pos="2127"/>
          <w:tab w:val="num" w:pos="2160"/>
        </w:tabs>
        <w:spacing w:after="0"/>
        <w:ind w:left="1276" w:hanging="709"/>
        <w:jc w:val="both"/>
        <w:rPr>
          <w:rFonts w:ascii="Times New Roman" w:hAnsi="Times New Roman"/>
          <w:color w:val="000000" w:themeColor="text1"/>
          <w:szCs w:val="24"/>
        </w:rPr>
      </w:pPr>
      <w:r>
        <w:rPr>
          <w:rFonts w:ascii="Times New Roman" w:hAnsi="Times New Roman"/>
          <w:color w:val="000000" w:themeColor="text1"/>
          <w:szCs w:val="24"/>
        </w:rPr>
        <w:lastRenderedPageBreak/>
        <w:t>P</w:t>
      </w:r>
      <w:r w:rsidR="003E1303" w:rsidRPr="009C15BA">
        <w:rPr>
          <w:rFonts w:ascii="Times New Roman" w:hAnsi="Times New Roman"/>
          <w:color w:val="000000" w:themeColor="text1"/>
          <w:szCs w:val="24"/>
        </w:rPr>
        <w:t>retendents iesniedzis neatbilstošu tehnisko un</w:t>
      </w:r>
      <w:r w:rsidR="000410C8">
        <w:rPr>
          <w:rFonts w:ascii="Times New Roman" w:hAnsi="Times New Roman"/>
          <w:color w:val="000000" w:themeColor="text1"/>
          <w:szCs w:val="24"/>
        </w:rPr>
        <w:t>/vai</w:t>
      </w:r>
      <w:r w:rsidR="003E1303" w:rsidRPr="009C15BA">
        <w:rPr>
          <w:rFonts w:ascii="Times New Roman" w:hAnsi="Times New Roman"/>
          <w:color w:val="000000" w:themeColor="text1"/>
          <w:szCs w:val="24"/>
        </w:rPr>
        <w:t xml:space="preserve"> finanšu piedāvājumu;</w:t>
      </w:r>
    </w:p>
    <w:p w14:paraId="6E0BD64E" w14:textId="14323860" w:rsidR="007B6CAA" w:rsidRPr="00D05F43" w:rsidRDefault="003E1303" w:rsidP="003C25CE">
      <w:pPr>
        <w:pStyle w:val="BodyText"/>
        <w:widowControl/>
        <w:numPr>
          <w:ilvl w:val="2"/>
          <w:numId w:val="1"/>
        </w:numPr>
        <w:tabs>
          <w:tab w:val="clear" w:pos="1980"/>
        </w:tabs>
        <w:spacing w:after="0"/>
        <w:ind w:left="1276" w:hanging="709"/>
        <w:jc w:val="both"/>
        <w:rPr>
          <w:rFonts w:ascii="Times New Roman" w:hAnsi="Times New Roman"/>
          <w:color w:val="FF0000"/>
          <w:szCs w:val="24"/>
        </w:rPr>
      </w:pPr>
      <w:r w:rsidRPr="003C25CE">
        <w:rPr>
          <w:rFonts w:ascii="Times New Roman" w:hAnsi="Times New Roman"/>
          <w:color w:val="000000" w:themeColor="text1"/>
          <w:szCs w:val="24"/>
        </w:rPr>
        <w:t>Pretendents ir sniedzis nepatiesu informāciju</w:t>
      </w:r>
      <w:r w:rsidR="00B82A2A" w:rsidRPr="003C25CE">
        <w:rPr>
          <w:rFonts w:ascii="Times New Roman" w:hAnsi="Times New Roman"/>
          <w:color w:val="000000" w:themeColor="text1"/>
          <w:szCs w:val="24"/>
        </w:rPr>
        <w:t>.</w:t>
      </w:r>
    </w:p>
    <w:p w14:paraId="57294EC4" w14:textId="77777777" w:rsidR="00C4267B" w:rsidRPr="009C15BA" w:rsidRDefault="00C4267B" w:rsidP="00C4267B">
      <w:pPr>
        <w:pStyle w:val="BodyText"/>
        <w:widowControl/>
        <w:tabs>
          <w:tab w:val="num" w:pos="900"/>
          <w:tab w:val="num" w:pos="1276"/>
          <w:tab w:val="num" w:pos="2127"/>
          <w:tab w:val="num" w:pos="2160"/>
        </w:tabs>
        <w:spacing w:after="0"/>
        <w:ind w:left="1276"/>
        <w:jc w:val="both"/>
        <w:rPr>
          <w:rFonts w:ascii="Times New Roman" w:hAnsi="Times New Roman"/>
          <w:color w:val="000000" w:themeColor="text1"/>
          <w:szCs w:val="24"/>
        </w:rPr>
      </w:pPr>
    </w:p>
    <w:p w14:paraId="4701ECBE" w14:textId="40CBA95B" w:rsidR="004F2E8E" w:rsidRPr="003D3474" w:rsidRDefault="007B6CAA" w:rsidP="004F2E8E">
      <w:pPr>
        <w:pStyle w:val="Heading1"/>
        <w:keepNext w:val="0"/>
        <w:rPr>
          <w:rFonts w:ascii="Times New Roman" w:hAnsi="Times New Roman"/>
          <w:b/>
          <w:color w:val="000000" w:themeColor="text1"/>
          <w:szCs w:val="24"/>
        </w:rPr>
      </w:pPr>
      <w:bookmarkStart w:id="49" w:name="_Toc390066529"/>
      <w:bookmarkStart w:id="50" w:name="_Toc141785294"/>
      <w:bookmarkStart w:id="51" w:name="_Toc141341763"/>
      <w:bookmarkStart w:id="52" w:name="_Toc79552067"/>
      <w:bookmarkStart w:id="53" w:name="_Toc73116767"/>
      <w:bookmarkStart w:id="54" w:name="_Toc72766067"/>
      <w:bookmarkStart w:id="55" w:name="_Toc65967970"/>
      <w:bookmarkStart w:id="56" w:name="_Toc65956611"/>
      <w:bookmarkStart w:id="57" w:name="_Toc65862772"/>
      <w:bookmarkStart w:id="58" w:name="_Toc65454242"/>
      <w:bookmarkStart w:id="59" w:name="_Toc64264073"/>
      <w:bookmarkStart w:id="60" w:name="_Toc64201624"/>
      <w:bookmarkStart w:id="61" w:name="_Toc64201429"/>
      <w:r w:rsidRPr="009C15BA">
        <w:rPr>
          <w:rFonts w:ascii="Times New Roman" w:hAnsi="Times New Roman"/>
          <w:b/>
          <w:color w:val="000000" w:themeColor="text1"/>
          <w:szCs w:val="24"/>
        </w:rPr>
        <w:t>Aritmētisko kļūdu labošana</w:t>
      </w:r>
      <w:bookmarkEnd w:id="49"/>
      <w:bookmarkEnd w:id="50"/>
      <w:bookmarkEnd w:id="51"/>
      <w:bookmarkEnd w:id="52"/>
      <w:bookmarkEnd w:id="53"/>
      <w:bookmarkEnd w:id="54"/>
      <w:bookmarkEnd w:id="55"/>
      <w:bookmarkEnd w:id="56"/>
      <w:bookmarkEnd w:id="57"/>
      <w:bookmarkEnd w:id="58"/>
      <w:bookmarkEnd w:id="59"/>
      <w:bookmarkEnd w:id="60"/>
      <w:bookmarkEnd w:id="61"/>
    </w:p>
    <w:p w14:paraId="6251B774" w14:textId="65A97671" w:rsidR="007B6CAA" w:rsidRPr="009C15BA" w:rsidRDefault="007B6CAA" w:rsidP="007577B6">
      <w:pPr>
        <w:pStyle w:val="Heading2"/>
        <w:keepNext w:val="0"/>
        <w:numPr>
          <w:ilvl w:val="1"/>
          <w:numId w:val="1"/>
        </w:numPr>
        <w:tabs>
          <w:tab w:val="clear" w:pos="360"/>
          <w:tab w:val="num" w:pos="567"/>
        </w:tabs>
        <w:ind w:left="567" w:hanging="567"/>
        <w:rPr>
          <w:color w:val="000000" w:themeColor="text1"/>
          <w:szCs w:val="24"/>
        </w:rPr>
      </w:pPr>
      <w:r w:rsidRPr="009C15BA">
        <w:rPr>
          <w:color w:val="000000" w:themeColor="text1"/>
          <w:szCs w:val="24"/>
        </w:rPr>
        <w:t xml:space="preserve">Piedāvājumu vērtēšanas laikā iepirkuma komisija pārbauda, vai piedāvājumā nav </w:t>
      </w:r>
      <w:r w:rsidR="00F71BEC" w:rsidRPr="009C15BA">
        <w:rPr>
          <w:color w:val="000000" w:themeColor="text1"/>
          <w:szCs w:val="24"/>
        </w:rPr>
        <w:t>aritmētisk</w:t>
      </w:r>
      <w:r w:rsidR="00F71BEC">
        <w:rPr>
          <w:color w:val="000000" w:themeColor="text1"/>
          <w:szCs w:val="24"/>
        </w:rPr>
        <w:t>u</w:t>
      </w:r>
      <w:r w:rsidR="00F71BEC" w:rsidRPr="009C15BA">
        <w:rPr>
          <w:color w:val="000000" w:themeColor="text1"/>
          <w:szCs w:val="24"/>
        </w:rPr>
        <w:t xml:space="preserve"> </w:t>
      </w:r>
      <w:r w:rsidRPr="009C15BA">
        <w:rPr>
          <w:color w:val="000000" w:themeColor="text1"/>
          <w:szCs w:val="24"/>
        </w:rPr>
        <w:t>kļūdu.</w:t>
      </w:r>
    </w:p>
    <w:p w14:paraId="73F7C836" w14:textId="3131B667" w:rsidR="007B6CAA" w:rsidRPr="009C15BA" w:rsidRDefault="007B6CAA" w:rsidP="007577B6">
      <w:pPr>
        <w:pStyle w:val="Heading2"/>
        <w:keepNext w:val="0"/>
        <w:numPr>
          <w:ilvl w:val="1"/>
          <w:numId w:val="1"/>
        </w:numPr>
        <w:tabs>
          <w:tab w:val="clear" w:pos="360"/>
          <w:tab w:val="num" w:pos="567"/>
        </w:tabs>
        <w:ind w:left="567" w:hanging="567"/>
        <w:rPr>
          <w:color w:val="000000" w:themeColor="text1"/>
          <w:szCs w:val="24"/>
        </w:rPr>
      </w:pPr>
      <w:r w:rsidRPr="009C15BA">
        <w:rPr>
          <w:color w:val="000000" w:themeColor="text1"/>
          <w:szCs w:val="24"/>
        </w:rPr>
        <w:t xml:space="preserve">Ja iepirkuma komisija piedāvājumā konstatē </w:t>
      </w:r>
      <w:r w:rsidR="00F71BEC" w:rsidRPr="009C15BA">
        <w:rPr>
          <w:color w:val="000000" w:themeColor="text1"/>
          <w:szCs w:val="24"/>
        </w:rPr>
        <w:t>aritmētisk</w:t>
      </w:r>
      <w:r w:rsidR="00F71BEC">
        <w:rPr>
          <w:color w:val="000000" w:themeColor="text1"/>
          <w:szCs w:val="24"/>
        </w:rPr>
        <w:t>a</w:t>
      </w:r>
      <w:r w:rsidR="00F71BEC" w:rsidRPr="009C15BA">
        <w:rPr>
          <w:color w:val="000000" w:themeColor="text1"/>
          <w:szCs w:val="24"/>
        </w:rPr>
        <w:t xml:space="preserve">s </w:t>
      </w:r>
      <w:r w:rsidRPr="009C15BA">
        <w:rPr>
          <w:color w:val="000000" w:themeColor="text1"/>
          <w:szCs w:val="24"/>
        </w:rPr>
        <w:t>kļūdas, tā šīs kļūdas izlabo.</w:t>
      </w:r>
    </w:p>
    <w:p w14:paraId="03C8AF1D" w14:textId="77777777" w:rsidR="007B6CAA" w:rsidRPr="009C15BA" w:rsidRDefault="007B6CAA" w:rsidP="007577B6">
      <w:pPr>
        <w:pStyle w:val="Heading2"/>
        <w:keepNext w:val="0"/>
        <w:numPr>
          <w:ilvl w:val="1"/>
          <w:numId w:val="1"/>
        </w:numPr>
        <w:tabs>
          <w:tab w:val="clear" w:pos="360"/>
          <w:tab w:val="num" w:pos="567"/>
        </w:tabs>
        <w:ind w:left="567" w:hanging="567"/>
        <w:rPr>
          <w:color w:val="000000" w:themeColor="text1"/>
          <w:szCs w:val="24"/>
        </w:rPr>
      </w:pPr>
      <w:r w:rsidRPr="009C15BA">
        <w:rPr>
          <w:bCs/>
          <w:color w:val="000000" w:themeColor="text1"/>
          <w:szCs w:val="24"/>
        </w:rPr>
        <w:t>Par kļūdu labojumu un laboto piedāvājuma summu iepirkuma komisija paziņo Pretendentam, kura piedāvājumā pieļautās kļūdas labotas</w:t>
      </w:r>
      <w:r w:rsidRPr="009C15BA">
        <w:rPr>
          <w:color w:val="000000" w:themeColor="text1"/>
          <w:szCs w:val="24"/>
        </w:rPr>
        <w:t>.</w:t>
      </w:r>
    </w:p>
    <w:p w14:paraId="44F2A9CD" w14:textId="5B2F4FBA" w:rsidR="008254DE" w:rsidRPr="009C15BA" w:rsidRDefault="007B6CAA" w:rsidP="007577B6">
      <w:pPr>
        <w:pStyle w:val="Heading2"/>
        <w:keepNext w:val="0"/>
        <w:numPr>
          <w:ilvl w:val="1"/>
          <w:numId w:val="1"/>
        </w:numPr>
        <w:tabs>
          <w:tab w:val="clear" w:pos="360"/>
          <w:tab w:val="num" w:pos="540"/>
        </w:tabs>
        <w:ind w:left="567" w:hanging="540"/>
        <w:rPr>
          <w:color w:val="000000" w:themeColor="text1"/>
          <w:szCs w:val="24"/>
        </w:rPr>
      </w:pPr>
      <w:r w:rsidRPr="009C15BA">
        <w:rPr>
          <w:color w:val="000000" w:themeColor="text1"/>
          <w:szCs w:val="24"/>
        </w:rPr>
        <w:t xml:space="preserve">Turpmākajā piedāvājumu vērtēšanā iepirkuma komisija ņem vērā tikai šajā sadaļā noteiktajā kārtībā </w:t>
      </w:r>
      <w:r w:rsidR="00F71BEC">
        <w:rPr>
          <w:color w:val="000000" w:themeColor="text1"/>
          <w:szCs w:val="24"/>
        </w:rPr>
        <w:t>izlabotas cenas</w:t>
      </w:r>
      <w:r w:rsidRPr="009C15BA">
        <w:rPr>
          <w:color w:val="000000" w:themeColor="text1"/>
          <w:szCs w:val="24"/>
        </w:rPr>
        <w:t>.</w:t>
      </w:r>
    </w:p>
    <w:p w14:paraId="2C68F524" w14:textId="77777777" w:rsidR="008254DE" w:rsidRPr="009C15BA" w:rsidRDefault="008254DE" w:rsidP="007577B6">
      <w:pPr>
        <w:ind w:left="567"/>
        <w:rPr>
          <w:color w:val="000000" w:themeColor="text1"/>
          <w:sz w:val="24"/>
          <w:szCs w:val="24"/>
        </w:rPr>
      </w:pPr>
    </w:p>
    <w:p w14:paraId="7D4788FA" w14:textId="7AAFC59F" w:rsidR="00636233" w:rsidRPr="003D3474" w:rsidRDefault="007B6CAA" w:rsidP="00636233">
      <w:pPr>
        <w:pStyle w:val="Heading1"/>
        <w:keepNext w:val="0"/>
        <w:rPr>
          <w:rFonts w:ascii="Times New Roman" w:hAnsi="Times New Roman"/>
          <w:b/>
          <w:color w:val="000000" w:themeColor="text1"/>
          <w:szCs w:val="24"/>
        </w:rPr>
      </w:pPr>
      <w:bookmarkStart w:id="62" w:name="_Nepamatoti__lēta_piedāvājuma_noteik"/>
      <w:bookmarkStart w:id="63" w:name="_Toc64201430"/>
      <w:bookmarkStart w:id="64" w:name="_Toc64201625"/>
      <w:bookmarkStart w:id="65" w:name="_Toc64264074"/>
      <w:bookmarkStart w:id="66" w:name="_Toc65454243"/>
      <w:bookmarkStart w:id="67" w:name="_Toc65862773"/>
      <w:bookmarkStart w:id="68" w:name="_Toc65956612"/>
      <w:bookmarkStart w:id="69" w:name="_Toc65967971"/>
      <w:bookmarkStart w:id="70" w:name="_Toc72766068"/>
      <w:bookmarkStart w:id="71" w:name="_Toc73116768"/>
      <w:bookmarkStart w:id="72" w:name="_Toc79552068"/>
      <w:bookmarkStart w:id="73" w:name="_Toc141341764"/>
      <w:bookmarkStart w:id="74" w:name="_Toc141785295"/>
      <w:bookmarkStart w:id="75" w:name="_Toc390066530"/>
      <w:bookmarkEnd w:id="62"/>
      <w:r w:rsidRPr="009C15BA">
        <w:rPr>
          <w:rFonts w:ascii="Times New Roman" w:hAnsi="Times New Roman"/>
          <w:b/>
          <w:color w:val="000000" w:themeColor="text1"/>
          <w:szCs w:val="24"/>
        </w:rPr>
        <w:t>Nepamatoti lēta piedāvājuma noteikšana</w:t>
      </w:r>
      <w:bookmarkEnd w:id="63"/>
      <w:bookmarkEnd w:id="64"/>
      <w:bookmarkEnd w:id="65"/>
      <w:bookmarkEnd w:id="66"/>
      <w:bookmarkEnd w:id="67"/>
      <w:bookmarkEnd w:id="68"/>
      <w:bookmarkEnd w:id="69"/>
      <w:bookmarkEnd w:id="70"/>
      <w:bookmarkEnd w:id="71"/>
      <w:bookmarkEnd w:id="72"/>
      <w:bookmarkEnd w:id="73"/>
      <w:bookmarkEnd w:id="74"/>
      <w:bookmarkEnd w:id="75"/>
    </w:p>
    <w:p w14:paraId="498ACBDB" w14:textId="65EAC235" w:rsidR="00221E20" w:rsidRPr="009C15BA" w:rsidRDefault="00B0299F" w:rsidP="0041561A">
      <w:pPr>
        <w:pStyle w:val="tv2132"/>
        <w:numPr>
          <w:ilvl w:val="1"/>
          <w:numId w:val="1"/>
        </w:numPr>
        <w:tabs>
          <w:tab w:val="left" w:pos="284"/>
        </w:tabs>
        <w:spacing w:line="240" w:lineRule="auto"/>
        <w:jc w:val="both"/>
        <w:rPr>
          <w:color w:val="000000" w:themeColor="text1"/>
          <w:sz w:val="24"/>
          <w:szCs w:val="24"/>
          <w:lang w:val="lv-LV"/>
        </w:rPr>
      </w:pPr>
      <w:r w:rsidRPr="009C15BA">
        <w:rPr>
          <w:color w:val="000000" w:themeColor="text1"/>
          <w:sz w:val="24"/>
          <w:szCs w:val="24"/>
          <w:lang w:val="lv-LV"/>
        </w:rPr>
        <w:t>Nepamatoti lēta piedāvājuma noteikšanu pasūtītājs veic Publ</w:t>
      </w:r>
      <w:r w:rsidR="00221E20" w:rsidRPr="009C15BA">
        <w:rPr>
          <w:color w:val="000000" w:themeColor="text1"/>
          <w:sz w:val="24"/>
          <w:szCs w:val="24"/>
          <w:lang w:val="lv-LV"/>
        </w:rPr>
        <w:t>isko iepirkumu likumā</w:t>
      </w:r>
      <w:r w:rsidRPr="009C15BA">
        <w:rPr>
          <w:color w:val="000000" w:themeColor="text1"/>
          <w:sz w:val="24"/>
          <w:szCs w:val="24"/>
          <w:lang w:val="lv-LV"/>
        </w:rPr>
        <w:t xml:space="preserve"> </w:t>
      </w:r>
      <w:r w:rsidR="00121EB2" w:rsidRPr="009C15BA">
        <w:rPr>
          <w:color w:val="000000" w:themeColor="text1"/>
          <w:sz w:val="24"/>
          <w:szCs w:val="24"/>
          <w:lang w:val="lv-LV"/>
        </w:rPr>
        <w:t>53</w:t>
      </w:r>
      <w:r w:rsidR="00EA6DEA" w:rsidRPr="009C15BA">
        <w:rPr>
          <w:color w:val="000000" w:themeColor="text1"/>
          <w:sz w:val="24"/>
          <w:szCs w:val="24"/>
          <w:lang w:val="lv-LV"/>
        </w:rPr>
        <w:t xml:space="preserve">.panta </w:t>
      </w:r>
      <w:r w:rsidR="00073829" w:rsidRPr="009C15BA">
        <w:rPr>
          <w:color w:val="000000" w:themeColor="text1"/>
          <w:sz w:val="24"/>
          <w:szCs w:val="24"/>
          <w:lang w:val="lv-LV"/>
        </w:rPr>
        <w:t>noteiktajā kārtībā</w:t>
      </w:r>
      <w:r w:rsidR="000676EB" w:rsidRPr="00866EE0">
        <w:rPr>
          <w:rStyle w:val="Hyperlink"/>
          <w:color w:val="auto"/>
          <w:sz w:val="24"/>
          <w:szCs w:val="24"/>
          <w:lang w:val="lv-LV"/>
        </w:rPr>
        <w:t xml:space="preserve">. </w:t>
      </w:r>
      <w:r w:rsidR="0041561A" w:rsidRPr="00866EE0">
        <w:rPr>
          <w:color w:val="auto"/>
          <w:sz w:val="24"/>
          <w:szCs w:val="24"/>
          <w:lang w:val="lv-LV"/>
        </w:rPr>
        <w:t xml:space="preserve"> </w:t>
      </w:r>
      <w:r w:rsidRPr="00866EE0">
        <w:rPr>
          <w:color w:val="auto"/>
          <w:sz w:val="24"/>
          <w:szCs w:val="24"/>
          <w:lang w:val="lv-LV"/>
        </w:rPr>
        <w:t xml:space="preserve"> </w:t>
      </w:r>
    </w:p>
    <w:p w14:paraId="6CBB7A48" w14:textId="77777777" w:rsidR="007B6CAA" w:rsidRPr="009C15BA" w:rsidRDefault="007B6CAA" w:rsidP="007B6CAA">
      <w:pPr>
        <w:rPr>
          <w:color w:val="000000" w:themeColor="text1"/>
          <w:sz w:val="24"/>
          <w:szCs w:val="24"/>
        </w:rPr>
      </w:pPr>
    </w:p>
    <w:p w14:paraId="6F4F014F" w14:textId="79F80137" w:rsidR="007B6CAA" w:rsidRDefault="007B6CAA" w:rsidP="007B6CAA">
      <w:pPr>
        <w:pStyle w:val="Heading1"/>
        <w:keepNext w:val="0"/>
        <w:ind w:left="0" w:firstLine="0"/>
        <w:rPr>
          <w:rFonts w:ascii="Times New Roman" w:hAnsi="Times New Roman"/>
          <w:b/>
          <w:color w:val="000000" w:themeColor="text1"/>
          <w:szCs w:val="24"/>
        </w:rPr>
      </w:pPr>
      <w:bookmarkStart w:id="76" w:name="_Toc390066531"/>
      <w:bookmarkStart w:id="77" w:name="_Toc238454251"/>
      <w:r w:rsidRPr="009C15BA">
        <w:rPr>
          <w:rFonts w:ascii="Times New Roman" w:hAnsi="Times New Roman"/>
          <w:b/>
          <w:color w:val="000000" w:themeColor="text1"/>
          <w:szCs w:val="24"/>
        </w:rPr>
        <w:t xml:space="preserve">Publisko iepirkumu likuma </w:t>
      </w:r>
      <w:r w:rsidR="00121EB2" w:rsidRPr="009C15BA">
        <w:rPr>
          <w:rFonts w:ascii="Times New Roman" w:hAnsi="Times New Roman"/>
          <w:b/>
          <w:color w:val="000000" w:themeColor="text1"/>
          <w:szCs w:val="24"/>
        </w:rPr>
        <w:t>42.</w:t>
      </w:r>
      <w:r w:rsidR="000676EB">
        <w:rPr>
          <w:rFonts w:ascii="Times New Roman" w:hAnsi="Times New Roman"/>
          <w:b/>
          <w:color w:val="000000" w:themeColor="text1"/>
          <w:szCs w:val="24"/>
        </w:rPr>
        <w:t>panta otrās</w:t>
      </w:r>
      <w:r w:rsidRPr="009C15BA">
        <w:rPr>
          <w:rFonts w:ascii="Times New Roman" w:hAnsi="Times New Roman"/>
          <w:b/>
          <w:color w:val="000000" w:themeColor="text1"/>
          <w:szCs w:val="24"/>
        </w:rPr>
        <w:t xml:space="preserve"> daļas izslēgšanas nosacījumu pārbaude</w:t>
      </w:r>
      <w:bookmarkEnd w:id="76"/>
      <w:bookmarkEnd w:id="77"/>
      <w:r w:rsidR="002F2F59" w:rsidRPr="009C15BA">
        <w:rPr>
          <w:rFonts w:ascii="Times New Roman" w:hAnsi="Times New Roman"/>
          <w:b/>
          <w:color w:val="000000" w:themeColor="text1"/>
          <w:szCs w:val="24"/>
        </w:rPr>
        <w:t>, uzticamības nodrošināšanai iesniegto pierādījumu vērtēšana, starptautisko un Latvijas Republikas nacionālo sankciju pārbaude</w:t>
      </w:r>
    </w:p>
    <w:p w14:paraId="3380414B" w14:textId="77777777" w:rsidR="00840367" w:rsidRDefault="00221E20" w:rsidP="00840367">
      <w:pPr>
        <w:pStyle w:val="ListParagraph"/>
        <w:numPr>
          <w:ilvl w:val="1"/>
          <w:numId w:val="1"/>
        </w:numPr>
        <w:rPr>
          <w:sz w:val="24"/>
          <w:szCs w:val="24"/>
        </w:rPr>
      </w:pPr>
      <w:r w:rsidRPr="00840367">
        <w:rPr>
          <w:bCs/>
          <w:color w:val="000000" w:themeColor="text1"/>
          <w:sz w:val="24"/>
          <w:szCs w:val="24"/>
        </w:rPr>
        <w:t xml:space="preserve">Iepirkuma komisija pārbaudi, vai uz </w:t>
      </w:r>
      <w:r w:rsidR="00E61D32" w:rsidRPr="00840367">
        <w:rPr>
          <w:bCs/>
          <w:color w:val="000000" w:themeColor="text1"/>
          <w:sz w:val="24"/>
          <w:szCs w:val="24"/>
        </w:rPr>
        <w:t xml:space="preserve">Pretendentu </w:t>
      </w:r>
      <w:r w:rsidRPr="00840367">
        <w:rPr>
          <w:bCs/>
          <w:color w:val="000000" w:themeColor="text1"/>
          <w:sz w:val="24"/>
          <w:szCs w:val="24"/>
        </w:rPr>
        <w:t xml:space="preserve">neattiecas Publisko iepirkumu likuma </w:t>
      </w:r>
      <w:r w:rsidR="00121EB2" w:rsidRPr="00840367">
        <w:rPr>
          <w:bCs/>
          <w:color w:val="000000" w:themeColor="text1"/>
          <w:sz w:val="24"/>
          <w:szCs w:val="24"/>
        </w:rPr>
        <w:t>42.</w:t>
      </w:r>
      <w:r w:rsidR="000676EB" w:rsidRPr="00840367">
        <w:rPr>
          <w:bCs/>
          <w:color w:val="000000" w:themeColor="text1"/>
          <w:sz w:val="24"/>
          <w:szCs w:val="24"/>
        </w:rPr>
        <w:t>panta otrās</w:t>
      </w:r>
      <w:r w:rsidRPr="00840367">
        <w:rPr>
          <w:bCs/>
          <w:color w:val="000000" w:themeColor="text1"/>
          <w:sz w:val="24"/>
          <w:szCs w:val="24"/>
        </w:rPr>
        <w:t xml:space="preserve"> daļas</w:t>
      </w:r>
      <w:r w:rsidR="000676EB" w:rsidRPr="00840367">
        <w:rPr>
          <w:bCs/>
          <w:color w:val="000000" w:themeColor="text1"/>
          <w:sz w:val="24"/>
          <w:szCs w:val="24"/>
        </w:rPr>
        <w:t xml:space="preserve"> 1., 2., 3., 4., 5., 6., 7., 10., 11., 12., 13., 14.punktu</w:t>
      </w:r>
      <w:r w:rsidRPr="00840367">
        <w:rPr>
          <w:bCs/>
          <w:color w:val="000000" w:themeColor="text1"/>
          <w:sz w:val="24"/>
          <w:szCs w:val="24"/>
        </w:rPr>
        <w:t xml:space="preserve"> izslēgšanas nosacījumi, veic Publisko iepirkumu likumā </w:t>
      </w:r>
      <w:r w:rsidR="00073829" w:rsidRPr="00840367">
        <w:rPr>
          <w:bCs/>
          <w:color w:val="000000" w:themeColor="text1"/>
          <w:sz w:val="24"/>
          <w:szCs w:val="24"/>
        </w:rPr>
        <w:t>noteiktajā kārtībā</w:t>
      </w:r>
      <w:r w:rsidR="000676EB" w:rsidRPr="00840367">
        <w:rPr>
          <w:sz w:val="24"/>
          <w:szCs w:val="24"/>
        </w:rPr>
        <w:t xml:space="preserve">. </w:t>
      </w:r>
    </w:p>
    <w:p w14:paraId="12899A06" w14:textId="6E131150" w:rsidR="00840367" w:rsidRPr="00840367" w:rsidRDefault="00840367" w:rsidP="00840367">
      <w:pPr>
        <w:pStyle w:val="ListParagraph"/>
        <w:numPr>
          <w:ilvl w:val="1"/>
          <w:numId w:val="1"/>
        </w:numPr>
        <w:jc w:val="both"/>
        <w:rPr>
          <w:sz w:val="24"/>
          <w:szCs w:val="24"/>
        </w:rPr>
      </w:pPr>
      <w:r w:rsidRPr="00840367">
        <w:rPr>
          <w:sz w:val="24"/>
          <w:szCs w:val="24"/>
        </w:rPr>
        <w:t>Pasūtītājs neattiecina PIL 42. panta otrās daļas 1., 2. un 3. punktā minētos izslēgšanas iemeslus uz personām, kurām pretendentā ir izšķirošā ietekme uz līdzdalības pamata normatīvo aktu par koncerniem izpratnē, un PIL 42. panta otrās daļas 1., 2. un 11. punktā minētos izslēgšanas iemeslus uz pretendenta patieso labuma guvēju.</w:t>
      </w:r>
    </w:p>
    <w:p w14:paraId="16402A66" w14:textId="368ED7A1" w:rsidR="002F2F59" w:rsidRPr="009C15BA" w:rsidRDefault="002F2F59" w:rsidP="007577B6">
      <w:pPr>
        <w:pStyle w:val="Heading2"/>
        <w:keepNext w:val="0"/>
        <w:numPr>
          <w:ilvl w:val="1"/>
          <w:numId w:val="1"/>
        </w:numPr>
        <w:ind w:left="357" w:hanging="357"/>
        <w:rPr>
          <w:bCs/>
          <w:color w:val="000000" w:themeColor="text1"/>
          <w:szCs w:val="24"/>
        </w:rPr>
      </w:pPr>
      <w:r w:rsidRPr="009C15BA">
        <w:rPr>
          <w:szCs w:val="24"/>
        </w:rPr>
        <w:t>Ja nepieciešams, iepirkuma komisija uzticamības nodrošināšanai iesniegto pierādījumu vērtēšanu veic saskaņā ar Pub</w:t>
      </w:r>
      <w:r w:rsidR="000676EB">
        <w:rPr>
          <w:szCs w:val="24"/>
        </w:rPr>
        <w:t>lisko iepirkumu likuma 43.pantu, Publisko iepirkumu likuma 43.pantā noteiktā kārtībā.</w:t>
      </w:r>
    </w:p>
    <w:p w14:paraId="49E2CFE5" w14:textId="68004293" w:rsidR="002F2F59" w:rsidRPr="009C15BA" w:rsidRDefault="002F2F59" w:rsidP="007577B6">
      <w:pPr>
        <w:pStyle w:val="Heading2"/>
        <w:keepNext w:val="0"/>
        <w:numPr>
          <w:ilvl w:val="1"/>
          <w:numId w:val="1"/>
        </w:numPr>
        <w:ind w:left="357" w:hanging="357"/>
        <w:rPr>
          <w:bCs/>
          <w:color w:val="000000" w:themeColor="text1"/>
          <w:szCs w:val="24"/>
        </w:rPr>
      </w:pPr>
      <w:r w:rsidRPr="009C15BA">
        <w:rPr>
          <w:color w:val="000000" w:themeColor="text1"/>
          <w:szCs w:val="24"/>
        </w:rPr>
        <w:t>Starptautisko un Latvijas Republikas nacionālo sankciju likuma 11.</w:t>
      </w:r>
      <w:r w:rsidRPr="009C15BA">
        <w:rPr>
          <w:color w:val="000000" w:themeColor="text1"/>
          <w:szCs w:val="24"/>
          <w:vertAlign w:val="superscript"/>
        </w:rPr>
        <w:t>1</w:t>
      </w:r>
      <w:r w:rsidRPr="009C15BA">
        <w:rPr>
          <w:color w:val="000000" w:themeColor="text1"/>
          <w:szCs w:val="24"/>
        </w:rPr>
        <w:t xml:space="preserve"> panta pirmajā daļā noteikto </w:t>
      </w:r>
      <w:r w:rsidR="00E61D32">
        <w:rPr>
          <w:color w:val="000000" w:themeColor="text1"/>
          <w:szCs w:val="24"/>
        </w:rPr>
        <w:t>P</w:t>
      </w:r>
      <w:r w:rsidR="00E61D32" w:rsidRPr="009C15BA">
        <w:rPr>
          <w:color w:val="000000" w:themeColor="text1"/>
          <w:szCs w:val="24"/>
        </w:rPr>
        <w:t xml:space="preserve">retendentu </w:t>
      </w:r>
      <w:r w:rsidRPr="009C15BA">
        <w:rPr>
          <w:color w:val="000000" w:themeColor="text1"/>
          <w:szCs w:val="24"/>
        </w:rPr>
        <w:t xml:space="preserve">izslēgšanas gadījumu pārbaude tiks veikta attiecībā uz </w:t>
      </w:r>
      <w:r w:rsidR="00E61D32">
        <w:rPr>
          <w:color w:val="000000" w:themeColor="text1"/>
          <w:szCs w:val="24"/>
        </w:rPr>
        <w:t>P</w:t>
      </w:r>
      <w:r w:rsidR="00E61D32" w:rsidRPr="009C15BA">
        <w:rPr>
          <w:color w:val="000000" w:themeColor="text1"/>
          <w:szCs w:val="24"/>
        </w:rPr>
        <w:t>retendentu</w:t>
      </w:r>
      <w:r w:rsidRPr="009C15BA">
        <w:rPr>
          <w:color w:val="000000" w:themeColor="text1"/>
          <w:szCs w:val="24"/>
        </w:rPr>
        <w:t>, kuram būtu piešķiramas līguma slēgšanas tiesības.</w:t>
      </w:r>
      <w:r w:rsidR="000D5EBB" w:rsidRPr="000D5EBB">
        <w:rPr>
          <w:bCs/>
          <w:color w:val="000000" w:themeColor="text1"/>
          <w:szCs w:val="24"/>
        </w:rPr>
        <w:t xml:space="preserve"> </w:t>
      </w:r>
      <w:r w:rsidR="000D5EBB" w:rsidRPr="0021587B">
        <w:rPr>
          <w:bCs/>
          <w:color w:val="000000" w:themeColor="text1"/>
          <w:szCs w:val="24"/>
        </w:rPr>
        <w:t>Tāpat iepirkuma komisija pārbaudīs, vai uz pretendentu, kuram būtu piešķiramas līguma slēgšanas tiesības, neattiecas Eiropas Padomes regulas (ES) 2022/576, ar kuru groza Regulu (ES) Nr. 833/2014 par ierobežojošiem pasākumiem saistībā ar Krievijas darbībām, kas destabilizē situāciju Ukrainā 5.k panta 1.punkta aizliegumi</w:t>
      </w:r>
      <w:r w:rsidR="000D5EBB">
        <w:rPr>
          <w:bCs/>
          <w:color w:val="000000" w:themeColor="text1"/>
          <w:szCs w:val="24"/>
        </w:rPr>
        <w:t>.</w:t>
      </w:r>
    </w:p>
    <w:p w14:paraId="648DF2A7" w14:textId="77777777" w:rsidR="00221E20" w:rsidRPr="009C15BA" w:rsidRDefault="00221E20" w:rsidP="00A23CF0">
      <w:pPr>
        <w:pStyle w:val="BodyText"/>
        <w:widowControl/>
        <w:spacing w:after="0"/>
        <w:jc w:val="both"/>
        <w:rPr>
          <w:rFonts w:ascii="Times New Roman" w:hAnsi="Times New Roman"/>
          <w:color w:val="000000" w:themeColor="text1"/>
          <w:szCs w:val="24"/>
        </w:rPr>
      </w:pPr>
    </w:p>
    <w:p w14:paraId="34A2CEEE" w14:textId="77777777" w:rsidR="007B6CAA" w:rsidRDefault="007B6CAA" w:rsidP="007B6CAA">
      <w:pPr>
        <w:pStyle w:val="Heading1"/>
        <w:rPr>
          <w:rFonts w:ascii="Times New Roman" w:hAnsi="Times New Roman"/>
          <w:b/>
          <w:color w:val="000000" w:themeColor="text1"/>
          <w:szCs w:val="24"/>
        </w:rPr>
      </w:pPr>
      <w:bookmarkStart w:id="78" w:name="_Toc390066532"/>
      <w:bookmarkStart w:id="79" w:name="_Toc141785296"/>
      <w:bookmarkStart w:id="80" w:name="_Toc141341765"/>
      <w:r w:rsidRPr="009C15BA">
        <w:rPr>
          <w:rFonts w:ascii="Times New Roman" w:hAnsi="Times New Roman"/>
          <w:b/>
          <w:color w:val="000000" w:themeColor="text1"/>
          <w:szCs w:val="24"/>
        </w:rPr>
        <w:t>Lēmuma izziņošana un līguma slēgšana</w:t>
      </w:r>
      <w:bookmarkEnd w:id="78"/>
      <w:bookmarkEnd w:id="79"/>
      <w:bookmarkEnd w:id="80"/>
    </w:p>
    <w:p w14:paraId="64E94744" w14:textId="1F9A38D3" w:rsidR="007B6CAA" w:rsidRPr="009D3BAB" w:rsidRDefault="007B6CAA" w:rsidP="007577B6">
      <w:pPr>
        <w:pStyle w:val="Heading2"/>
        <w:numPr>
          <w:ilvl w:val="1"/>
          <w:numId w:val="1"/>
        </w:numPr>
        <w:tabs>
          <w:tab w:val="clear" w:pos="360"/>
          <w:tab w:val="num" w:pos="567"/>
        </w:tabs>
        <w:ind w:left="567" w:hanging="567"/>
        <w:rPr>
          <w:color w:val="000000" w:themeColor="text1"/>
          <w:szCs w:val="24"/>
        </w:rPr>
      </w:pPr>
      <w:r w:rsidRPr="009D3BAB">
        <w:rPr>
          <w:color w:val="000000" w:themeColor="text1"/>
          <w:szCs w:val="24"/>
        </w:rPr>
        <w:t>Iepirkuma komisija saskaņā ar</w:t>
      </w:r>
      <w:r w:rsidR="008475CC" w:rsidRPr="009D3BAB">
        <w:rPr>
          <w:color w:val="000000" w:themeColor="text1"/>
          <w:szCs w:val="24"/>
        </w:rPr>
        <w:t xml:space="preserve"> konkursa </w:t>
      </w:r>
      <w:r w:rsidRPr="009D3BAB">
        <w:rPr>
          <w:color w:val="000000" w:themeColor="text1"/>
          <w:szCs w:val="24"/>
        </w:rPr>
        <w:t xml:space="preserve">nolikuma 5.sadaļā noteikto kārtību katrā iepirkuma priekšmeta daļā nosaka saimnieciski visizdevīgāko piedāvājumu un pieņem lēmumu par </w:t>
      </w:r>
      <w:r w:rsidR="001C39DD" w:rsidRPr="00561204">
        <w:rPr>
          <w:color w:val="000000" w:themeColor="text1"/>
          <w:szCs w:val="24"/>
        </w:rPr>
        <w:t>iepirkuma līguma slēgšanu</w:t>
      </w:r>
      <w:r w:rsidR="001D2889" w:rsidRPr="00561204">
        <w:rPr>
          <w:color w:val="000000" w:themeColor="text1"/>
          <w:szCs w:val="24"/>
        </w:rPr>
        <w:t>.</w:t>
      </w:r>
      <w:r w:rsidR="001D2889" w:rsidRPr="009D3BAB">
        <w:rPr>
          <w:color w:val="000000" w:themeColor="text1"/>
          <w:szCs w:val="24"/>
        </w:rPr>
        <w:t xml:space="preserve"> </w:t>
      </w:r>
    </w:p>
    <w:p w14:paraId="645FEE7E" w14:textId="03F04CB4" w:rsidR="007B6CAA" w:rsidRPr="009D3BAB" w:rsidRDefault="007B6CAA" w:rsidP="007577B6">
      <w:pPr>
        <w:pStyle w:val="Heading2"/>
        <w:keepNext w:val="0"/>
        <w:numPr>
          <w:ilvl w:val="1"/>
          <w:numId w:val="1"/>
        </w:numPr>
        <w:tabs>
          <w:tab w:val="clear" w:pos="360"/>
          <w:tab w:val="num" w:pos="567"/>
        </w:tabs>
        <w:ind w:left="567" w:hanging="567"/>
        <w:rPr>
          <w:color w:val="000000" w:themeColor="text1"/>
          <w:szCs w:val="24"/>
          <w:u w:val="single"/>
        </w:rPr>
      </w:pPr>
      <w:r w:rsidRPr="009D3BAB">
        <w:rPr>
          <w:color w:val="000000" w:themeColor="text1"/>
          <w:szCs w:val="24"/>
        </w:rPr>
        <w:t xml:space="preserve">Iepirkuma komisija 3 (trīs) darbdienu laikā vienlaikus informē visus Pretendentus par pieņemto lēmumu attiecībā uz </w:t>
      </w:r>
      <w:r w:rsidR="00852003">
        <w:rPr>
          <w:color w:val="000000" w:themeColor="text1"/>
          <w:szCs w:val="24"/>
        </w:rPr>
        <w:t>iepirkuma rezultātiem</w:t>
      </w:r>
      <w:r w:rsidRPr="009D3BAB">
        <w:rPr>
          <w:color w:val="000000" w:themeColor="text1"/>
          <w:szCs w:val="24"/>
        </w:rPr>
        <w:t>.</w:t>
      </w:r>
      <w:r w:rsidRPr="009D3BAB">
        <w:rPr>
          <w:color w:val="000000" w:themeColor="text1"/>
          <w:szCs w:val="24"/>
          <w:u w:val="single"/>
        </w:rPr>
        <w:t xml:space="preserve"> </w:t>
      </w:r>
    </w:p>
    <w:p w14:paraId="4F4D3C1A" w14:textId="7B942719" w:rsidR="007B6CAA" w:rsidRPr="00866EE0" w:rsidRDefault="00852003" w:rsidP="007577B6">
      <w:pPr>
        <w:pStyle w:val="Heading2"/>
        <w:keepNext w:val="0"/>
        <w:numPr>
          <w:ilvl w:val="1"/>
          <w:numId w:val="1"/>
        </w:numPr>
        <w:tabs>
          <w:tab w:val="clear" w:pos="360"/>
        </w:tabs>
        <w:ind w:left="567" w:hanging="567"/>
        <w:rPr>
          <w:szCs w:val="24"/>
        </w:rPr>
      </w:pPr>
      <w:r>
        <w:rPr>
          <w:color w:val="000000" w:themeColor="text1"/>
          <w:szCs w:val="24"/>
        </w:rPr>
        <w:t>Iepirkuma līgumu</w:t>
      </w:r>
      <w:r w:rsidR="007B6CAA" w:rsidRPr="009D3BAB">
        <w:rPr>
          <w:color w:val="000000" w:themeColor="text1"/>
          <w:szCs w:val="24"/>
        </w:rPr>
        <w:t xml:space="preserve"> ar </w:t>
      </w:r>
      <w:r w:rsidRPr="009D3BAB">
        <w:rPr>
          <w:color w:val="000000" w:themeColor="text1"/>
          <w:szCs w:val="24"/>
        </w:rPr>
        <w:t>izraudzīt</w:t>
      </w:r>
      <w:r>
        <w:rPr>
          <w:color w:val="000000" w:themeColor="text1"/>
          <w:szCs w:val="24"/>
        </w:rPr>
        <w:t>o</w:t>
      </w:r>
      <w:r w:rsidRPr="009D3BAB">
        <w:rPr>
          <w:color w:val="000000" w:themeColor="text1"/>
          <w:szCs w:val="24"/>
        </w:rPr>
        <w:t xml:space="preserve"> Pretendent</w:t>
      </w:r>
      <w:r>
        <w:rPr>
          <w:color w:val="000000" w:themeColor="text1"/>
          <w:szCs w:val="24"/>
        </w:rPr>
        <w:t>u</w:t>
      </w:r>
      <w:r w:rsidRPr="009D3BAB">
        <w:rPr>
          <w:color w:val="000000" w:themeColor="text1"/>
          <w:szCs w:val="24"/>
        </w:rPr>
        <w:t xml:space="preserve"> </w:t>
      </w:r>
      <w:r w:rsidR="007B6CAA" w:rsidRPr="009D3BAB">
        <w:rPr>
          <w:color w:val="000000" w:themeColor="text1"/>
          <w:szCs w:val="24"/>
        </w:rPr>
        <w:t>slēdz ne agrāk kā nākamajā darbdienā pēc nogaidīšanas termiņa beigām</w:t>
      </w:r>
      <w:r w:rsidR="00095FCD" w:rsidRPr="009D3BAB">
        <w:rPr>
          <w:color w:val="000000" w:themeColor="text1"/>
          <w:szCs w:val="24"/>
        </w:rPr>
        <w:t xml:space="preserve">, </w:t>
      </w:r>
      <w:r w:rsidR="001D2356" w:rsidRPr="009D3BAB">
        <w:rPr>
          <w:color w:val="000000" w:themeColor="text1"/>
          <w:szCs w:val="24"/>
        </w:rPr>
        <w:t xml:space="preserve">atbilstoši </w:t>
      </w:r>
      <w:r w:rsidR="00095FCD" w:rsidRPr="009D3BAB">
        <w:rPr>
          <w:color w:val="000000" w:themeColor="text1"/>
          <w:szCs w:val="24"/>
        </w:rPr>
        <w:t>Publisko iepirkumu likuma 60.pant</w:t>
      </w:r>
      <w:r w:rsidR="001D2356" w:rsidRPr="009D3BAB">
        <w:rPr>
          <w:color w:val="000000" w:themeColor="text1"/>
          <w:szCs w:val="24"/>
        </w:rPr>
        <w:t>a</w:t>
      </w:r>
      <w:r w:rsidR="003A1CE8">
        <w:rPr>
          <w:color w:val="000000" w:themeColor="text1"/>
          <w:szCs w:val="24"/>
        </w:rPr>
        <w:t xml:space="preserve"> septītajai daļai</w:t>
      </w:r>
      <w:r w:rsidR="00815DEF">
        <w:rPr>
          <w:color w:val="000000" w:themeColor="text1"/>
          <w:szCs w:val="24"/>
        </w:rPr>
        <w:t>.</w:t>
      </w:r>
    </w:p>
    <w:p w14:paraId="6107939A" w14:textId="64EE3D25" w:rsidR="00F54EDE" w:rsidRPr="009D3BAB" w:rsidRDefault="00F54EDE" w:rsidP="007577B6">
      <w:pPr>
        <w:pStyle w:val="ListParagraph"/>
        <w:numPr>
          <w:ilvl w:val="1"/>
          <w:numId w:val="1"/>
        </w:numPr>
        <w:tabs>
          <w:tab w:val="clear" w:pos="360"/>
        </w:tabs>
        <w:ind w:left="567" w:hanging="567"/>
        <w:contextualSpacing w:val="0"/>
        <w:jc w:val="both"/>
        <w:rPr>
          <w:color w:val="000000" w:themeColor="text1"/>
          <w:sz w:val="24"/>
          <w:szCs w:val="24"/>
        </w:rPr>
      </w:pPr>
      <w:r w:rsidRPr="009D3BAB">
        <w:rPr>
          <w:color w:val="000000" w:themeColor="text1"/>
          <w:sz w:val="24"/>
          <w:szCs w:val="24"/>
        </w:rPr>
        <w:t xml:space="preserve">Ja </w:t>
      </w:r>
      <w:r w:rsidR="00E61D32">
        <w:rPr>
          <w:color w:val="000000" w:themeColor="text1"/>
          <w:sz w:val="24"/>
          <w:szCs w:val="24"/>
        </w:rPr>
        <w:t>P</w:t>
      </w:r>
      <w:r w:rsidR="00E61D32" w:rsidRPr="009D3BAB">
        <w:rPr>
          <w:color w:val="000000" w:themeColor="text1"/>
          <w:sz w:val="24"/>
          <w:szCs w:val="24"/>
        </w:rPr>
        <w:t>retendents</w:t>
      </w:r>
      <w:r w:rsidRPr="009D3BAB">
        <w:rPr>
          <w:color w:val="000000" w:themeColor="text1"/>
          <w:sz w:val="24"/>
          <w:szCs w:val="24"/>
        </w:rPr>
        <w:t xml:space="preserve">, kuram piešķirtas </w:t>
      </w:r>
      <w:r w:rsidR="00232C99">
        <w:rPr>
          <w:color w:val="000000" w:themeColor="text1"/>
          <w:sz w:val="24"/>
          <w:szCs w:val="24"/>
        </w:rPr>
        <w:t>iepirkuma līguma</w:t>
      </w:r>
      <w:r w:rsidR="003A1CE8" w:rsidRPr="003A1CE8">
        <w:rPr>
          <w:color w:val="000000" w:themeColor="text1"/>
          <w:sz w:val="24"/>
          <w:szCs w:val="24"/>
        </w:rPr>
        <w:t xml:space="preserve"> </w:t>
      </w:r>
      <w:r w:rsidRPr="009D3BAB">
        <w:rPr>
          <w:color w:val="000000" w:themeColor="text1"/>
          <w:sz w:val="24"/>
          <w:szCs w:val="24"/>
        </w:rPr>
        <w:t xml:space="preserve">slēgšanas tiesības, atsakās slēgt </w:t>
      </w:r>
      <w:r w:rsidR="00232C99" w:rsidRPr="00232C99">
        <w:rPr>
          <w:color w:val="000000" w:themeColor="text1"/>
          <w:sz w:val="24"/>
          <w:szCs w:val="24"/>
        </w:rPr>
        <w:t>iepirkuma līgum</w:t>
      </w:r>
      <w:r w:rsidR="00232C99">
        <w:rPr>
          <w:color w:val="000000" w:themeColor="text1"/>
          <w:sz w:val="24"/>
          <w:szCs w:val="24"/>
        </w:rPr>
        <w:t>u</w:t>
      </w:r>
      <w:r w:rsidRPr="009D3BAB">
        <w:rPr>
          <w:color w:val="000000" w:themeColor="text1"/>
          <w:sz w:val="24"/>
          <w:szCs w:val="24"/>
        </w:rPr>
        <w:t xml:space="preserve"> ar pasūtītāju, iepirkuma komisija ir tiesīga pieņemt lēmu</w:t>
      </w:r>
      <w:r w:rsidR="00A24471">
        <w:rPr>
          <w:color w:val="000000" w:themeColor="text1"/>
          <w:sz w:val="24"/>
          <w:szCs w:val="24"/>
        </w:rPr>
        <w:t xml:space="preserve">mu </w:t>
      </w:r>
      <w:r w:rsidR="00232C99" w:rsidRPr="00232C99">
        <w:rPr>
          <w:color w:val="000000" w:themeColor="text1"/>
          <w:sz w:val="24"/>
          <w:szCs w:val="24"/>
        </w:rPr>
        <w:t xml:space="preserve">iepirkuma līguma </w:t>
      </w:r>
      <w:r w:rsidRPr="009D3BAB">
        <w:rPr>
          <w:color w:val="000000" w:themeColor="text1"/>
          <w:sz w:val="24"/>
          <w:szCs w:val="24"/>
        </w:rPr>
        <w:t xml:space="preserve">slēgšanas tiesības piešķirt nākamajam </w:t>
      </w:r>
      <w:r w:rsidR="00E61D32">
        <w:rPr>
          <w:color w:val="000000" w:themeColor="text1"/>
          <w:sz w:val="24"/>
          <w:szCs w:val="24"/>
        </w:rPr>
        <w:t>P</w:t>
      </w:r>
      <w:r w:rsidRPr="009D3BAB">
        <w:rPr>
          <w:color w:val="000000" w:themeColor="text1"/>
          <w:sz w:val="24"/>
          <w:szCs w:val="24"/>
        </w:rPr>
        <w:t>retendentam, kurš piedāvājis saimnieciski visizdevīgāko piedāvājumu, vai pārtraukt iepirkumu</w:t>
      </w:r>
      <w:r w:rsidR="00EF05EF">
        <w:rPr>
          <w:color w:val="000000" w:themeColor="text1"/>
          <w:sz w:val="24"/>
          <w:szCs w:val="24"/>
        </w:rPr>
        <w:t xml:space="preserve"> attiecīgajā daļā</w:t>
      </w:r>
      <w:r w:rsidRPr="009D3BAB">
        <w:rPr>
          <w:color w:val="000000" w:themeColor="text1"/>
          <w:sz w:val="24"/>
          <w:szCs w:val="24"/>
        </w:rPr>
        <w:t>.</w:t>
      </w:r>
    </w:p>
    <w:p w14:paraId="7AB652D5" w14:textId="2BCCD42D" w:rsidR="00F54EDE" w:rsidRPr="009D3BAB" w:rsidRDefault="00F54EDE" w:rsidP="007577B6">
      <w:pPr>
        <w:pStyle w:val="ListParagraph"/>
        <w:numPr>
          <w:ilvl w:val="1"/>
          <w:numId w:val="1"/>
        </w:numPr>
        <w:tabs>
          <w:tab w:val="clear" w:pos="360"/>
        </w:tabs>
        <w:ind w:left="567" w:hanging="567"/>
        <w:contextualSpacing w:val="0"/>
        <w:jc w:val="both"/>
        <w:rPr>
          <w:color w:val="000000" w:themeColor="text1"/>
          <w:sz w:val="24"/>
          <w:szCs w:val="24"/>
        </w:rPr>
      </w:pPr>
      <w:r w:rsidRPr="009D3BAB">
        <w:rPr>
          <w:color w:val="000000" w:themeColor="text1"/>
          <w:sz w:val="24"/>
          <w:szCs w:val="24"/>
        </w:rPr>
        <w:t xml:space="preserve">Pirms lēmuma pieņemšanas par iepirkuma līguma slēgšanas tiesību piešķiršanu nākamajam </w:t>
      </w:r>
      <w:r w:rsidR="00E61D32">
        <w:rPr>
          <w:color w:val="000000" w:themeColor="text1"/>
          <w:sz w:val="24"/>
          <w:szCs w:val="24"/>
        </w:rPr>
        <w:t>P</w:t>
      </w:r>
      <w:r w:rsidRPr="009D3BAB">
        <w:rPr>
          <w:color w:val="000000" w:themeColor="text1"/>
          <w:sz w:val="24"/>
          <w:szCs w:val="24"/>
        </w:rPr>
        <w:t xml:space="preserve">retendentam, kurš </w:t>
      </w:r>
      <w:r w:rsidR="00E51DBE">
        <w:rPr>
          <w:color w:val="000000" w:themeColor="text1"/>
          <w:sz w:val="24"/>
          <w:szCs w:val="24"/>
        </w:rPr>
        <w:t>iesniedzis</w:t>
      </w:r>
      <w:r w:rsidR="00E51DBE" w:rsidRPr="009D3BAB">
        <w:rPr>
          <w:color w:val="000000" w:themeColor="text1"/>
          <w:sz w:val="24"/>
          <w:szCs w:val="24"/>
        </w:rPr>
        <w:t xml:space="preserve"> </w:t>
      </w:r>
      <w:r w:rsidRPr="009D3BAB">
        <w:rPr>
          <w:color w:val="000000" w:themeColor="text1"/>
          <w:sz w:val="24"/>
          <w:szCs w:val="24"/>
        </w:rPr>
        <w:t xml:space="preserve">saimnieciski visizdevīgāko piedāvājumu, iepirkuma komisija </w:t>
      </w:r>
      <w:r w:rsidRPr="009D3BAB">
        <w:rPr>
          <w:color w:val="000000" w:themeColor="text1"/>
          <w:sz w:val="24"/>
          <w:szCs w:val="24"/>
        </w:rPr>
        <w:lastRenderedPageBreak/>
        <w:t xml:space="preserve">izvērtē, vai tas nav uzskatāms par vienu tirgus dalībnieku kopā ar sākotnēji izraudzīto </w:t>
      </w:r>
      <w:r w:rsidR="00E61D32">
        <w:rPr>
          <w:color w:val="000000" w:themeColor="text1"/>
          <w:sz w:val="24"/>
          <w:szCs w:val="24"/>
        </w:rPr>
        <w:t>P</w:t>
      </w:r>
      <w:r w:rsidR="00E61D32" w:rsidRPr="009D3BAB">
        <w:rPr>
          <w:color w:val="000000" w:themeColor="text1"/>
          <w:sz w:val="24"/>
          <w:szCs w:val="24"/>
        </w:rPr>
        <w:t>retendentu</w:t>
      </w:r>
      <w:r w:rsidRPr="009D3BAB">
        <w:rPr>
          <w:color w:val="000000" w:themeColor="text1"/>
          <w:sz w:val="24"/>
          <w:szCs w:val="24"/>
        </w:rPr>
        <w:t xml:space="preserve">, kurš atteicās slēgt </w:t>
      </w:r>
      <w:r w:rsidR="00E51DBE" w:rsidRPr="00E51DBE">
        <w:rPr>
          <w:color w:val="000000" w:themeColor="text1"/>
          <w:sz w:val="24"/>
          <w:szCs w:val="24"/>
        </w:rPr>
        <w:t>iepirkuma līgum</w:t>
      </w:r>
      <w:r w:rsidR="00E51DBE">
        <w:rPr>
          <w:color w:val="000000" w:themeColor="text1"/>
          <w:sz w:val="24"/>
          <w:szCs w:val="24"/>
        </w:rPr>
        <w:t>u</w:t>
      </w:r>
      <w:r w:rsidR="00E51DBE" w:rsidRPr="00E51DBE">
        <w:rPr>
          <w:color w:val="000000" w:themeColor="text1"/>
          <w:sz w:val="24"/>
          <w:szCs w:val="24"/>
        </w:rPr>
        <w:t xml:space="preserve"> </w:t>
      </w:r>
      <w:r w:rsidRPr="009D3BAB">
        <w:rPr>
          <w:color w:val="000000" w:themeColor="text1"/>
          <w:sz w:val="24"/>
          <w:szCs w:val="24"/>
        </w:rPr>
        <w:t xml:space="preserve">ar pasūtītāju. Ja nepieciešams, iepirkuma komisija ir tiesīga pieprasīt no nākamā </w:t>
      </w:r>
      <w:r w:rsidR="00E61D32">
        <w:rPr>
          <w:color w:val="000000" w:themeColor="text1"/>
          <w:sz w:val="24"/>
          <w:szCs w:val="24"/>
        </w:rPr>
        <w:t>P</w:t>
      </w:r>
      <w:r w:rsidRPr="009D3BAB">
        <w:rPr>
          <w:color w:val="000000" w:themeColor="text1"/>
          <w:sz w:val="24"/>
          <w:szCs w:val="24"/>
        </w:rPr>
        <w:t xml:space="preserve">retendenta apliecinājumu un, ja nepieciešams, pierādījumus, ka tas nav uzskatāms par vienu tirgus dalībnieku kopā ar sākotnēji izraudzīto </w:t>
      </w:r>
      <w:r w:rsidR="00E61D32">
        <w:rPr>
          <w:color w:val="000000" w:themeColor="text1"/>
          <w:sz w:val="24"/>
          <w:szCs w:val="24"/>
        </w:rPr>
        <w:t>P</w:t>
      </w:r>
      <w:r w:rsidR="00E61D32" w:rsidRPr="009D3BAB">
        <w:rPr>
          <w:color w:val="000000" w:themeColor="text1"/>
          <w:sz w:val="24"/>
          <w:szCs w:val="24"/>
        </w:rPr>
        <w:t>retendentu</w:t>
      </w:r>
      <w:r w:rsidRPr="009D3BAB">
        <w:rPr>
          <w:color w:val="000000" w:themeColor="text1"/>
          <w:sz w:val="24"/>
          <w:szCs w:val="24"/>
        </w:rPr>
        <w:t xml:space="preserve">. Ja nākamais </w:t>
      </w:r>
      <w:r w:rsidR="00E61D32">
        <w:rPr>
          <w:color w:val="000000" w:themeColor="text1"/>
          <w:sz w:val="24"/>
          <w:szCs w:val="24"/>
        </w:rPr>
        <w:t>P</w:t>
      </w:r>
      <w:r w:rsidRPr="009D3BAB">
        <w:rPr>
          <w:color w:val="000000" w:themeColor="text1"/>
          <w:sz w:val="24"/>
          <w:szCs w:val="24"/>
        </w:rPr>
        <w:t xml:space="preserve">retendents ir uzskatāms par vienu tirgus dalībnieku kopā ar sākotnēji izraudzīto </w:t>
      </w:r>
      <w:r w:rsidR="00E61D32">
        <w:rPr>
          <w:color w:val="000000" w:themeColor="text1"/>
          <w:sz w:val="24"/>
          <w:szCs w:val="24"/>
        </w:rPr>
        <w:t>P</w:t>
      </w:r>
      <w:r w:rsidRPr="009D3BAB">
        <w:rPr>
          <w:color w:val="000000" w:themeColor="text1"/>
          <w:sz w:val="24"/>
          <w:szCs w:val="24"/>
        </w:rPr>
        <w:t>retendentu,</w:t>
      </w:r>
      <w:r w:rsidR="003F3A14" w:rsidRPr="003F3A14">
        <w:rPr>
          <w:color w:val="000000" w:themeColor="text1"/>
          <w:szCs w:val="24"/>
        </w:rPr>
        <w:t xml:space="preserve"> </w:t>
      </w:r>
      <w:r w:rsidR="00E51DBE" w:rsidRPr="00E51DBE">
        <w:rPr>
          <w:color w:val="000000" w:themeColor="text1"/>
          <w:sz w:val="24"/>
          <w:szCs w:val="24"/>
        </w:rPr>
        <w:t>iepirkuma līgum</w:t>
      </w:r>
      <w:r w:rsidR="00E51DBE">
        <w:rPr>
          <w:color w:val="000000" w:themeColor="text1"/>
          <w:sz w:val="24"/>
          <w:szCs w:val="24"/>
        </w:rPr>
        <w:t>s</w:t>
      </w:r>
      <w:r w:rsidR="00E51DBE" w:rsidRPr="00E51DBE">
        <w:rPr>
          <w:color w:val="000000" w:themeColor="text1"/>
          <w:sz w:val="24"/>
          <w:szCs w:val="24"/>
        </w:rPr>
        <w:t xml:space="preserve"> </w:t>
      </w:r>
      <w:r w:rsidR="003F3A14">
        <w:rPr>
          <w:color w:val="000000" w:themeColor="text1"/>
          <w:sz w:val="24"/>
          <w:szCs w:val="24"/>
        </w:rPr>
        <w:t xml:space="preserve">ar to </w:t>
      </w:r>
      <w:r w:rsidR="00E51DBE">
        <w:rPr>
          <w:color w:val="000000" w:themeColor="text1"/>
          <w:sz w:val="24"/>
          <w:szCs w:val="24"/>
        </w:rPr>
        <w:t xml:space="preserve">noslēgts </w:t>
      </w:r>
      <w:r w:rsidR="003F3A14">
        <w:rPr>
          <w:color w:val="000000" w:themeColor="text1"/>
          <w:sz w:val="24"/>
          <w:szCs w:val="24"/>
        </w:rPr>
        <w:t>netiek.</w:t>
      </w:r>
    </w:p>
    <w:p w14:paraId="25E4C642" w14:textId="35925BC6" w:rsidR="0041561A" w:rsidRDefault="00F54EDE" w:rsidP="007577B6">
      <w:pPr>
        <w:pStyle w:val="ListParagraph"/>
        <w:numPr>
          <w:ilvl w:val="1"/>
          <w:numId w:val="1"/>
        </w:numPr>
        <w:tabs>
          <w:tab w:val="clear" w:pos="360"/>
          <w:tab w:val="num" w:pos="567"/>
        </w:tabs>
        <w:ind w:left="567" w:hanging="567"/>
        <w:contextualSpacing w:val="0"/>
        <w:jc w:val="both"/>
        <w:rPr>
          <w:color w:val="000000" w:themeColor="text1"/>
          <w:sz w:val="24"/>
          <w:szCs w:val="24"/>
        </w:rPr>
      </w:pPr>
      <w:r w:rsidRPr="009D3BAB">
        <w:rPr>
          <w:color w:val="000000" w:themeColor="text1"/>
          <w:sz w:val="24"/>
          <w:szCs w:val="24"/>
        </w:rPr>
        <w:t xml:space="preserve">Ja pirms tam, kad </w:t>
      </w:r>
      <w:r w:rsidR="00312EC9">
        <w:rPr>
          <w:color w:val="000000" w:themeColor="text1"/>
          <w:sz w:val="24"/>
          <w:szCs w:val="24"/>
        </w:rPr>
        <w:t>iepirkuma komisija</w:t>
      </w:r>
      <w:r w:rsidR="00312EC9" w:rsidRPr="009D3BAB">
        <w:rPr>
          <w:color w:val="000000" w:themeColor="text1"/>
          <w:sz w:val="24"/>
          <w:szCs w:val="24"/>
        </w:rPr>
        <w:t xml:space="preserve"> </w:t>
      </w:r>
      <w:r w:rsidRPr="009D3BAB">
        <w:rPr>
          <w:color w:val="000000" w:themeColor="text1"/>
          <w:sz w:val="24"/>
          <w:szCs w:val="24"/>
        </w:rPr>
        <w:t xml:space="preserve">pieņems lēmumu par </w:t>
      </w:r>
      <w:r w:rsidR="00AD47EF" w:rsidRPr="00AD47EF">
        <w:rPr>
          <w:color w:val="000000" w:themeColor="text1"/>
          <w:sz w:val="24"/>
          <w:szCs w:val="24"/>
        </w:rPr>
        <w:t xml:space="preserve">iepirkuma līguma </w:t>
      </w:r>
      <w:r w:rsidRPr="009D3BAB">
        <w:rPr>
          <w:color w:val="000000" w:themeColor="text1"/>
          <w:sz w:val="24"/>
          <w:szCs w:val="24"/>
        </w:rPr>
        <w:t xml:space="preserve">slēgšanas tiesību piešķiršanu, </w:t>
      </w:r>
      <w:r w:rsidR="003E31BE">
        <w:rPr>
          <w:color w:val="000000" w:themeColor="text1"/>
          <w:sz w:val="24"/>
          <w:szCs w:val="24"/>
        </w:rPr>
        <w:t xml:space="preserve">tā </w:t>
      </w:r>
      <w:r w:rsidRPr="009D3BAB">
        <w:rPr>
          <w:color w:val="000000" w:themeColor="text1"/>
          <w:sz w:val="24"/>
          <w:szCs w:val="24"/>
        </w:rPr>
        <w:t xml:space="preserve">konstatēs, ka vismaz divu piedāvājumu novērtējums ir vienāds, izšķirošais piedāvājuma </w:t>
      </w:r>
      <w:r w:rsidRPr="002952C7">
        <w:rPr>
          <w:color w:val="000000" w:themeColor="text1"/>
          <w:sz w:val="24"/>
          <w:szCs w:val="24"/>
        </w:rPr>
        <w:t>izvēles kritērijs, atbilstoši</w:t>
      </w:r>
      <w:r w:rsidRPr="009D3BAB">
        <w:rPr>
          <w:color w:val="000000" w:themeColor="text1"/>
          <w:sz w:val="24"/>
          <w:szCs w:val="24"/>
        </w:rPr>
        <w:t xml:space="preserve"> kuram </w:t>
      </w:r>
      <w:r w:rsidR="00312EC9">
        <w:rPr>
          <w:color w:val="000000" w:themeColor="text1"/>
          <w:sz w:val="24"/>
          <w:szCs w:val="24"/>
        </w:rPr>
        <w:t>iepirkuma komisija</w:t>
      </w:r>
      <w:r w:rsidR="00312EC9" w:rsidRPr="009D3BAB">
        <w:rPr>
          <w:color w:val="000000" w:themeColor="text1"/>
          <w:sz w:val="24"/>
          <w:szCs w:val="24"/>
        </w:rPr>
        <w:t xml:space="preserve"> </w:t>
      </w:r>
      <w:r w:rsidRPr="009D3BAB">
        <w:rPr>
          <w:color w:val="000000" w:themeColor="text1"/>
          <w:sz w:val="24"/>
          <w:szCs w:val="24"/>
        </w:rPr>
        <w:t xml:space="preserve">izvēlēsies piedāvājumu ir noteikts nolikuma </w:t>
      </w:r>
      <w:r w:rsidR="00667277">
        <w:rPr>
          <w:color w:val="000000" w:themeColor="text1"/>
          <w:sz w:val="24"/>
          <w:szCs w:val="24"/>
        </w:rPr>
        <w:t>5</w:t>
      </w:r>
      <w:r w:rsidRPr="009D3BAB">
        <w:rPr>
          <w:color w:val="000000" w:themeColor="text1"/>
          <w:sz w:val="24"/>
          <w:szCs w:val="24"/>
        </w:rPr>
        <w:t>.pielikumā “Saimnieciski visizdevīgākā piedāvājuma noteikšanas kārtība”.</w:t>
      </w:r>
    </w:p>
    <w:p w14:paraId="5B3BD006" w14:textId="120554E4" w:rsidR="009E3EE3" w:rsidRPr="00F2287F" w:rsidRDefault="007B6CAA" w:rsidP="00F2287F">
      <w:pPr>
        <w:pStyle w:val="Heading1"/>
        <w:keepNext w:val="0"/>
        <w:rPr>
          <w:rFonts w:ascii="Times New Roman" w:hAnsi="Times New Roman"/>
          <w:b/>
          <w:color w:val="000000" w:themeColor="text1"/>
          <w:szCs w:val="24"/>
        </w:rPr>
      </w:pPr>
      <w:bookmarkStart w:id="81" w:name="_Toc390066533"/>
      <w:bookmarkStart w:id="82" w:name="_Toc141785297"/>
      <w:bookmarkStart w:id="83" w:name="_Toc141341766"/>
      <w:bookmarkStart w:id="84" w:name="_Toc79552070"/>
      <w:bookmarkStart w:id="85" w:name="_Toc73116770"/>
      <w:bookmarkStart w:id="86" w:name="_Toc72766070"/>
      <w:bookmarkStart w:id="87" w:name="_Toc65967973"/>
      <w:bookmarkStart w:id="88" w:name="_Toc65956614"/>
      <w:bookmarkStart w:id="89" w:name="_Toc65862775"/>
      <w:bookmarkStart w:id="90" w:name="_Toc65454245"/>
      <w:bookmarkStart w:id="91" w:name="_Toc64264076"/>
      <w:bookmarkStart w:id="92" w:name="_Toc64201627"/>
      <w:bookmarkStart w:id="93" w:name="_Toc64201432"/>
      <w:bookmarkStart w:id="94" w:name="_Toc64201284"/>
      <w:r w:rsidRPr="009D3BAB">
        <w:rPr>
          <w:rFonts w:ascii="Times New Roman" w:hAnsi="Times New Roman"/>
          <w:b/>
          <w:color w:val="000000" w:themeColor="text1"/>
          <w:szCs w:val="24"/>
        </w:rPr>
        <w:t>Iepirkuma komisijas tiesības un pienākumi</w:t>
      </w:r>
      <w:bookmarkEnd w:id="81"/>
      <w:bookmarkEnd w:id="82"/>
      <w:bookmarkEnd w:id="83"/>
      <w:bookmarkEnd w:id="84"/>
      <w:bookmarkEnd w:id="85"/>
      <w:bookmarkEnd w:id="86"/>
      <w:bookmarkEnd w:id="87"/>
      <w:bookmarkEnd w:id="88"/>
      <w:bookmarkEnd w:id="89"/>
      <w:bookmarkEnd w:id="90"/>
      <w:bookmarkEnd w:id="91"/>
      <w:bookmarkEnd w:id="92"/>
      <w:bookmarkEnd w:id="93"/>
      <w:bookmarkEnd w:id="94"/>
    </w:p>
    <w:p w14:paraId="2DA74385" w14:textId="77777777" w:rsidR="007B6CAA" w:rsidRPr="009D3BAB" w:rsidRDefault="007B6CAA" w:rsidP="007577B6">
      <w:pPr>
        <w:pStyle w:val="Heading2"/>
        <w:keepNext w:val="0"/>
        <w:numPr>
          <w:ilvl w:val="1"/>
          <w:numId w:val="1"/>
        </w:numPr>
        <w:tabs>
          <w:tab w:val="clear" w:pos="360"/>
          <w:tab w:val="num" w:pos="567"/>
        </w:tabs>
        <w:ind w:left="567" w:hanging="567"/>
        <w:rPr>
          <w:color w:val="000000" w:themeColor="text1"/>
          <w:szCs w:val="24"/>
        </w:rPr>
      </w:pPr>
      <w:r w:rsidRPr="009D3BAB">
        <w:rPr>
          <w:color w:val="000000" w:themeColor="text1"/>
          <w:szCs w:val="24"/>
        </w:rPr>
        <w:t xml:space="preserve">Piedāvājumu izvērtēšanā iepirkuma komisijai ir tiesības pieaicināt ekspertus. </w:t>
      </w:r>
    </w:p>
    <w:p w14:paraId="04D61BDD" w14:textId="39FBCFD0" w:rsidR="007B6CAA" w:rsidRPr="009D3BAB" w:rsidRDefault="007B6CAA" w:rsidP="007577B6">
      <w:pPr>
        <w:pStyle w:val="Heading2"/>
        <w:keepNext w:val="0"/>
        <w:numPr>
          <w:ilvl w:val="1"/>
          <w:numId w:val="1"/>
        </w:numPr>
        <w:tabs>
          <w:tab w:val="clear" w:pos="360"/>
          <w:tab w:val="num" w:pos="567"/>
        </w:tabs>
        <w:ind w:left="567" w:hanging="567"/>
        <w:rPr>
          <w:color w:val="000000" w:themeColor="text1"/>
          <w:szCs w:val="24"/>
        </w:rPr>
      </w:pPr>
      <w:r w:rsidRPr="009D3BAB">
        <w:rPr>
          <w:color w:val="000000" w:themeColor="text1"/>
          <w:szCs w:val="24"/>
        </w:rPr>
        <w:t xml:space="preserve">Iepirkuma komisijai ir tiesības pieprasīt, lai Pretendents rakstiski precizē </w:t>
      </w:r>
      <w:r w:rsidR="00DD45AF">
        <w:rPr>
          <w:color w:val="000000" w:themeColor="text1"/>
          <w:szCs w:val="24"/>
        </w:rPr>
        <w:t xml:space="preserve">piedāvājumā norādīto </w:t>
      </w:r>
      <w:r w:rsidRPr="009D3BAB">
        <w:rPr>
          <w:color w:val="000000" w:themeColor="text1"/>
          <w:szCs w:val="24"/>
        </w:rPr>
        <w:t xml:space="preserve">informāciju, kā arī uzrāda iesniegto dokumentu kopiju oriģinālus vai apliecinātas kopijas, ja tas nepieciešams piedāvājuma izvērtēšanai. </w:t>
      </w:r>
    </w:p>
    <w:p w14:paraId="24F798E5" w14:textId="77777777" w:rsidR="007B6CAA" w:rsidRPr="009D3BAB" w:rsidRDefault="007B6CAA" w:rsidP="007577B6">
      <w:pPr>
        <w:pStyle w:val="Heading2"/>
        <w:keepNext w:val="0"/>
        <w:numPr>
          <w:ilvl w:val="1"/>
          <w:numId w:val="1"/>
        </w:numPr>
        <w:tabs>
          <w:tab w:val="clear" w:pos="360"/>
          <w:tab w:val="num" w:pos="567"/>
        </w:tabs>
        <w:ind w:left="567" w:hanging="567"/>
        <w:rPr>
          <w:color w:val="000000" w:themeColor="text1"/>
          <w:szCs w:val="24"/>
        </w:rPr>
      </w:pPr>
      <w:r w:rsidRPr="009D3BAB">
        <w:rPr>
          <w:color w:val="000000" w:themeColor="text1"/>
          <w:szCs w:val="24"/>
        </w:rPr>
        <w:t>Iepirkuma komisijai Pretendentu atlases laikā ir tiesības pārbaudīt nepieciešamo informāciju kompetentā institūcijā, publiski pieejamās datubāzēs vai citos publiski pieejamos avotos, kā arī ir tiesības pieprasīt nepieciešamo informāciju Pretendentam</w:t>
      </w:r>
      <w:r w:rsidR="00D459DA" w:rsidRPr="009D3BAB">
        <w:rPr>
          <w:color w:val="000000" w:themeColor="text1"/>
          <w:szCs w:val="24"/>
        </w:rPr>
        <w:t xml:space="preserve">. </w:t>
      </w:r>
    </w:p>
    <w:p w14:paraId="49B15817" w14:textId="77777777" w:rsidR="003260BF" w:rsidRPr="009D3BAB" w:rsidRDefault="007B6CAA" w:rsidP="007577B6">
      <w:pPr>
        <w:pStyle w:val="Heading2"/>
        <w:keepNext w:val="0"/>
        <w:numPr>
          <w:ilvl w:val="1"/>
          <w:numId w:val="1"/>
        </w:numPr>
        <w:tabs>
          <w:tab w:val="clear" w:pos="360"/>
          <w:tab w:val="num" w:pos="567"/>
        </w:tabs>
        <w:ind w:left="567" w:hanging="567"/>
        <w:rPr>
          <w:color w:val="000000" w:themeColor="text1"/>
          <w:szCs w:val="24"/>
        </w:rPr>
      </w:pPr>
      <w:r w:rsidRPr="009D3BAB">
        <w:rPr>
          <w:color w:val="000000" w:themeColor="text1"/>
          <w:szCs w:val="24"/>
        </w:rPr>
        <w:t xml:space="preserve">Iepirkuma komisijai ir tiesības izdarīt grozījumus konkursa nolikumā Publisko iepirkumu likumā noteiktajā kārtībā. </w:t>
      </w:r>
    </w:p>
    <w:p w14:paraId="338D4E76" w14:textId="34D0C727" w:rsidR="007B6CAA" w:rsidRPr="009D3BAB" w:rsidRDefault="007B6CAA" w:rsidP="007577B6">
      <w:pPr>
        <w:pStyle w:val="Heading2"/>
        <w:keepNext w:val="0"/>
        <w:numPr>
          <w:ilvl w:val="1"/>
          <w:numId w:val="1"/>
        </w:numPr>
        <w:tabs>
          <w:tab w:val="clear" w:pos="360"/>
          <w:tab w:val="num" w:pos="567"/>
        </w:tabs>
        <w:ind w:left="567" w:hanging="567"/>
        <w:rPr>
          <w:color w:val="000000" w:themeColor="text1"/>
          <w:szCs w:val="24"/>
        </w:rPr>
      </w:pPr>
      <w:r w:rsidRPr="009D3BAB">
        <w:rPr>
          <w:color w:val="000000" w:themeColor="text1"/>
          <w:szCs w:val="24"/>
        </w:rPr>
        <w:t xml:space="preserve">Iepirkuma komisijai ir tiesības normatīvajos aktos paredzētajos gadījumos izbeigt iepirkuma procedūru bez </w:t>
      </w:r>
      <w:r w:rsidR="00DD45AF">
        <w:rPr>
          <w:color w:val="000000" w:themeColor="text1"/>
          <w:szCs w:val="24"/>
        </w:rPr>
        <w:t>iepirkuma līguma</w:t>
      </w:r>
      <w:r w:rsidRPr="009D3BAB">
        <w:rPr>
          <w:color w:val="000000" w:themeColor="text1"/>
          <w:szCs w:val="24"/>
        </w:rPr>
        <w:t xml:space="preserve"> noslēgšanas</w:t>
      </w:r>
      <w:r w:rsidR="00C86E52" w:rsidRPr="009D3BAB">
        <w:rPr>
          <w:color w:val="000000" w:themeColor="text1"/>
          <w:szCs w:val="24"/>
        </w:rPr>
        <w:t xml:space="preserve"> vai jebkurā brīdī pārtraukt izsludināt</w:t>
      </w:r>
      <w:r w:rsidR="008475CC" w:rsidRPr="009D3BAB">
        <w:rPr>
          <w:color w:val="000000" w:themeColor="text1"/>
          <w:szCs w:val="24"/>
        </w:rPr>
        <w:t>o</w:t>
      </w:r>
      <w:r w:rsidR="00C86E52" w:rsidRPr="009D3BAB">
        <w:rPr>
          <w:color w:val="000000" w:themeColor="text1"/>
          <w:szCs w:val="24"/>
        </w:rPr>
        <w:t xml:space="preserve"> iepirkum</w:t>
      </w:r>
      <w:r w:rsidR="008475CC" w:rsidRPr="009D3BAB">
        <w:rPr>
          <w:color w:val="000000" w:themeColor="text1"/>
          <w:szCs w:val="24"/>
        </w:rPr>
        <w:t>a procedūru</w:t>
      </w:r>
      <w:r w:rsidR="00C86E52" w:rsidRPr="009D3BAB">
        <w:rPr>
          <w:color w:val="000000" w:themeColor="text1"/>
          <w:szCs w:val="24"/>
        </w:rPr>
        <w:t>, ja tam ir objektīvs pamatojums</w:t>
      </w:r>
      <w:r w:rsidRPr="009D3BAB">
        <w:rPr>
          <w:color w:val="000000" w:themeColor="text1"/>
          <w:szCs w:val="24"/>
        </w:rPr>
        <w:t>.</w:t>
      </w:r>
    </w:p>
    <w:p w14:paraId="4F07D21E" w14:textId="77777777" w:rsidR="007B6CAA" w:rsidRPr="009D3BAB" w:rsidRDefault="007B6CAA" w:rsidP="007577B6">
      <w:pPr>
        <w:pStyle w:val="Heading2"/>
        <w:keepNext w:val="0"/>
        <w:numPr>
          <w:ilvl w:val="1"/>
          <w:numId w:val="1"/>
        </w:numPr>
        <w:tabs>
          <w:tab w:val="clear" w:pos="360"/>
          <w:tab w:val="num" w:pos="567"/>
        </w:tabs>
        <w:ind w:left="567" w:hanging="567"/>
        <w:rPr>
          <w:color w:val="000000" w:themeColor="text1"/>
          <w:szCs w:val="24"/>
        </w:rPr>
      </w:pPr>
      <w:r w:rsidRPr="009D3BAB">
        <w:rPr>
          <w:color w:val="000000" w:themeColor="text1"/>
          <w:szCs w:val="24"/>
        </w:rPr>
        <w:t xml:space="preserve">Iepirkuma komisijai ir tiesības lemt par atklāta konkursa termiņa pagarinājumu. </w:t>
      </w:r>
    </w:p>
    <w:p w14:paraId="7A14AD26" w14:textId="16FE0D0D" w:rsidR="003260BF" w:rsidRPr="009D3BAB" w:rsidRDefault="007B6CAA" w:rsidP="007577B6">
      <w:pPr>
        <w:pStyle w:val="Heading2"/>
        <w:keepNext w:val="0"/>
        <w:numPr>
          <w:ilvl w:val="1"/>
          <w:numId w:val="1"/>
        </w:numPr>
        <w:tabs>
          <w:tab w:val="clear" w:pos="360"/>
          <w:tab w:val="num" w:pos="567"/>
        </w:tabs>
        <w:ind w:left="567" w:hanging="567"/>
        <w:rPr>
          <w:color w:val="000000" w:themeColor="text1"/>
          <w:szCs w:val="24"/>
        </w:rPr>
      </w:pPr>
      <w:r w:rsidRPr="009D3BAB">
        <w:rPr>
          <w:color w:val="000000" w:themeColor="text1"/>
          <w:szCs w:val="24"/>
        </w:rPr>
        <w:t xml:space="preserve">Ja ieinteresētais piegādātājs ir laikus </w:t>
      </w:r>
      <w:r w:rsidR="009E54DB">
        <w:rPr>
          <w:color w:val="000000" w:themeColor="text1"/>
          <w:szCs w:val="24"/>
        </w:rPr>
        <w:t xml:space="preserve">pieprasījis </w:t>
      </w:r>
      <w:r w:rsidR="00BC4493">
        <w:rPr>
          <w:color w:val="000000" w:themeColor="text1"/>
          <w:szCs w:val="24"/>
        </w:rPr>
        <w:t>iepirkuma komisija</w:t>
      </w:r>
      <w:r w:rsidR="00316B5C">
        <w:rPr>
          <w:color w:val="000000" w:themeColor="text1"/>
          <w:szCs w:val="24"/>
        </w:rPr>
        <w:t>i</w:t>
      </w:r>
      <w:r w:rsidR="00BC4493" w:rsidRPr="009D3BAB">
        <w:rPr>
          <w:color w:val="000000" w:themeColor="text1"/>
          <w:szCs w:val="24"/>
        </w:rPr>
        <w:t xml:space="preserve"> </w:t>
      </w:r>
      <w:r w:rsidRPr="009D3BAB">
        <w:rPr>
          <w:color w:val="000000" w:themeColor="text1"/>
          <w:szCs w:val="24"/>
        </w:rPr>
        <w:t xml:space="preserve">papildu </w:t>
      </w:r>
      <w:r w:rsidR="003260BF" w:rsidRPr="009D3BAB">
        <w:rPr>
          <w:color w:val="000000" w:themeColor="text1"/>
          <w:szCs w:val="24"/>
        </w:rPr>
        <w:t>informāciju par iepirkuma procedūras dokumentos iekļautajām prasībām, pasūtītājs to sniedz 5 (piecu) darbdienu laikā, bet ne vēlāk kā 6 (sešas) dienas pirms piedāvājumu iesniegšanas termiņa beigām.</w:t>
      </w:r>
    </w:p>
    <w:p w14:paraId="06438C5C" w14:textId="77777777" w:rsidR="007B6CAA" w:rsidRPr="009D3BAB" w:rsidRDefault="007B6CAA" w:rsidP="007577B6">
      <w:pPr>
        <w:pStyle w:val="Heading2"/>
        <w:keepNext w:val="0"/>
        <w:numPr>
          <w:ilvl w:val="1"/>
          <w:numId w:val="1"/>
        </w:numPr>
        <w:tabs>
          <w:tab w:val="clear" w:pos="360"/>
          <w:tab w:val="num" w:pos="567"/>
        </w:tabs>
        <w:ind w:left="567" w:hanging="567"/>
        <w:rPr>
          <w:color w:val="000000" w:themeColor="text1"/>
          <w:szCs w:val="24"/>
        </w:rPr>
      </w:pPr>
      <w:r w:rsidRPr="009D3BAB">
        <w:rPr>
          <w:color w:val="000000" w:themeColor="text1"/>
          <w:szCs w:val="24"/>
        </w:rPr>
        <w:t xml:space="preserve">Iepirkuma komisijas pienākums ir vienlaikus ar papildu informācijas nosūtīšanu Piegādātājam, kas uzdevis jautājumu, ievietot šo informāciju </w:t>
      </w:r>
      <w:r w:rsidR="003260BF" w:rsidRPr="009D3BAB">
        <w:rPr>
          <w:color w:val="000000" w:themeColor="text1"/>
          <w:szCs w:val="24"/>
        </w:rPr>
        <w:t>pircēja profilā, kur ir pieejami iepirkuma procedūras dokumenti, norādot arī uzdoto jautājumu.</w:t>
      </w:r>
    </w:p>
    <w:p w14:paraId="1FF17D59" w14:textId="77777777" w:rsidR="007B6CAA" w:rsidRPr="009D3BAB" w:rsidRDefault="007B6CAA" w:rsidP="007577B6">
      <w:pPr>
        <w:pStyle w:val="Heading2"/>
        <w:keepNext w:val="0"/>
        <w:numPr>
          <w:ilvl w:val="1"/>
          <w:numId w:val="1"/>
        </w:numPr>
        <w:tabs>
          <w:tab w:val="clear" w:pos="360"/>
          <w:tab w:val="num" w:pos="567"/>
        </w:tabs>
        <w:ind w:left="567" w:hanging="567"/>
        <w:rPr>
          <w:color w:val="000000" w:themeColor="text1"/>
          <w:szCs w:val="24"/>
        </w:rPr>
      </w:pPr>
      <w:r w:rsidRPr="009D3BAB">
        <w:rPr>
          <w:color w:val="000000" w:themeColor="text1"/>
          <w:szCs w:val="24"/>
        </w:rPr>
        <w:t xml:space="preserve">Iepirkuma komisijas pienākums ir izskatīt Pretendentu piedāvājumus, novērtēt to atbilstību nolikuma prasībām un tiesības noteikt konkursa uzvarētāju. </w:t>
      </w:r>
    </w:p>
    <w:p w14:paraId="0E62902F" w14:textId="77777777" w:rsidR="007B6CAA" w:rsidRPr="009D3BAB" w:rsidRDefault="007B6CAA" w:rsidP="007577B6">
      <w:pPr>
        <w:pStyle w:val="Heading2"/>
        <w:keepNext w:val="0"/>
        <w:numPr>
          <w:ilvl w:val="1"/>
          <w:numId w:val="1"/>
        </w:numPr>
        <w:tabs>
          <w:tab w:val="clear" w:pos="360"/>
          <w:tab w:val="num" w:pos="567"/>
        </w:tabs>
        <w:ind w:left="567" w:hanging="567"/>
        <w:rPr>
          <w:color w:val="000000" w:themeColor="text1"/>
          <w:szCs w:val="24"/>
        </w:rPr>
      </w:pPr>
      <w:r w:rsidRPr="009D3BAB">
        <w:rPr>
          <w:color w:val="000000" w:themeColor="text1"/>
          <w:szCs w:val="24"/>
        </w:rPr>
        <w:t xml:space="preserve">Iepirkuma komisijas pienākums informēt visus Pretendentus par konkursa rezultātiem pēc lēmuma pieņemšanas. </w:t>
      </w:r>
    </w:p>
    <w:p w14:paraId="7067BE17" w14:textId="77777777" w:rsidR="00ED7C2A" w:rsidRDefault="00ED7C2A" w:rsidP="007B6CAA">
      <w:pPr>
        <w:jc w:val="both"/>
        <w:rPr>
          <w:color w:val="000000" w:themeColor="text1"/>
          <w:sz w:val="24"/>
          <w:szCs w:val="24"/>
        </w:rPr>
      </w:pPr>
    </w:p>
    <w:p w14:paraId="5F26A98A" w14:textId="77777777" w:rsidR="007B6CAA" w:rsidRDefault="007B6CAA" w:rsidP="007B6CAA">
      <w:pPr>
        <w:pStyle w:val="Heading1"/>
        <w:rPr>
          <w:rFonts w:ascii="Times New Roman" w:hAnsi="Times New Roman"/>
          <w:b/>
          <w:color w:val="000000" w:themeColor="text1"/>
          <w:szCs w:val="24"/>
        </w:rPr>
      </w:pPr>
      <w:bookmarkStart w:id="95" w:name="_Toc390066534"/>
      <w:bookmarkStart w:id="96" w:name="_Toc141785298"/>
      <w:bookmarkStart w:id="97" w:name="_Toc141341767"/>
      <w:bookmarkStart w:id="98" w:name="_Toc79552071"/>
      <w:bookmarkStart w:id="99" w:name="_Toc73116771"/>
      <w:bookmarkStart w:id="100" w:name="_Toc72766071"/>
      <w:bookmarkStart w:id="101" w:name="_Toc65967974"/>
      <w:bookmarkStart w:id="102" w:name="_Toc65956615"/>
      <w:bookmarkStart w:id="103" w:name="_Toc65862776"/>
      <w:bookmarkStart w:id="104" w:name="_Toc65454246"/>
      <w:bookmarkStart w:id="105" w:name="_Toc64264077"/>
      <w:bookmarkStart w:id="106" w:name="_Toc64201628"/>
      <w:bookmarkStart w:id="107" w:name="_Toc64201433"/>
      <w:bookmarkStart w:id="108" w:name="_Toc64201285"/>
      <w:r w:rsidRPr="009D3BAB">
        <w:rPr>
          <w:rFonts w:ascii="Times New Roman" w:hAnsi="Times New Roman"/>
          <w:b/>
          <w:color w:val="000000" w:themeColor="text1"/>
          <w:szCs w:val="24"/>
        </w:rPr>
        <w:t>Pretendenta tiesības un pienākumi</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p>
    <w:p w14:paraId="69430133" w14:textId="77777777" w:rsidR="007B6CAA" w:rsidRPr="009D3BAB" w:rsidRDefault="007B6CAA" w:rsidP="007577B6">
      <w:pPr>
        <w:pStyle w:val="Heading2"/>
        <w:numPr>
          <w:ilvl w:val="1"/>
          <w:numId w:val="1"/>
        </w:numPr>
        <w:tabs>
          <w:tab w:val="clear" w:pos="360"/>
          <w:tab w:val="num" w:pos="567"/>
        </w:tabs>
        <w:ind w:left="567" w:hanging="567"/>
        <w:rPr>
          <w:color w:val="000000" w:themeColor="text1"/>
          <w:szCs w:val="24"/>
        </w:rPr>
      </w:pPr>
      <w:r w:rsidRPr="009D3BAB">
        <w:rPr>
          <w:color w:val="000000" w:themeColor="text1"/>
          <w:szCs w:val="24"/>
        </w:rPr>
        <w:t xml:space="preserve">Pretendentam, iesniedzot piedāvājumu, ir pienākums ievērot visus konkursa nolikumā minētos nosacījumus. </w:t>
      </w:r>
    </w:p>
    <w:p w14:paraId="4A91FB36" w14:textId="77777777" w:rsidR="007B6CAA" w:rsidRPr="009D3BAB" w:rsidRDefault="007B6CAA" w:rsidP="007577B6">
      <w:pPr>
        <w:pStyle w:val="Heading2"/>
        <w:keepNext w:val="0"/>
        <w:numPr>
          <w:ilvl w:val="1"/>
          <w:numId w:val="1"/>
        </w:numPr>
        <w:tabs>
          <w:tab w:val="clear" w:pos="360"/>
          <w:tab w:val="num" w:pos="567"/>
        </w:tabs>
        <w:ind w:left="567" w:hanging="567"/>
        <w:rPr>
          <w:color w:val="000000" w:themeColor="text1"/>
          <w:szCs w:val="24"/>
        </w:rPr>
      </w:pPr>
      <w:r w:rsidRPr="009D3BAB">
        <w:rPr>
          <w:color w:val="000000" w:themeColor="text1"/>
          <w:szCs w:val="24"/>
        </w:rPr>
        <w:t xml:space="preserve">Pretendentam ir pienākums lūgumus pēc jebkāda veida paskaidrojumiem iesniegt Pasūtītājam rakstveidā. </w:t>
      </w:r>
    </w:p>
    <w:p w14:paraId="5D5F1FDB" w14:textId="62A4E595" w:rsidR="007B6CAA" w:rsidRPr="009D3BAB" w:rsidRDefault="007B6CAA" w:rsidP="007577B6">
      <w:pPr>
        <w:pStyle w:val="Heading2"/>
        <w:keepNext w:val="0"/>
        <w:numPr>
          <w:ilvl w:val="1"/>
          <w:numId w:val="1"/>
        </w:numPr>
        <w:tabs>
          <w:tab w:val="clear" w:pos="360"/>
          <w:tab w:val="num" w:pos="567"/>
        </w:tabs>
        <w:ind w:left="567" w:hanging="567"/>
        <w:rPr>
          <w:color w:val="000000" w:themeColor="text1"/>
          <w:szCs w:val="24"/>
        </w:rPr>
      </w:pPr>
      <w:r w:rsidRPr="009D3BAB">
        <w:rPr>
          <w:color w:val="000000" w:themeColor="text1"/>
          <w:szCs w:val="24"/>
        </w:rPr>
        <w:t xml:space="preserve">Pretendentam ir pienākums rakstveidā iepirkuma komisijas noteiktajā termiņā sniegt papildu informāciju </w:t>
      </w:r>
      <w:r w:rsidR="00EF0643">
        <w:rPr>
          <w:color w:val="000000" w:themeColor="text1"/>
          <w:szCs w:val="24"/>
        </w:rPr>
        <w:t>un/</w:t>
      </w:r>
      <w:r w:rsidRPr="009D3BAB">
        <w:rPr>
          <w:color w:val="000000" w:themeColor="text1"/>
          <w:szCs w:val="24"/>
        </w:rPr>
        <w:t xml:space="preserve">vai paskaidrojumus par piedāvājumu, kā arī iesniegt </w:t>
      </w:r>
      <w:r w:rsidRPr="009D3BAB">
        <w:rPr>
          <w:bCs/>
          <w:color w:val="000000" w:themeColor="text1"/>
          <w:szCs w:val="24"/>
        </w:rPr>
        <w:t>Publisko iepirkumu likumā noteiktos dokumentus</w:t>
      </w:r>
      <w:r w:rsidRPr="009D3BAB">
        <w:rPr>
          <w:color w:val="000000" w:themeColor="text1"/>
          <w:szCs w:val="24"/>
        </w:rPr>
        <w:t>, ja iepirkuma komisija to</w:t>
      </w:r>
      <w:r w:rsidR="00EF0643">
        <w:rPr>
          <w:color w:val="000000" w:themeColor="text1"/>
          <w:szCs w:val="24"/>
        </w:rPr>
        <w:t>s</w:t>
      </w:r>
      <w:r w:rsidRPr="009D3BAB">
        <w:rPr>
          <w:color w:val="000000" w:themeColor="text1"/>
          <w:szCs w:val="24"/>
        </w:rPr>
        <w:t xml:space="preserve"> pieprasa. </w:t>
      </w:r>
    </w:p>
    <w:p w14:paraId="6E931A9C" w14:textId="319FD4D9" w:rsidR="00325728" w:rsidRPr="007577B6" w:rsidRDefault="007B6CAA" w:rsidP="007577B6">
      <w:pPr>
        <w:pStyle w:val="Heading2"/>
        <w:keepNext w:val="0"/>
        <w:numPr>
          <w:ilvl w:val="1"/>
          <w:numId w:val="1"/>
        </w:numPr>
        <w:tabs>
          <w:tab w:val="clear" w:pos="360"/>
          <w:tab w:val="num" w:pos="567"/>
        </w:tabs>
        <w:ind w:left="567" w:hanging="567"/>
        <w:rPr>
          <w:szCs w:val="24"/>
        </w:rPr>
      </w:pPr>
      <w:r w:rsidRPr="009D3BAB">
        <w:rPr>
          <w:color w:val="000000" w:themeColor="text1"/>
          <w:szCs w:val="24"/>
        </w:rPr>
        <w:t>Piegādātājam ir tiesības ierosināt, lai tiek rīkota ieinteresēto piegādātāju sanāksme</w:t>
      </w:r>
      <w:r w:rsidR="00A72DFB" w:rsidRPr="009D3BAB">
        <w:rPr>
          <w:color w:val="000000" w:themeColor="text1"/>
          <w:szCs w:val="24"/>
        </w:rPr>
        <w:t xml:space="preserve">, </w:t>
      </w:r>
      <w:r w:rsidR="00C53197" w:rsidRPr="009D3BAB">
        <w:rPr>
          <w:color w:val="000000" w:themeColor="text1"/>
          <w:szCs w:val="24"/>
        </w:rPr>
        <w:t>Ministru kabineta 28.02.2017. noteikumu Nr.107  “Iepirkuma procedūru un metu konkursu norises kārtība” 11.punktā noteiktajā kārtībā</w:t>
      </w:r>
      <w:r w:rsidR="00815DEF">
        <w:rPr>
          <w:color w:val="000000" w:themeColor="text1"/>
          <w:szCs w:val="24"/>
        </w:rPr>
        <w:t>.</w:t>
      </w:r>
    </w:p>
    <w:p w14:paraId="1C70C444" w14:textId="53F51D02" w:rsidR="007B6CAA" w:rsidRPr="009D3BAB" w:rsidRDefault="007B6CAA" w:rsidP="007577B6">
      <w:pPr>
        <w:pStyle w:val="Heading2"/>
        <w:keepNext w:val="0"/>
        <w:numPr>
          <w:ilvl w:val="1"/>
          <w:numId w:val="1"/>
        </w:numPr>
        <w:tabs>
          <w:tab w:val="clear" w:pos="360"/>
          <w:tab w:val="num" w:pos="567"/>
        </w:tabs>
        <w:ind w:left="567" w:hanging="567"/>
        <w:rPr>
          <w:color w:val="000000" w:themeColor="text1"/>
          <w:szCs w:val="24"/>
        </w:rPr>
      </w:pPr>
      <w:r w:rsidRPr="009D3BAB">
        <w:rPr>
          <w:color w:val="000000" w:themeColor="text1"/>
          <w:szCs w:val="24"/>
        </w:rPr>
        <w:t xml:space="preserve">Pretendentam ir tiesības pārsūdzēt iepirkuma komisijas pieņemto lēmumu Publisko iepirkumu likumā noteiktajā kārtībā. </w:t>
      </w:r>
    </w:p>
    <w:p w14:paraId="549F426F" w14:textId="70AF4DD7" w:rsidR="007B6CAA" w:rsidRDefault="00CE7E2A" w:rsidP="007B6CAA">
      <w:pPr>
        <w:pStyle w:val="Heading1"/>
        <w:keepNext w:val="0"/>
        <w:rPr>
          <w:rFonts w:ascii="Times New Roman" w:hAnsi="Times New Roman"/>
          <w:b/>
          <w:color w:val="000000" w:themeColor="text1"/>
          <w:szCs w:val="24"/>
        </w:rPr>
      </w:pPr>
      <w:bookmarkStart w:id="109" w:name="_Toc390066535"/>
      <w:bookmarkStart w:id="110" w:name="_Toc141785299"/>
      <w:bookmarkStart w:id="111" w:name="_Toc141341768"/>
      <w:bookmarkStart w:id="112" w:name="_Toc79552072"/>
      <w:bookmarkStart w:id="113" w:name="_Toc73116772"/>
      <w:bookmarkStart w:id="114" w:name="_Toc72766072"/>
      <w:bookmarkStart w:id="115" w:name="_Toc65967975"/>
      <w:bookmarkStart w:id="116" w:name="_Toc65956616"/>
      <w:bookmarkStart w:id="117" w:name="_Toc65862777"/>
      <w:bookmarkStart w:id="118" w:name="_Toc65454247"/>
      <w:bookmarkStart w:id="119" w:name="_Toc64264078"/>
      <w:bookmarkStart w:id="120" w:name="_Toc64201629"/>
      <w:bookmarkStart w:id="121" w:name="_Toc64201434"/>
      <w:bookmarkStart w:id="122" w:name="_Toc64201286"/>
      <w:r>
        <w:rPr>
          <w:rFonts w:ascii="Times New Roman" w:hAnsi="Times New Roman"/>
          <w:b/>
          <w:color w:val="000000" w:themeColor="text1"/>
          <w:szCs w:val="24"/>
        </w:rPr>
        <w:t xml:space="preserve">Iepirkuma </w:t>
      </w:r>
      <w:r w:rsidR="003F6E32" w:rsidRPr="009D3BAB">
        <w:rPr>
          <w:rFonts w:ascii="Times New Roman" w:hAnsi="Times New Roman"/>
          <w:b/>
          <w:color w:val="000000" w:themeColor="text1"/>
          <w:szCs w:val="24"/>
        </w:rPr>
        <w:t>l</w:t>
      </w:r>
      <w:r w:rsidR="007B6CAA" w:rsidRPr="009D3BAB">
        <w:rPr>
          <w:rFonts w:ascii="Times New Roman" w:hAnsi="Times New Roman"/>
          <w:b/>
          <w:color w:val="000000" w:themeColor="text1"/>
          <w:szCs w:val="24"/>
        </w:rPr>
        <w:t>īguma projekts</w:t>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rsidR="00FE2043" w:rsidRPr="009D3BAB">
        <w:rPr>
          <w:rFonts w:ascii="Times New Roman" w:hAnsi="Times New Roman"/>
          <w:b/>
          <w:color w:val="000000" w:themeColor="text1"/>
          <w:szCs w:val="24"/>
        </w:rPr>
        <w:t xml:space="preserve"> </w:t>
      </w:r>
    </w:p>
    <w:p w14:paraId="5312CE99" w14:textId="7BDA8DA9" w:rsidR="0019729B" w:rsidRDefault="003F6E32" w:rsidP="00074261">
      <w:pPr>
        <w:pStyle w:val="Heading2"/>
        <w:keepNext w:val="0"/>
        <w:numPr>
          <w:ilvl w:val="1"/>
          <w:numId w:val="1"/>
        </w:numPr>
        <w:tabs>
          <w:tab w:val="clear" w:pos="360"/>
          <w:tab w:val="num" w:pos="567"/>
        </w:tabs>
        <w:ind w:left="567" w:hanging="567"/>
        <w:rPr>
          <w:color w:val="000000" w:themeColor="text1"/>
          <w:szCs w:val="24"/>
        </w:rPr>
      </w:pPr>
      <w:r w:rsidRPr="009D3BAB">
        <w:rPr>
          <w:color w:val="000000" w:themeColor="text1"/>
          <w:szCs w:val="24"/>
        </w:rPr>
        <w:t xml:space="preserve">Ar konkursā izraudzītajiem </w:t>
      </w:r>
      <w:r w:rsidR="00E61D32">
        <w:rPr>
          <w:color w:val="000000" w:themeColor="text1"/>
          <w:szCs w:val="24"/>
        </w:rPr>
        <w:t>P</w:t>
      </w:r>
      <w:r w:rsidR="00E61D32" w:rsidRPr="009D3BAB">
        <w:rPr>
          <w:color w:val="000000" w:themeColor="text1"/>
          <w:szCs w:val="24"/>
        </w:rPr>
        <w:t>retendentiem</w:t>
      </w:r>
      <w:r w:rsidRPr="009D3BAB">
        <w:rPr>
          <w:color w:val="000000" w:themeColor="text1"/>
          <w:szCs w:val="24"/>
        </w:rPr>
        <w:t>, kas ieguvuši tiesības slēgt</w:t>
      </w:r>
      <w:r w:rsidR="007B6CAA" w:rsidRPr="009D3BAB">
        <w:rPr>
          <w:color w:val="000000" w:themeColor="text1"/>
          <w:szCs w:val="24"/>
        </w:rPr>
        <w:t xml:space="preserve"> </w:t>
      </w:r>
      <w:r w:rsidR="0019729B">
        <w:rPr>
          <w:color w:val="000000" w:themeColor="text1"/>
          <w:szCs w:val="24"/>
        </w:rPr>
        <w:t>iepirkuma līgumu</w:t>
      </w:r>
      <w:r w:rsidR="001B4145" w:rsidRPr="009D3BAB">
        <w:rPr>
          <w:color w:val="000000" w:themeColor="text1"/>
          <w:szCs w:val="24"/>
        </w:rPr>
        <w:t xml:space="preserve">, </w:t>
      </w:r>
      <w:r w:rsidR="0019729B">
        <w:rPr>
          <w:color w:val="000000" w:themeColor="text1"/>
          <w:szCs w:val="24"/>
        </w:rPr>
        <w:t xml:space="preserve">tas </w:t>
      </w:r>
      <w:r w:rsidR="007B6CAA" w:rsidRPr="009D3BAB">
        <w:rPr>
          <w:color w:val="000000" w:themeColor="text1"/>
          <w:szCs w:val="24"/>
        </w:rPr>
        <w:t xml:space="preserve">tiks </w:t>
      </w:r>
      <w:r w:rsidR="0019729B">
        <w:rPr>
          <w:color w:val="000000" w:themeColor="text1"/>
          <w:szCs w:val="24"/>
        </w:rPr>
        <w:lastRenderedPageBreak/>
        <w:t>no</w:t>
      </w:r>
      <w:r w:rsidR="00FD01C6" w:rsidRPr="009D3BAB">
        <w:rPr>
          <w:color w:val="000000" w:themeColor="text1"/>
          <w:szCs w:val="24"/>
        </w:rPr>
        <w:t>slēgts</w:t>
      </w:r>
      <w:r w:rsidR="00596773" w:rsidRPr="009D3BAB">
        <w:rPr>
          <w:color w:val="000000" w:themeColor="text1"/>
          <w:szCs w:val="24"/>
        </w:rPr>
        <w:t xml:space="preserve"> saskaņā ar </w:t>
      </w:r>
      <w:r w:rsidR="00231A66" w:rsidRPr="009D3BAB">
        <w:rPr>
          <w:color w:val="000000" w:themeColor="text1"/>
          <w:szCs w:val="24"/>
        </w:rPr>
        <w:t xml:space="preserve">konkursa </w:t>
      </w:r>
      <w:r w:rsidR="00596773" w:rsidRPr="009D3BAB">
        <w:rPr>
          <w:color w:val="000000" w:themeColor="text1"/>
          <w:szCs w:val="24"/>
        </w:rPr>
        <w:t xml:space="preserve">nolikuma </w:t>
      </w:r>
      <w:r w:rsidR="00667277" w:rsidRPr="00C421B2">
        <w:rPr>
          <w:color w:val="000000" w:themeColor="text1"/>
          <w:szCs w:val="24"/>
        </w:rPr>
        <w:t>7</w:t>
      </w:r>
      <w:r w:rsidR="00596773" w:rsidRPr="00C421B2">
        <w:rPr>
          <w:color w:val="000000" w:themeColor="text1"/>
          <w:szCs w:val="24"/>
        </w:rPr>
        <w:t>.pielikumā</w:t>
      </w:r>
      <w:r w:rsidR="00596773" w:rsidRPr="009D3BAB">
        <w:rPr>
          <w:color w:val="000000" w:themeColor="text1"/>
          <w:szCs w:val="24"/>
        </w:rPr>
        <w:t xml:space="preserve"> pievienoto piegādes līguma projektu (pieļaujamas nebūtiskas </w:t>
      </w:r>
      <w:r w:rsidR="00FD01C6" w:rsidRPr="009D3BAB">
        <w:rPr>
          <w:color w:val="000000" w:themeColor="text1"/>
          <w:szCs w:val="24"/>
        </w:rPr>
        <w:t>atkāpes un korekcijas, kas neietekmē līguma būtību</w:t>
      </w:r>
      <w:r w:rsidR="00596773" w:rsidRPr="009D3BAB">
        <w:rPr>
          <w:color w:val="000000" w:themeColor="text1"/>
          <w:szCs w:val="24"/>
        </w:rPr>
        <w:t>)</w:t>
      </w:r>
      <w:r w:rsidR="007B6CAA" w:rsidRPr="009D3BAB">
        <w:rPr>
          <w:color w:val="000000" w:themeColor="text1"/>
          <w:szCs w:val="24"/>
        </w:rPr>
        <w:t>, pamatojoties uz konkursa nolikumu un konkursa uzvarētāja piedāvājumu.</w:t>
      </w:r>
    </w:p>
    <w:p w14:paraId="1B06B7A0" w14:textId="29D8C7F2" w:rsidR="00A15C04" w:rsidRPr="009D3BAB" w:rsidRDefault="00A15C04" w:rsidP="00074261">
      <w:pPr>
        <w:pStyle w:val="Heading2"/>
        <w:keepNext w:val="0"/>
        <w:ind w:left="567"/>
        <w:rPr>
          <w:color w:val="000000" w:themeColor="text1"/>
          <w:szCs w:val="24"/>
        </w:rPr>
      </w:pPr>
    </w:p>
    <w:p w14:paraId="7B2547A9" w14:textId="6906EB35" w:rsidR="007B6CAA" w:rsidRPr="009D3BAB" w:rsidRDefault="007B6CAA" w:rsidP="007B6CAA">
      <w:pPr>
        <w:pStyle w:val="Heading1"/>
        <w:rPr>
          <w:rFonts w:ascii="Times New Roman" w:hAnsi="Times New Roman"/>
          <w:b/>
          <w:color w:val="000000" w:themeColor="text1"/>
          <w:szCs w:val="24"/>
        </w:rPr>
      </w:pPr>
      <w:bookmarkStart w:id="123" w:name="_Toc390066537"/>
      <w:bookmarkStart w:id="124" w:name="_Toc141785301"/>
      <w:bookmarkStart w:id="125" w:name="_Toc141341770"/>
      <w:bookmarkStart w:id="126" w:name="_Toc129144173"/>
      <w:bookmarkStart w:id="127" w:name="_Toc107198609"/>
      <w:bookmarkStart w:id="128" w:name="_Toc107198273"/>
      <w:r w:rsidRPr="009D3BAB">
        <w:rPr>
          <w:rFonts w:ascii="Times New Roman" w:hAnsi="Times New Roman"/>
          <w:b/>
          <w:color w:val="000000" w:themeColor="text1"/>
          <w:szCs w:val="24"/>
        </w:rPr>
        <w:t>Pielikumu saraksts</w:t>
      </w:r>
      <w:bookmarkEnd w:id="123"/>
      <w:bookmarkEnd w:id="124"/>
      <w:bookmarkEnd w:id="125"/>
      <w:bookmarkEnd w:id="126"/>
      <w:bookmarkEnd w:id="127"/>
      <w:bookmarkEnd w:id="128"/>
    </w:p>
    <w:p w14:paraId="745B7805" w14:textId="77777777" w:rsidR="00667277" w:rsidRDefault="007B6CAA" w:rsidP="007577B6">
      <w:pPr>
        <w:pStyle w:val="BodyText"/>
        <w:widowControl/>
        <w:numPr>
          <w:ilvl w:val="0"/>
          <w:numId w:val="2"/>
        </w:numPr>
        <w:tabs>
          <w:tab w:val="left" w:pos="284"/>
        </w:tabs>
        <w:spacing w:after="0" w:line="312" w:lineRule="auto"/>
        <w:ind w:left="1276" w:hanging="1276"/>
        <w:rPr>
          <w:rFonts w:ascii="Times New Roman" w:hAnsi="Times New Roman"/>
          <w:i/>
          <w:color w:val="000000" w:themeColor="text1"/>
          <w:szCs w:val="24"/>
        </w:rPr>
      </w:pPr>
      <w:r w:rsidRPr="00DC5D01">
        <w:rPr>
          <w:rFonts w:ascii="Times New Roman" w:hAnsi="Times New Roman"/>
          <w:i/>
          <w:color w:val="000000" w:themeColor="text1"/>
          <w:szCs w:val="24"/>
        </w:rPr>
        <w:t>pielikums:</w:t>
      </w:r>
      <w:r w:rsidRPr="00DC5D01">
        <w:rPr>
          <w:rFonts w:ascii="Times New Roman" w:hAnsi="Times New Roman"/>
          <w:i/>
          <w:color w:val="000000" w:themeColor="text1"/>
          <w:szCs w:val="24"/>
        </w:rPr>
        <w:tab/>
        <w:t>Tehniskā</w:t>
      </w:r>
      <w:r w:rsidR="008254DE" w:rsidRPr="00DC5D01">
        <w:rPr>
          <w:rFonts w:ascii="Times New Roman" w:hAnsi="Times New Roman"/>
          <w:i/>
          <w:color w:val="000000" w:themeColor="text1"/>
          <w:szCs w:val="24"/>
        </w:rPr>
        <w:t xml:space="preserve"> specifikācija</w:t>
      </w:r>
    </w:p>
    <w:p w14:paraId="574E0289" w14:textId="1B1353F5" w:rsidR="00CC4A5A" w:rsidRPr="00DC5D01" w:rsidRDefault="00667277" w:rsidP="007577B6">
      <w:pPr>
        <w:pStyle w:val="BodyText"/>
        <w:widowControl/>
        <w:numPr>
          <w:ilvl w:val="0"/>
          <w:numId w:val="2"/>
        </w:numPr>
        <w:tabs>
          <w:tab w:val="left" w:pos="284"/>
        </w:tabs>
        <w:spacing w:after="0" w:line="312" w:lineRule="auto"/>
        <w:ind w:left="1276" w:hanging="1276"/>
        <w:rPr>
          <w:rFonts w:ascii="Times New Roman" w:hAnsi="Times New Roman"/>
          <w:i/>
          <w:color w:val="000000" w:themeColor="text1"/>
          <w:szCs w:val="24"/>
        </w:rPr>
      </w:pPr>
      <w:r>
        <w:rPr>
          <w:rFonts w:ascii="Times New Roman" w:hAnsi="Times New Roman"/>
          <w:i/>
          <w:color w:val="000000" w:themeColor="text1"/>
          <w:szCs w:val="24"/>
        </w:rPr>
        <w:t xml:space="preserve">pielikums </w:t>
      </w:r>
      <w:r w:rsidR="0019729B" w:rsidRPr="00DC5D01">
        <w:rPr>
          <w:rFonts w:ascii="Times New Roman" w:hAnsi="Times New Roman"/>
          <w:i/>
          <w:color w:val="000000" w:themeColor="text1"/>
          <w:szCs w:val="24"/>
        </w:rPr>
        <w:t>Tehniskais- finanšu piedāvājums</w:t>
      </w:r>
      <w:r w:rsidR="00D27541" w:rsidRPr="00DC5D01">
        <w:rPr>
          <w:rFonts w:ascii="Times New Roman" w:hAnsi="Times New Roman"/>
          <w:i/>
          <w:color w:val="000000" w:themeColor="text1"/>
          <w:szCs w:val="24"/>
        </w:rPr>
        <w:t xml:space="preserve"> (forma)</w:t>
      </w:r>
      <w:r w:rsidR="007B6CAA" w:rsidRPr="00DC5D01">
        <w:rPr>
          <w:rFonts w:ascii="Times New Roman" w:hAnsi="Times New Roman"/>
          <w:i/>
          <w:color w:val="000000" w:themeColor="text1"/>
          <w:szCs w:val="24"/>
        </w:rPr>
        <w:t>;</w:t>
      </w:r>
    </w:p>
    <w:p w14:paraId="66C437B4" w14:textId="051D7B9D" w:rsidR="00CC4A5A" w:rsidRPr="00DC5D01" w:rsidRDefault="007B6CAA" w:rsidP="007577B6">
      <w:pPr>
        <w:pStyle w:val="BodyText"/>
        <w:widowControl/>
        <w:numPr>
          <w:ilvl w:val="0"/>
          <w:numId w:val="2"/>
        </w:numPr>
        <w:tabs>
          <w:tab w:val="left" w:pos="284"/>
        </w:tabs>
        <w:spacing w:after="0" w:line="312" w:lineRule="auto"/>
        <w:ind w:left="1276" w:hanging="1276"/>
        <w:rPr>
          <w:rFonts w:ascii="Times New Roman" w:hAnsi="Times New Roman"/>
          <w:i/>
          <w:color w:val="000000" w:themeColor="text1"/>
          <w:szCs w:val="24"/>
        </w:rPr>
      </w:pPr>
      <w:r w:rsidRPr="00DC5D01">
        <w:rPr>
          <w:rFonts w:ascii="Times New Roman" w:hAnsi="Times New Roman"/>
          <w:i/>
          <w:color w:val="000000" w:themeColor="text1"/>
          <w:szCs w:val="24"/>
        </w:rPr>
        <w:t>pielikums:</w:t>
      </w:r>
      <w:r w:rsidRPr="00DC5D01">
        <w:rPr>
          <w:rFonts w:ascii="Times New Roman" w:hAnsi="Times New Roman"/>
          <w:i/>
          <w:color w:val="000000" w:themeColor="text1"/>
          <w:szCs w:val="24"/>
        </w:rPr>
        <w:tab/>
        <w:t xml:space="preserve">Pieteikums </w:t>
      </w:r>
      <w:r w:rsidR="0019729B" w:rsidRPr="00DC5D01">
        <w:rPr>
          <w:rFonts w:ascii="Times New Roman" w:hAnsi="Times New Roman"/>
          <w:i/>
          <w:color w:val="000000" w:themeColor="text1"/>
          <w:szCs w:val="24"/>
        </w:rPr>
        <w:t>dalībai</w:t>
      </w:r>
      <w:r w:rsidRPr="00DC5D01">
        <w:rPr>
          <w:rFonts w:ascii="Times New Roman" w:hAnsi="Times New Roman"/>
          <w:i/>
          <w:color w:val="000000" w:themeColor="text1"/>
          <w:szCs w:val="24"/>
        </w:rPr>
        <w:t xml:space="preserve"> </w:t>
      </w:r>
      <w:r w:rsidR="00112CA7" w:rsidRPr="00DC5D01">
        <w:rPr>
          <w:rFonts w:ascii="Times New Roman" w:hAnsi="Times New Roman"/>
          <w:i/>
          <w:color w:val="000000" w:themeColor="text1"/>
          <w:szCs w:val="24"/>
        </w:rPr>
        <w:t>atklātā konkursā</w:t>
      </w:r>
      <w:r w:rsidR="0050507A" w:rsidRPr="00DC5D01">
        <w:rPr>
          <w:rFonts w:ascii="Times New Roman" w:hAnsi="Times New Roman"/>
          <w:i/>
          <w:color w:val="000000" w:themeColor="text1"/>
          <w:szCs w:val="24"/>
        </w:rPr>
        <w:t xml:space="preserve"> (</w:t>
      </w:r>
      <w:r w:rsidRPr="00DC5D01">
        <w:rPr>
          <w:rFonts w:ascii="Times New Roman" w:hAnsi="Times New Roman"/>
          <w:i/>
          <w:color w:val="000000" w:themeColor="text1"/>
          <w:szCs w:val="24"/>
        </w:rPr>
        <w:t>forma);</w:t>
      </w:r>
    </w:p>
    <w:p w14:paraId="1099F0DA" w14:textId="77777777" w:rsidR="00CC4A5A" w:rsidRPr="00DC5D01" w:rsidRDefault="007B6CAA" w:rsidP="007577B6">
      <w:pPr>
        <w:pStyle w:val="BodyText"/>
        <w:widowControl/>
        <w:numPr>
          <w:ilvl w:val="0"/>
          <w:numId w:val="2"/>
        </w:numPr>
        <w:tabs>
          <w:tab w:val="left" w:pos="284"/>
        </w:tabs>
        <w:spacing w:after="0" w:line="312" w:lineRule="auto"/>
        <w:ind w:left="1276" w:hanging="1276"/>
        <w:rPr>
          <w:rFonts w:ascii="Times New Roman" w:hAnsi="Times New Roman"/>
          <w:i/>
          <w:color w:val="000000" w:themeColor="text1"/>
          <w:szCs w:val="24"/>
        </w:rPr>
      </w:pPr>
      <w:r w:rsidRPr="00DC5D01">
        <w:rPr>
          <w:rFonts w:ascii="Times New Roman" w:hAnsi="Times New Roman"/>
          <w:i/>
          <w:color w:val="000000" w:themeColor="text1"/>
          <w:szCs w:val="24"/>
        </w:rPr>
        <w:t>pielikums:</w:t>
      </w:r>
      <w:r w:rsidRPr="00DC5D01">
        <w:rPr>
          <w:rFonts w:ascii="Times New Roman" w:hAnsi="Times New Roman"/>
          <w:i/>
          <w:color w:val="000000" w:themeColor="text1"/>
          <w:szCs w:val="24"/>
        </w:rPr>
        <w:tab/>
        <w:t>Apliecinājums (forma) par pārtikas produktu piegādēs izmantojamo transportlīdzekļu atbilstību;</w:t>
      </w:r>
    </w:p>
    <w:p w14:paraId="7CB9835A" w14:textId="77777777" w:rsidR="00CC4A5A" w:rsidRPr="00DC5D01" w:rsidRDefault="007B6CAA" w:rsidP="007577B6">
      <w:pPr>
        <w:pStyle w:val="BodyText"/>
        <w:widowControl/>
        <w:numPr>
          <w:ilvl w:val="0"/>
          <w:numId w:val="2"/>
        </w:numPr>
        <w:tabs>
          <w:tab w:val="left" w:pos="284"/>
        </w:tabs>
        <w:spacing w:after="0" w:line="312" w:lineRule="auto"/>
        <w:ind w:left="1276" w:hanging="1276"/>
        <w:rPr>
          <w:rFonts w:ascii="Times New Roman" w:hAnsi="Times New Roman"/>
          <w:i/>
          <w:color w:val="000000" w:themeColor="text1"/>
          <w:szCs w:val="24"/>
        </w:rPr>
      </w:pPr>
      <w:r w:rsidRPr="00DC5D01">
        <w:rPr>
          <w:rFonts w:ascii="Times New Roman" w:hAnsi="Times New Roman"/>
          <w:i/>
          <w:color w:val="000000" w:themeColor="text1"/>
          <w:szCs w:val="24"/>
        </w:rPr>
        <w:t>pielikums: Saimnieciski visizdevīgākā piedāvājuma noteikšanas kārtība;</w:t>
      </w:r>
    </w:p>
    <w:p w14:paraId="73F121AE" w14:textId="29939D5D" w:rsidR="00CC4A5A" w:rsidRPr="00DC5D01" w:rsidRDefault="005A1532" w:rsidP="007577B6">
      <w:pPr>
        <w:pStyle w:val="BodyText"/>
        <w:widowControl/>
        <w:numPr>
          <w:ilvl w:val="0"/>
          <w:numId w:val="2"/>
        </w:numPr>
        <w:tabs>
          <w:tab w:val="left" w:pos="284"/>
        </w:tabs>
        <w:spacing w:after="0" w:line="312" w:lineRule="auto"/>
        <w:ind w:left="1276" w:hanging="1276"/>
        <w:rPr>
          <w:rFonts w:ascii="Times New Roman" w:hAnsi="Times New Roman"/>
          <w:i/>
          <w:color w:val="000000" w:themeColor="text1"/>
          <w:szCs w:val="24"/>
        </w:rPr>
      </w:pPr>
      <w:r w:rsidRPr="00DC5D01">
        <w:rPr>
          <w:rFonts w:ascii="Times New Roman" w:hAnsi="Times New Roman"/>
          <w:i/>
          <w:color w:val="000000" w:themeColor="text1"/>
          <w:szCs w:val="24"/>
        </w:rPr>
        <w:t xml:space="preserve">pielikums: </w:t>
      </w:r>
      <w:r w:rsidR="00EB1375" w:rsidRPr="00DC5D01">
        <w:rPr>
          <w:rFonts w:ascii="Times New Roman" w:hAnsi="Times New Roman"/>
          <w:i/>
          <w:color w:val="000000" w:themeColor="text1"/>
          <w:szCs w:val="24"/>
        </w:rPr>
        <w:t>I</w:t>
      </w:r>
      <w:r w:rsidR="00EB1375" w:rsidRPr="00DC5D01">
        <w:rPr>
          <w:rFonts w:ascii="Times New Roman" w:hAnsi="Times New Roman"/>
          <w:i/>
          <w:szCs w:val="24"/>
        </w:rPr>
        <w:t xml:space="preserve">nformācija par pretendenta pieredzi pārtikas produktu piegādē </w:t>
      </w:r>
      <w:r w:rsidR="00EB1375" w:rsidRPr="00DC5D01">
        <w:rPr>
          <w:rFonts w:ascii="Times New Roman" w:hAnsi="Times New Roman"/>
          <w:i/>
          <w:color w:val="000000" w:themeColor="text1"/>
          <w:szCs w:val="24"/>
        </w:rPr>
        <w:t>(forma)</w:t>
      </w:r>
      <w:r w:rsidR="00EB1375" w:rsidRPr="00DC5D01">
        <w:rPr>
          <w:rFonts w:ascii="Times New Roman" w:hAnsi="Times New Roman"/>
          <w:i/>
          <w:szCs w:val="24"/>
        </w:rPr>
        <w:t>;</w:t>
      </w:r>
    </w:p>
    <w:p w14:paraId="7306F649" w14:textId="22F93BF5" w:rsidR="00C43D05" w:rsidRPr="00DC5D01" w:rsidRDefault="005A1532" w:rsidP="007577B6">
      <w:pPr>
        <w:pStyle w:val="BodyText"/>
        <w:widowControl/>
        <w:numPr>
          <w:ilvl w:val="0"/>
          <w:numId w:val="2"/>
        </w:numPr>
        <w:tabs>
          <w:tab w:val="left" w:pos="284"/>
        </w:tabs>
        <w:spacing w:after="0" w:line="312" w:lineRule="auto"/>
        <w:ind w:left="1276" w:hanging="1276"/>
        <w:rPr>
          <w:rFonts w:ascii="Times New Roman" w:hAnsi="Times New Roman"/>
          <w:i/>
          <w:color w:val="000000" w:themeColor="text1"/>
          <w:szCs w:val="24"/>
        </w:rPr>
      </w:pPr>
      <w:r w:rsidRPr="00DC5D01">
        <w:rPr>
          <w:i/>
          <w:color w:val="000000" w:themeColor="text1"/>
          <w:szCs w:val="24"/>
        </w:rPr>
        <w:t>pielikum</w:t>
      </w:r>
      <w:r w:rsidR="002A1E74" w:rsidRPr="00DC5D01">
        <w:rPr>
          <w:i/>
          <w:color w:val="000000" w:themeColor="text1"/>
          <w:szCs w:val="24"/>
        </w:rPr>
        <w:t xml:space="preserve">s: </w:t>
      </w:r>
      <w:r w:rsidR="00D4791F" w:rsidRPr="00DC5D01">
        <w:rPr>
          <w:rFonts w:ascii="Times New Roman" w:hAnsi="Times New Roman"/>
          <w:i/>
          <w:color w:val="000000" w:themeColor="text1"/>
          <w:szCs w:val="24"/>
        </w:rPr>
        <w:t>Piegādes līguma projekts;</w:t>
      </w:r>
    </w:p>
    <w:p w14:paraId="4A9EB9C8" w14:textId="77777777" w:rsidR="000528DB" w:rsidRPr="00DC5D01" w:rsidRDefault="00005D27" w:rsidP="00C06F7D">
      <w:pPr>
        <w:pStyle w:val="BodyText"/>
        <w:widowControl/>
        <w:numPr>
          <w:ilvl w:val="0"/>
          <w:numId w:val="2"/>
        </w:numPr>
        <w:tabs>
          <w:tab w:val="left" w:pos="284"/>
        </w:tabs>
        <w:spacing w:after="0" w:line="312" w:lineRule="auto"/>
        <w:ind w:left="1276" w:hanging="1276"/>
        <w:rPr>
          <w:rFonts w:ascii="Times New Roman" w:hAnsi="Times New Roman"/>
          <w:i/>
          <w:color w:val="000000" w:themeColor="text1"/>
          <w:szCs w:val="24"/>
        </w:rPr>
      </w:pPr>
      <w:r w:rsidRPr="00DC5D01">
        <w:rPr>
          <w:rFonts w:ascii="Times New Roman" w:hAnsi="Times New Roman"/>
          <w:i/>
          <w:color w:val="000000" w:themeColor="text1"/>
          <w:szCs w:val="24"/>
        </w:rPr>
        <w:t>p</w:t>
      </w:r>
      <w:r w:rsidR="00DF7CE9" w:rsidRPr="00DC5D01">
        <w:rPr>
          <w:rFonts w:ascii="Times New Roman" w:hAnsi="Times New Roman"/>
          <w:i/>
          <w:color w:val="000000" w:themeColor="text1"/>
          <w:szCs w:val="24"/>
        </w:rPr>
        <w:t xml:space="preserve">ielikums: </w:t>
      </w:r>
      <w:r w:rsidR="00096240" w:rsidRPr="00DC5D01">
        <w:rPr>
          <w:rFonts w:ascii="Times New Roman" w:hAnsi="Times New Roman"/>
          <w:bCs/>
          <w:i/>
          <w:color w:val="000000" w:themeColor="text1"/>
          <w:szCs w:val="24"/>
        </w:rPr>
        <w:t>A</w:t>
      </w:r>
      <w:r w:rsidR="001D58C6" w:rsidRPr="00DC5D01">
        <w:rPr>
          <w:rFonts w:ascii="Times New Roman" w:hAnsi="Times New Roman"/>
          <w:bCs/>
          <w:i/>
          <w:color w:val="000000" w:themeColor="text1"/>
          <w:szCs w:val="24"/>
        </w:rPr>
        <w:t>pakšuzņēmēja/</w:t>
      </w:r>
      <w:r w:rsidR="00096240" w:rsidRPr="00DC5D01">
        <w:rPr>
          <w:rFonts w:ascii="Times New Roman" w:hAnsi="Times New Roman"/>
          <w:bCs/>
          <w:i/>
          <w:color w:val="000000" w:themeColor="text1"/>
          <w:szCs w:val="24"/>
        </w:rPr>
        <w:t>personas, uz kuras iespējām pretende</w:t>
      </w:r>
      <w:r w:rsidR="009B1BB6" w:rsidRPr="00DC5D01">
        <w:rPr>
          <w:rFonts w:ascii="Times New Roman" w:hAnsi="Times New Roman"/>
          <w:bCs/>
          <w:i/>
          <w:color w:val="000000" w:themeColor="text1"/>
          <w:szCs w:val="24"/>
        </w:rPr>
        <w:t>nts balstās apliecinājuma forma.</w:t>
      </w:r>
    </w:p>
    <w:p w14:paraId="213C62BE" w14:textId="77777777" w:rsidR="000528DB" w:rsidRDefault="000528DB" w:rsidP="000528DB">
      <w:pPr>
        <w:pStyle w:val="BodyText"/>
        <w:widowControl/>
        <w:tabs>
          <w:tab w:val="left" w:pos="284"/>
        </w:tabs>
        <w:spacing w:after="0" w:line="312" w:lineRule="auto"/>
        <w:ind w:left="1276"/>
        <w:rPr>
          <w:rFonts w:ascii="Times New Roman" w:eastAsia="Calibri" w:hAnsi="Times New Roman"/>
          <w:szCs w:val="24"/>
        </w:rPr>
      </w:pPr>
    </w:p>
    <w:p w14:paraId="07CFF892" w14:textId="77777777" w:rsidR="009B1BB6" w:rsidRDefault="009B1BB6" w:rsidP="00383A77">
      <w:pPr>
        <w:jc w:val="right"/>
        <w:rPr>
          <w:b/>
          <w:sz w:val="23"/>
          <w:szCs w:val="23"/>
          <w:lang w:eastAsia="lv-LV"/>
        </w:rPr>
      </w:pPr>
    </w:p>
    <w:p w14:paraId="7549FD7F" w14:textId="77777777" w:rsidR="00C421B2" w:rsidRDefault="00C421B2" w:rsidP="00383A77">
      <w:pPr>
        <w:jc w:val="right"/>
        <w:rPr>
          <w:b/>
          <w:sz w:val="23"/>
          <w:szCs w:val="23"/>
          <w:lang w:eastAsia="lv-LV"/>
        </w:rPr>
      </w:pPr>
    </w:p>
    <w:p w14:paraId="30716C7E" w14:textId="77777777" w:rsidR="00C421B2" w:rsidRDefault="00C421B2" w:rsidP="00383A77">
      <w:pPr>
        <w:jc w:val="right"/>
        <w:rPr>
          <w:b/>
          <w:sz w:val="23"/>
          <w:szCs w:val="23"/>
          <w:lang w:eastAsia="lv-LV"/>
        </w:rPr>
      </w:pPr>
    </w:p>
    <w:p w14:paraId="02F54DB5" w14:textId="77777777" w:rsidR="00C421B2" w:rsidRDefault="00C421B2" w:rsidP="00383A77">
      <w:pPr>
        <w:jc w:val="right"/>
        <w:rPr>
          <w:b/>
          <w:sz w:val="23"/>
          <w:szCs w:val="23"/>
          <w:lang w:eastAsia="lv-LV"/>
        </w:rPr>
      </w:pPr>
    </w:p>
    <w:p w14:paraId="3EE7C0EA" w14:textId="77777777" w:rsidR="00C421B2" w:rsidRDefault="00C421B2" w:rsidP="00383A77">
      <w:pPr>
        <w:jc w:val="right"/>
        <w:rPr>
          <w:b/>
          <w:sz w:val="23"/>
          <w:szCs w:val="23"/>
          <w:lang w:eastAsia="lv-LV"/>
        </w:rPr>
      </w:pPr>
    </w:p>
    <w:p w14:paraId="53356D74" w14:textId="77777777" w:rsidR="00C421B2" w:rsidRDefault="00C421B2" w:rsidP="00383A77">
      <w:pPr>
        <w:jc w:val="right"/>
        <w:rPr>
          <w:b/>
          <w:sz w:val="23"/>
          <w:szCs w:val="23"/>
          <w:lang w:eastAsia="lv-LV"/>
        </w:rPr>
      </w:pPr>
    </w:p>
    <w:p w14:paraId="0D9A58FE" w14:textId="77777777" w:rsidR="00C421B2" w:rsidRDefault="00C421B2" w:rsidP="00383A77">
      <w:pPr>
        <w:jc w:val="right"/>
        <w:rPr>
          <w:b/>
          <w:sz w:val="23"/>
          <w:szCs w:val="23"/>
          <w:lang w:eastAsia="lv-LV"/>
        </w:rPr>
      </w:pPr>
    </w:p>
    <w:p w14:paraId="5199250E" w14:textId="77777777" w:rsidR="00C421B2" w:rsidRDefault="00C421B2" w:rsidP="00383A77">
      <w:pPr>
        <w:jc w:val="right"/>
        <w:rPr>
          <w:b/>
          <w:sz w:val="23"/>
          <w:szCs w:val="23"/>
          <w:lang w:eastAsia="lv-LV"/>
        </w:rPr>
      </w:pPr>
    </w:p>
    <w:p w14:paraId="65ABBAA9" w14:textId="77777777" w:rsidR="00C421B2" w:rsidRDefault="00C421B2" w:rsidP="00383A77">
      <w:pPr>
        <w:jc w:val="right"/>
        <w:rPr>
          <w:b/>
          <w:sz w:val="23"/>
          <w:szCs w:val="23"/>
          <w:lang w:eastAsia="lv-LV"/>
        </w:rPr>
      </w:pPr>
    </w:p>
    <w:p w14:paraId="0A43F35C" w14:textId="77777777" w:rsidR="00C421B2" w:rsidRDefault="00C421B2" w:rsidP="00383A77">
      <w:pPr>
        <w:jc w:val="right"/>
        <w:rPr>
          <w:b/>
          <w:sz w:val="23"/>
          <w:szCs w:val="23"/>
          <w:lang w:eastAsia="lv-LV"/>
        </w:rPr>
      </w:pPr>
    </w:p>
    <w:p w14:paraId="6C38BAB8" w14:textId="77777777" w:rsidR="00C421B2" w:rsidRDefault="00C421B2" w:rsidP="00383A77">
      <w:pPr>
        <w:jc w:val="right"/>
        <w:rPr>
          <w:b/>
          <w:sz w:val="23"/>
          <w:szCs w:val="23"/>
          <w:lang w:eastAsia="lv-LV"/>
        </w:rPr>
      </w:pPr>
    </w:p>
    <w:p w14:paraId="1D8899F9" w14:textId="77777777" w:rsidR="00C421B2" w:rsidRDefault="00C421B2" w:rsidP="00383A77">
      <w:pPr>
        <w:jc w:val="right"/>
        <w:rPr>
          <w:b/>
          <w:sz w:val="23"/>
          <w:szCs w:val="23"/>
          <w:lang w:eastAsia="lv-LV"/>
        </w:rPr>
      </w:pPr>
    </w:p>
    <w:p w14:paraId="1A1F6DB2" w14:textId="77777777" w:rsidR="00C421B2" w:rsidRDefault="00C421B2" w:rsidP="00383A77">
      <w:pPr>
        <w:jc w:val="right"/>
        <w:rPr>
          <w:b/>
          <w:sz w:val="23"/>
          <w:szCs w:val="23"/>
          <w:lang w:eastAsia="lv-LV"/>
        </w:rPr>
      </w:pPr>
    </w:p>
    <w:p w14:paraId="5BCDF457" w14:textId="77777777" w:rsidR="00C421B2" w:rsidRDefault="00C421B2" w:rsidP="00383A77">
      <w:pPr>
        <w:jc w:val="right"/>
        <w:rPr>
          <w:b/>
          <w:sz w:val="23"/>
          <w:szCs w:val="23"/>
          <w:lang w:eastAsia="lv-LV"/>
        </w:rPr>
      </w:pPr>
    </w:p>
    <w:p w14:paraId="7C31EE00" w14:textId="77777777" w:rsidR="00C421B2" w:rsidRDefault="00C421B2" w:rsidP="00383A77">
      <w:pPr>
        <w:jc w:val="right"/>
        <w:rPr>
          <w:b/>
          <w:sz w:val="23"/>
          <w:szCs w:val="23"/>
          <w:lang w:eastAsia="lv-LV"/>
        </w:rPr>
      </w:pPr>
    </w:p>
    <w:p w14:paraId="4ED15966" w14:textId="77777777" w:rsidR="00C421B2" w:rsidRDefault="00C421B2" w:rsidP="00383A77">
      <w:pPr>
        <w:jc w:val="right"/>
        <w:rPr>
          <w:b/>
          <w:sz w:val="23"/>
          <w:szCs w:val="23"/>
          <w:lang w:eastAsia="lv-LV"/>
        </w:rPr>
      </w:pPr>
    </w:p>
    <w:p w14:paraId="79A6FC70" w14:textId="77777777" w:rsidR="00C421B2" w:rsidRDefault="00C421B2" w:rsidP="00383A77">
      <w:pPr>
        <w:jc w:val="right"/>
        <w:rPr>
          <w:b/>
          <w:sz w:val="23"/>
          <w:szCs w:val="23"/>
          <w:lang w:eastAsia="lv-LV"/>
        </w:rPr>
      </w:pPr>
    </w:p>
    <w:p w14:paraId="2FBBED4E" w14:textId="77777777" w:rsidR="00C421B2" w:rsidRDefault="00C421B2" w:rsidP="00383A77">
      <w:pPr>
        <w:jc w:val="right"/>
        <w:rPr>
          <w:b/>
          <w:sz w:val="23"/>
          <w:szCs w:val="23"/>
          <w:lang w:eastAsia="lv-LV"/>
        </w:rPr>
      </w:pPr>
    </w:p>
    <w:p w14:paraId="20D4FFFB" w14:textId="77777777" w:rsidR="00C421B2" w:rsidRDefault="00C421B2" w:rsidP="00383A77">
      <w:pPr>
        <w:jc w:val="right"/>
        <w:rPr>
          <w:b/>
          <w:sz w:val="23"/>
          <w:szCs w:val="23"/>
          <w:lang w:eastAsia="lv-LV"/>
        </w:rPr>
      </w:pPr>
    </w:p>
    <w:p w14:paraId="40F11C58" w14:textId="77777777" w:rsidR="00C421B2" w:rsidRDefault="00C421B2" w:rsidP="00383A77">
      <w:pPr>
        <w:jc w:val="right"/>
        <w:rPr>
          <w:b/>
          <w:sz w:val="23"/>
          <w:szCs w:val="23"/>
          <w:lang w:eastAsia="lv-LV"/>
        </w:rPr>
      </w:pPr>
    </w:p>
    <w:p w14:paraId="35F4A0B9" w14:textId="77777777" w:rsidR="00C421B2" w:rsidRDefault="00C421B2" w:rsidP="00383A77">
      <w:pPr>
        <w:jc w:val="right"/>
        <w:rPr>
          <w:b/>
          <w:sz w:val="23"/>
          <w:szCs w:val="23"/>
          <w:lang w:eastAsia="lv-LV"/>
        </w:rPr>
      </w:pPr>
    </w:p>
    <w:p w14:paraId="5470F4CF" w14:textId="77777777" w:rsidR="00C421B2" w:rsidRDefault="00C421B2" w:rsidP="00383A77">
      <w:pPr>
        <w:jc w:val="right"/>
        <w:rPr>
          <w:b/>
          <w:sz w:val="23"/>
          <w:szCs w:val="23"/>
          <w:lang w:eastAsia="lv-LV"/>
        </w:rPr>
      </w:pPr>
    </w:p>
    <w:p w14:paraId="3A75E219" w14:textId="77777777" w:rsidR="00C421B2" w:rsidRDefault="00C421B2" w:rsidP="00383A77">
      <w:pPr>
        <w:jc w:val="right"/>
        <w:rPr>
          <w:b/>
          <w:sz w:val="23"/>
          <w:szCs w:val="23"/>
          <w:lang w:eastAsia="lv-LV"/>
        </w:rPr>
      </w:pPr>
    </w:p>
    <w:p w14:paraId="7238A487" w14:textId="77777777" w:rsidR="00C421B2" w:rsidRDefault="00C421B2" w:rsidP="00383A77">
      <w:pPr>
        <w:jc w:val="right"/>
        <w:rPr>
          <w:b/>
          <w:sz w:val="23"/>
          <w:szCs w:val="23"/>
          <w:lang w:eastAsia="lv-LV"/>
        </w:rPr>
      </w:pPr>
    </w:p>
    <w:p w14:paraId="3C0528D9" w14:textId="77777777" w:rsidR="00C421B2" w:rsidRDefault="00C421B2" w:rsidP="00383A77">
      <w:pPr>
        <w:jc w:val="right"/>
        <w:rPr>
          <w:b/>
          <w:sz w:val="23"/>
          <w:szCs w:val="23"/>
          <w:lang w:eastAsia="lv-LV"/>
        </w:rPr>
      </w:pPr>
    </w:p>
    <w:p w14:paraId="7B7DF06D" w14:textId="77777777" w:rsidR="00C421B2" w:rsidRDefault="00C421B2" w:rsidP="00383A77">
      <w:pPr>
        <w:jc w:val="right"/>
        <w:rPr>
          <w:b/>
          <w:sz w:val="23"/>
          <w:szCs w:val="23"/>
          <w:lang w:eastAsia="lv-LV"/>
        </w:rPr>
      </w:pPr>
    </w:p>
    <w:p w14:paraId="4E1E6B41" w14:textId="77777777" w:rsidR="00C421B2" w:rsidRDefault="00C421B2" w:rsidP="00383A77">
      <w:pPr>
        <w:jc w:val="right"/>
        <w:rPr>
          <w:b/>
          <w:sz w:val="23"/>
          <w:szCs w:val="23"/>
          <w:lang w:eastAsia="lv-LV"/>
        </w:rPr>
      </w:pPr>
    </w:p>
    <w:p w14:paraId="6F6F9159" w14:textId="77777777" w:rsidR="00C421B2" w:rsidRDefault="00C421B2" w:rsidP="00383A77">
      <w:pPr>
        <w:jc w:val="right"/>
        <w:rPr>
          <w:b/>
          <w:sz w:val="23"/>
          <w:szCs w:val="23"/>
          <w:lang w:eastAsia="lv-LV"/>
        </w:rPr>
      </w:pPr>
    </w:p>
    <w:p w14:paraId="6841DCB2" w14:textId="77777777" w:rsidR="00C421B2" w:rsidRDefault="00C421B2" w:rsidP="00383A77">
      <w:pPr>
        <w:jc w:val="right"/>
        <w:rPr>
          <w:b/>
          <w:sz w:val="23"/>
          <w:szCs w:val="23"/>
          <w:lang w:eastAsia="lv-LV"/>
        </w:rPr>
      </w:pPr>
    </w:p>
    <w:p w14:paraId="77AC5792" w14:textId="77777777" w:rsidR="00C421B2" w:rsidRDefault="00C421B2" w:rsidP="00383A77">
      <w:pPr>
        <w:jc w:val="right"/>
        <w:rPr>
          <w:b/>
          <w:sz w:val="23"/>
          <w:szCs w:val="23"/>
          <w:lang w:eastAsia="lv-LV"/>
        </w:rPr>
      </w:pPr>
    </w:p>
    <w:p w14:paraId="412BB767" w14:textId="77777777" w:rsidR="00C421B2" w:rsidRDefault="00C421B2" w:rsidP="00383A77">
      <w:pPr>
        <w:jc w:val="right"/>
        <w:rPr>
          <w:b/>
          <w:sz w:val="23"/>
          <w:szCs w:val="23"/>
          <w:lang w:eastAsia="lv-LV"/>
        </w:rPr>
      </w:pPr>
    </w:p>
    <w:p w14:paraId="233BF728" w14:textId="77777777" w:rsidR="00C421B2" w:rsidRDefault="00C421B2" w:rsidP="00383A77">
      <w:pPr>
        <w:jc w:val="right"/>
        <w:rPr>
          <w:b/>
          <w:sz w:val="23"/>
          <w:szCs w:val="23"/>
          <w:lang w:eastAsia="lv-LV"/>
        </w:rPr>
      </w:pPr>
    </w:p>
    <w:p w14:paraId="734E6DE2" w14:textId="77777777" w:rsidR="00C421B2" w:rsidRDefault="00C421B2" w:rsidP="00383A77">
      <w:pPr>
        <w:jc w:val="right"/>
        <w:rPr>
          <w:b/>
          <w:sz w:val="23"/>
          <w:szCs w:val="23"/>
          <w:lang w:eastAsia="lv-LV"/>
        </w:rPr>
      </w:pPr>
    </w:p>
    <w:p w14:paraId="43881E89" w14:textId="77777777" w:rsidR="00F576BD" w:rsidRDefault="00F576BD" w:rsidP="00383A77">
      <w:pPr>
        <w:jc w:val="right"/>
        <w:rPr>
          <w:b/>
          <w:sz w:val="23"/>
          <w:szCs w:val="23"/>
          <w:lang w:eastAsia="lv-LV"/>
        </w:rPr>
      </w:pPr>
    </w:p>
    <w:p w14:paraId="20C1243D" w14:textId="74C84015" w:rsidR="00383A77" w:rsidRPr="00CB12A6" w:rsidRDefault="00383A77" w:rsidP="00383A77">
      <w:pPr>
        <w:jc w:val="right"/>
        <w:rPr>
          <w:b/>
          <w:sz w:val="23"/>
          <w:szCs w:val="23"/>
          <w:lang w:eastAsia="lv-LV"/>
        </w:rPr>
      </w:pPr>
      <w:r>
        <w:rPr>
          <w:b/>
          <w:sz w:val="23"/>
          <w:szCs w:val="23"/>
          <w:lang w:eastAsia="lv-LV"/>
        </w:rPr>
        <w:t>1</w:t>
      </w:r>
      <w:r w:rsidRPr="00CB12A6">
        <w:rPr>
          <w:b/>
          <w:sz w:val="23"/>
          <w:szCs w:val="23"/>
          <w:lang w:eastAsia="lv-LV"/>
        </w:rPr>
        <w:t>.PIELIKUMS</w:t>
      </w:r>
    </w:p>
    <w:p w14:paraId="2C97F381" w14:textId="77777777" w:rsidR="00383A77" w:rsidRPr="00CB12A6" w:rsidRDefault="00383A77" w:rsidP="00383A77">
      <w:pPr>
        <w:jc w:val="right"/>
        <w:rPr>
          <w:sz w:val="23"/>
          <w:szCs w:val="23"/>
          <w:lang w:eastAsia="lv-LV"/>
        </w:rPr>
      </w:pPr>
      <w:r w:rsidRPr="00CB12A6">
        <w:rPr>
          <w:sz w:val="23"/>
          <w:szCs w:val="23"/>
          <w:lang w:eastAsia="lv-LV"/>
        </w:rPr>
        <w:t>atklāta konkursa</w:t>
      </w:r>
    </w:p>
    <w:p w14:paraId="5C65704E" w14:textId="77777777" w:rsidR="00383A77" w:rsidRPr="00CB12A6" w:rsidRDefault="00383A77" w:rsidP="00383A77">
      <w:pPr>
        <w:jc w:val="right"/>
        <w:rPr>
          <w:sz w:val="23"/>
          <w:szCs w:val="23"/>
          <w:lang w:eastAsia="lv-LV"/>
        </w:rPr>
      </w:pPr>
      <w:r w:rsidRPr="00CB12A6">
        <w:rPr>
          <w:sz w:val="23"/>
          <w:szCs w:val="23"/>
          <w:lang w:eastAsia="lv-LV"/>
        </w:rPr>
        <w:t xml:space="preserve">(iepirkuma identifikācijas </w:t>
      </w:r>
    </w:p>
    <w:p w14:paraId="3A925560" w14:textId="3A11D41F" w:rsidR="00383A77" w:rsidRPr="00CB12A6" w:rsidRDefault="00383A77" w:rsidP="00383A77">
      <w:pPr>
        <w:jc w:val="right"/>
        <w:rPr>
          <w:sz w:val="23"/>
          <w:szCs w:val="23"/>
          <w:lang w:eastAsia="lv-LV"/>
        </w:rPr>
      </w:pPr>
      <w:r w:rsidRPr="00CB12A6">
        <w:rPr>
          <w:sz w:val="23"/>
          <w:szCs w:val="23"/>
          <w:lang w:eastAsia="lv-LV"/>
        </w:rPr>
        <w:t xml:space="preserve">Nr. </w:t>
      </w:r>
      <w:r w:rsidRPr="00D94F3A">
        <w:rPr>
          <w:sz w:val="23"/>
          <w:szCs w:val="23"/>
          <w:lang w:eastAsia="lv-LV"/>
        </w:rPr>
        <w:t xml:space="preserve">DPNS </w:t>
      </w:r>
      <w:r w:rsidR="00C40250" w:rsidRPr="00D94F3A">
        <w:rPr>
          <w:sz w:val="23"/>
          <w:szCs w:val="23"/>
          <w:lang w:eastAsia="lv-LV"/>
        </w:rPr>
        <w:t>202</w:t>
      </w:r>
      <w:r w:rsidR="00662E5C">
        <w:rPr>
          <w:sz w:val="23"/>
          <w:szCs w:val="23"/>
          <w:lang w:eastAsia="lv-LV"/>
        </w:rPr>
        <w:t>6</w:t>
      </w:r>
      <w:r w:rsidR="00C40250" w:rsidRPr="00D94F3A">
        <w:rPr>
          <w:sz w:val="23"/>
          <w:szCs w:val="23"/>
          <w:lang w:eastAsia="lv-LV"/>
        </w:rPr>
        <w:t>/</w:t>
      </w:r>
      <w:r w:rsidR="00C421B2">
        <w:rPr>
          <w:sz w:val="23"/>
          <w:szCs w:val="23"/>
          <w:lang w:eastAsia="lv-LV"/>
        </w:rPr>
        <w:t>23</w:t>
      </w:r>
      <w:r w:rsidRPr="00D94F3A">
        <w:rPr>
          <w:sz w:val="23"/>
          <w:szCs w:val="23"/>
          <w:lang w:eastAsia="lv-LV"/>
        </w:rPr>
        <w:t>)</w:t>
      </w:r>
    </w:p>
    <w:p w14:paraId="1AE21314" w14:textId="77777777" w:rsidR="00383A77" w:rsidRPr="00CB12A6" w:rsidRDefault="00383A77" w:rsidP="00383A77">
      <w:pPr>
        <w:jc w:val="right"/>
        <w:rPr>
          <w:sz w:val="23"/>
          <w:szCs w:val="23"/>
          <w:lang w:eastAsia="lv-LV"/>
        </w:rPr>
      </w:pPr>
      <w:r w:rsidRPr="00CB12A6">
        <w:rPr>
          <w:sz w:val="23"/>
          <w:szCs w:val="23"/>
          <w:lang w:eastAsia="lv-LV"/>
        </w:rPr>
        <w:t>nolikumam</w:t>
      </w:r>
    </w:p>
    <w:p w14:paraId="48C0972F" w14:textId="3BDECB3F" w:rsidR="00395285" w:rsidRPr="00662E5C" w:rsidRDefault="00395285" w:rsidP="00395285">
      <w:pPr>
        <w:suppressAutoHyphens/>
        <w:spacing w:before="360"/>
        <w:jc w:val="center"/>
        <w:rPr>
          <w:b/>
          <w:bCs/>
          <w:color w:val="000000"/>
          <w:sz w:val="24"/>
          <w:szCs w:val="24"/>
          <w:lang w:eastAsia="ar-SA"/>
        </w:rPr>
      </w:pPr>
      <w:r w:rsidRPr="00662E5C">
        <w:rPr>
          <w:b/>
          <w:bCs/>
          <w:color w:val="000000"/>
          <w:sz w:val="24"/>
          <w:szCs w:val="24"/>
          <w:lang w:eastAsia="ar-SA"/>
        </w:rPr>
        <w:t>Tehniskās specifikācija</w:t>
      </w:r>
    </w:p>
    <w:p w14:paraId="1F74D2CC" w14:textId="77777777" w:rsidR="00395285" w:rsidRPr="00662E5C" w:rsidRDefault="00395285" w:rsidP="00395285">
      <w:pPr>
        <w:suppressAutoHyphens/>
        <w:jc w:val="center"/>
        <w:rPr>
          <w:color w:val="000000"/>
          <w:sz w:val="24"/>
          <w:szCs w:val="24"/>
          <w:lang w:eastAsia="ar-SA"/>
        </w:rPr>
      </w:pPr>
      <w:r w:rsidRPr="00662E5C">
        <w:rPr>
          <w:color w:val="000000"/>
          <w:sz w:val="24"/>
          <w:szCs w:val="24"/>
          <w:lang w:eastAsia="ar-SA"/>
        </w:rPr>
        <w:t>Atklātam konkursam</w:t>
      </w:r>
    </w:p>
    <w:p w14:paraId="5FC7A517" w14:textId="77777777" w:rsidR="00395285" w:rsidRPr="00662E5C" w:rsidRDefault="00395285" w:rsidP="00395285">
      <w:pPr>
        <w:suppressAutoHyphens/>
        <w:jc w:val="center"/>
        <w:rPr>
          <w:color w:val="000000"/>
          <w:sz w:val="24"/>
          <w:szCs w:val="24"/>
          <w:lang w:eastAsia="ar-SA"/>
        </w:rPr>
      </w:pPr>
      <w:r w:rsidRPr="00662E5C">
        <w:rPr>
          <w:b/>
          <w:color w:val="000000"/>
          <w:sz w:val="24"/>
          <w:szCs w:val="24"/>
          <w:lang w:eastAsia="ar-SA"/>
        </w:rPr>
        <w:t>“Pārtikas produktu piegāde”</w:t>
      </w:r>
      <w:r w:rsidRPr="00662E5C">
        <w:rPr>
          <w:color w:val="000000"/>
          <w:sz w:val="24"/>
          <w:szCs w:val="24"/>
          <w:lang w:eastAsia="ar-SA"/>
        </w:rPr>
        <w:t xml:space="preserve"> </w:t>
      </w:r>
    </w:p>
    <w:p w14:paraId="0E60BE45" w14:textId="77777777" w:rsidR="00395285" w:rsidRPr="00662E5C" w:rsidRDefault="00395285" w:rsidP="00395285">
      <w:pPr>
        <w:tabs>
          <w:tab w:val="left" w:pos="284"/>
          <w:tab w:val="left" w:pos="426"/>
        </w:tabs>
        <w:suppressAutoHyphens/>
        <w:spacing w:line="276" w:lineRule="auto"/>
        <w:jc w:val="center"/>
        <w:rPr>
          <w:b/>
          <w:color w:val="000000"/>
          <w:sz w:val="24"/>
          <w:szCs w:val="24"/>
          <w:lang w:eastAsia="ar-SA"/>
        </w:rPr>
      </w:pPr>
    </w:p>
    <w:p w14:paraId="307023BA" w14:textId="15CB8028" w:rsidR="00395285" w:rsidRPr="00C421B2" w:rsidRDefault="00395285" w:rsidP="00395285">
      <w:pPr>
        <w:tabs>
          <w:tab w:val="left" w:pos="284"/>
          <w:tab w:val="left" w:pos="426"/>
        </w:tabs>
        <w:suppressAutoHyphens/>
        <w:spacing w:line="276" w:lineRule="auto"/>
        <w:rPr>
          <w:color w:val="000000"/>
          <w:sz w:val="24"/>
          <w:szCs w:val="24"/>
          <w:lang w:eastAsia="lv-LV"/>
        </w:rPr>
      </w:pPr>
      <w:r w:rsidRPr="00C421B2">
        <w:rPr>
          <w:color w:val="000000"/>
          <w:sz w:val="24"/>
          <w:szCs w:val="24"/>
          <w:lang w:eastAsia="lv-LV"/>
        </w:rPr>
        <w:t xml:space="preserve">1. </w:t>
      </w:r>
      <w:r w:rsidR="00A80CAE" w:rsidRPr="00C421B2">
        <w:rPr>
          <w:color w:val="000000"/>
          <w:sz w:val="24"/>
          <w:szCs w:val="24"/>
          <w:lang w:eastAsia="lv-LV"/>
        </w:rPr>
        <w:tab/>
      </w:r>
      <w:r w:rsidR="00A80CAE" w:rsidRPr="00C421B2">
        <w:rPr>
          <w:color w:val="000000"/>
          <w:sz w:val="24"/>
          <w:szCs w:val="24"/>
          <w:lang w:eastAsia="lv-LV"/>
        </w:rPr>
        <w:tab/>
      </w:r>
      <w:r w:rsidRPr="00C421B2">
        <w:rPr>
          <w:color w:val="000000"/>
          <w:sz w:val="24"/>
          <w:szCs w:val="24"/>
          <w:lang w:eastAsia="lv-LV"/>
        </w:rPr>
        <w:t xml:space="preserve">Vispārējās prasības visām iepirkuma daļām: </w:t>
      </w:r>
    </w:p>
    <w:p w14:paraId="4C0E1870" w14:textId="7943AC21" w:rsidR="00395285" w:rsidRPr="00C421B2" w:rsidRDefault="00395285" w:rsidP="00395285">
      <w:pPr>
        <w:numPr>
          <w:ilvl w:val="1"/>
          <w:numId w:val="28"/>
        </w:numPr>
        <w:tabs>
          <w:tab w:val="left" w:pos="284"/>
          <w:tab w:val="left" w:pos="426"/>
          <w:tab w:val="left" w:pos="567"/>
        </w:tabs>
        <w:suppressAutoHyphens/>
        <w:spacing w:line="276" w:lineRule="auto"/>
        <w:ind w:left="0" w:firstLine="0"/>
        <w:jc w:val="both"/>
        <w:rPr>
          <w:color w:val="000000"/>
          <w:sz w:val="24"/>
          <w:szCs w:val="24"/>
          <w:lang w:eastAsia="ar-SA"/>
        </w:rPr>
      </w:pPr>
      <w:r w:rsidRPr="00C421B2">
        <w:rPr>
          <w:color w:val="000000"/>
          <w:sz w:val="24"/>
          <w:szCs w:val="24"/>
          <w:lang w:eastAsia="lv-LV"/>
        </w:rPr>
        <w:t>Pretendenta iesniegtajam tehniskajam - finanšu piedāvājumam pilnībā jāatbilst pasūtītāja tehniskajai specifikācijai.</w:t>
      </w:r>
      <w:r w:rsidR="00E51B6E" w:rsidRPr="00C421B2">
        <w:rPr>
          <w:sz w:val="24"/>
          <w:szCs w:val="24"/>
        </w:rPr>
        <w:t xml:space="preserve"> </w:t>
      </w:r>
      <w:r w:rsidR="00E51B6E" w:rsidRPr="00C421B2">
        <w:rPr>
          <w:color w:val="000000"/>
          <w:sz w:val="24"/>
          <w:szCs w:val="24"/>
          <w:lang w:eastAsia="lv-LV"/>
        </w:rPr>
        <w:t xml:space="preserve">Ja Pretendents piedāvā paaugstinātas kvalitātes (kuri atbilst  BLS, NPKS vai LPIA)  produktu, tas to piedāvā visā apjomā. </w:t>
      </w:r>
    </w:p>
    <w:p w14:paraId="5917550F" w14:textId="12AC0911" w:rsidR="00395285" w:rsidRPr="00C421B2" w:rsidRDefault="00395285" w:rsidP="00395285">
      <w:pPr>
        <w:numPr>
          <w:ilvl w:val="1"/>
          <w:numId w:val="28"/>
        </w:numPr>
        <w:tabs>
          <w:tab w:val="left" w:pos="284"/>
          <w:tab w:val="left" w:pos="426"/>
          <w:tab w:val="left" w:pos="567"/>
        </w:tabs>
        <w:suppressAutoHyphens/>
        <w:spacing w:line="276" w:lineRule="auto"/>
        <w:ind w:left="0" w:firstLine="0"/>
        <w:jc w:val="both"/>
        <w:rPr>
          <w:color w:val="000000"/>
          <w:sz w:val="24"/>
          <w:szCs w:val="24"/>
          <w:lang w:eastAsia="lv-LV"/>
        </w:rPr>
      </w:pPr>
      <w:r w:rsidRPr="00C421B2">
        <w:rPr>
          <w:color w:val="000000"/>
          <w:sz w:val="24"/>
          <w:szCs w:val="24"/>
          <w:lang w:eastAsia="lv-LV"/>
        </w:rPr>
        <w:t>Produkcijas kvalitātei ir jāatbilst Latvijas Republikas Pārtikas un veterinārā dienesta un Latvijas Republikā spēkā esošo normatīvo aktu prasībām visā piegādes periodā.</w:t>
      </w:r>
      <w:r w:rsidR="00662E5C" w:rsidRPr="00C421B2">
        <w:rPr>
          <w:color w:val="000000"/>
          <w:sz w:val="24"/>
          <w:szCs w:val="24"/>
          <w:lang w:eastAsia="lv-LV"/>
        </w:rPr>
        <w:t xml:space="preserve"> </w:t>
      </w:r>
      <w:r w:rsidR="00A80CAE" w:rsidRPr="00C421B2">
        <w:rPr>
          <w:color w:val="000000"/>
          <w:sz w:val="24"/>
          <w:szCs w:val="24"/>
          <w:lang w:eastAsia="lv-LV"/>
        </w:rPr>
        <w:t>Piegādātājam jānodrošina, ka iepirkuma līguma izpildē netiek ietvertas Krievijas Federācijas un Baltkrievijas Republikas izcelsmes preces.</w:t>
      </w:r>
    </w:p>
    <w:p w14:paraId="4F849632" w14:textId="3CC7FF66" w:rsidR="00395285" w:rsidRPr="00C421B2" w:rsidRDefault="00395285" w:rsidP="00395285">
      <w:pPr>
        <w:numPr>
          <w:ilvl w:val="1"/>
          <w:numId w:val="28"/>
        </w:numPr>
        <w:tabs>
          <w:tab w:val="left" w:pos="284"/>
          <w:tab w:val="left" w:pos="426"/>
          <w:tab w:val="left" w:pos="567"/>
        </w:tabs>
        <w:suppressAutoHyphens/>
        <w:spacing w:line="276" w:lineRule="auto"/>
        <w:ind w:left="0" w:firstLine="0"/>
        <w:jc w:val="both"/>
        <w:rPr>
          <w:color w:val="000000"/>
          <w:sz w:val="24"/>
          <w:szCs w:val="24"/>
          <w:lang w:eastAsia="ar-SA"/>
        </w:rPr>
      </w:pPr>
      <w:r w:rsidRPr="00C421B2">
        <w:rPr>
          <w:color w:val="000000"/>
          <w:sz w:val="24"/>
          <w:szCs w:val="24"/>
          <w:lang w:eastAsia="lv-LV"/>
        </w:rPr>
        <w:t>Pārtikas produktu kvalitātes kritēriji  ir nemainīgi visā realizācijas termiņa laikā</w:t>
      </w:r>
      <w:r w:rsidR="00E51B6E" w:rsidRPr="00C421B2">
        <w:rPr>
          <w:color w:val="000000"/>
          <w:sz w:val="24"/>
          <w:szCs w:val="24"/>
          <w:lang w:eastAsia="lv-LV"/>
        </w:rPr>
        <w:t xml:space="preserve">. </w:t>
      </w:r>
    </w:p>
    <w:p w14:paraId="2F9F917C" w14:textId="77777777" w:rsidR="009D226A" w:rsidRPr="00C421B2" w:rsidRDefault="00395285" w:rsidP="009D226A">
      <w:pPr>
        <w:numPr>
          <w:ilvl w:val="1"/>
          <w:numId w:val="28"/>
        </w:numPr>
        <w:tabs>
          <w:tab w:val="left" w:pos="284"/>
          <w:tab w:val="left" w:pos="426"/>
          <w:tab w:val="left" w:pos="567"/>
        </w:tabs>
        <w:suppressAutoHyphens/>
        <w:spacing w:line="276" w:lineRule="auto"/>
        <w:ind w:left="0" w:firstLine="0"/>
        <w:jc w:val="both"/>
        <w:rPr>
          <w:color w:val="000000"/>
          <w:sz w:val="24"/>
          <w:szCs w:val="24"/>
          <w:lang w:eastAsia="ar-SA"/>
        </w:rPr>
      </w:pPr>
      <w:r w:rsidRPr="00C421B2">
        <w:rPr>
          <w:color w:val="000000"/>
          <w:sz w:val="24"/>
          <w:szCs w:val="24"/>
          <w:lang w:eastAsia="lv-LV"/>
        </w:rPr>
        <w:t xml:space="preserve">Pārtikas produkti jāpiegādā </w:t>
      </w:r>
      <w:r w:rsidR="009D226A" w:rsidRPr="00C421B2">
        <w:rPr>
          <w:color w:val="000000"/>
          <w:sz w:val="24"/>
          <w:szCs w:val="24"/>
          <w:lang w:eastAsia="lv-LV"/>
        </w:rPr>
        <w:t>saskaņā ar</w:t>
      </w:r>
      <w:r w:rsidRPr="00C421B2">
        <w:rPr>
          <w:color w:val="000000"/>
          <w:sz w:val="24"/>
          <w:szCs w:val="24"/>
          <w:lang w:eastAsia="lv-LV"/>
        </w:rPr>
        <w:t xml:space="preserve"> tehnisk</w:t>
      </w:r>
      <w:r w:rsidR="009D226A" w:rsidRPr="00C421B2">
        <w:rPr>
          <w:color w:val="000000"/>
          <w:sz w:val="24"/>
          <w:szCs w:val="24"/>
          <w:lang w:eastAsia="lv-LV"/>
        </w:rPr>
        <w:t>ās</w:t>
      </w:r>
      <w:r w:rsidRPr="00C421B2">
        <w:rPr>
          <w:color w:val="000000"/>
          <w:sz w:val="24"/>
          <w:szCs w:val="24"/>
          <w:lang w:eastAsia="lv-LV"/>
        </w:rPr>
        <w:t xml:space="preserve"> specifikācij</w:t>
      </w:r>
      <w:r w:rsidR="009D226A" w:rsidRPr="00C421B2">
        <w:rPr>
          <w:color w:val="000000"/>
          <w:sz w:val="24"/>
          <w:szCs w:val="24"/>
          <w:lang w:eastAsia="lv-LV"/>
        </w:rPr>
        <w:t>as</w:t>
      </w:r>
      <w:r w:rsidRPr="00C421B2">
        <w:rPr>
          <w:color w:val="000000"/>
          <w:sz w:val="24"/>
          <w:szCs w:val="24"/>
          <w:lang w:eastAsia="lv-LV"/>
        </w:rPr>
        <w:t xml:space="preserve"> prasībām, atbilstošā kvalitātē, sortimentā un daudzumā. </w:t>
      </w:r>
    </w:p>
    <w:p w14:paraId="68D2A359" w14:textId="6EF7EFBE" w:rsidR="00395285" w:rsidRPr="00C421B2" w:rsidRDefault="00395285" w:rsidP="009D226A">
      <w:pPr>
        <w:numPr>
          <w:ilvl w:val="1"/>
          <w:numId w:val="28"/>
        </w:numPr>
        <w:tabs>
          <w:tab w:val="left" w:pos="284"/>
          <w:tab w:val="left" w:pos="426"/>
          <w:tab w:val="left" w:pos="567"/>
        </w:tabs>
        <w:suppressAutoHyphens/>
        <w:spacing w:line="276" w:lineRule="auto"/>
        <w:ind w:left="0" w:firstLine="0"/>
        <w:jc w:val="both"/>
        <w:rPr>
          <w:color w:val="000000"/>
          <w:sz w:val="24"/>
          <w:szCs w:val="24"/>
          <w:lang w:eastAsia="ar-SA"/>
        </w:rPr>
      </w:pPr>
      <w:r w:rsidRPr="00C421B2">
        <w:rPr>
          <w:color w:val="000000"/>
          <w:sz w:val="24"/>
          <w:szCs w:val="24"/>
          <w:lang w:eastAsia="lv-LV"/>
        </w:rPr>
        <w:t>Preces tiek piegādātas ar derīguma termiņ</w:t>
      </w:r>
      <w:r w:rsidR="009D226A" w:rsidRPr="00C421B2">
        <w:rPr>
          <w:color w:val="000000"/>
          <w:sz w:val="24"/>
          <w:szCs w:val="24"/>
          <w:lang w:eastAsia="lv-LV"/>
        </w:rPr>
        <w:t>iem</w:t>
      </w:r>
      <w:r w:rsidR="0027058C">
        <w:rPr>
          <w:color w:val="000000"/>
          <w:sz w:val="24"/>
          <w:szCs w:val="24"/>
          <w:lang w:eastAsia="lv-LV"/>
        </w:rPr>
        <w:t xml:space="preserve"> </w:t>
      </w:r>
      <w:r w:rsidRPr="00C421B2">
        <w:rPr>
          <w:color w:val="000000"/>
          <w:sz w:val="24"/>
          <w:szCs w:val="24"/>
          <w:lang w:eastAsia="lv-LV"/>
        </w:rPr>
        <w:t>2/3</w:t>
      </w:r>
      <w:r w:rsidR="0027058C">
        <w:rPr>
          <w:color w:val="000000"/>
          <w:sz w:val="24"/>
          <w:szCs w:val="24"/>
          <w:lang w:eastAsia="lv-LV"/>
        </w:rPr>
        <w:t xml:space="preserve"> </w:t>
      </w:r>
      <w:r w:rsidRPr="00C421B2">
        <w:rPr>
          <w:color w:val="000000"/>
          <w:sz w:val="24"/>
          <w:szCs w:val="24"/>
          <w:lang w:eastAsia="lv-LV"/>
        </w:rPr>
        <w:t xml:space="preserve"> no kopējā realizācijas termiņa Piegādātājam nav tiesības piegādāt preces, kuru derīguma termiņš ir neatbilstošs</w:t>
      </w:r>
      <w:r w:rsidR="00A80CAE" w:rsidRPr="00C421B2">
        <w:rPr>
          <w:color w:val="000000"/>
          <w:sz w:val="24"/>
          <w:szCs w:val="24"/>
          <w:lang w:eastAsia="lv-LV"/>
        </w:rPr>
        <w:t>.</w:t>
      </w:r>
    </w:p>
    <w:p w14:paraId="074DD7B7" w14:textId="77777777" w:rsidR="00395285" w:rsidRPr="00C421B2" w:rsidRDefault="00395285" w:rsidP="00395285">
      <w:pPr>
        <w:numPr>
          <w:ilvl w:val="1"/>
          <w:numId w:val="28"/>
        </w:numPr>
        <w:tabs>
          <w:tab w:val="left" w:pos="284"/>
          <w:tab w:val="left" w:pos="426"/>
        </w:tabs>
        <w:suppressAutoHyphens/>
        <w:spacing w:line="276" w:lineRule="auto"/>
        <w:ind w:left="0" w:firstLine="0"/>
        <w:jc w:val="both"/>
        <w:rPr>
          <w:color w:val="000000"/>
          <w:sz w:val="24"/>
          <w:szCs w:val="24"/>
          <w:lang w:eastAsia="ar-SA"/>
        </w:rPr>
      </w:pPr>
      <w:r w:rsidRPr="00C421B2">
        <w:rPr>
          <w:color w:val="000000"/>
          <w:sz w:val="24"/>
          <w:szCs w:val="24"/>
          <w:lang w:eastAsia="lv-LV"/>
        </w:rPr>
        <w:t>Nekvalitatīvas vai neatbilstošas produkcijas piegādes gadījumā bojātā produkcija jānomaina 24 stundu laikā.</w:t>
      </w:r>
      <w:r w:rsidRPr="00C421B2">
        <w:rPr>
          <w:color w:val="000000"/>
          <w:sz w:val="24"/>
          <w:szCs w:val="24"/>
          <w:lang w:eastAsia="ar-SA"/>
        </w:rPr>
        <w:t xml:space="preserve"> </w:t>
      </w:r>
    </w:p>
    <w:p w14:paraId="1CFA1988" w14:textId="77777777" w:rsidR="00395285" w:rsidRPr="00C421B2" w:rsidRDefault="00395285" w:rsidP="00395285">
      <w:pPr>
        <w:numPr>
          <w:ilvl w:val="1"/>
          <w:numId w:val="28"/>
        </w:numPr>
        <w:tabs>
          <w:tab w:val="left" w:pos="284"/>
          <w:tab w:val="left" w:pos="426"/>
        </w:tabs>
        <w:suppressAutoHyphens/>
        <w:spacing w:line="276" w:lineRule="auto"/>
        <w:ind w:left="0" w:firstLine="0"/>
        <w:jc w:val="both"/>
        <w:rPr>
          <w:color w:val="000000"/>
          <w:sz w:val="24"/>
          <w:szCs w:val="24"/>
          <w:lang w:eastAsia="ar-SA"/>
        </w:rPr>
      </w:pPr>
      <w:r w:rsidRPr="00C421B2">
        <w:rPr>
          <w:color w:val="000000"/>
          <w:sz w:val="24"/>
          <w:szCs w:val="24"/>
          <w:lang w:eastAsia="ar-SA"/>
        </w:rPr>
        <w:t xml:space="preserve">Visiem pārtikas produktiem jābūt marķētiem atbilstoši spēkā esošo normatīvo aktu prasībām. </w:t>
      </w:r>
    </w:p>
    <w:p w14:paraId="20C024C8" w14:textId="1D3E60ED" w:rsidR="00395285" w:rsidRPr="00C421B2" w:rsidRDefault="00395285" w:rsidP="00395285">
      <w:pPr>
        <w:numPr>
          <w:ilvl w:val="1"/>
          <w:numId w:val="28"/>
        </w:numPr>
        <w:tabs>
          <w:tab w:val="left" w:pos="284"/>
          <w:tab w:val="left" w:pos="426"/>
        </w:tabs>
        <w:suppressAutoHyphens/>
        <w:spacing w:line="276" w:lineRule="auto"/>
        <w:ind w:left="0" w:firstLine="0"/>
        <w:jc w:val="both"/>
        <w:rPr>
          <w:color w:val="000000"/>
          <w:sz w:val="24"/>
          <w:szCs w:val="24"/>
          <w:lang w:eastAsia="ar-SA"/>
        </w:rPr>
      </w:pPr>
      <w:r w:rsidRPr="00C421B2">
        <w:rPr>
          <w:color w:val="000000"/>
          <w:sz w:val="24"/>
          <w:szCs w:val="24"/>
          <w:lang w:eastAsia="ar-SA"/>
        </w:rPr>
        <w:t>Preču pavadzīmēs jābūt norādītam pārtikas produktu uzglabāšanas režīmam, realizācijas termiņam;</w:t>
      </w:r>
    </w:p>
    <w:p w14:paraId="42311BA4" w14:textId="79F504C3" w:rsidR="00395285" w:rsidRPr="00C421B2" w:rsidRDefault="00395285" w:rsidP="005C754D">
      <w:pPr>
        <w:numPr>
          <w:ilvl w:val="1"/>
          <w:numId w:val="28"/>
        </w:numPr>
        <w:tabs>
          <w:tab w:val="left" w:pos="284"/>
          <w:tab w:val="left" w:pos="426"/>
        </w:tabs>
        <w:suppressAutoHyphens/>
        <w:spacing w:line="276" w:lineRule="auto"/>
        <w:ind w:left="0" w:firstLine="0"/>
        <w:jc w:val="both"/>
        <w:rPr>
          <w:color w:val="000000"/>
          <w:sz w:val="24"/>
          <w:szCs w:val="24"/>
          <w:lang w:eastAsia="ar-SA"/>
        </w:rPr>
      </w:pPr>
      <w:r w:rsidRPr="00C421B2">
        <w:rPr>
          <w:color w:val="000000"/>
          <w:sz w:val="24"/>
          <w:szCs w:val="24"/>
          <w:lang w:eastAsia="ar-SA"/>
        </w:rPr>
        <w:t xml:space="preserve">Visām precēm jābūt safasētām atbilstoši drošības un higiēnas prasībām, nebojātā ražotāja iepakojumā. </w:t>
      </w:r>
      <w:r w:rsidRPr="00C421B2">
        <w:rPr>
          <w:color w:val="000000"/>
          <w:sz w:val="24"/>
          <w:szCs w:val="24"/>
          <w:lang w:eastAsia="lv-LV"/>
        </w:rPr>
        <w:t>Ja fasējums nav norādīts, tad piegādātājs to var izvēlēties atbilstoši Pārtikas un Veterinārā dienesta  prasībām.</w:t>
      </w:r>
    </w:p>
    <w:p w14:paraId="00695A34" w14:textId="77777777" w:rsidR="00395285" w:rsidRPr="00C421B2" w:rsidRDefault="00395285" w:rsidP="00395285">
      <w:pPr>
        <w:numPr>
          <w:ilvl w:val="1"/>
          <w:numId w:val="28"/>
        </w:numPr>
        <w:tabs>
          <w:tab w:val="left" w:pos="284"/>
          <w:tab w:val="left" w:pos="426"/>
          <w:tab w:val="left" w:pos="567"/>
        </w:tabs>
        <w:suppressAutoHyphens/>
        <w:spacing w:line="276" w:lineRule="auto"/>
        <w:ind w:left="0" w:firstLine="0"/>
        <w:jc w:val="both"/>
        <w:rPr>
          <w:color w:val="000000"/>
          <w:sz w:val="24"/>
          <w:szCs w:val="24"/>
          <w:lang w:eastAsia="ar-SA"/>
        </w:rPr>
      </w:pPr>
      <w:r w:rsidRPr="00C421B2">
        <w:rPr>
          <w:color w:val="000000"/>
          <w:sz w:val="24"/>
          <w:szCs w:val="24"/>
          <w:lang w:eastAsia="ar-SA"/>
        </w:rPr>
        <w:t>Taru, kas tiek izmantota vairākkārtīgi, Piegādātājs nodod Pasūtītāja lietošanā bez maksas. Pasūtītājam tara tiek piegādāta kopā ar Pasūtītāja pasūtījumu. Pēc minētās taras atbrīvošanas Pasūtītājs atgriež taru Piegādātājam.</w:t>
      </w:r>
    </w:p>
    <w:p w14:paraId="3A7ECAA4" w14:textId="77777777" w:rsidR="00395285" w:rsidRPr="00C421B2" w:rsidRDefault="00395285" w:rsidP="00395285">
      <w:pPr>
        <w:numPr>
          <w:ilvl w:val="1"/>
          <w:numId w:val="28"/>
        </w:numPr>
        <w:tabs>
          <w:tab w:val="left" w:pos="284"/>
          <w:tab w:val="left" w:pos="426"/>
        </w:tabs>
        <w:suppressAutoHyphens/>
        <w:spacing w:line="276" w:lineRule="auto"/>
        <w:ind w:left="0" w:firstLine="0"/>
        <w:jc w:val="both"/>
        <w:rPr>
          <w:color w:val="000000"/>
          <w:sz w:val="24"/>
          <w:szCs w:val="24"/>
          <w:u w:val="single"/>
          <w:lang w:eastAsia="ar-SA"/>
        </w:rPr>
      </w:pPr>
      <w:r w:rsidRPr="00C421B2">
        <w:rPr>
          <w:color w:val="000000"/>
          <w:sz w:val="24"/>
          <w:szCs w:val="24"/>
          <w:lang w:eastAsia="lv-LV"/>
        </w:rPr>
        <w:t>Pārtikas produktiem nav pievienoti šādi aromatizētāji (izņemot vanilīnu un dabīgos aromatizētājus) un pārtikas piedevas:</w:t>
      </w:r>
    </w:p>
    <w:p w14:paraId="2D30B9F4" w14:textId="557EB418" w:rsidR="00395285" w:rsidRPr="00C421B2" w:rsidRDefault="00A80CAE" w:rsidP="00395285">
      <w:pPr>
        <w:tabs>
          <w:tab w:val="left" w:pos="284"/>
          <w:tab w:val="left" w:pos="426"/>
        </w:tabs>
        <w:suppressAutoHyphens/>
        <w:spacing w:line="276" w:lineRule="auto"/>
        <w:jc w:val="both"/>
        <w:rPr>
          <w:color w:val="000000"/>
          <w:sz w:val="24"/>
          <w:szCs w:val="24"/>
          <w:lang w:eastAsia="lv-LV"/>
        </w:rPr>
      </w:pPr>
      <w:r w:rsidRPr="00C421B2">
        <w:rPr>
          <w:color w:val="000000"/>
          <w:sz w:val="24"/>
          <w:szCs w:val="24"/>
          <w:lang w:eastAsia="lv-LV"/>
        </w:rPr>
        <w:t xml:space="preserve">- </w:t>
      </w:r>
      <w:r w:rsidR="00395285" w:rsidRPr="00C421B2">
        <w:rPr>
          <w:color w:val="000000"/>
          <w:sz w:val="24"/>
          <w:szCs w:val="24"/>
          <w:lang w:eastAsia="lv-LV"/>
        </w:rPr>
        <w:t xml:space="preserve"> krāsvielas (izņemot Eiropas Parlamenta un Padomes 2008. gada 16. decembra Regulas Nr. </w:t>
      </w:r>
      <w:hyperlink r:id="rId11" w:tgtFrame="_blank" w:history="1">
        <w:r w:rsidR="00395285" w:rsidRPr="00C421B2">
          <w:rPr>
            <w:color w:val="000000"/>
            <w:sz w:val="24"/>
            <w:szCs w:val="24"/>
            <w:u w:val="single"/>
            <w:lang w:eastAsia="lv-LV"/>
          </w:rPr>
          <w:t>1333/2008</w:t>
        </w:r>
      </w:hyperlink>
      <w:r w:rsidR="00395285" w:rsidRPr="00C421B2">
        <w:rPr>
          <w:color w:val="000000"/>
          <w:sz w:val="24"/>
          <w:szCs w:val="24"/>
          <w:lang w:eastAsia="lv-LV"/>
        </w:rPr>
        <w:t> par pārtikas piedevām II pielikuma C daļā minētās II grupas pārtikas krāsvielas);</w:t>
      </w:r>
    </w:p>
    <w:p w14:paraId="415A82A2" w14:textId="2A31E2EF" w:rsidR="00395285" w:rsidRPr="00C421B2" w:rsidRDefault="00A80CAE" w:rsidP="00395285">
      <w:pPr>
        <w:tabs>
          <w:tab w:val="left" w:pos="284"/>
          <w:tab w:val="left" w:pos="426"/>
        </w:tabs>
        <w:suppressAutoHyphens/>
        <w:spacing w:line="276" w:lineRule="auto"/>
        <w:jc w:val="both"/>
        <w:rPr>
          <w:color w:val="000000"/>
          <w:sz w:val="24"/>
          <w:szCs w:val="24"/>
          <w:lang w:eastAsia="lv-LV"/>
        </w:rPr>
      </w:pPr>
      <w:r w:rsidRPr="00C421B2">
        <w:rPr>
          <w:color w:val="000000"/>
          <w:sz w:val="24"/>
          <w:szCs w:val="24"/>
          <w:lang w:eastAsia="lv-LV"/>
        </w:rPr>
        <w:t xml:space="preserve">- </w:t>
      </w:r>
      <w:r w:rsidR="00395285" w:rsidRPr="00C421B2">
        <w:rPr>
          <w:color w:val="000000"/>
          <w:sz w:val="24"/>
          <w:szCs w:val="24"/>
          <w:lang w:eastAsia="lv-LV"/>
        </w:rPr>
        <w:t>garšas pastiprinātāji;</w:t>
      </w:r>
    </w:p>
    <w:p w14:paraId="48525525" w14:textId="37A7B8E5" w:rsidR="00395285" w:rsidRPr="00C421B2" w:rsidRDefault="00A80CAE" w:rsidP="00395285">
      <w:pPr>
        <w:tabs>
          <w:tab w:val="left" w:pos="284"/>
          <w:tab w:val="left" w:pos="426"/>
        </w:tabs>
        <w:suppressAutoHyphens/>
        <w:spacing w:line="276" w:lineRule="auto"/>
        <w:jc w:val="both"/>
        <w:rPr>
          <w:color w:val="000000"/>
          <w:sz w:val="24"/>
          <w:szCs w:val="24"/>
          <w:lang w:eastAsia="lv-LV"/>
        </w:rPr>
      </w:pPr>
      <w:r w:rsidRPr="00C421B2">
        <w:rPr>
          <w:color w:val="000000"/>
          <w:sz w:val="24"/>
          <w:szCs w:val="24"/>
          <w:lang w:eastAsia="lv-LV"/>
        </w:rPr>
        <w:t xml:space="preserve">- </w:t>
      </w:r>
      <w:r w:rsidR="00395285" w:rsidRPr="00C421B2">
        <w:rPr>
          <w:color w:val="000000"/>
          <w:sz w:val="24"/>
          <w:szCs w:val="24"/>
          <w:lang w:eastAsia="lv-LV"/>
        </w:rPr>
        <w:t xml:space="preserve"> konservanti (izņemot etiķskābi (etiķi), sēra dioksīdu – sulfītus, citronskābi, pienskābi, askorbīnskābi, ābolskābi);</w:t>
      </w:r>
    </w:p>
    <w:p w14:paraId="1999538C" w14:textId="7C4B6BE5" w:rsidR="00395285" w:rsidRPr="00C421B2" w:rsidRDefault="00A80CAE" w:rsidP="00395285">
      <w:pPr>
        <w:tabs>
          <w:tab w:val="left" w:pos="284"/>
          <w:tab w:val="left" w:pos="426"/>
        </w:tabs>
        <w:suppressAutoHyphens/>
        <w:spacing w:line="276" w:lineRule="auto"/>
        <w:jc w:val="both"/>
        <w:rPr>
          <w:color w:val="000000"/>
          <w:sz w:val="24"/>
          <w:szCs w:val="24"/>
          <w:lang w:eastAsia="lv-LV"/>
        </w:rPr>
      </w:pPr>
      <w:r w:rsidRPr="00C421B2">
        <w:rPr>
          <w:color w:val="000000"/>
          <w:sz w:val="24"/>
          <w:szCs w:val="24"/>
          <w:lang w:eastAsia="lv-LV"/>
        </w:rPr>
        <w:t xml:space="preserve">- </w:t>
      </w:r>
      <w:r w:rsidR="00395285" w:rsidRPr="00C421B2">
        <w:rPr>
          <w:color w:val="000000"/>
          <w:sz w:val="24"/>
          <w:szCs w:val="24"/>
          <w:lang w:eastAsia="lv-LV"/>
        </w:rPr>
        <w:t xml:space="preserve"> saldinātāji</w:t>
      </w:r>
      <w:r w:rsidRPr="00C421B2">
        <w:rPr>
          <w:color w:val="000000"/>
          <w:sz w:val="24"/>
          <w:szCs w:val="24"/>
          <w:lang w:eastAsia="lv-LV"/>
        </w:rPr>
        <w:t>.</w:t>
      </w:r>
    </w:p>
    <w:p w14:paraId="2A26D2F0" w14:textId="77777777" w:rsidR="00395285" w:rsidRPr="00C421B2" w:rsidRDefault="00395285" w:rsidP="00395285">
      <w:pPr>
        <w:numPr>
          <w:ilvl w:val="1"/>
          <w:numId w:val="28"/>
        </w:numPr>
        <w:tabs>
          <w:tab w:val="left" w:pos="284"/>
          <w:tab w:val="left" w:pos="426"/>
        </w:tabs>
        <w:suppressAutoHyphens/>
        <w:spacing w:line="276" w:lineRule="auto"/>
        <w:ind w:left="0" w:firstLine="0"/>
        <w:jc w:val="both"/>
        <w:rPr>
          <w:rFonts w:eastAsia="Calibri"/>
          <w:color w:val="000000"/>
          <w:sz w:val="24"/>
          <w:szCs w:val="24"/>
          <w:lang w:eastAsia="ar-SA"/>
        </w:rPr>
      </w:pPr>
      <w:r w:rsidRPr="00C421B2">
        <w:rPr>
          <w:rFonts w:eastAsia="Calibri"/>
          <w:color w:val="000000"/>
          <w:sz w:val="24"/>
          <w:szCs w:val="24"/>
          <w:lang w:eastAsia="ar-SA"/>
        </w:rPr>
        <w:t xml:space="preserve">Piegādājot preces, tiek ievērotas Ministru kabineta 2012.gada 13.marta noteikumu Nr.172 „Noteikumi par uztura normām izglītības iestāžu izglītojamiem, sociālās aprūpes un sociālās </w:t>
      </w:r>
      <w:r w:rsidRPr="00C421B2">
        <w:rPr>
          <w:rFonts w:eastAsia="Calibri"/>
          <w:color w:val="000000"/>
          <w:sz w:val="24"/>
          <w:szCs w:val="24"/>
          <w:lang w:eastAsia="ar-SA"/>
        </w:rPr>
        <w:lastRenderedPageBreak/>
        <w:t>rehabilitācijas institūciju klientiem un ārstniecības iestāžu pacientiem” vai aizstājošo normatīvo aktu prasības.</w:t>
      </w:r>
    </w:p>
    <w:p w14:paraId="2A2F4EE6" w14:textId="77777777" w:rsidR="00395285" w:rsidRPr="00C421B2" w:rsidRDefault="00395285" w:rsidP="00395285">
      <w:pPr>
        <w:numPr>
          <w:ilvl w:val="1"/>
          <w:numId w:val="28"/>
        </w:numPr>
        <w:tabs>
          <w:tab w:val="left" w:pos="284"/>
          <w:tab w:val="left" w:pos="426"/>
        </w:tabs>
        <w:suppressAutoHyphens/>
        <w:spacing w:line="276" w:lineRule="auto"/>
        <w:ind w:left="0" w:firstLine="0"/>
        <w:jc w:val="both"/>
        <w:rPr>
          <w:rFonts w:eastAsia="Calibri"/>
          <w:color w:val="000000"/>
          <w:sz w:val="24"/>
          <w:szCs w:val="24"/>
          <w:lang w:eastAsia="ar-SA"/>
        </w:rPr>
      </w:pPr>
      <w:bookmarkStart w:id="129" w:name="_Hlk487724269"/>
      <w:r w:rsidRPr="00C421B2">
        <w:rPr>
          <w:color w:val="000000"/>
          <w:sz w:val="24"/>
          <w:szCs w:val="24"/>
          <w:lang w:eastAsia="ar-SA"/>
        </w:rPr>
        <w:t>Līguma izpildes laikā iespējama pārtikas preču maiņa pret līdzvērtīgu kvalitātē un cenā, ja tehniskajā specifikācijā/tehniskajā un finanšu piedāvājumā minētā prece vairs netiek ražota, vai tirdzniecībā nav pieejama.</w:t>
      </w:r>
      <w:bookmarkEnd w:id="129"/>
    </w:p>
    <w:p w14:paraId="73F28FCA" w14:textId="07ED0A5D" w:rsidR="00395285" w:rsidRPr="00C421B2" w:rsidRDefault="00395285" w:rsidP="00395285">
      <w:pPr>
        <w:numPr>
          <w:ilvl w:val="1"/>
          <w:numId w:val="28"/>
        </w:numPr>
        <w:tabs>
          <w:tab w:val="left" w:pos="284"/>
          <w:tab w:val="left" w:pos="426"/>
        </w:tabs>
        <w:suppressAutoHyphens/>
        <w:spacing w:line="276" w:lineRule="auto"/>
        <w:ind w:left="0" w:firstLine="0"/>
        <w:jc w:val="both"/>
        <w:rPr>
          <w:rFonts w:eastAsia="Calibri"/>
          <w:color w:val="000000"/>
          <w:sz w:val="24"/>
          <w:szCs w:val="24"/>
          <w:lang w:eastAsia="ar-SA"/>
        </w:rPr>
      </w:pPr>
      <w:r w:rsidRPr="00C421B2">
        <w:rPr>
          <w:rFonts w:eastAsia="Calibri"/>
          <w:color w:val="000000"/>
          <w:sz w:val="24"/>
          <w:szCs w:val="24"/>
          <w:lang w:eastAsia="ar-SA"/>
        </w:rPr>
        <w:t>Preces tiek ražotas, uzglabātas,  izplatītas un piegādātas, ievērojot Latvijas Republikā spēkā esošo normatīvo aktu prasības</w:t>
      </w:r>
      <w:r w:rsidR="00A80CAE" w:rsidRPr="00C421B2">
        <w:rPr>
          <w:rFonts w:eastAsia="Calibri"/>
          <w:color w:val="000000"/>
          <w:sz w:val="24"/>
          <w:szCs w:val="24"/>
          <w:lang w:eastAsia="ar-SA"/>
        </w:rPr>
        <w:t xml:space="preserve">. </w:t>
      </w:r>
    </w:p>
    <w:p w14:paraId="3B83281A" w14:textId="77777777" w:rsidR="00395285" w:rsidRPr="00C421B2" w:rsidRDefault="00395285" w:rsidP="00395285">
      <w:pPr>
        <w:numPr>
          <w:ilvl w:val="1"/>
          <w:numId w:val="28"/>
        </w:numPr>
        <w:tabs>
          <w:tab w:val="left" w:pos="284"/>
          <w:tab w:val="left" w:pos="426"/>
        </w:tabs>
        <w:suppressAutoHyphens/>
        <w:spacing w:line="276" w:lineRule="auto"/>
        <w:ind w:left="0" w:firstLine="0"/>
        <w:jc w:val="both"/>
        <w:rPr>
          <w:rFonts w:eastAsia="Calibri"/>
          <w:bCs/>
          <w:color w:val="000000"/>
          <w:sz w:val="24"/>
          <w:szCs w:val="24"/>
          <w:lang w:eastAsia="ar-SA"/>
        </w:rPr>
      </w:pPr>
      <w:r w:rsidRPr="00C421B2">
        <w:rPr>
          <w:rFonts w:eastAsia="Calibri"/>
          <w:bCs/>
          <w:color w:val="000000"/>
          <w:sz w:val="24"/>
          <w:szCs w:val="24"/>
          <w:lang w:eastAsia="ar-SA"/>
        </w:rPr>
        <w:t xml:space="preserve"> </w:t>
      </w:r>
      <w:r w:rsidRPr="00C421B2">
        <w:rPr>
          <w:bCs/>
          <w:color w:val="000000"/>
          <w:sz w:val="24"/>
          <w:szCs w:val="24"/>
          <w:lang w:eastAsia="ar-SA"/>
        </w:rPr>
        <w:t>Vispārējie transportēšanas nosacījumi visiem pārtikas produktiem:</w:t>
      </w:r>
    </w:p>
    <w:p w14:paraId="31A640B1" w14:textId="74C78B1F" w:rsidR="00395285" w:rsidRPr="00C421B2" w:rsidRDefault="00395285" w:rsidP="00662E5C">
      <w:pPr>
        <w:spacing w:line="276" w:lineRule="auto"/>
        <w:jc w:val="both"/>
        <w:rPr>
          <w:color w:val="000000"/>
          <w:sz w:val="24"/>
          <w:szCs w:val="24"/>
          <w:lang w:eastAsia="ar-SA"/>
        </w:rPr>
      </w:pPr>
      <w:r w:rsidRPr="00C421B2">
        <w:rPr>
          <w:color w:val="000000"/>
          <w:sz w:val="24"/>
          <w:szCs w:val="24"/>
          <w:lang w:eastAsia="ar-SA"/>
        </w:rPr>
        <w:tab/>
        <w:t>1.1</w:t>
      </w:r>
      <w:r w:rsidR="00662E5C" w:rsidRPr="00C421B2">
        <w:rPr>
          <w:color w:val="000000"/>
          <w:sz w:val="24"/>
          <w:szCs w:val="24"/>
          <w:lang w:eastAsia="ar-SA"/>
        </w:rPr>
        <w:t>5</w:t>
      </w:r>
      <w:r w:rsidRPr="00C421B2">
        <w:rPr>
          <w:color w:val="000000"/>
          <w:sz w:val="24"/>
          <w:szCs w:val="24"/>
          <w:lang w:eastAsia="ar-SA"/>
        </w:rPr>
        <w:t>.1. Pārtikas produktu piegāde jāveic tikai ar atbilstoši Latvijas Republikas spēkā esošo normatīvo aktu prasībām aprīkotiem transportlīdzekļiem saskaņā ar Pārtikas un Veterinārā dienesta prasībām.</w:t>
      </w:r>
    </w:p>
    <w:p w14:paraId="520C9892" w14:textId="45902391" w:rsidR="00395285" w:rsidRPr="00C421B2" w:rsidRDefault="00395285" w:rsidP="00662E5C">
      <w:pPr>
        <w:spacing w:line="276" w:lineRule="auto"/>
        <w:jc w:val="both"/>
        <w:rPr>
          <w:color w:val="000000"/>
          <w:sz w:val="24"/>
          <w:szCs w:val="24"/>
          <w:lang w:eastAsia="ar-SA"/>
        </w:rPr>
      </w:pPr>
      <w:r w:rsidRPr="00C421B2">
        <w:rPr>
          <w:color w:val="000000"/>
          <w:sz w:val="24"/>
          <w:szCs w:val="24"/>
          <w:lang w:eastAsia="ar-SA"/>
        </w:rPr>
        <w:tab/>
        <w:t>1.1</w:t>
      </w:r>
      <w:r w:rsidR="00662E5C" w:rsidRPr="00C421B2">
        <w:rPr>
          <w:color w:val="000000"/>
          <w:sz w:val="24"/>
          <w:szCs w:val="24"/>
          <w:lang w:eastAsia="ar-SA"/>
        </w:rPr>
        <w:t>5</w:t>
      </w:r>
      <w:r w:rsidRPr="00C421B2">
        <w:rPr>
          <w:color w:val="000000"/>
          <w:sz w:val="24"/>
          <w:szCs w:val="24"/>
          <w:lang w:eastAsia="ar-SA"/>
        </w:rPr>
        <w:t xml:space="preserve">.2. Transportēšanas - piegādes laikā jāievēro Eiropas Parlamenta un Padomes 2004.gada 29.aprīļa Regulas (EK) Nr.852/2004 „Par pārtikas produktu higiēnu” prasības. </w:t>
      </w:r>
    </w:p>
    <w:p w14:paraId="484603D0" w14:textId="5905FE25" w:rsidR="00395285" w:rsidRPr="00C421B2" w:rsidRDefault="00395285" w:rsidP="00662E5C">
      <w:pPr>
        <w:suppressAutoHyphens/>
        <w:spacing w:line="276" w:lineRule="auto"/>
        <w:jc w:val="both"/>
        <w:rPr>
          <w:color w:val="000000"/>
          <w:sz w:val="24"/>
          <w:szCs w:val="24"/>
          <w:shd w:val="clear" w:color="auto" w:fill="FFFFFF"/>
          <w:lang w:eastAsia="ar-SA"/>
        </w:rPr>
      </w:pPr>
      <w:r w:rsidRPr="00C421B2">
        <w:rPr>
          <w:color w:val="000000"/>
          <w:sz w:val="24"/>
          <w:szCs w:val="24"/>
          <w:lang w:eastAsia="ar-SA"/>
        </w:rPr>
        <w:tab/>
        <w:t>1.1</w:t>
      </w:r>
      <w:r w:rsidR="00662E5C" w:rsidRPr="00C421B2">
        <w:rPr>
          <w:color w:val="000000"/>
          <w:sz w:val="24"/>
          <w:szCs w:val="24"/>
          <w:lang w:eastAsia="ar-SA"/>
        </w:rPr>
        <w:t>5</w:t>
      </w:r>
      <w:r w:rsidRPr="00C421B2">
        <w:rPr>
          <w:color w:val="000000"/>
          <w:sz w:val="24"/>
          <w:szCs w:val="24"/>
          <w:lang w:eastAsia="ar-SA"/>
        </w:rPr>
        <w:t>.3. Transportēšanas laikā produkti jāpasargā no piesārņojuma un jānodrošina pārvadāšanai nepieciešamā temperatūra. Transportlīdzeklim, tarai, iepakojumam, konteineram, kuros pārvietos pārtikas produktus, jābūt tīriem, atbilstoši noteiktajām pārtikas higiēnas prasībām. T</w:t>
      </w:r>
      <w:r w:rsidRPr="00C421B2">
        <w:rPr>
          <w:color w:val="000000"/>
          <w:sz w:val="24"/>
          <w:szCs w:val="24"/>
          <w:shd w:val="clear" w:color="auto" w:fill="FFFFFF"/>
          <w:lang w:eastAsia="ar-SA"/>
        </w:rPr>
        <w:t>ransportlīdzekļi, ko paredzēts izmantot produktu piegādei no pārtikas produktu izcelsmes (tikai audzēšanas/ražošanas vietas, ne loģistikas centra, noliktavas vai veikala), atbilst vismaz EURO 5 vai V atgāzu emisijas standartiem saskaņā ar Eiropas Parlamenta un Padomes 2007. gada 20. jūnija Regulas (EK) Nr.  </w:t>
      </w:r>
      <w:hyperlink r:id="rId12" w:tgtFrame="_blank" w:history="1">
        <w:r w:rsidRPr="00C421B2">
          <w:rPr>
            <w:color w:val="000000"/>
            <w:sz w:val="24"/>
            <w:szCs w:val="24"/>
            <w:u w:val="single"/>
            <w:shd w:val="clear" w:color="auto" w:fill="FFFFFF"/>
            <w:lang w:eastAsia="ar-SA"/>
          </w:rPr>
          <w:t>715/2007</w:t>
        </w:r>
      </w:hyperlink>
      <w:r w:rsidRPr="00C421B2">
        <w:rPr>
          <w:color w:val="000000"/>
          <w:sz w:val="24"/>
          <w:szCs w:val="24"/>
          <w:shd w:val="clear" w:color="auto" w:fill="FFFFFF"/>
          <w:lang w:eastAsia="ar-SA"/>
        </w:rPr>
        <w:t> par tipa apstiprinājumu mehāniskiem transportlīdzekļiem attiecībā uz emisijām no vieglajiem pasažieru un komerciālajiem transportlīdzekļiem (Euro 5 un Euro 6) un par piekļuvi transportlīdzekļa remonta un tehniskās apkopes informācijai I pielikuma 1. tabulā noteiktajām "Euro 5" emisijas robežvērtībām vai saskaņā ar Ministru kabineta 2009. gada 22. decembra noteikumu Nr.1494 "</w:t>
      </w:r>
      <w:hyperlink r:id="rId13" w:tgtFrame="_blank" w:history="1">
        <w:r w:rsidRPr="00C421B2">
          <w:rPr>
            <w:color w:val="000000"/>
            <w:sz w:val="24"/>
            <w:szCs w:val="24"/>
            <w:shd w:val="clear" w:color="auto" w:fill="FFFFFF"/>
            <w:lang w:eastAsia="ar-SA"/>
          </w:rPr>
          <w:t>Mopēdu, mehānisko transportlīdzekļu, to piekabju un sastāvdaļu atbilstības novērtēšanas noteikumi</w:t>
        </w:r>
      </w:hyperlink>
      <w:r w:rsidRPr="00C421B2">
        <w:rPr>
          <w:color w:val="000000"/>
          <w:sz w:val="24"/>
          <w:szCs w:val="24"/>
          <w:shd w:val="clear" w:color="auto" w:fill="FFFFFF"/>
          <w:lang w:eastAsia="ar-SA"/>
        </w:rPr>
        <w:t>" </w:t>
      </w:r>
      <w:hyperlink r:id="rId14" w:anchor="piel11" w:tgtFrame="_blank" w:history="1">
        <w:r w:rsidRPr="00C421B2">
          <w:rPr>
            <w:color w:val="000000"/>
            <w:sz w:val="24"/>
            <w:szCs w:val="24"/>
            <w:shd w:val="clear" w:color="auto" w:fill="FFFFFF"/>
            <w:lang w:eastAsia="ar-SA"/>
          </w:rPr>
          <w:t>11.</w:t>
        </w:r>
      </w:hyperlink>
      <w:r w:rsidRPr="00C421B2">
        <w:rPr>
          <w:color w:val="000000"/>
          <w:sz w:val="24"/>
          <w:szCs w:val="24"/>
          <w:shd w:val="clear" w:color="auto" w:fill="FFFFFF"/>
          <w:lang w:eastAsia="ar-SA"/>
        </w:rPr>
        <w:t> pielikuma 41. iedaļā noteiktajām "EURO V" emisiju robežvērtībām</w:t>
      </w:r>
      <w:r w:rsidR="00662E5C" w:rsidRPr="00C421B2">
        <w:rPr>
          <w:color w:val="000000"/>
          <w:sz w:val="24"/>
          <w:szCs w:val="24"/>
          <w:shd w:val="clear" w:color="auto" w:fill="FFFFFF"/>
          <w:lang w:eastAsia="ar-SA"/>
        </w:rPr>
        <w:t>.</w:t>
      </w:r>
    </w:p>
    <w:p w14:paraId="027CDE1F" w14:textId="77777777" w:rsidR="00662E5C" w:rsidRPr="00C421B2" w:rsidRDefault="00662E5C" w:rsidP="00662E5C">
      <w:pPr>
        <w:suppressAutoHyphens/>
        <w:spacing w:line="276" w:lineRule="auto"/>
        <w:jc w:val="both"/>
        <w:rPr>
          <w:color w:val="000000"/>
          <w:sz w:val="24"/>
          <w:szCs w:val="24"/>
          <w:shd w:val="clear" w:color="auto" w:fill="FFFFFF"/>
          <w:lang w:eastAsia="ar-SA"/>
        </w:rPr>
      </w:pPr>
    </w:p>
    <w:p w14:paraId="410D162F" w14:textId="62A7F763" w:rsidR="00395285" w:rsidRPr="00C421B2" w:rsidRDefault="00395285" w:rsidP="00662E5C">
      <w:pPr>
        <w:pStyle w:val="ListParagraph"/>
        <w:numPr>
          <w:ilvl w:val="0"/>
          <w:numId w:val="28"/>
        </w:numPr>
        <w:tabs>
          <w:tab w:val="left" w:pos="284"/>
          <w:tab w:val="left" w:pos="426"/>
        </w:tabs>
        <w:suppressAutoHyphens/>
        <w:spacing w:line="276" w:lineRule="auto"/>
        <w:jc w:val="both"/>
        <w:rPr>
          <w:color w:val="000000"/>
          <w:sz w:val="24"/>
          <w:szCs w:val="24"/>
          <w:lang w:eastAsia="lv-LV"/>
        </w:rPr>
      </w:pPr>
      <w:r w:rsidRPr="00C421B2">
        <w:rPr>
          <w:color w:val="000000"/>
          <w:sz w:val="24"/>
          <w:szCs w:val="24"/>
          <w:lang w:eastAsia="lv-LV"/>
        </w:rPr>
        <w:t>Piegādātājam ir pienākums nodrošināt, lai uz to preču iepakojuma, kuri  atbilst bioloģiskās lauksaimniecības vai nacionālās pārtikas kvalitātes shēmas prasībām piegādes brīdī ir atbilstoša norāde.</w:t>
      </w:r>
    </w:p>
    <w:p w14:paraId="2E18D7D3" w14:textId="109E4C75" w:rsidR="00395285" w:rsidRPr="00C421B2" w:rsidRDefault="00395285" w:rsidP="00395285">
      <w:pPr>
        <w:pStyle w:val="ListParagraph"/>
        <w:numPr>
          <w:ilvl w:val="0"/>
          <w:numId w:val="28"/>
        </w:numPr>
        <w:tabs>
          <w:tab w:val="left" w:pos="284"/>
          <w:tab w:val="left" w:pos="426"/>
        </w:tabs>
        <w:suppressAutoHyphens/>
        <w:spacing w:line="276" w:lineRule="auto"/>
        <w:jc w:val="both"/>
        <w:rPr>
          <w:color w:val="000000"/>
          <w:sz w:val="24"/>
          <w:szCs w:val="24"/>
          <w:lang w:eastAsia="lv-LV"/>
        </w:rPr>
      </w:pPr>
      <w:r w:rsidRPr="00C421B2">
        <w:rPr>
          <w:color w:val="000000"/>
          <w:kern w:val="2"/>
          <w:sz w:val="24"/>
          <w:szCs w:val="24"/>
          <w:lang w:eastAsia="zh-CN"/>
        </w:rPr>
        <w:t>Norādītie Preču apjomi ir aptuveni un Pasūtītājs negarantē izpirkt Piedāvājumā minētās Preces pilnā apmērā. Pasūtītājam piegādājamo Preču apjomi ir atkarīgi no pacientu plūsmas .</w:t>
      </w:r>
    </w:p>
    <w:p w14:paraId="44B01C29" w14:textId="47D0017B" w:rsidR="00395285" w:rsidRPr="00C421B2" w:rsidRDefault="00395285" w:rsidP="00395285">
      <w:pPr>
        <w:tabs>
          <w:tab w:val="left" w:pos="284"/>
          <w:tab w:val="left" w:pos="426"/>
        </w:tabs>
        <w:suppressAutoHyphens/>
        <w:spacing w:line="276" w:lineRule="auto"/>
        <w:jc w:val="both"/>
        <w:rPr>
          <w:color w:val="000000"/>
          <w:kern w:val="2"/>
          <w:sz w:val="24"/>
          <w:szCs w:val="24"/>
          <w:lang w:eastAsia="zh-CN"/>
        </w:rPr>
      </w:pPr>
      <w:r w:rsidRPr="00C421B2">
        <w:rPr>
          <w:bCs/>
          <w:color w:val="000000"/>
          <w:kern w:val="2"/>
          <w:sz w:val="24"/>
          <w:szCs w:val="24"/>
          <w:lang w:eastAsia="zh-CN"/>
        </w:rPr>
        <w:t>4.</w:t>
      </w:r>
      <w:r w:rsidRPr="00C421B2">
        <w:rPr>
          <w:bCs/>
          <w:color w:val="000000"/>
          <w:sz w:val="24"/>
          <w:szCs w:val="24"/>
          <w:lang w:eastAsia="lv-LV"/>
        </w:rPr>
        <w:t xml:space="preserve"> Pasūtītājam ir tiesības </w:t>
      </w:r>
      <w:r w:rsidRPr="00C421B2">
        <w:rPr>
          <w:bCs/>
          <w:color w:val="000000"/>
          <w:kern w:val="2"/>
          <w:sz w:val="24"/>
          <w:szCs w:val="24"/>
          <w:lang w:eastAsia="zh-CN"/>
        </w:rPr>
        <w:t>veikt kontroli par Līguma izpildi</w:t>
      </w:r>
      <w:r w:rsidR="00662E5C" w:rsidRPr="00C421B2">
        <w:rPr>
          <w:bCs/>
          <w:color w:val="000000"/>
          <w:kern w:val="2"/>
          <w:sz w:val="24"/>
          <w:szCs w:val="24"/>
          <w:lang w:eastAsia="zh-CN"/>
        </w:rPr>
        <w:t xml:space="preserve"> un pārliecināties </w:t>
      </w:r>
      <w:r w:rsidRPr="00C421B2">
        <w:rPr>
          <w:color w:val="000000"/>
          <w:kern w:val="2"/>
          <w:sz w:val="24"/>
          <w:szCs w:val="24"/>
          <w:lang w:eastAsia="zh-CN"/>
        </w:rPr>
        <w:t>vai produkti tiek piegādāti atbilstoši tehniskajā piedāvājumā norādītajam</w:t>
      </w:r>
      <w:r w:rsidR="00662E5C" w:rsidRPr="00C421B2">
        <w:rPr>
          <w:color w:val="000000"/>
          <w:kern w:val="2"/>
          <w:sz w:val="24"/>
          <w:szCs w:val="24"/>
          <w:lang w:eastAsia="zh-CN"/>
        </w:rPr>
        <w:t xml:space="preserve">, pārliecināties </w:t>
      </w:r>
      <w:r w:rsidRPr="00C421B2">
        <w:rPr>
          <w:color w:val="000000"/>
          <w:kern w:val="2"/>
          <w:sz w:val="24"/>
          <w:szCs w:val="24"/>
          <w:lang w:eastAsia="zh-CN"/>
        </w:rPr>
        <w:t>par piegādāto pārtikas produktu izcelsmi un kvalitāti, derīguma termiņu, par to,</w:t>
      </w:r>
      <w:r w:rsidR="00A80CAE" w:rsidRPr="00C421B2">
        <w:rPr>
          <w:color w:val="000000"/>
          <w:kern w:val="2"/>
          <w:sz w:val="24"/>
          <w:szCs w:val="24"/>
          <w:lang w:eastAsia="zh-CN"/>
        </w:rPr>
        <w:t xml:space="preserve"> </w:t>
      </w:r>
      <w:r w:rsidRPr="00C421B2">
        <w:rPr>
          <w:color w:val="000000"/>
          <w:kern w:val="2"/>
          <w:sz w:val="24"/>
          <w:szCs w:val="24"/>
          <w:lang w:eastAsia="zh-CN"/>
        </w:rPr>
        <w:t>vai</w:t>
      </w:r>
      <w:r w:rsidR="00A80CAE" w:rsidRPr="00C421B2">
        <w:rPr>
          <w:color w:val="000000"/>
          <w:kern w:val="2"/>
          <w:sz w:val="24"/>
          <w:szCs w:val="24"/>
          <w:lang w:eastAsia="zh-CN"/>
        </w:rPr>
        <w:t xml:space="preserve"> </w:t>
      </w:r>
      <w:r w:rsidRPr="00C421B2">
        <w:rPr>
          <w:color w:val="000000"/>
          <w:kern w:val="2"/>
          <w:sz w:val="24"/>
          <w:szCs w:val="24"/>
          <w:lang w:eastAsia="zh-CN"/>
        </w:rPr>
        <w:t>piegāde tiek veikta no</w:t>
      </w:r>
      <w:r w:rsidR="00A80CAE" w:rsidRPr="00C421B2">
        <w:rPr>
          <w:color w:val="000000"/>
          <w:kern w:val="2"/>
          <w:sz w:val="24"/>
          <w:szCs w:val="24"/>
          <w:lang w:eastAsia="zh-CN"/>
        </w:rPr>
        <w:t xml:space="preserve"> </w:t>
      </w:r>
      <w:r w:rsidRPr="00C421B2">
        <w:rPr>
          <w:color w:val="000000"/>
          <w:kern w:val="2"/>
          <w:sz w:val="24"/>
          <w:szCs w:val="24"/>
          <w:lang w:eastAsia="zh-CN"/>
        </w:rPr>
        <w:t xml:space="preserve">piedāvājumā norādītās </w:t>
      </w:r>
      <w:r w:rsidRPr="00C421B2">
        <w:rPr>
          <w:color w:val="000000"/>
          <w:sz w:val="24"/>
          <w:szCs w:val="24"/>
          <w:lang w:eastAsia="ar-SA"/>
        </w:rPr>
        <w:t xml:space="preserve">preču audzēšanas/ražošanas/komplektēšanas vietas, </w:t>
      </w:r>
      <w:r w:rsidRPr="00C421B2">
        <w:rPr>
          <w:color w:val="000000"/>
          <w:kern w:val="2"/>
          <w:sz w:val="24"/>
          <w:szCs w:val="24"/>
          <w:lang w:eastAsia="zh-CN"/>
        </w:rPr>
        <w:t>u.c. līguma nosacījumiem.</w:t>
      </w:r>
    </w:p>
    <w:p w14:paraId="33353320" w14:textId="61447B80" w:rsidR="00395285" w:rsidRPr="00C421B2" w:rsidRDefault="00395285" w:rsidP="00395285">
      <w:pPr>
        <w:tabs>
          <w:tab w:val="left" w:pos="284"/>
          <w:tab w:val="left" w:pos="426"/>
        </w:tabs>
        <w:suppressAutoHyphens/>
        <w:spacing w:line="276" w:lineRule="auto"/>
        <w:jc w:val="both"/>
        <w:rPr>
          <w:bCs/>
          <w:color w:val="000000"/>
          <w:kern w:val="2"/>
          <w:sz w:val="24"/>
          <w:szCs w:val="24"/>
          <w:lang w:eastAsia="zh-CN"/>
        </w:rPr>
      </w:pPr>
      <w:r w:rsidRPr="00C421B2">
        <w:rPr>
          <w:bCs/>
          <w:color w:val="000000"/>
          <w:kern w:val="2"/>
          <w:sz w:val="24"/>
          <w:szCs w:val="24"/>
          <w:lang w:eastAsia="zh-CN"/>
        </w:rPr>
        <w:t xml:space="preserve">5. </w:t>
      </w:r>
      <w:r w:rsidR="00662E5C" w:rsidRPr="00C421B2">
        <w:rPr>
          <w:bCs/>
          <w:color w:val="000000"/>
          <w:kern w:val="2"/>
          <w:sz w:val="24"/>
          <w:szCs w:val="24"/>
          <w:lang w:eastAsia="zh-CN"/>
        </w:rPr>
        <w:t>Piegādātājam ir saistoši n</w:t>
      </w:r>
      <w:r w:rsidRPr="00C421B2">
        <w:rPr>
          <w:bCs/>
          <w:color w:val="000000"/>
          <w:sz w:val="24"/>
          <w:szCs w:val="24"/>
          <w:lang w:eastAsia="ar-SA"/>
        </w:rPr>
        <w:t>ormatīvie akti, kas regulē pārtikas produktu kvalitātes prasības</w:t>
      </w:r>
      <w:r w:rsidR="00A80CAE" w:rsidRPr="00C421B2">
        <w:rPr>
          <w:bCs/>
          <w:color w:val="000000"/>
          <w:sz w:val="24"/>
          <w:szCs w:val="24"/>
          <w:lang w:eastAsia="ar-SA"/>
        </w:rPr>
        <w:t>, tai skaitā</w:t>
      </w:r>
      <w:r w:rsidRPr="00C421B2">
        <w:rPr>
          <w:bCs/>
          <w:color w:val="000000"/>
          <w:sz w:val="24"/>
          <w:szCs w:val="24"/>
          <w:lang w:eastAsia="ar-SA"/>
        </w:rPr>
        <w:t>:</w:t>
      </w:r>
    </w:p>
    <w:p w14:paraId="1AF7317D" w14:textId="77777777" w:rsidR="00395285" w:rsidRPr="00C421B2" w:rsidRDefault="00395285" w:rsidP="00395285">
      <w:pPr>
        <w:shd w:val="clear" w:color="auto" w:fill="FFFFFF"/>
        <w:tabs>
          <w:tab w:val="left" w:pos="284"/>
          <w:tab w:val="left" w:pos="426"/>
        </w:tabs>
        <w:spacing w:line="276" w:lineRule="auto"/>
        <w:jc w:val="both"/>
        <w:rPr>
          <w:b/>
          <w:color w:val="000000"/>
          <w:sz w:val="24"/>
          <w:szCs w:val="24"/>
          <w:lang w:eastAsia="ar-SA"/>
        </w:rPr>
      </w:pPr>
      <w:r w:rsidRPr="00C421B2">
        <w:rPr>
          <w:color w:val="000000"/>
          <w:spacing w:val="-1"/>
          <w:sz w:val="24"/>
          <w:szCs w:val="24"/>
          <w:lang w:eastAsia="ar-SA"/>
        </w:rPr>
        <w:t>5.1. Padomes Regula (EK) Nr. 1234/2007 (2007.gada 22.oktobris)</w:t>
      </w:r>
      <w:hyperlink r:id="rId15" w:tgtFrame="_blank" w:history="1">
        <w:r w:rsidRPr="00C421B2">
          <w:rPr>
            <w:bCs/>
            <w:color w:val="000000"/>
            <w:sz w:val="24"/>
            <w:szCs w:val="24"/>
            <w:lang w:eastAsia="ar-SA"/>
          </w:rPr>
          <w:t>, ar ko izveido lauksaimniecības tirgus kopīgu organizāciju un paredz īpašus noteikumus dažiem lauksaimniecības produktiem (vienotā TKO regula)</w:t>
        </w:r>
      </w:hyperlink>
      <w:r w:rsidRPr="00C421B2">
        <w:rPr>
          <w:bCs/>
          <w:color w:val="000000"/>
          <w:sz w:val="24"/>
          <w:szCs w:val="24"/>
          <w:lang w:eastAsia="ar-SA"/>
        </w:rPr>
        <w:t>;</w:t>
      </w:r>
    </w:p>
    <w:p w14:paraId="18323A3D" w14:textId="77777777" w:rsidR="00395285" w:rsidRPr="00C421B2" w:rsidRDefault="00395285" w:rsidP="00395285">
      <w:pPr>
        <w:shd w:val="clear" w:color="auto" w:fill="FFFFFF"/>
        <w:tabs>
          <w:tab w:val="left" w:pos="284"/>
          <w:tab w:val="left" w:pos="426"/>
        </w:tabs>
        <w:spacing w:line="276" w:lineRule="auto"/>
        <w:jc w:val="both"/>
        <w:rPr>
          <w:b/>
          <w:color w:val="000000"/>
          <w:sz w:val="24"/>
          <w:szCs w:val="24"/>
          <w:lang w:eastAsia="ar-SA"/>
        </w:rPr>
      </w:pPr>
      <w:r w:rsidRPr="00C421B2">
        <w:rPr>
          <w:bCs/>
          <w:color w:val="000000"/>
          <w:sz w:val="24"/>
          <w:szCs w:val="24"/>
          <w:lang w:eastAsia="ar-SA"/>
        </w:rPr>
        <w:t xml:space="preserve">5.2. Komisijas īstenošanas </w:t>
      </w:r>
      <w:hyperlink r:id="rId16" w:tgtFrame="_blank" w:history="1">
        <w:r w:rsidRPr="00C421B2">
          <w:rPr>
            <w:color w:val="000000"/>
            <w:sz w:val="24"/>
            <w:szCs w:val="24"/>
            <w:lang w:eastAsia="ar-SA"/>
          </w:rPr>
          <w:t>Regula (ES) Nr. 543/2011 (2011. gada 7. jūnijs), ar ko nosaka sīki izstrādātus noteikumus padomes regulas (EK) Nr.1234/2007 piemērošanai attiecībā uz augļu un dārzeņu, un pārstrādātu augļu un dārzeņu nozari</w:t>
        </w:r>
      </w:hyperlink>
      <w:r w:rsidRPr="00C421B2">
        <w:rPr>
          <w:bCs/>
          <w:color w:val="000000"/>
          <w:sz w:val="24"/>
          <w:szCs w:val="24"/>
          <w:lang w:eastAsia="ar-SA"/>
        </w:rPr>
        <w:t>;</w:t>
      </w:r>
      <w:r w:rsidRPr="00C421B2">
        <w:rPr>
          <w:b/>
          <w:bCs/>
          <w:color w:val="000000"/>
          <w:sz w:val="24"/>
          <w:szCs w:val="24"/>
          <w:lang w:eastAsia="ar-SA"/>
        </w:rPr>
        <w:t xml:space="preserve"> </w:t>
      </w:r>
    </w:p>
    <w:p w14:paraId="59F107FB" w14:textId="77777777" w:rsidR="00395285" w:rsidRPr="00C421B2" w:rsidRDefault="00395285" w:rsidP="00395285">
      <w:pPr>
        <w:tabs>
          <w:tab w:val="left" w:pos="284"/>
          <w:tab w:val="left" w:pos="426"/>
        </w:tabs>
        <w:spacing w:line="276" w:lineRule="auto"/>
        <w:jc w:val="both"/>
        <w:rPr>
          <w:color w:val="000000"/>
          <w:sz w:val="24"/>
          <w:szCs w:val="24"/>
          <w:lang w:eastAsia="ar-SA"/>
        </w:rPr>
      </w:pPr>
      <w:r w:rsidRPr="00C421B2">
        <w:rPr>
          <w:color w:val="000000"/>
          <w:sz w:val="24"/>
          <w:szCs w:val="24"/>
          <w:lang w:eastAsia="ar-SA"/>
        </w:rPr>
        <w:t>5.3. Eiropas parlamenta un Padomes Regula (ES) Nr.1169/2011, “</w:t>
      </w:r>
      <w:hyperlink r:id="rId17" w:tgtFrame="_blank" w:history="1">
        <w:r w:rsidRPr="00C421B2">
          <w:rPr>
            <w:bCs/>
            <w:color w:val="000000"/>
            <w:sz w:val="24"/>
            <w:szCs w:val="24"/>
            <w:lang w:eastAsia="ar-SA"/>
          </w:rPr>
          <w:t>Par pārtikas produktu informācijas sniegšanu</w:t>
        </w:r>
        <w:r w:rsidRPr="00C421B2">
          <w:rPr>
            <w:color w:val="000000"/>
            <w:sz w:val="24"/>
            <w:szCs w:val="24"/>
            <w:lang w:eastAsia="ar-SA"/>
          </w:rPr>
          <w:t> </w:t>
        </w:r>
      </w:hyperlink>
      <w:r w:rsidRPr="00C421B2">
        <w:rPr>
          <w:color w:val="000000"/>
          <w:sz w:val="24"/>
          <w:szCs w:val="24"/>
          <w:lang w:eastAsia="ar-SA"/>
        </w:rPr>
        <w:t xml:space="preserve">patērētājiem” par pārtikas produktu marķēšanu un kvalitātes rādītājiem, ar ko paredz </w:t>
      </w:r>
      <w:r w:rsidRPr="00C421B2">
        <w:rPr>
          <w:color w:val="000000"/>
          <w:sz w:val="24"/>
          <w:szCs w:val="24"/>
          <w:lang w:eastAsia="ar-SA"/>
        </w:rPr>
        <w:lastRenderedPageBreak/>
        <w:t>marķējumā noteiktās obligātās ziņas par norādēm uz pārtikas iepakojuma vai tam piestiprinātas etiķetes, vai pārtikas pavaddokumentiem:</w:t>
      </w:r>
    </w:p>
    <w:p w14:paraId="0ECC0F83" w14:textId="77777777" w:rsidR="00395285" w:rsidRPr="00C421B2" w:rsidRDefault="00395285" w:rsidP="00395285">
      <w:pPr>
        <w:tabs>
          <w:tab w:val="left" w:pos="284"/>
          <w:tab w:val="left" w:pos="426"/>
        </w:tabs>
        <w:spacing w:line="276" w:lineRule="auto"/>
        <w:jc w:val="both"/>
        <w:rPr>
          <w:rFonts w:eastAsia="Calibri"/>
          <w:color w:val="000000"/>
          <w:sz w:val="24"/>
          <w:szCs w:val="24"/>
          <w:lang w:eastAsia="ar-SA"/>
        </w:rPr>
      </w:pPr>
      <w:r w:rsidRPr="00C421B2">
        <w:rPr>
          <w:rFonts w:eastAsia="Calibri"/>
          <w:color w:val="000000"/>
          <w:sz w:val="24"/>
          <w:szCs w:val="24"/>
          <w:lang w:eastAsia="ar-SA"/>
        </w:rPr>
        <w:tab/>
        <w:t>5.3.1. pārtikas produktu nosaukums;</w:t>
      </w:r>
    </w:p>
    <w:p w14:paraId="457BDA93" w14:textId="77777777" w:rsidR="00395285" w:rsidRPr="00C421B2" w:rsidRDefault="00395285" w:rsidP="00395285">
      <w:pPr>
        <w:tabs>
          <w:tab w:val="left" w:pos="284"/>
          <w:tab w:val="left" w:pos="426"/>
        </w:tabs>
        <w:spacing w:line="276" w:lineRule="auto"/>
        <w:jc w:val="both"/>
        <w:rPr>
          <w:rFonts w:eastAsia="Calibri"/>
          <w:color w:val="000000"/>
          <w:sz w:val="24"/>
          <w:szCs w:val="24"/>
          <w:lang w:eastAsia="ar-SA"/>
        </w:rPr>
      </w:pPr>
      <w:r w:rsidRPr="00C421B2">
        <w:rPr>
          <w:rFonts w:eastAsia="Calibri"/>
          <w:color w:val="000000"/>
          <w:sz w:val="24"/>
          <w:szCs w:val="24"/>
          <w:lang w:eastAsia="ar-SA"/>
        </w:rPr>
        <w:tab/>
        <w:t>5.3.2. minimālais derīguma termiņš vai izlietošanas datums;</w:t>
      </w:r>
    </w:p>
    <w:p w14:paraId="3B7D05E8" w14:textId="77777777" w:rsidR="00395285" w:rsidRPr="00C421B2" w:rsidRDefault="00395285" w:rsidP="00395285">
      <w:pPr>
        <w:tabs>
          <w:tab w:val="left" w:pos="284"/>
          <w:tab w:val="left" w:pos="426"/>
        </w:tabs>
        <w:spacing w:line="276" w:lineRule="auto"/>
        <w:jc w:val="both"/>
        <w:rPr>
          <w:rFonts w:eastAsia="Calibri"/>
          <w:color w:val="000000"/>
          <w:sz w:val="24"/>
          <w:szCs w:val="24"/>
          <w:lang w:eastAsia="ar-SA"/>
        </w:rPr>
      </w:pPr>
      <w:r w:rsidRPr="00C421B2">
        <w:rPr>
          <w:rFonts w:eastAsia="Calibri"/>
          <w:color w:val="000000"/>
          <w:sz w:val="24"/>
          <w:szCs w:val="24"/>
          <w:lang w:eastAsia="ar-SA"/>
        </w:rPr>
        <w:tab/>
        <w:t>5.3.3. jebkuri īpaši glabāšanas vai lietošanas nosacījumi;</w:t>
      </w:r>
    </w:p>
    <w:p w14:paraId="46585A37" w14:textId="77777777" w:rsidR="00395285" w:rsidRPr="00C421B2" w:rsidRDefault="00395285" w:rsidP="00395285">
      <w:pPr>
        <w:tabs>
          <w:tab w:val="left" w:pos="284"/>
          <w:tab w:val="left" w:pos="426"/>
        </w:tabs>
        <w:spacing w:line="276" w:lineRule="auto"/>
        <w:ind w:left="284"/>
        <w:jc w:val="both"/>
        <w:rPr>
          <w:rFonts w:eastAsia="Calibri"/>
          <w:color w:val="000000"/>
          <w:sz w:val="24"/>
          <w:szCs w:val="24"/>
          <w:lang w:eastAsia="ar-SA"/>
        </w:rPr>
      </w:pPr>
      <w:r w:rsidRPr="00C421B2">
        <w:rPr>
          <w:rFonts w:eastAsia="Calibri"/>
          <w:color w:val="000000"/>
          <w:sz w:val="24"/>
          <w:szCs w:val="24"/>
          <w:lang w:eastAsia="ar-SA"/>
        </w:rPr>
        <w:t>5.3.4. uzņēmuma, ar kura vārdu vai nosaukumu produktu tirgo, uzņēmuma vārds vai uzņēmuma nosaukums un adrese;</w:t>
      </w:r>
    </w:p>
    <w:p w14:paraId="4689CE04" w14:textId="77777777" w:rsidR="00395285" w:rsidRPr="00C421B2" w:rsidRDefault="00395285" w:rsidP="00395285">
      <w:pPr>
        <w:tabs>
          <w:tab w:val="left" w:pos="284"/>
          <w:tab w:val="left" w:pos="426"/>
        </w:tabs>
        <w:spacing w:line="276" w:lineRule="auto"/>
        <w:jc w:val="both"/>
        <w:rPr>
          <w:color w:val="000000"/>
          <w:sz w:val="24"/>
          <w:szCs w:val="24"/>
          <w:lang w:eastAsia="ar-SA"/>
        </w:rPr>
      </w:pPr>
      <w:r w:rsidRPr="00C421B2">
        <w:rPr>
          <w:sz w:val="24"/>
          <w:szCs w:val="24"/>
          <w:lang w:eastAsia="ar-SA"/>
        </w:rPr>
        <w:t xml:space="preserve">5.4. </w:t>
      </w:r>
      <w:hyperlink r:id="rId18" w:tgtFrame="_blank" w:history="1">
        <w:r w:rsidRPr="00C421B2">
          <w:rPr>
            <w:bCs/>
            <w:color w:val="000000"/>
            <w:sz w:val="24"/>
            <w:szCs w:val="24"/>
            <w:lang w:eastAsia="ar-SA"/>
          </w:rPr>
          <w:t>Eiropas Parlamenta un Padomes Regula (EK) Nr.853/2004 (2004. gada 29.aprīlis), ar ko nosaka īpašus higiēnas noteikumus attiecībā uz dzīvnieku izcelsmes pārtiku</w:t>
        </w:r>
      </w:hyperlink>
      <w:r w:rsidRPr="00C421B2">
        <w:rPr>
          <w:color w:val="000000"/>
          <w:sz w:val="24"/>
          <w:szCs w:val="24"/>
          <w:lang w:eastAsia="ar-SA"/>
        </w:rPr>
        <w:t>;</w:t>
      </w:r>
    </w:p>
    <w:p w14:paraId="2FB147B8" w14:textId="77777777" w:rsidR="00395285" w:rsidRPr="00C421B2" w:rsidRDefault="00395285" w:rsidP="00395285">
      <w:pPr>
        <w:tabs>
          <w:tab w:val="left" w:pos="284"/>
          <w:tab w:val="left" w:pos="426"/>
        </w:tabs>
        <w:spacing w:line="276" w:lineRule="auto"/>
        <w:jc w:val="both"/>
        <w:rPr>
          <w:bCs/>
          <w:iCs/>
          <w:color w:val="000000"/>
          <w:sz w:val="24"/>
          <w:szCs w:val="24"/>
          <w:lang w:eastAsia="ar-SA"/>
        </w:rPr>
      </w:pPr>
      <w:r w:rsidRPr="00C421B2">
        <w:rPr>
          <w:bCs/>
          <w:iCs/>
          <w:color w:val="000000"/>
          <w:sz w:val="24"/>
          <w:szCs w:val="24"/>
          <w:lang w:eastAsia="ar-SA"/>
        </w:rPr>
        <w:t xml:space="preserve">5.5. Pārtikas aprites uzraudzības likums; </w:t>
      </w:r>
    </w:p>
    <w:p w14:paraId="3F1936A2" w14:textId="77777777" w:rsidR="00395285" w:rsidRPr="00C421B2" w:rsidRDefault="00395285" w:rsidP="00395285">
      <w:pPr>
        <w:tabs>
          <w:tab w:val="left" w:pos="284"/>
          <w:tab w:val="left" w:pos="426"/>
        </w:tabs>
        <w:spacing w:line="276" w:lineRule="auto"/>
        <w:jc w:val="both"/>
        <w:rPr>
          <w:bCs/>
          <w:iCs/>
          <w:color w:val="000000"/>
          <w:sz w:val="24"/>
          <w:szCs w:val="24"/>
          <w:lang w:eastAsia="ar-SA"/>
        </w:rPr>
      </w:pPr>
      <w:r w:rsidRPr="00C421B2">
        <w:rPr>
          <w:bCs/>
          <w:iCs/>
          <w:color w:val="000000"/>
          <w:sz w:val="24"/>
          <w:szCs w:val="24"/>
          <w:lang w:eastAsia="ar-SA"/>
        </w:rPr>
        <w:t>5.6. Preču un pakalpojumu drošuma likums;</w:t>
      </w:r>
    </w:p>
    <w:p w14:paraId="4551C80E" w14:textId="77777777" w:rsidR="00395285" w:rsidRPr="00C421B2" w:rsidRDefault="00395285" w:rsidP="00395285">
      <w:pPr>
        <w:tabs>
          <w:tab w:val="left" w:pos="284"/>
          <w:tab w:val="left" w:pos="426"/>
        </w:tabs>
        <w:spacing w:line="276" w:lineRule="auto"/>
        <w:jc w:val="both"/>
        <w:rPr>
          <w:color w:val="000000"/>
          <w:sz w:val="24"/>
          <w:szCs w:val="24"/>
          <w:lang w:eastAsia="ar-SA"/>
        </w:rPr>
      </w:pPr>
      <w:r w:rsidRPr="00C421B2">
        <w:rPr>
          <w:bCs/>
          <w:iCs/>
          <w:color w:val="000000"/>
          <w:sz w:val="24"/>
          <w:szCs w:val="24"/>
          <w:lang w:eastAsia="ar-SA"/>
        </w:rPr>
        <w:t>5.7. Ministru kabineta 2014.gada 12.augusta noteikumi Nr.461 “Prasības pārtikas kvalitātes shēmām, to ieviešanas darbības, uzraudzības un kontroles kārtība”;</w:t>
      </w:r>
    </w:p>
    <w:p w14:paraId="6D74ADCE" w14:textId="77777777" w:rsidR="00395285" w:rsidRPr="00C421B2" w:rsidRDefault="00395285" w:rsidP="00395285">
      <w:pPr>
        <w:tabs>
          <w:tab w:val="left" w:pos="284"/>
          <w:tab w:val="left" w:pos="426"/>
        </w:tabs>
        <w:suppressAutoHyphens/>
        <w:spacing w:line="276" w:lineRule="auto"/>
        <w:jc w:val="both"/>
        <w:rPr>
          <w:color w:val="000000"/>
          <w:sz w:val="24"/>
          <w:szCs w:val="24"/>
          <w:lang w:eastAsia="ar-SA"/>
        </w:rPr>
      </w:pPr>
      <w:r w:rsidRPr="00C421B2">
        <w:rPr>
          <w:bCs/>
          <w:iCs/>
          <w:color w:val="000000"/>
          <w:sz w:val="24"/>
          <w:szCs w:val="24"/>
          <w:lang w:eastAsia="ar-SA"/>
        </w:rPr>
        <w:t>5.8. Ministru kabineta 2012.gada 13.marta noteikumi Nr.172 “</w:t>
      </w:r>
      <w:r w:rsidRPr="00C421B2">
        <w:rPr>
          <w:color w:val="000000"/>
          <w:sz w:val="24"/>
          <w:szCs w:val="24"/>
          <w:lang w:eastAsia="ar-SA"/>
        </w:rPr>
        <w:t>Noteikumi par uztura normām izglītības iestāžu izglītojamiem, sociālās aprūpes un sociālās rehabilitācijas institūciju klientiem un ārstniecības iestāžu pacientiem</w:t>
      </w:r>
      <w:r w:rsidRPr="00C421B2">
        <w:rPr>
          <w:bCs/>
          <w:iCs/>
          <w:color w:val="000000"/>
          <w:sz w:val="24"/>
          <w:szCs w:val="24"/>
          <w:lang w:eastAsia="ar-SA"/>
        </w:rPr>
        <w:t>”;</w:t>
      </w:r>
    </w:p>
    <w:p w14:paraId="303CA72E" w14:textId="77777777" w:rsidR="00395285" w:rsidRPr="00C421B2" w:rsidRDefault="00395285" w:rsidP="00395285">
      <w:pPr>
        <w:tabs>
          <w:tab w:val="left" w:pos="284"/>
          <w:tab w:val="left" w:pos="426"/>
        </w:tabs>
        <w:spacing w:line="276" w:lineRule="auto"/>
        <w:jc w:val="both"/>
        <w:rPr>
          <w:bCs/>
          <w:iCs/>
          <w:color w:val="000000"/>
          <w:sz w:val="24"/>
          <w:szCs w:val="24"/>
          <w:lang w:eastAsia="ar-SA"/>
        </w:rPr>
      </w:pPr>
      <w:r w:rsidRPr="00C421B2">
        <w:rPr>
          <w:bCs/>
          <w:iCs/>
          <w:color w:val="000000"/>
          <w:sz w:val="24"/>
          <w:szCs w:val="24"/>
          <w:lang w:eastAsia="ar-SA"/>
        </w:rPr>
        <w:t>5.9. Citi spēkā esošo normatīvie akti, kas regulē pārtikas produktu kvalitātes prasības un to apriti.</w:t>
      </w:r>
    </w:p>
    <w:p w14:paraId="6CEFEEB4" w14:textId="77777777" w:rsidR="00A80CAE" w:rsidRPr="00C421B2" w:rsidRDefault="00A80CAE" w:rsidP="00395285">
      <w:pPr>
        <w:tabs>
          <w:tab w:val="left" w:pos="284"/>
          <w:tab w:val="left" w:pos="426"/>
        </w:tabs>
        <w:spacing w:line="276" w:lineRule="auto"/>
        <w:jc w:val="both"/>
        <w:rPr>
          <w:bCs/>
          <w:iCs/>
          <w:color w:val="000000"/>
          <w:sz w:val="24"/>
          <w:szCs w:val="24"/>
          <w:lang w:eastAsia="ar-SA"/>
        </w:rPr>
      </w:pPr>
    </w:p>
    <w:p w14:paraId="1FA3A66C" w14:textId="77777777" w:rsidR="00A80CAE" w:rsidRDefault="00A80CAE" w:rsidP="00395285">
      <w:pPr>
        <w:tabs>
          <w:tab w:val="left" w:pos="284"/>
          <w:tab w:val="left" w:pos="426"/>
        </w:tabs>
        <w:spacing w:line="276" w:lineRule="auto"/>
        <w:jc w:val="both"/>
        <w:rPr>
          <w:bCs/>
          <w:iCs/>
          <w:color w:val="000000"/>
          <w:sz w:val="24"/>
          <w:szCs w:val="24"/>
          <w:lang w:val="en-US" w:eastAsia="ar-SA"/>
        </w:rPr>
      </w:pPr>
    </w:p>
    <w:p w14:paraId="4567F7CF" w14:textId="77777777" w:rsidR="00A80CAE" w:rsidRDefault="00A80CAE" w:rsidP="00395285">
      <w:pPr>
        <w:tabs>
          <w:tab w:val="left" w:pos="284"/>
          <w:tab w:val="left" w:pos="426"/>
        </w:tabs>
        <w:spacing w:line="276" w:lineRule="auto"/>
        <w:jc w:val="both"/>
        <w:rPr>
          <w:bCs/>
          <w:iCs/>
          <w:color w:val="000000"/>
          <w:sz w:val="24"/>
          <w:szCs w:val="24"/>
          <w:lang w:val="en-US" w:eastAsia="ar-SA"/>
        </w:rPr>
      </w:pPr>
    </w:p>
    <w:p w14:paraId="3A33590E" w14:textId="39368791" w:rsidR="00333FFD" w:rsidRPr="00CB12A6" w:rsidRDefault="00333FFD" w:rsidP="00333FFD">
      <w:pPr>
        <w:rPr>
          <w:i/>
          <w:sz w:val="23"/>
          <w:szCs w:val="23"/>
          <w:lang w:eastAsia="zh-CN"/>
        </w:rPr>
      </w:pPr>
      <w:r w:rsidRPr="00CB12A6">
        <w:rPr>
          <w:i/>
          <w:sz w:val="23"/>
          <w:szCs w:val="23"/>
          <w:lang w:eastAsia="zh-CN"/>
        </w:rPr>
        <w:t xml:space="preserve">Tehniskās specifikācijas </w:t>
      </w:r>
      <w:r>
        <w:rPr>
          <w:i/>
          <w:sz w:val="23"/>
          <w:szCs w:val="23"/>
          <w:lang w:eastAsia="zh-CN"/>
        </w:rPr>
        <w:t>pēdējās aktualizācijas datums ir iepirkuma izsludināšanas datums.</w:t>
      </w:r>
    </w:p>
    <w:p w14:paraId="06DA9A63" w14:textId="77777777" w:rsidR="00A80CAE" w:rsidRPr="00333FFD" w:rsidRDefault="00A80CAE" w:rsidP="00395285">
      <w:pPr>
        <w:tabs>
          <w:tab w:val="left" w:pos="284"/>
          <w:tab w:val="left" w:pos="426"/>
        </w:tabs>
        <w:spacing w:line="276" w:lineRule="auto"/>
        <w:jc w:val="both"/>
        <w:rPr>
          <w:bCs/>
          <w:iCs/>
          <w:color w:val="000000"/>
          <w:sz w:val="24"/>
          <w:szCs w:val="24"/>
          <w:lang w:eastAsia="ar-SA"/>
        </w:rPr>
      </w:pPr>
    </w:p>
    <w:p w14:paraId="3359ABCA" w14:textId="77777777" w:rsidR="00A80CAE" w:rsidRPr="00662E5C" w:rsidRDefault="00A80CAE" w:rsidP="00395285">
      <w:pPr>
        <w:tabs>
          <w:tab w:val="left" w:pos="284"/>
          <w:tab w:val="left" w:pos="426"/>
        </w:tabs>
        <w:spacing w:line="276" w:lineRule="auto"/>
        <w:jc w:val="both"/>
        <w:rPr>
          <w:color w:val="000000"/>
          <w:sz w:val="24"/>
          <w:szCs w:val="24"/>
          <w:lang w:val="en-US" w:eastAsia="ar-SA"/>
        </w:rPr>
      </w:pPr>
    </w:p>
    <w:p w14:paraId="1D0E189B" w14:textId="77777777" w:rsidR="00395285" w:rsidRPr="00395285" w:rsidRDefault="00395285" w:rsidP="00383A77">
      <w:pPr>
        <w:suppressAutoHyphens/>
        <w:jc w:val="center"/>
        <w:rPr>
          <w:b/>
          <w:bCs/>
          <w:color w:val="000000"/>
          <w:sz w:val="23"/>
          <w:szCs w:val="23"/>
          <w:lang w:val="en-US" w:eastAsia="lv-LV"/>
        </w:rPr>
      </w:pPr>
    </w:p>
    <w:p w14:paraId="6DE3CE08" w14:textId="77777777" w:rsidR="00395285" w:rsidRDefault="00395285" w:rsidP="00383A77">
      <w:pPr>
        <w:suppressAutoHyphens/>
        <w:jc w:val="center"/>
        <w:rPr>
          <w:b/>
          <w:bCs/>
          <w:color w:val="000000"/>
          <w:sz w:val="23"/>
          <w:szCs w:val="23"/>
          <w:lang w:eastAsia="lv-LV"/>
        </w:rPr>
      </w:pPr>
    </w:p>
    <w:p w14:paraId="31CA1F6C" w14:textId="77777777" w:rsidR="00395285" w:rsidRDefault="00395285" w:rsidP="00383A77">
      <w:pPr>
        <w:suppressAutoHyphens/>
        <w:jc w:val="center"/>
        <w:rPr>
          <w:b/>
          <w:bCs/>
          <w:color w:val="000000"/>
          <w:sz w:val="23"/>
          <w:szCs w:val="23"/>
          <w:lang w:eastAsia="lv-LV"/>
        </w:rPr>
      </w:pPr>
    </w:p>
    <w:p w14:paraId="34BB2FC2" w14:textId="77777777" w:rsidR="00395285" w:rsidRDefault="00395285" w:rsidP="00383A77">
      <w:pPr>
        <w:suppressAutoHyphens/>
        <w:jc w:val="center"/>
        <w:rPr>
          <w:b/>
          <w:bCs/>
          <w:color w:val="000000"/>
          <w:sz w:val="23"/>
          <w:szCs w:val="23"/>
          <w:lang w:eastAsia="lv-LV"/>
        </w:rPr>
      </w:pPr>
    </w:p>
    <w:p w14:paraId="59D05193" w14:textId="77777777" w:rsidR="00395285" w:rsidRDefault="00395285" w:rsidP="00383A77">
      <w:pPr>
        <w:suppressAutoHyphens/>
        <w:jc w:val="center"/>
        <w:rPr>
          <w:b/>
          <w:bCs/>
          <w:color w:val="000000"/>
          <w:sz w:val="23"/>
          <w:szCs w:val="23"/>
          <w:lang w:eastAsia="lv-LV"/>
        </w:rPr>
      </w:pPr>
    </w:p>
    <w:p w14:paraId="6461C83C" w14:textId="77777777" w:rsidR="00395285" w:rsidRDefault="00395285" w:rsidP="00383A77">
      <w:pPr>
        <w:suppressAutoHyphens/>
        <w:jc w:val="center"/>
        <w:rPr>
          <w:b/>
          <w:bCs/>
          <w:color w:val="000000"/>
          <w:sz w:val="23"/>
          <w:szCs w:val="23"/>
          <w:lang w:eastAsia="lv-LV"/>
        </w:rPr>
      </w:pPr>
    </w:p>
    <w:p w14:paraId="3FAE5FD0" w14:textId="77777777" w:rsidR="00840367" w:rsidRDefault="00840367" w:rsidP="00383A77">
      <w:pPr>
        <w:suppressAutoHyphens/>
        <w:jc w:val="center"/>
        <w:rPr>
          <w:b/>
          <w:bCs/>
          <w:color w:val="000000"/>
          <w:sz w:val="23"/>
          <w:szCs w:val="23"/>
          <w:lang w:eastAsia="lv-LV"/>
        </w:rPr>
      </w:pPr>
    </w:p>
    <w:p w14:paraId="1E90785A" w14:textId="77777777" w:rsidR="00840367" w:rsidRDefault="00840367" w:rsidP="00383A77">
      <w:pPr>
        <w:suppressAutoHyphens/>
        <w:jc w:val="center"/>
        <w:rPr>
          <w:b/>
          <w:bCs/>
          <w:color w:val="000000"/>
          <w:sz w:val="23"/>
          <w:szCs w:val="23"/>
          <w:lang w:eastAsia="lv-LV"/>
        </w:rPr>
      </w:pPr>
    </w:p>
    <w:p w14:paraId="0A8E65B0" w14:textId="77777777" w:rsidR="00840367" w:rsidRDefault="00840367" w:rsidP="00383A77">
      <w:pPr>
        <w:suppressAutoHyphens/>
        <w:jc w:val="center"/>
        <w:rPr>
          <w:b/>
          <w:bCs/>
          <w:color w:val="000000"/>
          <w:sz w:val="23"/>
          <w:szCs w:val="23"/>
          <w:lang w:eastAsia="lv-LV"/>
        </w:rPr>
      </w:pPr>
    </w:p>
    <w:p w14:paraId="0D2B0967" w14:textId="77777777" w:rsidR="00840367" w:rsidRDefault="00840367" w:rsidP="00383A77">
      <w:pPr>
        <w:suppressAutoHyphens/>
        <w:jc w:val="center"/>
        <w:rPr>
          <w:b/>
          <w:bCs/>
          <w:color w:val="000000"/>
          <w:sz w:val="23"/>
          <w:szCs w:val="23"/>
          <w:lang w:eastAsia="lv-LV"/>
        </w:rPr>
      </w:pPr>
    </w:p>
    <w:p w14:paraId="774F71ED" w14:textId="77777777" w:rsidR="00840367" w:rsidRDefault="00840367" w:rsidP="00383A77">
      <w:pPr>
        <w:suppressAutoHyphens/>
        <w:jc w:val="center"/>
        <w:rPr>
          <w:b/>
          <w:bCs/>
          <w:color w:val="000000"/>
          <w:sz w:val="23"/>
          <w:szCs w:val="23"/>
          <w:lang w:eastAsia="lv-LV"/>
        </w:rPr>
      </w:pPr>
    </w:p>
    <w:p w14:paraId="50E0D6F2" w14:textId="77777777" w:rsidR="00840367" w:rsidRDefault="00840367" w:rsidP="00383A77">
      <w:pPr>
        <w:suppressAutoHyphens/>
        <w:jc w:val="center"/>
        <w:rPr>
          <w:b/>
          <w:bCs/>
          <w:color w:val="000000"/>
          <w:sz w:val="23"/>
          <w:szCs w:val="23"/>
          <w:lang w:eastAsia="lv-LV"/>
        </w:rPr>
      </w:pPr>
    </w:p>
    <w:p w14:paraId="6EC12DB0" w14:textId="77777777" w:rsidR="00840367" w:rsidRDefault="00840367" w:rsidP="00383A77">
      <w:pPr>
        <w:suppressAutoHyphens/>
        <w:jc w:val="center"/>
        <w:rPr>
          <w:b/>
          <w:bCs/>
          <w:color w:val="000000"/>
          <w:sz w:val="23"/>
          <w:szCs w:val="23"/>
          <w:lang w:eastAsia="lv-LV"/>
        </w:rPr>
      </w:pPr>
    </w:p>
    <w:p w14:paraId="76071D19" w14:textId="77777777" w:rsidR="00840367" w:rsidRDefault="00840367" w:rsidP="00383A77">
      <w:pPr>
        <w:suppressAutoHyphens/>
        <w:jc w:val="center"/>
        <w:rPr>
          <w:b/>
          <w:bCs/>
          <w:color w:val="000000"/>
          <w:sz w:val="23"/>
          <w:szCs w:val="23"/>
          <w:lang w:eastAsia="lv-LV"/>
        </w:rPr>
      </w:pPr>
    </w:p>
    <w:p w14:paraId="79722243" w14:textId="77777777" w:rsidR="00840367" w:rsidRDefault="00840367" w:rsidP="00383A77">
      <w:pPr>
        <w:suppressAutoHyphens/>
        <w:jc w:val="center"/>
        <w:rPr>
          <w:b/>
          <w:bCs/>
          <w:color w:val="000000"/>
          <w:sz w:val="23"/>
          <w:szCs w:val="23"/>
          <w:lang w:eastAsia="lv-LV"/>
        </w:rPr>
      </w:pPr>
    </w:p>
    <w:p w14:paraId="5AFD8B72" w14:textId="77777777" w:rsidR="00840367" w:rsidRDefault="00840367" w:rsidP="00383A77">
      <w:pPr>
        <w:suppressAutoHyphens/>
        <w:jc w:val="center"/>
        <w:rPr>
          <w:b/>
          <w:bCs/>
          <w:color w:val="000000"/>
          <w:sz w:val="23"/>
          <w:szCs w:val="23"/>
          <w:lang w:eastAsia="lv-LV"/>
        </w:rPr>
      </w:pPr>
    </w:p>
    <w:p w14:paraId="3C1EA56A" w14:textId="77777777" w:rsidR="00840367" w:rsidRDefault="00840367" w:rsidP="00383A77">
      <w:pPr>
        <w:suppressAutoHyphens/>
        <w:jc w:val="center"/>
        <w:rPr>
          <w:b/>
          <w:bCs/>
          <w:color w:val="000000"/>
          <w:sz w:val="23"/>
          <w:szCs w:val="23"/>
          <w:lang w:eastAsia="lv-LV"/>
        </w:rPr>
      </w:pPr>
    </w:p>
    <w:p w14:paraId="27DFDAAB" w14:textId="77777777" w:rsidR="00840367" w:rsidRDefault="00840367" w:rsidP="00383A77">
      <w:pPr>
        <w:suppressAutoHyphens/>
        <w:jc w:val="center"/>
        <w:rPr>
          <w:b/>
          <w:bCs/>
          <w:color w:val="000000"/>
          <w:sz w:val="23"/>
          <w:szCs w:val="23"/>
          <w:lang w:eastAsia="lv-LV"/>
        </w:rPr>
      </w:pPr>
    </w:p>
    <w:p w14:paraId="65436025" w14:textId="77777777" w:rsidR="00840367" w:rsidRDefault="00840367" w:rsidP="00383A77">
      <w:pPr>
        <w:suppressAutoHyphens/>
        <w:jc w:val="center"/>
        <w:rPr>
          <w:b/>
          <w:bCs/>
          <w:color w:val="000000"/>
          <w:sz w:val="23"/>
          <w:szCs w:val="23"/>
          <w:lang w:eastAsia="lv-LV"/>
        </w:rPr>
      </w:pPr>
    </w:p>
    <w:p w14:paraId="0BB2EB05" w14:textId="77777777" w:rsidR="00840367" w:rsidRDefault="00840367" w:rsidP="00383A77">
      <w:pPr>
        <w:suppressAutoHyphens/>
        <w:jc w:val="center"/>
        <w:rPr>
          <w:b/>
          <w:bCs/>
          <w:color w:val="000000"/>
          <w:sz w:val="23"/>
          <w:szCs w:val="23"/>
          <w:lang w:eastAsia="lv-LV"/>
        </w:rPr>
      </w:pPr>
    </w:p>
    <w:p w14:paraId="0CCF38D9" w14:textId="77777777" w:rsidR="00840367" w:rsidRDefault="00840367" w:rsidP="00383A77">
      <w:pPr>
        <w:suppressAutoHyphens/>
        <w:jc w:val="center"/>
        <w:rPr>
          <w:b/>
          <w:bCs/>
          <w:color w:val="000000"/>
          <w:sz w:val="23"/>
          <w:szCs w:val="23"/>
          <w:lang w:eastAsia="lv-LV"/>
        </w:rPr>
      </w:pPr>
    </w:p>
    <w:p w14:paraId="74B2D520" w14:textId="77777777" w:rsidR="00383A77" w:rsidRDefault="00383A77" w:rsidP="00383A77">
      <w:pPr>
        <w:suppressAutoHyphens/>
        <w:rPr>
          <w:sz w:val="23"/>
          <w:szCs w:val="23"/>
          <w:lang w:eastAsia="zh-CN"/>
        </w:rPr>
      </w:pPr>
    </w:p>
    <w:p w14:paraId="45C603BE" w14:textId="77777777" w:rsidR="00E57369" w:rsidRDefault="00E57369" w:rsidP="00383A77">
      <w:pPr>
        <w:suppressAutoHyphens/>
        <w:rPr>
          <w:sz w:val="23"/>
          <w:szCs w:val="23"/>
          <w:lang w:eastAsia="zh-CN"/>
        </w:rPr>
      </w:pPr>
    </w:p>
    <w:p w14:paraId="53E6341B" w14:textId="77777777" w:rsidR="00E57369" w:rsidRDefault="00E57369" w:rsidP="00383A77">
      <w:pPr>
        <w:suppressAutoHyphens/>
        <w:rPr>
          <w:sz w:val="23"/>
          <w:szCs w:val="23"/>
          <w:lang w:eastAsia="zh-CN"/>
        </w:rPr>
      </w:pPr>
    </w:p>
    <w:p w14:paraId="1674886C" w14:textId="77777777" w:rsidR="00E57369" w:rsidRDefault="00E57369" w:rsidP="00383A77">
      <w:pPr>
        <w:suppressAutoHyphens/>
        <w:rPr>
          <w:sz w:val="23"/>
          <w:szCs w:val="23"/>
          <w:lang w:eastAsia="zh-CN"/>
        </w:rPr>
      </w:pPr>
    </w:p>
    <w:p w14:paraId="60F9ACFA" w14:textId="2C913619" w:rsidR="00E57369" w:rsidRPr="00CB12A6" w:rsidRDefault="008D655F" w:rsidP="00E57369">
      <w:pPr>
        <w:jc w:val="right"/>
        <w:rPr>
          <w:b/>
          <w:sz w:val="23"/>
          <w:szCs w:val="23"/>
          <w:lang w:eastAsia="lv-LV"/>
        </w:rPr>
      </w:pPr>
      <w:r>
        <w:rPr>
          <w:b/>
          <w:sz w:val="23"/>
          <w:szCs w:val="23"/>
          <w:lang w:eastAsia="lv-LV"/>
        </w:rPr>
        <w:lastRenderedPageBreak/>
        <w:t>2</w:t>
      </w:r>
      <w:r w:rsidR="00E57369" w:rsidRPr="00CB12A6">
        <w:rPr>
          <w:b/>
          <w:sz w:val="23"/>
          <w:szCs w:val="23"/>
          <w:lang w:eastAsia="lv-LV"/>
        </w:rPr>
        <w:t>.PIELIKUMS</w:t>
      </w:r>
    </w:p>
    <w:p w14:paraId="656DE755" w14:textId="77777777" w:rsidR="00E57369" w:rsidRPr="00CB12A6" w:rsidRDefault="00E57369" w:rsidP="00E57369">
      <w:pPr>
        <w:jc w:val="right"/>
        <w:rPr>
          <w:sz w:val="23"/>
          <w:szCs w:val="23"/>
          <w:lang w:eastAsia="lv-LV"/>
        </w:rPr>
      </w:pPr>
      <w:r w:rsidRPr="00CB12A6">
        <w:rPr>
          <w:sz w:val="23"/>
          <w:szCs w:val="23"/>
          <w:lang w:eastAsia="lv-LV"/>
        </w:rPr>
        <w:t>atklāta konkursa</w:t>
      </w:r>
    </w:p>
    <w:p w14:paraId="44509307" w14:textId="77777777" w:rsidR="00E57369" w:rsidRPr="00CB12A6" w:rsidRDefault="00E57369" w:rsidP="00E57369">
      <w:pPr>
        <w:jc w:val="right"/>
        <w:rPr>
          <w:sz w:val="23"/>
          <w:szCs w:val="23"/>
          <w:lang w:eastAsia="lv-LV"/>
        </w:rPr>
      </w:pPr>
      <w:r w:rsidRPr="00CB12A6">
        <w:rPr>
          <w:sz w:val="23"/>
          <w:szCs w:val="23"/>
          <w:lang w:eastAsia="lv-LV"/>
        </w:rPr>
        <w:t xml:space="preserve">(iepirkuma identifikācijas </w:t>
      </w:r>
    </w:p>
    <w:p w14:paraId="622543A4" w14:textId="02A211CF" w:rsidR="00E57369" w:rsidRPr="00CB12A6" w:rsidRDefault="00E57369" w:rsidP="00E57369">
      <w:pPr>
        <w:jc w:val="right"/>
        <w:rPr>
          <w:sz w:val="23"/>
          <w:szCs w:val="23"/>
          <w:lang w:eastAsia="lv-LV"/>
        </w:rPr>
      </w:pPr>
      <w:r w:rsidRPr="00CB12A6">
        <w:rPr>
          <w:sz w:val="23"/>
          <w:szCs w:val="23"/>
          <w:lang w:eastAsia="lv-LV"/>
        </w:rPr>
        <w:t xml:space="preserve">Nr. </w:t>
      </w:r>
      <w:r w:rsidRPr="00D94F3A">
        <w:rPr>
          <w:sz w:val="23"/>
          <w:szCs w:val="23"/>
          <w:lang w:eastAsia="lv-LV"/>
        </w:rPr>
        <w:t>DPNS 202</w:t>
      </w:r>
      <w:r>
        <w:rPr>
          <w:sz w:val="23"/>
          <w:szCs w:val="23"/>
          <w:lang w:eastAsia="lv-LV"/>
        </w:rPr>
        <w:t>6</w:t>
      </w:r>
      <w:r w:rsidRPr="00D94F3A">
        <w:rPr>
          <w:sz w:val="23"/>
          <w:szCs w:val="23"/>
          <w:lang w:eastAsia="lv-LV"/>
        </w:rPr>
        <w:t>/</w:t>
      </w:r>
      <w:r w:rsidR="00C421B2">
        <w:rPr>
          <w:sz w:val="23"/>
          <w:szCs w:val="23"/>
          <w:lang w:eastAsia="lv-LV"/>
        </w:rPr>
        <w:t>23</w:t>
      </w:r>
      <w:r w:rsidRPr="00D94F3A">
        <w:rPr>
          <w:sz w:val="23"/>
          <w:szCs w:val="23"/>
          <w:lang w:eastAsia="lv-LV"/>
        </w:rPr>
        <w:t>)</w:t>
      </w:r>
    </w:p>
    <w:p w14:paraId="4AA0CB16" w14:textId="77777777" w:rsidR="00E57369" w:rsidRPr="00CB12A6" w:rsidRDefault="00E57369" w:rsidP="00E57369">
      <w:pPr>
        <w:jc w:val="right"/>
        <w:rPr>
          <w:sz w:val="23"/>
          <w:szCs w:val="23"/>
          <w:lang w:eastAsia="lv-LV"/>
        </w:rPr>
      </w:pPr>
      <w:r w:rsidRPr="00CB12A6">
        <w:rPr>
          <w:sz w:val="23"/>
          <w:szCs w:val="23"/>
          <w:lang w:eastAsia="lv-LV"/>
        </w:rPr>
        <w:t>nolikumam</w:t>
      </w:r>
    </w:p>
    <w:p w14:paraId="159BE309" w14:textId="5E18AB0C" w:rsidR="00E57369" w:rsidRPr="00662E5C" w:rsidRDefault="00E57369" w:rsidP="00E57369">
      <w:pPr>
        <w:suppressAutoHyphens/>
        <w:spacing w:before="360"/>
        <w:jc w:val="center"/>
        <w:rPr>
          <w:b/>
          <w:bCs/>
          <w:color w:val="000000"/>
          <w:sz w:val="24"/>
          <w:szCs w:val="24"/>
          <w:lang w:eastAsia="ar-SA"/>
        </w:rPr>
      </w:pPr>
      <w:r w:rsidRPr="00662E5C">
        <w:rPr>
          <w:b/>
          <w:bCs/>
          <w:color w:val="000000"/>
          <w:sz w:val="24"/>
          <w:szCs w:val="24"/>
          <w:lang w:eastAsia="ar-SA"/>
        </w:rPr>
        <w:t>Tehnisk</w:t>
      </w:r>
      <w:r>
        <w:rPr>
          <w:b/>
          <w:bCs/>
          <w:color w:val="000000"/>
          <w:sz w:val="24"/>
          <w:szCs w:val="24"/>
          <w:lang w:eastAsia="ar-SA"/>
        </w:rPr>
        <w:t>ais- finanšu piedāvājums</w:t>
      </w:r>
    </w:p>
    <w:p w14:paraId="18619428" w14:textId="77777777" w:rsidR="00E57369" w:rsidRPr="00662E5C" w:rsidRDefault="00E57369" w:rsidP="00E57369">
      <w:pPr>
        <w:suppressAutoHyphens/>
        <w:jc w:val="center"/>
        <w:rPr>
          <w:color w:val="000000"/>
          <w:sz w:val="24"/>
          <w:szCs w:val="24"/>
          <w:lang w:eastAsia="ar-SA"/>
        </w:rPr>
      </w:pPr>
      <w:r w:rsidRPr="00662E5C">
        <w:rPr>
          <w:color w:val="000000"/>
          <w:sz w:val="24"/>
          <w:szCs w:val="24"/>
          <w:lang w:eastAsia="ar-SA"/>
        </w:rPr>
        <w:t>Atklātam konkursam</w:t>
      </w:r>
    </w:p>
    <w:p w14:paraId="727D8BBC" w14:textId="77777777" w:rsidR="00E57369" w:rsidRPr="00662E5C" w:rsidRDefault="00E57369" w:rsidP="00E57369">
      <w:pPr>
        <w:suppressAutoHyphens/>
        <w:jc w:val="center"/>
        <w:rPr>
          <w:color w:val="000000"/>
          <w:sz w:val="24"/>
          <w:szCs w:val="24"/>
          <w:lang w:eastAsia="ar-SA"/>
        </w:rPr>
      </w:pPr>
      <w:r w:rsidRPr="00662E5C">
        <w:rPr>
          <w:b/>
          <w:color w:val="000000"/>
          <w:sz w:val="24"/>
          <w:szCs w:val="24"/>
          <w:lang w:eastAsia="ar-SA"/>
        </w:rPr>
        <w:t>“Pārtikas produktu piegāde”</w:t>
      </w:r>
      <w:r w:rsidRPr="00662E5C">
        <w:rPr>
          <w:color w:val="000000"/>
          <w:sz w:val="24"/>
          <w:szCs w:val="24"/>
          <w:lang w:eastAsia="ar-SA"/>
        </w:rPr>
        <w:t xml:space="preserve"> </w:t>
      </w:r>
    </w:p>
    <w:p w14:paraId="61EAA4D6" w14:textId="77777777" w:rsidR="00E57369" w:rsidRDefault="00E57369" w:rsidP="00383A77">
      <w:pPr>
        <w:suppressAutoHyphens/>
        <w:rPr>
          <w:sz w:val="23"/>
          <w:szCs w:val="23"/>
          <w:lang w:eastAsia="zh-CN"/>
        </w:rPr>
      </w:pPr>
    </w:p>
    <w:p w14:paraId="2103A201" w14:textId="77777777" w:rsidR="00E57369" w:rsidRPr="008E4F11" w:rsidRDefault="00E57369" w:rsidP="00383A77">
      <w:pPr>
        <w:suppressAutoHyphens/>
        <w:rPr>
          <w:sz w:val="23"/>
          <w:szCs w:val="23"/>
          <w:lang w:eastAsia="zh-CN"/>
        </w:rPr>
      </w:pPr>
    </w:p>
    <w:p w14:paraId="0BA715FA" w14:textId="75F7F0CE" w:rsidR="00383A77" w:rsidRPr="008E4F11" w:rsidRDefault="00383A77" w:rsidP="00383A77">
      <w:pPr>
        <w:suppressAutoHyphens/>
        <w:jc w:val="center"/>
        <w:rPr>
          <w:b/>
          <w:color w:val="FF0000"/>
          <w:sz w:val="23"/>
          <w:szCs w:val="23"/>
          <w:lang w:eastAsia="zh-CN"/>
        </w:rPr>
      </w:pPr>
      <w:r w:rsidRPr="008E4F11">
        <w:rPr>
          <w:b/>
          <w:color w:val="FF0000"/>
          <w:sz w:val="23"/>
          <w:szCs w:val="23"/>
          <w:lang w:eastAsia="zh-CN"/>
        </w:rPr>
        <w:t xml:space="preserve">Tehniskais - finanšu piedāvājums ir iekļauts atsevišķā </w:t>
      </w:r>
      <w:r w:rsidRPr="008E4F11">
        <w:rPr>
          <w:b/>
          <w:i/>
          <w:color w:val="FF0000"/>
          <w:sz w:val="23"/>
          <w:szCs w:val="23"/>
          <w:lang w:eastAsia="zh-CN"/>
        </w:rPr>
        <w:t>Excel</w:t>
      </w:r>
      <w:r w:rsidRPr="008E4F11">
        <w:rPr>
          <w:b/>
          <w:color w:val="FF0000"/>
          <w:sz w:val="23"/>
          <w:szCs w:val="23"/>
          <w:lang w:eastAsia="zh-CN"/>
        </w:rPr>
        <w:t xml:space="preserve"> failā, kas ir pievienots iepirkuma nolikumam.</w:t>
      </w:r>
    </w:p>
    <w:p w14:paraId="2402DA49" w14:textId="77777777" w:rsidR="00383A77" w:rsidRPr="00CB12A6" w:rsidRDefault="00383A77" w:rsidP="00383A77">
      <w:pPr>
        <w:suppressAutoHyphens/>
        <w:autoSpaceDN w:val="0"/>
        <w:spacing w:line="360" w:lineRule="auto"/>
        <w:ind w:left="720"/>
        <w:contextualSpacing/>
        <w:textAlignment w:val="baseline"/>
        <w:rPr>
          <w:b/>
          <w:sz w:val="23"/>
          <w:szCs w:val="23"/>
          <w:lang w:eastAsia="ja-JP"/>
        </w:rPr>
      </w:pPr>
    </w:p>
    <w:p w14:paraId="1C7CDA6B" w14:textId="77777777" w:rsidR="00383A77" w:rsidRPr="00CB12A6" w:rsidRDefault="00383A77" w:rsidP="00383A77">
      <w:pPr>
        <w:tabs>
          <w:tab w:val="left" w:pos="6663"/>
        </w:tabs>
        <w:suppressAutoHyphens/>
        <w:rPr>
          <w:b/>
          <w:sz w:val="23"/>
          <w:szCs w:val="23"/>
          <w:u w:val="single"/>
          <w:lang w:eastAsia="zh-CN"/>
        </w:rPr>
      </w:pPr>
    </w:p>
    <w:p w14:paraId="7CD401AD" w14:textId="77777777" w:rsidR="00383A77" w:rsidRPr="00CB12A6" w:rsidRDefault="00383A77" w:rsidP="00383A77">
      <w:pPr>
        <w:suppressAutoHyphens/>
        <w:autoSpaceDN w:val="0"/>
        <w:spacing w:line="360" w:lineRule="auto"/>
        <w:ind w:left="720"/>
        <w:contextualSpacing/>
        <w:textAlignment w:val="baseline"/>
        <w:rPr>
          <w:b/>
          <w:sz w:val="23"/>
          <w:szCs w:val="23"/>
          <w:lang w:eastAsia="ja-JP"/>
        </w:rPr>
      </w:pPr>
    </w:p>
    <w:p w14:paraId="6C513CA3" w14:textId="77777777" w:rsidR="00383A77" w:rsidRPr="00CB12A6" w:rsidRDefault="00383A77" w:rsidP="00383A77">
      <w:pPr>
        <w:jc w:val="right"/>
        <w:rPr>
          <w:sz w:val="23"/>
          <w:szCs w:val="23"/>
          <w:lang w:eastAsia="zh-CN"/>
        </w:rPr>
      </w:pPr>
    </w:p>
    <w:p w14:paraId="03901D8C" w14:textId="77777777" w:rsidR="00383A77" w:rsidRPr="00CB12A6" w:rsidRDefault="00383A77" w:rsidP="00383A77">
      <w:pPr>
        <w:jc w:val="right"/>
        <w:rPr>
          <w:sz w:val="23"/>
          <w:szCs w:val="23"/>
          <w:lang w:eastAsia="zh-CN"/>
        </w:rPr>
      </w:pPr>
    </w:p>
    <w:p w14:paraId="4ACA3FBA" w14:textId="77777777" w:rsidR="00383A77" w:rsidRPr="00CB12A6" w:rsidRDefault="00383A77" w:rsidP="00383A77">
      <w:pPr>
        <w:jc w:val="right"/>
        <w:rPr>
          <w:sz w:val="23"/>
          <w:szCs w:val="23"/>
          <w:lang w:eastAsia="zh-CN"/>
        </w:rPr>
      </w:pPr>
    </w:p>
    <w:p w14:paraId="4BFBA16E" w14:textId="77777777" w:rsidR="00383A77" w:rsidRPr="00CB12A6" w:rsidRDefault="00383A77" w:rsidP="00383A77">
      <w:pPr>
        <w:jc w:val="right"/>
        <w:rPr>
          <w:sz w:val="23"/>
          <w:szCs w:val="23"/>
          <w:lang w:eastAsia="zh-CN"/>
        </w:rPr>
      </w:pPr>
    </w:p>
    <w:p w14:paraId="500A9B6C" w14:textId="2098CB6F" w:rsidR="00383A77" w:rsidRDefault="00383A77" w:rsidP="00383A77">
      <w:pPr>
        <w:jc w:val="right"/>
        <w:rPr>
          <w:i/>
          <w:color w:val="000000" w:themeColor="text1"/>
          <w:szCs w:val="24"/>
        </w:rPr>
      </w:pPr>
    </w:p>
    <w:p w14:paraId="5CA096FD" w14:textId="77777777" w:rsidR="00383A77" w:rsidRDefault="00383A77" w:rsidP="00383A77">
      <w:pPr>
        <w:jc w:val="right"/>
        <w:rPr>
          <w:i/>
          <w:color w:val="000000" w:themeColor="text1"/>
          <w:szCs w:val="24"/>
        </w:rPr>
      </w:pPr>
    </w:p>
    <w:p w14:paraId="17CD4F3D" w14:textId="77777777" w:rsidR="00383A77" w:rsidRDefault="00383A77" w:rsidP="00383A77">
      <w:pPr>
        <w:jc w:val="right"/>
        <w:rPr>
          <w:i/>
          <w:color w:val="000000" w:themeColor="text1"/>
          <w:szCs w:val="24"/>
        </w:rPr>
      </w:pPr>
    </w:p>
    <w:p w14:paraId="3A659D25" w14:textId="77777777" w:rsidR="00383A77" w:rsidRDefault="00383A77" w:rsidP="00383A77">
      <w:pPr>
        <w:jc w:val="right"/>
        <w:rPr>
          <w:i/>
          <w:color w:val="000000" w:themeColor="text1"/>
          <w:szCs w:val="24"/>
        </w:rPr>
      </w:pPr>
    </w:p>
    <w:p w14:paraId="674A60F1" w14:textId="77777777" w:rsidR="00383A77" w:rsidRDefault="00383A77" w:rsidP="00383A77">
      <w:pPr>
        <w:jc w:val="right"/>
        <w:rPr>
          <w:i/>
          <w:color w:val="000000" w:themeColor="text1"/>
          <w:szCs w:val="24"/>
        </w:rPr>
      </w:pPr>
    </w:p>
    <w:p w14:paraId="2B75E8DA" w14:textId="77777777" w:rsidR="00383A77" w:rsidRDefault="00383A77" w:rsidP="00383A77">
      <w:pPr>
        <w:jc w:val="right"/>
        <w:rPr>
          <w:i/>
          <w:color w:val="000000" w:themeColor="text1"/>
          <w:szCs w:val="24"/>
        </w:rPr>
      </w:pPr>
    </w:p>
    <w:p w14:paraId="6572AADD" w14:textId="77777777" w:rsidR="00383A77" w:rsidRDefault="00383A77" w:rsidP="00383A77">
      <w:pPr>
        <w:jc w:val="right"/>
        <w:rPr>
          <w:i/>
          <w:color w:val="000000" w:themeColor="text1"/>
          <w:szCs w:val="24"/>
        </w:rPr>
      </w:pPr>
    </w:p>
    <w:p w14:paraId="7B11DEE9" w14:textId="77777777" w:rsidR="00383A77" w:rsidRDefault="00383A77" w:rsidP="00383A77">
      <w:pPr>
        <w:jc w:val="right"/>
        <w:rPr>
          <w:i/>
          <w:color w:val="000000" w:themeColor="text1"/>
          <w:szCs w:val="24"/>
        </w:rPr>
      </w:pPr>
    </w:p>
    <w:p w14:paraId="77A18FCB" w14:textId="77777777" w:rsidR="00383A77" w:rsidRDefault="00383A77" w:rsidP="00383A77">
      <w:pPr>
        <w:jc w:val="right"/>
        <w:rPr>
          <w:i/>
          <w:color w:val="000000" w:themeColor="text1"/>
          <w:szCs w:val="24"/>
        </w:rPr>
      </w:pPr>
    </w:p>
    <w:p w14:paraId="0C166865" w14:textId="77777777" w:rsidR="00383A77" w:rsidRDefault="00383A77" w:rsidP="00383A77">
      <w:pPr>
        <w:jc w:val="right"/>
        <w:rPr>
          <w:i/>
          <w:color w:val="000000" w:themeColor="text1"/>
          <w:szCs w:val="24"/>
        </w:rPr>
      </w:pPr>
    </w:p>
    <w:p w14:paraId="52AF91BA" w14:textId="77777777" w:rsidR="00383A77" w:rsidRDefault="00383A77" w:rsidP="00383A77">
      <w:pPr>
        <w:jc w:val="right"/>
        <w:rPr>
          <w:i/>
          <w:color w:val="000000" w:themeColor="text1"/>
          <w:szCs w:val="24"/>
        </w:rPr>
      </w:pPr>
    </w:p>
    <w:p w14:paraId="34767EC3" w14:textId="77777777" w:rsidR="00383A77" w:rsidRDefault="00383A77" w:rsidP="00383A77">
      <w:pPr>
        <w:jc w:val="right"/>
        <w:rPr>
          <w:i/>
          <w:color w:val="000000" w:themeColor="text1"/>
          <w:szCs w:val="24"/>
        </w:rPr>
      </w:pPr>
    </w:p>
    <w:p w14:paraId="40E9D1C9" w14:textId="77777777" w:rsidR="00383A77" w:rsidRDefault="00383A77" w:rsidP="00383A77">
      <w:pPr>
        <w:jc w:val="right"/>
        <w:rPr>
          <w:i/>
          <w:color w:val="000000" w:themeColor="text1"/>
          <w:szCs w:val="24"/>
        </w:rPr>
      </w:pPr>
    </w:p>
    <w:p w14:paraId="6521E8C7" w14:textId="77777777" w:rsidR="00383A77" w:rsidRDefault="00383A77" w:rsidP="00383A77">
      <w:pPr>
        <w:jc w:val="right"/>
        <w:rPr>
          <w:i/>
          <w:color w:val="000000" w:themeColor="text1"/>
          <w:szCs w:val="24"/>
        </w:rPr>
      </w:pPr>
    </w:p>
    <w:p w14:paraId="60EC158C" w14:textId="77777777" w:rsidR="00383A77" w:rsidRDefault="00383A77" w:rsidP="00383A77">
      <w:pPr>
        <w:jc w:val="right"/>
        <w:rPr>
          <w:i/>
          <w:color w:val="000000" w:themeColor="text1"/>
          <w:szCs w:val="24"/>
        </w:rPr>
      </w:pPr>
    </w:p>
    <w:p w14:paraId="5C039458" w14:textId="77777777" w:rsidR="00383A77" w:rsidRDefault="00383A77" w:rsidP="00383A77">
      <w:pPr>
        <w:jc w:val="right"/>
        <w:rPr>
          <w:i/>
          <w:color w:val="000000" w:themeColor="text1"/>
          <w:szCs w:val="24"/>
        </w:rPr>
      </w:pPr>
    </w:p>
    <w:p w14:paraId="105ED0CF" w14:textId="77777777" w:rsidR="00383A77" w:rsidRDefault="00383A77" w:rsidP="00383A77">
      <w:pPr>
        <w:jc w:val="right"/>
        <w:rPr>
          <w:i/>
          <w:color w:val="000000" w:themeColor="text1"/>
          <w:szCs w:val="24"/>
        </w:rPr>
      </w:pPr>
    </w:p>
    <w:p w14:paraId="207D4AB3" w14:textId="77777777" w:rsidR="00383A77" w:rsidRDefault="00383A77" w:rsidP="00383A77">
      <w:pPr>
        <w:jc w:val="right"/>
        <w:rPr>
          <w:i/>
          <w:color w:val="000000" w:themeColor="text1"/>
          <w:szCs w:val="24"/>
        </w:rPr>
      </w:pPr>
    </w:p>
    <w:p w14:paraId="01A78308" w14:textId="77777777" w:rsidR="00383A77" w:rsidRDefault="00383A77" w:rsidP="00383A77">
      <w:pPr>
        <w:jc w:val="right"/>
        <w:rPr>
          <w:i/>
          <w:color w:val="000000" w:themeColor="text1"/>
          <w:szCs w:val="24"/>
        </w:rPr>
      </w:pPr>
    </w:p>
    <w:p w14:paraId="125A80C2" w14:textId="77777777" w:rsidR="00383A77" w:rsidRDefault="00383A77" w:rsidP="00383A77">
      <w:pPr>
        <w:jc w:val="right"/>
        <w:rPr>
          <w:i/>
          <w:color w:val="000000" w:themeColor="text1"/>
          <w:szCs w:val="24"/>
        </w:rPr>
      </w:pPr>
    </w:p>
    <w:p w14:paraId="350A4475" w14:textId="77777777" w:rsidR="00383A77" w:rsidRDefault="00383A77" w:rsidP="00383A77">
      <w:pPr>
        <w:jc w:val="right"/>
        <w:rPr>
          <w:i/>
          <w:color w:val="000000" w:themeColor="text1"/>
          <w:szCs w:val="24"/>
        </w:rPr>
      </w:pPr>
    </w:p>
    <w:p w14:paraId="65F10166" w14:textId="77777777" w:rsidR="00383A77" w:rsidRDefault="00383A77" w:rsidP="00383A77">
      <w:pPr>
        <w:jc w:val="right"/>
        <w:rPr>
          <w:i/>
          <w:color w:val="000000" w:themeColor="text1"/>
          <w:szCs w:val="24"/>
        </w:rPr>
      </w:pPr>
    </w:p>
    <w:p w14:paraId="69CF93C9" w14:textId="77777777" w:rsidR="00383A77" w:rsidRDefault="00383A77" w:rsidP="00383A77">
      <w:pPr>
        <w:jc w:val="right"/>
        <w:rPr>
          <w:i/>
          <w:color w:val="000000" w:themeColor="text1"/>
          <w:szCs w:val="24"/>
        </w:rPr>
      </w:pPr>
    </w:p>
    <w:p w14:paraId="5B657390" w14:textId="77777777" w:rsidR="00383A77" w:rsidRDefault="00383A77" w:rsidP="00383A77">
      <w:pPr>
        <w:jc w:val="right"/>
        <w:rPr>
          <w:i/>
          <w:color w:val="000000" w:themeColor="text1"/>
          <w:szCs w:val="24"/>
        </w:rPr>
      </w:pPr>
    </w:p>
    <w:p w14:paraId="5E0F4A94" w14:textId="77777777" w:rsidR="00383A77" w:rsidRDefault="00383A77" w:rsidP="00383A77">
      <w:pPr>
        <w:jc w:val="right"/>
        <w:rPr>
          <w:i/>
          <w:color w:val="000000" w:themeColor="text1"/>
          <w:szCs w:val="24"/>
        </w:rPr>
      </w:pPr>
    </w:p>
    <w:p w14:paraId="0BAD05DB" w14:textId="77777777" w:rsidR="00383A77" w:rsidRDefault="00383A77" w:rsidP="00383A77">
      <w:pPr>
        <w:jc w:val="right"/>
        <w:rPr>
          <w:i/>
          <w:color w:val="000000" w:themeColor="text1"/>
          <w:szCs w:val="24"/>
        </w:rPr>
      </w:pPr>
    </w:p>
    <w:p w14:paraId="07C6603A" w14:textId="77777777" w:rsidR="00383A77" w:rsidRDefault="00383A77" w:rsidP="00383A77">
      <w:pPr>
        <w:jc w:val="right"/>
        <w:rPr>
          <w:i/>
          <w:color w:val="000000" w:themeColor="text1"/>
          <w:szCs w:val="24"/>
        </w:rPr>
      </w:pPr>
    </w:p>
    <w:p w14:paraId="6066575A" w14:textId="77777777" w:rsidR="00383A77" w:rsidRDefault="00383A77" w:rsidP="00383A77">
      <w:pPr>
        <w:jc w:val="right"/>
        <w:rPr>
          <w:i/>
          <w:color w:val="000000" w:themeColor="text1"/>
          <w:szCs w:val="24"/>
        </w:rPr>
      </w:pPr>
    </w:p>
    <w:p w14:paraId="51320012" w14:textId="77777777" w:rsidR="00383A77" w:rsidRDefault="00383A77" w:rsidP="00383A77">
      <w:pPr>
        <w:jc w:val="right"/>
        <w:rPr>
          <w:i/>
          <w:color w:val="000000" w:themeColor="text1"/>
          <w:szCs w:val="24"/>
        </w:rPr>
      </w:pPr>
    </w:p>
    <w:p w14:paraId="06398D5B" w14:textId="77777777" w:rsidR="00383A77" w:rsidRDefault="00383A77" w:rsidP="00383A77">
      <w:pPr>
        <w:jc w:val="right"/>
        <w:rPr>
          <w:i/>
          <w:color w:val="000000" w:themeColor="text1"/>
          <w:szCs w:val="24"/>
        </w:rPr>
      </w:pPr>
    </w:p>
    <w:p w14:paraId="68F0953A" w14:textId="77777777" w:rsidR="00383A77" w:rsidRDefault="00383A77" w:rsidP="00383A77">
      <w:pPr>
        <w:jc w:val="right"/>
        <w:rPr>
          <w:i/>
          <w:color w:val="000000" w:themeColor="text1"/>
          <w:szCs w:val="24"/>
        </w:rPr>
      </w:pPr>
    </w:p>
    <w:p w14:paraId="7099C29C" w14:textId="77777777" w:rsidR="00383A77" w:rsidRDefault="00383A77" w:rsidP="00383A77">
      <w:pPr>
        <w:jc w:val="right"/>
        <w:rPr>
          <w:i/>
          <w:color w:val="000000" w:themeColor="text1"/>
          <w:szCs w:val="24"/>
        </w:rPr>
      </w:pPr>
    </w:p>
    <w:p w14:paraId="55CBD421" w14:textId="77777777" w:rsidR="00383A77" w:rsidRDefault="00383A77" w:rsidP="00383A77">
      <w:pPr>
        <w:jc w:val="right"/>
        <w:rPr>
          <w:i/>
          <w:color w:val="000000" w:themeColor="text1"/>
          <w:szCs w:val="24"/>
        </w:rPr>
      </w:pPr>
    </w:p>
    <w:p w14:paraId="592D5226" w14:textId="77777777" w:rsidR="00FB5FEC" w:rsidRDefault="00FB5FEC" w:rsidP="00383A77">
      <w:pPr>
        <w:jc w:val="right"/>
        <w:rPr>
          <w:i/>
          <w:color w:val="000000" w:themeColor="text1"/>
          <w:szCs w:val="24"/>
        </w:rPr>
      </w:pPr>
    </w:p>
    <w:p w14:paraId="4AD3CF1A" w14:textId="77777777" w:rsidR="009B1BB6" w:rsidRDefault="009B1BB6" w:rsidP="00383A77">
      <w:pPr>
        <w:jc w:val="right"/>
        <w:rPr>
          <w:b/>
          <w:sz w:val="23"/>
          <w:szCs w:val="23"/>
          <w:lang w:eastAsia="lv-LV"/>
        </w:rPr>
      </w:pPr>
    </w:p>
    <w:p w14:paraId="2A9BF682" w14:textId="61F3E110" w:rsidR="00383A77" w:rsidRPr="00CB12A6" w:rsidRDefault="008D655F" w:rsidP="00383A77">
      <w:pPr>
        <w:jc w:val="right"/>
        <w:rPr>
          <w:b/>
          <w:sz w:val="23"/>
          <w:szCs w:val="23"/>
          <w:lang w:eastAsia="lv-LV"/>
        </w:rPr>
      </w:pPr>
      <w:r>
        <w:rPr>
          <w:b/>
          <w:sz w:val="23"/>
          <w:szCs w:val="23"/>
          <w:lang w:eastAsia="lv-LV"/>
        </w:rPr>
        <w:lastRenderedPageBreak/>
        <w:t>3</w:t>
      </w:r>
      <w:r w:rsidR="00383A77" w:rsidRPr="00CB12A6">
        <w:rPr>
          <w:b/>
          <w:sz w:val="23"/>
          <w:szCs w:val="23"/>
          <w:lang w:eastAsia="lv-LV"/>
        </w:rPr>
        <w:t>.PIELIKUMS</w:t>
      </w:r>
    </w:p>
    <w:p w14:paraId="3C4CA0A2" w14:textId="77777777" w:rsidR="00383A77" w:rsidRPr="00CB12A6" w:rsidRDefault="00383A77" w:rsidP="00383A77">
      <w:pPr>
        <w:jc w:val="right"/>
        <w:rPr>
          <w:sz w:val="23"/>
          <w:szCs w:val="23"/>
          <w:lang w:eastAsia="lv-LV"/>
        </w:rPr>
      </w:pPr>
      <w:r w:rsidRPr="00CB12A6">
        <w:rPr>
          <w:sz w:val="23"/>
          <w:szCs w:val="23"/>
          <w:lang w:eastAsia="lv-LV"/>
        </w:rPr>
        <w:t>atklāta konkursa</w:t>
      </w:r>
    </w:p>
    <w:p w14:paraId="62BB44A9" w14:textId="77777777" w:rsidR="00383A77" w:rsidRPr="00CB12A6" w:rsidRDefault="00383A77" w:rsidP="00383A77">
      <w:pPr>
        <w:jc w:val="right"/>
        <w:rPr>
          <w:sz w:val="23"/>
          <w:szCs w:val="23"/>
          <w:lang w:eastAsia="lv-LV"/>
        </w:rPr>
      </w:pPr>
      <w:r w:rsidRPr="00CB12A6">
        <w:rPr>
          <w:sz w:val="23"/>
          <w:szCs w:val="23"/>
          <w:lang w:eastAsia="lv-LV"/>
        </w:rPr>
        <w:t xml:space="preserve">(iepirkuma identifikācijas </w:t>
      </w:r>
    </w:p>
    <w:p w14:paraId="4545F11E" w14:textId="6B53BFA6" w:rsidR="00383A77" w:rsidRPr="00CB12A6" w:rsidRDefault="00383A77" w:rsidP="00383A77">
      <w:pPr>
        <w:jc w:val="right"/>
        <w:rPr>
          <w:sz w:val="23"/>
          <w:szCs w:val="23"/>
          <w:lang w:eastAsia="lv-LV"/>
        </w:rPr>
      </w:pPr>
      <w:r w:rsidRPr="00CB12A6">
        <w:rPr>
          <w:sz w:val="23"/>
          <w:szCs w:val="23"/>
          <w:lang w:eastAsia="lv-LV"/>
        </w:rPr>
        <w:t xml:space="preserve">Nr. DPNS </w:t>
      </w:r>
      <w:r w:rsidR="00C40250" w:rsidRPr="00D94F3A">
        <w:rPr>
          <w:sz w:val="23"/>
          <w:szCs w:val="23"/>
          <w:lang w:eastAsia="lv-LV"/>
        </w:rPr>
        <w:t>202</w:t>
      </w:r>
      <w:r w:rsidR="008D655F">
        <w:rPr>
          <w:sz w:val="23"/>
          <w:szCs w:val="23"/>
          <w:lang w:eastAsia="lv-LV"/>
        </w:rPr>
        <w:t>6</w:t>
      </w:r>
      <w:r w:rsidR="00C40250" w:rsidRPr="00D94F3A">
        <w:rPr>
          <w:sz w:val="23"/>
          <w:szCs w:val="23"/>
          <w:lang w:eastAsia="lv-LV"/>
        </w:rPr>
        <w:t>/</w:t>
      </w:r>
      <w:r w:rsidR="00C421B2">
        <w:rPr>
          <w:sz w:val="23"/>
          <w:szCs w:val="23"/>
          <w:lang w:eastAsia="lv-LV"/>
        </w:rPr>
        <w:t>23</w:t>
      </w:r>
      <w:r w:rsidRPr="00CB12A6">
        <w:rPr>
          <w:sz w:val="23"/>
          <w:szCs w:val="23"/>
          <w:lang w:eastAsia="lv-LV"/>
        </w:rPr>
        <w:t>)</w:t>
      </w:r>
    </w:p>
    <w:p w14:paraId="273FF10E" w14:textId="77777777" w:rsidR="00383A77" w:rsidRPr="00CB12A6" w:rsidRDefault="00383A77" w:rsidP="00383A77">
      <w:pPr>
        <w:jc w:val="right"/>
        <w:rPr>
          <w:sz w:val="23"/>
          <w:szCs w:val="23"/>
          <w:lang w:eastAsia="lv-LV"/>
        </w:rPr>
      </w:pPr>
      <w:r w:rsidRPr="00CB12A6">
        <w:rPr>
          <w:sz w:val="23"/>
          <w:szCs w:val="23"/>
          <w:lang w:eastAsia="lv-LV"/>
        </w:rPr>
        <w:t>nolikumam</w:t>
      </w:r>
    </w:p>
    <w:p w14:paraId="1710522E" w14:textId="77777777" w:rsidR="00383A77" w:rsidRPr="008A3827" w:rsidRDefault="00383A77" w:rsidP="00383A77">
      <w:pPr>
        <w:jc w:val="center"/>
        <w:outlineLvl w:val="0"/>
        <w:rPr>
          <w:b/>
          <w:smallCaps/>
          <w:sz w:val="24"/>
          <w:szCs w:val="24"/>
        </w:rPr>
      </w:pPr>
      <w:r w:rsidRPr="008A3827">
        <w:rPr>
          <w:b/>
          <w:smallCaps/>
          <w:sz w:val="24"/>
          <w:szCs w:val="24"/>
        </w:rPr>
        <w:t>Pieteikums dalībai atklātā konkursā</w:t>
      </w:r>
    </w:p>
    <w:p w14:paraId="682D707F" w14:textId="4AF1FEE4" w:rsidR="00383A77" w:rsidRPr="008A3827" w:rsidRDefault="00383A77" w:rsidP="00383A77">
      <w:pPr>
        <w:jc w:val="center"/>
        <w:rPr>
          <w:b/>
          <w:sz w:val="24"/>
          <w:szCs w:val="24"/>
        </w:rPr>
      </w:pPr>
      <w:r w:rsidRPr="008A3827">
        <w:rPr>
          <w:b/>
          <w:sz w:val="24"/>
          <w:szCs w:val="24"/>
        </w:rPr>
        <w:t>“Pārtikas produktu</w:t>
      </w:r>
      <w:r>
        <w:rPr>
          <w:b/>
          <w:sz w:val="24"/>
          <w:szCs w:val="24"/>
        </w:rPr>
        <w:t xml:space="preserve"> piegāde</w:t>
      </w:r>
      <w:r w:rsidRPr="008A3827">
        <w:rPr>
          <w:b/>
          <w:sz w:val="24"/>
          <w:szCs w:val="24"/>
        </w:rPr>
        <w:t>”</w:t>
      </w:r>
    </w:p>
    <w:p w14:paraId="3241A469" w14:textId="50F5BBAD" w:rsidR="00383A77" w:rsidRPr="008A3827" w:rsidRDefault="00383A77" w:rsidP="00383A77">
      <w:pPr>
        <w:jc w:val="center"/>
        <w:rPr>
          <w:bCs/>
          <w:sz w:val="24"/>
          <w:szCs w:val="24"/>
        </w:rPr>
      </w:pPr>
      <w:r w:rsidRPr="008A3827">
        <w:rPr>
          <w:rFonts w:eastAsia="Calibri"/>
          <w:b/>
          <w:sz w:val="24"/>
          <w:szCs w:val="24"/>
        </w:rPr>
        <w:t xml:space="preserve"> </w:t>
      </w:r>
      <w:r w:rsidRPr="008A3827">
        <w:rPr>
          <w:rFonts w:eastAsia="Calibri"/>
          <w:bCs/>
          <w:sz w:val="24"/>
          <w:szCs w:val="24"/>
        </w:rPr>
        <w:t xml:space="preserve">(iepirkuma identifikācijas Nr. </w:t>
      </w:r>
      <w:r>
        <w:rPr>
          <w:rFonts w:eastAsia="Calibri"/>
          <w:bCs/>
          <w:sz w:val="24"/>
          <w:szCs w:val="24"/>
        </w:rPr>
        <w:t xml:space="preserve">DPNS </w:t>
      </w:r>
      <w:r w:rsidR="00C40250">
        <w:rPr>
          <w:rFonts w:eastAsia="Calibri"/>
          <w:bCs/>
          <w:sz w:val="24"/>
          <w:szCs w:val="24"/>
        </w:rPr>
        <w:t>202</w:t>
      </w:r>
      <w:r w:rsidR="008D655F">
        <w:rPr>
          <w:rFonts w:eastAsia="Calibri"/>
          <w:bCs/>
          <w:sz w:val="24"/>
          <w:szCs w:val="24"/>
        </w:rPr>
        <w:t>6</w:t>
      </w:r>
      <w:r w:rsidR="00C40250">
        <w:rPr>
          <w:rFonts w:eastAsia="Calibri"/>
          <w:bCs/>
          <w:sz w:val="24"/>
          <w:szCs w:val="24"/>
        </w:rPr>
        <w:t>/</w:t>
      </w:r>
      <w:r w:rsidR="00C421B2">
        <w:rPr>
          <w:rFonts w:eastAsia="Calibri"/>
          <w:bCs/>
          <w:sz w:val="24"/>
          <w:szCs w:val="24"/>
        </w:rPr>
        <w:t>23</w:t>
      </w:r>
      <w:r w:rsidRPr="008A3827">
        <w:rPr>
          <w:rFonts w:eastAsia="Calibri"/>
          <w:bCs/>
          <w:sz w:val="24"/>
          <w:szCs w:val="24"/>
        </w:rPr>
        <w:t>)</w:t>
      </w:r>
    </w:p>
    <w:p w14:paraId="1B4D15AE" w14:textId="77777777" w:rsidR="00383A77" w:rsidRPr="008A3827" w:rsidRDefault="00383A77" w:rsidP="00383A77">
      <w:pPr>
        <w:jc w:val="both"/>
        <w:rPr>
          <w:bCs/>
          <w:sz w:val="24"/>
          <w:szCs w:val="24"/>
        </w:rPr>
      </w:pPr>
    </w:p>
    <w:p w14:paraId="77457D43" w14:textId="4A841C7C" w:rsidR="00383A77" w:rsidRPr="008A3827" w:rsidRDefault="00383A77" w:rsidP="00383A77">
      <w:pPr>
        <w:jc w:val="both"/>
        <w:rPr>
          <w:sz w:val="24"/>
          <w:szCs w:val="24"/>
        </w:rPr>
      </w:pPr>
      <w:r w:rsidRPr="008A3827">
        <w:rPr>
          <w:sz w:val="24"/>
          <w:szCs w:val="24"/>
        </w:rPr>
        <w:t>202</w:t>
      </w:r>
      <w:r w:rsidR="008D655F">
        <w:rPr>
          <w:sz w:val="24"/>
          <w:szCs w:val="24"/>
        </w:rPr>
        <w:t>6</w:t>
      </w:r>
      <w:r w:rsidRPr="008A3827">
        <w:rPr>
          <w:sz w:val="24"/>
          <w:szCs w:val="24"/>
        </w:rPr>
        <w:t>.gada ___._________________</w:t>
      </w:r>
    </w:p>
    <w:p w14:paraId="3FE3775D" w14:textId="77777777" w:rsidR="00383A77" w:rsidRPr="008A3827" w:rsidRDefault="00383A77" w:rsidP="00383A77">
      <w:pPr>
        <w:ind w:firstLine="720"/>
        <w:jc w:val="both"/>
        <w:rPr>
          <w:sz w:val="24"/>
          <w:szCs w:val="24"/>
        </w:rPr>
      </w:pPr>
    </w:p>
    <w:p w14:paraId="146706BA" w14:textId="77777777" w:rsidR="00383A77" w:rsidRPr="008A3827" w:rsidRDefault="00383A77" w:rsidP="00383A77">
      <w:pPr>
        <w:ind w:firstLine="720"/>
        <w:jc w:val="both"/>
        <w:rPr>
          <w:sz w:val="24"/>
          <w:szCs w:val="24"/>
        </w:rPr>
      </w:pPr>
    </w:p>
    <w:p w14:paraId="4F79BC2D" w14:textId="137EE93E" w:rsidR="00383A77" w:rsidRPr="008A3827" w:rsidRDefault="00383A77" w:rsidP="00383A77">
      <w:pPr>
        <w:ind w:firstLine="720"/>
        <w:jc w:val="both"/>
        <w:rPr>
          <w:sz w:val="24"/>
          <w:szCs w:val="24"/>
        </w:rPr>
      </w:pPr>
      <w:r w:rsidRPr="008A3827">
        <w:rPr>
          <w:sz w:val="24"/>
          <w:szCs w:val="24"/>
        </w:rPr>
        <w:t xml:space="preserve">Pretendents,__________________________________________________________, </w:t>
      </w:r>
    </w:p>
    <w:p w14:paraId="0C34E371" w14:textId="77777777" w:rsidR="00383A77" w:rsidRPr="008A3827" w:rsidRDefault="00383A77" w:rsidP="00383A77">
      <w:pPr>
        <w:jc w:val="center"/>
        <w:rPr>
          <w:rFonts w:eastAsia="SimSun"/>
          <w:i/>
          <w:sz w:val="24"/>
          <w:szCs w:val="24"/>
        </w:rPr>
      </w:pPr>
      <w:r w:rsidRPr="008A3827">
        <w:rPr>
          <w:rFonts w:eastAsia="SimSun"/>
          <w:i/>
          <w:sz w:val="24"/>
          <w:szCs w:val="24"/>
        </w:rPr>
        <w:t>/Pretendenta nosaukums/</w:t>
      </w:r>
    </w:p>
    <w:p w14:paraId="64061867" w14:textId="77777777" w:rsidR="00383A77" w:rsidRPr="008A3827" w:rsidRDefault="00383A77" w:rsidP="00383A77">
      <w:pPr>
        <w:jc w:val="both"/>
        <w:rPr>
          <w:rFonts w:eastAsia="SimSun"/>
          <w:sz w:val="24"/>
          <w:szCs w:val="24"/>
        </w:rPr>
      </w:pPr>
      <w:r w:rsidRPr="008A3827">
        <w:rPr>
          <w:rFonts w:eastAsia="SimSun"/>
          <w:sz w:val="24"/>
          <w:szCs w:val="24"/>
        </w:rPr>
        <w:t>reģ. Nr. _________________, tā ___________________________________________________</w:t>
      </w:r>
    </w:p>
    <w:p w14:paraId="58E303A7" w14:textId="77777777" w:rsidR="00383A77" w:rsidRPr="008A3827" w:rsidRDefault="00383A77" w:rsidP="00383A77">
      <w:pPr>
        <w:rPr>
          <w:sz w:val="24"/>
          <w:szCs w:val="24"/>
        </w:rPr>
      </w:pPr>
      <w:r w:rsidRPr="008A3827">
        <w:rPr>
          <w:rFonts w:eastAsia="SimSun"/>
          <w:i/>
          <w:sz w:val="24"/>
          <w:szCs w:val="24"/>
        </w:rPr>
        <w:t xml:space="preserve">          /reģistrācijas numurs/</w:t>
      </w:r>
      <w:r w:rsidRPr="008A3827">
        <w:rPr>
          <w:rFonts w:eastAsia="SimSun"/>
          <w:i/>
          <w:sz w:val="24"/>
          <w:szCs w:val="24"/>
        </w:rPr>
        <w:tab/>
        <w:t xml:space="preserve">     /direktora, vadītāja vai pilnvarotas personas vārds, uzvārds/ </w:t>
      </w:r>
      <w:r w:rsidRPr="008A3827">
        <w:rPr>
          <w:sz w:val="24"/>
          <w:szCs w:val="24"/>
        </w:rPr>
        <w:t>personā ar šī pieteikuma iesniegšanu:</w:t>
      </w:r>
    </w:p>
    <w:p w14:paraId="18100E83" w14:textId="77777777" w:rsidR="00383A77" w:rsidRPr="008A3827" w:rsidRDefault="00383A77" w:rsidP="00383A77">
      <w:pPr>
        <w:jc w:val="both"/>
        <w:rPr>
          <w:sz w:val="24"/>
          <w:szCs w:val="24"/>
        </w:rPr>
      </w:pPr>
    </w:p>
    <w:p w14:paraId="3B098032" w14:textId="6FA10A69" w:rsidR="00383A77" w:rsidRPr="008A3827" w:rsidRDefault="00383A77" w:rsidP="00383A77">
      <w:pPr>
        <w:numPr>
          <w:ilvl w:val="0"/>
          <w:numId w:val="21"/>
        </w:numPr>
        <w:spacing w:after="200" w:line="276" w:lineRule="auto"/>
        <w:ind w:left="567" w:hanging="567"/>
        <w:contextualSpacing/>
        <w:jc w:val="both"/>
        <w:rPr>
          <w:bCs/>
          <w:sz w:val="24"/>
          <w:szCs w:val="24"/>
        </w:rPr>
      </w:pPr>
      <w:r w:rsidRPr="008A3827">
        <w:rPr>
          <w:sz w:val="24"/>
          <w:szCs w:val="24"/>
        </w:rPr>
        <w:t xml:space="preserve">piesakās dalībai atklātā konkursā </w:t>
      </w:r>
      <w:r w:rsidRPr="008A3827">
        <w:rPr>
          <w:b/>
          <w:sz w:val="24"/>
          <w:szCs w:val="24"/>
        </w:rPr>
        <w:t>“Pārtikas produktu</w:t>
      </w:r>
      <w:r>
        <w:rPr>
          <w:b/>
          <w:sz w:val="24"/>
          <w:szCs w:val="24"/>
        </w:rPr>
        <w:t xml:space="preserve"> piegāde</w:t>
      </w:r>
      <w:r w:rsidRPr="008A3827">
        <w:rPr>
          <w:b/>
          <w:sz w:val="24"/>
          <w:szCs w:val="24"/>
        </w:rPr>
        <w:t>”,</w:t>
      </w:r>
      <w:r w:rsidRPr="008A3827">
        <w:rPr>
          <w:rFonts w:eastAsia="Calibri"/>
          <w:b/>
          <w:sz w:val="24"/>
          <w:szCs w:val="24"/>
        </w:rPr>
        <w:t xml:space="preserve"> </w:t>
      </w:r>
      <w:r w:rsidRPr="008A3827">
        <w:rPr>
          <w:rFonts w:eastAsia="Calibri"/>
          <w:bCs/>
          <w:sz w:val="24"/>
          <w:szCs w:val="24"/>
        </w:rPr>
        <w:t xml:space="preserve">(iepirkuma identifikācijas Nr. </w:t>
      </w:r>
      <w:r>
        <w:rPr>
          <w:rFonts w:eastAsia="Calibri"/>
          <w:bCs/>
          <w:sz w:val="24"/>
          <w:szCs w:val="24"/>
        </w:rPr>
        <w:t xml:space="preserve">DPNS </w:t>
      </w:r>
      <w:r w:rsidR="00C40250" w:rsidRPr="00D94F3A">
        <w:rPr>
          <w:rFonts w:eastAsia="Calibri"/>
          <w:bCs/>
          <w:sz w:val="24"/>
          <w:szCs w:val="24"/>
        </w:rPr>
        <w:t>202</w:t>
      </w:r>
      <w:r w:rsidR="008D655F">
        <w:rPr>
          <w:rFonts w:eastAsia="Calibri"/>
          <w:bCs/>
          <w:sz w:val="24"/>
          <w:szCs w:val="24"/>
        </w:rPr>
        <w:t>6</w:t>
      </w:r>
      <w:r w:rsidR="00C40250" w:rsidRPr="00D94F3A">
        <w:rPr>
          <w:rFonts w:eastAsia="Calibri"/>
          <w:bCs/>
          <w:sz w:val="24"/>
          <w:szCs w:val="24"/>
        </w:rPr>
        <w:t>/</w:t>
      </w:r>
      <w:r w:rsidR="00C421B2">
        <w:rPr>
          <w:rFonts w:eastAsia="Calibri"/>
          <w:bCs/>
          <w:sz w:val="24"/>
          <w:szCs w:val="24"/>
        </w:rPr>
        <w:t>23</w:t>
      </w:r>
      <w:r w:rsidRPr="008A3827">
        <w:rPr>
          <w:rFonts w:eastAsia="Calibri"/>
          <w:bCs/>
          <w:sz w:val="24"/>
          <w:szCs w:val="24"/>
        </w:rPr>
        <w:t>);</w:t>
      </w:r>
    </w:p>
    <w:p w14:paraId="7687D860" w14:textId="77777777" w:rsidR="00383A77" w:rsidRPr="008A3827" w:rsidRDefault="00383A77" w:rsidP="00383A77">
      <w:pPr>
        <w:ind w:left="567"/>
        <w:contextualSpacing/>
        <w:jc w:val="both"/>
        <w:rPr>
          <w:bCs/>
          <w:sz w:val="24"/>
          <w:szCs w:val="24"/>
        </w:rPr>
      </w:pPr>
    </w:p>
    <w:p w14:paraId="5484CF63" w14:textId="77777777" w:rsidR="00383A77" w:rsidRPr="008A3827" w:rsidRDefault="00383A77" w:rsidP="00383A77">
      <w:pPr>
        <w:numPr>
          <w:ilvl w:val="0"/>
          <w:numId w:val="21"/>
        </w:numPr>
        <w:spacing w:after="120" w:line="276" w:lineRule="auto"/>
        <w:ind w:left="567" w:hanging="567"/>
        <w:rPr>
          <w:sz w:val="24"/>
          <w:szCs w:val="24"/>
        </w:rPr>
      </w:pPr>
      <w:r w:rsidRPr="008A3827">
        <w:rPr>
          <w:sz w:val="24"/>
          <w:szCs w:val="24"/>
        </w:rPr>
        <w:t xml:space="preserve">apņemas ievērot atklāta konkursa nolikuma prasības; </w:t>
      </w:r>
    </w:p>
    <w:p w14:paraId="0614F431" w14:textId="77777777" w:rsidR="00383A77" w:rsidRPr="008A3827" w:rsidRDefault="00383A77" w:rsidP="00383A77">
      <w:pPr>
        <w:numPr>
          <w:ilvl w:val="0"/>
          <w:numId w:val="21"/>
        </w:numPr>
        <w:spacing w:after="120" w:line="276" w:lineRule="auto"/>
        <w:ind w:left="567" w:hanging="567"/>
        <w:jc w:val="both"/>
        <w:rPr>
          <w:sz w:val="24"/>
          <w:szCs w:val="24"/>
        </w:rPr>
      </w:pPr>
      <w:r w:rsidRPr="008A3827">
        <w:rPr>
          <w:sz w:val="24"/>
          <w:szCs w:val="24"/>
        </w:rPr>
        <w:t>atzīst sava piedāvājuma spēkā esamību līdz iepirkuma komisijas lēmuma pieņemšanai par atklāta konkursa rezultātiem, bet gadījumā, ja tiek atzīts par uzvarētāju – līdz attiecīgā iepirkuma līguma noslēgšanai;</w:t>
      </w:r>
    </w:p>
    <w:p w14:paraId="6CE8AC80" w14:textId="77777777" w:rsidR="00383A77" w:rsidRPr="008A3827" w:rsidRDefault="00383A77" w:rsidP="00383A77">
      <w:pPr>
        <w:numPr>
          <w:ilvl w:val="0"/>
          <w:numId w:val="21"/>
        </w:numPr>
        <w:spacing w:after="120" w:line="276" w:lineRule="auto"/>
        <w:ind w:left="567" w:hanging="567"/>
        <w:jc w:val="both"/>
        <w:rPr>
          <w:sz w:val="24"/>
          <w:szCs w:val="24"/>
        </w:rPr>
      </w:pPr>
      <w:r w:rsidRPr="008A3827">
        <w:rPr>
          <w:sz w:val="24"/>
          <w:szCs w:val="24"/>
        </w:rPr>
        <w:t>apņemas (ja Pasūtītājs izvēlēsies šo piedāvājumu) slēgt pārtikas produktu piegādes līgumu un izpildīt visus līguma nosacījumus saskaņā ar nolikumam pievienoto iepirkuma līguma projektu;</w:t>
      </w:r>
    </w:p>
    <w:p w14:paraId="352EAD40" w14:textId="77777777" w:rsidR="00383A77" w:rsidRPr="008A3827" w:rsidRDefault="00383A77" w:rsidP="00383A77">
      <w:pPr>
        <w:numPr>
          <w:ilvl w:val="0"/>
          <w:numId w:val="21"/>
        </w:numPr>
        <w:spacing w:after="120" w:line="276" w:lineRule="auto"/>
        <w:ind w:left="567" w:hanging="567"/>
        <w:contextualSpacing/>
        <w:jc w:val="both"/>
        <w:rPr>
          <w:rFonts w:eastAsia="Calibri"/>
          <w:sz w:val="24"/>
          <w:szCs w:val="24"/>
        </w:rPr>
      </w:pPr>
      <w:r w:rsidRPr="008A3827">
        <w:rPr>
          <w:rFonts w:eastAsia="Calibri"/>
          <w:sz w:val="24"/>
          <w:szCs w:val="24"/>
        </w:rPr>
        <w:t>apliecina, ka:</w:t>
      </w:r>
    </w:p>
    <w:p w14:paraId="5AB948BD" w14:textId="77777777" w:rsidR="00383A77" w:rsidRPr="008A3827" w:rsidRDefault="00383A77" w:rsidP="00383A77">
      <w:pPr>
        <w:spacing w:after="120" w:line="276" w:lineRule="auto"/>
        <w:ind w:left="480"/>
        <w:contextualSpacing/>
        <w:jc w:val="both"/>
        <w:rPr>
          <w:rFonts w:eastAsia="Calibri"/>
          <w:sz w:val="24"/>
          <w:szCs w:val="24"/>
        </w:rPr>
      </w:pPr>
      <w:r w:rsidRPr="008A3827">
        <w:rPr>
          <w:rFonts w:eastAsia="Calibri"/>
          <w:sz w:val="24"/>
          <w:szCs w:val="24"/>
        </w:rPr>
        <w:t>5.1. visa sniegtā informācija ir pilnīga un patiesa;</w:t>
      </w:r>
    </w:p>
    <w:p w14:paraId="1128685C" w14:textId="77777777" w:rsidR="00383A77" w:rsidRPr="008A3827" w:rsidRDefault="00383A77" w:rsidP="00383A77">
      <w:pPr>
        <w:spacing w:after="120" w:line="276" w:lineRule="auto"/>
        <w:ind w:left="480"/>
        <w:contextualSpacing/>
        <w:jc w:val="both"/>
        <w:rPr>
          <w:rFonts w:eastAsia="Calibri"/>
          <w:sz w:val="24"/>
          <w:szCs w:val="24"/>
        </w:rPr>
      </w:pPr>
      <w:r w:rsidRPr="008A3827">
        <w:rPr>
          <w:rFonts w:eastAsia="Calibri"/>
          <w:sz w:val="24"/>
          <w:szCs w:val="24"/>
        </w:rPr>
        <w:t>5.2. nekādā veidā nav ieinteresēts nevienā citā piedāvājumā, kas iesniegts šajā iepirkuma procedūrā;</w:t>
      </w:r>
    </w:p>
    <w:p w14:paraId="563841E6" w14:textId="68FE3B19" w:rsidR="00383A77" w:rsidRPr="008A3827" w:rsidRDefault="00383A77" w:rsidP="00383A77">
      <w:pPr>
        <w:spacing w:after="120" w:line="276" w:lineRule="auto"/>
        <w:ind w:left="480"/>
        <w:contextualSpacing/>
        <w:jc w:val="both"/>
        <w:rPr>
          <w:rFonts w:eastAsia="Calibri"/>
          <w:sz w:val="24"/>
          <w:szCs w:val="24"/>
        </w:rPr>
      </w:pPr>
      <w:r w:rsidRPr="008A3827">
        <w:rPr>
          <w:rFonts w:eastAsia="Calibri"/>
          <w:sz w:val="24"/>
          <w:szCs w:val="24"/>
        </w:rPr>
        <w:t>5.3. ir iesniedzis piedāvājumu neatkarīgi no konkurentiem un bez konsultācijām, līgumiem vai vienošanām, vai cita veida saziņas ar konkurentiem</w:t>
      </w:r>
      <w:bookmarkStart w:id="130" w:name="OLE_LINK1"/>
      <w:bookmarkEnd w:id="130"/>
      <w:r w:rsidRPr="008A3827">
        <w:rPr>
          <w:rFonts w:eastAsia="Calibri"/>
          <w:sz w:val="24"/>
          <w:szCs w:val="24"/>
        </w:rPr>
        <w:t xml:space="preserve"> (izņemot gadījumus, kad pretendents par šādu saziņu ir paziņojis pasūtītājam, pievienojot pieteikumam atbilstošu informāciju) par:</w:t>
      </w:r>
    </w:p>
    <w:p w14:paraId="47450266" w14:textId="77777777" w:rsidR="00383A77" w:rsidRPr="008A3827" w:rsidRDefault="00383A77" w:rsidP="00383A77">
      <w:pPr>
        <w:spacing w:after="120" w:line="276" w:lineRule="auto"/>
        <w:ind w:left="1134"/>
        <w:contextualSpacing/>
        <w:jc w:val="both"/>
        <w:rPr>
          <w:rFonts w:eastAsia="Calibri"/>
          <w:sz w:val="24"/>
          <w:szCs w:val="24"/>
        </w:rPr>
      </w:pPr>
      <w:r w:rsidRPr="008A3827">
        <w:rPr>
          <w:rFonts w:eastAsia="Calibri"/>
          <w:sz w:val="24"/>
          <w:szCs w:val="24"/>
        </w:rPr>
        <w:t>5.3.1. cenām;</w:t>
      </w:r>
    </w:p>
    <w:p w14:paraId="3D79E7D5" w14:textId="77777777" w:rsidR="00383A77" w:rsidRPr="008A3827" w:rsidRDefault="00383A77" w:rsidP="00383A77">
      <w:pPr>
        <w:spacing w:after="120" w:line="276" w:lineRule="auto"/>
        <w:ind w:left="1134"/>
        <w:contextualSpacing/>
        <w:jc w:val="both"/>
        <w:rPr>
          <w:rFonts w:eastAsia="Calibri"/>
          <w:sz w:val="24"/>
          <w:szCs w:val="24"/>
        </w:rPr>
      </w:pPr>
      <w:r w:rsidRPr="008A3827">
        <w:rPr>
          <w:rFonts w:eastAsia="Calibri"/>
          <w:sz w:val="24"/>
          <w:szCs w:val="24"/>
        </w:rPr>
        <w:t>5.3.2. cenas aprēķināšanas metodēm, faktoriem (apstākļiem) vai formulām;</w:t>
      </w:r>
    </w:p>
    <w:p w14:paraId="08BFBBFC" w14:textId="77777777" w:rsidR="00383A77" w:rsidRPr="008A3827" w:rsidRDefault="00383A77" w:rsidP="00383A77">
      <w:pPr>
        <w:spacing w:after="120" w:line="276" w:lineRule="auto"/>
        <w:ind w:left="1134"/>
        <w:contextualSpacing/>
        <w:jc w:val="both"/>
        <w:rPr>
          <w:rFonts w:eastAsia="Calibri"/>
          <w:sz w:val="24"/>
          <w:szCs w:val="24"/>
        </w:rPr>
      </w:pPr>
      <w:r w:rsidRPr="008A3827">
        <w:rPr>
          <w:rFonts w:eastAsia="Calibri"/>
          <w:sz w:val="24"/>
          <w:szCs w:val="24"/>
        </w:rPr>
        <w:t>5.3.3. nodomu vai lēmumu piedalīties vai nepiedalīties iepirkuma procedūrā (iesniegt vai neiesniegt piedāvājumu); vai</w:t>
      </w:r>
    </w:p>
    <w:p w14:paraId="3E9B71B6" w14:textId="77777777" w:rsidR="00383A77" w:rsidRPr="008A3827" w:rsidRDefault="00383A77" w:rsidP="00383A77">
      <w:pPr>
        <w:spacing w:after="120" w:line="276" w:lineRule="auto"/>
        <w:ind w:left="1134"/>
        <w:contextualSpacing/>
        <w:jc w:val="both"/>
        <w:rPr>
          <w:rFonts w:eastAsia="Calibri"/>
          <w:sz w:val="24"/>
          <w:szCs w:val="24"/>
        </w:rPr>
      </w:pPr>
      <w:r w:rsidRPr="008A3827">
        <w:rPr>
          <w:rFonts w:eastAsia="Calibri"/>
          <w:sz w:val="24"/>
          <w:szCs w:val="24"/>
        </w:rPr>
        <w:t xml:space="preserve">5.3.4. tādu piedāvājuma iesniegšanu, kas neatbilst iepirkuma procedūras prasībām; </w:t>
      </w:r>
    </w:p>
    <w:p w14:paraId="6C6631AD" w14:textId="77777777" w:rsidR="00383A77" w:rsidRPr="008A3827" w:rsidRDefault="00383A77" w:rsidP="00383A77">
      <w:pPr>
        <w:spacing w:after="120" w:line="276" w:lineRule="auto"/>
        <w:ind w:left="1134"/>
        <w:contextualSpacing/>
        <w:jc w:val="both"/>
        <w:rPr>
          <w:rFonts w:eastAsia="Calibri"/>
          <w:sz w:val="24"/>
          <w:szCs w:val="24"/>
        </w:rPr>
      </w:pPr>
      <w:r w:rsidRPr="008A3827">
        <w:rPr>
          <w:rFonts w:eastAsia="Calibri"/>
          <w:sz w:val="24"/>
          <w:szCs w:val="24"/>
        </w:rPr>
        <w:t>5.3.5. kvalitāti, apjomu, specifikāciju, izpildes, piegādes vai citiem nosacījumiem, kas risināmi neatkarīgi no konkurentiem, tiem produktiem, uz ko attiecas šī iepirkuma procedūra.</w:t>
      </w:r>
    </w:p>
    <w:p w14:paraId="278C9C88" w14:textId="77777777" w:rsidR="00383A77" w:rsidRPr="008A3827" w:rsidRDefault="00383A77" w:rsidP="00383A77">
      <w:pPr>
        <w:spacing w:after="120" w:line="276" w:lineRule="auto"/>
        <w:ind w:left="480"/>
        <w:contextualSpacing/>
        <w:jc w:val="both"/>
        <w:rPr>
          <w:rFonts w:eastAsia="Calibri"/>
          <w:sz w:val="24"/>
          <w:szCs w:val="24"/>
        </w:rPr>
      </w:pPr>
      <w:r w:rsidRPr="008A3827">
        <w:rPr>
          <w:rFonts w:eastAsia="Calibri"/>
          <w:sz w:val="24"/>
          <w:szCs w:val="24"/>
        </w:rPr>
        <w:t xml:space="preserve">5.4. </w:t>
      </w:r>
      <w:r w:rsidRPr="008A3827">
        <w:rPr>
          <w:rFonts w:eastAsia="Calibri"/>
          <w:bCs/>
          <w:sz w:val="24"/>
          <w:szCs w:val="24"/>
        </w:rPr>
        <w:t xml:space="preserve">nav </w:t>
      </w:r>
      <w:r w:rsidRPr="008A3827">
        <w:rPr>
          <w:rFonts w:eastAsia="Calibri"/>
          <w:sz w:val="24"/>
          <w:szCs w:val="24"/>
        </w:rPr>
        <w:t>apzināti, tieši vai netieši</w:t>
      </w:r>
      <w:r w:rsidRPr="008A3827">
        <w:rPr>
          <w:rFonts w:eastAsia="Calibri"/>
          <w:bCs/>
          <w:sz w:val="24"/>
          <w:szCs w:val="24"/>
        </w:rPr>
        <w:t xml:space="preserve"> atklājis un neatklās piedāvājuma noteikumus</w:t>
      </w:r>
      <w:r w:rsidRPr="008A3827">
        <w:rPr>
          <w:rFonts w:eastAsia="Calibri"/>
          <w:sz w:val="24"/>
          <w:szCs w:val="24"/>
        </w:rPr>
        <w:t xml:space="preserve"> nevienam konkurentam pirms līguma slēgšanas tiesību piešķiršanas (izņemot gadījumus, kad pretendents par saziņu ar konkurentiem ir paziņojis pasūtītājam, pievienojot pieteikumam atbilstošu informāciju).</w:t>
      </w:r>
    </w:p>
    <w:p w14:paraId="585DC96C" w14:textId="77777777" w:rsidR="00383A77" w:rsidRPr="008A3827" w:rsidRDefault="00383A77" w:rsidP="00383A77">
      <w:pPr>
        <w:spacing w:after="120" w:line="276" w:lineRule="auto"/>
        <w:ind w:left="480"/>
        <w:contextualSpacing/>
        <w:jc w:val="both"/>
        <w:rPr>
          <w:rFonts w:eastAsia="Calibri"/>
          <w:sz w:val="24"/>
          <w:szCs w:val="24"/>
        </w:rPr>
      </w:pPr>
      <w:r w:rsidRPr="008A3827">
        <w:rPr>
          <w:rFonts w:eastAsia="Calibri"/>
          <w:sz w:val="24"/>
          <w:szCs w:val="24"/>
        </w:rPr>
        <w:lastRenderedPageBreak/>
        <w:t>5.5. nav tādu apstākļu, kas liegtu piedalīties iepirkuma procedūrā un izpildīt tehniskajā specifikācijā norādītās prasības;</w:t>
      </w:r>
    </w:p>
    <w:p w14:paraId="21052108" w14:textId="77777777" w:rsidR="00383A77" w:rsidRPr="008A3827" w:rsidRDefault="00383A77" w:rsidP="00383A77">
      <w:pPr>
        <w:spacing w:after="120" w:line="276" w:lineRule="auto"/>
        <w:ind w:left="480"/>
        <w:contextualSpacing/>
        <w:jc w:val="both"/>
        <w:rPr>
          <w:rFonts w:eastAsia="Calibri"/>
          <w:sz w:val="24"/>
          <w:szCs w:val="24"/>
        </w:rPr>
      </w:pPr>
      <w:r w:rsidRPr="008A3827">
        <w:rPr>
          <w:rFonts w:eastAsia="Calibri"/>
          <w:sz w:val="24"/>
          <w:szCs w:val="24"/>
        </w:rPr>
        <w:t>5.6. spēj izpildīt tehniskās specifikācijas prasības;</w:t>
      </w:r>
    </w:p>
    <w:p w14:paraId="5CD0FFDA" w14:textId="77777777" w:rsidR="00383A77" w:rsidRPr="008A3827" w:rsidRDefault="00383A77" w:rsidP="00383A77">
      <w:pPr>
        <w:spacing w:after="120" w:line="276" w:lineRule="auto"/>
        <w:ind w:left="480"/>
        <w:contextualSpacing/>
        <w:jc w:val="both"/>
        <w:rPr>
          <w:rFonts w:eastAsia="Calibri"/>
          <w:sz w:val="24"/>
          <w:szCs w:val="24"/>
        </w:rPr>
      </w:pPr>
      <w:r w:rsidRPr="008A3827">
        <w:rPr>
          <w:rFonts w:eastAsia="Calibri"/>
          <w:sz w:val="24"/>
          <w:szCs w:val="24"/>
        </w:rPr>
        <w:t>5.7. konkursa nolikuma noteikumi ir skaidri un saprotami;</w:t>
      </w:r>
    </w:p>
    <w:p w14:paraId="58F44721" w14:textId="7BCAEEDF" w:rsidR="00383A77" w:rsidRDefault="00383A77" w:rsidP="00383A77">
      <w:pPr>
        <w:numPr>
          <w:ilvl w:val="0"/>
          <w:numId w:val="21"/>
        </w:numPr>
        <w:spacing w:after="200" w:line="276" w:lineRule="auto"/>
        <w:ind w:firstLine="0"/>
        <w:jc w:val="both"/>
        <w:rPr>
          <w:sz w:val="24"/>
          <w:szCs w:val="24"/>
        </w:rPr>
      </w:pPr>
      <w:r w:rsidRPr="008A3827">
        <w:rPr>
          <w:sz w:val="24"/>
          <w:szCs w:val="24"/>
        </w:rPr>
        <w:t>apņemas (ja Pasūtītājs izvēlējies šo piedāvājumu) veikt pārtikas produktu piegādi VSIA “Daugavpils psihoneiroloģiskā slimnīca”</w:t>
      </w:r>
      <w:r w:rsidRPr="008A3827">
        <w:rPr>
          <w:rFonts w:eastAsia="Calibri"/>
          <w:sz w:val="24"/>
          <w:szCs w:val="24"/>
        </w:rPr>
        <w:t>,</w:t>
      </w:r>
      <w:r w:rsidRPr="008A3827">
        <w:rPr>
          <w:sz w:val="24"/>
          <w:szCs w:val="24"/>
        </w:rPr>
        <w:t xml:space="preserve"> saskaņā ar </w:t>
      </w:r>
      <w:r w:rsidRPr="008A3827">
        <w:rPr>
          <w:sz w:val="24"/>
          <w:szCs w:val="24"/>
          <w:u w:val="single"/>
        </w:rPr>
        <w:t>pārtikas apriti reglamentējošiem normatīvajiem aktiem</w:t>
      </w:r>
      <w:r w:rsidRPr="008A3827">
        <w:rPr>
          <w:sz w:val="24"/>
          <w:szCs w:val="24"/>
        </w:rPr>
        <w:t xml:space="preserve"> un </w:t>
      </w:r>
      <w:r w:rsidRPr="008A3827">
        <w:rPr>
          <w:sz w:val="24"/>
          <w:szCs w:val="24"/>
          <w:u w:val="single"/>
        </w:rPr>
        <w:t>atbilstoši tehniskajās specifikācijās noteiktajām prasībām</w:t>
      </w:r>
      <w:r w:rsidRPr="008A3827">
        <w:rPr>
          <w:sz w:val="24"/>
          <w:szCs w:val="24"/>
        </w:rPr>
        <w:t>.</w:t>
      </w:r>
    </w:p>
    <w:p w14:paraId="2E599D46" w14:textId="04C3D360" w:rsidR="00383A77" w:rsidRPr="0050293F" w:rsidRDefault="00383A77" w:rsidP="00383A77">
      <w:pPr>
        <w:numPr>
          <w:ilvl w:val="0"/>
          <w:numId w:val="21"/>
        </w:numPr>
        <w:spacing w:after="200" w:line="276" w:lineRule="auto"/>
        <w:ind w:firstLine="0"/>
        <w:jc w:val="both"/>
        <w:rPr>
          <w:sz w:val="24"/>
          <w:szCs w:val="24"/>
        </w:rPr>
      </w:pPr>
      <w:r w:rsidRPr="0050293F">
        <w:rPr>
          <w:sz w:val="24"/>
          <w:szCs w:val="24"/>
        </w:rPr>
        <w:t xml:space="preserve">informē, ka __________ </w:t>
      </w:r>
      <w:r w:rsidRPr="0050293F">
        <w:rPr>
          <w:i/>
          <w:sz w:val="24"/>
          <w:szCs w:val="24"/>
        </w:rPr>
        <w:t>(pretendenta nosaukums)</w:t>
      </w:r>
      <w:r w:rsidRPr="0050293F">
        <w:rPr>
          <w:sz w:val="24"/>
          <w:szCs w:val="24"/>
        </w:rPr>
        <w:t xml:space="preserve"> ___________ </w:t>
      </w:r>
      <w:r w:rsidRPr="0050293F">
        <w:rPr>
          <w:i/>
          <w:sz w:val="24"/>
          <w:szCs w:val="24"/>
        </w:rPr>
        <w:t>(atbilst/neatbilst, norāda atbilstošo)</w:t>
      </w:r>
      <w:r w:rsidRPr="0050293F">
        <w:rPr>
          <w:sz w:val="24"/>
          <w:szCs w:val="24"/>
        </w:rPr>
        <w:t xml:space="preserve"> </w:t>
      </w:r>
      <w:r w:rsidRPr="00FC6266">
        <w:rPr>
          <w:b/>
          <w:bCs/>
          <w:sz w:val="24"/>
          <w:szCs w:val="24"/>
        </w:rPr>
        <w:t xml:space="preserve">________________ </w:t>
      </w:r>
      <w:r w:rsidR="0050293F" w:rsidRPr="00FC6266">
        <w:rPr>
          <w:b/>
          <w:bCs/>
          <w:sz w:val="24"/>
          <w:szCs w:val="24"/>
        </w:rPr>
        <w:t xml:space="preserve">mikrouzņēmuma, </w:t>
      </w:r>
      <w:r w:rsidRPr="00FC6266">
        <w:rPr>
          <w:b/>
          <w:bCs/>
          <w:sz w:val="24"/>
          <w:szCs w:val="24"/>
        </w:rPr>
        <w:t>mazā vai vidējā uzņēmuma statusam</w:t>
      </w:r>
      <w:r w:rsidRPr="0050293F">
        <w:rPr>
          <w:sz w:val="24"/>
          <w:szCs w:val="24"/>
        </w:rPr>
        <w:t>;</w:t>
      </w:r>
    </w:p>
    <w:p w14:paraId="3EF34991" w14:textId="1513E2FB" w:rsidR="00383A77" w:rsidRPr="008A3827" w:rsidRDefault="00383A77" w:rsidP="0050293F">
      <w:pPr>
        <w:spacing w:after="200" w:line="276" w:lineRule="auto"/>
        <w:ind w:left="480"/>
        <w:jc w:val="both"/>
        <w:rPr>
          <w:sz w:val="24"/>
          <w:szCs w:val="24"/>
        </w:rPr>
      </w:pPr>
    </w:p>
    <w:tbl>
      <w:tblPr>
        <w:tblW w:w="0" w:type="auto"/>
        <w:jc w:val="center"/>
        <w:tblLook w:val="01E0" w:firstRow="1" w:lastRow="1" w:firstColumn="1" w:lastColumn="1" w:noHBand="0" w:noVBand="0"/>
      </w:tblPr>
      <w:tblGrid>
        <w:gridCol w:w="4082"/>
        <w:gridCol w:w="5244"/>
      </w:tblGrid>
      <w:tr w:rsidR="00383A77" w:rsidRPr="008A3827" w14:paraId="61B01782" w14:textId="77777777" w:rsidTr="00F01A37">
        <w:trPr>
          <w:jc w:val="center"/>
        </w:trPr>
        <w:tc>
          <w:tcPr>
            <w:tcW w:w="4082" w:type="dxa"/>
            <w:tcBorders>
              <w:top w:val="single" w:sz="4" w:space="0" w:color="auto"/>
              <w:left w:val="single" w:sz="4" w:space="0" w:color="auto"/>
              <w:bottom w:val="single" w:sz="4" w:space="0" w:color="auto"/>
              <w:right w:val="single" w:sz="4" w:space="0" w:color="auto"/>
            </w:tcBorders>
          </w:tcPr>
          <w:p w14:paraId="165A0FED" w14:textId="54141010" w:rsidR="00383A77" w:rsidRPr="008A3827" w:rsidRDefault="00383A77" w:rsidP="00F01A37">
            <w:pPr>
              <w:spacing w:before="120"/>
              <w:jc w:val="right"/>
              <w:rPr>
                <w:sz w:val="24"/>
                <w:szCs w:val="24"/>
              </w:rPr>
            </w:pPr>
            <w:r w:rsidRPr="008A3827">
              <w:rPr>
                <w:sz w:val="24"/>
                <w:szCs w:val="24"/>
              </w:rPr>
              <w:t>Pretendenta vadītāja paraksts:</w:t>
            </w:r>
          </w:p>
        </w:tc>
        <w:tc>
          <w:tcPr>
            <w:tcW w:w="5244" w:type="dxa"/>
            <w:tcBorders>
              <w:top w:val="single" w:sz="4" w:space="0" w:color="auto"/>
              <w:left w:val="single" w:sz="4" w:space="0" w:color="auto"/>
              <w:bottom w:val="single" w:sz="4" w:space="0" w:color="auto"/>
              <w:right w:val="single" w:sz="4" w:space="0" w:color="auto"/>
            </w:tcBorders>
          </w:tcPr>
          <w:p w14:paraId="1821BF2E" w14:textId="77777777" w:rsidR="00383A77" w:rsidRPr="008A3827" w:rsidRDefault="00383A77" w:rsidP="00F01A37">
            <w:pPr>
              <w:spacing w:before="120"/>
              <w:rPr>
                <w:sz w:val="24"/>
                <w:szCs w:val="24"/>
              </w:rPr>
            </w:pPr>
          </w:p>
        </w:tc>
      </w:tr>
      <w:tr w:rsidR="00383A77" w:rsidRPr="008A3827" w14:paraId="6219102E" w14:textId="77777777" w:rsidTr="00F01A37">
        <w:trPr>
          <w:jc w:val="center"/>
        </w:trPr>
        <w:tc>
          <w:tcPr>
            <w:tcW w:w="4082" w:type="dxa"/>
            <w:tcBorders>
              <w:top w:val="single" w:sz="4" w:space="0" w:color="auto"/>
              <w:left w:val="single" w:sz="4" w:space="0" w:color="auto"/>
              <w:bottom w:val="single" w:sz="4" w:space="0" w:color="auto"/>
              <w:right w:val="single" w:sz="4" w:space="0" w:color="auto"/>
            </w:tcBorders>
          </w:tcPr>
          <w:p w14:paraId="3B82C13A" w14:textId="77777777" w:rsidR="00383A77" w:rsidRPr="008A3827" w:rsidRDefault="00383A77" w:rsidP="00F01A37">
            <w:pPr>
              <w:spacing w:before="120"/>
              <w:jc w:val="right"/>
              <w:rPr>
                <w:sz w:val="24"/>
                <w:szCs w:val="24"/>
              </w:rPr>
            </w:pPr>
            <w:r w:rsidRPr="008A3827">
              <w:rPr>
                <w:sz w:val="24"/>
                <w:szCs w:val="24"/>
              </w:rPr>
              <w:t>Vārds, uzvārds:</w:t>
            </w:r>
          </w:p>
        </w:tc>
        <w:tc>
          <w:tcPr>
            <w:tcW w:w="5244" w:type="dxa"/>
            <w:tcBorders>
              <w:top w:val="single" w:sz="4" w:space="0" w:color="auto"/>
              <w:left w:val="single" w:sz="4" w:space="0" w:color="auto"/>
              <w:bottom w:val="single" w:sz="4" w:space="0" w:color="auto"/>
              <w:right w:val="single" w:sz="4" w:space="0" w:color="auto"/>
            </w:tcBorders>
          </w:tcPr>
          <w:p w14:paraId="223B903C" w14:textId="77777777" w:rsidR="00383A77" w:rsidRPr="008A3827" w:rsidRDefault="00383A77" w:rsidP="00F01A37">
            <w:pPr>
              <w:spacing w:before="120"/>
              <w:rPr>
                <w:sz w:val="24"/>
                <w:szCs w:val="24"/>
              </w:rPr>
            </w:pPr>
          </w:p>
        </w:tc>
      </w:tr>
      <w:tr w:rsidR="00383A77" w:rsidRPr="008A3827" w14:paraId="2EAD4A52" w14:textId="77777777" w:rsidTr="00F01A37">
        <w:trPr>
          <w:jc w:val="center"/>
        </w:trPr>
        <w:tc>
          <w:tcPr>
            <w:tcW w:w="4082" w:type="dxa"/>
            <w:tcBorders>
              <w:top w:val="single" w:sz="4" w:space="0" w:color="auto"/>
              <w:left w:val="single" w:sz="4" w:space="0" w:color="auto"/>
              <w:bottom w:val="single" w:sz="4" w:space="0" w:color="auto"/>
              <w:right w:val="single" w:sz="4" w:space="0" w:color="auto"/>
            </w:tcBorders>
          </w:tcPr>
          <w:p w14:paraId="768EB25D" w14:textId="77777777" w:rsidR="00383A77" w:rsidRPr="008A3827" w:rsidRDefault="00383A77" w:rsidP="00F01A37">
            <w:pPr>
              <w:spacing w:before="120"/>
              <w:jc w:val="right"/>
              <w:rPr>
                <w:sz w:val="24"/>
                <w:szCs w:val="24"/>
              </w:rPr>
            </w:pPr>
            <w:r w:rsidRPr="008A3827">
              <w:rPr>
                <w:sz w:val="24"/>
                <w:szCs w:val="24"/>
              </w:rPr>
              <w:t>Amats:</w:t>
            </w:r>
          </w:p>
        </w:tc>
        <w:tc>
          <w:tcPr>
            <w:tcW w:w="5244" w:type="dxa"/>
            <w:tcBorders>
              <w:top w:val="single" w:sz="4" w:space="0" w:color="auto"/>
              <w:left w:val="single" w:sz="4" w:space="0" w:color="auto"/>
              <w:bottom w:val="single" w:sz="4" w:space="0" w:color="auto"/>
              <w:right w:val="single" w:sz="4" w:space="0" w:color="auto"/>
            </w:tcBorders>
          </w:tcPr>
          <w:p w14:paraId="5B5D8B13" w14:textId="77777777" w:rsidR="00383A77" w:rsidRPr="008A3827" w:rsidRDefault="00383A77" w:rsidP="00F01A37">
            <w:pPr>
              <w:spacing w:before="120"/>
              <w:rPr>
                <w:sz w:val="24"/>
                <w:szCs w:val="24"/>
              </w:rPr>
            </w:pPr>
          </w:p>
        </w:tc>
      </w:tr>
      <w:tr w:rsidR="00383A77" w:rsidRPr="008A3827" w14:paraId="2FCC66D2" w14:textId="77777777" w:rsidTr="00F01A37">
        <w:trPr>
          <w:jc w:val="center"/>
        </w:trPr>
        <w:tc>
          <w:tcPr>
            <w:tcW w:w="4082" w:type="dxa"/>
            <w:tcBorders>
              <w:top w:val="single" w:sz="4" w:space="0" w:color="auto"/>
              <w:left w:val="single" w:sz="4" w:space="0" w:color="auto"/>
              <w:bottom w:val="single" w:sz="4" w:space="0" w:color="auto"/>
              <w:right w:val="single" w:sz="4" w:space="0" w:color="auto"/>
            </w:tcBorders>
          </w:tcPr>
          <w:p w14:paraId="4908ED47" w14:textId="77777777" w:rsidR="00383A77" w:rsidRPr="008A3827" w:rsidRDefault="00383A77" w:rsidP="00F01A37">
            <w:pPr>
              <w:spacing w:before="120"/>
              <w:jc w:val="right"/>
              <w:rPr>
                <w:sz w:val="24"/>
                <w:szCs w:val="24"/>
              </w:rPr>
            </w:pPr>
            <w:r w:rsidRPr="008A3827">
              <w:rPr>
                <w:sz w:val="24"/>
                <w:szCs w:val="24"/>
              </w:rPr>
              <w:t>Pretendenta juridiskā adrese:</w:t>
            </w:r>
          </w:p>
        </w:tc>
        <w:tc>
          <w:tcPr>
            <w:tcW w:w="5244" w:type="dxa"/>
            <w:tcBorders>
              <w:top w:val="single" w:sz="4" w:space="0" w:color="auto"/>
              <w:left w:val="single" w:sz="4" w:space="0" w:color="auto"/>
              <w:bottom w:val="single" w:sz="4" w:space="0" w:color="auto"/>
              <w:right w:val="single" w:sz="4" w:space="0" w:color="auto"/>
            </w:tcBorders>
          </w:tcPr>
          <w:p w14:paraId="76838D30" w14:textId="77777777" w:rsidR="00383A77" w:rsidRPr="008A3827" w:rsidRDefault="00383A77" w:rsidP="00F01A37">
            <w:pPr>
              <w:spacing w:before="120"/>
              <w:rPr>
                <w:sz w:val="24"/>
                <w:szCs w:val="24"/>
              </w:rPr>
            </w:pPr>
          </w:p>
        </w:tc>
      </w:tr>
      <w:tr w:rsidR="00383A77" w:rsidRPr="008A3827" w14:paraId="65737676" w14:textId="77777777" w:rsidTr="00F01A37">
        <w:trPr>
          <w:jc w:val="center"/>
        </w:trPr>
        <w:tc>
          <w:tcPr>
            <w:tcW w:w="4082" w:type="dxa"/>
            <w:tcBorders>
              <w:top w:val="single" w:sz="4" w:space="0" w:color="auto"/>
              <w:left w:val="single" w:sz="4" w:space="0" w:color="auto"/>
              <w:bottom w:val="single" w:sz="4" w:space="0" w:color="auto"/>
              <w:right w:val="single" w:sz="4" w:space="0" w:color="auto"/>
            </w:tcBorders>
          </w:tcPr>
          <w:p w14:paraId="4F914DD8" w14:textId="77777777" w:rsidR="00383A77" w:rsidRPr="008A3827" w:rsidRDefault="00383A77" w:rsidP="00F01A37">
            <w:pPr>
              <w:spacing w:before="120"/>
              <w:jc w:val="right"/>
              <w:rPr>
                <w:sz w:val="24"/>
                <w:szCs w:val="24"/>
              </w:rPr>
            </w:pPr>
            <w:r w:rsidRPr="008A3827">
              <w:rPr>
                <w:sz w:val="24"/>
                <w:szCs w:val="24"/>
              </w:rPr>
              <w:t>Pretendenta faktiskā adrese pasta sūtījumu saņemšanai:</w:t>
            </w:r>
          </w:p>
        </w:tc>
        <w:tc>
          <w:tcPr>
            <w:tcW w:w="5244" w:type="dxa"/>
            <w:tcBorders>
              <w:top w:val="single" w:sz="4" w:space="0" w:color="auto"/>
              <w:left w:val="single" w:sz="4" w:space="0" w:color="auto"/>
              <w:bottom w:val="single" w:sz="4" w:space="0" w:color="auto"/>
              <w:right w:val="single" w:sz="4" w:space="0" w:color="auto"/>
            </w:tcBorders>
          </w:tcPr>
          <w:p w14:paraId="14644338" w14:textId="77777777" w:rsidR="00383A77" w:rsidRPr="008A3827" w:rsidRDefault="00383A77" w:rsidP="00F01A37">
            <w:pPr>
              <w:spacing w:before="120"/>
              <w:rPr>
                <w:sz w:val="24"/>
                <w:szCs w:val="24"/>
              </w:rPr>
            </w:pPr>
          </w:p>
        </w:tc>
      </w:tr>
      <w:tr w:rsidR="00383A77" w:rsidRPr="008A3827" w14:paraId="7F806A61" w14:textId="77777777" w:rsidTr="00F01A37">
        <w:trPr>
          <w:jc w:val="center"/>
        </w:trPr>
        <w:tc>
          <w:tcPr>
            <w:tcW w:w="4082" w:type="dxa"/>
            <w:tcBorders>
              <w:top w:val="single" w:sz="4" w:space="0" w:color="auto"/>
              <w:left w:val="single" w:sz="4" w:space="0" w:color="auto"/>
              <w:bottom w:val="single" w:sz="4" w:space="0" w:color="auto"/>
              <w:right w:val="single" w:sz="4" w:space="0" w:color="auto"/>
            </w:tcBorders>
          </w:tcPr>
          <w:p w14:paraId="199472C6" w14:textId="77777777" w:rsidR="00383A77" w:rsidRPr="008A3827" w:rsidRDefault="00383A77" w:rsidP="00F01A37">
            <w:pPr>
              <w:spacing w:before="120"/>
              <w:jc w:val="right"/>
              <w:rPr>
                <w:sz w:val="24"/>
                <w:szCs w:val="24"/>
              </w:rPr>
            </w:pPr>
            <w:r w:rsidRPr="008A3827">
              <w:rPr>
                <w:sz w:val="24"/>
                <w:szCs w:val="24"/>
              </w:rPr>
              <w:t>Līguma projektā norādāmās atbildīgās personas amats, vārds, uzvārds, tālruņa numurs, e-pasts:</w:t>
            </w:r>
          </w:p>
        </w:tc>
        <w:tc>
          <w:tcPr>
            <w:tcW w:w="5244" w:type="dxa"/>
            <w:tcBorders>
              <w:top w:val="single" w:sz="4" w:space="0" w:color="auto"/>
              <w:left w:val="single" w:sz="4" w:space="0" w:color="auto"/>
              <w:bottom w:val="single" w:sz="4" w:space="0" w:color="auto"/>
              <w:right w:val="single" w:sz="4" w:space="0" w:color="auto"/>
            </w:tcBorders>
          </w:tcPr>
          <w:p w14:paraId="6F03CA9A" w14:textId="77777777" w:rsidR="00383A77" w:rsidRPr="008A3827" w:rsidRDefault="00383A77" w:rsidP="00F01A37">
            <w:pPr>
              <w:spacing w:before="120"/>
              <w:rPr>
                <w:sz w:val="24"/>
                <w:szCs w:val="24"/>
              </w:rPr>
            </w:pPr>
          </w:p>
        </w:tc>
      </w:tr>
      <w:tr w:rsidR="00383A77" w:rsidRPr="008A3827" w14:paraId="3011BE3C" w14:textId="77777777" w:rsidTr="00F01A37">
        <w:trPr>
          <w:jc w:val="center"/>
        </w:trPr>
        <w:tc>
          <w:tcPr>
            <w:tcW w:w="4082" w:type="dxa"/>
            <w:tcBorders>
              <w:top w:val="single" w:sz="4" w:space="0" w:color="auto"/>
              <w:left w:val="single" w:sz="4" w:space="0" w:color="auto"/>
              <w:bottom w:val="single" w:sz="4" w:space="0" w:color="auto"/>
              <w:right w:val="single" w:sz="4" w:space="0" w:color="auto"/>
            </w:tcBorders>
          </w:tcPr>
          <w:p w14:paraId="7C7E15ED" w14:textId="77777777" w:rsidR="00383A77" w:rsidRPr="008A3827" w:rsidRDefault="00383A77" w:rsidP="00F01A37">
            <w:pPr>
              <w:spacing w:before="120"/>
              <w:jc w:val="right"/>
              <w:rPr>
                <w:sz w:val="24"/>
                <w:szCs w:val="24"/>
              </w:rPr>
            </w:pPr>
            <w:r w:rsidRPr="008A3827">
              <w:rPr>
                <w:sz w:val="24"/>
                <w:szCs w:val="24"/>
              </w:rPr>
              <w:t>Pretendenta e-pasta adrese:</w:t>
            </w:r>
          </w:p>
        </w:tc>
        <w:tc>
          <w:tcPr>
            <w:tcW w:w="5244" w:type="dxa"/>
            <w:tcBorders>
              <w:top w:val="single" w:sz="4" w:space="0" w:color="auto"/>
              <w:left w:val="single" w:sz="4" w:space="0" w:color="auto"/>
              <w:bottom w:val="single" w:sz="4" w:space="0" w:color="auto"/>
              <w:right w:val="single" w:sz="4" w:space="0" w:color="auto"/>
            </w:tcBorders>
          </w:tcPr>
          <w:p w14:paraId="0C1C2DB2" w14:textId="77777777" w:rsidR="00383A77" w:rsidRPr="008A3827" w:rsidRDefault="00383A77" w:rsidP="00F01A37">
            <w:pPr>
              <w:spacing w:before="120"/>
              <w:rPr>
                <w:sz w:val="24"/>
                <w:szCs w:val="24"/>
              </w:rPr>
            </w:pPr>
          </w:p>
        </w:tc>
      </w:tr>
      <w:tr w:rsidR="00383A77" w:rsidRPr="008A3827" w14:paraId="481B4717" w14:textId="77777777" w:rsidTr="00F01A37">
        <w:trPr>
          <w:jc w:val="center"/>
        </w:trPr>
        <w:tc>
          <w:tcPr>
            <w:tcW w:w="4082" w:type="dxa"/>
            <w:tcBorders>
              <w:top w:val="single" w:sz="4" w:space="0" w:color="auto"/>
              <w:left w:val="single" w:sz="4" w:space="0" w:color="auto"/>
              <w:bottom w:val="single" w:sz="4" w:space="0" w:color="auto"/>
              <w:right w:val="single" w:sz="4" w:space="0" w:color="auto"/>
            </w:tcBorders>
          </w:tcPr>
          <w:p w14:paraId="33BBE2F5" w14:textId="77777777" w:rsidR="00383A77" w:rsidRPr="008A3827" w:rsidRDefault="00383A77" w:rsidP="00F01A37">
            <w:pPr>
              <w:spacing w:before="120"/>
              <w:jc w:val="right"/>
              <w:rPr>
                <w:sz w:val="24"/>
                <w:szCs w:val="24"/>
              </w:rPr>
            </w:pPr>
            <w:r w:rsidRPr="008A3827">
              <w:rPr>
                <w:sz w:val="24"/>
                <w:szCs w:val="24"/>
              </w:rPr>
              <w:t>Pretendenta tālrunis un fakss:</w:t>
            </w:r>
          </w:p>
        </w:tc>
        <w:tc>
          <w:tcPr>
            <w:tcW w:w="5244" w:type="dxa"/>
            <w:tcBorders>
              <w:top w:val="single" w:sz="4" w:space="0" w:color="auto"/>
              <w:left w:val="single" w:sz="4" w:space="0" w:color="auto"/>
              <w:bottom w:val="single" w:sz="4" w:space="0" w:color="auto"/>
              <w:right w:val="single" w:sz="4" w:space="0" w:color="auto"/>
            </w:tcBorders>
          </w:tcPr>
          <w:p w14:paraId="49FE9EB4" w14:textId="77777777" w:rsidR="00383A77" w:rsidRPr="008A3827" w:rsidRDefault="00383A77" w:rsidP="00F01A37">
            <w:pPr>
              <w:spacing w:before="120"/>
              <w:rPr>
                <w:sz w:val="24"/>
                <w:szCs w:val="24"/>
              </w:rPr>
            </w:pPr>
          </w:p>
        </w:tc>
      </w:tr>
      <w:tr w:rsidR="00383A77" w:rsidRPr="008A3827" w14:paraId="55326743" w14:textId="77777777" w:rsidTr="00F01A37">
        <w:trPr>
          <w:jc w:val="center"/>
        </w:trPr>
        <w:tc>
          <w:tcPr>
            <w:tcW w:w="4082" w:type="dxa"/>
            <w:tcBorders>
              <w:top w:val="single" w:sz="4" w:space="0" w:color="auto"/>
              <w:left w:val="single" w:sz="4" w:space="0" w:color="auto"/>
              <w:bottom w:val="single" w:sz="4" w:space="0" w:color="auto"/>
              <w:right w:val="single" w:sz="4" w:space="0" w:color="auto"/>
            </w:tcBorders>
          </w:tcPr>
          <w:p w14:paraId="5983262E" w14:textId="77777777" w:rsidR="00383A77" w:rsidRPr="008A3827" w:rsidRDefault="00383A77" w:rsidP="00F01A37">
            <w:pPr>
              <w:spacing w:before="120"/>
              <w:jc w:val="right"/>
              <w:rPr>
                <w:sz w:val="24"/>
                <w:szCs w:val="24"/>
              </w:rPr>
            </w:pPr>
            <w:r w:rsidRPr="008A3827">
              <w:rPr>
                <w:sz w:val="24"/>
                <w:szCs w:val="24"/>
              </w:rPr>
              <w:t>Bankas rekvizīti:</w:t>
            </w:r>
          </w:p>
        </w:tc>
        <w:tc>
          <w:tcPr>
            <w:tcW w:w="5244" w:type="dxa"/>
            <w:tcBorders>
              <w:top w:val="single" w:sz="4" w:space="0" w:color="auto"/>
              <w:left w:val="single" w:sz="4" w:space="0" w:color="auto"/>
              <w:bottom w:val="single" w:sz="4" w:space="0" w:color="auto"/>
              <w:right w:val="single" w:sz="4" w:space="0" w:color="auto"/>
            </w:tcBorders>
          </w:tcPr>
          <w:p w14:paraId="175C90F9" w14:textId="77777777" w:rsidR="00383A77" w:rsidRPr="008A3827" w:rsidRDefault="00383A77" w:rsidP="00F01A37">
            <w:pPr>
              <w:spacing w:before="120"/>
              <w:rPr>
                <w:sz w:val="24"/>
                <w:szCs w:val="24"/>
              </w:rPr>
            </w:pPr>
          </w:p>
        </w:tc>
      </w:tr>
      <w:tr w:rsidR="00383A77" w:rsidRPr="008A3827" w14:paraId="06A16B96" w14:textId="77777777" w:rsidTr="00F01A37">
        <w:trPr>
          <w:jc w:val="center"/>
        </w:trPr>
        <w:tc>
          <w:tcPr>
            <w:tcW w:w="4082" w:type="dxa"/>
            <w:tcBorders>
              <w:top w:val="single" w:sz="4" w:space="0" w:color="auto"/>
            </w:tcBorders>
          </w:tcPr>
          <w:p w14:paraId="09B06822" w14:textId="77777777" w:rsidR="00383A77" w:rsidRPr="008A3827" w:rsidRDefault="00383A77" w:rsidP="00F01A37">
            <w:pPr>
              <w:spacing w:before="120"/>
              <w:jc w:val="right"/>
              <w:rPr>
                <w:sz w:val="24"/>
                <w:szCs w:val="24"/>
              </w:rPr>
            </w:pPr>
          </w:p>
        </w:tc>
        <w:tc>
          <w:tcPr>
            <w:tcW w:w="5244" w:type="dxa"/>
            <w:tcBorders>
              <w:top w:val="single" w:sz="4" w:space="0" w:color="auto"/>
            </w:tcBorders>
          </w:tcPr>
          <w:p w14:paraId="4F979E51" w14:textId="77777777" w:rsidR="00383A77" w:rsidRPr="008A3827" w:rsidRDefault="00383A77" w:rsidP="00F01A37">
            <w:pPr>
              <w:spacing w:before="120"/>
              <w:jc w:val="right"/>
              <w:rPr>
                <w:sz w:val="24"/>
                <w:szCs w:val="24"/>
              </w:rPr>
            </w:pPr>
          </w:p>
        </w:tc>
      </w:tr>
    </w:tbl>
    <w:p w14:paraId="79A90B04" w14:textId="1256BDD0" w:rsidR="00383A77" w:rsidRDefault="00383A77" w:rsidP="00383A77">
      <w:pPr>
        <w:pStyle w:val="BodyText"/>
        <w:widowControl/>
        <w:tabs>
          <w:tab w:val="left" w:pos="284"/>
        </w:tabs>
        <w:spacing w:after="0" w:line="312" w:lineRule="auto"/>
        <w:rPr>
          <w:rFonts w:ascii="Times New Roman" w:hAnsi="Times New Roman"/>
          <w:i/>
          <w:color w:val="000000" w:themeColor="text1"/>
          <w:szCs w:val="24"/>
        </w:rPr>
      </w:pPr>
    </w:p>
    <w:p w14:paraId="24BC85DE" w14:textId="6F685D0D" w:rsidR="00866EE0" w:rsidRDefault="00866EE0" w:rsidP="00383A77">
      <w:pPr>
        <w:pStyle w:val="BodyText"/>
        <w:widowControl/>
        <w:tabs>
          <w:tab w:val="left" w:pos="284"/>
        </w:tabs>
        <w:spacing w:after="0" w:line="312" w:lineRule="auto"/>
        <w:rPr>
          <w:rFonts w:ascii="Times New Roman" w:hAnsi="Times New Roman"/>
          <w:i/>
          <w:color w:val="000000" w:themeColor="text1"/>
          <w:szCs w:val="24"/>
        </w:rPr>
      </w:pPr>
    </w:p>
    <w:p w14:paraId="11C6BFE6" w14:textId="77777777" w:rsidR="00866EE0" w:rsidRDefault="00866EE0" w:rsidP="00383A77">
      <w:pPr>
        <w:pStyle w:val="BodyText"/>
        <w:widowControl/>
        <w:tabs>
          <w:tab w:val="left" w:pos="284"/>
        </w:tabs>
        <w:spacing w:after="0" w:line="312" w:lineRule="auto"/>
        <w:rPr>
          <w:rFonts w:ascii="Times New Roman" w:hAnsi="Times New Roman"/>
          <w:i/>
          <w:color w:val="000000" w:themeColor="text1"/>
          <w:szCs w:val="24"/>
        </w:rPr>
      </w:pPr>
    </w:p>
    <w:p w14:paraId="0CADD008" w14:textId="77777777" w:rsidR="0050293F" w:rsidRDefault="0050293F" w:rsidP="00383A77">
      <w:pPr>
        <w:pStyle w:val="BodyText"/>
        <w:widowControl/>
        <w:tabs>
          <w:tab w:val="left" w:pos="284"/>
        </w:tabs>
        <w:spacing w:after="0" w:line="312" w:lineRule="auto"/>
        <w:rPr>
          <w:rFonts w:ascii="Times New Roman" w:hAnsi="Times New Roman"/>
          <w:i/>
          <w:color w:val="000000" w:themeColor="text1"/>
          <w:szCs w:val="24"/>
        </w:rPr>
      </w:pPr>
    </w:p>
    <w:p w14:paraId="783469AC" w14:textId="77777777" w:rsidR="0050293F" w:rsidRDefault="0050293F" w:rsidP="00383A77">
      <w:pPr>
        <w:pStyle w:val="BodyText"/>
        <w:widowControl/>
        <w:tabs>
          <w:tab w:val="left" w:pos="284"/>
        </w:tabs>
        <w:spacing w:after="0" w:line="312" w:lineRule="auto"/>
        <w:rPr>
          <w:rFonts w:ascii="Times New Roman" w:hAnsi="Times New Roman"/>
          <w:i/>
          <w:color w:val="000000" w:themeColor="text1"/>
          <w:szCs w:val="24"/>
        </w:rPr>
      </w:pPr>
    </w:p>
    <w:p w14:paraId="23948475" w14:textId="77777777" w:rsidR="0050293F" w:rsidRDefault="0050293F" w:rsidP="00383A77">
      <w:pPr>
        <w:pStyle w:val="BodyText"/>
        <w:widowControl/>
        <w:tabs>
          <w:tab w:val="left" w:pos="284"/>
        </w:tabs>
        <w:spacing w:after="0" w:line="312" w:lineRule="auto"/>
        <w:rPr>
          <w:rFonts w:ascii="Times New Roman" w:hAnsi="Times New Roman"/>
          <w:i/>
          <w:color w:val="000000" w:themeColor="text1"/>
          <w:szCs w:val="24"/>
        </w:rPr>
      </w:pPr>
    </w:p>
    <w:p w14:paraId="046C916F" w14:textId="77777777" w:rsidR="0050293F" w:rsidRDefault="0050293F" w:rsidP="00383A77">
      <w:pPr>
        <w:pStyle w:val="BodyText"/>
        <w:widowControl/>
        <w:tabs>
          <w:tab w:val="left" w:pos="284"/>
        </w:tabs>
        <w:spacing w:after="0" w:line="312" w:lineRule="auto"/>
        <w:rPr>
          <w:rFonts w:ascii="Times New Roman" w:hAnsi="Times New Roman"/>
          <w:i/>
          <w:color w:val="000000" w:themeColor="text1"/>
          <w:szCs w:val="24"/>
        </w:rPr>
      </w:pPr>
    </w:p>
    <w:p w14:paraId="763E4F7A" w14:textId="77777777" w:rsidR="0050293F" w:rsidRDefault="0050293F" w:rsidP="00383A77">
      <w:pPr>
        <w:pStyle w:val="BodyText"/>
        <w:widowControl/>
        <w:tabs>
          <w:tab w:val="left" w:pos="284"/>
        </w:tabs>
        <w:spacing w:after="0" w:line="312" w:lineRule="auto"/>
        <w:rPr>
          <w:rFonts w:ascii="Times New Roman" w:hAnsi="Times New Roman"/>
          <w:i/>
          <w:color w:val="000000" w:themeColor="text1"/>
          <w:szCs w:val="24"/>
        </w:rPr>
      </w:pPr>
    </w:p>
    <w:p w14:paraId="5F1FFB72" w14:textId="77777777" w:rsidR="0050293F" w:rsidRDefault="0050293F" w:rsidP="00383A77">
      <w:pPr>
        <w:pStyle w:val="BodyText"/>
        <w:widowControl/>
        <w:tabs>
          <w:tab w:val="left" w:pos="284"/>
        </w:tabs>
        <w:spacing w:after="0" w:line="312" w:lineRule="auto"/>
        <w:rPr>
          <w:rFonts w:ascii="Times New Roman" w:hAnsi="Times New Roman"/>
          <w:i/>
          <w:color w:val="000000" w:themeColor="text1"/>
          <w:szCs w:val="24"/>
        </w:rPr>
      </w:pPr>
    </w:p>
    <w:p w14:paraId="1D9C8A6B" w14:textId="77777777" w:rsidR="000528DB" w:rsidRDefault="000528DB" w:rsidP="00383A77">
      <w:pPr>
        <w:pStyle w:val="BodyText"/>
        <w:widowControl/>
        <w:tabs>
          <w:tab w:val="left" w:pos="284"/>
        </w:tabs>
        <w:spacing w:after="0" w:line="312" w:lineRule="auto"/>
        <w:rPr>
          <w:rFonts w:ascii="Times New Roman" w:hAnsi="Times New Roman"/>
          <w:i/>
          <w:color w:val="000000" w:themeColor="text1"/>
          <w:szCs w:val="24"/>
        </w:rPr>
      </w:pPr>
    </w:p>
    <w:p w14:paraId="0067EC11" w14:textId="77777777" w:rsidR="000528DB" w:rsidRDefault="000528DB" w:rsidP="00383A77">
      <w:pPr>
        <w:pStyle w:val="BodyText"/>
        <w:widowControl/>
        <w:tabs>
          <w:tab w:val="left" w:pos="284"/>
        </w:tabs>
        <w:spacing w:after="0" w:line="312" w:lineRule="auto"/>
        <w:rPr>
          <w:rFonts w:ascii="Times New Roman" w:hAnsi="Times New Roman"/>
          <w:i/>
          <w:color w:val="000000" w:themeColor="text1"/>
          <w:szCs w:val="24"/>
        </w:rPr>
      </w:pPr>
    </w:p>
    <w:p w14:paraId="5ABA4011" w14:textId="77777777" w:rsidR="00FB5FEC" w:rsidRDefault="00FB5FEC" w:rsidP="00383A77">
      <w:pPr>
        <w:pStyle w:val="BodyText"/>
        <w:widowControl/>
        <w:tabs>
          <w:tab w:val="left" w:pos="284"/>
        </w:tabs>
        <w:spacing w:after="0" w:line="312" w:lineRule="auto"/>
        <w:rPr>
          <w:rFonts w:ascii="Times New Roman" w:hAnsi="Times New Roman"/>
          <w:i/>
          <w:color w:val="000000" w:themeColor="text1"/>
          <w:szCs w:val="24"/>
        </w:rPr>
      </w:pPr>
    </w:p>
    <w:p w14:paraId="398A337E" w14:textId="77777777" w:rsidR="00FB5FEC" w:rsidRDefault="00FB5FEC" w:rsidP="00383A77">
      <w:pPr>
        <w:pStyle w:val="BodyText"/>
        <w:widowControl/>
        <w:tabs>
          <w:tab w:val="left" w:pos="284"/>
        </w:tabs>
        <w:spacing w:after="0" w:line="312" w:lineRule="auto"/>
        <w:rPr>
          <w:rFonts w:ascii="Times New Roman" w:hAnsi="Times New Roman"/>
          <w:i/>
          <w:color w:val="000000" w:themeColor="text1"/>
          <w:szCs w:val="24"/>
        </w:rPr>
      </w:pPr>
    </w:p>
    <w:p w14:paraId="7C04126F" w14:textId="46BB59CB" w:rsidR="00383A77" w:rsidRDefault="00383A77" w:rsidP="00383A77">
      <w:pPr>
        <w:spacing w:after="160" w:line="259" w:lineRule="auto"/>
        <w:rPr>
          <w:i/>
          <w:color w:val="000000" w:themeColor="text1"/>
          <w:sz w:val="24"/>
          <w:szCs w:val="24"/>
        </w:rPr>
      </w:pPr>
    </w:p>
    <w:p w14:paraId="5DA6BA6C" w14:textId="18DDFCEB" w:rsidR="00354CB1" w:rsidRPr="00CB12A6" w:rsidRDefault="008D655F" w:rsidP="00354CB1">
      <w:pPr>
        <w:jc w:val="right"/>
        <w:rPr>
          <w:b/>
          <w:sz w:val="23"/>
          <w:szCs w:val="23"/>
          <w:lang w:eastAsia="lv-LV"/>
        </w:rPr>
      </w:pPr>
      <w:r>
        <w:rPr>
          <w:b/>
          <w:sz w:val="23"/>
          <w:szCs w:val="23"/>
          <w:lang w:eastAsia="lv-LV"/>
        </w:rPr>
        <w:lastRenderedPageBreak/>
        <w:t>4</w:t>
      </w:r>
      <w:r w:rsidR="00354CB1" w:rsidRPr="00CB12A6">
        <w:rPr>
          <w:b/>
          <w:sz w:val="23"/>
          <w:szCs w:val="23"/>
          <w:lang w:eastAsia="lv-LV"/>
        </w:rPr>
        <w:t>.PIELIKUMS</w:t>
      </w:r>
    </w:p>
    <w:p w14:paraId="604AB718" w14:textId="77777777" w:rsidR="00354CB1" w:rsidRPr="00CB12A6" w:rsidRDefault="00354CB1" w:rsidP="00354CB1">
      <w:pPr>
        <w:jc w:val="right"/>
        <w:rPr>
          <w:sz w:val="23"/>
          <w:szCs w:val="23"/>
          <w:lang w:eastAsia="lv-LV"/>
        </w:rPr>
      </w:pPr>
      <w:r w:rsidRPr="00CB12A6">
        <w:rPr>
          <w:sz w:val="23"/>
          <w:szCs w:val="23"/>
          <w:lang w:eastAsia="lv-LV"/>
        </w:rPr>
        <w:t>atklāta konkursa</w:t>
      </w:r>
    </w:p>
    <w:p w14:paraId="2D5F0935" w14:textId="77777777" w:rsidR="00354CB1" w:rsidRPr="00CB12A6" w:rsidRDefault="00354CB1" w:rsidP="00354CB1">
      <w:pPr>
        <w:jc w:val="right"/>
        <w:rPr>
          <w:sz w:val="23"/>
          <w:szCs w:val="23"/>
          <w:lang w:eastAsia="lv-LV"/>
        </w:rPr>
      </w:pPr>
      <w:r w:rsidRPr="00CB12A6">
        <w:rPr>
          <w:sz w:val="23"/>
          <w:szCs w:val="23"/>
          <w:lang w:eastAsia="lv-LV"/>
        </w:rPr>
        <w:t xml:space="preserve">(iepirkuma identifikācijas </w:t>
      </w:r>
    </w:p>
    <w:p w14:paraId="31F108E7" w14:textId="6BD7E828" w:rsidR="00354CB1" w:rsidRPr="00CB12A6" w:rsidRDefault="00354CB1" w:rsidP="00354CB1">
      <w:pPr>
        <w:jc w:val="right"/>
        <w:rPr>
          <w:sz w:val="23"/>
          <w:szCs w:val="23"/>
          <w:lang w:eastAsia="lv-LV"/>
        </w:rPr>
      </w:pPr>
      <w:r w:rsidRPr="00CB12A6">
        <w:rPr>
          <w:sz w:val="23"/>
          <w:szCs w:val="23"/>
          <w:lang w:eastAsia="lv-LV"/>
        </w:rPr>
        <w:t xml:space="preserve">Nr. DPNS </w:t>
      </w:r>
      <w:r w:rsidR="00C40250" w:rsidRPr="00D94F3A">
        <w:rPr>
          <w:sz w:val="23"/>
          <w:szCs w:val="23"/>
          <w:lang w:eastAsia="lv-LV"/>
        </w:rPr>
        <w:t>202</w:t>
      </w:r>
      <w:r w:rsidR="008D655F">
        <w:rPr>
          <w:sz w:val="23"/>
          <w:szCs w:val="23"/>
          <w:lang w:eastAsia="lv-LV"/>
        </w:rPr>
        <w:t>6</w:t>
      </w:r>
      <w:r w:rsidR="00C40250" w:rsidRPr="00D94F3A">
        <w:rPr>
          <w:sz w:val="23"/>
          <w:szCs w:val="23"/>
          <w:lang w:eastAsia="lv-LV"/>
        </w:rPr>
        <w:t>/</w:t>
      </w:r>
      <w:r w:rsidR="00C421B2">
        <w:rPr>
          <w:sz w:val="23"/>
          <w:szCs w:val="23"/>
          <w:lang w:eastAsia="lv-LV"/>
        </w:rPr>
        <w:t>23</w:t>
      </w:r>
      <w:r w:rsidRPr="00CB12A6">
        <w:rPr>
          <w:sz w:val="23"/>
          <w:szCs w:val="23"/>
          <w:lang w:eastAsia="lv-LV"/>
        </w:rPr>
        <w:t>)</w:t>
      </w:r>
    </w:p>
    <w:p w14:paraId="06EF46CF" w14:textId="77777777" w:rsidR="00354CB1" w:rsidRPr="00CB12A6" w:rsidRDefault="00354CB1" w:rsidP="00354CB1">
      <w:pPr>
        <w:jc w:val="right"/>
        <w:rPr>
          <w:sz w:val="23"/>
          <w:szCs w:val="23"/>
          <w:lang w:eastAsia="lv-LV"/>
        </w:rPr>
      </w:pPr>
      <w:r w:rsidRPr="00CB12A6">
        <w:rPr>
          <w:sz w:val="23"/>
          <w:szCs w:val="23"/>
          <w:lang w:eastAsia="lv-LV"/>
        </w:rPr>
        <w:t>nolikumam</w:t>
      </w:r>
    </w:p>
    <w:p w14:paraId="09FBB2E5" w14:textId="77777777" w:rsidR="00354CB1" w:rsidRDefault="00354CB1" w:rsidP="00354CB1">
      <w:pPr>
        <w:jc w:val="center"/>
        <w:outlineLvl w:val="0"/>
        <w:rPr>
          <w:b/>
          <w:smallCaps/>
          <w:sz w:val="24"/>
          <w:szCs w:val="24"/>
        </w:rPr>
      </w:pPr>
      <w:r>
        <w:rPr>
          <w:b/>
          <w:smallCaps/>
          <w:sz w:val="24"/>
          <w:szCs w:val="24"/>
        </w:rPr>
        <w:t>Apliecinājums</w:t>
      </w:r>
    </w:p>
    <w:p w14:paraId="180AA1C8" w14:textId="77777777" w:rsidR="00354CB1" w:rsidRDefault="00354CB1" w:rsidP="00354CB1">
      <w:pPr>
        <w:jc w:val="center"/>
        <w:outlineLvl w:val="0"/>
        <w:rPr>
          <w:b/>
          <w:smallCaps/>
          <w:sz w:val="24"/>
          <w:szCs w:val="24"/>
        </w:rPr>
      </w:pPr>
      <w:r>
        <w:rPr>
          <w:b/>
          <w:smallCaps/>
          <w:sz w:val="24"/>
          <w:szCs w:val="24"/>
        </w:rPr>
        <w:t xml:space="preserve">par pārtikas produktu piegādēs </w:t>
      </w:r>
    </w:p>
    <w:p w14:paraId="6AED3E09" w14:textId="77777777" w:rsidR="00354CB1" w:rsidRDefault="00354CB1" w:rsidP="00354CB1">
      <w:pPr>
        <w:jc w:val="center"/>
        <w:outlineLvl w:val="0"/>
        <w:rPr>
          <w:b/>
          <w:smallCaps/>
          <w:sz w:val="24"/>
          <w:szCs w:val="24"/>
        </w:rPr>
      </w:pPr>
      <w:r>
        <w:rPr>
          <w:b/>
          <w:smallCaps/>
          <w:sz w:val="24"/>
          <w:szCs w:val="24"/>
        </w:rPr>
        <w:t>izmantojamo transportlīdzekļu atbilstību</w:t>
      </w:r>
    </w:p>
    <w:p w14:paraId="2A71CAF1" w14:textId="77777777" w:rsidR="00354CB1" w:rsidRDefault="00354CB1" w:rsidP="00354CB1">
      <w:pPr>
        <w:jc w:val="center"/>
        <w:rPr>
          <w:color w:val="000000"/>
          <w:sz w:val="24"/>
          <w:szCs w:val="24"/>
        </w:rPr>
      </w:pPr>
    </w:p>
    <w:p w14:paraId="6A835A23" w14:textId="2CC21373" w:rsidR="00354CB1" w:rsidRDefault="00354CB1" w:rsidP="00354CB1">
      <w:pPr>
        <w:jc w:val="center"/>
        <w:rPr>
          <w:color w:val="000000"/>
          <w:sz w:val="24"/>
          <w:szCs w:val="24"/>
        </w:rPr>
      </w:pPr>
      <w:r>
        <w:rPr>
          <w:color w:val="000000"/>
          <w:sz w:val="24"/>
          <w:szCs w:val="24"/>
        </w:rPr>
        <w:t>Pretendents, _______________________________________________________________,</w:t>
      </w:r>
    </w:p>
    <w:p w14:paraId="4C25E1B5" w14:textId="77777777" w:rsidR="00354CB1" w:rsidRDefault="00354CB1" w:rsidP="00354CB1">
      <w:pPr>
        <w:jc w:val="center"/>
        <w:rPr>
          <w:color w:val="000000"/>
          <w:sz w:val="24"/>
          <w:szCs w:val="24"/>
        </w:rPr>
      </w:pPr>
      <w:r>
        <w:rPr>
          <w:color w:val="000000"/>
          <w:sz w:val="24"/>
          <w:szCs w:val="24"/>
        </w:rPr>
        <w:t>Pretendenta nosaukums</w:t>
      </w:r>
    </w:p>
    <w:p w14:paraId="6450B34B" w14:textId="77777777" w:rsidR="00354CB1" w:rsidRDefault="00354CB1" w:rsidP="00354CB1">
      <w:pPr>
        <w:jc w:val="center"/>
        <w:rPr>
          <w:color w:val="000000"/>
          <w:sz w:val="24"/>
          <w:szCs w:val="24"/>
        </w:rPr>
      </w:pPr>
      <w:r>
        <w:rPr>
          <w:color w:val="000000"/>
          <w:sz w:val="24"/>
          <w:szCs w:val="24"/>
        </w:rPr>
        <w:t>vien.reģ.Nr.________________________________________________________________ ,</w:t>
      </w:r>
    </w:p>
    <w:p w14:paraId="06FB3C96" w14:textId="77777777" w:rsidR="00354CB1" w:rsidRDefault="00354CB1" w:rsidP="00354CB1">
      <w:pPr>
        <w:jc w:val="center"/>
        <w:rPr>
          <w:color w:val="000000"/>
          <w:sz w:val="24"/>
          <w:szCs w:val="24"/>
        </w:rPr>
      </w:pPr>
      <w:r>
        <w:rPr>
          <w:color w:val="000000"/>
          <w:sz w:val="24"/>
          <w:szCs w:val="24"/>
        </w:rPr>
        <w:t>vienotais reģistrācijas numurs</w:t>
      </w:r>
    </w:p>
    <w:p w14:paraId="6F4FEF07" w14:textId="77777777" w:rsidR="00354CB1" w:rsidRDefault="00354CB1" w:rsidP="00354CB1">
      <w:pPr>
        <w:jc w:val="center"/>
        <w:rPr>
          <w:color w:val="000000"/>
          <w:sz w:val="24"/>
          <w:szCs w:val="24"/>
        </w:rPr>
      </w:pPr>
      <w:r>
        <w:rPr>
          <w:color w:val="000000"/>
          <w:sz w:val="24"/>
          <w:szCs w:val="24"/>
        </w:rPr>
        <w:t>tā ______________________________________________________ ,</w:t>
      </w:r>
    </w:p>
    <w:p w14:paraId="6891C3A5" w14:textId="77777777" w:rsidR="00354CB1" w:rsidRDefault="00354CB1" w:rsidP="00354CB1">
      <w:pPr>
        <w:jc w:val="center"/>
        <w:rPr>
          <w:color w:val="000000"/>
          <w:sz w:val="24"/>
          <w:szCs w:val="24"/>
        </w:rPr>
      </w:pPr>
      <w:r>
        <w:rPr>
          <w:color w:val="000000"/>
          <w:sz w:val="24"/>
          <w:szCs w:val="24"/>
        </w:rPr>
        <w:t xml:space="preserve">direktora, vadītāja vai pilnvarotās personas vārds, uzvārds </w:t>
      </w:r>
    </w:p>
    <w:p w14:paraId="3B0B848E" w14:textId="77777777" w:rsidR="00354CB1" w:rsidRDefault="00354CB1" w:rsidP="00354CB1">
      <w:pPr>
        <w:jc w:val="both"/>
        <w:rPr>
          <w:color w:val="000000"/>
          <w:sz w:val="24"/>
          <w:szCs w:val="24"/>
        </w:rPr>
      </w:pPr>
      <w:r>
        <w:rPr>
          <w:color w:val="000000"/>
          <w:sz w:val="24"/>
          <w:szCs w:val="24"/>
        </w:rPr>
        <w:t xml:space="preserve">                                        </w:t>
      </w:r>
    </w:p>
    <w:p w14:paraId="43E91FD7" w14:textId="3964D2B1" w:rsidR="00354CB1" w:rsidRDefault="00354CB1" w:rsidP="00354CB1">
      <w:pPr>
        <w:spacing w:line="360" w:lineRule="auto"/>
        <w:jc w:val="both"/>
        <w:rPr>
          <w:sz w:val="24"/>
          <w:szCs w:val="24"/>
        </w:rPr>
      </w:pPr>
      <w:r>
        <w:rPr>
          <w:color w:val="000000"/>
          <w:sz w:val="24"/>
          <w:szCs w:val="24"/>
        </w:rPr>
        <w:t xml:space="preserve">personā ar šī apliecinājuma iesniegšanu atklāta konkursa „Pārtikas produktu piegāde”, </w:t>
      </w:r>
      <w:r w:rsidRPr="00D94F3A">
        <w:rPr>
          <w:color w:val="000000"/>
          <w:sz w:val="24"/>
          <w:szCs w:val="24"/>
        </w:rPr>
        <w:t>id.Nr.</w:t>
      </w:r>
      <w:r w:rsidRPr="00D94F3A">
        <w:rPr>
          <w:sz w:val="24"/>
          <w:szCs w:val="24"/>
        </w:rPr>
        <w:t xml:space="preserve"> </w:t>
      </w:r>
      <w:r w:rsidRPr="00D94F3A">
        <w:rPr>
          <w:color w:val="000000"/>
          <w:sz w:val="24"/>
          <w:szCs w:val="24"/>
        </w:rPr>
        <w:t xml:space="preserve">DPNS </w:t>
      </w:r>
      <w:r w:rsidR="00C40250" w:rsidRPr="00D94F3A">
        <w:rPr>
          <w:color w:val="000000"/>
          <w:sz w:val="24"/>
          <w:szCs w:val="24"/>
        </w:rPr>
        <w:t>202</w:t>
      </w:r>
      <w:r w:rsidR="008D655F">
        <w:rPr>
          <w:color w:val="000000"/>
          <w:sz w:val="24"/>
          <w:szCs w:val="24"/>
        </w:rPr>
        <w:t>6</w:t>
      </w:r>
      <w:r w:rsidR="00C40250" w:rsidRPr="00D94F3A">
        <w:rPr>
          <w:color w:val="000000"/>
          <w:sz w:val="24"/>
          <w:szCs w:val="24"/>
        </w:rPr>
        <w:t>/</w:t>
      </w:r>
      <w:r w:rsidR="00C421B2">
        <w:rPr>
          <w:color w:val="000000"/>
          <w:sz w:val="24"/>
          <w:szCs w:val="24"/>
        </w:rPr>
        <w:t>23</w:t>
      </w:r>
      <w:r>
        <w:rPr>
          <w:color w:val="000000"/>
          <w:sz w:val="24"/>
          <w:szCs w:val="24"/>
        </w:rPr>
        <w:t>, ietvaros apliecina, ka</w:t>
      </w:r>
      <w:r>
        <w:rPr>
          <w:sz w:val="24"/>
          <w:szCs w:val="24"/>
        </w:rPr>
        <w:t xml:space="preserve"> tā rīcībā (īpašumā vai nomā vai pamatojoties uz sadarbības līgumu</w:t>
      </w:r>
      <w:r>
        <w:rPr>
          <w:color w:val="000000" w:themeColor="text1"/>
          <w:szCs w:val="24"/>
        </w:rPr>
        <w:t xml:space="preserve"> </w:t>
      </w:r>
      <w:r>
        <w:rPr>
          <w:sz w:val="24"/>
          <w:szCs w:val="24"/>
        </w:rPr>
        <w:t>vai kravu pārvadājuma līgumu) ir transporta līdzeklis (-ļi) tehniskajā- finanšu piedāvājumā noteikto pārtikas produktu piegādei, nodrošinot higiēnas un ar pārtikas apriti saistīto normatīvo aktu prasību izpildi un nemainīgu pārtikas produktu kvalitāti piegādes laikā.</w:t>
      </w:r>
    </w:p>
    <w:p w14:paraId="6177564B" w14:textId="77777777" w:rsidR="00354CB1" w:rsidRDefault="00354CB1" w:rsidP="00354CB1">
      <w:pPr>
        <w:spacing w:line="360" w:lineRule="auto"/>
        <w:ind w:firstLine="709"/>
        <w:jc w:val="both"/>
        <w:rPr>
          <w:sz w:val="24"/>
          <w:szCs w:val="24"/>
        </w:rPr>
      </w:pPr>
      <w:r>
        <w:rPr>
          <w:sz w:val="24"/>
          <w:szCs w:val="24"/>
        </w:rPr>
        <w:t>Pretendenta rīcībā ir šādi atbilstoši aprīkoti transporta līdzekļi:</w:t>
      </w:r>
    </w:p>
    <w:tbl>
      <w:tblPr>
        <w:tblStyle w:val="TableGrid"/>
        <w:tblpPr w:leftFromText="180" w:rightFromText="180" w:vertAnchor="text" w:horzAnchor="margin" w:tblpY="117"/>
        <w:tblW w:w="10456" w:type="dxa"/>
        <w:tblLayout w:type="fixed"/>
        <w:tblLook w:val="04A0" w:firstRow="1" w:lastRow="0" w:firstColumn="1" w:lastColumn="0" w:noHBand="0" w:noVBand="1"/>
      </w:tblPr>
      <w:tblGrid>
        <w:gridCol w:w="959"/>
        <w:gridCol w:w="1843"/>
        <w:gridCol w:w="1842"/>
        <w:gridCol w:w="1701"/>
        <w:gridCol w:w="1134"/>
        <w:gridCol w:w="1418"/>
        <w:gridCol w:w="1559"/>
      </w:tblGrid>
      <w:tr w:rsidR="0092305B" w14:paraId="766D9471" w14:textId="77777777" w:rsidTr="0092305B">
        <w:tc>
          <w:tcPr>
            <w:tcW w:w="959" w:type="dxa"/>
            <w:tcBorders>
              <w:top w:val="single" w:sz="4" w:space="0" w:color="auto"/>
              <w:left w:val="single" w:sz="4" w:space="0" w:color="auto"/>
              <w:bottom w:val="single" w:sz="4" w:space="0" w:color="auto"/>
              <w:right w:val="single" w:sz="4" w:space="0" w:color="auto"/>
            </w:tcBorders>
            <w:hideMark/>
          </w:tcPr>
          <w:p w14:paraId="3A365742" w14:textId="77777777" w:rsidR="0092305B" w:rsidRPr="0092305B" w:rsidRDefault="0092305B">
            <w:pPr>
              <w:jc w:val="center"/>
              <w:rPr>
                <w:sz w:val="22"/>
                <w:szCs w:val="22"/>
              </w:rPr>
            </w:pPr>
            <w:r w:rsidRPr="0092305B">
              <w:rPr>
                <w:sz w:val="22"/>
                <w:szCs w:val="22"/>
              </w:rPr>
              <w:t>Nr.p.k.</w:t>
            </w:r>
          </w:p>
        </w:tc>
        <w:tc>
          <w:tcPr>
            <w:tcW w:w="1843" w:type="dxa"/>
            <w:tcBorders>
              <w:top w:val="single" w:sz="4" w:space="0" w:color="auto"/>
              <w:left w:val="single" w:sz="4" w:space="0" w:color="auto"/>
              <w:bottom w:val="single" w:sz="4" w:space="0" w:color="auto"/>
              <w:right w:val="single" w:sz="4" w:space="0" w:color="auto"/>
            </w:tcBorders>
            <w:hideMark/>
          </w:tcPr>
          <w:p w14:paraId="51BE5AEA" w14:textId="77777777" w:rsidR="0092305B" w:rsidRPr="0092305B" w:rsidRDefault="0092305B">
            <w:pPr>
              <w:jc w:val="center"/>
              <w:rPr>
                <w:sz w:val="22"/>
                <w:szCs w:val="22"/>
              </w:rPr>
            </w:pPr>
            <w:r w:rsidRPr="0092305B">
              <w:rPr>
                <w:color w:val="000000"/>
                <w:sz w:val="22"/>
                <w:szCs w:val="22"/>
              </w:rPr>
              <w:t>Transportlīdzekļa marka</w:t>
            </w:r>
          </w:p>
        </w:tc>
        <w:tc>
          <w:tcPr>
            <w:tcW w:w="1842" w:type="dxa"/>
            <w:tcBorders>
              <w:top w:val="single" w:sz="4" w:space="0" w:color="auto"/>
              <w:left w:val="single" w:sz="4" w:space="0" w:color="auto"/>
              <w:bottom w:val="single" w:sz="4" w:space="0" w:color="auto"/>
              <w:right w:val="single" w:sz="4" w:space="0" w:color="auto"/>
            </w:tcBorders>
            <w:hideMark/>
          </w:tcPr>
          <w:p w14:paraId="0EB297FB" w14:textId="77777777" w:rsidR="0092305B" w:rsidRPr="0092305B" w:rsidRDefault="0092305B">
            <w:pPr>
              <w:jc w:val="center"/>
              <w:rPr>
                <w:sz w:val="22"/>
                <w:szCs w:val="22"/>
              </w:rPr>
            </w:pPr>
            <w:r w:rsidRPr="0092305B">
              <w:rPr>
                <w:color w:val="000000"/>
                <w:sz w:val="22"/>
                <w:szCs w:val="22"/>
              </w:rPr>
              <w:t>Transportlīdzekļa modelis</w:t>
            </w:r>
          </w:p>
        </w:tc>
        <w:tc>
          <w:tcPr>
            <w:tcW w:w="1701" w:type="dxa"/>
            <w:tcBorders>
              <w:top w:val="single" w:sz="4" w:space="0" w:color="auto"/>
              <w:left w:val="single" w:sz="4" w:space="0" w:color="auto"/>
              <w:bottom w:val="single" w:sz="4" w:space="0" w:color="auto"/>
              <w:right w:val="single" w:sz="4" w:space="0" w:color="auto"/>
            </w:tcBorders>
          </w:tcPr>
          <w:p w14:paraId="60975121" w14:textId="77777777" w:rsidR="0092305B" w:rsidRDefault="0092305B" w:rsidP="0092305B">
            <w:pPr>
              <w:rPr>
                <w:sz w:val="22"/>
                <w:szCs w:val="22"/>
              </w:rPr>
            </w:pPr>
            <w:r w:rsidRPr="0092305B">
              <w:rPr>
                <w:sz w:val="22"/>
                <w:szCs w:val="22"/>
              </w:rPr>
              <w:t>EURO 5 vai EURO 6</w:t>
            </w:r>
          </w:p>
          <w:p w14:paraId="5910B0F4" w14:textId="28105288" w:rsidR="0092305B" w:rsidRPr="0092305B" w:rsidRDefault="0092305B" w:rsidP="0092305B">
            <w:pPr>
              <w:rPr>
                <w:sz w:val="22"/>
                <w:szCs w:val="22"/>
              </w:rPr>
            </w:pPr>
            <w:r w:rsidRPr="0092305B">
              <w:rPr>
                <w:i/>
                <w:sz w:val="22"/>
                <w:szCs w:val="22"/>
              </w:rPr>
              <w:t>(ja attiecas)</w:t>
            </w:r>
          </w:p>
        </w:tc>
        <w:tc>
          <w:tcPr>
            <w:tcW w:w="1134" w:type="dxa"/>
            <w:tcBorders>
              <w:top w:val="single" w:sz="4" w:space="0" w:color="auto"/>
              <w:left w:val="single" w:sz="4" w:space="0" w:color="auto"/>
              <w:bottom w:val="single" w:sz="4" w:space="0" w:color="auto"/>
              <w:right w:val="single" w:sz="4" w:space="0" w:color="auto"/>
            </w:tcBorders>
            <w:hideMark/>
          </w:tcPr>
          <w:p w14:paraId="747D2AE8" w14:textId="2054320C" w:rsidR="0092305B" w:rsidRPr="0092305B" w:rsidRDefault="0092305B">
            <w:pPr>
              <w:jc w:val="center"/>
              <w:rPr>
                <w:sz w:val="22"/>
                <w:szCs w:val="22"/>
              </w:rPr>
            </w:pPr>
            <w:r w:rsidRPr="0092305B">
              <w:rPr>
                <w:sz w:val="22"/>
                <w:szCs w:val="22"/>
              </w:rPr>
              <w:t>Izlaiduma gads</w:t>
            </w:r>
          </w:p>
        </w:tc>
        <w:tc>
          <w:tcPr>
            <w:tcW w:w="1418" w:type="dxa"/>
            <w:tcBorders>
              <w:top w:val="single" w:sz="4" w:space="0" w:color="auto"/>
              <w:left w:val="single" w:sz="4" w:space="0" w:color="auto"/>
              <w:bottom w:val="single" w:sz="4" w:space="0" w:color="auto"/>
              <w:right w:val="single" w:sz="4" w:space="0" w:color="auto"/>
            </w:tcBorders>
            <w:hideMark/>
          </w:tcPr>
          <w:p w14:paraId="00E4055D" w14:textId="77777777" w:rsidR="0092305B" w:rsidRPr="0092305B" w:rsidRDefault="0092305B">
            <w:pPr>
              <w:jc w:val="center"/>
              <w:rPr>
                <w:sz w:val="22"/>
                <w:szCs w:val="22"/>
              </w:rPr>
            </w:pPr>
            <w:r w:rsidRPr="0092305B">
              <w:rPr>
                <w:sz w:val="22"/>
                <w:szCs w:val="22"/>
              </w:rPr>
              <w:t>Valsts reģistrācijas Nr.</w:t>
            </w:r>
          </w:p>
        </w:tc>
        <w:tc>
          <w:tcPr>
            <w:tcW w:w="1559" w:type="dxa"/>
            <w:tcBorders>
              <w:top w:val="single" w:sz="4" w:space="0" w:color="auto"/>
              <w:left w:val="single" w:sz="4" w:space="0" w:color="auto"/>
              <w:bottom w:val="single" w:sz="4" w:space="0" w:color="auto"/>
              <w:right w:val="single" w:sz="4" w:space="0" w:color="auto"/>
            </w:tcBorders>
            <w:hideMark/>
          </w:tcPr>
          <w:p w14:paraId="46AE76A9" w14:textId="77777777" w:rsidR="0092305B" w:rsidRPr="0092305B" w:rsidRDefault="0092305B">
            <w:pPr>
              <w:jc w:val="center"/>
              <w:rPr>
                <w:sz w:val="22"/>
                <w:szCs w:val="22"/>
              </w:rPr>
            </w:pPr>
            <w:r w:rsidRPr="0092305B">
              <w:rPr>
                <w:sz w:val="22"/>
                <w:szCs w:val="22"/>
              </w:rPr>
              <w:t>Temperatūras regulēšanas amplitūda</w:t>
            </w:r>
          </w:p>
          <w:p w14:paraId="2E0AFBE0" w14:textId="77777777" w:rsidR="0092305B" w:rsidRPr="0092305B" w:rsidRDefault="0092305B">
            <w:pPr>
              <w:jc w:val="center"/>
              <w:rPr>
                <w:sz w:val="22"/>
                <w:szCs w:val="22"/>
              </w:rPr>
            </w:pPr>
            <w:r w:rsidRPr="0092305B">
              <w:rPr>
                <w:i/>
                <w:sz w:val="22"/>
                <w:szCs w:val="22"/>
              </w:rPr>
              <w:t>(ja attiecas)</w:t>
            </w:r>
          </w:p>
        </w:tc>
      </w:tr>
      <w:tr w:rsidR="0092305B" w14:paraId="70FA76A3" w14:textId="77777777" w:rsidTr="0092305B">
        <w:tc>
          <w:tcPr>
            <w:tcW w:w="959" w:type="dxa"/>
            <w:tcBorders>
              <w:top w:val="single" w:sz="4" w:space="0" w:color="auto"/>
              <w:left w:val="single" w:sz="4" w:space="0" w:color="auto"/>
              <w:bottom w:val="single" w:sz="4" w:space="0" w:color="auto"/>
              <w:right w:val="single" w:sz="4" w:space="0" w:color="auto"/>
            </w:tcBorders>
            <w:hideMark/>
          </w:tcPr>
          <w:p w14:paraId="64E4AB9C" w14:textId="77777777" w:rsidR="0092305B" w:rsidRPr="0092305B" w:rsidRDefault="0092305B">
            <w:pPr>
              <w:jc w:val="center"/>
              <w:rPr>
                <w:sz w:val="22"/>
                <w:szCs w:val="22"/>
              </w:rPr>
            </w:pPr>
            <w:r w:rsidRPr="0092305B">
              <w:rPr>
                <w:sz w:val="22"/>
                <w:szCs w:val="22"/>
              </w:rPr>
              <w:t>1.</w:t>
            </w:r>
          </w:p>
        </w:tc>
        <w:tc>
          <w:tcPr>
            <w:tcW w:w="1843" w:type="dxa"/>
            <w:tcBorders>
              <w:top w:val="single" w:sz="4" w:space="0" w:color="auto"/>
              <w:left w:val="single" w:sz="4" w:space="0" w:color="auto"/>
              <w:bottom w:val="single" w:sz="4" w:space="0" w:color="auto"/>
              <w:right w:val="single" w:sz="4" w:space="0" w:color="auto"/>
            </w:tcBorders>
          </w:tcPr>
          <w:p w14:paraId="3398638D" w14:textId="77777777" w:rsidR="0092305B" w:rsidRPr="0092305B" w:rsidRDefault="0092305B">
            <w:pPr>
              <w:jc w:val="center"/>
              <w:rPr>
                <w:sz w:val="22"/>
                <w:szCs w:val="22"/>
              </w:rPr>
            </w:pPr>
          </w:p>
        </w:tc>
        <w:tc>
          <w:tcPr>
            <w:tcW w:w="1842" w:type="dxa"/>
            <w:tcBorders>
              <w:top w:val="single" w:sz="4" w:space="0" w:color="auto"/>
              <w:left w:val="single" w:sz="4" w:space="0" w:color="auto"/>
              <w:bottom w:val="single" w:sz="4" w:space="0" w:color="auto"/>
              <w:right w:val="single" w:sz="4" w:space="0" w:color="auto"/>
            </w:tcBorders>
          </w:tcPr>
          <w:p w14:paraId="782FF6EE" w14:textId="77777777" w:rsidR="0092305B" w:rsidRPr="0092305B" w:rsidRDefault="0092305B">
            <w:pPr>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62182F82" w14:textId="77777777" w:rsidR="0092305B" w:rsidRPr="0092305B" w:rsidRDefault="0092305B">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6320F914" w14:textId="70615C20" w:rsidR="0092305B" w:rsidRPr="0092305B" w:rsidRDefault="0092305B">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tcPr>
          <w:p w14:paraId="03004E69" w14:textId="77777777" w:rsidR="0092305B" w:rsidRPr="0092305B" w:rsidRDefault="0092305B">
            <w:pPr>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tcPr>
          <w:p w14:paraId="3DCCB2F7" w14:textId="77777777" w:rsidR="0092305B" w:rsidRPr="0092305B" w:rsidRDefault="0092305B">
            <w:pPr>
              <w:jc w:val="center"/>
              <w:rPr>
                <w:sz w:val="22"/>
                <w:szCs w:val="22"/>
              </w:rPr>
            </w:pPr>
          </w:p>
        </w:tc>
      </w:tr>
      <w:tr w:rsidR="0092305B" w14:paraId="37C56416" w14:textId="77777777" w:rsidTr="0092305B">
        <w:tc>
          <w:tcPr>
            <w:tcW w:w="959" w:type="dxa"/>
            <w:tcBorders>
              <w:top w:val="single" w:sz="4" w:space="0" w:color="auto"/>
              <w:left w:val="single" w:sz="4" w:space="0" w:color="auto"/>
              <w:bottom w:val="single" w:sz="4" w:space="0" w:color="auto"/>
              <w:right w:val="single" w:sz="4" w:space="0" w:color="auto"/>
            </w:tcBorders>
            <w:hideMark/>
          </w:tcPr>
          <w:p w14:paraId="53A631F1" w14:textId="77777777" w:rsidR="0092305B" w:rsidRDefault="0092305B">
            <w:pPr>
              <w:jc w:val="center"/>
              <w:rPr>
                <w:sz w:val="24"/>
                <w:szCs w:val="24"/>
              </w:rPr>
            </w:pPr>
            <w:r>
              <w:rPr>
                <w:sz w:val="24"/>
                <w:szCs w:val="24"/>
              </w:rPr>
              <w:t>2.</w:t>
            </w:r>
          </w:p>
        </w:tc>
        <w:tc>
          <w:tcPr>
            <w:tcW w:w="1843" w:type="dxa"/>
            <w:tcBorders>
              <w:top w:val="single" w:sz="4" w:space="0" w:color="auto"/>
              <w:left w:val="single" w:sz="4" w:space="0" w:color="auto"/>
              <w:bottom w:val="single" w:sz="4" w:space="0" w:color="auto"/>
              <w:right w:val="single" w:sz="4" w:space="0" w:color="auto"/>
            </w:tcBorders>
          </w:tcPr>
          <w:p w14:paraId="29D6C597" w14:textId="77777777" w:rsidR="0092305B" w:rsidRDefault="0092305B">
            <w:pPr>
              <w:jc w:val="center"/>
              <w:rPr>
                <w:sz w:val="24"/>
                <w:szCs w:val="24"/>
              </w:rPr>
            </w:pPr>
          </w:p>
        </w:tc>
        <w:tc>
          <w:tcPr>
            <w:tcW w:w="1842" w:type="dxa"/>
            <w:tcBorders>
              <w:top w:val="single" w:sz="4" w:space="0" w:color="auto"/>
              <w:left w:val="single" w:sz="4" w:space="0" w:color="auto"/>
              <w:bottom w:val="single" w:sz="4" w:space="0" w:color="auto"/>
              <w:right w:val="single" w:sz="4" w:space="0" w:color="auto"/>
            </w:tcBorders>
          </w:tcPr>
          <w:p w14:paraId="2F66FFEF" w14:textId="77777777" w:rsidR="0092305B" w:rsidRDefault="0092305B">
            <w:pPr>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tcPr>
          <w:p w14:paraId="36B3FC77" w14:textId="77777777" w:rsidR="0092305B" w:rsidRDefault="0092305B">
            <w:pPr>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tcPr>
          <w:p w14:paraId="1D7531A4" w14:textId="54E3800B" w:rsidR="0092305B" w:rsidRDefault="0092305B">
            <w:pPr>
              <w:jc w:val="center"/>
              <w:rPr>
                <w:sz w:val="24"/>
                <w:szCs w:val="24"/>
              </w:rPr>
            </w:pPr>
          </w:p>
        </w:tc>
        <w:tc>
          <w:tcPr>
            <w:tcW w:w="1418" w:type="dxa"/>
            <w:tcBorders>
              <w:top w:val="single" w:sz="4" w:space="0" w:color="auto"/>
              <w:left w:val="single" w:sz="4" w:space="0" w:color="auto"/>
              <w:bottom w:val="single" w:sz="4" w:space="0" w:color="auto"/>
              <w:right w:val="single" w:sz="4" w:space="0" w:color="auto"/>
            </w:tcBorders>
          </w:tcPr>
          <w:p w14:paraId="33FE34CC" w14:textId="77777777" w:rsidR="0092305B" w:rsidRDefault="0092305B">
            <w:pPr>
              <w:jc w:val="center"/>
              <w:rPr>
                <w:sz w:val="24"/>
                <w:szCs w:val="24"/>
              </w:rPr>
            </w:pPr>
          </w:p>
        </w:tc>
        <w:tc>
          <w:tcPr>
            <w:tcW w:w="1559" w:type="dxa"/>
            <w:tcBorders>
              <w:top w:val="single" w:sz="4" w:space="0" w:color="auto"/>
              <w:left w:val="single" w:sz="4" w:space="0" w:color="auto"/>
              <w:bottom w:val="single" w:sz="4" w:space="0" w:color="auto"/>
              <w:right w:val="single" w:sz="4" w:space="0" w:color="auto"/>
            </w:tcBorders>
          </w:tcPr>
          <w:p w14:paraId="3A3C563E" w14:textId="77777777" w:rsidR="0092305B" w:rsidRDefault="0092305B">
            <w:pPr>
              <w:jc w:val="center"/>
              <w:rPr>
                <w:sz w:val="24"/>
                <w:szCs w:val="24"/>
              </w:rPr>
            </w:pPr>
          </w:p>
        </w:tc>
      </w:tr>
      <w:tr w:rsidR="0092305B" w14:paraId="2BB0CB8C" w14:textId="77777777" w:rsidTr="0092305B">
        <w:tc>
          <w:tcPr>
            <w:tcW w:w="959" w:type="dxa"/>
            <w:tcBorders>
              <w:top w:val="single" w:sz="4" w:space="0" w:color="auto"/>
              <w:left w:val="single" w:sz="4" w:space="0" w:color="auto"/>
              <w:bottom w:val="single" w:sz="4" w:space="0" w:color="auto"/>
              <w:right w:val="single" w:sz="4" w:space="0" w:color="auto"/>
            </w:tcBorders>
            <w:hideMark/>
          </w:tcPr>
          <w:p w14:paraId="2A9D787C" w14:textId="77777777" w:rsidR="0092305B" w:rsidRDefault="0092305B">
            <w:pPr>
              <w:jc w:val="center"/>
              <w:rPr>
                <w:sz w:val="24"/>
                <w:szCs w:val="24"/>
              </w:rPr>
            </w:pPr>
            <w:r>
              <w:rPr>
                <w:sz w:val="24"/>
                <w:szCs w:val="24"/>
              </w:rPr>
              <w:t>2+n</w:t>
            </w:r>
          </w:p>
        </w:tc>
        <w:tc>
          <w:tcPr>
            <w:tcW w:w="1843" w:type="dxa"/>
            <w:tcBorders>
              <w:top w:val="single" w:sz="4" w:space="0" w:color="auto"/>
              <w:left w:val="single" w:sz="4" w:space="0" w:color="auto"/>
              <w:bottom w:val="single" w:sz="4" w:space="0" w:color="auto"/>
              <w:right w:val="single" w:sz="4" w:space="0" w:color="auto"/>
            </w:tcBorders>
          </w:tcPr>
          <w:p w14:paraId="7623F460" w14:textId="77777777" w:rsidR="0092305B" w:rsidRDefault="0092305B">
            <w:pPr>
              <w:jc w:val="center"/>
              <w:rPr>
                <w:sz w:val="24"/>
                <w:szCs w:val="24"/>
              </w:rPr>
            </w:pPr>
          </w:p>
        </w:tc>
        <w:tc>
          <w:tcPr>
            <w:tcW w:w="1842" w:type="dxa"/>
            <w:tcBorders>
              <w:top w:val="single" w:sz="4" w:space="0" w:color="auto"/>
              <w:left w:val="single" w:sz="4" w:space="0" w:color="auto"/>
              <w:bottom w:val="single" w:sz="4" w:space="0" w:color="auto"/>
              <w:right w:val="single" w:sz="4" w:space="0" w:color="auto"/>
            </w:tcBorders>
          </w:tcPr>
          <w:p w14:paraId="5C630414" w14:textId="77777777" w:rsidR="0092305B" w:rsidRDefault="0092305B">
            <w:pPr>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tcPr>
          <w:p w14:paraId="5952CCD1" w14:textId="77777777" w:rsidR="0092305B" w:rsidRDefault="0092305B">
            <w:pPr>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DA0612F" w14:textId="31E92C3C" w:rsidR="0092305B" w:rsidRDefault="0092305B">
            <w:pPr>
              <w:jc w:val="center"/>
              <w:rPr>
                <w:sz w:val="24"/>
                <w:szCs w:val="24"/>
              </w:rPr>
            </w:pPr>
          </w:p>
        </w:tc>
        <w:tc>
          <w:tcPr>
            <w:tcW w:w="1418" w:type="dxa"/>
            <w:tcBorders>
              <w:top w:val="single" w:sz="4" w:space="0" w:color="auto"/>
              <w:left w:val="single" w:sz="4" w:space="0" w:color="auto"/>
              <w:bottom w:val="single" w:sz="4" w:space="0" w:color="auto"/>
              <w:right w:val="single" w:sz="4" w:space="0" w:color="auto"/>
            </w:tcBorders>
          </w:tcPr>
          <w:p w14:paraId="6CBD33D2" w14:textId="77777777" w:rsidR="0092305B" w:rsidRDefault="0092305B">
            <w:pPr>
              <w:jc w:val="center"/>
              <w:rPr>
                <w:sz w:val="24"/>
                <w:szCs w:val="24"/>
              </w:rPr>
            </w:pPr>
          </w:p>
        </w:tc>
        <w:tc>
          <w:tcPr>
            <w:tcW w:w="1559" w:type="dxa"/>
            <w:tcBorders>
              <w:top w:val="single" w:sz="4" w:space="0" w:color="auto"/>
              <w:left w:val="single" w:sz="4" w:space="0" w:color="auto"/>
              <w:bottom w:val="single" w:sz="4" w:space="0" w:color="auto"/>
              <w:right w:val="single" w:sz="4" w:space="0" w:color="auto"/>
            </w:tcBorders>
          </w:tcPr>
          <w:p w14:paraId="3179E0C6" w14:textId="77777777" w:rsidR="0092305B" w:rsidRDefault="0092305B">
            <w:pPr>
              <w:jc w:val="center"/>
              <w:rPr>
                <w:sz w:val="24"/>
                <w:szCs w:val="24"/>
              </w:rPr>
            </w:pPr>
          </w:p>
        </w:tc>
      </w:tr>
    </w:tbl>
    <w:p w14:paraId="387D7581" w14:textId="77777777" w:rsidR="00354CB1" w:rsidRDefault="00354CB1" w:rsidP="00354CB1">
      <w:pPr>
        <w:jc w:val="center"/>
        <w:rPr>
          <w:color w:val="000000"/>
          <w:sz w:val="24"/>
          <w:szCs w:val="24"/>
        </w:rPr>
      </w:pPr>
    </w:p>
    <w:p w14:paraId="40119FD1" w14:textId="77777777" w:rsidR="00354CB1" w:rsidRDefault="00354CB1" w:rsidP="00354CB1">
      <w:pPr>
        <w:rPr>
          <w:sz w:val="24"/>
          <w:szCs w:val="24"/>
        </w:rPr>
      </w:pPr>
      <w:r>
        <w:rPr>
          <w:sz w:val="24"/>
          <w:szCs w:val="24"/>
        </w:rPr>
        <w:t xml:space="preserve">Pielikumā: </w:t>
      </w:r>
    </w:p>
    <w:p w14:paraId="7F2CF97A" w14:textId="77777777" w:rsidR="00354CB1" w:rsidRDefault="00354CB1" w:rsidP="00354CB1">
      <w:pPr>
        <w:jc w:val="both"/>
        <w:rPr>
          <w:i/>
          <w:sz w:val="24"/>
          <w:szCs w:val="24"/>
          <w:u w:val="single"/>
        </w:rPr>
      </w:pPr>
      <w:r>
        <w:rPr>
          <w:i/>
          <w:sz w:val="24"/>
          <w:szCs w:val="24"/>
          <w:u w:val="single"/>
        </w:rPr>
        <w:t xml:space="preserve">Dokumenti, ka apliecina, ka pretendenta rīcībā ir nepieciešamie transporta līdzekļi (transporta līdzekļa tehniskā pase (kopija), nomas, sadarbības vai kravu pārvadājuma līgums (kopija)). </w:t>
      </w:r>
    </w:p>
    <w:p w14:paraId="7B6BB461" w14:textId="77777777" w:rsidR="00354CB1" w:rsidRDefault="00354CB1" w:rsidP="00354CB1">
      <w:pPr>
        <w:ind w:left="3060"/>
        <w:rPr>
          <w:color w:val="000000"/>
          <w:sz w:val="24"/>
          <w:szCs w:val="24"/>
        </w:rPr>
      </w:pPr>
    </w:p>
    <w:p w14:paraId="6DF3DF34" w14:textId="2C70F1C1" w:rsidR="00354CB1" w:rsidRDefault="00354CB1" w:rsidP="00354CB1">
      <w:pPr>
        <w:ind w:left="3060"/>
        <w:rPr>
          <w:color w:val="000000"/>
          <w:sz w:val="24"/>
          <w:szCs w:val="24"/>
        </w:rPr>
      </w:pPr>
      <w:r>
        <w:rPr>
          <w:color w:val="000000"/>
          <w:sz w:val="24"/>
          <w:szCs w:val="24"/>
        </w:rPr>
        <w:t>Pretendenta vadītāja paraksts*:_____________________</w:t>
      </w:r>
    </w:p>
    <w:p w14:paraId="3FC6B25F" w14:textId="77777777" w:rsidR="00354CB1" w:rsidRDefault="00354CB1" w:rsidP="00354CB1">
      <w:pPr>
        <w:ind w:left="3060"/>
        <w:rPr>
          <w:color w:val="000000"/>
          <w:sz w:val="24"/>
          <w:szCs w:val="24"/>
        </w:rPr>
      </w:pPr>
    </w:p>
    <w:p w14:paraId="44B5B051" w14:textId="77777777" w:rsidR="00354CB1" w:rsidRDefault="00354CB1" w:rsidP="00354CB1">
      <w:pPr>
        <w:ind w:left="3060"/>
        <w:rPr>
          <w:color w:val="000000"/>
          <w:sz w:val="24"/>
          <w:szCs w:val="24"/>
        </w:rPr>
      </w:pPr>
      <w:r>
        <w:rPr>
          <w:color w:val="000000"/>
          <w:sz w:val="24"/>
          <w:szCs w:val="24"/>
        </w:rPr>
        <w:t>Vārds, uzvārds: __________________________________</w:t>
      </w:r>
    </w:p>
    <w:p w14:paraId="0939EA0C" w14:textId="77777777" w:rsidR="00354CB1" w:rsidRDefault="00354CB1" w:rsidP="00354CB1">
      <w:pPr>
        <w:ind w:left="3060"/>
        <w:rPr>
          <w:color w:val="000000"/>
          <w:sz w:val="24"/>
          <w:szCs w:val="24"/>
        </w:rPr>
      </w:pPr>
    </w:p>
    <w:p w14:paraId="0DD480F0" w14:textId="77777777" w:rsidR="00354CB1" w:rsidRDefault="00354CB1" w:rsidP="00354CB1">
      <w:pPr>
        <w:ind w:left="3060"/>
        <w:rPr>
          <w:color w:val="000000"/>
          <w:sz w:val="24"/>
          <w:szCs w:val="24"/>
        </w:rPr>
      </w:pPr>
      <w:r>
        <w:rPr>
          <w:color w:val="000000"/>
          <w:sz w:val="24"/>
          <w:szCs w:val="24"/>
        </w:rPr>
        <w:t>Amats: _________________________________________</w:t>
      </w:r>
    </w:p>
    <w:p w14:paraId="2C6341F8" w14:textId="77777777" w:rsidR="00354CB1" w:rsidRDefault="00354CB1" w:rsidP="00354CB1">
      <w:pPr>
        <w:ind w:left="3060"/>
        <w:rPr>
          <w:color w:val="000000"/>
          <w:sz w:val="24"/>
          <w:szCs w:val="24"/>
        </w:rPr>
      </w:pPr>
    </w:p>
    <w:p w14:paraId="0491325A" w14:textId="03F73DD4" w:rsidR="00354CB1" w:rsidRDefault="00354CB1" w:rsidP="00354CB1">
      <w:pPr>
        <w:ind w:left="720" w:right="-2" w:hanging="720"/>
        <w:rPr>
          <w:rFonts w:asciiTheme="minorHAnsi" w:eastAsiaTheme="minorHAnsi" w:hAnsiTheme="minorHAnsi" w:cstheme="minorBidi"/>
          <w:sz w:val="22"/>
          <w:szCs w:val="22"/>
        </w:rPr>
      </w:pPr>
      <w:r>
        <w:rPr>
          <w:i/>
          <w:color w:val="000000"/>
          <w:sz w:val="24"/>
          <w:szCs w:val="24"/>
        </w:rPr>
        <w:t>*</w:t>
      </w:r>
      <w:r>
        <w:rPr>
          <w:i/>
          <w:color w:val="000000"/>
          <w:sz w:val="24"/>
          <w:szCs w:val="24"/>
        </w:rPr>
        <w:tab/>
        <w:t xml:space="preserve">Apliecinājums ir jāparaksta Pretendenta vadītājam vai viņa pilnvarotai personai (šādā gadījumā Pretendenta piedāvājumam obligāti jāpievieno pilnvara). </w:t>
      </w:r>
    </w:p>
    <w:p w14:paraId="6811DCDD" w14:textId="77777777" w:rsidR="00383A77" w:rsidRDefault="00383A77" w:rsidP="00383A77">
      <w:pPr>
        <w:jc w:val="right"/>
        <w:rPr>
          <w:i/>
          <w:color w:val="000000" w:themeColor="text1"/>
          <w:szCs w:val="24"/>
        </w:rPr>
      </w:pPr>
    </w:p>
    <w:p w14:paraId="3309E531" w14:textId="77777777" w:rsidR="00354CB1" w:rsidRDefault="00354CB1" w:rsidP="00383A77">
      <w:pPr>
        <w:jc w:val="right"/>
        <w:rPr>
          <w:i/>
          <w:color w:val="000000" w:themeColor="text1"/>
          <w:szCs w:val="24"/>
        </w:rPr>
      </w:pPr>
    </w:p>
    <w:p w14:paraId="1DAA651D" w14:textId="77777777" w:rsidR="00354CB1" w:rsidRDefault="00354CB1" w:rsidP="00383A77">
      <w:pPr>
        <w:jc w:val="right"/>
        <w:rPr>
          <w:i/>
          <w:color w:val="000000" w:themeColor="text1"/>
          <w:szCs w:val="24"/>
        </w:rPr>
      </w:pPr>
    </w:p>
    <w:p w14:paraId="693F3559" w14:textId="77777777" w:rsidR="000528DB" w:rsidRDefault="000528DB" w:rsidP="00383A77">
      <w:pPr>
        <w:jc w:val="right"/>
        <w:rPr>
          <w:i/>
          <w:color w:val="000000" w:themeColor="text1"/>
          <w:szCs w:val="24"/>
        </w:rPr>
      </w:pPr>
    </w:p>
    <w:p w14:paraId="303EA239" w14:textId="77777777" w:rsidR="000528DB" w:rsidRDefault="000528DB" w:rsidP="00383A77">
      <w:pPr>
        <w:jc w:val="right"/>
        <w:rPr>
          <w:i/>
          <w:color w:val="000000" w:themeColor="text1"/>
          <w:szCs w:val="24"/>
        </w:rPr>
      </w:pPr>
    </w:p>
    <w:p w14:paraId="35461ECA" w14:textId="77777777" w:rsidR="009B1BB6" w:rsidRDefault="009B1BB6" w:rsidP="00354CB1">
      <w:pPr>
        <w:jc w:val="right"/>
        <w:rPr>
          <w:b/>
          <w:sz w:val="23"/>
          <w:szCs w:val="23"/>
          <w:lang w:eastAsia="lv-LV"/>
        </w:rPr>
      </w:pPr>
    </w:p>
    <w:p w14:paraId="7F4A54B7" w14:textId="1C26F13A" w:rsidR="00354CB1" w:rsidRPr="00CB12A6" w:rsidRDefault="008D655F" w:rsidP="00354CB1">
      <w:pPr>
        <w:jc w:val="right"/>
        <w:rPr>
          <w:b/>
          <w:sz w:val="23"/>
          <w:szCs w:val="23"/>
          <w:lang w:eastAsia="lv-LV"/>
        </w:rPr>
      </w:pPr>
      <w:r>
        <w:rPr>
          <w:b/>
          <w:sz w:val="23"/>
          <w:szCs w:val="23"/>
          <w:lang w:eastAsia="lv-LV"/>
        </w:rPr>
        <w:lastRenderedPageBreak/>
        <w:t>5</w:t>
      </w:r>
      <w:r w:rsidR="00354CB1" w:rsidRPr="00CB12A6">
        <w:rPr>
          <w:b/>
          <w:sz w:val="23"/>
          <w:szCs w:val="23"/>
          <w:lang w:eastAsia="lv-LV"/>
        </w:rPr>
        <w:t>.PIELIKUMS</w:t>
      </w:r>
    </w:p>
    <w:p w14:paraId="61A0E85D" w14:textId="77777777" w:rsidR="00354CB1" w:rsidRPr="00CB12A6" w:rsidRDefault="00354CB1" w:rsidP="00354CB1">
      <w:pPr>
        <w:jc w:val="right"/>
        <w:rPr>
          <w:sz w:val="23"/>
          <w:szCs w:val="23"/>
          <w:lang w:eastAsia="lv-LV"/>
        </w:rPr>
      </w:pPr>
      <w:r w:rsidRPr="00CB12A6">
        <w:rPr>
          <w:sz w:val="23"/>
          <w:szCs w:val="23"/>
          <w:lang w:eastAsia="lv-LV"/>
        </w:rPr>
        <w:t>atklāta konkursa</w:t>
      </w:r>
    </w:p>
    <w:p w14:paraId="74FF2999" w14:textId="77777777" w:rsidR="00354CB1" w:rsidRPr="00CB12A6" w:rsidRDefault="00354CB1" w:rsidP="00354CB1">
      <w:pPr>
        <w:jc w:val="right"/>
        <w:rPr>
          <w:sz w:val="23"/>
          <w:szCs w:val="23"/>
          <w:lang w:eastAsia="lv-LV"/>
        </w:rPr>
      </w:pPr>
      <w:r w:rsidRPr="00CB12A6">
        <w:rPr>
          <w:sz w:val="23"/>
          <w:szCs w:val="23"/>
          <w:lang w:eastAsia="lv-LV"/>
        </w:rPr>
        <w:t xml:space="preserve">(iepirkuma identifikācijas </w:t>
      </w:r>
    </w:p>
    <w:p w14:paraId="7BEBCF69" w14:textId="29B5BBF9" w:rsidR="00354CB1" w:rsidRPr="00CB12A6" w:rsidRDefault="00354CB1" w:rsidP="00354CB1">
      <w:pPr>
        <w:jc w:val="right"/>
        <w:rPr>
          <w:sz w:val="23"/>
          <w:szCs w:val="23"/>
          <w:lang w:eastAsia="lv-LV"/>
        </w:rPr>
      </w:pPr>
      <w:r w:rsidRPr="00CB12A6">
        <w:rPr>
          <w:sz w:val="23"/>
          <w:szCs w:val="23"/>
          <w:lang w:eastAsia="lv-LV"/>
        </w:rPr>
        <w:t xml:space="preserve">Nr. DPNS </w:t>
      </w:r>
      <w:r w:rsidR="00C40250" w:rsidRPr="00D94F3A">
        <w:rPr>
          <w:sz w:val="23"/>
          <w:szCs w:val="23"/>
          <w:lang w:eastAsia="lv-LV"/>
        </w:rPr>
        <w:t>202</w:t>
      </w:r>
      <w:r w:rsidR="008D655F">
        <w:rPr>
          <w:sz w:val="23"/>
          <w:szCs w:val="23"/>
          <w:lang w:eastAsia="lv-LV"/>
        </w:rPr>
        <w:t>6</w:t>
      </w:r>
      <w:r w:rsidR="00C40250" w:rsidRPr="00D94F3A">
        <w:rPr>
          <w:sz w:val="23"/>
          <w:szCs w:val="23"/>
          <w:lang w:eastAsia="lv-LV"/>
        </w:rPr>
        <w:t>/</w:t>
      </w:r>
      <w:r w:rsidR="00C421B2">
        <w:rPr>
          <w:sz w:val="23"/>
          <w:szCs w:val="23"/>
          <w:lang w:eastAsia="lv-LV"/>
        </w:rPr>
        <w:t>23</w:t>
      </w:r>
      <w:r w:rsidRPr="00CB12A6">
        <w:rPr>
          <w:sz w:val="23"/>
          <w:szCs w:val="23"/>
          <w:lang w:eastAsia="lv-LV"/>
        </w:rPr>
        <w:t>)</w:t>
      </w:r>
    </w:p>
    <w:p w14:paraId="2080E0AA" w14:textId="77777777" w:rsidR="00354CB1" w:rsidRPr="00CB12A6" w:rsidRDefault="00354CB1" w:rsidP="00354CB1">
      <w:pPr>
        <w:jc w:val="right"/>
        <w:rPr>
          <w:sz w:val="23"/>
          <w:szCs w:val="23"/>
          <w:lang w:eastAsia="lv-LV"/>
        </w:rPr>
      </w:pPr>
      <w:r w:rsidRPr="00CB12A6">
        <w:rPr>
          <w:sz w:val="23"/>
          <w:szCs w:val="23"/>
          <w:lang w:eastAsia="lv-LV"/>
        </w:rPr>
        <w:t>nolikumam</w:t>
      </w:r>
    </w:p>
    <w:p w14:paraId="33465700" w14:textId="77777777" w:rsidR="00354CB1" w:rsidRDefault="00354CB1" w:rsidP="00354CB1">
      <w:pPr>
        <w:jc w:val="center"/>
        <w:outlineLvl w:val="0"/>
        <w:rPr>
          <w:b/>
          <w:smallCaps/>
          <w:sz w:val="24"/>
          <w:szCs w:val="24"/>
        </w:rPr>
      </w:pPr>
      <w:r>
        <w:rPr>
          <w:b/>
          <w:smallCaps/>
          <w:sz w:val="24"/>
          <w:szCs w:val="24"/>
        </w:rPr>
        <w:t>Saimnieciski visizdevīgākā piedāvājuma noteikšanas kārtība</w:t>
      </w:r>
    </w:p>
    <w:p w14:paraId="2C846255" w14:textId="77777777" w:rsidR="00354CB1" w:rsidRDefault="00354CB1" w:rsidP="00354CB1">
      <w:pPr>
        <w:ind w:firstLine="720"/>
        <w:jc w:val="both"/>
        <w:rPr>
          <w:sz w:val="24"/>
          <w:szCs w:val="24"/>
        </w:rPr>
      </w:pPr>
    </w:p>
    <w:p w14:paraId="6DBD2DB8" w14:textId="77777777" w:rsidR="00354CB1" w:rsidRDefault="00354CB1" w:rsidP="00354CB1">
      <w:pPr>
        <w:ind w:firstLine="720"/>
        <w:jc w:val="both"/>
        <w:rPr>
          <w:sz w:val="24"/>
          <w:szCs w:val="24"/>
        </w:rPr>
      </w:pPr>
      <w:r>
        <w:rPr>
          <w:sz w:val="24"/>
          <w:szCs w:val="24"/>
        </w:rPr>
        <w:t>Iepirkuma komisija katrā iepirkuma priekšmeta daļā nosaka saimnieciski visizdevīgāko piedāvājumu. Saimnieciski visizdevīgākais piedāvājums tiek noteikts, salīdzinot aprēķinātos punktus katram piedāvājumam katrā daļā atsevišķi, atbilstoši noteiktajiem vērtēšanas kritērijiem, saskaņā ar zemāk noteikto metodiku.</w:t>
      </w:r>
    </w:p>
    <w:p w14:paraId="365602F1" w14:textId="77777777" w:rsidR="006C7452" w:rsidRDefault="006C7452" w:rsidP="006C7452">
      <w:pPr>
        <w:jc w:val="both"/>
        <w:rPr>
          <w:sz w:val="24"/>
          <w:szCs w:val="24"/>
        </w:rPr>
      </w:pPr>
    </w:p>
    <w:p w14:paraId="5CCE49F0" w14:textId="046F211D" w:rsidR="00354CB1" w:rsidRPr="00D4026F" w:rsidRDefault="00354CB1" w:rsidP="006C7452">
      <w:pPr>
        <w:jc w:val="both"/>
        <w:rPr>
          <w:sz w:val="24"/>
          <w:szCs w:val="24"/>
        </w:rPr>
      </w:pPr>
      <w:r w:rsidRPr="00D4026F">
        <w:rPr>
          <w:sz w:val="24"/>
          <w:szCs w:val="24"/>
        </w:rPr>
        <w:t xml:space="preserve">Piedāvājumu vērtēšanas kritēriji </w:t>
      </w:r>
    </w:p>
    <w:tbl>
      <w:tblPr>
        <w:tblW w:w="9300" w:type="dxa"/>
        <w:jc w:val="center"/>
        <w:tblLayout w:type="fixed"/>
        <w:tblLook w:val="00A0" w:firstRow="1" w:lastRow="0" w:firstColumn="1" w:lastColumn="0" w:noHBand="0" w:noVBand="0"/>
      </w:tblPr>
      <w:tblGrid>
        <w:gridCol w:w="1496"/>
        <w:gridCol w:w="5058"/>
        <w:gridCol w:w="2746"/>
      </w:tblGrid>
      <w:tr w:rsidR="006C7452" w:rsidRPr="00D4026F" w14:paraId="7DBB21EE" w14:textId="77777777" w:rsidTr="00D4026F">
        <w:trPr>
          <w:trHeight w:val="492"/>
          <w:jc w:val="center"/>
        </w:trPr>
        <w:tc>
          <w:tcPr>
            <w:tcW w:w="1496" w:type="dxa"/>
            <w:tcBorders>
              <w:top w:val="single" w:sz="4" w:space="0" w:color="auto"/>
              <w:left w:val="single" w:sz="4" w:space="0" w:color="auto"/>
              <w:bottom w:val="single" w:sz="4" w:space="0" w:color="auto"/>
              <w:right w:val="single" w:sz="4" w:space="0" w:color="auto"/>
            </w:tcBorders>
            <w:vAlign w:val="center"/>
            <w:hideMark/>
          </w:tcPr>
          <w:p w14:paraId="70F75B7E" w14:textId="77777777" w:rsidR="006C7452" w:rsidRPr="00D4026F" w:rsidRDefault="006C7452">
            <w:pPr>
              <w:jc w:val="center"/>
              <w:rPr>
                <w:b/>
                <w:iCs/>
                <w:color w:val="000000"/>
                <w:sz w:val="24"/>
                <w:szCs w:val="24"/>
              </w:rPr>
            </w:pPr>
            <w:r w:rsidRPr="00D4026F">
              <w:rPr>
                <w:b/>
                <w:iCs/>
                <w:color w:val="000000"/>
                <w:sz w:val="24"/>
                <w:szCs w:val="24"/>
              </w:rPr>
              <w:t>Nr.</w:t>
            </w:r>
          </w:p>
          <w:p w14:paraId="5C7DF2C6" w14:textId="77777777" w:rsidR="006C7452" w:rsidRPr="00D4026F" w:rsidRDefault="006C7452">
            <w:pPr>
              <w:jc w:val="center"/>
              <w:rPr>
                <w:b/>
                <w:iCs/>
                <w:color w:val="000000"/>
                <w:sz w:val="24"/>
                <w:szCs w:val="24"/>
              </w:rPr>
            </w:pPr>
            <w:r w:rsidRPr="00D4026F">
              <w:rPr>
                <w:b/>
                <w:iCs/>
                <w:color w:val="000000"/>
                <w:sz w:val="24"/>
                <w:szCs w:val="24"/>
              </w:rPr>
              <w:t>p.k.</w:t>
            </w:r>
          </w:p>
        </w:tc>
        <w:tc>
          <w:tcPr>
            <w:tcW w:w="5058" w:type="dxa"/>
            <w:tcBorders>
              <w:top w:val="single" w:sz="4" w:space="0" w:color="auto"/>
              <w:left w:val="single" w:sz="4" w:space="0" w:color="auto"/>
              <w:bottom w:val="single" w:sz="4" w:space="0" w:color="auto"/>
              <w:right w:val="single" w:sz="4" w:space="0" w:color="auto"/>
            </w:tcBorders>
            <w:vAlign w:val="center"/>
            <w:hideMark/>
          </w:tcPr>
          <w:p w14:paraId="66D77576" w14:textId="77777777" w:rsidR="006C7452" w:rsidRPr="00D4026F" w:rsidRDefault="006C7452">
            <w:pPr>
              <w:jc w:val="center"/>
              <w:rPr>
                <w:b/>
                <w:iCs/>
                <w:color w:val="000000"/>
                <w:sz w:val="24"/>
                <w:szCs w:val="24"/>
              </w:rPr>
            </w:pPr>
            <w:r w:rsidRPr="00D4026F">
              <w:rPr>
                <w:b/>
                <w:sz w:val="24"/>
                <w:szCs w:val="24"/>
              </w:rPr>
              <w:t>Vērtēšanas k</w:t>
            </w:r>
            <w:r w:rsidRPr="00D4026F">
              <w:rPr>
                <w:b/>
                <w:iCs/>
                <w:color w:val="000000"/>
                <w:sz w:val="24"/>
                <w:szCs w:val="24"/>
              </w:rPr>
              <w:t>ritēriji</w:t>
            </w:r>
          </w:p>
        </w:tc>
        <w:tc>
          <w:tcPr>
            <w:tcW w:w="2746" w:type="dxa"/>
            <w:tcBorders>
              <w:top w:val="single" w:sz="4" w:space="0" w:color="auto"/>
              <w:left w:val="single" w:sz="4" w:space="0" w:color="auto"/>
              <w:bottom w:val="single" w:sz="4" w:space="0" w:color="auto"/>
              <w:right w:val="single" w:sz="4" w:space="0" w:color="auto"/>
            </w:tcBorders>
            <w:vAlign w:val="center"/>
            <w:hideMark/>
          </w:tcPr>
          <w:p w14:paraId="1C622F3E" w14:textId="77777777" w:rsidR="006C7452" w:rsidRPr="00D4026F" w:rsidRDefault="006C7452">
            <w:pPr>
              <w:jc w:val="center"/>
              <w:rPr>
                <w:iCs/>
                <w:color w:val="000000"/>
                <w:sz w:val="24"/>
                <w:szCs w:val="24"/>
              </w:rPr>
            </w:pPr>
            <w:r w:rsidRPr="00D4026F">
              <w:rPr>
                <w:rStyle w:val="FontStyle68"/>
                <w:b/>
                <w:sz w:val="24"/>
                <w:szCs w:val="24"/>
              </w:rPr>
              <w:t>Maksimālais punktu skaits</w:t>
            </w:r>
          </w:p>
        </w:tc>
      </w:tr>
      <w:tr w:rsidR="006C7452" w:rsidRPr="00D4026F" w14:paraId="1C4DC2DD" w14:textId="77777777" w:rsidTr="00D4026F">
        <w:trPr>
          <w:trHeight w:val="213"/>
          <w:jc w:val="center"/>
        </w:trPr>
        <w:tc>
          <w:tcPr>
            <w:tcW w:w="1496" w:type="dxa"/>
            <w:tcBorders>
              <w:top w:val="single" w:sz="4" w:space="0" w:color="auto"/>
              <w:left w:val="single" w:sz="4" w:space="0" w:color="auto"/>
              <w:bottom w:val="single" w:sz="4" w:space="0" w:color="auto"/>
              <w:right w:val="single" w:sz="4" w:space="0" w:color="auto"/>
            </w:tcBorders>
            <w:hideMark/>
          </w:tcPr>
          <w:p w14:paraId="0F11A173" w14:textId="77777777" w:rsidR="006C7452" w:rsidRPr="00D4026F" w:rsidRDefault="006C7452">
            <w:pPr>
              <w:widowControl w:val="0"/>
              <w:overflowPunct w:val="0"/>
              <w:autoSpaceDE w:val="0"/>
              <w:autoSpaceDN w:val="0"/>
              <w:adjustRightInd w:val="0"/>
              <w:snapToGrid w:val="0"/>
              <w:textAlignment w:val="baseline"/>
              <w:rPr>
                <w:iCs/>
                <w:color w:val="000000"/>
                <w:sz w:val="24"/>
                <w:szCs w:val="24"/>
                <w:lang w:val="en-US"/>
              </w:rPr>
            </w:pPr>
            <w:r w:rsidRPr="00D4026F">
              <w:rPr>
                <w:iCs/>
                <w:color w:val="000000"/>
                <w:sz w:val="24"/>
                <w:szCs w:val="24"/>
                <w:lang w:val="en-US"/>
              </w:rPr>
              <w:t>1.</w:t>
            </w:r>
          </w:p>
        </w:tc>
        <w:tc>
          <w:tcPr>
            <w:tcW w:w="5058" w:type="dxa"/>
            <w:tcBorders>
              <w:top w:val="single" w:sz="4" w:space="0" w:color="auto"/>
              <w:left w:val="single" w:sz="4" w:space="0" w:color="auto"/>
              <w:bottom w:val="single" w:sz="4" w:space="0" w:color="auto"/>
              <w:right w:val="single" w:sz="4" w:space="0" w:color="auto"/>
            </w:tcBorders>
            <w:hideMark/>
          </w:tcPr>
          <w:p w14:paraId="326B612A" w14:textId="48BC8952" w:rsidR="006C7452" w:rsidRPr="00D4026F" w:rsidRDefault="006C7452">
            <w:pPr>
              <w:jc w:val="both"/>
              <w:rPr>
                <w:color w:val="808080"/>
                <w:sz w:val="24"/>
                <w:szCs w:val="24"/>
              </w:rPr>
            </w:pPr>
            <w:r w:rsidRPr="00D4026F">
              <w:rPr>
                <w:rStyle w:val="FontStyle68"/>
                <w:sz w:val="24"/>
                <w:szCs w:val="24"/>
              </w:rPr>
              <w:t>C - Piedāvātā līgumcena daļā (EUR bez PVN)</w:t>
            </w:r>
          </w:p>
        </w:tc>
        <w:tc>
          <w:tcPr>
            <w:tcW w:w="2746" w:type="dxa"/>
            <w:tcBorders>
              <w:top w:val="single" w:sz="4" w:space="0" w:color="auto"/>
              <w:left w:val="single" w:sz="4" w:space="0" w:color="auto"/>
              <w:bottom w:val="single" w:sz="4" w:space="0" w:color="auto"/>
              <w:right w:val="single" w:sz="4" w:space="0" w:color="auto"/>
            </w:tcBorders>
            <w:hideMark/>
          </w:tcPr>
          <w:p w14:paraId="03E25118" w14:textId="0760BDD8" w:rsidR="006C7452" w:rsidRPr="00D4026F" w:rsidRDefault="006C7452">
            <w:pPr>
              <w:widowControl w:val="0"/>
              <w:overflowPunct w:val="0"/>
              <w:autoSpaceDE w:val="0"/>
              <w:autoSpaceDN w:val="0"/>
              <w:adjustRightInd w:val="0"/>
              <w:snapToGrid w:val="0"/>
              <w:jc w:val="center"/>
              <w:textAlignment w:val="baseline"/>
              <w:rPr>
                <w:b/>
                <w:iCs/>
                <w:color w:val="000000"/>
                <w:sz w:val="24"/>
                <w:szCs w:val="24"/>
                <w:lang w:val="en-US"/>
              </w:rPr>
            </w:pPr>
            <w:r w:rsidRPr="00D4026F">
              <w:rPr>
                <w:b/>
                <w:iCs/>
                <w:color w:val="000000"/>
                <w:sz w:val="24"/>
                <w:szCs w:val="24"/>
                <w:lang w:val="en-US"/>
              </w:rPr>
              <w:t>80</w:t>
            </w:r>
          </w:p>
        </w:tc>
      </w:tr>
      <w:tr w:rsidR="006C7452" w:rsidRPr="00D4026F" w14:paraId="49FDE9FC" w14:textId="77777777" w:rsidTr="00D4026F">
        <w:trPr>
          <w:trHeight w:val="235"/>
          <w:jc w:val="center"/>
        </w:trPr>
        <w:tc>
          <w:tcPr>
            <w:tcW w:w="1496" w:type="dxa"/>
            <w:tcBorders>
              <w:top w:val="single" w:sz="4" w:space="0" w:color="auto"/>
              <w:left w:val="single" w:sz="4" w:space="0" w:color="auto"/>
              <w:bottom w:val="single" w:sz="4" w:space="0" w:color="auto"/>
              <w:right w:val="single" w:sz="4" w:space="0" w:color="auto"/>
            </w:tcBorders>
            <w:hideMark/>
          </w:tcPr>
          <w:p w14:paraId="30EA3276" w14:textId="77777777" w:rsidR="006C7452" w:rsidRPr="00D4026F" w:rsidRDefault="006C7452">
            <w:pPr>
              <w:widowControl w:val="0"/>
              <w:overflowPunct w:val="0"/>
              <w:autoSpaceDE w:val="0"/>
              <w:autoSpaceDN w:val="0"/>
              <w:adjustRightInd w:val="0"/>
              <w:snapToGrid w:val="0"/>
              <w:textAlignment w:val="baseline"/>
              <w:rPr>
                <w:iCs/>
                <w:color w:val="000000"/>
                <w:sz w:val="24"/>
                <w:szCs w:val="24"/>
                <w:lang w:val="en-US"/>
              </w:rPr>
            </w:pPr>
            <w:r w:rsidRPr="00D4026F">
              <w:rPr>
                <w:iCs/>
                <w:color w:val="000000"/>
                <w:sz w:val="24"/>
                <w:szCs w:val="24"/>
                <w:lang w:val="en-US"/>
              </w:rPr>
              <w:t>3.</w:t>
            </w:r>
          </w:p>
        </w:tc>
        <w:tc>
          <w:tcPr>
            <w:tcW w:w="5058" w:type="dxa"/>
            <w:tcBorders>
              <w:top w:val="single" w:sz="4" w:space="0" w:color="auto"/>
              <w:left w:val="single" w:sz="4" w:space="0" w:color="auto"/>
              <w:bottom w:val="single" w:sz="4" w:space="0" w:color="auto"/>
              <w:right w:val="single" w:sz="4" w:space="0" w:color="auto"/>
            </w:tcBorders>
            <w:hideMark/>
          </w:tcPr>
          <w:p w14:paraId="239E9E54" w14:textId="211A8531" w:rsidR="006C7452" w:rsidRPr="00D4026F" w:rsidRDefault="006C7452">
            <w:pPr>
              <w:snapToGrid w:val="0"/>
              <w:jc w:val="both"/>
              <w:rPr>
                <w:iCs/>
                <w:sz w:val="24"/>
                <w:szCs w:val="24"/>
              </w:rPr>
            </w:pPr>
            <w:r w:rsidRPr="00D4026F">
              <w:rPr>
                <w:iCs/>
                <w:sz w:val="24"/>
                <w:szCs w:val="24"/>
              </w:rPr>
              <w:t>K- “Pārtikas produktu kvalitāte”</w:t>
            </w:r>
          </w:p>
        </w:tc>
        <w:tc>
          <w:tcPr>
            <w:tcW w:w="2746" w:type="dxa"/>
            <w:tcBorders>
              <w:top w:val="single" w:sz="4" w:space="0" w:color="auto"/>
              <w:left w:val="single" w:sz="4" w:space="0" w:color="auto"/>
              <w:bottom w:val="single" w:sz="4" w:space="0" w:color="auto"/>
              <w:right w:val="single" w:sz="4" w:space="0" w:color="auto"/>
            </w:tcBorders>
            <w:hideMark/>
          </w:tcPr>
          <w:p w14:paraId="2A98FBBA" w14:textId="65543EEB" w:rsidR="006C7452" w:rsidRPr="00D4026F" w:rsidRDefault="006C7452">
            <w:pPr>
              <w:widowControl w:val="0"/>
              <w:overflowPunct w:val="0"/>
              <w:autoSpaceDE w:val="0"/>
              <w:autoSpaceDN w:val="0"/>
              <w:adjustRightInd w:val="0"/>
              <w:snapToGrid w:val="0"/>
              <w:jc w:val="center"/>
              <w:textAlignment w:val="baseline"/>
              <w:rPr>
                <w:b/>
                <w:iCs/>
                <w:color w:val="000000"/>
                <w:sz w:val="24"/>
                <w:szCs w:val="24"/>
                <w:lang w:val="en-US"/>
              </w:rPr>
            </w:pPr>
            <w:r w:rsidRPr="00D4026F">
              <w:rPr>
                <w:b/>
                <w:iCs/>
                <w:color w:val="000000"/>
                <w:sz w:val="24"/>
                <w:szCs w:val="24"/>
                <w:lang w:val="en-US"/>
              </w:rPr>
              <w:t>20</w:t>
            </w:r>
          </w:p>
        </w:tc>
      </w:tr>
      <w:tr w:rsidR="006C7452" w:rsidRPr="00BE6998" w14:paraId="55F2F62B" w14:textId="77777777" w:rsidTr="00D4026F">
        <w:trPr>
          <w:trHeight w:val="233"/>
          <w:jc w:val="center"/>
        </w:trPr>
        <w:tc>
          <w:tcPr>
            <w:tcW w:w="6554" w:type="dxa"/>
            <w:gridSpan w:val="2"/>
            <w:tcBorders>
              <w:top w:val="single" w:sz="4" w:space="0" w:color="auto"/>
              <w:left w:val="single" w:sz="4" w:space="0" w:color="auto"/>
              <w:bottom w:val="single" w:sz="4" w:space="0" w:color="auto"/>
              <w:right w:val="single" w:sz="4" w:space="0" w:color="auto"/>
            </w:tcBorders>
            <w:hideMark/>
          </w:tcPr>
          <w:p w14:paraId="2D06331A" w14:textId="77777777" w:rsidR="006C7452" w:rsidRPr="00D4026F" w:rsidRDefault="006C7452">
            <w:pPr>
              <w:snapToGrid w:val="0"/>
              <w:jc w:val="right"/>
              <w:rPr>
                <w:iCs/>
                <w:sz w:val="24"/>
                <w:szCs w:val="24"/>
              </w:rPr>
            </w:pPr>
            <w:r w:rsidRPr="00D4026F">
              <w:rPr>
                <w:iCs/>
                <w:sz w:val="24"/>
                <w:szCs w:val="24"/>
              </w:rPr>
              <w:t>Maksimālais iespējamais punktu skaits:</w:t>
            </w:r>
          </w:p>
        </w:tc>
        <w:tc>
          <w:tcPr>
            <w:tcW w:w="2746" w:type="dxa"/>
            <w:tcBorders>
              <w:top w:val="single" w:sz="4" w:space="0" w:color="auto"/>
              <w:left w:val="single" w:sz="4" w:space="0" w:color="auto"/>
              <w:bottom w:val="single" w:sz="4" w:space="0" w:color="auto"/>
              <w:right w:val="single" w:sz="4" w:space="0" w:color="auto"/>
            </w:tcBorders>
            <w:hideMark/>
          </w:tcPr>
          <w:p w14:paraId="658261E8" w14:textId="77777777" w:rsidR="006C7452" w:rsidRPr="00BE6998" w:rsidRDefault="006C7452">
            <w:pPr>
              <w:snapToGrid w:val="0"/>
              <w:jc w:val="center"/>
              <w:rPr>
                <w:b/>
                <w:iCs/>
                <w:sz w:val="24"/>
                <w:szCs w:val="24"/>
              </w:rPr>
            </w:pPr>
            <w:r w:rsidRPr="00D4026F">
              <w:rPr>
                <w:b/>
                <w:iCs/>
                <w:sz w:val="24"/>
                <w:szCs w:val="24"/>
              </w:rPr>
              <w:t>100</w:t>
            </w:r>
          </w:p>
        </w:tc>
      </w:tr>
    </w:tbl>
    <w:p w14:paraId="64DAB73F" w14:textId="77777777" w:rsidR="00354CB1" w:rsidRPr="00BE6998" w:rsidRDefault="00354CB1" w:rsidP="00354CB1">
      <w:pPr>
        <w:ind w:left="360"/>
        <w:jc w:val="both"/>
        <w:rPr>
          <w:sz w:val="24"/>
          <w:szCs w:val="24"/>
        </w:rPr>
      </w:pPr>
    </w:p>
    <w:p w14:paraId="35F26037" w14:textId="6AAC1E1D" w:rsidR="00354CB1" w:rsidRPr="00C421B2" w:rsidRDefault="00354CB1" w:rsidP="00C421B2">
      <w:pPr>
        <w:jc w:val="both"/>
        <w:rPr>
          <w:sz w:val="24"/>
          <w:szCs w:val="24"/>
        </w:rPr>
      </w:pPr>
      <w:r w:rsidRPr="00C421B2">
        <w:rPr>
          <w:sz w:val="24"/>
          <w:szCs w:val="24"/>
        </w:rPr>
        <w:t>Vērtējot kritērijus, komisijas locekļi ņem vērā šādas attiecībā uz katru noteikto vērtēšanas kritēriju izvirzītās prasības:</w:t>
      </w:r>
    </w:p>
    <w:p w14:paraId="2E61EDEE" w14:textId="77777777" w:rsidR="00354CB1" w:rsidRPr="00BE6998" w:rsidRDefault="00354CB1" w:rsidP="00354CB1">
      <w:pPr>
        <w:ind w:left="709" w:hanging="425"/>
        <w:rPr>
          <w:sz w:val="24"/>
          <w:szCs w:val="24"/>
        </w:rPr>
      </w:pPr>
    </w:p>
    <w:p w14:paraId="7DF19607" w14:textId="0778DEA8" w:rsidR="00354CB1" w:rsidRPr="006C7452" w:rsidRDefault="00354CB1" w:rsidP="00D76488">
      <w:pPr>
        <w:pStyle w:val="ListParagraph"/>
        <w:jc w:val="both"/>
        <w:rPr>
          <w:b/>
          <w:bCs/>
          <w:i/>
          <w:sz w:val="24"/>
          <w:szCs w:val="24"/>
        </w:rPr>
      </w:pPr>
      <w:r w:rsidRPr="006C7452">
        <w:rPr>
          <w:sz w:val="24"/>
          <w:szCs w:val="24"/>
        </w:rPr>
        <w:t>kritērijs</w:t>
      </w:r>
      <w:r w:rsidR="00D4026F">
        <w:rPr>
          <w:sz w:val="24"/>
          <w:szCs w:val="24"/>
        </w:rPr>
        <w:t xml:space="preserve"> </w:t>
      </w:r>
      <w:r w:rsidR="00D4026F" w:rsidRPr="006C7452">
        <w:rPr>
          <w:b/>
          <w:sz w:val="24"/>
          <w:szCs w:val="24"/>
        </w:rPr>
        <w:t>(C</w:t>
      </w:r>
      <w:r w:rsidR="00D4026F" w:rsidRPr="006C7452">
        <w:rPr>
          <w:b/>
          <w:bCs/>
          <w:sz w:val="24"/>
          <w:szCs w:val="24"/>
        </w:rPr>
        <w:t>)</w:t>
      </w:r>
      <w:r w:rsidRPr="006C7452">
        <w:rPr>
          <w:sz w:val="24"/>
          <w:szCs w:val="24"/>
        </w:rPr>
        <w:t xml:space="preserve">: </w:t>
      </w:r>
      <w:r w:rsidRPr="006C7452">
        <w:rPr>
          <w:b/>
          <w:bCs/>
          <w:sz w:val="24"/>
          <w:szCs w:val="24"/>
        </w:rPr>
        <w:t>“</w:t>
      </w:r>
      <w:r w:rsidRPr="006C7452">
        <w:rPr>
          <w:rStyle w:val="FontStyle68"/>
          <w:b/>
          <w:bCs/>
          <w:sz w:val="24"/>
          <w:szCs w:val="24"/>
        </w:rPr>
        <w:t>Piedāvātā līgumcena daļā (EUR bez PVN)”</w:t>
      </w:r>
      <w:r w:rsidRPr="006C7452">
        <w:rPr>
          <w:b/>
          <w:sz w:val="24"/>
          <w:szCs w:val="24"/>
        </w:rPr>
        <w:t xml:space="preserve"> </w:t>
      </w:r>
    </w:p>
    <w:p w14:paraId="38159131" w14:textId="77777777" w:rsidR="00354CB1" w:rsidRPr="00BE6998" w:rsidRDefault="00354CB1" w:rsidP="00354CB1">
      <w:pPr>
        <w:pStyle w:val="naisf"/>
        <w:spacing w:before="0" w:after="0"/>
        <w:ind w:left="284" w:firstLine="0"/>
        <w:rPr>
          <w:bCs/>
          <w:iCs/>
        </w:rPr>
      </w:pPr>
      <w:r w:rsidRPr="00BE6998">
        <w:t>Preces viszemākā nosacīta līgumcena</w:t>
      </w:r>
      <w:r w:rsidRPr="00BE6998">
        <w:rPr>
          <w:bCs/>
          <w:iCs/>
        </w:rPr>
        <w:t xml:space="preserve"> attiecīgajā daļā (jāiekļauj visi paredzamie izdevumi, </w:t>
      </w:r>
      <w:r w:rsidRPr="00BE6998">
        <w:t>piegāde, izkraušana piegādes vietas noliktavā</w:t>
      </w:r>
      <w:r w:rsidRPr="00BE6998">
        <w:rPr>
          <w:bCs/>
          <w:iCs/>
        </w:rPr>
        <w:t>, nodevas un nodokļi, izņemot PVN)</w:t>
      </w:r>
      <w:r w:rsidRPr="00BE6998">
        <w:rPr>
          <w:bCs/>
        </w:rPr>
        <w:t>.</w:t>
      </w:r>
    </w:p>
    <w:p w14:paraId="1158F24F" w14:textId="0545D56E" w:rsidR="00354CB1" w:rsidRPr="00D4026F" w:rsidRDefault="00354CB1" w:rsidP="00D4026F">
      <w:pPr>
        <w:pStyle w:val="naisf"/>
        <w:spacing w:before="0" w:after="0"/>
        <w:ind w:left="284" w:firstLine="0"/>
      </w:pPr>
      <w:r w:rsidRPr="00BE6998">
        <w:t xml:space="preserve">Piedāvājums ar viszemāko nosacīto līgumcenu tiks vērtēts ar maksimālo punktu skaitu – </w:t>
      </w:r>
      <w:r w:rsidR="006C7452">
        <w:t>8</w:t>
      </w:r>
      <w:r w:rsidRPr="00BE6998">
        <w:t xml:space="preserve">0. Pārējiem piedāvājumiem piešķirtie punkti tiks aprēķināti, saskaņā ar formulu: </w:t>
      </w:r>
    </w:p>
    <w:p w14:paraId="1C5484A9" w14:textId="398821A6" w:rsidR="00354CB1" w:rsidRPr="00BE6998" w:rsidRDefault="006C7452" w:rsidP="00354CB1">
      <w:pPr>
        <w:adjustRightInd w:val="0"/>
        <w:ind w:left="284"/>
        <w:jc w:val="both"/>
        <w:rPr>
          <w:b/>
          <w:sz w:val="24"/>
          <w:szCs w:val="24"/>
          <w:lang w:eastAsia="lv-LV"/>
        </w:rPr>
      </w:pPr>
      <w:r>
        <w:rPr>
          <w:b/>
          <w:sz w:val="24"/>
          <w:szCs w:val="24"/>
        </w:rPr>
        <w:t>C</w:t>
      </w:r>
      <w:r w:rsidR="00354CB1" w:rsidRPr="00BE6998">
        <w:rPr>
          <w:b/>
          <w:sz w:val="24"/>
          <w:szCs w:val="24"/>
          <w:lang w:eastAsia="lv-LV"/>
        </w:rPr>
        <w:t xml:space="preserve"> = C</w:t>
      </w:r>
      <w:r w:rsidR="00354CB1" w:rsidRPr="00BE6998">
        <w:rPr>
          <w:b/>
          <w:sz w:val="24"/>
          <w:szCs w:val="24"/>
          <w:vertAlign w:val="subscript"/>
          <w:lang w:eastAsia="lv-LV"/>
        </w:rPr>
        <w:t>zem</w:t>
      </w:r>
      <w:r w:rsidR="00354CB1" w:rsidRPr="00BE6998">
        <w:rPr>
          <w:b/>
          <w:sz w:val="24"/>
          <w:szCs w:val="24"/>
          <w:lang w:eastAsia="lv-LV"/>
        </w:rPr>
        <w:t>/C</w:t>
      </w:r>
      <w:r w:rsidR="00354CB1" w:rsidRPr="00BE6998">
        <w:rPr>
          <w:b/>
          <w:sz w:val="24"/>
          <w:szCs w:val="24"/>
          <w:vertAlign w:val="subscript"/>
          <w:lang w:eastAsia="lv-LV"/>
        </w:rPr>
        <w:t>ver</w:t>
      </w:r>
      <w:r w:rsidR="00354CB1" w:rsidRPr="00BE6998">
        <w:rPr>
          <w:b/>
          <w:sz w:val="24"/>
          <w:szCs w:val="24"/>
          <w:lang w:eastAsia="lv-LV"/>
        </w:rPr>
        <w:t xml:space="preserve"> x </w:t>
      </w:r>
      <w:r>
        <w:rPr>
          <w:b/>
          <w:sz w:val="24"/>
          <w:szCs w:val="24"/>
          <w:lang w:eastAsia="lv-LV"/>
        </w:rPr>
        <w:t>8</w:t>
      </w:r>
      <w:r w:rsidR="00354CB1" w:rsidRPr="00BE6998">
        <w:rPr>
          <w:b/>
          <w:sz w:val="24"/>
          <w:szCs w:val="24"/>
          <w:lang w:eastAsia="lv-LV"/>
        </w:rPr>
        <w:t>0, kur:</w:t>
      </w:r>
    </w:p>
    <w:p w14:paraId="71721791" w14:textId="0E539E73" w:rsidR="00354CB1" w:rsidRPr="00BE6998" w:rsidRDefault="006C7452" w:rsidP="00354CB1">
      <w:pPr>
        <w:adjustRightInd w:val="0"/>
        <w:ind w:left="284"/>
        <w:jc w:val="both"/>
        <w:rPr>
          <w:sz w:val="24"/>
          <w:szCs w:val="24"/>
          <w:lang w:eastAsia="lv-LV"/>
        </w:rPr>
      </w:pPr>
      <w:r>
        <w:rPr>
          <w:b/>
          <w:sz w:val="24"/>
          <w:szCs w:val="24"/>
        </w:rPr>
        <w:t>C</w:t>
      </w:r>
      <w:r w:rsidR="00354CB1" w:rsidRPr="00BE6998">
        <w:rPr>
          <w:sz w:val="24"/>
          <w:szCs w:val="24"/>
          <w:lang w:eastAsia="lv-LV"/>
        </w:rPr>
        <w:t>– pretendenta iegūtais punktu skaits ar precizitāti līdz 2 (diviem) cipariem aiz komata;</w:t>
      </w:r>
    </w:p>
    <w:p w14:paraId="40FEFD27" w14:textId="77777777" w:rsidR="00354CB1" w:rsidRPr="00BE6998" w:rsidRDefault="00354CB1" w:rsidP="00354CB1">
      <w:pPr>
        <w:adjustRightInd w:val="0"/>
        <w:ind w:left="284"/>
        <w:jc w:val="both"/>
        <w:rPr>
          <w:sz w:val="24"/>
          <w:szCs w:val="24"/>
          <w:lang w:eastAsia="lv-LV"/>
        </w:rPr>
      </w:pPr>
      <w:r w:rsidRPr="00BE6998">
        <w:rPr>
          <w:b/>
          <w:sz w:val="24"/>
          <w:szCs w:val="24"/>
          <w:lang w:eastAsia="lv-LV"/>
        </w:rPr>
        <w:t>C</w:t>
      </w:r>
      <w:r w:rsidRPr="00BE6998">
        <w:rPr>
          <w:b/>
          <w:sz w:val="24"/>
          <w:szCs w:val="24"/>
          <w:vertAlign w:val="subscript"/>
          <w:lang w:eastAsia="lv-LV"/>
        </w:rPr>
        <w:t>zem</w:t>
      </w:r>
      <w:r w:rsidRPr="00BE6998">
        <w:rPr>
          <w:sz w:val="24"/>
          <w:szCs w:val="24"/>
          <w:lang w:eastAsia="lv-LV"/>
        </w:rPr>
        <w:t xml:space="preserve"> – zemākā piedāvātā cena;</w:t>
      </w:r>
    </w:p>
    <w:p w14:paraId="1142952A" w14:textId="77777777" w:rsidR="00354CB1" w:rsidRPr="00BE6998" w:rsidRDefault="00354CB1" w:rsidP="00354CB1">
      <w:pPr>
        <w:adjustRightInd w:val="0"/>
        <w:ind w:left="284"/>
        <w:jc w:val="both"/>
        <w:rPr>
          <w:sz w:val="24"/>
          <w:szCs w:val="24"/>
          <w:lang w:eastAsia="lv-LV"/>
        </w:rPr>
      </w:pPr>
      <w:r w:rsidRPr="00BE6998">
        <w:rPr>
          <w:b/>
          <w:sz w:val="24"/>
          <w:szCs w:val="24"/>
          <w:lang w:eastAsia="lv-LV"/>
        </w:rPr>
        <w:t>C</w:t>
      </w:r>
      <w:r w:rsidRPr="00BE6998">
        <w:rPr>
          <w:b/>
          <w:sz w:val="24"/>
          <w:szCs w:val="24"/>
          <w:vertAlign w:val="subscript"/>
          <w:lang w:eastAsia="lv-LV"/>
        </w:rPr>
        <w:t>ver</w:t>
      </w:r>
      <w:r w:rsidRPr="00BE6998">
        <w:rPr>
          <w:sz w:val="24"/>
          <w:szCs w:val="24"/>
          <w:lang w:eastAsia="lv-LV"/>
        </w:rPr>
        <w:t xml:space="preserve"> – vērtējamā piedāvātā cena;</w:t>
      </w:r>
    </w:p>
    <w:p w14:paraId="4261377C" w14:textId="34936154" w:rsidR="00354CB1" w:rsidRPr="00BE6998" w:rsidRDefault="00D4026F" w:rsidP="00354CB1">
      <w:pPr>
        <w:pStyle w:val="naisf"/>
        <w:spacing w:before="0" w:after="0"/>
        <w:ind w:left="284" w:firstLine="0"/>
      </w:pPr>
      <w:r>
        <w:rPr>
          <w:rFonts w:eastAsiaTheme="minorHAnsi"/>
        </w:rPr>
        <w:t>8</w:t>
      </w:r>
      <w:r w:rsidR="006C7452">
        <w:rPr>
          <w:rFonts w:eastAsiaTheme="minorHAnsi"/>
        </w:rPr>
        <w:t>0</w:t>
      </w:r>
      <w:r w:rsidR="00354CB1" w:rsidRPr="00BE6998">
        <w:rPr>
          <w:rFonts w:eastAsiaTheme="minorHAnsi"/>
        </w:rPr>
        <w:t xml:space="preserve"> – maksimālais punktu skaits šajā kritērijā.</w:t>
      </w:r>
    </w:p>
    <w:p w14:paraId="269A77F9" w14:textId="77777777" w:rsidR="00354CB1" w:rsidRPr="00EB25EF" w:rsidRDefault="00354CB1" w:rsidP="00354CB1">
      <w:pPr>
        <w:pStyle w:val="naisf"/>
        <w:spacing w:before="0" w:after="0"/>
        <w:ind w:left="284" w:firstLine="0"/>
        <w:rPr>
          <w:highlight w:val="yellow"/>
        </w:rPr>
      </w:pPr>
      <w:r w:rsidRPr="00EB25EF">
        <w:rPr>
          <w:highlight w:val="yellow"/>
        </w:rPr>
        <w:t xml:space="preserve"> </w:t>
      </w:r>
    </w:p>
    <w:p w14:paraId="626F9A79" w14:textId="5C5D6057" w:rsidR="001B0AB8" w:rsidRPr="006C7452" w:rsidRDefault="001B0AB8" w:rsidP="00D76488">
      <w:pPr>
        <w:pStyle w:val="ListParagraph"/>
        <w:widowControl w:val="0"/>
        <w:overflowPunct w:val="0"/>
        <w:autoSpaceDE w:val="0"/>
        <w:autoSpaceDN w:val="0"/>
        <w:adjustRightInd w:val="0"/>
        <w:spacing w:line="259" w:lineRule="auto"/>
        <w:jc w:val="both"/>
        <w:rPr>
          <w:rFonts w:eastAsia="Calibri"/>
          <w:b/>
          <w:kern w:val="28"/>
          <w:sz w:val="24"/>
          <w:szCs w:val="24"/>
        </w:rPr>
      </w:pPr>
      <w:r w:rsidRPr="006C7452">
        <w:rPr>
          <w:rFonts w:eastAsia="Calibri"/>
          <w:b/>
          <w:kern w:val="28"/>
          <w:sz w:val="24"/>
          <w:szCs w:val="24"/>
        </w:rPr>
        <w:t>Kritērijs</w:t>
      </w:r>
      <w:r w:rsidR="00D4026F" w:rsidRPr="006C7452">
        <w:rPr>
          <w:rFonts w:eastAsia="Calibri"/>
          <w:b/>
          <w:kern w:val="28"/>
          <w:sz w:val="24"/>
          <w:szCs w:val="24"/>
        </w:rPr>
        <w:t>(K)</w:t>
      </w:r>
      <w:r w:rsidR="00D4026F">
        <w:rPr>
          <w:rFonts w:eastAsia="Calibri"/>
          <w:b/>
          <w:kern w:val="28"/>
          <w:sz w:val="24"/>
          <w:szCs w:val="24"/>
        </w:rPr>
        <w:t xml:space="preserve">: </w:t>
      </w:r>
      <w:r w:rsidR="00D4026F" w:rsidRPr="006C7452">
        <w:rPr>
          <w:rFonts w:eastAsia="Calibri"/>
          <w:b/>
          <w:kern w:val="28"/>
          <w:sz w:val="24"/>
          <w:szCs w:val="24"/>
        </w:rPr>
        <w:t xml:space="preserve"> </w:t>
      </w:r>
      <w:r w:rsidRPr="006C7452">
        <w:rPr>
          <w:rFonts w:eastAsia="Calibri"/>
          <w:b/>
          <w:kern w:val="28"/>
          <w:sz w:val="24"/>
          <w:szCs w:val="24"/>
        </w:rPr>
        <w:t xml:space="preserve"> “Pārtikas produktu kvalitāte”</w:t>
      </w:r>
    </w:p>
    <w:p w14:paraId="04DD6DB3" w14:textId="77777777" w:rsidR="00D4026F" w:rsidRDefault="001B0AB8" w:rsidP="00D4026F">
      <w:pPr>
        <w:widowControl w:val="0"/>
        <w:overflowPunct w:val="0"/>
        <w:autoSpaceDE w:val="0"/>
        <w:autoSpaceDN w:val="0"/>
        <w:adjustRightInd w:val="0"/>
        <w:spacing w:line="259" w:lineRule="auto"/>
        <w:ind w:firstLine="360"/>
        <w:contextualSpacing/>
        <w:jc w:val="both"/>
        <w:rPr>
          <w:rFonts w:eastAsia="Calibri"/>
          <w:kern w:val="28"/>
          <w:sz w:val="24"/>
          <w:szCs w:val="24"/>
        </w:rPr>
      </w:pPr>
      <w:r w:rsidRPr="006C7452">
        <w:rPr>
          <w:rFonts w:eastAsia="Calibri"/>
          <w:kern w:val="28"/>
          <w:sz w:val="24"/>
          <w:szCs w:val="24"/>
        </w:rPr>
        <w:t xml:space="preserve">Maksimālais punktu skaits </w:t>
      </w:r>
      <w:r w:rsidR="00D4026F">
        <w:rPr>
          <w:rFonts w:eastAsia="Calibri"/>
          <w:kern w:val="28"/>
          <w:sz w:val="24"/>
          <w:szCs w:val="24"/>
        </w:rPr>
        <w:t xml:space="preserve">– </w:t>
      </w:r>
      <w:r w:rsidR="006C7452" w:rsidRPr="006C7452">
        <w:rPr>
          <w:rFonts w:eastAsia="Calibri"/>
          <w:kern w:val="28"/>
          <w:sz w:val="24"/>
          <w:szCs w:val="24"/>
        </w:rPr>
        <w:t>2</w:t>
      </w:r>
      <w:r w:rsidRPr="006C7452">
        <w:rPr>
          <w:rFonts w:eastAsia="Calibri"/>
          <w:kern w:val="28"/>
          <w:sz w:val="24"/>
          <w:szCs w:val="24"/>
        </w:rPr>
        <w:t>0</w:t>
      </w:r>
      <w:r w:rsidR="00D4026F">
        <w:rPr>
          <w:rFonts w:eastAsia="Calibri"/>
          <w:kern w:val="28"/>
          <w:sz w:val="24"/>
          <w:szCs w:val="24"/>
        </w:rPr>
        <w:t xml:space="preserve">, </w:t>
      </w:r>
      <w:r w:rsidRPr="006C7452">
        <w:rPr>
          <w:rFonts w:eastAsia="Calibri"/>
          <w:kern w:val="28"/>
          <w:sz w:val="24"/>
          <w:szCs w:val="24"/>
        </w:rPr>
        <w:t xml:space="preserve"> tiek piešķirts piedāvājumam, kurā ir iekļauti </w:t>
      </w:r>
      <w:r w:rsidRPr="00D4026F">
        <w:rPr>
          <w:rFonts w:eastAsia="Calibri"/>
          <w:kern w:val="28"/>
          <w:sz w:val="24"/>
          <w:szCs w:val="24"/>
          <w:u w:val="single"/>
        </w:rPr>
        <w:t>visvairāk produktu</w:t>
      </w:r>
      <w:r w:rsidRPr="006C7452">
        <w:rPr>
          <w:rFonts w:eastAsia="Calibri"/>
          <w:kern w:val="28"/>
          <w:sz w:val="24"/>
          <w:szCs w:val="24"/>
        </w:rPr>
        <w:t>, kas ir sertificēti Nacionālajā pārtikas kvalitātes shēmā (turpmāk – NPKS), bioloģiskās lauksaimniecības shēmā (turpmāk – BLS) vai Integrētās audzēšanas sertifikācijas institūcijā (turpmāk – LPIA) saskaņā ar Ministru kabineta 2014.gada 12.augusta noteikumiem Nr.461 „Prasības pārtikas kvalitātes shēmām, to ieviešanas, darbības, uzraudzības un kontroles kārtība”, Ministru kabineta 2009.gada 15.septembra noteikumiem Nr.1056 „Lauksaimniecības produktu integrētās audzēšanas, uzglabāšanas un marķēšanas prasības un kontroles kārtība”, vai līdzvērtīga sertifikāta  prasībām</w:t>
      </w:r>
      <w:r w:rsidR="006C7452" w:rsidRPr="006C7452">
        <w:rPr>
          <w:rFonts w:eastAsia="Calibri"/>
          <w:kern w:val="28"/>
          <w:sz w:val="24"/>
          <w:szCs w:val="24"/>
        </w:rPr>
        <w:t xml:space="preserve">. </w:t>
      </w:r>
    </w:p>
    <w:p w14:paraId="6E85F7E9" w14:textId="351F17B6" w:rsidR="001B0AB8" w:rsidRDefault="006C7452" w:rsidP="001B0AB8">
      <w:pPr>
        <w:widowControl w:val="0"/>
        <w:overflowPunct w:val="0"/>
        <w:autoSpaceDE w:val="0"/>
        <w:autoSpaceDN w:val="0"/>
        <w:adjustRightInd w:val="0"/>
        <w:spacing w:before="120" w:after="160" w:line="259" w:lineRule="auto"/>
        <w:contextualSpacing/>
        <w:jc w:val="both"/>
        <w:rPr>
          <w:rFonts w:eastAsia="Calibri"/>
          <w:kern w:val="28"/>
          <w:sz w:val="24"/>
          <w:szCs w:val="24"/>
        </w:rPr>
      </w:pPr>
      <w:r w:rsidRPr="006C7452">
        <w:rPr>
          <w:rFonts w:eastAsia="Calibri"/>
          <w:kern w:val="28"/>
          <w:sz w:val="24"/>
          <w:szCs w:val="24"/>
        </w:rPr>
        <w:t>P</w:t>
      </w:r>
      <w:r w:rsidR="001B0AB8" w:rsidRPr="006C7452">
        <w:rPr>
          <w:rFonts w:eastAsia="Calibri"/>
          <w:kern w:val="28"/>
          <w:sz w:val="24"/>
          <w:szCs w:val="24"/>
        </w:rPr>
        <w:t>ārējiem piedāvājumiem piešķirtie punkti tiek aprēķināti saskaņā ar formulu:</w:t>
      </w:r>
    </w:p>
    <w:p w14:paraId="0E10F7EB" w14:textId="50548D23" w:rsidR="006C7452" w:rsidRPr="00BE6998" w:rsidRDefault="006C7452" w:rsidP="006C7452">
      <w:pPr>
        <w:adjustRightInd w:val="0"/>
        <w:ind w:left="284"/>
        <w:jc w:val="both"/>
        <w:rPr>
          <w:b/>
          <w:sz w:val="24"/>
          <w:szCs w:val="24"/>
          <w:lang w:eastAsia="lv-LV"/>
        </w:rPr>
      </w:pPr>
      <w:r>
        <w:rPr>
          <w:b/>
          <w:sz w:val="24"/>
          <w:szCs w:val="24"/>
        </w:rPr>
        <w:t>K</w:t>
      </w:r>
      <w:r w:rsidRPr="00BE6998">
        <w:rPr>
          <w:b/>
          <w:sz w:val="24"/>
          <w:szCs w:val="24"/>
          <w:lang w:eastAsia="lv-LV"/>
        </w:rPr>
        <w:t xml:space="preserve">= </w:t>
      </w:r>
      <w:r>
        <w:rPr>
          <w:b/>
          <w:sz w:val="24"/>
          <w:szCs w:val="24"/>
          <w:lang w:eastAsia="lv-LV"/>
        </w:rPr>
        <w:t>K</w:t>
      </w:r>
      <w:r>
        <w:rPr>
          <w:b/>
          <w:sz w:val="24"/>
          <w:szCs w:val="24"/>
          <w:vertAlign w:val="subscript"/>
          <w:lang w:eastAsia="lv-LV"/>
        </w:rPr>
        <w:t>vērt</w:t>
      </w:r>
      <w:r w:rsidRPr="00BE6998">
        <w:rPr>
          <w:b/>
          <w:sz w:val="24"/>
          <w:szCs w:val="24"/>
          <w:lang w:eastAsia="lv-LV"/>
        </w:rPr>
        <w:t>/</w:t>
      </w:r>
      <w:r>
        <w:rPr>
          <w:b/>
          <w:sz w:val="24"/>
          <w:szCs w:val="24"/>
          <w:lang w:eastAsia="lv-LV"/>
        </w:rPr>
        <w:t>K</w:t>
      </w:r>
      <w:r>
        <w:rPr>
          <w:b/>
          <w:sz w:val="24"/>
          <w:szCs w:val="24"/>
          <w:vertAlign w:val="subscript"/>
          <w:lang w:eastAsia="lv-LV"/>
        </w:rPr>
        <w:t>max</w:t>
      </w:r>
      <w:r w:rsidRPr="00BE6998">
        <w:rPr>
          <w:b/>
          <w:sz w:val="24"/>
          <w:szCs w:val="24"/>
          <w:lang w:eastAsia="lv-LV"/>
        </w:rPr>
        <w:t xml:space="preserve"> x </w:t>
      </w:r>
      <w:r>
        <w:rPr>
          <w:b/>
          <w:sz w:val="24"/>
          <w:szCs w:val="24"/>
          <w:lang w:eastAsia="lv-LV"/>
        </w:rPr>
        <w:t>2</w:t>
      </w:r>
      <w:r w:rsidRPr="00BE6998">
        <w:rPr>
          <w:b/>
          <w:sz w:val="24"/>
          <w:szCs w:val="24"/>
          <w:lang w:eastAsia="lv-LV"/>
        </w:rPr>
        <w:t>0, kur:</w:t>
      </w:r>
    </w:p>
    <w:p w14:paraId="3C039CDB" w14:textId="55751B94" w:rsidR="006C7452" w:rsidRPr="00BE6998" w:rsidRDefault="006C7452" w:rsidP="006C7452">
      <w:pPr>
        <w:adjustRightInd w:val="0"/>
        <w:ind w:left="284"/>
        <w:jc w:val="both"/>
        <w:rPr>
          <w:sz w:val="24"/>
          <w:szCs w:val="24"/>
          <w:lang w:eastAsia="lv-LV"/>
        </w:rPr>
      </w:pPr>
      <w:r>
        <w:rPr>
          <w:b/>
          <w:sz w:val="24"/>
          <w:szCs w:val="24"/>
        </w:rPr>
        <w:t>K</w:t>
      </w:r>
      <w:r w:rsidRPr="00BE6998">
        <w:rPr>
          <w:sz w:val="24"/>
          <w:szCs w:val="24"/>
          <w:lang w:eastAsia="lv-LV"/>
        </w:rPr>
        <w:t>– pretendenta iegūtais punktu skaits ar precizitāti līdz 2 (diviem) cipariem aiz komata;</w:t>
      </w:r>
    </w:p>
    <w:p w14:paraId="7144F159" w14:textId="128E4567" w:rsidR="006C7452" w:rsidRDefault="006C7452" w:rsidP="006C7452">
      <w:pPr>
        <w:adjustRightInd w:val="0"/>
        <w:ind w:left="284"/>
        <w:jc w:val="both"/>
        <w:rPr>
          <w:b/>
          <w:sz w:val="24"/>
          <w:szCs w:val="24"/>
          <w:lang w:eastAsia="lv-LV"/>
        </w:rPr>
      </w:pPr>
      <w:r>
        <w:rPr>
          <w:b/>
          <w:sz w:val="24"/>
          <w:szCs w:val="24"/>
          <w:lang w:eastAsia="lv-LV"/>
        </w:rPr>
        <w:t>K</w:t>
      </w:r>
      <w:r w:rsidRPr="00BE6998">
        <w:rPr>
          <w:b/>
          <w:sz w:val="24"/>
          <w:szCs w:val="24"/>
          <w:vertAlign w:val="subscript"/>
          <w:lang w:eastAsia="lv-LV"/>
        </w:rPr>
        <w:t>ver</w:t>
      </w:r>
      <w:r w:rsidRPr="00BE6998">
        <w:rPr>
          <w:sz w:val="24"/>
          <w:szCs w:val="24"/>
          <w:lang w:eastAsia="lv-LV"/>
        </w:rPr>
        <w:t xml:space="preserve"> – vērtējam</w:t>
      </w:r>
      <w:r>
        <w:rPr>
          <w:sz w:val="24"/>
          <w:szCs w:val="24"/>
          <w:lang w:eastAsia="lv-LV"/>
        </w:rPr>
        <w:t>ais</w:t>
      </w:r>
      <w:r w:rsidRPr="00BE6998">
        <w:rPr>
          <w:sz w:val="24"/>
          <w:szCs w:val="24"/>
          <w:lang w:eastAsia="lv-LV"/>
        </w:rPr>
        <w:t xml:space="preserve"> </w:t>
      </w:r>
      <w:r w:rsidR="00D4026F" w:rsidRPr="00D4026F">
        <w:rPr>
          <w:sz w:val="24"/>
          <w:szCs w:val="24"/>
          <w:lang w:eastAsia="lv-LV"/>
        </w:rPr>
        <w:t>pretendenta piedāvājumā piedāvātais produktu skaits, kas ir sertificēt</w:t>
      </w:r>
      <w:r w:rsidR="00D4026F">
        <w:rPr>
          <w:sz w:val="24"/>
          <w:szCs w:val="24"/>
          <w:lang w:eastAsia="lv-LV"/>
        </w:rPr>
        <w:t>s</w:t>
      </w:r>
      <w:r w:rsidR="00D4026F" w:rsidRPr="00D4026F">
        <w:rPr>
          <w:sz w:val="24"/>
          <w:szCs w:val="24"/>
          <w:lang w:eastAsia="lv-LV"/>
        </w:rPr>
        <w:t xml:space="preserve"> NPKS, BLS vai LPIA</w:t>
      </w:r>
      <w:r w:rsidRPr="00BE6998">
        <w:rPr>
          <w:sz w:val="24"/>
          <w:szCs w:val="24"/>
          <w:lang w:eastAsia="lv-LV"/>
        </w:rPr>
        <w:t>;</w:t>
      </w:r>
      <w:r w:rsidRPr="006C7452">
        <w:rPr>
          <w:b/>
          <w:sz w:val="24"/>
          <w:szCs w:val="24"/>
          <w:lang w:eastAsia="lv-LV"/>
        </w:rPr>
        <w:t xml:space="preserve"> </w:t>
      </w:r>
    </w:p>
    <w:p w14:paraId="5A008B35" w14:textId="7E6D824D" w:rsidR="006C7452" w:rsidRPr="00682F9D" w:rsidRDefault="006C7452" w:rsidP="006C7452">
      <w:pPr>
        <w:adjustRightInd w:val="0"/>
        <w:ind w:left="284"/>
        <w:jc w:val="both"/>
        <w:rPr>
          <w:sz w:val="24"/>
          <w:szCs w:val="24"/>
          <w:lang w:eastAsia="lv-LV"/>
        </w:rPr>
      </w:pPr>
      <w:r w:rsidRPr="00682F9D">
        <w:rPr>
          <w:b/>
          <w:sz w:val="24"/>
          <w:szCs w:val="24"/>
          <w:lang w:eastAsia="lv-LV"/>
        </w:rPr>
        <w:t>K</w:t>
      </w:r>
      <w:r w:rsidRPr="00682F9D">
        <w:rPr>
          <w:b/>
          <w:sz w:val="24"/>
          <w:szCs w:val="24"/>
          <w:vertAlign w:val="subscript"/>
          <w:lang w:eastAsia="lv-LV"/>
        </w:rPr>
        <w:t>max</w:t>
      </w:r>
      <w:r w:rsidRPr="00682F9D">
        <w:rPr>
          <w:sz w:val="24"/>
          <w:szCs w:val="24"/>
          <w:lang w:eastAsia="lv-LV"/>
        </w:rPr>
        <w:t xml:space="preserve"> –</w:t>
      </w:r>
      <w:r w:rsidRPr="00682F9D">
        <w:rPr>
          <w:sz w:val="24"/>
          <w:szCs w:val="24"/>
        </w:rPr>
        <w:t xml:space="preserve"> </w:t>
      </w:r>
      <w:r w:rsidR="00D4026F" w:rsidRPr="00682F9D">
        <w:rPr>
          <w:sz w:val="24"/>
          <w:szCs w:val="24"/>
          <w:lang w:eastAsia="lv-LV"/>
        </w:rPr>
        <w:t>lielākais pretendenta piedāvātais produktu skaits, kas sertificēts NPKS, BLS vai LPIA</w:t>
      </w:r>
      <w:r w:rsidR="00D76488" w:rsidRPr="00682F9D">
        <w:rPr>
          <w:sz w:val="24"/>
          <w:szCs w:val="24"/>
          <w:lang w:eastAsia="lv-LV"/>
        </w:rPr>
        <w:t>.</w:t>
      </w:r>
    </w:p>
    <w:p w14:paraId="7C7107FD" w14:textId="32A281C5" w:rsidR="00F45FC4" w:rsidRDefault="006C7452" w:rsidP="00D76488">
      <w:pPr>
        <w:pStyle w:val="naisf"/>
        <w:numPr>
          <w:ilvl w:val="0"/>
          <w:numId w:val="32"/>
        </w:numPr>
        <w:spacing w:before="0" w:after="0"/>
        <w:rPr>
          <w:rFonts w:eastAsiaTheme="minorHAnsi"/>
        </w:rPr>
      </w:pPr>
      <w:r w:rsidRPr="00682F9D">
        <w:rPr>
          <w:rFonts w:eastAsiaTheme="minorHAnsi"/>
        </w:rPr>
        <w:t>– maksimālais punktu skaits šajā kritērijā.</w:t>
      </w:r>
    </w:p>
    <w:p w14:paraId="67B54013" w14:textId="77777777" w:rsidR="00682F9D" w:rsidRPr="00682F9D" w:rsidRDefault="00682F9D" w:rsidP="00682F9D">
      <w:pPr>
        <w:pStyle w:val="naisf"/>
        <w:spacing w:before="0" w:after="0"/>
        <w:ind w:left="644" w:firstLine="0"/>
        <w:rPr>
          <w:rFonts w:eastAsiaTheme="minorHAnsi"/>
        </w:rPr>
      </w:pPr>
    </w:p>
    <w:p w14:paraId="056CD43B" w14:textId="6D9D9DE7" w:rsidR="00D76488" w:rsidRPr="00682F9D" w:rsidRDefault="00D76488" w:rsidP="00D76488">
      <w:pPr>
        <w:pStyle w:val="ListParagraph"/>
        <w:widowControl w:val="0"/>
        <w:numPr>
          <w:ilvl w:val="0"/>
          <w:numId w:val="30"/>
        </w:numPr>
        <w:overflowPunct w:val="0"/>
        <w:autoSpaceDE w:val="0"/>
        <w:autoSpaceDN w:val="0"/>
        <w:adjustRightInd w:val="0"/>
        <w:spacing w:before="120" w:after="120" w:line="259" w:lineRule="auto"/>
        <w:jc w:val="both"/>
        <w:rPr>
          <w:rFonts w:eastAsia="Calibri"/>
          <w:kern w:val="28"/>
          <w:sz w:val="24"/>
          <w:szCs w:val="24"/>
        </w:rPr>
      </w:pPr>
      <w:r w:rsidRPr="00682F9D">
        <w:rPr>
          <w:rFonts w:eastAsia="Calibri"/>
          <w:sz w:val="24"/>
          <w:szCs w:val="24"/>
        </w:rPr>
        <w:lastRenderedPageBreak/>
        <w:t xml:space="preserve">Ja vairākiem piedāvājumiem kādā no Iepirkuma priekšmeta daļām ir vienāds kopējais punktu skaits, Komisija izvēlas piedāvājumu, kuram lielākais punktu skaits piešķirts vērtēšanas kritērijā </w:t>
      </w:r>
      <w:r w:rsidR="007C2A54" w:rsidRPr="00682F9D">
        <w:rPr>
          <w:rFonts w:eastAsia="Calibri"/>
          <w:sz w:val="24"/>
          <w:szCs w:val="24"/>
        </w:rPr>
        <w:t>(</w:t>
      </w:r>
      <w:r w:rsidRPr="00682F9D">
        <w:rPr>
          <w:rFonts w:eastAsia="Calibri"/>
          <w:b/>
          <w:bCs/>
          <w:sz w:val="24"/>
          <w:szCs w:val="24"/>
        </w:rPr>
        <w:t>K</w:t>
      </w:r>
      <w:r w:rsidR="007C2A54" w:rsidRPr="00682F9D">
        <w:rPr>
          <w:rFonts w:eastAsia="Calibri"/>
          <w:b/>
          <w:bCs/>
          <w:sz w:val="24"/>
          <w:szCs w:val="24"/>
        </w:rPr>
        <w:t>)</w:t>
      </w:r>
      <w:r w:rsidRPr="00682F9D">
        <w:rPr>
          <w:rFonts w:eastAsia="Calibri"/>
          <w:b/>
          <w:bCs/>
          <w:sz w:val="24"/>
          <w:szCs w:val="24"/>
        </w:rPr>
        <w:t>:</w:t>
      </w:r>
      <w:r w:rsidRPr="00682F9D">
        <w:rPr>
          <w:rFonts w:eastAsia="Calibri"/>
          <w:sz w:val="24"/>
          <w:szCs w:val="24"/>
        </w:rPr>
        <w:t xml:space="preserve"> </w:t>
      </w:r>
      <w:r w:rsidRPr="00682F9D">
        <w:rPr>
          <w:rFonts w:eastAsia="Calibri"/>
          <w:kern w:val="28"/>
          <w:sz w:val="24"/>
          <w:szCs w:val="24"/>
        </w:rPr>
        <w:t>“Pārtikas produktu kvalitāte”</w:t>
      </w:r>
    </w:p>
    <w:p w14:paraId="013FBB05" w14:textId="6EF34361" w:rsidR="00D76488" w:rsidRPr="00682F9D" w:rsidRDefault="00D76488" w:rsidP="00D76488">
      <w:pPr>
        <w:pStyle w:val="ListParagraph"/>
        <w:widowControl w:val="0"/>
        <w:numPr>
          <w:ilvl w:val="0"/>
          <w:numId w:val="30"/>
        </w:numPr>
        <w:overflowPunct w:val="0"/>
        <w:autoSpaceDE w:val="0"/>
        <w:autoSpaceDN w:val="0"/>
        <w:adjustRightInd w:val="0"/>
        <w:spacing w:before="120" w:after="120" w:line="259" w:lineRule="auto"/>
        <w:jc w:val="both"/>
        <w:rPr>
          <w:rFonts w:eastAsia="Calibri"/>
          <w:kern w:val="28"/>
          <w:sz w:val="24"/>
          <w:szCs w:val="24"/>
        </w:rPr>
      </w:pPr>
      <w:r w:rsidRPr="00682F9D">
        <w:rPr>
          <w:rFonts w:eastAsia="Calibri"/>
          <w:sz w:val="24"/>
          <w:szCs w:val="24"/>
        </w:rPr>
        <w:t>Gadījumā, ja arī pēc 2. punktā noteiktā izvēles kritērija joprojām vismaz divu piedāvājumu novērtējums ir vienāds, tiek veikta atklāta izloze par iepirkuma līguma slēgšanas tiesību piešķiršanu, ievērojot šādu izlozes kārtību:</w:t>
      </w:r>
    </w:p>
    <w:p w14:paraId="2AFF3EDF" w14:textId="6095D3FF" w:rsidR="00D76488" w:rsidRPr="00682F9D" w:rsidRDefault="00D76488" w:rsidP="00281DA4">
      <w:pPr>
        <w:pStyle w:val="ListParagraph"/>
        <w:keepNext/>
        <w:widowControl w:val="0"/>
        <w:numPr>
          <w:ilvl w:val="1"/>
          <w:numId w:val="31"/>
        </w:numPr>
        <w:spacing w:after="160" w:line="259" w:lineRule="auto"/>
        <w:ind w:left="1418" w:right="-1" w:hanging="425"/>
        <w:jc w:val="both"/>
        <w:rPr>
          <w:rFonts w:eastAsia="Calibri"/>
          <w:sz w:val="24"/>
          <w:szCs w:val="24"/>
        </w:rPr>
      </w:pPr>
      <w:r w:rsidRPr="00682F9D">
        <w:rPr>
          <w:rFonts w:eastAsia="Calibri"/>
          <w:sz w:val="24"/>
          <w:szCs w:val="24"/>
        </w:rPr>
        <w:t>uz izlozi tiek aicināti pretendenti, kuru piedāvājums pēc 2.punkta izvērtēšanas joprojām ir vienāds;</w:t>
      </w:r>
    </w:p>
    <w:p w14:paraId="1D1BB32D" w14:textId="3A51FB55" w:rsidR="00D76488" w:rsidRPr="00682F9D" w:rsidRDefault="00D76488" w:rsidP="00281DA4">
      <w:pPr>
        <w:pStyle w:val="ListParagraph"/>
        <w:numPr>
          <w:ilvl w:val="1"/>
          <w:numId w:val="31"/>
        </w:numPr>
        <w:spacing w:after="160" w:line="259" w:lineRule="auto"/>
        <w:ind w:left="1418" w:right="-1" w:hanging="425"/>
        <w:jc w:val="both"/>
        <w:rPr>
          <w:rFonts w:eastAsia="Calibri"/>
          <w:sz w:val="24"/>
          <w:szCs w:val="24"/>
        </w:rPr>
      </w:pPr>
      <w:r w:rsidRPr="00682F9D">
        <w:rPr>
          <w:rFonts w:eastAsia="Calibri"/>
          <w:sz w:val="24"/>
          <w:szCs w:val="24"/>
        </w:rPr>
        <w:t>ja pretendents neierodas uz izlozi, tā norit bez pretendenta klātbūtnes;</w:t>
      </w:r>
    </w:p>
    <w:p w14:paraId="4AB587BC" w14:textId="1D59B3A1" w:rsidR="00D76488" w:rsidRPr="00682F9D" w:rsidRDefault="00D76488" w:rsidP="00281DA4">
      <w:pPr>
        <w:pStyle w:val="ListParagraph"/>
        <w:numPr>
          <w:ilvl w:val="1"/>
          <w:numId w:val="31"/>
        </w:numPr>
        <w:spacing w:after="160" w:line="259" w:lineRule="auto"/>
        <w:ind w:left="1418" w:right="-1" w:hanging="425"/>
        <w:jc w:val="both"/>
        <w:rPr>
          <w:rFonts w:eastAsia="Calibri"/>
          <w:sz w:val="24"/>
          <w:szCs w:val="24"/>
        </w:rPr>
      </w:pPr>
      <w:r w:rsidRPr="00682F9D">
        <w:rPr>
          <w:rFonts w:eastAsia="Calibri"/>
          <w:sz w:val="24"/>
          <w:szCs w:val="24"/>
        </w:rPr>
        <w:t>izlozi uzsāk tas pretendents (vai viņa vietā – Komisija, ja pretendents nav ieradies), kurš piedāvājumu iesniedzis pirmais;</w:t>
      </w:r>
    </w:p>
    <w:p w14:paraId="31250E97" w14:textId="199A8617" w:rsidR="00D76488" w:rsidRPr="00682F9D" w:rsidRDefault="00D76488" w:rsidP="00281DA4">
      <w:pPr>
        <w:pStyle w:val="ListParagraph"/>
        <w:numPr>
          <w:ilvl w:val="1"/>
          <w:numId w:val="31"/>
        </w:numPr>
        <w:spacing w:after="160" w:line="259" w:lineRule="auto"/>
        <w:ind w:left="1418" w:right="-1" w:hanging="425"/>
        <w:jc w:val="both"/>
        <w:rPr>
          <w:rFonts w:eastAsia="Calibri"/>
          <w:sz w:val="24"/>
          <w:szCs w:val="24"/>
        </w:rPr>
      </w:pPr>
      <w:r w:rsidRPr="00682F9D">
        <w:rPr>
          <w:rFonts w:eastAsia="Calibri"/>
          <w:sz w:val="24"/>
          <w:szCs w:val="24"/>
        </w:rPr>
        <w:t>atklātā izlozē piedalās Komisijas locekļi un jebkurš interesents;</w:t>
      </w:r>
    </w:p>
    <w:p w14:paraId="75AD81C8" w14:textId="74978D74" w:rsidR="00D76488" w:rsidRPr="00682F9D" w:rsidRDefault="00D76488" w:rsidP="00281DA4">
      <w:pPr>
        <w:pStyle w:val="ListParagraph"/>
        <w:numPr>
          <w:ilvl w:val="1"/>
          <w:numId w:val="31"/>
        </w:numPr>
        <w:spacing w:after="160" w:line="259" w:lineRule="auto"/>
        <w:ind w:left="1418" w:right="-1" w:hanging="425"/>
        <w:jc w:val="both"/>
        <w:rPr>
          <w:rFonts w:eastAsia="Calibri"/>
          <w:sz w:val="24"/>
          <w:szCs w:val="24"/>
        </w:rPr>
      </w:pPr>
      <w:r w:rsidRPr="00682F9D">
        <w:rPr>
          <w:rFonts w:eastAsia="Calibri"/>
          <w:sz w:val="24"/>
          <w:szCs w:val="24"/>
        </w:rPr>
        <w:t>izlozes norisi protokolē;</w:t>
      </w:r>
    </w:p>
    <w:p w14:paraId="1C58C813" w14:textId="6D7B0101" w:rsidR="00D76488" w:rsidRPr="00682F9D" w:rsidRDefault="00D76488" w:rsidP="00281DA4">
      <w:pPr>
        <w:pStyle w:val="ListParagraph"/>
        <w:numPr>
          <w:ilvl w:val="1"/>
          <w:numId w:val="31"/>
        </w:numPr>
        <w:spacing w:after="160" w:line="259" w:lineRule="auto"/>
        <w:ind w:left="1418" w:right="-1" w:hanging="425"/>
        <w:jc w:val="both"/>
        <w:rPr>
          <w:rFonts w:eastAsia="Calibri"/>
          <w:sz w:val="24"/>
          <w:szCs w:val="24"/>
        </w:rPr>
      </w:pPr>
      <w:r w:rsidRPr="00682F9D">
        <w:rPr>
          <w:rFonts w:eastAsia="Calibri"/>
          <w:sz w:val="24"/>
          <w:szCs w:val="24"/>
        </w:rPr>
        <w:t>iepirkuma līguma slēgšanas tiesības piešķir pretendentam, kurš izlozējis aizvērtu aploksni, kurā iekļauta norāde par līguma slēgšanas tiesību piešķiršanu.</w:t>
      </w:r>
    </w:p>
    <w:p w14:paraId="37CCCAF1" w14:textId="77777777" w:rsidR="00D76488" w:rsidRPr="00682F9D" w:rsidRDefault="00D76488" w:rsidP="00D76488">
      <w:pPr>
        <w:pStyle w:val="ListParagraph"/>
        <w:spacing w:after="160" w:line="259" w:lineRule="auto"/>
        <w:ind w:left="360" w:right="-1"/>
        <w:jc w:val="both"/>
        <w:rPr>
          <w:rFonts w:eastAsia="Calibri"/>
          <w:sz w:val="24"/>
          <w:szCs w:val="24"/>
        </w:rPr>
      </w:pPr>
    </w:p>
    <w:p w14:paraId="09626531" w14:textId="30830B93" w:rsidR="00682F9D" w:rsidRDefault="00682F9D" w:rsidP="00281DA4">
      <w:pPr>
        <w:suppressAutoHyphens/>
        <w:spacing w:after="160" w:line="259" w:lineRule="auto"/>
        <w:jc w:val="both"/>
        <w:rPr>
          <w:sz w:val="24"/>
          <w:szCs w:val="24"/>
          <w:lang w:eastAsia="ar-SA"/>
        </w:rPr>
      </w:pPr>
      <w:r>
        <w:rPr>
          <w:sz w:val="24"/>
          <w:szCs w:val="24"/>
          <w:lang w:eastAsia="ar-SA"/>
        </w:rPr>
        <w:t xml:space="preserve">Komisija </w:t>
      </w:r>
      <w:r w:rsidRPr="00682F9D">
        <w:rPr>
          <w:sz w:val="24"/>
          <w:szCs w:val="24"/>
          <w:lang w:eastAsia="ar-SA"/>
        </w:rPr>
        <w:t xml:space="preserve">pārbaudīs </w:t>
      </w:r>
      <w:r>
        <w:rPr>
          <w:sz w:val="24"/>
          <w:szCs w:val="24"/>
          <w:lang w:eastAsia="ar-SA"/>
        </w:rPr>
        <w:t>i</w:t>
      </w:r>
      <w:r w:rsidR="00D76488" w:rsidRPr="00682F9D">
        <w:rPr>
          <w:sz w:val="24"/>
          <w:szCs w:val="24"/>
          <w:lang w:eastAsia="ar-SA"/>
        </w:rPr>
        <w:t xml:space="preserve">nformāciju par piedāvājumā norādītā produkta atbilstību </w:t>
      </w:r>
    </w:p>
    <w:p w14:paraId="15004278" w14:textId="5A6B19DA" w:rsidR="00D76488" w:rsidRPr="00682F9D" w:rsidRDefault="00D76488" w:rsidP="00682F9D">
      <w:pPr>
        <w:pStyle w:val="ListParagraph"/>
        <w:numPr>
          <w:ilvl w:val="0"/>
          <w:numId w:val="33"/>
        </w:numPr>
        <w:suppressAutoHyphens/>
        <w:spacing w:after="160" w:line="259" w:lineRule="auto"/>
        <w:jc w:val="both"/>
        <w:rPr>
          <w:sz w:val="24"/>
          <w:szCs w:val="24"/>
          <w:lang w:eastAsia="ar-SA"/>
        </w:rPr>
      </w:pPr>
      <w:r w:rsidRPr="00682F9D">
        <w:rPr>
          <w:sz w:val="24"/>
          <w:szCs w:val="24"/>
          <w:lang w:eastAsia="ar-SA"/>
        </w:rPr>
        <w:t xml:space="preserve">NPKS prasībām Pasūtītājs pārbaudīs Pārtikas un veterinārā dienesta mājaslapā ievietotajā nacionālās pārtikas kvalitātes shēmas produktu sarakstā </w:t>
      </w:r>
      <w:hyperlink r:id="rId19" w:history="1">
        <w:r w:rsidRPr="00682F9D">
          <w:rPr>
            <w:color w:val="0563C1"/>
            <w:sz w:val="24"/>
            <w:szCs w:val="24"/>
            <w:u w:val="single"/>
            <w:lang w:eastAsia="ar-SA"/>
          </w:rPr>
          <w:t>http://www.pvd.gov.lv/lat/lab_izvlne/registri/nacionalas_partikas_kvalitates</w:t>
        </w:r>
      </w:hyperlink>
    </w:p>
    <w:p w14:paraId="4602A699" w14:textId="46698DA0" w:rsidR="00D76488" w:rsidRPr="00682F9D" w:rsidRDefault="00D76488" w:rsidP="00682F9D">
      <w:pPr>
        <w:pStyle w:val="ListParagraph"/>
        <w:numPr>
          <w:ilvl w:val="0"/>
          <w:numId w:val="33"/>
        </w:numPr>
        <w:suppressAutoHyphens/>
        <w:jc w:val="both"/>
        <w:rPr>
          <w:sz w:val="24"/>
          <w:szCs w:val="24"/>
          <w:lang w:eastAsia="lv-LV"/>
        </w:rPr>
      </w:pPr>
      <w:r w:rsidRPr="00682F9D">
        <w:rPr>
          <w:sz w:val="24"/>
          <w:szCs w:val="24"/>
          <w:lang w:eastAsia="lv-LV"/>
        </w:rPr>
        <w:t xml:space="preserve"> BL prasībām Pasūtītājs pārbaudīs Pārtikas un veterinārā dienesta mājaslapā ievietotajā kontroles institūcijās reģistrēto bioloģiskās lauksaimniecības uzņēmumu sarakstā </w:t>
      </w:r>
      <w:hyperlink r:id="rId20" w:anchor="!?query=c%C4%93su%20ga%C4%BCas&amp;sort=-issuedOn" w:history="1">
        <w:r w:rsidRPr="00682F9D">
          <w:rPr>
            <w:color w:val="0563C1"/>
            <w:sz w:val="24"/>
            <w:szCs w:val="24"/>
            <w:u w:val="single"/>
            <w:lang w:eastAsia="lv-LV"/>
          </w:rPr>
          <w:t>https://webgate.ec.europa.eu/tracesnt/directory/publication/organic-operator/index#!?query=c%C4%93su%20ga%C4%BCas&amp;sort=-issuedOn#!%3Fsort=-issuedOn</w:t>
        </w:r>
      </w:hyperlink>
      <w:r w:rsidRPr="00682F9D">
        <w:rPr>
          <w:sz w:val="24"/>
          <w:szCs w:val="24"/>
          <w:lang w:eastAsia="lv-LV"/>
        </w:rPr>
        <w:t xml:space="preserve"> </w:t>
      </w:r>
    </w:p>
    <w:p w14:paraId="6EBE0D7A" w14:textId="7B27A036" w:rsidR="00D76488" w:rsidRPr="00682F9D" w:rsidRDefault="00D76488" w:rsidP="00682F9D">
      <w:pPr>
        <w:pStyle w:val="ListParagraph"/>
        <w:numPr>
          <w:ilvl w:val="0"/>
          <w:numId w:val="33"/>
        </w:numPr>
        <w:suppressAutoHyphens/>
        <w:jc w:val="both"/>
        <w:rPr>
          <w:sz w:val="24"/>
          <w:szCs w:val="24"/>
          <w:lang w:eastAsia="ar-SA"/>
        </w:rPr>
      </w:pPr>
      <w:r w:rsidRPr="00682F9D">
        <w:rPr>
          <w:sz w:val="24"/>
          <w:szCs w:val="24"/>
          <w:lang w:eastAsia="lv-LV"/>
        </w:rPr>
        <w:t xml:space="preserve">LPIA prasībām Pasūtītājs pārbaudīs lauksaimniecības produktu integrētās audzēšanas reģistrā  </w:t>
      </w:r>
      <w:hyperlink r:id="rId21" w:history="1">
        <w:r w:rsidRPr="00682F9D">
          <w:rPr>
            <w:color w:val="0563C1"/>
            <w:sz w:val="24"/>
            <w:szCs w:val="24"/>
            <w:u w:val="single"/>
            <w:lang w:eastAsia="lv-LV"/>
          </w:rPr>
          <w:t>http://www.vaad.gov.lv/sakums/registri/augu-aizsardziba/lauksaimniecibas-produktu-integretas-audzesanas-registrs.aspx</w:t>
        </w:r>
      </w:hyperlink>
    </w:p>
    <w:p w14:paraId="5DD1EF52" w14:textId="77777777" w:rsidR="00D76488" w:rsidRPr="00682F9D" w:rsidRDefault="00D76488" w:rsidP="00D4026F">
      <w:pPr>
        <w:pStyle w:val="naisf"/>
        <w:spacing w:before="0" w:after="0"/>
        <w:ind w:left="284" w:firstLine="0"/>
      </w:pPr>
    </w:p>
    <w:p w14:paraId="174C6BC0" w14:textId="77777777" w:rsidR="00F45FC4" w:rsidRDefault="00F45FC4" w:rsidP="00354CB1">
      <w:pPr>
        <w:jc w:val="both"/>
        <w:rPr>
          <w:b/>
          <w:sz w:val="24"/>
          <w:szCs w:val="24"/>
        </w:rPr>
      </w:pPr>
    </w:p>
    <w:p w14:paraId="730C3B00" w14:textId="77777777" w:rsidR="00682F9D" w:rsidRDefault="00682F9D" w:rsidP="00354CB1">
      <w:pPr>
        <w:jc w:val="both"/>
        <w:rPr>
          <w:b/>
          <w:sz w:val="24"/>
          <w:szCs w:val="24"/>
        </w:rPr>
      </w:pPr>
    </w:p>
    <w:p w14:paraId="3A61F8D1" w14:textId="77777777" w:rsidR="00682F9D" w:rsidRDefault="00682F9D" w:rsidP="00354CB1">
      <w:pPr>
        <w:jc w:val="both"/>
        <w:rPr>
          <w:b/>
          <w:sz w:val="24"/>
          <w:szCs w:val="24"/>
        </w:rPr>
      </w:pPr>
    </w:p>
    <w:p w14:paraId="3D1416EF" w14:textId="77777777" w:rsidR="00682F9D" w:rsidRDefault="00682F9D" w:rsidP="00354CB1">
      <w:pPr>
        <w:jc w:val="both"/>
        <w:rPr>
          <w:b/>
          <w:sz w:val="24"/>
          <w:szCs w:val="24"/>
        </w:rPr>
      </w:pPr>
    </w:p>
    <w:p w14:paraId="6797B8FD" w14:textId="77777777" w:rsidR="00682F9D" w:rsidRDefault="00682F9D" w:rsidP="00354CB1">
      <w:pPr>
        <w:jc w:val="both"/>
        <w:rPr>
          <w:b/>
          <w:sz w:val="24"/>
          <w:szCs w:val="24"/>
        </w:rPr>
      </w:pPr>
    </w:p>
    <w:p w14:paraId="2A01DE34" w14:textId="77777777" w:rsidR="00682F9D" w:rsidRPr="00682F9D" w:rsidRDefault="00682F9D" w:rsidP="00354CB1">
      <w:pPr>
        <w:jc w:val="both"/>
        <w:rPr>
          <w:b/>
          <w:sz w:val="24"/>
          <w:szCs w:val="24"/>
        </w:rPr>
      </w:pPr>
    </w:p>
    <w:p w14:paraId="69CE5B85" w14:textId="77777777" w:rsidR="00F45FC4" w:rsidRDefault="00F45FC4" w:rsidP="00354CB1">
      <w:pPr>
        <w:jc w:val="both"/>
        <w:rPr>
          <w:b/>
          <w:sz w:val="24"/>
          <w:szCs w:val="24"/>
        </w:rPr>
      </w:pPr>
    </w:p>
    <w:p w14:paraId="7DF3B568" w14:textId="77777777" w:rsidR="00682F9D" w:rsidRDefault="00682F9D" w:rsidP="00354CB1">
      <w:pPr>
        <w:jc w:val="both"/>
        <w:rPr>
          <w:b/>
          <w:sz w:val="24"/>
          <w:szCs w:val="24"/>
        </w:rPr>
      </w:pPr>
    </w:p>
    <w:p w14:paraId="0F286DD0" w14:textId="77777777" w:rsidR="00682F9D" w:rsidRDefault="00682F9D" w:rsidP="00354CB1">
      <w:pPr>
        <w:jc w:val="both"/>
        <w:rPr>
          <w:b/>
          <w:sz w:val="24"/>
          <w:szCs w:val="24"/>
        </w:rPr>
      </w:pPr>
    </w:p>
    <w:p w14:paraId="0DC51B07" w14:textId="77777777" w:rsidR="00682F9D" w:rsidRDefault="00682F9D" w:rsidP="00354CB1">
      <w:pPr>
        <w:jc w:val="both"/>
        <w:rPr>
          <w:b/>
          <w:sz w:val="24"/>
          <w:szCs w:val="24"/>
        </w:rPr>
      </w:pPr>
    </w:p>
    <w:p w14:paraId="718B7804" w14:textId="77777777" w:rsidR="00682F9D" w:rsidRDefault="00682F9D" w:rsidP="00354CB1">
      <w:pPr>
        <w:jc w:val="both"/>
        <w:rPr>
          <w:b/>
          <w:sz w:val="24"/>
          <w:szCs w:val="24"/>
        </w:rPr>
      </w:pPr>
    </w:p>
    <w:p w14:paraId="1559A03C" w14:textId="77777777" w:rsidR="00682F9D" w:rsidRDefault="00682F9D" w:rsidP="00354CB1">
      <w:pPr>
        <w:jc w:val="both"/>
        <w:rPr>
          <w:b/>
          <w:sz w:val="24"/>
          <w:szCs w:val="24"/>
        </w:rPr>
      </w:pPr>
    </w:p>
    <w:p w14:paraId="77EB658A" w14:textId="77777777" w:rsidR="00682F9D" w:rsidRDefault="00682F9D" w:rsidP="00354CB1">
      <w:pPr>
        <w:jc w:val="both"/>
        <w:rPr>
          <w:b/>
          <w:sz w:val="24"/>
          <w:szCs w:val="24"/>
        </w:rPr>
      </w:pPr>
    </w:p>
    <w:p w14:paraId="4193232A" w14:textId="77777777" w:rsidR="00682F9D" w:rsidRDefault="00682F9D" w:rsidP="00354CB1">
      <w:pPr>
        <w:jc w:val="both"/>
        <w:rPr>
          <w:b/>
          <w:sz w:val="24"/>
          <w:szCs w:val="24"/>
        </w:rPr>
      </w:pPr>
    </w:p>
    <w:p w14:paraId="04CC06A5" w14:textId="77777777" w:rsidR="00682F9D" w:rsidRDefault="00682F9D" w:rsidP="00354CB1">
      <w:pPr>
        <w:jc w:val="both"/>
        <w:rPr>
          <w:b/>
          <w:sz w:val="24"/>
          <w:szCs w:val="24"/>
        </w:rPr>
      </w:pPr>
    </w:p>
    <w:p w14:paraId="6251A2C2" w14:textId="77777777" w:rsidR="00682F9D" w:rsidRDefault="00682F9D" w:rsidP="00354CB1">
      <w:pPr>
        <w:jc w:val="both"/>
        <w:rPr>
          <w:b/>
          <w:sz w:val="24"/>
          <w:szCs w:val="24"/>
        </w:rPr>
      </w:pPr>
    </w:p>
    <w:p w14:paraId="0C6EC527" w14:textId="77777777" w:rsidR="00682F9D" w:rsidRDefault="00682F9D" w:rsidP="00354CB1">
      <w:pPr>
        <w:jc w:val="both"/>
        <w:rPr>
          <w:b/>
          <w:sz w:val="24"/>
          <w:szCs w:val="24"/>
        </w:rPr>
      </w:pPr>
    </w:p>
    <w:p w14:paraId="3A01542E" w14:textId="77777777" w:rsidR="00682F9D" w:rsidRDefault="00682F9D" w:rsidP="00354CB1">
      <w:pPr>
        <w:jc w:val="both"/>
        <w:rPr>
          <w:b/>
          <w:sz w:val="24"/>
          <w:szCs w:val="24"/>
        </w:rPr>
      </w:pPr>
    </w:p>
    <w:p w14:paraId="0F018A62" w14:textId="77777777" w:rsidR="00682F9D" w:rsidRPr="00682F9D" w:rsidRDefault="00682F9D" w:rsidP="00354CB1">
      <w:pPr>
        <w:jc w:val="both"/>
        <w:rPr>
          <w:b/>
          <w:sz w:val="24"/>
          <w:szCs w:val="24"/>
        </w:rPr>
      </w:pPr>
    </w:p>
    <w:p w14:paraId="70AD4635" w14:textId="77777777" w:rsidR="009B1BB6" w:rsidRDefault="009B1BB6" w:rsidP="00BF4E29">
      <w:pPr>
        <w:jc w:val="right"/>
        <w:rPr>
          <w:b/>
          <w:sz w:val="23"/>
          <w:szCs w:val="23"/>
          <w:lang w:eastAsia="lv-LV"/>
        </w:rPr>
      </w:pPr>
    </w:p>
    <w:p w14:paraId="0EF841BE" w14:textId="1A8F9B3C" w:rsidR="00BF4E29" w:rsidRPr="00CB12A6" w:rsidRDefault="00D4026F" w:rsidP="00BF4E29">
      <w:pPr>
        <w:jc w:val="right"/>
        <w:rPr>
          <w:b/>
          <w:sz w:val="23"/>
          <w:szCs w:val="23"/>
          <w:lang w:eastAsia="lv-LV"/>
        </w:rPr>
      </w:pPr>
      <w:r>
        <w:rPr>
          <w:b/>
          <w:sz w:val="23"/>
          <w:szCs w:val="23"/>
          <w:lang w:eastAsia="lv-LV"/>
        </w:rPr>
        <w:t>6</w:t>
      </w:r>
      <w:r w:rsidR="00BF4E29" w:rsidRPr="00CB12A6">
        <w:rPr>
          <w:b/>
          <w:sz w:val="23"/>
          <w:szCs w:val="23"/>
          <w:lang w:eastAsia="lv-LV"/>
        </w:rPr>
        <w:t>.PIELIKUMS</w:t>
      </w:r>
    </w:p>
    <w:p w14:paraId="64FED6FC" w14:textId="77777777" w:rsidR="00BF4E29" w:rsidRPr="00CB12A6" w:rsidRDefault="00BF4E29" w:rsidP="00BF4E29">
      <w:pPr>
        <w:jc w:val="right"/>
        <w:rPr>
          <w:sz w:val="23"/>
          <w:szCs w:val="23"/>
          <w:lang w:eastAsia="lv-LV"/>
        </w:rPr>
      </w:pPr>
      <w:r w:rsidRPr="00CB12A6">
        <w:rPr>
          <w:sz w:val="23"/>
          <w:szCs w:val="23"/>
          <w:lang w:eastAsia="lv-LV"/>
        </w:rPr>
        <w:t>atklāta konkursa</w:t>
      </w:r>
    </w:p>
    <w:p w14:paraId="1F8A6DE5" w14:textId="77777777" w:rsidR="00BF4E29" w:rsidRPr="00CB12A6" w:rsidRDefault="00BF4E29" w:rsidP="00BF4E29">
      <w:pPr>
        <w:jc w:val="right"/>
        <w:rPr>
          <w:sz w:val="23"/>
          <w:szCs w:val="23"/>
          <w:lang w:eastAsia="lv-LV"/>
        </w:rPr>
      </w:pPr>
      <w:r w:rsidRPr="00CB12A6">
        <w:rPr>
          <w:sz w:val="23"/>
          <w:szCs w:val="23"/>
          <w:lang w:eastAsia="lv-LV"/>
        </w:rPr>
        <w:t xml:space="preserve">(iepirkuma identifikācijas </w:t>
      </w:r>
    </w:p>
    <w:p w14:paraId="1CA6B6B2" w14:textId="7877E6FE" w:rsidR="00BF4E29" w:rsidRPr="00CB12A6" w:rsidRDefault="00BF4E29" w:rsidP="00BF4E29">
      <w:pPr>
        <w:jc w:val="right"/>
        <w:rPr>
          <w:sz w:val="23"/>
          <w:szCs w:val="23"/>
          <w:lang w:eastAsia="lv-LV"/>
        </w:rPr>
      </w:pPr>
      <w:r w:rsidRPr="00CB12A6">
        <w:rPr>
          <w:sz w:val="23"/>
          <w:szCs w:val="23"/>
          <w:lang w:eastAsia="lv-LV"/>
        </w:rPr>
        <w:t xml:space="preserve">Nr. DPNS </w:t>
      </w:r>
      <w:r w:rsidR="00C40250" w:rsidRPr="00D94F3A">
        <w:rPr>
          <w:sz w:val="23"/>
          <w:szCs w:val="23"/>
          <w:lang w:eastAsia="lv-LV"/>
        </w:rPr>
        <w:t>202</w:t>
      </w:r>
      <w:r w:rsidR="00D4026F">
        <w:rPr>
          <w:sz w:val="23"/>
          <w:szCs w:val="23"/>
          <w:lang w:eastAsia="lv-LV"/>
        </w:rPr>
        <w:t>6</w:t>
      </w:r>
      <w:r w:rsidR="00C40250" w:rsidRPr="00D94F3A">
        <w:rPr>
          <w:sz w:val="23"/>
          <w:szCs w:val="23"/>
          <w:lang w:eastAsia="lv-LV"/>
        </w:rPr>
        <w:t>/</w:t>
      </w:r>
      <w:r w:rsidR="00C421B2">
        <w:rPr>
          <w:sz w:val="23"/>
          <w:szCs w:val="23"/>
          <w:lang w:eastAsia="lv-LV"/>
        </w:rPr>
        <w:t>23</w:t>
      </w:r>
      <w:r w:rsidRPr="00D94F3A">
        <w:rPr>
          <w:sz w:val="23"/>
          <w:szCs w:val="23"/>
          <w:lang w:eastAsia="lv-LV"/>
        </w:rPr>
        <w:t>)</w:t>
      </w:r>
    </w:p>
    <w:p w14:paraId="42BB8F99" w14:textId="29D6A269" w:rsidR="00BF4E29" w:rsidRDefault="00BF4E29" w:rsidP="00BF4E29">
      <w:pPr>
        <w:jc w:val="right"/>
        <w:rPr>
          <w:sz w:val="23"/>
          <w:szCs w:val="23"/>
          <w:lang w:eastAsia="lv-LV"/>
        </w:rPr>
      </w:pPr>
      <w:r>
        <w:rPr>
          <w:sz w:val="23"/>
          <w:szCs w:val="23"/>
          <w:lang w:eastAsia="lv-LV"/>
        </w:rPr>
        <w:t>n</w:t>
      </w:r>
      <w:r w:rsidRPr="00CB12A6">
        <w:rPr>
          <w:sz w:val="23"/>
          <w:szCs w:val="23"/>
          <w:lang w:eastAsia="lv-LV"/>
        </w:rPr>
        <w:t>olikumam</w:t>
      </w:r>
    </w:p>
    <w:p w14:paraId="76829ED9" w14:textId="77777777" w:rsidR="00BF4E29" w:rsidRPr="00CB12A6" w:rsidRDefault="00BF4E29" w:rsidP="00BF4E29">
      <w:pPr>
        <w:jc w:val="right"/>
        <w:rPr>
          <w:sz w:val="23"/>
          <w:szCs w:val="23"/>
          <w:lang w:eastAsia="lv-LV"/>
        </w:rPr>
      </w:pPr>
    </w:p>
    <w:p w14:paraId="27E71D87" w14:textId="68649A5C" w:rsidR="00BF4E29" w:rsidRDefault="00BF4E29" w:rsidP="00BF4E29">
      <w:pPr>
        <w:jc w:val="center"/>
        <w:rPr>
          <w:b/>
          <w:sz w:val="24"/>
          <w:szCs w:val="24"/>
        </w:rPr>
      </w:pPr>
      <w:r>
        <w:rPr>
          <w:b/>
          <w:sz w:val="24"/>
          <w:szCs w:val="24"/>
        </w:rPr>
        <w:t xml:space="preserve">INFORMĀCIJA PAR PRETENDENTA PIEREDZI PĀRTIKAS PRODUKTU PIEGĀDĒ </w:t>
      </w:r>
    </w:p>
    <w:p w14:paraId="61111E04" w14:textId="77777777" w:rsidR="00BF4E29" w:rsidRDefault="00BF4E29" w:rsidP="00BF4E29">
      <w:pPr>
        <w:rPr>
          <w:i/>
          <w:sz w:val="24"/>
          <w:szCs w:val="24"/>
        </w:rPr>
      </w:pPr>
    </w:p>
    <w:p w14:paraId="68B9588A" w14:textId="2DD1F78F" w:rsidR="00BF4E29" w:rsidRDefault="00BF4E29" w:rsidP="00BF4E29">
      <w:pPr>
        <w:rPr>
          <w:sz w:val="24"/>
          <w:szCs w:val="24"/>
        </w:rPr>
      </w:pPr>
      <w:r>
        <w:rPr>
          <w:i/>
          <w:sz w:val="24"/>
          <w:szCs w:val="24"/>
        </w:rPr>
        <w:t>___________</w:t>
      </w:r>
      <w:r>
        <w:rPr>
          <w:sz w:val="24"/>
          <w:szCs w:val="24"/>
        </w:rPr>
        <w:t>,  202</w:t>
      </w:r>
      <w:r w:rsidR="00D4026F">
        <w:rPr>
          <w:sz w:val="24"/>
          <w:szCs w:val="24"/>
        </w:rPr>
        <w:t>6</w:t>
      </w:r>
      <w:r>
        <w:rPr>
          <w:sz w:val="24"/>
          <w:szCs w:val="24"/>
        </w:rPr>
        <w:t>. gada ____. ________________</w:t>
      </w:r>
    </w:p>
    <w:p w14:paraId="3A9797DD" w14:textId="77777777" w:rsidR="00BF4E29" w:rsidRDefault="00BF4E29" w:rsidP="00BF4E29">
      <w:pPr>
        <w:rPr>
          <w:sz w:val="24"/>
          <w:szCs w:val="24"/>
        </w:rPr>
      </w:pPr>
    </w:p>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3548"/>
        <w:gridCol w:w="1842"/>
        <w:gridCol w:w="1558"/>
        <w:gridCol w:w="1842"/>
      </w:tblGrid>
      <w:tr w:rsidR="00BF4E29" w14:paraId="5A653A9D" w14:textId="77777777" w:rsidTr="00BF4E29">
        <w:tc>
          <w:tcPr>
            <w:tcW w:w="556" w:type="dxa"/>
            <w:tcBorders>
              <w:top w:val="single" w:sz="4" w:space="0" w:color="auto"/>
              <w:left w:val="single" w:sz="4" w:space="0" w:color="auto"/>
              <w:bottom w:val="single" w:sz="4" w:space="0" w:color="auto"/>
              <w:right w:val="single" w:sz="4" w:space="0" w:color="auto"/>
            </w:tcBorders>
            <w:vAlign w:val="center"/>
            <w:hideMark/>
          </w:tcPr>
          <w:p w14:paraId="2986A536" w14:textId="77777777" w:rsidR="00BF4E29" w:rsidRDefault="00BF4E29">
            <w:pPr>
              <w:spacing w:line="276" w:lineRule="auto"/>
              <w:jc w:val="center"/>
              <w:rPr>
                <w:b/>
              </w:rPr>
            </w:pPr>
            <w:r>
              <w:rPr>
                <w:b/>
              </w:rPr>
              <w:t>Nr.</w:t>
            </w:r>
          </w:p>
        </w:tc>
        <w:tc>
          <w:tcPr>
            <w:tcW w:w="3550" w:type="dxa"/>
            <w:tcBorders>
              <w:top w:val="single" w:sz="4" w:space="0" w:color="auto"/>
              <w:left w:val="single" w:sz="4" w:space="0" w:color="auto"/>
              <w:bottom w:val="single" w:sz="4" w:space="0" w:color="auto"/>
              <w:right w:val="single" w:sz="4" w:space="0" w:color="auto"/>
            </w:tcBorders>
            <w:vAlign w:val="center"/>
            <w:hideMark/>
          </w:tcPr>
          <w:p w14:paraId="2D7CE4DB" w14:textId="77777777" w:rsidR="00BF4E29" w:rsidRDefault="00BF4E29">
            <w:pPr>
              <w:jc w:val="center"/>
              <w:rPr>
                <w:b/>
              </w:rPr>
            </w:pPr>
            <w:r>
              <w:rPr>
                <w:b/>
              </w:rPr>
              <w:t>Informācija par pārtikas produktu pasūtītāju/saņēmēju</w:t>
            </w:r>
          </w:p>
          <w:p w14:paraId="2B64700A" w14:textId="77777777" w:rsidR="00BF4E29" w:rsidRDefault="00BF4E29">
            <w:pPr>
              <w:spacing w:line="276" w:lineRule="auto"/>
              <w:jc w:val="center"/>
            </w:pPr>
            <w:r>
              <w:rPr>
                <w:b/>
              </w:rPr>
              <w:t xml:space="preserve"> </w:t>
            </w:r>
            <w:r>
              <w:t>(nosaukums, kontaktpersona, kontaktinformācija)*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72AF83D" w14:textId="77777777" w:rsidR="00BF4E29" w:rsidRDefault="00BF4E29">
            <w:pPr>
              <w:jc w:val="center"/>
              <w:rPr>
                <w:b/>
              </w:rPr>
            </w:pPr>
            <w:r>
              <w:rPr>
                <w:b/>
              </w:rPr>
              <w:t>Piegādāto pārtikas produktu</w:t>
            </w:r>
          </w:p>
          <w:p w14:paraId="5682165F" w14:textId="77777777" w:rsidR="00BF4E29" w:rsidRDefault="00BF4E29">
            <w:pPr>
              <w:spacing w:line="276" w:lineRule="auto"/>
              <w:jc w:val="center"/>
              <w:rPr>
                <w:b/>
              </w:rPr>
            </w:pPr>
            <w:r>
              <w:rPr>
                <w:b/>
              </w:rPr>
              <w:t xml:space="preserve">nosaukums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7A12F06" w14:textId="77777777" w:rsidR="00BF4E29" w:rsidRDefault="00BF4E29">
            <w:pPr>
              <w:spacing w:line="276" w:lineRule="auto"/>
              <w:jc w:val="center"/>
              <w:rPr>
                <w:b/>
              </w:rPr>
            </w:pPr>
            <w:r>
              <w:rPr>
                <w:b/>
              </w:rPr>
              <w:t xml:space="preserve">Līguma summa EUR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D95E453" w14:textId="77777777" w:rsidR="00BF4E29" w:rsidRDefault="00BF4E29">
            <w:pPr>
              <w:spacing w:line="276" w:lineRule="auto"/>
              <w:jc w:val="center"/>
              <w:rPr>
                <w:b/>
              </w:rPr>
            </w:pPr>
            <w:r>
              <w:rPr>
                <w:b/>
              </w:rPr>
              <w:t>Pārtikas produktu piegādes periods vai datums</w:t>
            </w:r>
          </w:p>
        </w:tc>
      </w:tr>
      <w:tr w:rsidR="00BF4E29" w14:paraId="514A6141" w14:textId="77777777" w:rsidTr="00BF4E29">
        <w:tc>
          <w:tcPr>
            <w:tcW w:w="556" w:type="dxa"/>
            <w:tcBorders>
              <w:top w:val="single" w:sz="4" w:space="0" w:color="auto"/>
              <w:left w:val="single" w:sz="4" w:space="0" w:color="auto"/>
              <w:bottom w:val="single" w:sz="4" w:space="0" w:color="auto"/>
              <w:right w:val="single" w:sz="4" w:space="0" w:color="auto"/>
            </w:tcBorders>
            <w:vAlign w:val="center"/>
            <w:hideMark/>
          </w:tcPr>
          <w:p w14:paraId="7886798A" w14:textId="77777777" w:rsidR="00BF4E29" w:rsidRDefault="00BF4E29">
            <w:pPr>
              <w:spacing w:after="200" w:line="276" w:lineRule="auto"/>
              <w:jc w:val="center"/>
              <w:rPr>
                <w:sz w:val="24"/>
                <w:szCs w:val="24"/>
              </w:rPr>
            </w:pPr>
            <w:r>
              <w:rPr>
                <w:sz w:val="24"/>
                <w:szCs w:val="24"/>
              </w:rPr>
              <w:t>1.</w:t>
            </w:r>
          </w:p>
        </w:tc>
        <w:tc>
          <w:tcPr>
            <w:tcW w:w="3550" w:type="dxa"/>
            <w:tcBorders>
              <w:top w:val="single" w:sz="4" w:space="0" w:color="auto"/>
              <w:left w:val="single" w:sz="4" w:space="0" w:color="auto"/>
              <w:bottom w:val="single" w:sz="4" w:space="0" w:color="auto"/>
              <w:right w:val="single" w:sz="4" w:space="0" w:color="auto"/>
            </w:tcBorders>
            <w:vAlign w:val="center"/>
          </w:tcPr>
          <w:p w14:paraId="59F1A189" w14:textId="77777777" w:rsidR="00BF4E29" w:rsidRDefault="00BF4E29">
            <w:pPr>
              <w:spacing w:after="200" w:line="276" w:lineRule="auto"/>
              <w:jc w:val="center"/>
              <w:rPr>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14:paraId="25CEEF18" w14:textId="77777777" w:rsidR="00BF4E29" w:rsidRDefault="00BF4E29">
            <w:pPr>
              <w:spacing w:after="200" w:line="276" w:lineRule="auto"/>
              <w:jc w:val="center"/>
              <w:rPr>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0EB73BE5" w14:textId="77777777" w:rsidR="00BF4E29" w:rsidRDefault="00BF4E29">
            <w:pPr>
              <w:spacing w:after="200" w:line="276" w:lineRule="auto"/>
              <w:jc w:val="center"/>
              <w:rPr>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14:paraId="2681814E" w14:textId="77777777" w:rsidR="00BF4E29" w:rsidRDefault="00BF4E29">
            <w:pPr>
              <w:spacing w:after="200" w:line="276" w:lineRule="auto"/>
              <w:jc w:val="center"/>
              <w:rPr>
                <w:sz w:val="24"/>
                <w:szCs w:val="24"/>
              </w:rPr>
            </w:pPr>
          </w:p>
        </w:tc>
      </w:tr>
      <w:tr w:rsidR="00BF4E29" w14:paraId="792BC953" w14:textId="77777777" w:rsidTr="00BF4E29">
        <w:tc>
          <w:tcPr>
            <w:tcW w:w="556" w:type="dxa"/>
            <w:tcBorders>
              <w:top w:val="single" w:sz="4" w:space="0" w:color="auto"/>
              <w:left w:val="single" w:sz="4" w:space="0" w:color="auto"/>
              <w:bottom w:val="single" w:sz="4" w:space="0" w:color="auto"/>
              <w:right w:val="single" w:sz="4" w:space="0" w:color="auto"/>
            </w:tcBorders>
            <w:vAlign w:val="center"/>
            <w:hideMark/>
          </w:tcPr>
          <w:p w14:paraId="2D81E53D" w14:textId="77777777" w:rsidR="00BF4E29" w:rsidRDefault="00BF4E29">
            <w:pPr>
              <w:spacing w:after="200" w:line="276" w:lineRule="auto"/>
              <w:jc w:val="center"/>
              <w:rPr>
                <w:sz w:val="24"/>
                <w:szCs w:val="24"/>
              </w:rPr>
            </w:pPr>
            <w:r>
              <w:rPr>
                <w:sz w:val="24"/>
                <w:szCs w:val="24"/>
              </w:rPr>
              <w:t>2.</w:t>
            </w:r>
          </w:p>
        </w:tc>
        <w:tc>
          <w:tcPr>
            <w:tcW w:w="3550" w:type="dxa"/>
            <w:tcBorders>
              <w:top w:val="single" w:sz="4" w:space="0" w:color="auto"/>
              <w:left w:val="single" w:sz="4" w:space="0" w:color="auto"/>
              <w:bottom w:val="single" w:sz="4" w:space="0" w:color="auto"/>
              <w:right w:val="single" w:sz="4" w:space="0" w:color="auto"/>
            </w:tcBorders>
            <w:vAlign w:val="center"/>
          </w:tcPr>
          <w:p w14:paraId="6B441AD7" w14:textId="77777777" w:rsidR="00BF4E29" w:rsidRDefault="00BF4E29">
            <w:pPr>
              <w:spacing w:after="200" w:line="276" w:lineRule="auto"/>
              <w:jc w:val="center"/>
              <w:rPr>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14:paraId="2EC6A776" w14:textId="77777777" w:rsidR="00BF4E29" w:rsidRDefault="00BF4E29">
            <w:pPr>
              <w:spacing w:after="200" w:line="276" w:lineRule="auto"/>
              <w:jc w:val="center"/>
              <w:rPr>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16132F5D" w14:textId="77777777" w:rsidR="00BF4E29" w:rsidRDefault="00BF4E29">
            <w:pPr>
              <w:spacing w:after="200" w:line="276" w:lineRule="auto"/>
              <w:jc w:val="center"/>
              <w:rPr>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14:paraId="790CBFEC" w14:textId="77777777" w:rsidR="00BF4E29" w:rsidRDefault="00BF4E29">
            <w:pPr>
              <w:spacing w:after="200" w:line="276" w:lineRule="auto"/>
              <w:jc w:val="center"/>
              <w:rPr>
                <w:sz w:val="24"/>
                <w:szCs w:val="24"/>
              </w:rPr>
            </w:pPr>
          </w:p>
        </w:tc>
      </w:tr>
      <w:tr w:rsidR="00BF4E29" w14:paraId="32A70B42" w14:textId="77777777" w:rsidTr="00BF4E29">
        <w:tc>
          <w:tcPr>
            <w:tcW w:w="556" w:type="dxa"/>
            <w:tcBorders>
              <w:top w:val="single" w:sz="4" w:space="0" w:color="auto"/>
              <w:left w:val="single" w:sz="4" w:space="0" w:color="auto"/>
              <w:bottom w:val="single" w:sz="4" w:space="0" w:color="auto"/>
              <w:right w:val="single" w:sz="4" w:space="0" w:color="auto"/>
            </w:tcBorders>
            <w:vAlign w:val="center"/>
            <w:hideMark/>
          </w:tcPr>
          <w:p w14:paraId="1FD77A74" w14:textId="77777777" w:rsidR="00BF4E29" w:rsidRDefault="00BF4E29">
            <w:pPr>
              <w:spacing w:after="200" w:line="276" w:lineRule="auto"/>
              <w:jc w:val="center"/>
              <w:rPr>
                <w:sz w:val="24"/>
                <w:szCs w:val="24"/>
              </w:rPr>
            </w:pPr>
            <w:r>
              <w:rPr>
                <w:sz w:val="24"/>
                <w:szCs w:val="24"/>
              </w:rPr>
              <w:t>…</w:t>
            </w:r>
          </w:p>
        </w:tc>
        <w:tc>
          <w:tcPr>
            <w:tcW w:w="3550" w:type="dxa"/>
            <w:tcBorders>
              <w:top w:val="single" w:sz="4" w:space="0" w:color="auto"/>
              <w:left w:val="single" w:sz="4" w:space="0" w:color="auto"/>
              <w:bottom w:val="single" w:sz="4" w:space="0" w:color="auto"/>
              <w:right w:val="single" w:sz="4" w:space="0" w:color="auto"/>
            </w:tcBorders>
            <w:vAlign w:val="center"/>
          </w:tcPr>
          <w:p w14:paraId="28816D03" w14:textId="77777777" w:rsidR="00BF4E29" w:rsidRDefault="00BF4E29">
            <w:pPr>
              <w:spacing w:after="200" w:line="276" w:lineRule="auto"/>
              <w:jc w:val="center"/>
              <w:rPr>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14:paraId="083FE0C3" w14:textId="77777777" w:rsidR="00BF4E29" w:rsidRDefault="00BF4E29">
            <w:pPr>
              <w:spacing w:after="200" w:line="276" w:lineRule="auto"/>
              <w:jc w:val="center"/>
              <w:rPr>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159E560F" w14:textId="77777777" w:rsidR="00BF4E29" w:rsidRDefault="00BF4E29">
            <w:pPr>
              <w:spacing w:after="200" w:line="276" w:lineRule="auto"/>
              <w:jc w:val="center"/>
              <w:rPr>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14:paraId="76584048" w14:textId="77777777" w:rsidR="00BF4E29" w:rsidRDefault="00BF4E29">
            <w:pPr>
              <w:spacing w:after="200" w:line="276" w:lineRule="auto"/>
              <w:jc w:val="center"/>
              <w:rPr>
                <w:sz w:val="24"/>
                <w:szCs w:val="24"/>
              </w:rPr>
            </w:pPr>
          </w:p>
        </w:tc>
      </w:tr>
    </w:tbl>
    <w:p w14:paraId="4D67BB9E" w14:textId="77777777" w:rsidR="00BF4E29" w:rsidRDefault="00BF4E29" w:rsidP="00BF4E29">
      <w:pPr>
        <w:rPr>
          <w:color w:val="000000"/>
          <w:sz w:val="24"/>
          <w:szCs w:val="24"/>
        </w:rPr>
      </w:pPr>
    </w:p>
    <w:p w14:paraId="1F9571AB" w14:textId="77777777" w:rsidR="00BF4E29" w:rsidRDefault="00BF4E29" w:rsidP="00BF4E29">
      <w:pPr>
        <w:ind w:left="993" w:hanging="993"/>
        <w:jc w:val="both"/>
        <w:rPr>
          <w:color w:val="000000"/>
          <w:sz w:val="24"/>
          <w:szCs w:val="24"/>
        </w:rPr>
      </w:pPr>
    </w:p>
    <w:p w14:paraId="43367BB9" w14:textId="6871B4B7" w:rsidR="00BF4E29" w:rsidRDefault="00BF4E29" w:rsidP="00BF4E29">
      <w:pPr>
        <w:ind w:firstLine="567"/>
        <w:jc w:val="both"/>
        <w:rPr>
          <w:color w:val="000000"/>
          <w:sz w:val="24"/>
          <w:szCs w:val="24"/>
        </w:rPr>
      </w:pPr>
      <w:r>
        <w:rPr>
          <w:color w:val="000000"/>
          <w:sz w:val="24"/>
          <w:szCs w:val="24"/>
        </w:rPr>
        <w:t xml:space="preserve">Atklāta konkursa „Pārtikas produktu piegāde”, id.Nr. DPNS </w:t>
      </w:r>
      <w:r w:rsidR="00C40250" w:rsidRPr="00D94F3A">
        <w:rPr>
          <w:color w:val="000000"/>
          <w:sz w:val="24"/>
          <w:szCs w:val="24"/>
        </w:rPr>
        <w:t>202</w:t>
      </w:r>
      <w:r w:rsidR="00D4026F">
        <w:rPr>
          <w:color w:val="000000"/>
          <w:sz w:val="24"/>
          <w:szCs w:val="24"/>
        </w:rPr>
        <w:t>6</w:t>
      </w:r>
      <w:r w:rsidR="000528DB">
        <w:rPr>
          <w:color w:val="000000"/>
          <w:sz w:val="24"/>
          <w:szCs w:val="24"/>
        </w:rPr>
        <w:t>/</w:t>
      </w:r>
      <w:r w:rsidR="00C421B2">
        <w:rPr>
          <w:color w:val="000000"/>
          <w:sz w:val="24"/>
          <w:szCs w:val="24"/>
        </w:rPr>
        <w:t>23</w:t>
      </w:r>
      <w:r w:rsidRPr="00D94F3A">
        <w:rPr>
          <w:color w:val="000000"/>
          <w:sz w:val="24"/>
          <w:szCs w:val="24"/>
        </w:rPr>
        <w:t>,</w:t>
      </w:r>
      <w:r>
        <w:rPr>
          <w:color w:val="000000"/>
          <w:sz w:val="24"/>
          <w:szCs w:val="24"/>
        </w:rPr>
        <w:t xml:space="preserve"> ietvaros apliecinām, ka pēdējo trīs gadu laikā</w:t>
      </w:r>
      <w:r>
        <w:rPr>
          <w:i/>
          <w:color w:val="000000"/>
          <w:sz w:val="24"/>
          <w:szCs w:val="24"/>
        </w:rPr>
        <w:t xml:space="preserve"> (vai ja pretendents darbojas mazāk, tā darbības periodā) </w:t>
      </w:r>
      <w:r>
        <w:rPr>
          <w:color w:val="000000"/>
          <w:sz w:val="24"/>
          <w:szCs w:val="24"/>
        </w:rPr>
        <w:t>mums ir pieredze pārtikas produktu piegādē.</w:t>
      </w:r>
    </w:p>
    <w:p w14:paraId="1C353071" w14:textId="77777777" w:rsidR="00BF4E29" w:rsidRDefault="00BF4E29" w:rsidP="00BF4E29">
      <w:pPr>
        <w:ind w:firstLine="567"/>
        <w:jc w:val="both"/>
        <w:rPr>
          <w:color w:val="000000"/>
          <w:sz w:val="24"/>
          <w:szCs w:val="24"/>
        </w:rPr>
      </w:pPr>
    </w:p>
    <w:p w14:paraId="3F90166C" w14:textId="77777777" w:rsidR="00BF4E29" w:rsidRDefault="00BF4E29" w:rsidP="00BF4E29">
      <w:pPr>
        <w:rPr>
          <w:color w:val="000000"/>
          <w:sz w:val="24"/>
          <w:szCs w:val="24"/>
        </w:rPr>
      </w:pPr>
    </w:p>
    <w:p w14:paraId="15B90FFE" w14:textId="77777777" w:rsidR="00BF4E29" w:rsidRDefault="00BF4E29" w:rsidP="00BF4E29">
      <w:pPr>
        <w:rPr>
          <w:color w:val="000000"/>
          <w:sz w:val="24"/>
          <w:szCs w:val="24"/>
        </w:rPr>
      </w:pPr>
    </w:p>
    <w:p w14:paraId="77A7462E" w14:textId="731EAA3E" w:rsidR="00BF4E29" w:rsidRDefault="00BF4E29" w:rsidP="00BF4E29">
      <w:pPr>
        <w:ind w:left="3060"/>
        <w:rPr>
          <w:color w:val="000000"/>
          <w:sz w:val="24"/>
          <w:szCs w:val="24"/>
        </w:rPr>
      </w:pPr>
      <w:r>
        <w:rPr>
          <w:color w:val="000000"/>
          <w:sz w:val="24"/>
          <w:szCs w:val="24"/>
        </w:rPr>
        <w:t>Pretendenta vadītāja paraksts:_____________________</w:t>
      </w:r>
    </w:p>
    <w:p w14:paraId="673C5AC7" w14:textId="77777777" w:rsidR="00BF4E29" w:rsidRDefault="00BF4E29" w:rsidP="00BF4E29">
      <w:pPr>
        <w:ind w:left="3060"/>
        <w:rPr>
          <w:color w:val="000000"/>
          <w:sz w:val="24"/>
          <w:szCs w:val="24"/>
        </w:rPr>
      </w:pPr>
    </w:p>
    <w:p w14:paraId="11737F1B" w14:textId="77777777" w:rsidR="00BF4E29" w:rsidRDefault="00BF4E29" w:rsidP="00BF4E29">
      <w:pPr>
        <w:ind w:left="3060"/>
        <w:rPr>
          <w:color w:val="000000"/>
          <w:sz w:val="24"/>
          <w:szCs w:val="24"/>
        </w:rPr>
      </w:pPr>
      <w:r>
        <w:rPr>
          <w:color w:val="000000"/>
          <w:sz w:val="24"/>
          <w:szCs w:val="24"/>
        </w:rPr>
        <w:t>Vārds, uzvārds: __________________________________</w:t>
      </w:r>
    </w:p>
    <w:p w14:paraId="16DFD71F" w14:textId="77777777" w:rsidR="00BF4E29" w:rsidRDefault="00BF4E29" w:rsidP="00BF4E29">
      <w:pPr>
        <w:ind w:left="3060"/>
        <w:rPr>
          <w:color w:val="000000"/>
          <w:sz w:val="24"/>
          <w:szCs w:val="24"/>
        </w:rPr>
      </w:pPr>
    </w:p>
    <w:p w14:paraId="244C8F77" w14:textId="77777777" w:rsidR="00BF4E29" w:rsidRDefault="00BF4E29" w:rsidP="00BF4E29">
      <w:pPr>
        <w:ind w:left="3060"/>
        <w:rPr>
          <w:color w:val="000000"/>
          <w:sz w:val="24"/>
          <w:szCs w:val="24"/>
        </w:rPr>
      </w:pPr>
      <w:r>
        <w:rPr>
          <w:color w:val="000000"/>
          <w:sz w:val="24"/>
          <w:szCs w:val="24"/>
        </w:rPr>
        <w:t>Amats: _________________________________________</w:t>
      </w:r>
    </w:p>
    <w:p w14:paraId="28287B7C" w14:textId="77777777" w:rsidR="00BF4E29" w:rsidRDefault="00BF4E29" w:rsidP="00BF4E29">
      <w:pPr>
        <w:ind w:left="3060"/>
        <w:rPr>
          <w:color w:val="000000"/>
          <w:sz w:val="24"/>
          <w:szCs w:val="24"/>
        </w:rPr>
      </w:pPr>
    </w:p>
    <w:p w14:paraId="2CF5DAFC" w14:textId="77777777" w:rsidR="00354CB1" w:rsidRDefault="00354CB1" w:rsidP="00383A77">
      <w:pPr>
        <w:jc w:val="right"/>
        <w:rPr>
          <w:i/>
          <w:color w:val="000000" w:themeColor="text1"/>
          <w:szCs w:val="24"/>
        </w:rPr>
      </w:pPr>
    </w:p>
    <w:p w14:paraId="2330C121" w14:textId="77777777" w:rsidR="00BF4E29" w:rsidRDefault="00BF4E29" w:rsidP="00383A77">
      <w:pPr>
        <w:jc w:val="right"/>
        <w:rPr>
          <w:i/>
          <w:color w:val="000000" w:themeColor="text1"/>
          <w:szCs w:val="24"/>
        </w:rPr>
      </w:pPr>
    </w:p>
    <w:p w14:paraId="206DCDB5" w14:textId="77777777" w:rsidR="00BF4E29" w:rsidRDefault="00BF4E29" w:rsidP="00383A77">
      <w:pPr>
        <w:jc w:val="right"/>
        <w:rPr>
          <w:i/>
          <w:color w:val="000000" w:themeColor="text1"/>
          <w:szCs w:val="24"/>
        </w:rPr>
      </w:pPr>
    </w:p>
    <w:p w14:paraId="2F794D81" w14:textId="77777777" w:rsidR="00BF4E29" w:rsidRDefault="00BF4E29" w:rsidP="00383A77">
      <w:pPr>
        <w:jc w:val="right"/>
        <w:rPr>
          <w:i/>
          <w:color w:val="000000" w:themeColor="text1"/>
          <w:szCs w:val="24"/>
        </w:rPr>
      </w:pPr>
    </w:p>
    <w:p w14:paraId="5B9F22E8" w14:textId="77777777" w:rsidR="00BF4E29" w:rsidRDefault="00BF4E29" w:rsidP="00383A77">
      <w:pPr>
        <w:jc w:val="right"/>
        <w:rPr>
          <w:i/>
          <w:color w:val="000000" w:themeColor="text1"/>
          <w:szCs w:val="24"/>
        </w:rPr>
      </w:pPr>
    </w:p>
    <w:p w14:paraId="030AFE58" w14:textId="77777777" w:rsidR="00BF4E29" w:rsidRDefault="00BF4E29" w:rsidP="00383A77">
      <w:pPr>
        <w:jc w:val="right"/>
        <w:rPr>
          <w:i/>
          <w:color w:val="000000" w:themeColor="text1"/>
          <w:szCs w:val="24"/>
        </w:rPr>
      </w:pPr>
    </w:p>
    <w:p w14:paraId="57CC2433" w14:textId="77777777" w:rsidR="00BF4E29" w:rsidRDefault="00BF4E29" w:rsidP="00383A77">
      <w:pPr>
        <w:jc w:val="right"/>
        <w:rPr>
          <w:i/>
          <w:color w:val="000000" w:themeColor="text1"/>
          <w:szCs w:val="24"/>
        </w:rPr>
      </w:pPr>
    </w:p>
    <w:p w14:paraId="4D959524" w14:textId="77777777" w:rsidR="00BF4E29" w:rsidRDefault="00BF4E29" w:rsidP="00383A77">
      <w:pPr>
        <w:jc w:val="right"/>
        <w:rPr>
          <w:i/>
          <w:color w:val="000000" w:themeColor="text1"/>
          <w:szCs w:val="24"/>
        </w:rPr>
      </w:pPr>
    </w:p>
    <w:p w14:paraId="7E876409" w14:textId="77777777" w:rsidR="00BF4E29" w:rsidRDefault="00BF4E29" w:rsidP="00383A77">
      <w:pPr>
        <w:jc w:val="right"/>
        <w:rPr>
          <w:i/>
          <w:color w:val="000000" w:themeColor="text1"/>
          <w:szCs w:val="24"/>
        </w:rPr>
      </w:pPr>
    </w:p>
    <w:p w14:paraId="2B15A4EE" w14:textId="77777777" w:rsidR="00BF4E29" w:rsidRDefault="00BF4E29" w:rsidP="00383A77">
      <w:pPr>
        <w:jc w:val="right"/>
        <w:rPr>
          <w:i/>
          <w:color w:val="000000" w:themeColor="text1"/>
          <w:szCs w:val="24"/>
        </w:rPr>
      </w:pPr>
    </w:p>
    <w:p w14:paraId="78651B72" w14:textId="77777777" w:rsidR="00BF4E29" w:rsidRDefault="00BF4E29" w:rsidP="00383A77">
      <w:pPr>
        <w:jc w:val="right"/>
        <w:rPr>
          <w:i/>
          <w:color w:val="000000" w:themeColor="text1"/>
          <w:szCs w:val="24"/>
        </w:rPr>
      </w:pPr>
    </w:p>
    <w:p w14:paraId="59DACE36" w14:textId="77777777" w:rsidR="00BF4E29" w:rsidRDefault="00BF4E29" w:rsidP="00383A77">
      <w:pPr>
        <w:jc w:val="right"/>
        <w:rPr>
          <w:i/>
          <w:color w:val="000000" w:themeColor="text1"/>
          <w:szCs w:val="24"/>
        </w:rPr>
      </w:pPr>
    </w:p>
    <w:p w14:paraId="3A25D9BD" w14:textId="77777777" w:rsidR="00BF4E29" w:rsidRDefault="00BF4E29" w:rsidP="00383A77">
      <w:pPr>
        <w:jc w:val="right"/>
        <w:rPr>
          <w:i/>
          <w:color w:val="000000" w:themeColor="text1"/>
          <w:szCs w:val="24"/>
        </w:rPr>
      </w:pPr>
    </w:p>
    <w:p w14:paraId="426B6095" w14:textId="77777777" w:rsidR="009B1BB6" w:rsidRDefault="009B1BB6" w:rsidP="00383A77">
      <w:pPr>
        <w:jc w:val="right"/>
        <w:rPr>
          <w:i/>
          <w:color w:val="000000" w:themeColor="text1"/>
          <w:szCs w:val="24"/>
        </w:rPr>
      </w:pPr>
    </w:p>
    <w:p w14:paraId="2C64FB63" w14:textId="77777777" w:rsidR="009B1BB6" w:rsidRDefault="009B1BB6" w:rsidP="00383A77">
      <w:pPr>
        <w:jc w:val="right"/>
        <w:rPr>
          <w:i/>
          <w:color w:val="000000" w:themeColor="text1"/>
          <w:szCs w:val="24"/>
        </w:rPr>
      </w:pPr>
    </w:p>
    <w:p w14:paraId="390CD4D7" w14:textId="77777777" w:rsidR="009B1BB6" w:rsidRDefault="009B1BB6" w:rsidP="00383A77">
      <w:pPr>
        <w:jc w:val="right"/>
        <w:rPr>
          <w:i/>
          <w:color w:val="000000" w:themeColor="text1"/>
          <w:szCs w:val="24"/>
        </w:rPr>
      </w:pPr>
    </w:p>
    <w:p w14:paraId="4356B414" w14:textId="77777777" w:rsidR="00782F73" w:rsidRDefault="00782F73" w:rsidP="00383A77">
      <w:pPr>
        <w:jc w:val="right"/>
        <w:rPr>
          <w:i/>
          <w:color w:val="000000" w:themeColor="text1"/>
          <w:szCs w:val="24"/>
        </w:rPr>
      </w:pPr>
    </w:p>
    <w:p w14:paraId="77C68910" w14:textId="77777777" w:rsidR="00782F73" w:rsidRDefault="00782F73" w:rsidP="00383A77">
      <w:pPr>
        <w:jc w:val="right"/>
        <w:rPr>
          <w:i/>
          <w:color w:val="000000" w:themeColor="text1"/>
          <w:szCs w:val="24"/>
        </w:rPr>
      </w:pPr>
    </w:p>
    <w:p w14:paraId="3C4E07B5" w14:textId="77777777" w:rsidR="009B1BB6" w:rsidRDefault="009B1BB6" w:rsidP="00383A77">
      <w:pPr>
        <w:jc w:val="right"/>
        <w:rPr>
          <w:i/>
          <w:color w:val="000000" w:themeColor="text1"/>
          <w:szCs w:val="24"/>
        </w:rPr>
      </w:pPr>
    </w:p>
    <w:p w14:paraId="59C8430E" w14:textId="3D2078A6" w:rsidR="00BF4E29" w:rsidRPr="00CB12A6" w:rsidRDefault="00273510" w:rsidP="00BF4E29">
      <w:pPr>
        <w:jc w:val="right"/>
        <w:rPr>
          <w:b/>
          <w:sz w:val="23"/>
          <w:szCs w:val="23"/>
          <w:lang w:eastAsia="lv-LV"/>
        </w:rPr>
      </w:pPr>
      <w:r>
        <w:rPr>
          <w:b/>
          <w:sz w:val="23"/>
          <w:szCs w:val="23"/>
          <w:lang w:eastAsia="lv-LV"/>
        </w:rPr>
        <w:lastRenderedPageBreak/>
        <w:t>7</w:t>
      </w:r>
      <w:r w:rsidR="00BF4E29" w:rsidRPr="00CB12A6">
        <w:rPr>
          <w:b/>
          <w:sz w:val="23"/>
          <w:szCs w:val="23"/>
          <w:lang w:eastAsia="lv-LV"/>
        </w:rPr>
        <w:t>.PIELIKUMS</w:t>
      </w:r>
    </w:p>
    <w:p w14:paraId="72C1449A" w14:textId="77777777" w:rsidR="00BF4E29" w:rsidRPr="00CB12A6" w:rsidRDefault="00BF4E29" w:rsidP="00BF4E29">
      <w:pPr>
        <w:jc w:val="right"/>
        <w:rPr>
          <w:sz w:val="23"/>
          <w:szCs w:val="23"/>
          <w:lang w:eastAsia="lv-LV"/>
        </w:rPr>
      </w:pPr>
      <w:r w:rsidRPr="00CB12A6">
        <w:rPr>
          <w:sz w:val="23"/>
          <w:szCs w:val="23"/>
          <w:lang w:eastAsia="lv-LV"/>
        </w:rPr>
        <w:t>atklāta konkursa</w:t>
      </w:r>
    </w:p>
    <w:p w14:paraId="7B71C3F3" w14:textId="77777777" w:rsidR="00BF4E29" w:rsidRPr="00CB12A6" w:rsidRDefault="00BF4E29" w:rsidP="00BF4E29">
      <w:pPr>
        <w:jc w:val="right"/>
        <w:rPr>
          <w:sz w:val="23"/>
          <w:szCs w:val="23"/>
          <w:lang w:eastAsia="lv-LV"/>
        </w:rPr>
      </w:pPr>
      <w:r w:rsidRPr="00CB12A6">
        <w:rPr>
          <w:sz w:val="23"/>
          <w:szCs w:val="23"/>
          <w:lang w:eastAsia="lv-LV"/>
        </w:rPr>
        <w:t xml:space="preserve">(iepirkuma identifikācijas </w:t>
      </w:r>
    </w:p>
    <w:p w14:paraId="567732CB" w14:textId="10BF6D2B" w:rsidR="00BF4E29" w:rsidRPr="00CB12A6" w:rsidRDefault="00BF4E29" w:rsidP="00BF4E29">
      <w:pPr>
        <w:jc w:val="right"/>
        <w:rPr>
          <w:sz w:val="23"/>
          <w:szCs w:val="23"/>
          <w:lang w:eastAsia="lv-LV"/>
        </w:rPr>
      </w:pPr>
      <w:r w:rsidRPr="00CB12A6">
        <w:rPr>
          <w:sz w:val="23"/>
          <w:szCs w:val="23"/>
          <w:lang w:eastAsia="lv-LV"/>
        </w:rPr>
        <w:t xml:space="preserve">Nr. DPNS </w:t>
      </w:r>
      <w:r w:rsidR="00C40250" w:rsidRPr="00D94F3A">
        <w:rPr>
          <w:sz w:val="23"/>
          <w:szCs w:val="23"/>
          <w:lang w:eastAsia="lv-LV"/>
        </w:rPr>
        <w:t>202</w:t>
      </w:r>
      <w:r w:rsidR="00273510">
        <w:rPr>
          <w:sz w:val="23"/>
          <w:szCs w:val="23"/>
          <w:lang w:eastAsia="lv-LV"/>
        </w:rPr>
        <w:t>6</w:t>
      </w:r>
      <w:r w:rsidR="00C40250" w:rsidRPr="00D94F3A">
        <w:rPr>
          <w:sz w:val="23"/>
          <w:szCs w:val="23"/>
          <w:lang w:eastAsia="lv-LV"/>
        </w:rPr>
        <w:t>/</w:t>
      </w:r>
      <w:r w:rsidR="00C421B2">
        <w:rPr>
          <w:sz w:val="23"/>
          <w:szCs w:val="23"/>
          <w:lang w:eastAsia="lv-LV"/>
        </w:rPr>
        <w:t>23</w:t>
      </w:r>
      <w:r w:rsidRPr="00D94F3A">
        <w:rPr>
          <w:sz w:val="23"/>
          <w:szCs w:val="23"/>
          <w:lang w:eastAsia="lv-LV"/>
        </w:rPr>
        <w:t>)</w:t>
      </w:r>
    </w:p>
    <w:p w14:paraId="35E476C7" w14:textId="1C830BAD" w:rsidR="00BF4E29" w:rsidRDefault="00BF4E29" w:rsidP="00BF4E29">
      <w:pPr>
        <w:jc w:val="right"/>
        <w:rPr>
          <w:sz w:val="23"/>
          <w:szCs w:val="23"/>
          <w:lang w:eastAsia="lv-LV"/>
        </w:rPr>
      </w:pPr>
      <w:r>
        <w:rPr>
          <w:sz w:val="23"/>
          <w:szCs w:val="23"/>
          <w:lang w:eastAsia="lv-LV"/>
        </w:rPr>
        <w:t>n</w:t>
      </w:r>
      <w:r w:rsidRPr="00CB12A6">
        <w:rPr>
          <w:sz w:val="23"/>
          <w:szCs w:val="23"/>
          <w:lang w:eastAsia="lv-LV"/>
        </w:rPr>
        <w:t>olikumam</w:t>
      </w:r>
    </w:p>
    <w:p w14:paraId="5895AC62" w14:textId="77777777" w:rsidR="00BF4E29" w:rsidRDefault="00BF4E29" w:rsidP="00BF4E29">
      <w:pPr>
        <w:rPr>
          <w:sz w:val="23"/>
          <w:szCs w:val="23"/>
          <w:lang w:eastAsia="lv-LV"/>
        </w:rPr>
      </w:pPr>
    </w:p>
    <w:p w14:paraId="223F41E9" w14:textId="77777777" w:rsidR="00BF4E29" w:rsidRPr="008A3827" w:rsidRDefault="00BF4E29" w:rsidP="00BF4E29">
      <w:pPr>
        <w:jc w:val="right"/>
        <w:outlineLvl w:val="0"/>
        <w:rPr>
          <w:b/>
          <w:smallCaps/>
          <w:sz w:val="24"/>
          <w:szCs w:val="24"/>
        </w:rPr>
      </w:pPr>
      <w:bookmarkStart w:id="131" w:name="_Toc332985321"/>
      <w:bookmarkStart w:id="132" w:name="_Toc377645191"/>
      <w:r w:rsidRPr="008A3827">
        <w:rPr>
          <w:b/>
          <w:smallCaps/>
          <w:sz w:val="24"/>
          <w:szCs w:val="24"/>
        </w:rPr>
        <w:t>PROJEKTS</w:t>
      </w:r>
    </w:p>
    <w:p w14:paraId="6FD04AA1" w14:textId="77777777" w:rsidR="00BF4E29" w:rsidRPr="008A3827" w:rsidRDefault="00BF4E29" w:rsidP="00BF4E29">
      <w:pPr>
        <w:jc w:val="center"/>
        <w:outlineLvl w:val="0"/>
        <w:rPr>
          <w:b/>
          <w:smallCaps/>
          <w:sz w:val="24"/>
          <w:szCs w:val="24"/>
        </w:rPr>
      </w:pPr>
    </w:p>
    <w:p w14:paraId="24CBEB2A" w14:textId="77777777" w:rsidR="00BF4E29" w:rsidRPr="008A3827" w:rsidRDefault="00BF4E29" w:rsidP="00BF4E29">
      <w:pPr>
        <w:jc w:val="center"/>
        <w:outlineLvl w:val="0"/>
        <w:rPr>
          <w:b/>
          <w:smallCaps/>
          <w:sz w:val="24"/>
          <w:szCs w:val="24"/>
        </w:rPr>
      </w:pPr>
      <w:r w:rsidRPr="008A3827">
        <w:rPr>
          <w:b/>
          <w:smallCaps/>
          <w:sz w:val="24"/>
          <w:szCs w:val="24"/>
        </w:rPr>
        <w:t xml:space="preserve">PIEGĀDES LĪGUMS </w:t>
      </w:r>
      <w:bookmarkEnd w:id="131"/>
      <w:bookmarkEnd w:id="132"/>
    </w:p>
    <w:p w14:paraId="3E097AA8" w14:textId="77777777" w:rsidR="00BF4E29" w:rsidRPr="008A3827" w:rsidRDefault="00BF4E29" w:rsidP="00BF4E29">
      <w:pPr>
        <w:ind w:left="360"/>
        <w:jc w:val="center"/>
        <w:rPr>
          <w:color w:val="000000"/>
          <w:sz w:val="24"/>
          <w:szCs w:val="24"/>
        </w:rPr>
      </w:pPr>
    </w:p>
    <w:p w14:paraId="0CB3550D" w14:textId="77777777" w:rsidR="00BF4E29" w:rsidRPr="008A3827" w:rsidRDefault="00BF4E29" w:rsidP="00BF4E29">
      <w:pPr>
        <w:jc w:val="center"/>
        <w:rPr>
          <w:b/>
          <w:color w:val="000000"/>
          <w:sz w:val="24"/>
          <w:szCs w:val="24"/>
        </w:rPr>
      </w:pPr>
      <w:r w:rsidRPr="008A3827">
        <w:rPr>
          <w:b/>
          <w:color w:val="000000"/>
          <w:sz w:val="24"/>
          <w:szCs w:val="24"/>
        </w:rPr>
        <w:t>par pārtikas produktu piegādi ___.daļā “__________”</w:t>
      </w:r>
    </w:p>
    <w:p w14:paraId="56D29B47" w14:textId="77777777" w:rsidR="00BF4E29" w:rsidRPr="008A3827" w:rsidRDefault="00BF4E29" w:rsidP="00BF4E29">
      <w:pPr>
        <w:ind w:left="360"/>
        <w:jc w:val="center"/>
        <w:rPr>
          <w:b/>
          <w:color w:val="000000"/>
          <w:sz w:val="24"/>
          <w:szCs w:val="24"/>
        </w:rPr>
      </w:pPr>
    </w:p>
    <w:p w14:paraId="689BDE8A" w14:textId="77777777" w:rsidR="00BF4E29" w:rsidRPr="008A3827" w:rsidRDefault="00BF4E29" w:rsidP="00925CAE">
      <w:pPr>
        <w:spacing w:after="200"/>
        <w:ind w:firstLine="720"/>
        <w:jc w:val="both"/>
        <w:rPr>
          <w:rFonts w:eastAsia="Calibri"/>
          <w:sz w:val="24"/>
          <w:szCs w:val="24"/>
        </w:rPr>
      </w:pPr>
      <w:r w:rsidRPr="008A3827">
        <w:rPr>
          <w:rFonts w:eastAsia="Calibri"/>
          <w:b/>
          <w:sz w:val="24"/>
          <w:szCs w:val="24"/>
        </w:rPr>
        <w:t>Valsts sabiedrība ar ierobežotu atbildību “Daugavpils psihoneiroloģiskā slimnīca”</w:t>
      </w:r>
      <w:r w:rsidRPr="008A3827">
        <w:rPr>
          <w:rFonts w:eastAsia="Calibri"/>
          <w:bCs/>
          <w:sz w:val="24"/>
          <w:szCs w:val="24"/>
        </w:rPr>
        <w:t xml:space="preserve">, reģistrācijas Nr. </w:t>
      </w:r>
      <w:r w:rsidRPr="008A3827">
        <w:rPr>
          <w:rFonts w:eastAsia="Calibri"/>
          <w:sz w:val="24"/>
          <w:szCs w:val="24"/>
        </w:rPr>
        <w:t>50003407881, juridiskā adrese Lielā Dārza iela 60/62, Daugavpilī, tās ............</w:t>
      </w:r>
      <w:r w:rsidRPr="008A3827">
        <w:rPr>
          <w:rFonts w:eastAsia="Calibri"/>
          <w:b/>
          <w:sz w:val="24"/>
          <w:szCs w:val="24"/>
        </w:rPr>
        <w:t xml:space="preserve"> </w:t>
      </w:r>
      <w:r w:rsidRPr="008A3827">
        <w:rPr>
          <w:rFonts w:eastAsia="Calibri"/>
          <w:sz w:val="24"/>
          <w:szCs w:val="24"/>
        </w:rPr>
        <w:t>personās, kuri darbojas uz statūtu pamata, turpmāk tekstā - Pircējs, no vienas puses, un</w:t>
      </w:r>
    </w:p>
    <w:p w14:paraId="3EB5359D" w14:textId="77777777" w:rsidR="00BF4E29" w:rsidRPr="008A3827" w:rsidRDefault="00BF4E29" w:rsidP="00925CAE">
      <w:pPr>
        <w:ind w:firstLine="720"/>
        <w:jc w:val="both"/>
        <w:rPr>
          <w:sz w:val="24"/>
          <w:szCs w:val="24"/>
        </w:rPr>
      </w:pPr>
      <w:r w:rsidRPr="008A3827">
        <w:rPr>
          <w:b/>
          <w:i/>
          <w:sz w:val="24"/>
          <w:szCs w:val="24"/>
        </w:rPr>
        <w:t>&lt;Piegādātāja nosaukums&gt;</w:t>
      </w:r>
      <w:r w:rsidRPr="008A3827">
        <w:rPr>
          <w:sz w:val="24"/>
          <w:szCs w:val="24"/>
        </w:rPr>
        <w:t>, reģistrācijas Nr</w:t>
      </w:r>
      <w:r w:rsidRPr="008A3827">
        <w:rPr>
          <w:i/>
          <w:sz w:val="24"/>
          <w:szCs w:val="24"/>
        </w:rPr>
        <w:t>. &lt;reģistrācijas numurs&gt;</w:t>
      </w:r>
      <w:r w:rsidRPr="008A3827">
        <w:rPr>
          <w:sz w:val="24"/>
          <w:szCs w:val="24"/>
        </w:rPr>
        <w:t xml:space="preserve">, juridiskā adrese </w:t>
      </w:r>
      <w:r w:rsidRPr="008A3827">
        <w:rPr>
          <w:i/>
          <w:sz w:val="24"/>
          <w:szCs w:val="24"/>
        </w:rPr>
        <w:t>– &lt;juridiskā adrese&gt;</w:t>
      </w:r>
      <w:r w:rsidRPr="008A3827">
        <w:rPr>
          <w:sz w:val="24"/>
          <w:szCs w:val="24"/>
        </w:rPr>
        <w:t xml:space="preserve">, turpmāk tekstā - </w:t>
      </w:r>
      <w:r w:rsidRPr="008A3827">
        <w:rPr>
          <w:bCs/>
          <w:sz w:val="24"/>
          <w:szCs w:val="24"/>
        </w:rPr>
        <w:t>Piegādātājs,</w:t>
      </w:r>
      <w:r w:rsidRPr="008A3827">
        <w:rPr>
          <w:sz w:val="24"/>
          <w:szCs w:val="24"/>
        </w:rPr>
        <w:t xml:space="preserve"> tā &lt;</w:t>
      </w:r>
      <w:r w:rsidRPr="008A3827">
        <w:rPr>
          <w:i/>
          <w:sz w:val="24"/>
          <w:szCs w:val="24"/>
        </w:rPr>
        <w:t>pilnvarotās personas amats, vārds, uzvārds&gt;</w:t>
      </w:r>
      <w:r w:rsidRPr="008A3827">
        <w:rPr>
          <w:sz w:val="24"/>
          <w:szCs w:val="24"/>
        </w:rPr>
        <w:t xml:space="preserve"> personā, kurš rīkojas saskaņā ar </w:t>
      </w:r>
      <w:r w:rsidRPr="008A3827">
        <w:rPr>
          <w:i/>
          <w:sz w:val="24"/>
          <w:szCs w:val="24"/>
        </w:rPr>
        <w:t>&lt;pilnvarojošā dokumenta nosaukums&gt;</w:t>
      </w:r>
      <w:r w:rsidRPr="008A3827">
        <w:rPr>
          <w:sz w:val="24"/>
          <w:szCs w:val="24"/>
        </w:rPr>
        <w:t xml:space="preserve">, no otrās puses,  </w:t>
      </w:r>
    </w:p>
    <w:p w14:paraId="48D6ADF0" w14:textId="77777777" w:rsidR="00BF4E29" w:rsidRPr="008A3827" w:rsidRDefault="00BF4E29" w:rsidP="00BF4E29">
      <w:pPr>
        <w:jc w:val="both"/>
        <w:rPr>
          <w:sz w:val="24"/>
          <w:szCs w:val="24"/>
        </w:rPr>
      </w:pPr>
    </w:p>
    <w:p w14:paraId="6EDBAB39" w14:textId="39EF31FF" w:rsidR="00BF4E29" w:rsidRPr="008A3827" w:rsidRDefault="00BF4E29" w:rsidP="00925CAE">
      <w:pPr>
        <w:ind w:firstLine="851"/>
        <w:jc w:val="both"/>
        <w:rPr>
          <w:sz w:val="24"/>
          <w:szCs w:val="24"/>
        </w:rPr>
      </w:pPr>
      <w:r w:rsidRPr="008A3827">
        <w:rPr>
          <w:sz w:val="24"/>
          <w:szCs w:val="24"/>
        </w:rPr>
        <w:t>abas kopā un katra atsevišķi turpmāk šī līguma tekstā sauktas par „Pusi/Pusēm”, pamatojoties uz atklāta konkursa “Pārtik</w:t>
      </w:r>
      <w:r w:rsidR="00860E97">
        <w:rPr>
          <w:sz w:val="24"/>
          <w:szCs w:val="24"/>
        </w:rPr>
        <w:t>as produktu piegāde</w:t>
      </w:r>
      <w:r w:rsidRPr="008A3827">
        <w:rPr>
          <w:sz w:val="24"/>
          <w:szCs w:val="24"/>
        </w:rPr>
        <w:t>”</w:t>
      </w:r>
      <w:r w:rsidRPr="008A3827">
        <w:rPr>
          <w:bCs/>
          <w:sz w:val="24"/>
          <w:szCs w:val="24"/>
        </w:rPr>
        <w:t xml:space="preserve"> </w:t>
      </w:r>
      <w:r w:rsidRPr="008A3827">
        <w:rPr>
          <w:sz w:val="24"/>
          <w:szCs w:val="24"/>
        </w:rPr>
        <w:t xml:space="preserve">(iepirkuma identifikācijas Nr. </w:t>
      </w:r>
      <w:r>
        <w:rPr>
          <w:sz w:val="24"/>
          <w:szCs w:val="24"/>
        </w:rPr>
        <w:t xml:space="preserve">DPNS </w:t>
      </w:r>
      <w:r w:rsidR="00C40250" w:rsidRPr="00D94F3A">
        <w:rPr>
          <w:sz w:val="24"/>
          <w:szCs w:val="24"/>
        </w:rPr>
        <w:t>202</w:t>
      </w:r>
      <w:r w:rsidR="00273510">
        <w:rPr>
          <w:sz w:val="24"/>
          <w:szCs w:val="24"/>
        </w:rPr>
        <w:t>6</w:t>
      </w:r>
      <w:r w:rsidR="00C40250" w:rsidRPr="00D94F3A">
        <w:rPr>
          <w:sz w:val="24"/>
          <w:szCs w:val="24"/>
        </w:rPr>
        <w:t>/</w:t>
      </w:r>
      <w:r w:rsidR="00C421B2">
        <w:rPr>
          <w:sz w:val="24"/>
          <w:szCs w:val="24"/>
        </w:rPr>
        <w:t>23</w:t>
      </w:r>
      <w:r w:rsidRPr="008A3827">
        <w:rPr>
          <w:sz w:val="24"/>
          <w:szCs w:val="24"/>
        </w:rPr>
        <w:t>) (turpmāk tekstā – atklāts konkurss) rezultātiem, bez maldības, viltus un spaidiem noslēdz līgumu par pārtikas produktu piegādi (turpmāk tekstā - Līgums):</w:t>
      </w:r>
    </w:p>
    <w:p w14:paraId="7C449E24" w14:textId="77777777" w:rsidR="00BF4E29" w:rsidRPr="008A3827" w:rsidRDefault="00BF4E29" w:rsidP="00BF4E29">
      <w:pPr>
        <w:jc w:val="both"/>
        <w:rPr>
          <w:sz w:val="24"/>
          <w:szCs w:val="24"/>
        </w:rPr>
      </w:pPr>
    </w:p>
    <w:p w14:paraId="6F73D5C5" w14:textId="77777777" w:rsidR="00BF4E29" w:rsidRPr="008A3827" w:rsidRDefault="00BF4E29" w:rsidP="00BF4E29">
      <w:pPr>
        <w:keepNext/>
        <w:numPr>
          <w:ilvl w:val="0"/>
          <w:numId w:val="26"/>
        </w:numPr>
        <w:spacing w:after="200" w:line="276" w:lineRule="auto"/>
        <w:ind w:left="714" w:hanging="357"/>
        <w:jc w:val="center"/>
        <w:outlineLvl w:val="0"/>
        <w:rPr>
          <w:b/>
          <w:smallCaps/>
          <w:sz w:val="24"/>
          <w:szCs w:val="24"/>
        </w:rPr>
      </w:pPr>
      <w:bookmarkStart w:id="133" w:name="_Toc69622616"/>
      <w:bookmarkStart w:id="134" w:name="_Toc69622941"/>
      <w:bookmarkStart w:id="135" w:name="_Toc69623008"/>
      <w:bookmarkStart w:id="136" w:name="_Toc69771880"/>
      <w:bookmarkStart w:id="137" w:name="_Toc74387968"/>
      <w:bookmarkStart w:id="138" w:name="_Toc131573012"/>
      <w:bookmarkStart w:id="139" w:name="_Toc169581855"/>
      <w:r w:rsidRPr="008A3827">
        <w:rPr>
          <w:b/>
          <w:smallCaps/>
          <w:sz w:val="24"/>
          <w:szCs w:val="24"/>
        </w:rPr>
        <w:t>Līguma priekšmets un saturs</w:t>
      </w:r>
      <w:bookmarkEnd w:id="133"/>
      <w:bookmarkEnd w:id="134"/>
      <w:bookmarkEnd w:id="135"/>
      <w:bookmarkEnd w:id="136"/>
      <w:bookmarkEnd w:id="137"/>
      <w:bookmarkEnd w:id="138"/>
      <w:bookmarkEnd w:id="139"/>
    </w:p>
    <w:p w14:paraId="49DCC8CC" w14:textId="1EAD76F1" w:rsidR="00BF4E29" w:rsidRPr="008A3827" w:rsidRDefault="00BF4E29" w:rsidP="00925CAE">
      <w:pPr>
        <w:numPr>
          <w:ilvl w:val="1"/>
          <w:numId w:val="26"/>
        </w:numPr>
        <w:tabs>
          <w:tab w:val="num" w:pos="540"/>
        </w:tabs>
        <w:spacing w:after="200"/>
        <w:ind w:left="540" w:hanging="540"/>
        <w:jc w:val="both"/>
        <w:outlineLvl w:val="1"/>
        <w:rPr>
          <w:iCs/>
          <w:sz w:val="24"/>
          <w:szCs w:val="24"/>
        </w:rPr>
      </w:pPr>
      <w:bookmarkStart w:id="140" w:name="_Toc69622617"/>
      <w:bookmarkStart w:id="141" w:name="_Toc69622942"/>
      <w:bookmarkStart w:id="142" w:name="_Toc69623009"/>
      <w:bookmarkStart w:id="143" w:name="_Toc69771881"/>
      <w:r w:rsidRPr="008A3827">
        <w:rPr>
          <w:bCs/>
          <w:iCs/>
          <w:sz w:val="24"/>
          <w:szCs w:val="24"/>
        </w:rPr>
        <w:t>Piegādātājs</w:t>
      </w:r>
      <w:r w:rsidRPr="008A3827">
        <w:rPr>
          <w:iCs/>
          <w:sz w:val="24"/>
          <w:szCs w:val="24"/>
        </w:rPr>
        <w:t xml:space="preserve"> apņemas veikt </w:t>
      </w:r>
      <w:r w:rsidRPr="008A3827">
        <w:rPr>
          <w:color w:val="000000"/>
          <w:sz w:val="24"/>
          <w:szCs w:val="24"/>
        </w:rPr>
        <w:t>pārtikas produktu</w:t>
      </w:r>
      <w:r w:rsidRPr="008A3827">
        <w:rPr>
          <w:bCs/>
          <w:color w:val="000000"/>
          <w:sz w:val="24"/>
          <w:szCs w:val="24"/>
        </w:rPr>
        <w:t xml:space="preserve"> </w:t>
      </w:r>
      <w:r w:rsidRPr="008A3827">
        <w:rPr>
          <w:iCs/>
          <w:sz w:val="24"/>
          <w:szCs w:val="24"/>
        </w:rPr>
        <w:t xml:space="preserve">(turpmāk tekstā - Preces) piegādi </w:t>
      </w:r>
      <w:r w:rsidRPr="008A3827">
        <w:rPr>
          <w:bCs/>
          <w:iCs/>
          <w:sz w:val="24"/>
          <w:szCs w:val="24"/>
        </w:rPr>
        <w:t>Pircējam atbilstoši Tehniskajai specifikācijai/Tehniskajam-</w:t>
      </w:r>
      <w:r w:rsidRPr="008A3827">
        <w:rPr>
          <w:iCs/>
          <w:sz w:val="24"/>
          <w:szCs w:val="24"/>
        </w:rPr>
        <w:t>finanšu piedāvājumam (Līguma 1.pielikums), kā arī atbilstoši Latvijas Republikā spēkā esošo normatīvo aktu prasībām un šī Līguma noteikumiem un prasībām.</w:t>
      </w:r>
    </w:p>
    <w:p w14:paraId="3610190B" w14:textId="77777777" w:rsidR="00BF4E29" w:rsidRPr="008A3827" w:rsidRDefault="00BF4E29" w:rsidP="00925CAE">
      <w:pPr>
        <w:numPr>
          <w:ilvl w:val="1"/>
          <w:numId w:val="26"/>
        </w:numPr>
        <w:tabs>
          <w:tab w:val="num" w:pos="540"/>
        </w:tabs>
        <w:spacing w:after="200"/>
        <w:ind w:left="540" w:hanging="540"/>
        <w:jc w:val="both"/>
        <w:outlineLvl w:val="1"/>
        <w:rPr>
          <w:bCs/>
          <w:sz w:val="24"/>
          <w:szCs w:val="24"/>
        </w:rPr>
      </w:pPr>
      <w:r w:rsidRPr="008A3827">
        <w:rPr>
          <w:bCs/>
          <w:sz w:val="24"/>
          <w:szCs w:val="24"/>
        </w:rPr>
        <w:t xml:space="preserve">Preces neatbilst Līguma noteikumiem, ja par produkciju sniegta maldinoša, nepatiesa, nepilnīga vai neskaidra (nesalasāma) informācija, vai tā nav sniegta vispār, vai arī tās rada vai var radīt apdraudējumu </w:t>
      </w:r>
      <w:r w:rsidRPr="008A3827">
        <w:rPr>
          <w:sz w:val="24"/>
          <w:szCs w:val="24"/>
        </w:rPr>
        <w:t>Pircēja</w:t>
      </w:r>
      <w:r w:rsidRPr="008A3827">
        <w:rPr>
          <w:bCs/>
          <w:sz w:val="24"/>
          <w:szCs w:val="24"/>
        </w:rPr>
        <w:t xml:space="preserve"> mantai vai cilvēka veselībai.</w:t>
      </w:r>
    </w:p>
    <w:p w14:paraId="229D9A28" w14:textId="77777777" w:rsidR="00BF4E29" w:rsidRPr="008A3827" w:rsidRDefault="00BF4E29" w:rsidP="00BF4E29">
      <w:pPr>
        <w:keepNext/>
        <w:numPr>
          <w:ilvl w:val="0"/>
          <w:numId w:val="26"/>
        </w:numPr>
        <w:spacing w:after="200" w:line="276" w:lineRule="auto"/>
        <w:ind w:left="714" w:hanging="357"/>
        <w:jc w:val="center"/>
        <w:outlineLvl w:val="0"/>
        <w:rPr>
          <w:b/>
          <w:smallCaps/>
          <w:sz w:val="24"/>
          <w:szCs w:val="24"/>
        </w:rPr>
      </w:pPr>
      <w:bookmarkStart w:id="144" w:name="_Toc74387969"/>
      <w:bookmarkStart w:id="145" w:name="_Toc131573013"/>
      <w:bookmarkStart w:id="146" w:name="_Toc169581856"/>
      <w:r w:rsidRPr="008A3827">
        <w:rPr>
          <w:b/>
          <w:smallCaps/>
          <w:sz w:val="24"/>
          <w:szCs w:val="24"/>
        </w:rPr>
        <w:t>Pasūtījuma kvalitāte un apjoms</w:t>
      </w:r>
      <w:bookmarkEnd w:id="140"/>
      <w:bookmarkEnd w:id="141"/>
      <w:bookmarkEnd w:id="142"/>
      <w:bookmarkEnd w:id="143"/>
      <w:bookmarkEnd w:id="144"/>
      <w:bookmarkEnd w:id="145"/>
      <w:bookmarkEnd w:id="146"/>
    </w:p>
    <w:p w14:paraId="132FBE3C" w14:textId="77777777" w:rsidR="00BF4E29" w:rsidRPr="00C421B2" w:rsidRDefault="00BF4E29" w:rsidP="00925CAE">
      <w:pPr>
        <w:numPr>
          <w:ilvl w:val="1"/>
          <w:numId w:val="26"/>
        </w:numPr>
        <w:tabs>
          <w:tab w:val="num" w:pos="540"/>
        </w:tabs>
        <w:spacing w:after="200"/>
        <w:ind w:left="540" w:hanging="540"/>
        <w:jc w:val="both"/>
        <w:outlineLvl w:val="1"/>
        <w:rPr>
          <w:iCs/>
          <w:sz w:val="24"/>
          <w:szCs w:val="24"/>
        </w:rPr>
      </w:pPr>
      <w:r w:rsidRPr="008A3827">
        <w:rPr>
          <w:bCs/>
          <w:sz w:val="24"/>
          <w:szCs w:val="24"/>
        </w:rPr>
        <w:t>Piegādāto Preču kvalitātei jāatbilst atklāta konkursa nolikumā noteiktajām kvalitātes prasībām, Pārtikas aprites uzraudzības likumam, Ministru kabineta 2012.gada 13.marta noteikumiem Nr.172 „Noteikumi par uztura normām izglītības iestāžu izglītojamiem, sociālās aprūpes un sociālās rehabilitācijas institūciju klientiem un ārstniecības iestāžu pacientiem”, Ministru kabineta 2014.gada 12.augusta noteikumu Nr. 461 „Prasības pārtikas kvalitātes shēmām, to ieviešanas, darbības, uzraudzības un kontroles kārtība” prasībām.</w:t>
      </w:r>
    </w:p>
    <w:p w14:paraId="087C0D63" w14:textId="73FECDD1" w:rsidR="00C421B2" w:rsidRDefault="00C421B2" w:rsidP="00C421B2">
      <w:pPr>
        <w:pStyle w:val="ListParagraph"/>
        <w:numPr>
          <w:ilvl w:val="1"/>
          <w:numId w:val="26"/>
        </w:numPr>
        <w:tabs>
          <w:tab w:val="clear" w:pos="786"/>
        </w:tabs>
        <w:ind w:left="567" w:hanging="567"/>
        <w:jc w:val="both"/>
        <w:rPr>
          <w:iCs/>
          <w:sz w:val="24"/>
          <w:szCs w:val="24"/>
        </w:rPr>
      </w:pPr>
      <w:r w:rsidRPr="00C421B2">
        <w:rPr>
          <w:iCs/>
          <w:sz w:val="24"/>
          <w:szCs w:val="24"/>
        </w:rPr>
        <w:t>Piegādātāj</w:t>
      </w:r>
      <w:r>
        <w:rPr>
          <w:iCs/>
          <w:sz w:val="24"/>
          <w:szCs w:val="24"/>
        </w:rPr>
        <w:t>s</w:t>
      </w:r>
      <w:r w:rsidRPr="00C421B2">
        <w:rPr>
          <w:iCs/>
          <w:sz w:val="24"/>
          <w:szCs w:val="24"/>
        </w:rPr>
        <w:t xml:space="preserve"> nodrošina, ka iepirkuma līguma izpildē netiek ietvertas Krievijas Federācijas un Baltkrievijas Republikas izcelsmes preces.</w:t>
      </w:r>
    </w:p>
    <w:p w14:paraId="1172BE0B" w14:textId="77777777" w:rsidR="00C421B2" w:rsidRPr="00C421B2" w:rsidRDefault="00C421B2" w:rsidP="00C421B2">
      <w:pPr>
        <w:pStyle w:val="ListParagraph"/>
        <w:ind w:left="567"/>
        <w:jc w:val="both"/>
        <w:rPr>
          <w:iCs/>
          <w:sz w:val="24"/>
          <w:szCs w:val="24"/>
        </w:rPr>
      </w:pPr>
    </w:p>
    <w:p w14:paraId="29A1C523" w14:textId="77777777" w:rsidR="00BF4E29" w:rsidRPr="008A3827" w:rsidRDefault="00BF4E29" w:rsidP="00925CAE">
      <w:pPr>
        <w:numPr>
          <w:ilvl w:val="1"/>
          <w:numId w:val="26"/>
        </w:numPr>
        <w:tabs>
          <w:tab w:val="num" w:pos="540"/>
        </w:tabs>
        <w:spacing w:after="200"/>
        <w:ind w:left="540" w:hanging="540"/>
        <w:jc w:val="both"/>
        <w:outlineLvl w:val="1"/>
        <w:rPr>
          <w:bCs/>
          <w:sz w:val="24"/>
          <w:szCs w:val="24"/>
        </w:rPr>
      </w:pPr>
      <w:r w:rsidRPr="008A3827">
        <w:rPr>
          <w:bCs/>
          <w:sz w:val="24"/>
          <w:szCs w:val="24"/>
        </w:rPr>
        <w:t xml:space="preserve">Piegādes laikā Precēm jābūt fasētām </w:t>
      </w:r>
      <w:r w:rsidRPr="008A3827">
        <w:rPr>
          <w:sz w:val="24"/>
          <w:szCs w:val="24"/>
        </w:rPr>
        <w:t>Preču ražotāja oriģinālā iepakojumā</w:t>
      </w:r>
      <w:r w:rsidRPr="008A3827">
        <w:rPr>
          <w:bCs/>
          <w:sz w:val="24"/>
          <w:szCs w:val="24"/>
        </w:rPr>
        <w:t>, atbilstoši normatīvo aktu prasībām,</w:t>
      </w:r>
      <w:r w:rsidRPr="008A3827">
        <w:rPr>
          <w:b/>
          <w:bCs/>
          <w:sz w:val="24"/>
          <w:szCs w:val="24"/>
        </w:rPr>
        <w:t xml:space="preserve"> </w:t>
      </w:r>
      <w:r w:rsidRPr="008A3827">
        <w:rPr>
          <w:bCs/>
          <w:sz w:val="24"/>
          <w:szCs w:val="24"/>
        </w:rPr>
        <w:t>nodrošinot pilnīgu Preču drošību pret iespējamajiem bojājumiem tās transportējot.</w:t>
      </w:r>
    </w:p>
    <w:p w14:paraId="3E14922D" w14:textId="77777777" w:rsidR="00BF4E29" w:rsidRPr="008A3827" w:rsidRDefault="00BF4E29" w:rsidP="00925CAE">
      <w:pPr>
        <w:numPr>
          <w:ilvl w:val="1"/>
          <w:numId w:val="26"/>
        </w:numPr>
        <w:tabs>
          <w:tab w:val="num" w:pos="540"/>
        </w:tabs>
        <w:spacing w:after="200"/>
        <w:ind w:left="540" w:hanging="540"/>
        <w:jc w:val="both"/>
        <w:outlineLvl w:val="1"/>
        <w:rPr>
          <w:bCs/>
          <w:sz w:val="24"/>
          <w:szCs w:val="24"/>
        </w:rPr>
      </w:pPr>
      <w:r w:rsidRPr="008A3827">
        <w:rPr>
          <w:bCs/>
          <w:sz w:val="24"/>
          <w:szCs w:val="24"/>
        </w:rPr>
        <w:lastRenderedPageBreak/>
        <w:t>Preču iepakojumam (tarai) ir jāatbilst Latvijas Republikā spēkā esošajam Pārtikas aprites uzraudzības likumam un pārtikas produktu higiēnas prasībām.</w:t>
      </w:r>
    </w:p>
    <w:p w14:paraId="3638A69C" w14:textId="77777777" w:rsidR="00BF4E29" w:rsidRPr="008A3827" w:rsidRDefault="00BF4E29" w:rsidP="00925CAE">
      <w:pPr>
        <w:numPr>
          <w:ilvl w:val="1"/>
          <w:numId w:val="26"/>
        </w:numPr>
        <w:tabs>
          <w:tab w:val="num" w:pos="540"/>
        </w:tabs>
        <w:spacing w:after="200"/>
        <w:ind w:left="540" w:hanging="540"/>
        <w:jc w:val="both"/>
        <w:outlineLvl w:val="1"/>
        <w:rPr>
          <w:bCs/>
          <w:sz w:val="24"/>
          <w:szCs w:val="24"/>
        </w:rPr>
      </w:pPr>
      <w:r w:rsidRPr="008A3827">
        <w:rPr>
          <w:sz w:val="24"/>
          <w:szCs w:val="24"/>
        </w:rPr>
        <w:t>Piegādātājs,</w:t>
      </w:r>
      <w:r w:rsidRPr="008A3827">
        <w:rPr>
          <w:bCs/>
          <w:sz w:val="24"/>
          <w:szCs w:val="24"/>
        </w:rPr>
        <w:t xml:space="preserve"> piegādājot Preces un nenodrošinot to atbilstību Līguma 2.1., 2.2. vai 2.3.apakšpunktā noteiktajām prasībām, sedz zaudējumus par pārtikas aprites uzraudzības institūcijas konstatētajām produktu kvalitātes neatbilstībām un neatbilstību Līguma 2.1., 2.2. vai 2.3.apakšpunktā noteiktajām prasībām, kā arī par produktu transportēšanas nosacījumu neievērošanu (t.sk. ja netiek nodrošināta Preces kvalitātei atbilstoša temperatūra transportēšanas laikā).</w:t>
      </w:r>
    </w:p>
    <w:p w14:paraId="365C757B" w14:textId="77777777" w:rsidR="00BF4E29" w:rsidRPr="008A3827" w:rsidRDefault="00BF4E29" w:rsidP="00925CAE">
      <w:pPr>
        <w:numPr>
          <w:ilvl w:val="1"/>
          <w:numId w:val="26"/>
        </w:numPr>
        <w:tabs>
          <w:tab w:val="num" w:pos="540"/>
        </w:tabs>
        <w:spacing w:after="200"/>
        <w:ind w:left="540" w:hanging="540"/>
        <w:jc w:val="both"/>
        <w:outlineLvl w:val="1"/>
        <w:rPr>
          <w:bCs/>
          <w:sz w:val="24"/>
          <w:szCs w:val="24"/>
        </w:rPr>
      </w:pPr>
      <w:r w:rsidRPr="008A3827">
        <w:rPr>
          <w:bCs/>
          <w:sz w:val="24"/>
          <w:szCs w:val="24"/>
        </w:rPr>
        <w:t>Preču iepakojumu (taru), kas tiek izmantots vairākkārtīgi, Piegādātājs nodod Pircēja lietošanā bez maksas. Pircējam iepakojums (tara) tiek piegādāts kopā ar Precēm, saskaņā ar Pircēja pasūtījumu. Pēc minētā iepakojuma (taras) atbrīvošanas Pircējs atgriež taru Piegādātājam Preču piegādes vietā.</w:t>
      </w:r>
    </w:p>
    <w:p w14:paraId="1413BC1D" w14:textId="70E79277" w:rsidR="00BF4E29" w:rsidRPr="00C421B2" w:rsidRDefault="00BF4E29" w:rsidP="00925CAE">
      <w:pPr>
        <w:numPr>
          <w:ilvl w:val="1"/>
          <w:numId w:val="26"/>
        </w:numPr>
        <w:spacing w:after="200"/>
        <w:ind w:left="567" w:hanging="567"/>
        <w:contextualSpacing/>
        <w:jc w:val="both"/>
        <w:rPr>
          <w:rFonts w:eastAsia="Calibri"/>
          <w:sz w:val="24"/>
          <w:szCs w:val="24"/>
        </w:rPr>
      </w:pPr>
      <w:r w:rsidRPr="00C421B2">
        <w:rPr>
          <w:rFonts w:eastAsia="Calibri"/>
          <w:sz w:val="24"/>
          <w:szCs w:val="24"/>
        </w:rPr>
        <w:t>Piegādātājs uzņemas pilnu atbildību par to, ka visas piegādātās Preces un Preču izejvielas nav ģenētiski modificēti produkti. Gadījumā, ja tiks konstatēts, ka piegādātā Prece ir ģenētiski modificēta vai satur i</w:t>
      </w:r>
      <w:r w:rsidRPr="00C421B2">
        <w:rPr>
          <w:rFonts w:eastAsia="Calibri"/>
          <w:bCs/>
          <w:sz w:val="24"/>
          <w:szCs w:val="24"/>
        </w:rPr>
        <w:t>zejvielas, kas ražotas no ģenētiski modificētiem organismiem</w:t>
      </w:r>
      <w:r w:rsidRPr="00C421B2">
        <w:rPr>
          <w:rFonts w:eastAsia="Calibri"/>
          <w:sz w:val="24"/>
          <w:szCs w:val="24"/>
        </w:rPr>
        <w:t>, Pasūtītājam ir tiesības nekavējoties vienpusīgi izbeigt Līgumu, atgriežot Preci Piegādātājam.</w:t>
      </w:r>
    </w:p>
    <w:p w14:paraId="54246280" w14:textId="77777777" w:rsidR="00BF4E29" w:rsidRPr="008A3827" w:rsidRDefault="00BF4E29" w:rsidP="00BF4E29">
      <w:pPr>
        <w:shd w:val="clear" w:color="auto" w:fill="FFFFFF"/>
        <w:ind w:left="540" w:hanging="540"/>
        <w:jc w:val="both"/>
        <w:rPr>
          <w:sz w:val="24"/>
          <w:szCs w:val="24"/>
        </w:rPr>
      </w:pPr>
    </w:p>
    <w:p w14:paraId="12E3AAA9" w14:textId="77777777" w:rsidR="00BF4E29" w:rsidRPr="008A3827" w:rsidRDefault="00BF4E29" w:rsidP="00BF4E29">
      <w:pPr>
        <w:keepNext/>
        <w:numPr>
          <w:ilvl w:val="0"/>
          <w:numId w:val="26"/>
        </w:numPr>
        <w:spacing w:after="200" w:line="276" w:lineRule="auto"/>
        <w:ind w:left="714" w:hanging="357"/>
        <w:jc w:val="center"/>
        <w:outlineLvl w:val="0"/>
        <w:rPr>
          <w:b/>
          <w:smallCaps/>
          <w:sz w:val="24"/>
          <w:szCs w:val="24"/>
        </w:rPr>
      </w:pPr>
      <w:bookmarkStart w:id="147" w:name="_Toc69622618"/>
      <w:bookmarkStart w:id="148" w:name="_Toc69622943"/>
      <w:bookmarkStart w:id="149" w:name="_Toc69623010"/>
      <w:bookmarkStart w:id="150" w:name="_Toc69771882"/>
      <w:bookmarkStart w:id="151" w:name="_Toc74387970"/>
      <w:bookmarkStart w:id="152" w:name="_Toc131573014"/>
      <w:bookmarkStart w:id="153" w:name="_Toc169581857"/>
      <w:r w:rsidRPr="008A3827">
        <w:rPr>
          <w:b/>
          <w:smallCaps/>
          <w:sz w:val="24"/>
          <w:szCs w:val="24"/>
        </w:rPr>
        <w:t>Preču piegādes nosacījumi</w:t>
      </w:r>
      <w:bookmarkEnd w:id="147"/>
      <w:bookmarkEnd w:id="148"/>
      <w:bookmarkEnd w:id="149"/>
      <w:bookmarkEnd w:id="150"/>
      <w:bookmarkEnd w:id="151"/>
      <w:bookmarkEnd w:id="152"/>
      <w:bookmarkEnd w:id="153"/>
    </w:p>
    <w:p w14:paraId="4316C6EC" w14:textId="77777777" w:rsidR="00BF4E29" w:rsidRPr="008A3827" w:rsidRDefault="00BF4E29" w:rsidP="00925CAE">
      <w:pPr>
        <w:numPr>
          <w:ilvl w:val="1"/>
          <w:numId w:val="26"/>
        </w:numPr>
        <w:tabs>
          <w:tab w:val="num" w:pos="540"/>
        </w:tabs>
        <w:spacing w:after="200"/>
        <w:ind w:left="540" w:hanging="540"/>
        <w:jc w:val="both"/>
        <w:outlineLvl w:val="1"/>
        <w:rPr>
          <w:bCs/>
          <w:iCs/>
          <w:sz w:val="24"/>
          <w:szCs w:val="24"/>
        </w:rPr>
      </w:pPr>
      <w:r w:rsidRPr="008A3827">
        <w:rPr>
          <w:bCs/>
          <w:iCs/>
          <w:sz w:val="24"/>
          <w:szCs w:val="24"/>
        </w:rPr>
        <w:t>Piegādātājs apņemas veikt Preču piegādi Līguma darbības laikā savlaicīgi un kvalitatīvi, atbilstoši šī Līguma un Tehniskajā specifikācijā (Līguma 1.pielikums) minētajiem nosacījumiem un Latvijas Republikas spēkā esošajiem normatīvajiem aktiem.</w:t>
      </w:r>
    </w:p>
    <w:p w14:paraId="5BDA280B" w14:textId="77777777" w:rsidR="00BF4E29" w:rsidRPr="008A3827" w:rsidRDefault="00BF4E29" w:rsidP="00925CAE">
      <w:pPr>
        <w:numPr>
          <w:ilvl w:val="1"/>
          <w:numId w:val="26"/>
        </w:numPr>
        <w:tabs>
          <w:tab w:val="num" w:pos="540"/>
        </w:tabs>
        <w:spacing w:after="200"/>
        <w:ind w:left="540" w:hanging="540"/>
        <w:contextualSpacing/>
        <w:jc w:val="both"/>
        <w:outlineLvl w:val="1"/>
        <w:rPr>
          <w:iCs/>
          <w:sz w:val="24"/>
          <w:szCs w:val="24"/>
        </w:rPr>
      </w:pPr>
      <w:r w:rsidRPr="008A3827">
        <w:rPr>
          <w:rFonts w:eastAsia="Calibri"/>
          <w:sz w:val="24"/>
          <w:szCs w:val="24"/>
        </w:rPr>
        <w:t>Preču piegādes vietas ir - VSIA “Daugavpils psihoneiroloģiskā slimnīca”, Lielā Dārza ielā 60/62, Daugavpilī (Pasūtītāja Ēdiena sagatavošanas bloks (ar pārtikas noliktavu));</w:t>
      </w:r>
    </w:p>
    <w:p w14:paraId="5B3F25CE" w14:textId="77777777" w:rsidR="00BF4E29" w:rsidRPr="008A3827" w:rsidRDefault="00BF4E29" w:rsidP="00925CAE">
      <w:pPr>
        <w:ind w:left="540"/>
        <w:contextualSpacing/>
        <w:jc w:val="both"/>
        <w:outlineLvl w:val="1"/>
        <w:rPr>
          <w:iCs/>
          <w:sz w:val="24"/>
          <w:szCs w:val="24"/>
        </w:rPr>
      </w:pPr>
      <w:r w:rsidRPr="008A3827">
        <w:rPr>
          <w:rFonts w:eastAsia="Calibri"/>
          <w:sz w:val="24"/>
          <w:szCs w:val="24"/>
        </w:rPr>
        <w:t xml:space="preserve">VSIA “Daugavpils psihoneiroloģiskā slimnīca”, </w:t>
      </w:r>
      <w:r w:rsidRPr="008A3827">
        <w:rPr>
          <w:rFonts w:eastAsia="Calibri"/>
          <w:bCs/>
          <w:iCs/>
          <w:sz w:val="24"/>
          <w:szCs w:val="24"/>
        </w:rPr>
        <w:t xml:space="preserve">"Alejas", Kraujas, Gārsenes pag., Jēkabpils nov. </w:t>
      </w:r>
    </w:p>
    <w:p w14:paraId="209A3AB0" w14:textId="77777777" w:rsidR="00BF4E29" w:rsidRPr="008A3827" w:rsidRDefault="00BF4E29" w:rsidP="00925CAE">
      <w:pPr>
        <w:ind w:left="540"/>
        <w:contextualSpacing/>
        <w:jc w:val="both"/>
        <w:outlineLvl w:val="1"/>
        <w:rPr>
          <w:iCs/>
          <w:sz w:val="24"/>
          <w:szCs w:val="24"/>
        </w:rPr>
      </w:pPr>
      <w:r w:rsidRPr="008A3827">
        <w:rPr>
          <w:iCs/>
          <w:sz w:val="24"/>
          <w:szCs w:val="24"/>
        </w:rPr>
        <w:t>Par Preču pasūtījuma veikšanu un pieņemšanu atbildīgās personas:</w:t>
      </w:r>
    </w:p>
    <w:p w14:paraId="57CA2629" w14:textId="77777777" w:rsidR="00BF4E29" w:rsidRPr="008A3827" w:rsidRDefault="00BF4E29" w:rsidP="00925CAE">
      <w:pPr>
        <w:numPr>
          <w:ilvl w:val="2"/>
          <w:numId w:val="26"/>
        </w:numPr>
        <w:spacing w:after="120"/>
        <w:ind w:left="1418" w:hanging="851"/>
        <w:contextualSpacing/>
        <w:jc w:val="both"/>
        <w:rPr>
          <w:rFonts w:eastAsia="Calibri"/>
          <w:sz w:val="24"/>
          <w:szCs w:val="24"/>
        </w:rPr>
      </w:pPr>
      <w:r w:rsidRPr="008A3827">
        <w:rPr>
          <w:rFonts w:eastAsia="Calibri"/>
          <w:sz w:val="24"/>
          <w:szCs w:val="24"/>
        </w:rPr>
        <w:t xml:space="preserve">no Pircēja puses: </w:t>
      </w:r>
      <w:r w:rsidRPr="008A3827">
        <w:rPr>
          <w:rFonts w:eastAsia="Calibri"/>
          <w:i/>
          <w:iCs/>
          <w:sz w:val="24"/>
          <w:szCs w:val="24"/>
        </w:rPr>
        <w:t>amats, vārds, uzvārds,</w:t>
      </w:r>
      <w:r w:rsidRPr="008A3827">
        <w:rPr>
          <w:rFonts w:eastAsia="Calibri"/>
          <w:sz w:val="24"/>
          <w:szCs w:val="24"/>
        </w:rPr>
        <w:t xml:space="preserve"> tālr.____, mob._____, e-pasts_____________;</w:t>
      </w:r>
    </w:p>
    <w:p w14:paraId="0126E3E4" w14:textId="77777777" w:rsidR="00BF4E29" w:rsidRPr="008A3827" w:rsidRDefault="00BF4E29" w:rsidP="00925CAE">
      <w:pPr>
        <w:numPr>
          <w:ilvl w:val="2"/>
          <w:numId w:val="26"/>
        </w:numPr>
        <w:spacing w:after="120"/>
        <w:ind w:left="1418" w:hanging="851"/>
        <w:contextualSpacing/>
        <w:jc w:val="both"/>
        <w:rPr>
          <w:rFonts w:eastAsia="Calibri"/>
          <w:sz w:val="24"/>
          <w:szCs w:val="24"/>
        </w:rPr>
      </w:pPr>
      <w:r w:rsidRPr="008A3827">
        <w:rPr>
          <w:rFonts w:eastAsia="Calibri"/>
          <w:sz w:val="24"/>
          <w:szCs w:val="24"/>
        </w:rPr>
        <w:t xml:space="preserve">no Piegādātāja puses: </w:t>
      </w:r>
      <w:r w:rsidRPr="008A3827">
        <w:rPr>
          <w:rFonts w:eastAsia="Calibri"/>
          <w:i/>
          <w:iCs/>
          <w:sz w:val="24"/>
          <w:szCs w:val="24"/>
        </w:rPr>
        <w:t>amats, vārds, uzvārds,</w:t>
      </w:r>
      <w:r w:rsidRPr="008A3827">
        <w:rPr>
          <w:rFonts w:eastAsia="Calibri"/>
          <w:sz w:val="24"/>
          <w:szCs w:val="24"/>
        </w:rPr>
        <w:t xml:space="preserve"> tālr.____, mob._____, e-pasts_____________.</w:t>
      </w:r>
    </w:p>
    <w:p w14:paraId="4C015202" w14:textId="77777777" w:rsidR="00BF4E29" w:rsidRPr="008A3827" w:rsidRDefault="00BF4E29" w:rsidP="00BF4E29">
      <w:pPr>
        <w:numPr>
          <w:ilvl w:val="1"/>
          <w:numId w:val="26"/>
        </w:numPr>
        <w:tabs>
          <w:tab w:val="num" w:pos="540"/>
        </w:tabs>
        <w:spacing w:after="200" w:line="276" w:lineRule="auto"/>
        <w:ind w:left="540" w:hanging="540"/>
        <w:jc w:val="both"/>
        <w:outlineLvl w:val="1"/>
        <w:rPr>
          <w:iCs/>
          <w:sz w:val="24"/>
          <w:szCs w:val="24"/>
        </w:rPr>
      </w:pPr>
      <w:r w:rsidRPr="008A3827">
        <w:rPr>
          <w:iCs/>
          <w:sz w:val="24"/>
          <w:szCs w:val="24"/>
        </w:rPr>
        <w:t>Preču pasūtījuma veikšanas kārtība Līguma izpildes laikā:</w:t>
      </w:r>
    </w:p>
    <w:p w14:paraId="69B3E8B2" w14:textId="77777777" w:rsidR="00BF4E29" w:rsidRPr="008A3827" w:rsidRDefault="00BF4E29" w:rsidP="00925CAE">
      <w:pPr>
        <w:numPr>
          <w:ilvl w:val="2"/>
          <w:numId w:val="26"/>
        </w:numPr>
        <w:tabs>
          <w:tab w:val="num" w:pos="1260"/>
        </w:tabs>
        <w:spacing w:after="200"/>
        <w:ind w:left="1260"/>
        <w:jc w:val="both"/>
        <w:outlineLvl w:val="1"/>
        <w:rPr>
          <w:bCs/>
          <w:iCs/>
          <w:sz w:val="24"/>
          <w:szCs w:val="24"/>
        </w:rPr>
      </w:pPr>
      <w:r w:rsidRPr="008A3827">
        <w:rPr>
          <w:b/>
          <w:iCs/>
          <w:sz w:val="24"/>
          <w:szCs w:val="24"/>
        </w:rPr>
        <w:t>ne vēlāk kā 3 (trīs) kalendārās dienas iepriekš līdz plkst. 12.00</w:t>
      </w:r>
      <w:r w:rsidRPr="008A3827">
        <w:rPr>
          <w:iCs/>
          <w:sz w:val="24"/>
          <w:szCs w:val="24"/>
        </w:rPr>
        <w:t xml:space="preserve"> pirms Preču piegādes dienas par pasūtījuma pieņemšanu atbildīgās personas no </w:t>
      </w:r>
      <w:r w:rsidRPr="008A3827">
        <w:rPr>
          <w:bCs/>
          <w:iCs/>
          <w:sz w:val="24"/>
          <w:szCs w:val="24"/>
        </w:rPr>
        <w:t>Pircēja</w:t>
      </w:r>
      <w:r w:rsidRPr="008A3827">
        <w:rPr>
          <w:iCs/>
          <w:sz w:val="24"/>
          <w:szCs w:val="24"/>
        </w:rPr>
        <w:t xml:space="preserve"> puses sagatavo Preču pasūtījumu (turpmāk tekstā – Pasūtījums) un nos</w:t>
      </w:r>
      <w:r>
        <w:rPr>
          <w:iCs/>
          <w:sz w:val="24"/>
          <w:szCs w:val="24"/>
        </w:rPr>
        <w:t>ū</w:t>
      </w:r>
      <w:r w:rsidRPr="008A3827">
        <w:rPr>
          <w:iCs/>
          <w:sz w:val="24"/>
          <w:szCs w:val="24"/>
        </w:rPr>
        <w:t xml:space="preserve">ta to elektroniski vai pa faksu, vai telefoniski piesaka </w:t>
      </w:r>
      <w:r w:rsidRPr="008A3827">
        <w:rPr>
          <w:bCs/>
          <w:iCs/>
          <w:sz w:val="24"/>
          <w:szCs w:val="24"/>
        </w:rPr>
        <w:t>Piegādātāja Līguma 11.2.apakšpunktā noteiktajam pārstāvim (turpmāk tekstā – Piegādātāja pārstāvis);</w:t>
      </w:r>
    </w:p>
    <w:p w14:paraId="35F2F564" w14:textId="77777777" w:rsidR="00BF4E29" w:rsidRPr="008A3827" w:rsidRDefault="00BF4E29" w:rsidP="00925CAE">
      <w:pPr>
        <w:numPr>
          <w:ilvl w:val="2"/>
          <w:numId w:val="26"/>
        </w:numPr>
        <w:tabs>
          <w:tab w:val="num" w:pos="1260"/>
        </w:tabs>
        <w:spacing w:after="200"/>
        <w:ind w:left="1260"/>
        <w:jc w:val="both"/>
        <w:outlineLvl w:val="1"/>
        <w:rPr>
          <w:iCs/>
          <w:sz w:val="24"/>
          <w:szCs w:val="24"/>
        </w:rPr>
      </w:pPr>
      <w:r w:rsidRPr="008A3827">
        <w:rPr>
          <w:iCs/>
          <w:sz w:val="24"/>
          <w:szCs w:val="24"/>
        </w:rPr>
        <w:t xml:space="preserve">Pasūtījuma saņemšanu </w:t>
      </w:r>
      <w:r w:rsidRPr="008A3827">
        <w:rPr>
          <w:bCs/>
          <w:iCs/>
          <w:sz w:val="24"/>
          <w:szCs w:val="24"/>
        </w:rPr>
        <w:t xml:space="preserve">Piegādātājs </w:t>
      </w:r>
      <w:r w:rsidRPr="008A3827">
        <w:rPr>
          <w:iCs/>
          <w:sz w:val="24"/>
          <w:szCs w:val="24"/>
        </w:rPr>
        <w:t>apstiprina elektroniski vai pa faksu. Ja Pircējs apstiprinājumu nav saņēmis, tas sazinās ar Piegādātāju un nepieciešamības gadījumā Pasūtījumu veic atkārtoti, ja tas nav saņemts;</w:t>
      </w:r>
    </w:p>
    <w:p w14:paraId="44BCD96A" w14:textId="77777777" w:rsidR="00BF4E29" w:rsidRPr="008A3827" w:rsidRDefault="00BF4E29" w:rsidP="00925CAE">
      <w:pPr>
        <w:numPr>
          <w:ilvl w:val="2"/>
          <w:numId w:val="26"/>
        </w:numPr>
        <w:tabs>
          <w:tab w:val="num" w:pos="1260"/>
        </w:tabs>
        <w:spacing w:after="200"/>
        <w:ind w:left="1260"/>
        <w:jc w:val="both"/>
        <w:outlineLvl w:val="1"/>
        <w:rPr>
          <w:iCs/>
          <w:sz w:val="24"/>
          <w:szCs w:val="24"/>
        </w:rPr>
      </w:pPr>
      <w:r w:rsidRPr="008A3827">
        <w:rPr>
          <w:bCs/>
          <w:sz w:val="24"/>
          <w:szCs w:val="24"/>
        </w:rPr>
        <w:t>Ja Piegāde netiek veikta noteiktā laik</w:t>
      </w:r>
      <w:r>
        <w:rPr>
          <w:bCs/>
          <w:sz w:val="24"/>
          <w:szCs w:val="24"/>
        </w:rPr>
        <w:t>ā</w:t>
      </w:r>
      <w:r w:rsidRPr="008A3827">
        <w:rPr>
          <w:bCs/>
          <w:sz w:val="24"/>
          <w:szCs w:val="24"/>
        </w:rPr>
        <w:t xml:space="preserve">, </w:t>
      </w:r>
      <w:r w:rsidRPr="008A3827">
        <w:rPr>
          <w:sz w:val="24"/>
          <w:szCs w:val="24"/>
        </w:rPr>
        <w:t>Pircējs var atteikties no Preces pieņemšanas. Neatkarīgi no tā, vai produkcija tiek vai netiek pieņemta, Pircējs par</w:t>
      </w:r>
      <w:r w:rsidRPr="008A3827">
        <w:rPr>
          <w:bCs/>
          <w:sz w:val="24"/>
          <w:szCs w:val="24"/>
        </w:rPr>
        <w:t xml:space="preserve"> to sastāda aktu. Atkārtotas piegādes laika neievērošanas gadījumā Līgums var tikt vienpusējā kārtībā izbeigts no Pasūtītāju puses.</w:t>
      </w:r>
    </w:p>
    <w:p w14:paraId="1BED9A6A" w14:textId="77777777" w:rsidR="00BF4E29" w:rsidRPr="008A3827" w:rsidRDefault="00BF4E29" w:rsidP="00925CAE">
      <w:pPr>
        <w:numPr>
          <w:ilvl w:val="2"/>
          <w:numId w:val="26"/>
        </w:numPr>
        <w:tabs>
          <w:tab w:val="num" w:pos="1260"/>
        </w:tabs>
        <w:spacing w:after="200"/>
        <w:ind w:left="1260"/>
        <w:jc w:val="both"/>
        <w:outlineLvl w:val="1"/>
        <w:rPr>
          <w:iCs/>
          <w:sz w:val="24"/>
          <w:szCs w:val="24"/>
        </w:rPr>
      </w:pPr>
      <w:r w:rsidRPr="008A3827">
        <w:rPr>
          <w:iCs/>
          <w:sz w:val="24"/>
          <w:szCs w:val="24"/>
        </w:rPr>
        <w:t xml:space="preserve">Par Pasūtījuma pieņemšanu atbildīgā persona no Pircēja puses Pasūtījumu veic atbilstoši </w:t>
      </w:r>
      <w:r w:rsidRPr="008A3827">
        <w:rPr>
          <w:bCs/>
          <w:iCs/>
          <w:sz w:val="24"/>
          <w:szCs w:val="24"/>
        </w:rPr>
        <w:t>Tehniskajā specifikācijā/Tehniskajā-</w:t>
      </w:r>
      <w:r w:rsidRPr="008A3827">
        <w:rPr>
          <w:iCs/>
          <w:sz w:val="24"/>
          <w:szCs w:val="24"/>
        </w:rPr>
        <w:t xml:space="preserve"> finanšu piedāvājumā (Līguma 1.pielikums) ietvertajam Preču sarakstam.</w:t>
      </w:r>
    </w:p>
    <w:p w14:paraId="0549A55C" w14:textId="77777777" w:rsidR="00BF4E29" w:rsidRPr="008A3827" w:rsidRDefault="00BF4E29" w:rsidP="00925CAE">
      <w:pPr>
        <w:numPr>
          <w:ilvl w:val="2"/>
          <w:numId w:val="26"/>
        </w:numPr>
        <w:tabs>
          <w:tab w:val="num" w:pos="1260"/>
        </w:tabs>
        <w:spacing w:after="200"/>
        <w:ind w:left="1260"/>
        <w:jc w:val="both"/>
        <w:outlineLvl w:val="1"/>
        <w:rPr>
          <w:iCs/>
          <w:sz w:val="24"/>
          <w:szCs w:val="24"/>
        </w:rPr>
      </w:pPr>
      <w:r w:rsidRPr="008A3827">
        <w:rPr>
          <w:bCs/>
          <w:iCs/>
          <w:sz w:val="24"/>
          <w:szCs w:val="24"/>
        </w:rPr>
        <w:lastRenderedPageBreak/>
        <w:t>Tehniskajā specifikācijā/Tehniskajā-</w:t>
      </w:r>
      <w:r w:rsidRPr="008A3827">
        <w:rPr>
          <w:iCs/>
          <w:sz w:val="24"/>
          <w:szCs w:val="24"/>
        </w:rPr>
        <w:t xml:space="preserve"> finanšu piedāvājumā (Līguma 1.pielikums) attiecīgajam periodam ietverto Preču apjomi katrā pozīcijā vienas iepirkuma priekšmeta daļas ietvaros Līguma izpildes laikā var tikt grozīti.</w:t>
      </w:r>
    </w:p>
    <w:p w14:paraId="75596D85" w14:textId="77777777" w:rsidR="00BF4E29" w:rsidRPr="008A3827" w:rsidRDefault="00BF4E29" w:rsidP="00BF4E29">
      <w:pPr>
        <w:numPr>
          <w:ilvl w:val="1"/>
          <w:numId w:val="26"/>
        </w:numPr>
        <w:tabs>
          <w:tab w:val="num" w:pos="540"/>
        </w:tabs>
        <w:spacing w:after="200" w:line="276" w:lineRule="auto"/>
        <w:ind w:left="540" w:hanging="540"/>
        <w:jc w:val="both"/>
        <w:outlineLvl w:val="1"/>
        <w:rPr>
          <w:iCs/>
          <w:sz w:val="24"/>
          <w:szCs w:val="24"/>
        </w:rPr>
      </w:pPr>
      <w:r w:rsidRPr="008A3827">
        <w:rPr>
          <w:iCs/>
          <w:sz w:val="24"/>
          <w:szCs w:val="24"/>
        </w:rPr>
        <w:t>Preču piegādes kārtība Līguma izpildes laikā:</w:t>
      </w:r>
    </w:p>
    <w:p w14:paraId="02CB82E1" w14:textId="77777777" w:rsidR="00BF4E29" w:rsidRPr="008A3827" w:rsidRDefault="00BF4E29" w:rsidP="00925CAE">
      <w:pPr>
        <w:numPr>
          <w:ilvl w:val="2"/>
          <w:numId w:val="26"/>
        </w:numPr>
        <w:tabs>
          <w:tab w:val="num" w:pos="1260"/>
        </w:tabs>
        <w:spacing w:after="200"/>
        <w:ind w:left="1260"/>
        <w:jc w:val="both"/>
        <w:outlineLvl w:val="1"/>
        <w:rPr>
          <w:iCs/>
          <w:sz w:val="24"/>
          <w:szCs w:val="24"/>
        </w:rPr>
      </w:pPr>
      <w:r w:rsidRPr="008A3827">
        <w:rPr>
          <w:bCs/>
          <w:iCs/>
          <w:sz w:val="24"/>
          <w:szCs w:val="24"/>
        </w:rPr>
        <w:t>Piegādātājs nodrošina Pasūtījuma piegādi Pasūtījumā norādītajā Preču piegādes vietā, 1.pielikumā norādītajās piegādes dienās un piegādes laikos, bet ne vēlāk kā 3 (trīs) dienu laikā pēc Pasūtījuma veikšanas</w:t>
      </w:r>
      <w:r w:rsidRPr="008A3827">
        <w:rPr>
          <w:iCs/>
          <w:sz w:val="24"/>
          <w:szCs w:val="24"/>
        </w:rPr>
        <w:t>.</w:t>
      </w:r>
    </w:p>
    <w:p w14:paraId="54689315" w14:textId="77777777" w:rsidR="00BF4E29" w:rsidRPr="008A3827" w:rsidRDefault="00BF4E29" w:rsidP="00925CAE">
      <w:pPr>
        <w:numPr>
          <w:ilvl w:val="2"/>
          <w:numId w:val="26"/>
        </w:numPr>
        <w:tabs>
          <w:tab w:val="num" w:pos="1260"/>
        </w:tabs>
        <w:spacing w:after="200"/>
        <w:ind w:left="1260"/>
        <w:jc w:val="both"/>
        <w:outlineLvl w:val="1"/>
        <w:rPr>
          <w:bCs/>
          <w:iCs/>
          <w:sz w:val="24"/>
          <w:szCs w:val="24"/>
        </w:rPr>
      </w:pPr>
      <w:r w:rsidRPr="008A3827">
        <w:rPr>
          <w:iCs/>
          <w:sz w:val="24"/>
          <w:szCs w:val="24"/>
        </w:rPr>
        <w:t xml:space="preserve">Pēc Pasūtījuma piegādes Preču piegādes vietā, </w:t>
      </w:r>
      <w:r w:rsidRPr="008A3827">
        <w:rPr>
          <w:bCs/>
          <w:iCs/>
          <w:sz w:val="24"/>
          <w:szCs w:val="24"/>
        </w:rPr>
        <w:t xml:space="preserve">Piegādātāja pilnvarotā persona iesniedz par pasūtījuma pieņemšanu atbildīgajai personai no Pircēja puses aizpildītu un parakstītu Preču pavadzīmi. Preču pavadzīmē tiek norādīta automašīnas reģistrācijas numurzīme, ar kuru veikta Preču piegāde. </w:t>
      </w:r>
      <w:r w:rsidRPr="008A3827">
        <w:rPr>
          <w:bCs/>
          <w:sz w:val="24"/>
          <w:szCs w:val="24"/>
        </w:rPr>
        <w:t>Prece uzskatāma par piegādātu ar Preču pavadzīmes abpusēju parakstīšanas brīdi.</w:t>
      </w:r>
    </w:p>
    <w:p w14:paraId="4ADF5FF4" w14:textId="77777777" w:rsidR="00BF4E29" w:rsidRPr="008A3827" w:rsidRDefault="00BF4E29" w:rsidP="00BF4E29">
      <w:pPr>
        <w:numPr>
          <w:ilvl w:val="1"/>
          <w:numId w:val="26"/>
        </w:numPr>
        <w:tabs>
          <w:tab w:val="num" w:pos="540"/>
        </w:tabs>
        <w:spacing w:after="200" w:line="276" w:lineRule="auto"/>
        <w:ind w:left="540" w:hanging="540"/>
        <w:jc w:val="both"/>
        <w:outlineLvl w:val="1"/>
        <w:rPr>
          <w:iCs/>
          <w:sz w:val="24"/>
          <w:szCs w:val="24"/>
        </w:rPr>
      </w:pPr>
      <w:r w:rsidRPr="008A3827">
        <w:rPr>
          <w:iCs/>
          <w:sz w:val="24"/>
          <w:szCs w:val="24"/>
        </w:rPr>
        <w:t>Preču pieņemšanas - nodošanas kārtība Līguma izpildes laikā:</w:t>
      </w:r>
    </w:p>
    <w:p w14:paraId="7670DD84" w14:textId="77777777" w:rsidR="00BF4E29" w:rsidRPr="008A3827" w:rsidRDefault="00BF4E29" w:rsidP="00925CAE">
      <w:pPr>
        <w:numPr>
          <w:ilvl w:val="2"/>
          <w:numId w:val="26"/>
        </w:numPr>
        <w:tabs>
          <w:tab w:val="num" w:pos="1260"/>
        </w:tabs>
        <w:spacing w:after="200"/>
        <w:ind w:left="1260"/>
        <w:jc w:val="both"/>
        <w:outlineLvl w:val="1"/>
        <w:rPr>
          <w:bCs/>
          <w:iCs/>
          <w:sz w:val="24"/>
          <w:szCs w:val="24"/>
        </w:rPr>
      </w:pPr>
      <w:r w:rsidRPr="008A3827">
        <w:rPr>
          <w:iCs/>
          <w:sz w:val="24"/>
          <w:szCs w:val="24"/>
        </w:rPr>
        <w:t xml:space="preserve">Preču piegādes vietā par pasūtījuma pieņemšanu atbildīgā persona no </w:t>
      </w:r>
      <w:r w:rsidRPr="008A3827">
        <w:rPr>
          <w:bCs/>
          <w:iCs/>
          <w:sz w:val="24"/>
          <w:szCs w:val="24"/>
        </w:rPr>
        <w:t>Pircēja puses pārbauda piegādāto Preču kvalitāti un daudzumu, to atbilstību Pasūtījumam (sortiments, apjoms, kvalitāte, cena par vienību, u.tml.), pavadzīmei un Līgumam (t.sk. Tehniskajai specifikācijai/Tehniskajam- finanšu piedāvājumam);</w:t>
      </w:r>
    </w:p>
    <w:p w14:paraId="62EF14E6" w14:textId="77777777" w:rsidR="00BF4E29" w:rsidRPr="008A3827" w:rsidRDefault="00BF4E29" w:rsidP="00925CAE">
      <w:pPr>
        <w:numPr>
          <w:ilvl w:val="2"/>
          <w:numId w:val="26"/>
        </w:numPr>
        <w:tabs>
          <w:tab w:val="num" w:pos="1260"/>
        </w:tabs>
        <w:spacing w:after="200"/>
        <w:ind w:left="1260"/>
        <w:jc w:val="both"/>
        <w:outlineLvl w:val="1"/>
        <w:rPr>
          <w:bCs/>
          <w:iCs/>
          <w:sz w:val="24"/>
          <w:szCs w:val="24"/>
        </w:rPr>
      </w:pPr>
      <w:r w:rsidRPr="008A3827">
        <w:rPr>
          <w:bCs/>
          <w:iCs/>
          <w:sz w:val="24"/>
          <w:szCs w:val="24"/>
        </w:rPr>
        <w:t>Gadījumos, kad pēc Preču piegādes tiek konstatēti Preču vai tā iepakojuma defekti un/vai bojājumi, kā arī neatbilstība Pasūtījumam vai citām šajā Līgumā noteiktajām prasībām (turpmāk tekstā – Preču trūkumi), par pasūtījuma pieņemšanu atbildīgā persona no Pircēja puses sagatavo un nos</w:t>
      </w:r>
      <w:r>
        <w:rPr>
          <w:bCs/>
          <w:iCs/>
          <w:sz w:val="24"/>
          <w:szCs w:val="24"/>
        </w:rPr>
        <w:t>ū</w:t>
      </w:r>
      <w:r w:rsidRPr="008A3827">
        <w:rPr>
          <w:bCs/>
          <w:iCs/>
          <w:sz w:val="24"/>
          <w:szCs w:val="24"/>
        </w:rPr>
        <w:t>ta aktu pa faksu vai e-pastu Piegādātāja pārstāvim. Šādā gadījumā:</w:t>
      </w:r>
    </w:p>
    <w:p w14:paraId="0901B6D1" w14:textId="77777777" w:rsidR="00BF4E29" w:rsidRPr="008A3827" w:rsidRDefault="00BF4E29" w:rsidP="00925CAE">
      <w:pPr>
        <w:numPr>
          <w:ilvl w:val="3"/>
          <w:numId w:val="26"/>
        </w:numPr>
        <w:tabs>
          <w:tab w:val="num" w:pos="2160"/>
        </w:tabs>
        <w:spacing w:after="200"/>
        <w:ind w:left="2160" w:hanging="900"/>
        <w:jc w:val="both"/>
        <w:outlineLvl w:val="1"/>
        <w:rPr>
          <w:iCs/>
          <w:sz w:val="24"/>
          <w:szCs w:val="24"/>
        </w:rPr>
      </w:pPr>
      <w:r w:rsidRPr="008A3827">
        <w:rPr>
          <w:sz w:val="24"/>
          <w:szCs w:val="24"/>
        </w:rPr>
        <w:t xml:space="preserve">Piegādātājam, tajā pašā dienā pēc </w:t>
      </w:r>
      <w:r w:rsidRPr="008A3827">
        <w:rPr>
          <w:iCs/>
          <w:sz w:val="24"/>
          <w:szCs w:val="24"/>
        </w:rPr>
        <w:t xml:space="preserve">akta </w:t>
      </w:r>
      <w:r w:rsidRPr="008A3827">
        <w:rPr>
          <w:sz w:val="24"/>
          <w:szCs w:val="24"/>
        </w:rPr>
        <w:t xml:space="preserve">saņemšanas jāierodas pie Pircēja Preces piegādes vietā vai telefoniski jāsazinās ar </w:t>
      </w:r>
      <w:r w:rsidRPr="008A3827">
        <w:rPr>
          <w:iCs/>
          <w:sz w:val="24"/>
          <w:szCs w:val="24"/>
        </w:rPr>
        <w:t>par pasūtījuma pieņemšanu atbildīgo personu no Pircēja puses</w:t>
      </w:r>
      <w:r w:rsidRPr="008A3827">
        <w:rPr>
          <w:sz w:val="24"/>
          <w:szCs w:val="24"/>
        </w:rPr>
        <w:t>. Piegādātāja neierašanās gadījumā, Pircējam ir tiesības sastādīt aktu bez Piegādātāja piedalīšanās;</w:t>
      </w:r>
      <w:r w:rsidRPr="008A3827">
        <w:rPr>
          <w:color w:val="FF0000"/>
          <w:sz w:val="24"/>
          <w:szCs w:val="24"/>
        </w:rPr>
        <w:t xml:space="preserve"> </w:t>
      </w:r>
    </w:p>
    <w:p w14:paraId="21CF1BB0" w14:textId="77777777" w:rsidR="00BF4E29" w:rsidRPr="008A3827" w:rsidRDefault="00BF4E29" w:rsidP="00925CAE">
      <w:pPr>
        <w:numPr>
          <w:ilvl w:val="3"/>
          <w:numId w:val="26"/>
        </w:numPr>
        <w:tabs>
          <w:tab w:val="num" w:pos="2160"/>
        </w:tabs>
        <w:spacing w:after="200"/>
        <w:ind w:left="2160" w:hanging="900"/>
        <w:jc w:val="both"/>
        <w:outlineLvl w:val="1"/>
        <w:rPr>
          <w:iCs/>
          <w:sz w:val="24"/>
          <w:szCs w:val="24"/>
        </w:rPr>
      </w:pPr>
      <w:r w:rsidRPr="008A3827">
        <w:rPr>
          <w:iCs/>
          <w:sz w:val="24"/>
          <w:szCs w:val="24"/>
        </w:rPr>
        <w:t xml:space="preserve">ja konstatētie Preču trūkumi ir pamatoti, Piegādātājam bez papildu samaksas tie jānovērš Pircēja pārstāvja noteiktajā termiņā, piegādājot Pircējam kvalitatīvas Preces bez Preču trūkumiem; </w:t>
      </w:r>
    </w:p>
    <w:p w14:paraId="2165E56A" w14:textId="77777777" w:rsidR="00BF4E29" w:rsidRPr="008A3827" w:rsidRDefault="00BF4E29" w:rsidP="00925CAE">
      <w:pPr>
        <w:numPr>
          <w:ilvl w:val="3"/>
          <w:numId w:val="26"/>
        </w:numPr>
        <w:tabs>
          <w:tab w:val="num" w:pos="2160"/>
        </w:tabs>
        <w:spacing w:after="200"/>
        <w:ind w:left="2160" w:hanging="900"/>
        <w:jc w:val="both"/>
        <w:outlineLvl w:val="1"/>
        <w:rPr>
          <w:iCs/>
          <w:sz w:val="24"/>
          <w:szCs w:val="24"/>
        </w:rPr>
      </w:pPr>
      <w:r w:rsidRPr="008A3827">
        <w:rPr>
          <w:iCs/>
          <w:sz w:val="24"/>
          <w:szCs w:val="24"/>
        </w:rPr>
        <w:t>ja Piegādātājs konstatētos Preču trūkumus nenovērš Pircēja pārstāvja noteiktajā termiņā pēc akta sastādīšanas un nosūtīšanas Piegādātāja pārstāvim, Pircējs ir tiesīgs piemērot līgumsodu saskaņā ar šī Līguma 5.2.apakšpunktu.</w:t>
      </w:r>
    </w:p>
    <w:p w14:paraId="5D1EC901" w14:textId="77777777" w:rsidR="00BF4E29" w:rsidRPr="008A3827" w:rsidRDefault="00BF4E29" w:rsidP="00BF4E29">
      <w:pPr>
        <w:numPr>
          <w:ilvl w:val="2"/>
          <w:numId w:val="26"/>
        </w:numPr>
        <w:tabs>
          <w:tab w:val="num" w:pos="1260"/>
        </w:tabs>
        <w:spacing w:after="200" w:line="276" w:lineRule="auto"/>
        <w:ind w:left="1260"/>
        <w:jc w:val="both"/>
        <w:outlineLvl w:val="1"/>
        <w:rPr>
          <w:sz w:val="24"/>
          <w:szCs w:val="24"/>
        </w:rPr>
      </w:pPr>
      <w:r w:rsidRPr="008A3827">
        <w:rPr>
          <w:sz w:val="24"/>
          <w:szCs w:val="24"/>
        </w:rPr>
        <w:t>Pircējam ir tiesības nepieņemt un neapmaksāt Piegādātāja piegādātās Preces ar trūkumiem.</w:t>
      </w:r>
    </w:p>
    <w:p w14:paraId="01121FBB" w14:textId="77777777" w:rsidR="00BF4E29" w:rsidRPr="008A3827" w:rsidRDefault="00BF4E29" w:rsidP="00BF4E29">
      <w:pPr>
        <w:keepNext/>
        <w:numPr>
          <w:ilvl w:val="0"/>
          <w:numId w:val="26"/>
        </w:numPr>
        <w:spacing w:after="200" w:line="276" w:lineRule="auto"/>
        <w:jc w:val="center"/>
        <w:outlineLvl w:val="0"/>
        <w:rPr>
          <w:b/>
          <w:smallCaps/>
          <w:sz w:val="24"/>
          <w:szCs w:val="24"/>
        </w:rPr>
      </w:pPr>
      <w:bookmarkStart w:id="154" w:name="_Toc69622620"/>
      <w:bookmarkStart w:id="155" w:name="_Toc69622945"/>
      <w:bookmarkStart w:id="156" w:name="_Toc69623012"/>
      <w:bookmarkStart w:id="157" w:name="_Toc69771884"/>
      <w:bookmarkStart w:id="158" w:name="_Toc74387972"/>
      <w:bookmarkStart w:id="159" w:name="_Toc131573016"/>
      <w:bookmarkStart w:id="160" w:name="_Toc169581859"/>
      <w:r w:rsidRPr="008A3827">
        <w:rPr>
          <w:b/>
          <w:smallCaps/>
          <w:sz w:val="24"/>
          <w:szCs w:val="24"/>
        </w:rPr>
        <w:t>Līguma summa un norēķinu kārtība</w:t>
      </w:r>
      <w:bookmarkEnd w:id="154"/>
      <w:bookmarkEnd w:id="155"/>
      <w:bookmarkEnd w:id="156"/>
      <w:bookmarkEnd w:id="157"/>
      <w:bookmarkEnd w:id="158"/>
      <w:bookmarkEnd w:id="159"/>
      <w:bookmarkEnd w:id="160"/>
    </w:p>
    <w:p w14:paraId="2F57FFC8" w14:textId="77777777" w:rsidR="00BF4E29" w:rsidRPr="008A3827" w:rsidRDefault="00BF4E29" w:rsidP="00925CAE">
      <w:pPr>
        <w:numPr>
          <w:ilvl w:val="1"/>
          <w:numId w:val="26"/>
        </w:numPr>
        <w:tabs>
          <w:tab w:val="num" w:pos="540"/>
        </w:tabs>
        <w:spacing w:after="200"/>
        <w:ind w:left="540" w:hanging="540"/>
        <w:jc w:val="both"/>
        <w:outlineLvl w:val="1"/>
        <w:rPr>
          <w:iCs/>
          <w:sz w:val="24"/>
          <w:szCs w:val="24"/>
        </w:rPr>
      </w:pPr>
      <w:r w:rsidRPr="008A3827">
        <w:rPr>
          <w:iCs/>
          <w:sz w:val="24"/>
          <w:szCs w:val="24"/>
        </w:rPr>
        <w:t xml:space="preserve">Līguma kopējā summa ir </w:t>
      </w:r>
      <w:r w:rsidRPr="008A3827">
        <w:rPr>
          <w:b/>
          <w:iCs/>
          <w:sz w:val="24"/>
          <w:szCs w:val="24"/>
        </w:rPr>
        <w:t>EUR ............... (...........</w:t>
      </w:r>
      <w:r w:rsidRPr="008A3827">
        <w:rPr>
          <w:b/>
          <w:i/>
          <w:iCs/>
          <w:sz w:val="24"/>
          <w:szCs w:val="24"/>
        </w:rPr>
        <w:t>euro</w:t>
      </w:r>
      <w:r w:rsidRPr="008A3827">
        <w:rPr>
          <w:b/>
          <w:iCs/>
          <w:sz w:val="24"/>
          <w:szCs w:val="24"/>
        </w:rPr>
        <w:t xml:space="preserve"> </w:t>
      </w:r>
      <w:r w:rsidRPr="008A3827">
        <w:rPr>
          <w:b/>
          <w:i/>
          <w:iCs/>
          <w:sz w:val="24"/>
          <w:szCs w:val="24"/>
        </w:rPr>
        <w:t>un.......</w:t>
      </w:r>
      <w:r w:rsidRPr="008A3827">
        <w:rPr>
          <w:b/>
          <w:iCs/>
          <w:sz w:val="24"/>
          <w:szCs w:val="24"/>
        </w:rPr>
        <w:t xml:space="preserve"> </w:t>
      </w:r>
      <w:r w:rsidRPr="008A3827">
        <w:rPr>
          <w:b/>
          <w:i/>
          <w:iCs/>
          <w:sz w:val="24"/>
          <w:szCs w:val="24"/>
        </w:rPr>
        <w:t>centi</w:t>
      </w:r>
      <w:r w:rsidRPr="008A3827">
        <w:rPr>
          <w:b/>
          <w:iCs/>
          <w:sz w:val="24"/>
          <w:szCs w:val="24"/>
        </w:rPr>
        <w:t>),</w:t>
      </w:r>
      <w:r w:rsidRPr="008A3827">
        <w:rPr>
          <w:iCs/>
          <w:sz w:val="24"/>
          <w:szCs w:val="24"/>
        </w:rPr>
        <w:t xml:space="preserve"> neieskaitot pievienotās vērtības nodokli (PVN).  PVN tiek maksāts Latvijas Republikas normatīvajos aktos noteiktajā apmērā un kārtībā.</w:t>
      </w:r>
    </w:p>
    <w:p w14:paraId="5DFC73FF" w14:textId="77777777" w:rsidR="00BF4E29" w:rsidRPr="008A3827" w:rsidRDefault="00BF4E29" w:rsidP="00925CAE">
      <w:pPr>
        <w:numPr>
          <w:ilvl w:val="1"/>
          <w:numId w:val="26"/>
        </w:numPr>
        <w:tabs>
          <w:tab w:val="num" w:pos="540"/>
        </w:tabs>
        <w:spacing w:after="200"/>
        <w:ind w:left="540" w:hanging="540"/>
        <w:jc w:val="both"/>
        <w:outlineLvl w:val="1"/>
        <w:rPr>
          <w:iCs/>
          <w:sz w:val="24"/>
          <w:szCs w:val="24"/>
        </w:rPr>
      </w:pPr>
      <w:r w:rsidRPr="008A3827">
        <w:rPr>
          <w:iCs/>
          <w:sz w:val="24"/>
          <w:szCs w:val="24"/>
        </w:rPr>
        <w:t>Līguma summā ietilpst visas ar Preču piegādi (pārdošana, transportēšana un izkraušana, nodevas, nodokļi (izņemot PVN), trūkumu novēršana, Preču apmaiņa u.c.) saistītās izmaksas, kā arī visas ar to netieši saistītās izmaksas.</w:t>
      </w:r>
    </w:p>
    <w:p w14:paraId="38FAE8E6" w14:textId="77777777" w:rsidR="00BF4E29" w:rsidRPr="008A3827" w:rsidRDefault="00BF4E29" w:rsidP="00925CAE">
      <w:pPr>
        <w:numPr>
          <w:ilvl w:val="1"/>
          <w:numId w:val="26"/>
        </w:numPr>
        <w:tabs>
          <w:tab w:val="num" w:pos="540"/>
        </w:tabs>
        <w:spacing w:after="200"/>
        <w:ind w:left="540" w:hanging="540"/>
        <w:jc w:val="both"/>
        <w:outlineLvl w:val="1"/>
        <w:rPr>
          <w:iCs/>
          <w:sz w:val="24"/>
          <w:szCs w:val="24"/>
        </w:rPr>
      </w:pPr>
      <w:r w:rsidRPr="008A3827">
        <w:rPr>
          <w:iCs/>
          <w:sz w:val="24"/>
          <w:szCs w:val="24"/>
        </w:rPr>
        <w:lastRenderedPageBreak/>
        <w:t xml:space="preserve">Līguma izpildes laikā samaksas apmērs par Preču piegādes vietā piegādātajām Precēm tiek aprēķināts saskaņā ar </w:t>
      </w:r>
      <w:r w:rsidRPr="008A3827">
        <w:rPr>
          <w:bCs/>
          <w:iCs/>
          <w:sz w:val="24"/>
          <w:szCs w:val="24"/>
        </w:rPr>
        <w:t>Piegādātāja</w:t>
      </w:r>
      <w:r w:rsidRPr="008A3827">
        <w:rPr>
          <w:iCs/>
          <w:sz w:val="24"/>
          <w:szCs w:val="24"/>
        </w:rPr>
        <w:t xml:space="preserve"> </w:t>
      </w:r>
      <w:r w:rsidRPr="008A3827">
        <w:rPr>
          <w:bCs/>
          <w:iCs/>
          <w:sz w:val="24"/>
          <w:szCs w:val="24"/>
        </w:rPr>
        <w:t>Tehniskajā-</w:t>
      </w:r>
      <w:r w:rsidRPr="008A3827">
        <w:rPr>
          <w:iCs/>
          <w:sz w:val="24"/>
          <w:szCs w:val="24"/>
        </w:rPr>
        <w:t xml:space="preserve"> finanšu piedāvājumā (Līguma 1.pielikums) norādītajām vienības cenām un Pasūtījumā norādītajiem daudzumiem.</w:t>
      </w:r>
    </w:p>
    <w:p w14:paraId="0CC586E4" w14:textId="69652BD8" w:rsidR="00BF4E29" w:rsidRPr="008A3827" w:rsidRDefault="00BF4E29" w:rsidP="00925CAE">
      <w:pPr>
        <w:numPr>
          <w:ilvl w:val="1"/>
          <w:numId w:val="26"/>
        </w:numPr>
        <w:tabs>
          <w:tab w:val="num" w:pos="540"/>
        </w:tabs>
        <w:spacing w:after="200"/>
        <w:ind w:left="540" w:hanging="540"/>
        <w:jc w:val="both"/>
        <w:outlineLvl w:val="1"/>
        <w:rPr>
          <w:sz w:val="24"/>
          <w:szCs w:val="24"/>
        </w:rPr>
      </w:pPr>
      <w:r w:rsidRPr="008A3827">
        <w:rPr>
          <w:sz w:val="24"/>
          <w:szCs w:val="24"/>
        </w:rPr>
        <w:t>Preču cenas Līguma darbības laikā var tikt paaugstinātas tikai Pusēm rakstiski vienojoties</w:t>
      </w:r>
      <w:r w:rsidRPr="008A3827">
        <w:rPr>
          <w:bCs/>
          <w:iCs/>
          <w:sz w:val="24"/>
          <w:szCs w:val="24"/>
        </w:rPr>
        <w:t xml:space="preserve">, </w:t>
      </w:r>
      <w:r w:rsidRPr="008A3827">
        <w:rPr>
          <w:sz w:val="24"/>
          <w:szCs w:val="24"/>
        </w:rPr>
        <w:t xml:space="preserve">ja nepieciešamība pēc cenu paaugstināšanas ir objektīva un pamatota un izriet no normatīvo aktu prasībām, vai no </w:t>
      </w:r>
      <w:r w:rsidRPr="008A3827">
        <w:rPr>
          <w:bCs/>
          <w:iCs/>
          <w:sz w:val="24"/>
          <w:szCs w:val="24"/>
        </w:rPr>
        <w:t>Piegādātāja</w:t>
      </w:r>
      <w:r w:rsidRPr="008A3827">
        <w:rPr>
          <w:sz w:val="24"/>
          <w:szCs w:val="24"/>
        </w:rPr>
        <w:t xml:space="preserve"> neatkarīgu apstākļu rezultātā. Šajā gadījumā </w:t>
      </w:r>
      <w:r w:rsidRPr="008A3827">
        <w:rPr>
          <w:bCs/>
          <w:iCs/>
          <w:sz w:val="24"/>
          <w:szCs w:val="24"/>
        </w:rPr>
        <w:t>Piegādātājam jāiesniedz pieprasījums par cenu izmaiņām un dokumenti, kas pierāda cenu paaugstināšanas nepieciešamību un apjomus. Cenas var tikt</w:t>
      </w:r>
      <w:r w:rsidR="00F01A37">
        <w:rPr>
          <w:bCs/>
          <w:iCs/>
          <w:sz w:val="24"/>
          <w:szCs w:val="24"/>
        </w:rPr>
        <w:t xml:space="preserve"> paaugstinātas ne agrāk kā pēc 4 (četriem</w:t>
      </w:r>
      <w:r w:rsidRPr="008A3827">
        <w:rPr>
          <w:bCs/>
          <w:iCs/>
          <w:sz w:val="24"/>
          <w:szCs w:val="24"/>
        </w:rPr>
        <w:t>) mēnešiem no Līguma noslēgšanas</w:t>
      </w:r>
      <w:r w:rsidR="00F01A37">
        <w:rPr>
          <w:bCs/>
          <w:iCs/>
          <w:sz w:val="24"/>
          <w:szCs w:val="24"/>
        </w:rPr>
        <w:t xml:space="preserve"> dienas un ne biežāk, kā reizi 4 (četros</w:t>
      </w:r>
      <w:r w:rsidRPr="008A3827">
        <w:rPr>
          <w:bCs/>
          <w:iCs/>
          <w:sz w:val="24"/>
          <w:szCs w:val="24"/>
        </w:rPr>
        <w:t xml:space="preserve">) mēnešos. Līguma darbības laikā var paaugstināt visu vai arī atsevišķu Preču vienību cenas. Atsevišķas Preču vienības cenas maksimālais paaugstinājums visā Līguma </w:t>
      </w:r>
      <w:r w:rsidR="00F01A37">
        <w:rPr>
          <w:bCs/>
          <w:iCs/>
          <w:sz w:val="24"/>
          <w:szCs w:val="24"/>
        </w:rPr>
        <w:t>darbības laikā nevar pārsniegt 2</w:t>
      </w:r>
      <w:r w:rsidRPr="008A3827">
        <w:rPr>
          <w:bCs/>
          <w:iCs/>
          <w:sz w:val="24"/>
          <w:szCs w:val="24"/>
        </w:rPr>
        <w:t>0% no sākotnēji piedāvātās Preces cenas. Paaugstinot Preču vienības cenu, proporcionāli var tikt palielināta Līguma summa.</w:t>
      </w:r>
    </w:p>
    <w:p w14:paraId="10D4894F" w14:textId="77777777" w:rsidR="00BF4E29" w:rsidRPr="008A3827" w:rsidRDefault="00BF4E29" w:rsidP="00925CAE">
      <w:pPr>
        <w:numPr>
          <w:ilvl w:val="1"/>
          <w:numId w:val="26"/>
        </w:numPr>
        <w:tabs>
          <w:tab w:val="num" w:pos="540"/>
        </w:tabs>
        <w:spacing w:after="200"/>
        <w:ind w:left="540" w:hanging="540"/>
        <w:jc w:val="both"/>
        <w:outlineLvl w:val="1"/>
        <w:rPr>
          <w:bCs/>
          <w:sz w:val="24"/>
          <w:szCs w:val="24"/>
        </w:rPr>
      </w:pPr>
      <w:r w:rsidRPr="008A3827">
        <w:rPr>
          <w:bCs/>
          <w:sz w:val="24"/>
          <w:szCs w:val="24"/>
        </w:rPr>
        <w:t xml:space="preserve">Ja piegādāta nekvalitatīva vai Līguma noteikumiem neatbilstoša Prece, par ko Līgumā noteiktā kārtībā sastādīts akts, norēķināšanās par Preci notiek pēc </w:t>
      </w:r>
      <w:r w:rsidRPr="008A3827">
        <w:rPr>
          <w:bCs/>
          <w:iCs/>
          <w:sz w:val="24"/>
          <w:szCs w:val="24"/>
        </w:rPr>
        <w:t>kvalitatīvas Līguma prasībām atbilstošas Preces bez Preču trūkumiem piegādes</w:t>
      </w:r>
      <w:r w:rsidRPr="008A3827">
        <w:rPr>
          <w:bCs/>
          <w:sz w:val="24"/>
          <w:szCs w:val="24"/>
        </w:rPr>
        <w:t xml:space="preserve">. </w:t>
      </w:r>
    </w:p>
    <w:p w14:paraId="44A4632E" w14:textId="77777777" w:rsidR="00BF4E29" w:rsidRPr="008A3827" w:rsidRDefault="00BF4E29" w:rsidP="00925CAE">
      <w:pPr>
        <w:numPr>
          <w:ilvl w:val="1"/>
          <w:numId w:val="26"/>
        </w:numPr>
        <w:tabs>
          <w:tab w:val="num" w:pos="540"/>
        </w:tabs>
        <w:spacing w:after="200"/>
        <w:ind w:left="540" w:hanging="540"/>
        <w:jc w:val="both"/>
        <w:outlineLvl w:val="1"/>
        <w:rPr>
          <w:iCs/>
          <w:sz w:val="24"/>
          <w:szCs w:val="24"/>
        </w:rPr>
      </w:pPr>
      <w:r w:rsidRPr="008A3827">
        <w:rPr>
          <w:iCs/>
          <w:sz w:val="24"/>
          <w:szCs w:val="24"/>
        </w:rPr>
        <w:t xml:space="preserve">Apmaksa par piegādātajām Precēm tiek veikta </w:t>
      </w:r>
      <w:r w:rsidRPr="008A3827">
        <w:rPr>
          <w:bCs/>
          <w:iCs/>
          <w:sz w:val="24"/>
          <w:szCs w:val="24"/>
        </w:rPr>
        <w:t>30 (trīsdesmit)</w:t>
      </w:r>
      <w:r w:rsidRPr="008A3827">
        <w:rPr>
          <w:iCs/>
          <w:sz w:val="24"/>
          <w:szCs w:val="24"/>
        </w:rPr>
        <w:t xml:space="preserve"> kalendāro dienu laikā pēc Preču piegādes un pavadzīmes abpusējas parakstīšanas, pārskaitot attiecīgo summu uz </w:t>
      </w:r>
      <w:r w:rsidRPr="008A3827">
        <w:rPr>
          <w:bCs/>
          <w:iCs/>
          <w:sz w:val="24"/>
          <w:szCs w:val="24"/>
        </w:rPr>
        <w:t>Piegādātāja</w:t>
      </w:r>
      <w:r w:rsidRPr="008A3827">
        <w:rPr>
          <w:b/>
          <w:iCs/>
          <w:sz w:val="24"/>
          <w:szCs w:val="24"/>
        </w:rPr>
        <w:t xml:space="preserve"> </w:t>
      </w:r>
      <w:r w:rsidRPr="008A3827">
        <w:rPr>
          <w:iCs/>
          <w:sz w:val="24"/>
          <w:szCs w:val="24"/>
        </w:rPr>
        <w:t>norādīto bankas kontu, izņemot gadījumu, kad saskaņā ar Līguma 3.5.2.apakšpunktā noteikto kārtību tiek sastādīts akts.</w:t>
      </w:r>
    </w:p>
    <w:p w14:paraId="717DC07D" w14:textId="77777777" w:rsidR="00BF4E29" w:rsidRPr="008A3827" w:rsidRDefault="00BF4E29" w:rsidP="00925CAE">
      <w:pPr>
        <w:numPr>
          <w:ilvl w:val="1"/>
          <w:numId w:val="26"/>
        </w:numPr>
        <w:tabs>
          <w:tab w:val="num" w:pos="540"/>
        </w:tabs>
        <w:spacing w:after="200"/>
        <w:ind w:left="540" w:hanging="540"/>
        <w:jc w:val="both"/>
        <w:outlineLvl w:val="1"/>
        <w:rPr>
          <w:bCs/>
          <w:iCs/>
          <w:sz w:val="24"/>
          <w:szCs w:val="24"/>
        </w:rPr>
      </w:pPr>
      <w:r w:rsidRPr="008A3827">
        <w:rPr>
          <w:bCs/>
          <w:iCs/>
          <w:sz w:val="24"/>
          <w:szCs w:val="24"/>
        </w:rPr>
        <w:t>Pircējs neapmaksā Piegādātāja pavadzīmi, ja par kādu no piegādātajām Precēm ir sastādīts akts, līdz brīdim, kamēr tiek novērstas aktā fiksētās neatbilstības Pircēja veiktā Pasūtījuma prasībām vai Līguma noteikumiem.</w:t>
      </w:r>
    </w:p>
    <w:p w14:paraId="004E6104" w14:textId="77777777" w:rsidR="00BF4E29" w:rsidRPr="008A3827" w:rsidRDefault="00BF4E29" w:rsidP="00BF4E29">
      <w:pPr>
        <w:keepNext/>
        <w:numPr>
          <w:ilvl w:val="0"/>
          <w:numId w:val="26"/>
        </w:numPr>
        <w:spacing w:after="200" w:line="276" w:lineRule="auto"/>
        <w:jc w:val="center"/>
        <w:outlineLvl w:val="0"/>
        <w:rPr>
          <w:b/>
          <w:smallCaps/>
          <w:sz w:val="24"/>
          <w:szCs w:val="24"/>
        </w:rPr>
      </w:pPr>
      <w:bookmarkStart w:id="161" w:name="_Toc69622621"/>
      <w:bookmarkStart w:id="162" w:name="_Toc69622946"/>
      <w:bookmarkStart w:id="163" w:name="_Toc69623013"/>
      <w:bookmarkStart w:id="164" w:name="_Toc69771885"/>
      <w:bookmarkStart w:id="165" w:name="_Toc74387973"/>
      <w:bookmarkStart w:id="166" w:name="_Toc131573017"/>
      <w:bookmarkStart w:id="167" w:name="_Toc169581860"/>
      <w:r w:rsidRPr="008A3827">
        <w:rPr>
          <w:b/>
          <w:smallCaps/>
          <w:sz w:val="24"/>
          <w:szCs w:val="24"/>
        </w:rPr>
        <w:t>Līgumsods</w:t>
      </w:r>
      <w:bookmarkEnd w:id="161"/>
      <w:bookmarkEnd w:id="162"/>
      <w:bookmarkEnd w:id="163"/>
      <w:bookmarkEnd w:id="164"/>
      <w:bookmarkEnd w:id="165"/>
      <w:bookmarkEnd w:id="166"/>
      <w:bookmarkEnd w:id="167"/>
    </w:p>
    <w:p w14:paraId="59EC959E" w14:textId="77777777" w:rsidR="00BF4E29" w:rsidRPr="008A3827" w:rsidRDefault="00BF4E29" w:rsidP="00925CAE">
      <w:pPr>
        <w:numPr>
          <w:ilvl w:val="1"/>
          <w:numId w:val="26"/>
        </w:numPr>
        <w:tabs>
          <w:tab w:val="num" w:pos="-3402"/>
        </w:tabs>
        <w:spacing w:after="200"/>
        <w:ind w:left="567" w:hanging="567"/>
        <w:jc w:val="both"/>
        <w:outlineLvl w:val="1"/>
        <w:rPr>
          <w:iCs/>
          <w:sz w:val="24"/>
          <w:szCs w:val="24"/>
        </w:rPr>
      </w:pPr>
      <w:r w:rsidRPr="008A3827">
        <w:rPr>
          <w:iCs/>
          <w:sz w:val="24"/>
          <w:szCs w:val="24"/>
        </w:rPr>
        <w:t>Gadījumā, ja Piegādātājs neizpilda saistības un nepiegādā Preci Līgumā paredzētajos termiņos un Pircējs rakstiski pieprasa no Piegādātāja maksāt līgumsodu, Piegādātājs maksā Pircējam līgumsodu 0,5% (</w:t>
      </w:r>
      <w:r w:rsidRPr="008270F3">
        <w:rPr>
          <w:iCs/>
          <w:sz w:val="24"/>
          <w:szCs w:val="24"/>
        </w:rPr>
        <w:t>piecas desmitdaļas procent</w:t>
      </w:r>
      <w:r>
        <w:rPr>
          <w:iCs/>
          <w:sz w:val="24"/>
          <w:szCs w:val="24"/>
        </w:rPr>
        <w:t>a</w:t>
      </w:r>
      <w:r w:rsidRPr="008A3827">
        <w:rPr>
          <w:iCs/>
          <w:sz w:val="24"/>
          <w:szCs w:val="24"/>
        </w:rPr>
        <w:t>)</w:t>
      </w:r>
      <w:r>
        <w:rPr>
          <w:iCs/>
          <w:sz w:val="24"/>
          <w:szCs w:val="24"/>
        </w:rPr>
        <w:t xml:space="preserve"> </w:t>
      </w:r>
      <w:r w:rsidRPr="008A3827">
        <w:rPr>
          <w:iCs/>
          <w:sz w:val="24"/>
          <w:szCs w:val="24"/>
        </w:rPr>
        <w:t>apmērā no nepiegādāto Preču summas par katru nokavēto dienu, bet ne vairāk kā 10% (desmit procenti) no Līguma kopējās summas bez PVN, pamatojoties uz Pircēja iesniegto rēķinu.</w:t>
      </w:r>
    </w:p>
    <w:p w14:paraId="6434ACF5" w14:textId="1E87355C" w:rsidR="00BF4E29" w:rsidRPr="008A3827" w:rsidRDefault="00BF4E29" w:rsidP="00925CAE">
      <w:pPr>
        <w:numPr>
          <w:ilvl w:val="1"/>
          <w:numId w:val="26"/>
        </w:numPr>
        <w:spacing w:after="200"/>
        <w:ind w:left="540" w:hanging="540"/>
        <w:jc w:val="both"/>
        <w:outlineLvl w:val="1"/>
        <w:rPr>
          <w:sz w:val="24"/>
          <w:szCs w:val="24"/>
        </w:rPr>
      </w:pPr>
      <w:r w:rsidRPr="008A3827">
        <w:rPr>
          <w:sz w:val="24"/>
          <w:szCs w:val="24"/>
        </w:rPr>
        <w:t>Ja Piegādātājs ir piegādājis Preci ar Preču trūkumiem un nenovērsa Preču trūkumus Līguma 3.5.2.2.apakšpunktā noteiktajā kārtībā, tas maksā Pircējam lī</w:t>
      </w:r>
      <w:r w:rsidR="00F01A37">
        <w:rPr>
          <w:sz w:val="24"/>
          <w:szCs w:val="24"/>
        </w:rPr>
        <w:t xml:space="preserve">gumsodu 0,5% (piecas desmitdaļas procenta) apmērā no </w:t>
      </w:r>
      <w:r w:rsidRPr="008A3827">
        <w:rPr>
          <w:sz w:val="24"/>
          <w:szCs w:val="24"/>
        </w:rPr>
        <w:t xml:space="preserve">piegādātās Preces ar Preču trūkumiem summas, </w:t>
      </w:r>
      <w:r w:rsidRPr="008A3827">
        <w:rPr>
          <w:iCs/>
          <w:sz w:val="24"/>
          <w:szCs w:val="24"/>
        </w:rPr>
        <w:t>bet ne vairāk kā 10% (desmit procenti) no Līguma kopējās summas bez PVN,</w:t>
      </w:r>
      <w:r w:rsidRPr="008A3827">
        <w:rPr>
          <w:sz w:val="24"/>
          <w:szCs w:val="24"/>
        </w:rPr>
        <w:t xml:space="preserve"> un atlīdzina visus radušos zaudējumus. Līgumsoda samaksa neatbrīvo Piegādātāju no saistību izpildes.</w:t>
      </w:r>
    </w:p>
    <w:p w14:paraId="53DC2412" w14:textId="77777777" w:rsidR="00BF4E29" w:rsidRPr="008A3827" w:rsidRDefault="00BF4E29" w:rsidP="00925CAE">
      <w:pPr>
        <w:numPr>
          <w:ilvl w:val="1"/>
          <w:numId w:val="26"/>
        </w:numPr>
        <w:spacing w:after="200"/>
        <w:ind w:left="540" w:hanging="540"/>
        <w:jc w:val="both"/>
        <w:outlineLvl w:val="1"/>
        <w:rPr>
          <w:iCs/>
          <w:sz w:val="24"/>
          <w:szCs w:val="24"/>
        </w:rPr>
      </w:pPr>
      <w:r w:rsidRPr="008A3827">
        <w:rPr>
          <w:bCs/>
          <w:sz w:val="24"/>
          <w:szCs w:val="24"/>
        </w:rPr>
        <w:t>Šā Līguma 5.1., 5.2. un 5.5. apakšpunktā noteiktā līgumsoda samaksa neatbrīvo Puses no saistību pilnīgas izpildes.</w:t>
      </w:r>
    </w:p>
    <w:p w14:paraId="3F60A40D" w14:textId="77777777" w:rsidR="00BF4E29" w:rsidRPr="008A3827" w:rsidRDefault="00BF4E29" w:rsidP="00925CAE">
      <w:pPr>
        <w:numPr>
          <w:ilvl w:val="1"/>
          <w:numId w:val="26"/>
        </w:numPr>
        <w:tabs>
          <w:tab w:val="num" w:pos="567"/>
        </w:tabs>
        <w:spacing w:after="200"/>
        <w:ind w:left="540" w:hanging="540"/>
        <w:jc w:val="both"/>
        <w:outlineLvl w:val="1"/>
        <w:rPr>
          <w:bCs/>
          <w:iCs/>
          <w:sz w:val="24"/>
          <w:szCs w:val="24"/>
        </w:rPr>
      </w:pPr>
      <w:r w:rsidRPr="008A3827">
        <w:rPr>
          <w:iCs/>
          <w:sz w:val="24"/>
          <w:szCs w:val="24"/>
        </w:rPr>
        <w:t xml:space="preserve">Gadījumā, ja </w:t>
      </w:r>
      <w:r w:rsidRPr="008A3827">
        <w:rPr>
          <w:bCs/>
          <w:iCs/>
          <w:sz w:val="24"/>
          <w:szCs w:val="24"/>
        </w:rPr>
        <w:t xml:space="preserve">Piegādātājs </w:t>
      </w:r>
      <w:r w:rsidRPr="008A3827">
        <w:rPr>
          <w:iCs/>
          <w:sz w:val="24"/>
          <w:szCs w:val="24"/>
        </w:rPr>
        <w:t xml:space="preserve">nenodrošina Līguma 6.2.8. vai 6.2.9.apakšpunktā minēto prasību izpildi, tas maksā līgumsodu EUR 50,00 (piecdesmit </w:t>
      </w:r>
      <w:r w:rsidRPr="008A3827">
        <w:rPr>
          <w:i/>
          <w:sz w:val="24"/>
          <w:szCs w:val="24"/>
        </w:rPr>
        <w:t>euro</w:t>
      </w:r>
      <w:r w:rsidRPr="008A3827">
        <w:rPr>
          <w:iCs/>
          <w:sz w:val="24"/>
          <w:szCs w:val="24"/>
        </w:rPr>
        <w:t xml:space="preserve">) par katru konstatēto gadījumu. </w:t>
      </w:r>
    </w:p>
    <w:p w14:paraId="79825492" w14:textId="77777777" w:rsidR="00BF4E29" w:rsidRPr="008A3827" w:rsidRDefault="00BF4E29" w:rsidP="00925CAE">
      <w:pPr>
        <w:numPr>
          <w:ilvl w:val="1"/>
          <w:numId w:val="26"/>
        </w:numPr>
        <w:tabs>
          <w:tab w:val="num" w:pos="-3544"/>
        </w:tabs>
        <w:spacing w:after="200"/>
        <w:ind w:left="540" w:hanging="540"/>
        <w:jc w:val="both"/>
        <w:outlineLvl w:val="1"/>
        <w:rPr>
          <w:bCs/>
          <w:iCs/>
          <w:sz w:val="24"/>
          <w:szCs w:val="24"/>
        </w:rPr>
      </w:pPr>
      <w:r w:rsidRPr="008A3827">
        <w:rPr>
          <w:bCs/>
          <w:iCs/>
          <w:sz w:val="24"/>
          <w:szCs w:val="24"/>
        </w:rPr>
        <w:t xml:space="preserve">Gadījumā, ja Pircējs neveic maksājumu Līguma 4.6.apakšpunktā paredzētajos termiņos un Piegādātājs rakstiski pieprasa no Pircēja maksāt līgumsodu, Pircējs maksā Piegādātājam līgumsodu 0,5% </w:t>
      </w:r>
      <w:r w:rsidRPr="008A3827">
        <w:rPr>
          <w:iCs/>
          <w:sz w:val="24"/>
          <w:szCs w:val="24"/>
        </w:rPr>
        <w:t>(</w:t>
      </w:r>
      <w:r w:rsidRPr="008270F3">
        <w:rPr>
          <w:iCs/>
          <w:sz w:val="24"/>
          <w:szCs w:val="24"/>
        </w:rPr>
        <w:t>piecas desmitdaļas procent</w:t>
      </w:r>
      <w:r>
        <w:rPr>
          <w:iCs/>
          <w:sz w:val="24"/>
          <w:szCs w:val="24"/>
        </w:rPr>
        <w:t>a</w:t>
      </w:r>
      <w:r w:rsidRPr="008A3827">
        <w:rPr>
          <w:iCs/>
          <w:sz w:val="24"/>
          <w:szCs w:val="24"/>
        </w:rPr>
        <w:t>)</w:t>
      </w:r>
      <w:r>
        <w:rPr>
          <w:iCs/>
          <w:sz w:val="24"/>
          <w:szCs w:val="24"/>
        </w:rPr>
        <w:t xml:space="preserve"> </w:t>
      </w:r>
      <w:r w:rsidRPr="008A3827">
        <w:rPr>
          <w:bCs/>
          <w:iCs/>
          <w:sz w:val="24"/>
          <w:szCs w:val="24"/>
        </w:rPr>
        <w:t>apmērā no neapmaksātas Preču summas par katru nokavēto dienu, bet ne vairāk kā 10% (desmit procenti) no neapmaksātas summas bez PVN, pamatojoties uz Pircēja iesniegto rēķinu.</w:t>
      </w:r>
    </w:p>
    <w:p w14:paraId="17F35AAE" w14:textId="77777777" w:rsidR="00BF4E29" w:rsidRPr="008A3827" w:rsidRDefault="00BF4E29" w:rsidP="00925CAE">
      <w:pPr>
        <w:numPr>
          <w:ilvl w:val="1"/>
          <w:numId w:val="26"/>
        </w:numPr>
        <w:tabs>
          <w:tab w:val="num" w:pos="-3544"/>
        </w:tabs>
        <w:spacing w:after="200"/>
        <w:ind w:left="540" w:hanging="540"/>
        <w:jc w:val="both"/>
        <w:outlineLvl w:val="1"/>
        <w:rPr>
          <w:sz w:val="24"/>
          <w:szCs w:val="24"/>
        </w:rPr>
      </w:pPr>
      <w:r w:rsidRPr="008A3827">
        <w:rPr>
          <w:sz w:val="24"/>
          <w:szCs w:val="24"/>
        </w:rPr>
        <w:lastRenderedPageBreak/>
        <w:t>Ja Pircējs vienpusēji izbeidz Līgumu, pamatojoties uz kādu no Līguma 9.4.1.- 9.4.4.apakšpunktiem, Piegādātājs 10 (desmit) darba dienu laikā pēc Pircēja paziņojuma par vienpusēju Līguma izbeigšanu un rēķina saņemšanas maksā Pircējam līgumsodu 1% (viens procents) apmērā no Līguma kopējās summas bez PVN.</w:t>
      </w:r>
      <w:r w:rsidRPr="008A3827" w:rsidDel="00385EF9">
        <w:rPr>
          <w:rFonts w:ascii="Calibri" w:eastAsia="Calibri" w:hAnsi="Calibri"/>
          <w:sz w:val="16"/>
          <w:szCs w:val="16"/>
        </w:rPr>
        <w:t xml:space="preserve"> </w:t>
      </w:r>
    </w:p>
    <w:p w14:paraId="6DEA7F94" w14:textId="77777777" w:rsidR="00BF4E29" w:rsidRPr="008A3827" w:rsidRDefault="00BF4E29" w:rsidP="00925CAE">
      <w:pPr>
        <w:numPr>
          <w:ilvl w:val="1"/>
          <w:numId w:val="26"/>
        </w:numPr>
        <w:spacing w:after="200"/>
        <w:ind w:left="567" w:hanging="567"/>
        <w:jc w:val="both"/>
        <w:outlineLvl w:val="1"/>
        <w:rPr>
          <w:sz w:val="24"/>
          <w:szCs w:val="24"/>
        </w:rPr>
      </w:pPr>
      <w:r w:rsidRPr="008A3827">
        <w:rPr>
          <w:sz w:val="24"/>
          <w:szCs w:val="24"/>
        </w:rPr>
        <w:t xml:space="preserve">Vienpusēji atkāpjoties no Līguma, pamatojoties uz Līguma 9.3.2.apakšpunktu, Piegādātājam ir pienākums 10 (desmit) darba dienu laikā no Pircēja rēķina saņemšanas dienas samaksāt Pircējam līgumsodu EUR 0,5% </w:t>
      </w:r>
      <w:r w:rsidRPr="008A3827">
        <w:rPr>
          <w:iCs/>
          <w:sz w:val="24"/>
          <w:szCs w:val="24"/>
        </w:rPr>
        <w:t>(</w:t>
      </w:r>
      <w:r w:rsidRPr="008270F3">
        <w:rPr>
          <w:iCs/>
          <w:sz w:val="24"/>
          <w:szCs w:val="24"/>
        </w:rPr>
        <w:t>piecas desmitdaļas procent</w:t>
      </w:r>
      <w:r>
        <w:rPr>
          <w:iCs/>
          <w:sz w:val="24"/>
          <w:szCs w:val="24"/>
        </w:rPr>
        <w:t>a</w:t>
      </w:r>
      <w:r w:rsidRPr="008A3827">
        <w:rPr>
          <w:iCs/>
          <w:sz w:val="24"/>
          <w:szCs w:val="24"/>
        </w:rPr>
        <w:t>)</w:t>
      </w:r>
      <w:r>
        <w:rPr>
          <w:iCs/>
          <w:sz w:val="24"/>
          <w:szCs w:val="24"/>
        </w:rPr>
        <w:t xml:space="preserve"> </w:t>
      </w:r>
      <w:r w:rsidRPr="008A3827">
        <w:rPr>
          <w:sz w:val="24"/>
          <w:szCs w:val="24"/>
        </w:rPr>
        <w:t>apmērā no Līguma kopējās summas bez PVN.</w:t>
      </w:r>
    </w:p>
    <w:p w14:paraId="582D3DB6" w14:textId="77777777" w:rsidR="00BF4E29" w:rsidRPr="008A3827" w:rsidRDefault="00BF4E29" w:rsidP="00BF4E29">
      <w:pPr>
        <w:keepNext/>
        <w:numPr>
          <w:ilvl w:val="0"/>
          <w:numId w:val="26"/>
        </w:numPr>
        <w:spacing w:after="200" w:line="276" w:lineRule="auto"/>
        <w:contextualSpacing/>
        <w:jc w:val="center"/>
        <w:outlineLvl w:val="0"/>
        <w:rPr>
          <w:b/>
          <w:smallCaps/>
          <w:sz w:val="24"/>
          <w:szCs w:val="24"/>
        </w:rPr>
      </w:pPr>
      <w:bookmarkStart w:id="168" w:name="_Toc69622622"/>
      <w:bookmarkStart w:id="169" w:name="_Toc69622947"/>
      <w:bookmarkStart w:id="170" w:name="_Toc69623014"/>
      <w:bookmarkStart w:id="171" w:name="_Toc69771886"/>
      <w:bookmarkStart w:id="172" w:name="_Toc74387974"/>
      <w:bookmarkStart w:id="173" w:name="_Toc131573018"/>
      <w:bookmarkStart w:id="174" w:name="_Toc169581861"/>
      <w:r w:rsidRPr="008A3827">
        <w:rPr>
          <w:b/>
          <w:smallCaps/>
          <w:sz w:val="24"/>
          <w:szCs w:val="24"/>
        </w:rPr>
        <w:t>Līgumslēdzēju atbildība</w:t>
      </w:r>
      <w:bookmarkEnd w:id="168"/>
      <w:bookmarkEnd w:id="169"/>
      <w:bookmarkEnd w:id="170"/>
      <w:bookmarkEnd w:id="171"/>
      <w:bookmarkEnd w:id="172"/>
      <w:bookmarkEnd w:id="173"/>
      <w:bookmarkEnd w:id="174"/>
      <w:r w:rsidRPr="008A3827">
        <w:rPr>
          <w:b/>
          <w:smallCaps/>
          <w:sz w:val="24"/>
          <w:szCs w:val="24"/>
        </w:rPr>
        <w:t>, tiesības un pienākumi</w:t>
      </w:r>
    </w:p>
    <w:p w14:paraId="5AA54D27" w14:textId="77777777" w:rsidR="00BF4E29" w:rsidRPr="008A3827" w:rsidRDefault="00BF4E29" w:rsidP="00BF4E29">
      <w:pPr>
        <w:numPr>
          <w:ilvl w:val="1"/>
          <w:numId w:val="26"/>
        </w:numPr>
        <w:spacing w:after="200" w:line="276" w:lineRule="auto"/>
        <w:ind w:left="540" w:hanging="540"/>
        <w:jc w:val="both"/>
        <w:outlineLvl w:val="1"/>
        <w:rPr>
          <w:bCs/>
          <w:iCs/>
          <w:sz w:val="24"/>
          <w:szCs w:val="24"/>
        </w:rPr>
      </w:pPr>
      <w:r w:rsidRPr="008A3827">
        <w:rPr>
          <w:bCs/>
          <w:iCs/>
          <w:sz w:val="24"/>
          <w:szCs w:val="24"/>
        </w:rPr>
        <w:t>Pircēja pienākumi un tiesības:</w:t>
      </w:r>
    </w:p>
    <w:p w14:paraId="128DA970" w14:textId="77777777" w:rsidR="00BF4E29" w:rsidRPr="008A3827" w:rsidRDefault="00BF4E29" w:rsidP="00925CAE">
      <w:pPr>
        <w:numPr>
          <w:ilvl w:val="2"/>
          <w:numId w:val="26"/>
        </w:numPr>
        <w:spacing w:after="200"/>
        <w:ind w:left="1260"/>
        <w:jc w:val="both"/>
        <w:outlineLvl w:val="1"/>
        <w:rPr>
          <w:bCs/>
          <w:iCs/>
          <w:sz w:val="24"/>
          <w:szCs w:val="24"/>
        </w:rPr>
      </w:pPr>
      <w:r w:rsidRPr="008A3827">
        <w:rPr>
          <w:bCs/>
          <w:iCs/>
          <w:sz w:val="24"/>
          <w:szCs w:val="24"/>
        </w:rPr>
        <w:t>Pircējam ir pienākums</w:t>
      </w:r>
      <w:r w:rsidRPr="008A3827">
        <w:rPr>
          <w:bCs/>
          <w:sz w:val="24"/>
          <w:szCs w:val="24"/>
        </w:rPr>
        <w:t xml:space="preserve"> pieņemt</w:t>
      </w:r>
      <w:r w:rsidRPr="008A3827">
        <w:rPr>
          <w:bCs/>
          <w:iCs/>
          <w:sz w:val="24"/>
          <w:szCs w:val="24"/>
        </w:rPr>
        <w:t xml:space="preserve"> saskaņā ar šo Līgumu veikto Preču piegādi ar Piegādātāju saskaņotā laikā;</w:t>
      </w:r>
    </w:p>
    <w:p w14:paraId="5FA9E01D" w14:textId="77777777" w:rsidR="00BF4E29" w:rsidRPr="008A3827" w:rsidRDefault="00BF4E29" w:rsidP="00925CAE">
      <w:pPr>
        <w:numPr>
          <w:ilvl w:val="2"/>
          <w:numId w:val="26"/>
        </w:numPr>
        <w:spacing w:after="200"/>
        <w:ind w:left="1260"/>
        <w:jc w:val="both"/>
        <w:outlineLvl w:val="1"/>
        <w:rPr>
          <w:bCs/>
          <w:iCs/>
          <w:sz w:val="24"/>
          <w:szCs w:val="24"/>
        </w:rPr>
      </w:pPr>
      <w:r w:rsidRPr="008A3827">
        <w:rPr>
          <w:bCs/>
          <w:iCs/>
          <w:sz w:val="24"/>
          <w:szCs w:val="24"/>
        </w:rPr>
        <w:t>Pircējam ir pienākums veikt samaksu par Līguma termiņā veikto Preču piegādi saskaņā ar šā Līguma nosacījumiem;</w:t>
      </w:r>
    </w:p>
    <w:p w14:paraId="13079BBE" w14:textId="77777777" w:rsidR="00BF4E29" w:rsidRPr="008A3827" w:rsidRDefault="00BF4E29" w:rsidP="00925CAE">
      <w:pPr>
        <w:numPr>
          <w:ilvl w:val="2"/>
          <w:numId w:val="26"/>
        </w:numPr>
        <w:spacing w:after="200"/>
        <w:ind w:left="1276" w:right="2" w:hanging="709"/>
        <w:jc w:val="both"/>
        <w:rPr>
          <w:bCs/>
          <w:color w:val="000000"/>
          <w:sz w:val="24"/>
          <w:szCs w:val="24"/>
        </w:rPr>
      </w:pPr>
      <w:r w:rsidRPr="008A3827">
        <w:rPr>
          <w:bCs/>
          <w:iCs/>
          <w:color w:val="000000"/>
          <w:sz w:val="24"/>
          <w:szCs w:val="24"/>
        </w:rPr>
        <w:t xml:space="preserve">pirms </w:t>
      </w:r>
      <w:r w:rsidRPr="008A3827">
        <w:rPr>
          <w:bCs/>
          <w:iCs/>
          <w:sz w:val="24"/>
          <w:szCs w:val="24"/>
        </w:rPr>
        <w:t xml:space="preserve">Preces </w:t>
      </w:r>
      <w:r w:rsidRPr="008A3827">
        <w:rPr>
          <w:bCs/>
          <w:iCs/>
          <w:color w:val="000000"/>
          <w:sz w:val="24"/>
          <w:szCs w:val="24"/>
        </w:rPr>
        <w:t xml:space="preserve">pieņemšanas </w:t>
      </w:r>
      <w:r w:rsidRPr="008A3827">
        <w:rPr>
          <w:bCs/>
          <w:sz w:val="24"/>
          <w:szCs w:val="24"/>
        </w:rPr>
        <w:t xml:space="preserve">Pircēja </w:t>
      </w:r>
      <w:r w:rsidRPr="008A3827">
        <w:rPr>
          <w:bCs/>
          <w:iCs/>
          <w:color w:val="000000"/>
          <w:sz w:val="24"/>
          <w:szCs w:val="24"/>
        </w:rPr>
        <w:t xml:space="preserve">atbildīgajai personai, kas ir norādīta Līguma 3.2.apakšpunktā, ir pienākums pārbaudīt piegādātās Preces atbilstību Pasūtījumam un Līguma nosacījumiem, t.sk. Preces atbilstību </w:t>
      </w:r>
      <w:r w:rsidRPr="008A3827">
        <w:rPr>
          <w:bCs/>
          <w:iCs/>
          <w:sz w:val="24"/>
          <w:szCs w:val="24"/>
        </w:rPr>
        <w:t>Tehniskajā specifikācijā</w:t>
      </w:r>
      <w:r w:rsidRPr="008A3827">
        <w:rPr>
          <w:iCs/>
          <w:sz w:val="24"/>
          <w:szCs w:val="24"/>
        </w:rPr>
        <w:t xml:space="preserve"> paredzētajām Preču kvalitātes prasībām</w:t>
      </w:r>
      <w:r w:rsidRPr="008A3827">
        <w:rPr>
          <w:bCs/>
          <w:iCs/>
          <w:color w:val="000000"/>
          <w:sz w:val="24"/>
          <w:szCs w:val="24"/>
        </w:rPr>
        <w:t>;</w:t>
      </w:r>
    </w:p>
    <w:p w14:paraId="25EE8E62" w14:textId="77777777" w:rsidR="00BF4E29" w:rsidRPr="008A3827" w:rsidRDefault="00BF4E29" w:rsidP="00925CAE">
      <w:pPr>
        <w:numPr>
          <w:ilvl w:val="2"/>
          <w:numId w:val="26"/>
        </w:numPr>
        <w:spacing w:after="200"/>
        <w:ind w:left="1276" w:hanging="709"/>
        <w:jc w:val="both"/>
        <w:outlineLvl w:val="1"/>
        <w:rPr>
          <w:bCs/>
          <w:iCs/>
          <w:sz w:val="24"/>
          <w:szCs w:val="24"/>
        </w:rPr>
      </w:pPr>
      <w:r w:rsidRPr="008A3827">
        <w:rPr>
          <w:bCs/>
          <w:sz w:val="24"/>
          <w:szCs w:val="24"/>
        </w:rPr>
        <w:t xml:space="preserve">Pircējs </w:t>
      </w:r>
      <w:r w:rsidRPr="008A3827">
        <w:rPr>
          <w:rFonts w:eastAsia="Calibri"/>
          <w:bCs/>
          <w:color w:val="000000"/>
          <w:sz w:val="24"/>
          <w:szCs w:val="24"/>
        </w:rPr>
        <w:t>ir tiesīgs papildus Piegādātāja norādītajai informācijai un iesniegtajiem dokumentiem veikt piegādātās Preces izcelsmes un kvalitātes pārbaudes, īpaši par:</w:t>
      </w:r>
    </w:p>
    <w:p w14:paraId="4BD90E95" w14:textId="77777777" w:rsidR="00BF4E29" w:rsidRPr="008A3827" w:rsidRDefault="00BF4E29" w:rsidP="00925CAE">
      <w:pPr>
        <w:numPr>
          <w:ilvl w:val="3"/>
          <w:numId w:val="26"/>
        </w:numPr>
        <w:spacing w:after="200"/>
        <w:ind w:left="2127" w:hanging="851"/>
        <w:contextualSpacing/>
        <w:jc w:val="both"/>
        <w:outlineLvl w:val="1"/>
        <w:rPr>
          <w:bCs/>
          <w:iCs/>
          <w:sz w:val="24"/>
          <w:szCs w:val="24"/>
        </w:rPr>
      </w:pPr>
      <w:r w:rsidRPr="008A3827">
        <w:rPr>
          <w:bCs/>
          <w:iCs/>
          <w:sz w:val="24"/>
          <w:szCs w:val="24"/>
        </w:rPr>
        <w:t>to, vai Līguma izpildē Preču piegādes vietā (līguma 3.2.apakšpunkts) tiek piegādāts Tehniskajā specifikācijā/Tehniskajā- finanšu piedāvājumā norādītais bioloģiskās lauksaimniecības un nacionālās pārtikas kvalitātes shēmas prasībām atbilstošs produktu īpatsvars;</w:t>
      </w:r>
    </w:p>
    <w:p w14:paraId="611140D2" w14:textId="77777777" w:rsidR="00BF4E29" w:rsidRPr="008A3827" w:rsidRDefault="00BF4E29" w:rsidP="00925CAE">
      <w:pPr>
        <w:numPr>
          <w:ilvl w:val="3"/>
          <w:numId w:val="26"/>
        </w:numPr>
        <w:spacing w:after="200"/>
        <w:ind w:left="2127" w:hanging="851"/>
        <w:contextualSpacing/>
        <w:jc w:val="both"/>
        <w:outlineLvl w:val="1"/>
        <w:rPr>
          <w:bCs/>
          <w:iCs/>
          <w:sz w:val="24"/>
          <w:szCs w:val="24"/>
        </w:rPr>
      </w:pPr>
      <w:r w:rsidRPr="008A3827">
        <w:rPr>
          <w:bCs/>
          <w:iCs/>
          <w:sz w:val="24"/>
          <w:szCs w:val="24"/>
        </w:rPr>
        <w:t>piegādātās Preces izcelsmi un kvalitāti, un to, vai piegādātā prece ir atbilstoši marķēta;</w:t>
      </w:r>
    </w:p>
    <w:p w14:paraId="6DF09832" w14:textId="77777777" w:rsidR="00BF4E29" w:rsidRPr="008A3827" w:rsidRDefault="00BF4E29" w:rsidP="00925CAE">
      <w:pPr>
        <w:numPr>
          <w:ilvl w:val="3"/>
          <w:numId w:val="26"/>
        </w:numPr>
        <w:spacing w:after="200"/>
        <w:ind w:left="2127" w:hanging="851"/>
        <w:contextualSpacing/>
        <w:jc w:val="both"/>
        <w:outlineLvl w:val="1"/>
        <w:rPr>
          <w:iCs/>
          <w:sz w:val="24"/>
          <w:szCs w:val="24"/>
        </w:rPr>
      </w:pPr>
      <w:r w:rsidRPr="008A3827">
        <w:rPr>
          <w:iCs/>
          <w:sz w:val="24"/>
          <w:szCs w:val="24"/>
        </w:rPr>
        <w:t>to, kā tiek izpildīti citi Līguma nosacījumi.</w:t>
      </w:r>
    </w:p>
    <w:p w14:paraId="420BA32F" w14:textId="77777777" w:rsidR="00BF4E29" w:rsidRPr="008A3827" w:rsidRDefault="00BF4E29" w:rsidP="00925CAE">
      <w:pPr>
        <w:numPr>
          <w:ilvl w:val="2"/>
          <w:numId w:val="26"/>
        </w:numPr>
        <w:spacing w:after="200"/>
        <w:ind w:left="1276" w:hanging="709"/>
        <w:contextualSpacing/>
        <w:jc w:val="both"/>
        <w:outlineLvl w:val="1"/>
        <w:rPr>
          <w:iCs/>
          <w:sz w:val="24"/>
          <w:szCs w:val="24"/>
        </w:rPr>
      </w:pPr>
      <w:r w:rsidRPr="008A3827">
        <w:rPr>
          <w:iCs/>
          <w:sz w:val="24"/>
          <w:szCs w:val="24"/>
        </w:rPr>
        <w:t>Līguma 3.2.apakšpunktā norādītajā Preču piegādes vietā tiek glabātas preču pavadzīmes, kas atspoguļo produkta iegādes izsekojamību no Līguma 1.pielikumā noteiktajiem audzētājiem  un ražotājiem.</w:t>
      </w:r>
    </w:p>
    <w:p w14:paraId="53802700" w14:textId="77777777" w:rsidR="00BF4E29" w:rsidRPr="008A3827" w:rsidRDefault="00BF4E29" w:rsidP="00925CAE">
      <w:pPr>
        <w:numPr>
          <w:ilvl w:val="2"/>
          <w:numId w:val="26"/>
        </w:numPr>
        <w:spacing w:after="200"/>
        <w:ind w:left="1276" w:hanging="709"/>
        <w:contextualSpacing/>
        <w:jc w:val="both"/>
        <w:outlineLvl w:val="1"/>
        <w:rPr>
          <w:iCs/>
          <w:sz w:val="24"/>
          <w:szCs w:val="24"/>
        </w:rPr>
      </w:pPr>
      <w:r w:rsidRPr="008A3827">
        <w:rPr>
          <w:iCs/>
          <w:sz w:val="24"/>
          <w:szCs w:val="24"/>
        </w:rPr>
        <w:t>Pircēja pārstāvji ir tiesīgi Līguma izpildes laikā, jebkurā brīdī ierasties Līguma 3.2.apakšpunktā norādītajā Preču piegādes vietā un pieprasīt Līguma 6.2.9.apakšpunktā noteiktos un citus nepieciešamos dokumentus. Nepieciešamības gadījumā Pircējs var pieaicināt speciālistus un ekspertus.</w:t>
      </w:r>
    </w:p>
    <w:p w14:paraId="76651E89" w14:textId="77777777" w:rsidR="00BF4E29" w:rsidRPr="008A3827" w:rsidRDefault="00BF4E29" w:rsidP="00925CAE">
      <w:pPr>
        <w:numPr>
          <w:ilvl w:val="2"/>
          <w:numId w:val="26"/>
        </w:numPr>
        <w:spacing w:after="200"/>
        <w:ind w:left="1276" w:hanging="709"/>
        <w:contextualSpacing/>
        <w:jc w:val="both"/>
        <w:outlineLvl w:val="1"/>
        <w:rPr>
          <w:iCs/>
          <w:sz w:val="24"/>
          <w:szCs w:val="24"/>
        </w:rPr>
      </w:pPr>
      <w:r w:rsidRPr="008A3827">
        <w:rPr>
          <w:rFonts w:eastAsia="Calibri"/>
          <w:sz w:val="24"/>
          <w:szCs w:val="24"/>
        </w:rPr>
        <w:t>Ja Valsts reģionālās attīstības aģentūras elektroniskajā iepirkumu sistēmā, turpmāk – EIS, tiek piedāvātas atklātā konkursā paredzētās Preces par zemākām cenām nekā Līgumā vai Piegādātājs nevar nodrošināt attiecīgo Preču piegādi par Līgumā norādītajām cenām, Pasūtītājs ir tiesīgs attiecīgās Preces iegādāties EIS un Piegādātājam nav tiesības celt pretenzijas par to.</w:t>
      </w:r>
    </w:p>
    <w:p w14:paraId="2051716C" w14:textId="77777777" w:rsidR="00BF4E29" w:rsidRPr="008A3827" w:rsidRDefault="00BF4E29" w:rsidP="00BF4E29">
      <w:pPr>
        <w:numPr>
          <w:ilvl w:val="1"/>
          <w:numId w:val="26"/>
        </w:numPr>
        <w:spacing w:after="200" w:line="276" w:lineRule="auto"/>
        <w:ind w:left="540" w:hanging="540"/>
        <w:jc w:val="both"/>
        <w:outlineLvl w:val="1"/>
        <w:rPr>
          <w:iCs/>
          <w:sz w:val="24"/>
          <w:szCs w:val="24"/>
        </w:rPr>
      </w:pPr>
      <w:r w:rsidRPr="008A3827">
        <w:rPr>
          <w:bCs/>
          <w:iCs/>
          <w:sz w:val="24"/>
          <w:szCs w:val="24"/>
        </w:rPr>
        <w:t xml:space="preserve">Piegādātāja </w:t>
      </w:r>
      <w:r w:rsidRPr="008A3827">
        <w:rPr>
          <w:iCs/>
          <w:sz w:val="24"/>
          <w:szCs w:val="24"/>
        </w:rPr>
        <w:t>pienākumi un tiesības:</w:t>
      </w:r>
    </w:p>
    <w:p w14:paraId="6F78F541" w14:textId="77777777" w:rsidR="00BF4E29" w:rsidRPr="008A3827" w:rsidRDefault="00BF4E29" w:rsidP="00925CAE">
      <w:pPr>
        <w:numPr>
          <w:ilvl w:val="2"/>
          <w:numId w:val="26"/>
        </w:numPr>
        <w:spacing w:after="200"/>
        <w:ind w:left="1260"/>
        <w:jc w:val="both"/>
        <w:outlineLvl w:val="1"/>
        <w:rPr>
          <w:iCs/>
          <w:sz w:val="24"/>
          <w:szCs w:val="24"/>
        </w:rPr>
      </w:pPr>
      <w:r w:rsidRPr="008A3827">
        <w:rPr>
          <w:bCs/>
          <w:iCs/>
          <w:sz w:val="24"/>
          <w:szCs w:val="24"/>
        </w:rPr>
        <w:t>Piegādātājam ir pienākums</w:t>
      </w:r>
      <w:r w:rsidRPr="008A3827">
        <w:rPr>
          <w:iCs/>
          <w:sz w:val="24"/>
          <w:szCs w:val="24"/>
        </w:rPr>
        <w:t xml:space="preserve"> piegādāt Preces saskaņā ar Līguma nosacījumiem un norādītajā termiņā; </w:t>
      </w:r>
    </w:p>
    <w:p w14:paraId="0E65A139" w14:textId="77777777" w:rsidR="00BF4E29" w:rsidRPr="008A3827" w:rsidRDefault="00BF4E29" w:rsidP="00925CAE">
      <w:pPr>
        <w:numPr>
          <w:ilvl w:val="2"/>
          <w:numId w:val="26"/>
        </w:numPr>
        <w:spacing w:after="200"/>
        <w:ind w:left="1260"/>
        <w:jc w:val="both"/>
        <w:outlineLvl w:val="1"/>
        <w:rPr>
          <w:iCs/>
          <w:sz w:val="24"/>
          <w:szCs w:val="24"/>
        </w:rPr>
      </w:pPr>
      <w:r w:rsidRPr="008A3827">
        <w:rPr>
          <w:bCs/>
          <w:iCs/>
          <w:sz w:val="24"/>
          <w:szCs w:val="24"/>
        </w:rPr>
        <w:t xml:space="preserve">Piegādātājam ir tiesības </w:t>
      </w:r>
      <w:r w:rsidRPr="008A3827">
        <w:rPr>
          <w:iCs/>
          <w:sz w:val="24"/>
          <w:szCs w:val="24"/>
        </w:rPr>
        <w:t>saņemt samaksu par atbilstoši Līguma nosacījumiem veikto Preču piegādi saskaņā ar šā Līguma nosacījumiem;</w:t>
      </w:r>
    </w:p>
    <w:p w14:paraId="6BE6BCAE" w14:textId="77777777" w:rsidR="00BF4E29" w:rsidRPr="008A3827" w:rsidRDefault="00BF4E29" w:rsidP="00925CAE">
      <w:pPr>
        <w:numPr>
          <w:ilvl w:val="2"/>
          <w:numId w:val="26"/>
        </w:numPr>
        <w:spacing w:after="200"/>
        <w:ind w:left="1260"/>
        <w:jc w:val="both"/>
        <w:outlineLvl w:val="1"/>
        <w:rPr>
          <w:iCs/>
          <w:sz w:val="24"/>
          <w:szCs w:val="24"/>
        </w:rPr>
      </w:pPr>
      <w:r w:rsidRPr="008A3827">
        <w:rPr>
          <w:bCs/>
          <w:sz w:val="24"/>
          <w:szCs w:val="24"/>
        </w:rPr>
        <w:lastRenderedPageBreak/>
        <w:t xml:space="preserve">ja </w:t>
      </w:r>
      <w:r w:rsidRPr="008A3827">
        <w:rPr>
          <w:sz w:val="24"/>
          <w:szCs w:val="24"/>
        </w:rPr>
        <w:t xml:space="preserve">Piegādātājs </w:t>
      </w:r>
      <w:r w:rsidRPr="008A3827">
        <w:rPr>
          <w:bCs/>
          <w:sz w:val="24"/>
          <w:szCs w:val="24"/>
        </w:rPr>
        <w:t>piegādājis Preces ar trūkumiem, tad tā pienākums ir uz sava rēķina  novērst trūkumus noteiktajā termiņā,</w:t>
      </w:r>
      <w:r w:rsidRPr="008A3827">
        <w:rPr>
          <w:iCs/>
          <w:sz w:val="24"/>
          <w:szCs w:val="24"/>
        </w:rPr>
        <w:t xml:space="preserve"> </w:t>
      </w:r>
      <w:r w:rsidRPr="008A3827">
        <w:rPr>
          <w:bCs/>
          <w:iCs/>
          <w:sz w:val="24"/>
          <w:szCs w:val="24"/>
        </w:rPr>
        <w:t>piegādājot Pircējam kvalitatīvas Preces bez Preču trūkumiem</w:t>
      </w:r>
      <w:r w:rsidRPr="008A3827">
        <w:rPr>
          <w:bCs/>
          <w:sz w:val="24"/>
          <w:szCs w:val="24"/>
        </w:rPr>
        <w:t>;</w:t>
      </w:r>
    </w:p>
    <w:p w14:paraId="0DE1492A" w14:textId="77777777" w:rsidR="00BF4E29" w:rsidRPr="008A3827" w:rsidRDefault="00BF4E29" w:rsidP="00925CAE">
      <w:pPr>
        <w:numPr>
          <w:ilvl w:val="2"/>
          <w:numId w:val="26"/>
        </w:numPr>
        <w:spacing w:after="200"/>
        <w:ind w:left="1260"/>
        <w:jc w:val="both"/>
        <w:outlineLvl w:val="1"/>
        <w:rPr>
          <w:iCs/>
          <w:sz w:val="24"/>
          <w:szCs w:val="24"/>
        </w:rPr>
      </w:pPr>
      <w:r w:rsidRPr="008A3827">
        <w:rPr>
          <w:bCs/>
          <w:sz w:val="24"/>
          <w:szCs w:val="24"/>
        </w:rPr>
        <w:t xml:space="preserve">transportlīdzekļiem, ar kuriem tiks nodrošināta Preces piegāde, jānodrošina vispārējas higiēnas prasības un konkrētā produkta pārvadāšanai nepieciešamā temperatūra, nodrošinot nemainīgu pārtikas produkta kvalitāti piegādes laikā. Piegādātās Preces marķējumā sniegtajai informācijai jābūt labi redzamai un saprotamai, tai objektīvi jāatspoguļo Preces drošums vai nekaitīgums un kvalitāte. Marķējumā sniegtā informācija nedrīkst piedēvēt Precei īpašības, kādas tai nepiemīt, kā arī maldināt </w:t>
      </w:r>
      <w:r w:rsidRPr="008A3827">
        <w:rPr>
          <w:sz w:val="24"/>
          <w:szCs w:val="24"/>
        </w:rPr>
        <w:t>Pircēju,</w:t>
      </w:r>
      <w:r w:rsidRPr="008A3827">
        <w:rPr>
          <w:bCs/>
          <w:sz w:val="24"/>
          <w:szCs w:val="24"/>
        </w:rPr>
        <w:t xml:space="preserve"> ka Precei piemīt kādas specifiskas īpašības, ja tādas īpašības piemīt visām attiecīgā veida Precēm;</w:t>
      </w:r>
    </w:p>
    <w:p w14:paraId="16C07DBE" w14:textId="77777777" w:rsidR="00BF4E29" w:rsidRPr="008A3827" w:rsidRDefault="00BF4E29" w:rsidP="00925CAE">
      <w:pPr>
        <w:numPr>
          <w:ilvl w:val="2"/>
          <w:numId w:val="26"/>
        </w:numPr>
        <w:spacing w:after="200"/>
        <w:ind w:left="1260"/>
        <w:jc w:val="both"/>
        <w:outlineLvl w:val="1"/>
        <w:rPr>
          <w:iCs/>
          <w:sz w:val="24"/>
          <w:szCs w:val="24"/>
        </w:rPr>
      </w:pPr>
      <w:r w:rsidRPr="008A3827">
        <w:rPr>
          <w:bCs/>
          <w:sz w:val="24"/>
          <w:szCs w:val="24"/>
        </w:rPr>
        <w:t>Preces marķējumam jābūt neizdzēšamam. Marķējumā sniegtajai informācijai jābūt skaidrai, to nedrīkst aizsegt ar citu rakstveida informāciju, attēlu vai uzlīmi;</w:t>
      </w:r>
    </w:p>
    <w:p w14:paraId="71A49F50" w14:textId="77777777" w:rsidR="00BF4E29" w:rsidRPr="008A3827" w:rsidRDefault="00BF4E29" w:rsidP="00925CAE">
      <w:pPr>
        <w:numPr>
          <w:ilvl w:val="2"/>
          <w:numId w:val="26"/>
        </w:numPr>
        <w:spacing w:after="200"/>
        <w:ind w:left="1260"/>
        <w:jc w:val="both"/>
        <w:outlineLvl w:val="1"/>
        <w:rPr>
          <w:iCs/>
          <w:sz w:val="24"/>
          <w:szCs w:val="24"/>
        </w:rPr>
      </w:pPr>
      <w:r w:rsidRPr="008A3827">
        <w:rPr>
          <w:bCs/>
          <w:sz w:val="24"/>
          <w:szCs w:val="24"/>
        </w:rPr>
        <w:t xml:space="preserve">Preces iepakojuma marķējumam jāatbilst </w:t>
      </w:r>
      <w:r w:rsidRPr="008A3827">
        <w:rPr>
          <w:bCs/>
          <w:color w:val="000000"/>
          <w:sz w:val="24"/>
          <w:szCs w:val="24"/>
        </w:rPr>
        <w:t>MK 03.03.2015. noteikumu Nr.115 “Prasības fasētas pārtikas marķējumam”</w:t>
      </w:r>
      <w:r w:rsidRPr="008A3827">
        <w:rPr>
          <w:bCs/>
          <w:sz w:val="24"/>
          <w:szCs w:val="24"/>
        </w:rPr>
        <w:t xml:space="preserve"> prasībām;</w:t>
      </w:r>
    </w:p>
    <w:p w14:paraId="5380B03B" w14:textId="175DBDBE" w:rsidR="00BF4E29" w:rsidRPr="008A3827" w:rsidRDefault="00BF4E29" w:rsidP="00925CAE">
      <w:pPr>
        <w:numPr>
          <w:ilvl w:val="2"/>
          <w:numId w:val="26"/>
        </w:numPr>
        <w:spacing w:after="200"/>
        <w:ind w:left="1276" w:hanging="709"/>
        <w:jc w:val="both"/>
        <w:outlineLvl w:val="1"/>
        <w:rPr>
          <w:iCs/>
          <w:sz w:val="24"/>
          <w:szCs w:val="24"/>
        </w:rPr>
      </w:pPr>
      <w:r w:rsidRPr="008A3827">
        <w:rPr>
          <w:sz w:val="24"/>
          <w:szCs w:val="24"/>
        </w:rPr>
        <w:t>Piegādātājam</w:t>
      </w:r>
      <w:r w:rsidRPr="008A3827">
        <w:rPr>
          <w:iCs/>
          <w:sz w:val="24"/>
          <w:szCs w:val="24"/>
        </w:rPr>
        <w:t>, ja tas pats nav bioloģiskās lauksaimniecības vai nacionālās pārtikas kvalitātes shēm</w:t>
      </w:r>
      <w:r w:rsidR="00F01A37">
        <w:rPr>
          <w:iCs/>
          <w:sz w:val="24"/>
          <w:szCs w:val="24"/>
        </w:rPr>
        <w:t>as prasībām atbilstošu produktu</w:t>
      </w:r>
      <w:r w:rsidRPr="008A3827">
        <w:rPr>
          <w:iCs/>
          <w:sz w:val="24"/>
          <w:szCs w:val="24"/>
        </w:rPr>
        <w:t xml:space="preserve"> ražotājs, attiecībā uz produktiem, kuri atbilst minētajām prasībām, ir pienākums iesniegt Pircējam ražotāju sarakstu, norādot to kontaktinformāciju, un ar ražotāju noslēgto līgumu par sadarbību ar attiecīgo </w:t>
      </w:r>
      <w:r w:rsidRPr="008A3827">
        <w:rPr>
          <w:sz w:val="24"/>
          <w:szCs w:val="24"/>
        </w:rPr>
        <w:t xml:space="preserve">Piegādātāju pārtikas produktu piegādes </w:t>
      </w:r>
      <w:r w:rsidRPr="008A3827">
        <w:rPr>
          <w:iCs/>
          <w:sz w:val="24"/>
          <w:szCs w:val="24"/>
        </w:rPr>
        <w:t>Līguma iz</w:t>
      </w:r>
      <w:r w:rsidR="00F01A37">
        <w:rPr>
          <w:iCs/>
          <w:sz w:val="24"/>
          <w:szCs w:val="24"/>
        </w:rPr>
        <w:t>pildē;</w:t>
      </w:r>
    </w:p>
    <w:p w14:paraId="0AF59E21" w14:textId="77777777" w:rsidR="00BF4E29" w:rsidRPr="008A3827" w:rsidRDefault="00BF4E29" w:rsidP="00925CAE">
      <w:pPr>
        <w:numPr>
          <w:ilvl w:val="2"/>
          <w:numId w:val="26"/>
        </w:numPr>
        <w:spacing w:after="200"/>
        <w:ind w:left="1276" w:hanging="709"/>
        <w:jc w:val="both"/>
        <w:outlineLvl w:val="1"/>
        <w:rPr>
          <w:iCs/>
          <w:sz w:val="24"/>
          <w:szCs w:val="24"/>
        </w:rPr>
      </w:pPr>
      <w:r w:rsidRPr="008A3827">
        <w:rPr>
          <w:sz w:val="24"/>
          <w:szCs w:val="24"/>
        </w:rPr>
        <w:t xml:space="preserve">Piegādātājam </w:t>
      </w:r>
      <w:r w:rsidRPr="008A3827">
        <w:rPr>
          <w:iCs/>
          <w:sz w:val="24"/>
          <w:szCs w:val="24"/>
        </w:rPr>
        <w:t xml:space="preserve">ir pienākums nodrošināt, lai uz to Preču iepakojuma, kuras atbilst bioloģiskās lauksaimniecības, nacionālās pārtikas kvalitātes shēmas prasībām, piegādes brīdī ir atbilstoša norāde (marķējums), kā arī piegādāt </w:t>
      </w:r>
      <w:r w:rsidRPr="008A3827">
        <w:rPr>
          <w:bCs/>
          <w:iCs/>
          <w:sz w:val="24"/>
          <w:szCs w:val="24"/>
        </w:rPr>
        <w:t>Tehniskajā-</w:t>
      </w:r>
      <w:r w:rsidRPr="008A3827">
        <w:rPr>
          <w:iCs/>
          <w:sz w:val="24"/>
          <w:szCs w:val="24"/>
        </w:rPr>
        <w:t xml:space="preserve"> finanšu piedāvājumā norādīto bioloģiskās lauksaimniecības un nacionālās pārtikas kvalitātes shēmas prasībām atbilstošu produktu īpatsvaru.</w:t>
      </w:r>
    </w:p>
    <w:p w14:paraId="0BC01189" w14:textId="77777777" w:rsidR="00BF4E29" w:rsidRPr="008A3827" w:rsidRDefault="00BF4E29" w:rsidP="00925CAE">
      <w:pPr>
        <w:numPr>
          <w:ilvl w:val="2"/>
          <w:numId w:val="26"/>
        </w:numPr>
        <w:tabs>
          <w:tab w:val="num" w:pos="1276"/>
        </w:tabs>
        <w:spacing w:after="200"/>
        <w:ind w:left="1276" w:hanging="709"/>
        <w:jc w:val="both"/>
        <w:outlineLvl w:val="1"/>
        <w:rPr>
          <w:iCs/>
          <w:sz w:val="24"/>
          <w:szCs w:val="24"/>
        </w:rPr>
      </w:pPr>
      <w:r w:rsidRPr="008A3827">
        <w:rPr>
          <w:bCs/>
          <w:iCs/>
          <w:sz w:val="24"/>
          <w:szCs w:val="24"/>
        </w:rPr>
        <w:t>Piegādātājam ir pienākums</w:t>
      </w:r>
      <w:r w:rsidRPr="008A3827">
        <w:rPr>
          <w:iCs/>
          <w:sz w:val="24"/>
          <w:szCs w:val="24"/>
        </w:rPr>
        <w:t xml:space="preserve"> glabāt preču pavadzīmes, rēķinus un citus dokumentus, kas atspoguļo Preces iegādes izsekojamību no noteiktajiem audzētājiem un ražotājiem un jāuzrāda Pasūtītājam pēc tā pirmā pieprasījuma.</w:t>
      </w:r>
    </w:p>
    <w:p w14:paraId="626D7B6D" w14:textId="77777777" w:rsidR="00BF4E29" w:rsidRPr="008A3827" w:rsidRDefault="00BF4E29" w:rsidP="00925CAE">
      <w:pPr>
        <w:numPr>
          <w:ilvl w:val="2"/>
          <w:numId w:val="26"/>
        </w:numPr>
        <w:spacing w:after="200"/>
        <w:ind w:left="1276" w:hanging="709"/>
        <w:jc w:val="both"/>
        <w:outlineLvl w:val="1"/>
        <w:rPr>
          <w:bCs/>
          <w:iCs/>
          <w:sz w:val="24"/>
          <w:szCs w:val="24"/>
        </w:rPr>
      </w:pPr>
      <w:r w:rsidRPr="008A3827">
        <w:rPr>
          <w:bCs/>
          <w:iCs/>
          <w:sz w:val="24"/>
          <w:szCs w:val="24"/>
        </w:rPr>
        <w:t xml:space="preserve">Piegādātājam ir pienākums, </w:t>
      </w:r>
      <w:r w:rsidRPr="008A3827">
        <w:rPr>
          <w:iCs/>
          <w:sz w:val="24"/>
          <w:szCs w:val="24"/>
        </w:rPr>
        <w:t xml:space="preserve">nodrošinot iespēju veikt Līguma 6.1.4.apakšpunktā noteiktās kvalitātes pārbaudes, </w:t>
      </w:r>
      <w:r w:rsidRPr="008A3827">
        <w:rPr>
          <w:bCs/>
          <w:iCs/>
          <w:sz w:val="24"/>
          <w:szCs w:val="24"/>
        </w:rPr>
        <w:t>nodrošināt, ka:</w:t>
      </w:r>
    </w:p>
    <w:p w14:paraId="1D24E974" w14:textId="77777777" w:rsidR="00BF4E29" w:rsidRPr="008A3827" w:rsidRDefault="00BF4E29" w:rsidP="00925CAE">
      <w:pPr>
        <w:numPr>
          <w:ilvl w:val="3"/>
          <w:numId w:val="26"/>
        </w:numPr>
        <w:spacing w:after="200"/>
        <w:ind w:left="1418" w:hanging="851"/>
        <w:contextualSpacing/>
        <w:jc w:val="both"/>
        <w:outlineLvl w:val="1"/>
        <w:rPr>
          <w:iCs/>
          <w:sz w:val="24"/>
          <w:szCs w:val="24"/>
        </w:rPr>
      </w:pPr>
      <w:r w:rsidRPr="008A3827">
        <w:rPr>
          <w:iCs/>
          <w:sz w:val="24"/>
          <w:szCs w:val="24"/>
        </w:rPr>
        <w:t>Līguma izpildei nepieciešamie pārtikas produkti ar paaugstinātu kvalitāti tiek piegādāti un uzglabāti nodalīti no citiem produktiem;</w:t>
      </w:r>
    </w:p>
    <w:p w14:paraId="2C1CCD5A" w14:textId="77777777" w:rsidR="00BF4E29" w:rsidRPr="008A3827" w:rsidRDefault="00BF4E29" w:rsidP="00925CAE">
      <w:pPr>
        <w:numPr>
          <w:ilvl w:val="3"/>
          <w:numId w:val="26"/>
        </w:numPr>
        <w:spacing w:after="200"/>
        <w:ind w:left="1418" w:hanging="851"/>
        <w:contextualSpacing/>
        <w:jc w:val="both"/>
        <w:outlineLvl w:val="1"/>
        <w:rPr>
          <w:iCs/>
          <w:sz w:val="24"/>
          <w:szCs w:val="24"/>
        </w:rPr>
      </w:pPr>
      <w:r w:rsidRPr="008A3827">
        <w:rPr>
          <w:iCs/>
          <w:sz w:val="24"/>
          <w:szCs w:val="24"/>
        </w:rPr>
        <w:t>produkti, kas atbilst bioloģiskās lauksaimniecības, nacionālās pārtikas kvalitātes shēmas prasībām, ir attiecīgi marķēti;</w:t>
      </w:r>
    </w:p>
    <w:p w14:paraId="67FEB0BD" w14:textId="77777777" w:rsidR="00BF4E29" w:rsidRPr="008A3827" w:rsidRDefault="00BF4E29" w:rsidP="00925CAE">
      <w:pPr>
        <w:numPr>
          <w:ilvl w:val="3"/>
          <w:numId w:val="26"/>
        </w:numPr>
        <w:spacing w:after="200"/>
        <w:ind w:left="1418" w:hanging="851"/>
        <w:contextualSpacing/>
        <w:jc w:val="both"/>
        <w:outlineLvl w:val="1"/>
        <w:rPr>
          <w:iCs/>
          <w:sz w:val="24"/>
          <w:szCs w:val="24"/>
        </w:rPr>
      </w:pPr>
      <w:r w:rsidRPr="008A3827">
        <w:rPr>
          <w:iCs/>
          <w:sz w:val="24"/>
          <w:szCs w:val="24"/>
        </w:rPr>
        <w:t>produkti, kas atbilst bioloģiskās lauksaimniecības, nacionālās pārtikas kvalitātes shēmas prasībām, tiek iegādāti no noteiktajiem audzētājiem un ražotājiem;</w:t>
      </w:r>
    </w:p>
    <w:p w14:paraId="30CF2198" w14:textId="77777777" w:rsidR="00BF4E29" w:rsidRPr="008A3827" w:rsidRDefault="00BF4E29" w:rsidP="00925CAE">
      <w:pPr>
        <w:numPr>
          <w:ilvl w:val="3"/>
          <w:numId w:val="26"/>
        </w:numPr>
        <w:spacing w:after="200"/>
        <w:ind w:left="1418" w:hanging="851"/>
        <w:contextualSpacing/>
        <w:jc w:val="both"/>
        <w:outlineLvl w:val="1"/>
        <w:rPr>
          <w:iCs/>
          <w:sz w:val="24"/>
          <w:szCs w:val="24"/>
        </w:rPr>
      </w:pPr>
      <w:r w:rsidRPr="008A3827">
        <w:rPr>
          <w:iCs/>
          <w:sz w:val="24"/>
          <w:szCs w:val="24"/>
        </w:rPr>
        <w:t>Preču pavadzīmēs tiek norādīta informācija, kas nodrošina produktu ar paaugstinātu kvalitāti izsekojamību (izcelsmes valsts, kvalitātes marķējuma kodi, sertifikāta Nr., lēmuma Nr. u.c.).</w:t>
      </w:r>
    </w:p>
    <w:p w14:paraId="1548A361" w14:textId="77777777" w:rsidR="00BF4E29" w:rsidRPr="008A3827" w:rsidRDefault="00BF4E29" w:rsidP="00925CAE">
      <w:pPr>
        <w:numPr>
          <w:ilvl w:val="2"/>
          <w:numId w:val="26"/>
        </w:numPr>
        <w:spacing w:after="200"/>
        <w:ind w:left="1418" w:hanging="851"/>
        <w:contextualSpacing/>
        <w:jc w:val="both"/>
        <w:outlineLvl w:val="1"/>
        <w:rPr>
          <w:iCs/>
          <w:sz w:val="24"/>
          <w:szCs w:val="24"/>
        </w:rPr>
      </w:pPr>
      <w:r w:rsidRPr="008A3827">
        <w:rPr>
          <w:iCs/>
          <w:sz w:val="24"/>
          <w:szCs w:val="24"/>
        </w:rPr>
        <w:t xml:space="preserve">Piegādātājs savlaicīgi informē un vienojas ar Pasūtītāju par iespējamu paredzētā produkcijas sortimenta maiņu, gadījumā, ja </w:t>
      </w:r>
      <w:r w:rsidRPr="008A3827">
        <w:rPr>
          <w:bCs/>
          <w:iCs/>
          <w:sz w:val="24"/>
          <w:szCs w:val="24"/>
        </w:rPr>
        <w:t xml:space="preserve">Tehniskajā- finanšu piedāvājumā paredzētās Preces nav iespējams piegādāt, </w:t>
      </w:r>
      <w:r w:rsidRPr="008A3827">
        <w:rPr>
          <w:iCs/>
          <w:sz w:val="24"/>
          <w:szCs w:val="24"/>
        </w:rPr>
        <w:t xml:space="preserve">aizstājot </w:t>
      </w:r>
      <w:r w:rsidRPr="008A3827">
        <w:rPr>
          <w:bCs/>
          <w:iCs/>
          <w:sz w:val="24"/>
          <w:szCs w:val="24"/>
        </w:rPr>
        <w:t>Tehniskajā- finanšu piedāvājumā</w:t>
      </w:r>
      <w:r w:rsidRPr="008A3827">
        <w:rPr>
          <w:iCs/>
          <w:sz w:val="24"/>
          <w:szCs w:val="24"/>
        </w:rPr>
        <w:t xml:space="preserve"> iekļautos produktus ar jauniem ekvivalentiem vai kvalitatīvi labākiem produktiem.</w:t>
      </w:r>
    </w:p>
    <w:p w14:paraId="1EB08DF1" w14:textId="77777777" w:rsidR="00BF4E29" w:rsidRPr="008A3827" w:rsidRDefault="00BF4E29" w:rsidP="00BF4E29">
      <w:pPr>
        <w:ind w:left="786"/>
        <w:jc w:val="both"/>
        <w:outlineLvl w:val="1"/>
        <w:rPr>
          <w:iCs/>
          <w:sz w:val="24"/>
          <w:szCs w:val="24"/>
        </w:rPr>
      </w:pPr>
    </w:p>
    <w:p w14:paraId="764217E3" w14:textId="77777777" w:rsidR="00BF4E29" w:rsidRPr="008A3827" w:rsidRDefault="00BF4E29" w:rsidP="00BF4E29">
      <w:pPr>
        <w:keepNext/>
        <w:numPr>
          <w:ilvl w:val="0"/>
          <w:numId w:val="26"/>
        </w:numPr>
        <w:spacing w:after="240" w:line="276" w:lineRule="auto"/>
        <w:contextualSpacing/>
        <w:jc w:val="center"/>
        <w:outlineLvl w:val="0"/>
        <w:rPr>
          <w:b/>
          <w:smallCaps/>
          <w:sz w:val="24"/>
          <w:szCs w:val="24"/>
        </w:rPr>
      </w:pPr>
      <w:bookmarkStart w:id="175" w:name="_Toc69622623"/>
      <w:bookmarkStart w:id="176" w:name="_Toc69622948"/>
      <w:bookmarkStart w:id="177" w:name="_Toc69623015"/>
      <w:bookmarkStart w:id="178" w:name="_Toc69771887"/>
      <w:bookmarkStart w:id="179" w:name="_Toc74387975"/>
      <w:bookmarkStart w:id="180" w:name="_Toc131573019"/>
      <w:bookmarkStart w:id="181" w:name="_Toc169581862"/>
      <w:r w:rsidRPr="008A3827">
        <w:rPr>
          <w:b/>
          <w:smallCaps/>
          <w:sz w:val="24"/>
          <w:szCs w:val="24"/>
        </w:rPr>
        <w:lastRenderedPageBreak/>
        <w:t>Nepārvaramā vara</w:t>
      </w:r>
      <w:bookmarkEnd w:id="175"/>
      <w:bookmarkEnd w:id="176"/>
      <w:bookmarkEnd w:id="177"/>
      <w:bookmarkEnd w:id="178"/>
      <w:bookmarkEnd w:id="179"/>
      <w:bookmarkEnd w:id="180"/>
      <w:bookmarkEnd w:id="181"/>
    </w:p>
    <w:p w14:paraId="609B484A" w14:textId="77777777" w:rsidR="00BF4E29" w:rsidRPr="008A3827" w:rsidRDefault="00BF4E29" w:rsidP="00925CAE">
      <w:pPr>
        <w:numPr>
          <w:ilvl w:val="1"/>
          <w:numId w:val="26"/>
        </w:numPr>
        <w:spacing w:before="240" w:after="200"/>
        <w:ind w:left="540" w:hanging="540"/>
        <w:jc w:val="both"/>
        <w:outlineLvl w:val="1"/>
        <w:rPr>
          <w:iCs/>
          <w:sz w:val="24"/>
          <w:szCs w:val="24"/>
        </w:rPr>
      </w:pPr>
      <w:r w:rsidRPr="008A3827">
        <w:rPr>
          <w:iCs/>
          <w:sz w:val="24"/>
          <w:szCs w:val="24"/>
        </w:rPr>
        <w:t>Šā Līguma izpratnē nepārvarama vara nozīmē notikumu, kas ir ārpus Puses pamatotas kontroles un kas padara Pusei savu, no šā Līguma izrietošo, saistību izpildi par neiespējamu.</w:t>
      </w:r>
    </w:p>
    <w:p w14:paraId="40311D38" w14:textId="77777777" w:rsidR="00BF4E29" w:rsidRPr="008A3827" w:rsidRDefault="00BF4E29" w:rsidP="00925CAE">
      <w:pPr>
        <w:numPr>
          <w:ilvl w:val="1"/>
          <w:numId w:val="26"/>
        </w:numPr>
        <w:spacing w:after="200"/>
        <w:ind w:left="540" w:hanging="540"/>
        <w:jc w:val="both"/>
        <w:outlineLvl w:val="1"/>
        <w:rPr>
          <w:iCs/>
          <w:sz w:val="24"/>
          <w:szCs w:val="24"/>
        </w:rPr>
      </w:pPr>
      <w:r w:rsidRPr="008A3827">
        <w:rPr>
          <w:iCs/>
          <w:sz w:val="24"/>
          <w:szCs w:val="24"/>
        </w:rPr>
        <w:t>Puses nespēja pildīt kādu no savām saistībām saskaņā ar Līgumu netiks uzskatīta par šā Līguma izbeigšanu vai saistību nepildīšanu, ja Puses saistību nepildīšana izriet no nepārvaramas varas notikuma, ja Puse, kuru ietekmējis šāds notikums: (a) ir veikusi visus pamatotos piesardzības pasākumus, veltījusi nepieciešamo uzmanību un spērusi pamatotos alternatīvos soļus, lai izpildītu šā Līguma noteikumus, un (b) ir informējusi otru Pusi pēc iespējas ātrāk par šāda notikuma iestāšanos.</w:t>
      </w:r>
    </w:p>
    <w:p w14:paraId="373ABB1F" w14:textId="77777777" w:rsidR="00BF4E29" w:rsidRPr="008A3827" w:rsidRDefault="00BF4E29" w:rsidP="00925CAE">
      <w:pPr>
        <w:numPr>
          <w:ilvl w:val="1"/>
          <w:numId w:val="26"/>
        </w:numPr>
        <w:spacing w:after="200"/>
        <w:ind w:left="540" w:hanging="540"/>
        <w:jc w:val="both"/>
        <w:outlineLvl w:val="1"/>
        <w:rPr>
          <w:iCs/>
          <w:sz w:val="24"/>
          <w:szCs w:val="24"/>
        </w:rPr>
      </w:pPr>
      <w:r w:rsidRPr="008A3827">
        <w:rPr>
          <w:iCs/>
          <w:sz w:val="24"/>
          <w:szCs w:val="24"/>
        </w:rPr>
        <w:t>Jebkurš periods, kurā Pusei saskaņā ar šo Līgumu ir jāveic kāda darbība vai uzdevums, ir pagarināms par periodu, kas pielīdzinās laikam, kurā Puse nespēja veikt šādu darbību nepārvaramas varas ietekmē.</w:t>
      </w:r>
    </w:p>
    <w:p w14:paraId="63295C91" w14:textId="77777777" w:rsidR="00BF4E29" w:rsidRPr="008A3827" w:rsidRDefault="00BF4E29" w:rsidP="00925CAE">
      <w:pPr>
        <w:numPr>
          <w:ilvl w:val="1"/>
          <w:numId w:val="26"/>
        </w:numPr>
        <w:spacing w:after="200"/>
        <w:ind w:left="540" w:hanging="540"/>
        <w:jc w:val="both"/>
        <w:outlineLvl w:val="1"/>
        <w:rPr>
          <w:iCs/>
          <w:sz w:val="24"/>
          <w:szCs w:val="24"/>
        </w:rPr>
      </w:pPr>
      <w:r w:rsidRPr="008A3827">
        <w:rPr>
          <w:iCs/>
          <w:sz w:val="24"/>
          <w:szCs w:val="24"/>
        </w:rPr>
        <w:t>Ja šajā punktā minētie apstākļi turpinās ilgāk par 1 (vienu) mēnesi, Pusēm jāvienojas par saistību izpildes atlikšanu, izbeigšanu vai turpināšanas procedūru.</w:t>
      </w:r>
    </w:p>
    <w:p w14:paraId="44D10B61" w14:textId="77777777" w:rsidR="00BF4E29" w:rsidRPr="008A3827" w:rsidRDefault="00BF4E29" w:rsidP="00BF4E29">
      <w:pPr>
        <w:ind w:left="567" w:hanging="567"/>
        <w:rPr>
          <w:sz w:val="24"/>
          <w:szCs w:val="24"/>
        </w:rPr>
      </w:pPr>
    </w:p>
    <w:p w14:paraId="22AE66E0" w14:textId="77777777" w:rsidR="00BF4E29" w:rsidRPr="008A3827" w:rsidRDefault="00BF4E29" w:rsidP="00BF4E29">
      <w:pPr>
        <w:keepNext/>
        <w:numPr>
          <w:ilvl w:val="0"/>
          <w:numId w:val="26"/>
        </w:numPr>
        <w:spacing w:after="200" w:line="276" w:lineRule="auto"/>
        <w:jc w:val="center"/>
        <w:outlineLvl w:val="0"/>
        <w:rPr>
          <w:b/>
          <w:smallCaps/>
          <w:sz w:val="24"/>
          <w:szCs w:val="24"/>
        </w:rPr>
      </w:pPr>
      <w:bookmarkStart w:id="182" w:name="_Toc69622624"/>
      <w:bookmarkStart w:id="183" w:name="_Toc69622949"/>
      <w:bookmarkStart w:id="184" w:name="_Toc69623016"/>
      <w:bookmarkStart w:id="185" w:name="_Toc69771888"/>
      <w:bookmarkStart w:id="186" w:name="_Toc74387976"/>
      <w:bookmarkStart w:id="187" w:name="_Toc131573020"/>
      <w:bookmarkStart w:id="188" w:name="_Toc169581863"/>
      <w:r w:rsidRPr="008A3827">
        <w:rPr>
          <w:b/>
          <w:smallCaps/>
          <w:sz w:val="24"/>
          <w:szCs w:val="24"/>
        </w:rPr>
        <w:t>Līguma darbības termiņš</w:t>
      </w:r>
      <w:bookmarkEnd w:id="182"/>
      <w:bookmarkEnd w:id="183"/>
      <w:bookmarkEnd w:id="184"/>
      <w:bookmarkEnd w:id="185"/>
      <w:bookmarkEnd w:id="186"/>
      <w:bookmarkEnd w:id="187"/>
      <w:bookmarkEnd w:id="188"/>
      <w:r w:rsidRPr="008A3827">
        <w:rPr>
          <w:b/>
          <w:smallCaps/>
          <w:sz w:val="24"/>
          <w:szCs w:val="24"/>
        </w:rPr>
        <w:t xml:space="preserve"> </w:t>
      </w:r>
    </w:p>
    <w:p w14:paraId="08FBB63D" w14:textId="50D09162" w:rsidR="00C55F6D" w:rsidRPr="00C55F6D" w:rsidRDefault="00BF4E29" w:rsidP="00C55F6D">
      <w:pPr>
        <w:widowControl w:val="0"/>
        <w:numPr>
          <w:ilvl w:val="1"/>
          <w:numId w:val="27"/>
        </w:numPr>
        <w:autoSpaceDE w:val="0"/>
        <w:autoSpaceDN w:val="0"/>
        <w:spacing w:after="200"/>
        <w:ind w:left="567" w:hanging="567"/>
        <w:jc w:val="both"/>
        <w:outlineLvl w:val="1"/>
        <w:rPr>
          <w:rFonts w:ascii="Calibri" w:eastAsia="Calibri" w:hAnsi="Calibri"/>
          <w:iCs/>
          <w:sz w:val="22"/>
          <w:szCs w:val="22"/>
        </w:rPr>
      </w:pPr>
      <w:bookmarkStart w:id="189" w:name="_Toc69622625"/>
      <w:bookmarkStart w:id="190" w:name="_Toc69622950"/>
      <w:bookmarkStart w:id="191" w:name="_Toc69623017"/>
      <w:r w:rsidRPr="00C55F6D">
        <w:rPr>
          <w:iCs/>
          <w:sz w:val="24"/>
          <w:szCs w:val="24"/>
        </w:rPr>
        <w:t xml:space="preserve">Šis Līgums stājas spēkā </w:t>
      </w:r>
      <w:r w:rsidR="00C55F6D" w:rsidRPr="00C55F6D">
        <w:rPr>
          <w:iCs/>
          <w:sz w:val="24"/>
          <w:szCs w:val="24"/>
        </w:rPr>
        <w:t>no 202</w:t>
      </w:r>
      <w:r w:rsidR="006F4DC0">
        <w:rPr>
          <w:iCs/>
          <w:sz w:val="24"/>
          <w:szCs w:val="24"/>
        </w:rPr>
        <w:t>6</w:t>
      </w:r>
      <w:r w:rsidR="00C55F6D" w:rsidRPr="00C55F6D">
        <w:rPr>
          <w:iCs/>
          <w:sz w:val="24"/>
          <w:szCs w:val="24"/>
        </w:rPr>
        <w:t>.gada _____</w:t>
      </w:r>
      <w:r w:rsidRPr="00C55F6D">
        <w:rPr>
          <w:iCs/>
          <w:sz w:val="24"/>
          <w:szCs w:val="24"/>
        </w:rPr>
        <w:t xml:space="preserve"> un ir spēkā līdz Pušu saistību pilnīgai izpildei. Preces tiek pasūtītas un piegādātas 12 (divpadsmit) mēnešus no Līguma spēkā stāšanās dienas</w:t>
      </w:r>
      <w:r w:rsidRPr="00C55F6D">
        <w:rPr>
          <w:i/>
          <w:iCs/>
          <w:sz w:val="24"/>
          <w:szCs w:val="24"/>
        </w:rPr>
        <w:t xml:space="preserve"> </w:t>
      </w:r>
      <w:r w:rsidRPr="00C55F6D">
        <w:rPr>
          <w:iCs/>
          <w:sz w:val="24"/>
          <w:szCs w:val="24"/>
        </w:rPr>
        <w:t>vai kamēr netiks iztērēta visa Līgumā paredzētā summa, atkarībā no tā, kurš no nosacījumiem iestājas pirmais.</w:t>
      </w:r>
      <w:r w:rsidR="00C55F6D" w:rsidRPr="00C55F6D">
        <w:rPr>
          <w:iCs/>
          <w:sz w:val="24"/>
          <w:szCs w:val="24"/>
        </w:rPr>
        <w:t xml:space="preserve"> </w:t>
      </w:r>
    </w:p>
    <w:p w14:paraId="59C4D2F7" w14:textId="77777777" w:rsidR="00BF4E29" w:rsidRPr="008A3827" w:rsidRDefault="00BF4E29" w:rsidP="00BF4E29">
      <w:pPr>
        <w:keepNext/>
        <w:numPr>
          <w:ilvl w:val="0"/>
          <w:numId w:val="26"/>
        </w:numPr>
        <w:spacing w:after="200" w:line="276" w:lineRule="auto"/>
        <w:jc w:val="center"/>
        <w:outlineLvl w:val="0"/>
        <w:rPr>
          <w:b/>
          <w:smallCaps/>
          <w:sz w:val="24"/>
          <w:szCs w:val="24"/>
        </w:rPr>
      </w:pPr>
      <w:bookmarkStart w:id="192" w:name="_Toc69771889"/>
      <w:bookmarkStart w:id="193" w:name="_Toc74387977"/>
      <w:bookmarkStart w:id="194" w:name="_Toc131573021"/>
      <w:bookmarkStart w:id="195" w:name="_Toc169581864"/>
      <w:r w:rsidRPr="008A3827">
        <w:rPr>
          <w:b/>
          <w:smallCaps/>
          <w:sz w:val="24"/>
          <w:szCs w:val="24"/>
        </w:rPr>
        <w:t xml:space="preserve">Līguma grozīšana un </w:t>
      </w:r>
      <w:bookmarkEnd w:id="189"/>
      <w:bookmarkEnd w:id="190"/>
      <w:bookmarkEnd w:id="191"/>
      <w:bookmarkEnd w:id="192"/>
      <w:bookmarkEnd w:id="193"/>
      <w:bookmarkEnd w:id="194"/>
      <w:r w:rsidRPr="008A3827">
        <w:rPr>
          <w:b/>
          <w:smallCaps/>
          <w:sz w:val="24"/>
          <w:szCs w:val="24"/>
        </w:rPr>
        <w:t>izbeigšana</w:t>
      </w:r>
      <w:bookmarkEnd w:id="195"/>
    </w:p>
    <w:p w14:paraId="6EDE44A4" w14:textId="77777777" w:rsidR="00BF4E29" w:rsidRPr="008A3827" w:rsidRDefault="00BF4E29" w:rsidP="00925CAE">
      <w:pPr>
        <w:numPr>
          <w:ilvl w:val="1"/>
          <w:numId w:val="26"/>
        </w:numPr>
        <w:spacing w:after="200"/>
        <w:ind w:left="540" w:hanging="540"/>
        <w:jc w:val="both"/>
        <w:outlineLvl w:val="1"/>
        <w:rPr>
          <w:iCs/>
          <w:sz w:val="24"/>
          <w:szCs w:val="24"/>
        </w:rPr>
      </w:pPr>
      <w:r w:rsidRPr="008A3827">
        <w:rPr>
          <w:iCs/>
          <w:sz w:val="24"/>
          <w:szCs w:val="24"/>
        </w:rPr>
        <w:t xml:space="preserve">Līgumu var grozīt, noformējot rakstisku Pušu vienošanos, kas kļūst par šī Līguma neatņemamu sastāvdaļu. </w:t>
      </w:r>
      <w:r w:rsidRPr="008A3827">
        <w:rPr>
          <w:bCs/>
          <w:sz w:val="24"/>
          <w:szCs w:val="24"/>
        </w:rPr>
        <w:t>Jebkuri Līguma grozījumi izdarāmi, ievērojot Publisko iepirkumu likuma 61.pantā un Līgumā paredzētos nosacījumus.</w:t>
      </w:r>
    </w:p>
    <w:p w14:paraId="5FFC2B88" w14:textId="77777777" w:rsidR="00BF4E29" w:rsidRPr="008A3827" w:rsidRDefault="00BF4E29" w:rsidP="00925CAE">
      <w:pPr>
        <w:numPr>
          <w:ilvl w:val="1"/>
          <w:numId w:val="26"/>
        </w:numPr>
        <w:spacing w:after="200"/>
        <w:ind w:left="540" w:hanging="540"/>
        <w:jc w:val="both"/>
        <w:outlineLvl w:val="1"/>
        <w:rPr>
          <w:iCs/>
          <w:sz w:val="24"/>
          <w:szCs w:val="24"/>
        </w:rPr>
      </w:pPr>
      <w:r w:rsidRPr="008A3827">
        <w:rPr>
          <w:iCs/>
          <w:sz w:val="24"/>
          <w:szCs w:val="24"/>
        </w:rPr>
        <w:t xml:space="preserve">Ja Piegādātājs nepilda vai pārkāpj šā Līguma noteikumus, Pircējs Līguma 9.4.apakšpuntā paredzētajos gadījumos vienpusējā kārtā ir tiesīgs izbeigt šo Līgumu, paziņojot par to rakstiski Piegādātājam 7 (septiņas) dienas iepriekš. </w:t>
      </w:r>
    </w:p>
    <w:p w14:paraId="681EE63B" w14:textId="77777777" w:rsidR="00BF4E29" w:rsidRPr="008A3827" w:rsidRDefault="00BF4E29" w:rsidP="00BF4E29">
      <w:pPr>
        <w:numPr>
          <w:ilvl w:val="1"/>
          <w:numId w:val="26"/>
        </w:numPr>
        <w:suppressAutoHyphens/>
        <w:autoSpaceDN w:val="0"/>
        <w:spacing w:after="200" w:line="276" w:lineRule="auto"/>
        <w:ind w:left="567" w:right="-6" w:hanging="567"/>
        <w:jc w:val="both"/>
        <w:textAlignment w:val="baseline"/>
        <w:rPr>
          <w:rFonts w:eastAsia="Calibri"/>
          <w:sz w:val="24"/>
          <w:szCs w:val="24"/>
        </w:rPr>
      </w:pPr>
      <w:r w:rsidRPr="008A3827">
        <w:rPr>
          <w:rFonts w:eastAsia="Calibri"/>
          <w:sz w:val="24"/>
          <w:szCs w:val="24"/>
        </w:rPr>
        <w:t>Līgums var tikt izbeigts pirms termiņa:</w:t>
      </w:r>
    </w:p>
    <w:p w14:paraId="04735FDF" w14:textId="77777777" w:rsidR="00BF4E29" w:rsidRPr="008A3827" w:rsidRDefault="00BF4E29" w:rsidP="00925CAE">
      <w:pPr>
        <w:numPr>
          <w:ilvl w:val="2"/>
          <w:numId w:val="26"/>
        </w:numPr>
        <w:suppressAutoHyphens/>
        <w:autoSpaceDN w:val="0"/>
        <w:spacing w:after="200"/>
        <w:ind w:left="1418" w:right="-6" w:hanging="851"/>
        <w:jc w:val="both"/>
        <w:textAlignment w:val="baseline"/>
        <w:rPr>
          <w:rFonts w:eastAsia="Calibri"/>
          <w:sz w:val="24"/>
          <w:szCs w:val="24"/>
        </w:rPr>
      </w:pPr>
      <w:r w:rsidRPr="008A3827">
        <w:rPr>
          <w:rFonts w:eastAsia="Calibri"/>
          <w:sz w:val="24"/>
          <w:szCs w:val="24"/>
        </w:rPr>
        <w:t>Pusēm rakstiski vienojoties;</w:t>
      </w:r>
    </w:p>
    <w:p w14:paraId="593199D8" w14:textId="77777777" w:rsidR="00BF4E29" w:rsidRPr="008A3827" w:rsidRDefault="00BF4E29" w:rsidP="00925CAE">
      <w:pPr>
        <w:numPr>
          <w:ilvl w:val="2"/>
          <w:numId w:val="26"/>
        </w:numPr>
        <w:suppressAutoHyphens/>
        <w:autoSpaceDN w:val="0"/>
        <w:spacing w:after="200"/>
        <w:ind w:left="1418" w:right="-6" w:hanging="851"/>
        <w:jc w:val="both"/>
        <w:textAlignment w:val="baseline"/>
        <w:rPr>
          <w:rFonts w:eastAsia="Calibri"/>
          <w:sz w:val="24"/>
          <w:szCs w:val="24"/>
        </w:rPr>
      </w:pPr>
      <w:r w:rsidRPr="008A3827">
        <w:rPr>
          <w:rFonts w:eastAsia="Calibri"/>
          <w:sz w:val="24"/>
          <w:szCs w:val="24"/>
        </w:rPr>
        <w:t xml:space="preserve">pēc vienas Puses iniciatīvas, iepriekš par to rakstiski brīdinot otru Pusi ne vēlāk kā </w:t>
      </w:r>
      <w:r>
        <w:rPr>
          <w:rFonts w:eastAsia="Calibri"/>
          <w:sz w:val="24"/>
          <w:szCs w:val="24"/>
        </w:rPr>
        <w:t>60</w:t>
      </w:r>
      <w:r w:rsidRPr="008A3827">
        <w:rPr>
          <w:rFonts w:eastAsia="Calibri"/>
          <w:sz w:val="24"/>
          <w:szCs w:val="24"/>
        </w:rPr>
        <w:t xml:space="preserve"> (</w:t>
      </w:r>
      <w:r>
        <w:rPr>
          <w:rFonts w:eastAsia="Calibri"/>
          <w:sz w:val="24"/>
          <w:szCs w:val="24"/>
        </w:rPr>
        <w:t>sešdesmit</w:t>
      </w:r>
      <w:r w:rsidRPr="008A3827">
        <w:rPr>
          <w:rFonts w:eastAsia="Calibri"/>
          <w:sz w:val="24"/>
          <w:szCs w:val="24"/>
        </w:rPr>
        <w:t>) dienas iepriekš (izņemot Līguma 9.2.apakšpunkta gadījumu).</w:t>
      </w:r>
    </w:p>
    <w:p w14:paraId="5EE7D746" w14:textId="77777777" w:rsidR="00BF4E29" w:rsidRPr="008A3827" w:rsidRDefault="00BF4E29" w:rsidP="00925CAE">
      <w:pPr>
        <w:numPr>
          <w:ilvl w:val="1"/>
          <w:numId w:val="26"/>
        </w:numPr>
        <w:spacing w:after="200"/>
        <w:ind w:left="540" w:hanging="540"/>
        <w:jc w:val="both"/>
        <w:outlineLvl w:val="1"/>
        <w:rPr>
          <w:iCs/>
          <w:sz w:val="24"/>
          <w:szCs w:val="24"/>
        </w:rPr>
      </w:pPr>
      <w:r w:rsidRPr="008A3827">
        <w:rPr>
          <w:sz w:val="24"/>
          <w:szCs w:val="24"/>
        </w:rPr>
        <w:t xml:space="preserve">Pircējam ir tiesības vienpusēji izbeigt šo Līgumu, paziņojot 9.2.apakšpunktā paredzētajā kārtā, gadījumā, ja: </w:t>
      </w:r>
    </w:p>
    <w:p w14:paraId="7F3A702B" w14:textId="77777777" w:rsidR="00BF4E29" w:rsidRPr="008A3827" w:rsidRDefault="00BF4E29" w:rsidP="00925CAE">
      <w:pPr>
        <w:numPr>
          <w:ilvl w:val="2"/>
          <w:numId w:val="26"/>
        </w:numPr>
        <w:spacing w:after="200"/>
        <w:ind w:left="1276" w:hanging="709"/>
        <w:contextualSpacing/>
        <w:jc w:val="both"/>
        <w:rPr>
          <w:bCs/>
          <w:sz w:val="24"/>
          <w:szCs w:val="24"/>
        </w:rPr>
      </w:pPr>
      <w:r w:rsidRPr="008A3827">
        <w:rPr>
          <w:bCs/>
          <w:sz w:val="24"/>
          <w:szCs w:val="24"/>
        </w:rPr>
        <w:t xml:space="preserve">Piegādātājs nav piegādājis produkciju Pircēja noradītajā laikā divas vai vairāk reizes; </w:t>
      </w:r>
    </w:p>
    <w:p w14:paraId="7FEE165B" w14:textId="77777777" w:rsidR="00BF4E29" w:rsidRPr="008A3827" w:rsidRDefault="00BF4E29" w:rsidP="00925CAE">
      <w:pPr>
        <w:numPr>
          <w:ilvl w:val="2"/>
          <w:numId w:val="26"/>
        </w:numPr>
        <w:spacing w:after="200"/>
        <w:ind w:left="1276" w:hanging="709"/>
        <w:contextualSpacing/>
        <w:jc w:val="both"/>
        <w:rPr>
          <w:bCs/>
          <w:sz w:val="24"/>
          <w:szCs w:val="24"/>
        </w:rPr>
      </w:pPr>
      <w:r w:rsidRPr="008A3827">
        <w:rPr>
          <w:bCs/>
          <w:sz w:val="24"/>
          <w:szCs w:val="24"/>
        </w:rPr>
        <w:t xml:space="preserve">Piegādātājs divas vai vairākas reizes piegādā neatbilstošu produkciju. Par neatbilstošu produkciju šajā Līgumā tiek uzskatīta </w:t>
      </w:r>
      <w:r w:rsidRPr="008A3827">
        <w:rPr>
          <w:bCs/>
          <w:iCs/>
          <w:sz w:val="24"/>
          <w:szCs w:val="24"/>
        </w:rPr>
        <w:t>Tehniskajai specifikācijai/Tehniskajam- finanšu piedāvājumam</w:t>
      </w:r>
      <w:r w:rsidRPr="008A3827">
        <w:rPr>
          <w:bCs/>
          <w:sz w:val="24"/>
          <w:szCs w:val="24"/>
        </w:rPr>
        <w:t xml:space="preserve"> (Līguma 1.pielikums) neatbilstoša produkcija, tās kvalitātes, iepakojuma, produkcijas cenas, vai pārtikas aprites prasību neievērošana; </w:t>
      </w:r>
    </w:p>
    <w:p w14:paraId="6BDCA142" w14:textId="77777777" w:rsidR="00BF4E29" w:rsidRPr="008A3827" w:rsidRDefault="00BF4E29" w:rsidP="00925CAE">
      <w:pPr>
        <w:numPr>
          <w:ilvl w:val="2"/>
          <w:numId w:val="26"/>
        </w:numPr>
        <w:spacing w:after="200"/>
        <w:ind w:left="1276" w:hanging="709"/>
        <w:contextualSpacing/>
        <w:jc w:val="both"/>
        <w:rPr>
          <w:bCs/>
          <w:sz w:val="24"/>
          <w:szCs w:val="24"/>
        </w:rPr>
      </w:pPr>
      <w:r w:rsidRPr="008A3827">
        <w:rPr>
          <w:bCs/>
          <w:sz w:val="24"/>
          <w:szCs w:val="24"/>
        </w:rPr>
        <w:t>Piegādātājs divas vai vairākas reizes nav ievērojis produkcijas glabāšanas, iepakojuma, transportēšanas vai Preces nodošanas – pieņemšanas prasības;</w:t>
      </w:r>
    </w:p>
    <w:p w14:paraId="0A235917" w14:textId="77777777" w:rsidR="00BF4E29" w:rsidRPr="008A3827" w:rsidRDefault="00BF4E29" w:rsidP="00925CAE">
      <w:pPr>
        <w:numPr>
          <w:ilvl w:val="2"/>
          <w:numId w:val="26"/>
        </w:numPr>
        <w:spacing w:after="200"/>
        <w:ind w:left="1276" w:hanging="709"/>
        <w:contextualSpacing/>
        <w:jc w:val="both"/>
        <w:rPr>
          <w:bCs/>
          <w:sz w:val="24"/>
          <w:szCs w:val="24"/>
        </w:rPr>
      </w:pPr>
      <w:r w:rsidRPr="008A3827">
        <w:rPr>
          <w:bCs/>
          <w:sz w:val="24"/>
          <w:szCs w:val="24"/>
        </w:rPr>
        <w:lastRenderedPageBreak/>
        <w:t>ja Piegādātājs ir piegādājis Līguma noteikumiem neatbilstošu Preci un nav novērsis Preces trūkumus Līguma 3.5.2.2.apakšpunktā noteiktajā kārtībā;</w:t>
      </w:r>
    </w:p>
    <w:p w14:paraId="091D816E" w14:textId="77777777" w:rsidR="00BF4E29" w:rsidRPr="008A3827" w:rsidRDefault="00BF4E29" w:rsidP="00925CAE">
      <w:pPr>
        <w:numPr>
          <w:ilvl w:val="2"/>
          <w:numId w:val="26"/>
        </w:numPr>
        <w:spacing w:after="200"/>
        <w:ind w:left="1276" w:hanging="709"/>
        <w:contextualSpacing/>
        <w:jc w:val="both"/>
        <w:rPr>
          <w:bCs/>
          <w:sz w:val="24"/>
          <w:szCs w:val="24"/>
        </w:rPr>
      </w:pPr>
      <w:r w:rsidRPr="008A3827">
        <w:rPr>
          <w:rFonts w:eastAsia="Calibri"/>
          <w:bCs/>
          <w:sz w:val="24"/>
          <w:szCs w:val="24"/>
        </w:rPr>
        <w:t>Līgumu nav iespējams izpildīt tādēļ, ka līguma izpildes laikā Piegādātājam tiek piemērotas starptautiskās vai nacionālās sankcijas vai būtiskas finanšu un kapitāla tirgus intereses ietekmējošas ES vai Ziemeļatlantijas līguma organizācijas dalībvalsts noteiktās sankcijas.</w:t>
      </w:r>
    </w:p>
    <w:p w14:paraId="4BFB03AB" w14:textId="77777777" w:rsidR="00BF4E29" w:rsidRPr="008A3827" w:rsidRDefault="00BF4E29" w:rsidP="00925CAE">
      <w:pPr>
        <w:numPr>
          <w:ilvl w:val="1"/>
          <w:numId w:val="26"/>
        </w:numPr>
        <w:spacing w:after="200"/>
        <w:ind w:left="540" w:hanging="540"/>
        <w:jc w:val="both"/>
        <w:outlineLvl w:val="1"/>
        <w:rPr>
          <w:bCs/>
          <w:iCs/>
          <w:sz w:val="24"/>
          <w:szCs w:val="24"/>
        </w:rPr>
      </w:pPr>
      <w:r w:rsidRPr="008A3827">
        <w:rPr>
          <w:bCs/>
          <w:sz w:val="24"/>
          <w:szCs w:val="24"/>
        </w:rPr>
        <w:t xml:space="preserve">Piegādātājs var vienpusēji izbeigt šo Līgumu, </w:t>
      </w:r>
      <w:r w:rsidRPr="008A3827">
        <w:rPr>
          <w:bCs/>
          <w:iCs/>
          <w:sz w:val="24"/>
          <w:szCs w:val="24"/>
        </w:rPr>
        <w:t>paziņojot par to rakstiski Pircējam 7 (septiņas) dienas iepriekš</w:t>
      </w:r>
      <w:r w:rsidRPr="008A3827">
        <w:rPr>
          <w:bCs/>
          <w:sz w:val="24"/>
          <w:szCs w:val="24"/>
        </w:rPr>
        <w:t>, ja tas kavē piegādātās un pieņemtas Preces apmaksas termiņu vairāk par 10 (desmit) darba dienām.</w:t>
      </w:r>
    </w:p>
    <w:p w14:paraId="77C8A57D" w14:textId="6469C2EA" w:rsidR="00BF4E29" w:rsidRPr="008A3827" w:rsidRDefault="00BF4E29" w:rsidP="00925CAE">
      <w:pPr>
        <w:numPr>
          <w:ilvl w:val="1"/>
          <w:numId w:val="26"/>
        </w:numPr>
        <w:spacing w:after="200"/>
        <w:ind w:left="540" w:hanging="540"/>
        <w:jc w:val="both"/>
        <w:outlineLvl w:val="1"/>
        <w:rPr>
          <w:sz w:val="24"/>
          <w:szCs w:val="24"/>
        </w:rPr>
      </w:pPr>
      <w:r w:rsidRPr="008A3827">
        <w:rPr>
          <w:sz w:val="24"/>
          <w:szCs w:val="24"/>
        </w:rPr>
        <w:t>Puses ir atbildīgas par līgumsaistību neizpildi atbilstoši L</w:t>
      </w:r>
      <w:r w:rsidR="001B2F8E">
        <w:rPr>
          <w:sz w:val="24"/>
          <w:szCs w:val="24"/>
        </w:rPr>
        <w:t xml:space="preserve">atvijas </w:t>
      </w:r>
      <w:r w:rsidRPr="008A3827">
        <w:rPr>
          <w:sz w:val="24"/>
          <w:szCs w:val="24"/>
        </w:rPr>
        <w:t>R</w:t>
      </w:r>
      <w:r w:rsidR="001B2F8E">
        <w:rPr>
          <w:sz w:val="24"/>
          <w:szCs w:val="24"/>
        </w:rPr>
        <w:t>epublikas</w:t>
      </w:r>
      <w:r w:rsidRPr="008A3827">
        <w:rPr>
          <w:sz w:val="24"/>
          <w:szCs w:val="24"/>
        </w:rPr>
        <w:t xml:space="preserve"> Civillikumam. </w:t>
      </w:r>
    </w:p>
    <w:p w14:paraId="67819B9A" w14:textId="77777777" w:rsidR="00BF4E29" w:rsidRPr="008A3827" w:rsidRDefault="00BF4E29" w:rsidP="00925CAE">
      <w:pPr>
        <w:numPr>
          <w:ilvl w:val="1"/>
          <w:numId w:val="26"/>
        </w:numPr>
        <w:spacing w:after="200"/>
        <w:ind w:left="540" w:hanging="540"/>
        <w:jc w:val="both"/>
        <w:outlineLvl w:val="1"/>
        <w:rPr>
          <w:sz w:val="24"/>
          <w:szCs w:val="24"/>
        </w:rPr>
      </w:pPr>
      <w:r w:rsidRPr="008A3827">
        <w:rPr>
          <w:sz w:val="24"/>
          <w:szCs w:val="24"/>
        </w:rPr>
        <w:t>Puses ir atbrīvotas no atbildības par šo Līgumu, ja līgumsaistību izpilde ir kļuvusi neiespējama no abām Pusēm neatkarīgu nepārvaramas varas apstākļu dēļ.</w:t>
      </w:r>
    </w:p>
    <w:p w14:paraId="723B5210" w14:textId="77777777" w:rsidR="00BF4E29" w:rsidRPr="008A3827" w:rsidRDefault="00BF4E29" w:rsidP="00BF4E29">
      <w:pPr>
        <w:rPr>
          <w:sz w:val="24"/>
          <w:szCs w:val="24"/>
        </w:rPr>
      </w:pPr>
    </w:p>
    <w:p w14:paraId="68C817F6" w14:textId="77777777" w:rsidR="00BF4E29" w:rsidRPr="008A3827" w:rsidRDefault="00BF4E29" w:rsidP="00925CAE">
      <w:pPr>
        <w:keepNext/>
        <w:numPr>
          <w:ilvl w:val="0"/>
          <w:numId w:val="26"/>
        </w:numPr>
        <w:spacing w:after="200"/>
        <w:jc w:val="center"/>
        <w:outlineLvl w:val="0"/>
        <w:rPr>
          <w:b/>
          <w:smallCaps/>
          <w:sz w:val="24"/>
          <w:szCs w:val="24"/>
        </w:rPr>
      </w:pPr>
      <w:bookmarkStart w:id="196" w:name="_Toc69622626"/>
      <w:bookmarkStart w:id="197" w:name="_Toc69622951"/>
      <w:bookmarkStart w:id="198" w:name="_Toc69623018"/>
      <w:bookmarkStart w:id="199" w:name="_Toc69771890"/>
      <w:bookmarkStart w:id="200" w:name="_Toc74387978"/>
      <w:bookmarkStart w:id="201" w:name="_Toc131573022"/>
      <w:bookmarkStart w:id="202" w:name="_Toc169581865"/>
      <w:r w:rsidRPr="008A3827">
        <w:rPr>
          <w:b/>
          <w:smallCaps/>
          <w:sz w:val="24"/>
          <w:szCs w:val="24"/>
        </w:rPr>
        <w:t>Strīdu izskatīšanas kārtība</w:t>
      </w:r>
      <w:bookmarkEnd w:id="196"/>
      <w:bookmarkEnd w:id="197"/>
      <w:bookmarkEnd w:id="198"/>
      <w:bookmarkEnd w:id="199"/>
      <w:bookmarkEnd w:id="200"/>
      <w:bookmarkEnd w:id="201"/>
      <w:bookmarkEnd w:id="202"/>
    </w:p>
    <w:p w14:paraId="5F4C24C9" w14:textId="77777777" w:rsidR="00BF4E29" w:rsidRPr="008A3827" w:rsidRDefault="00BF4E29" w:rsidP="00925CAE">
      <w:pPr>
        <w:numPr>
          <w:ilvl w:val="1"/>
          <w:numId w:val="26"/>
        </w:numPr>
        <w:spacing w:after="200"/>
        <w:ind w:left="540" w:hanging="540"/>
        <w:jc w:val="both"/>
        <w:outlineLvl w:val="1"/>
        <w:rPr>
          <w:iCs/>
          <w:sz w:val="24"/>
          <w:szCs w:val="24"/>
        </w:rPr>
      </w:pPr>
      <w:r w:rsidRPr="008A3827">
        <w:rPr>
          <w:iCs/>
          <w:sz w:val="24"/>
          <w:szCs w:val="24"/>
        </w:rPr>
        <w:t>Puses pieliks visa pūles, lai atrisinātu visus strīdus, kas izriet vai rodas saistībā ar šo Līgumu vai tā interpretāciju.</w:t>
      </w:r>
    </w:p>
    <w:p w14:paraId="072C2CDB" w14:textId="77777777" w:rsidR="00BF4E29" w:rsidRPr="008A3827" w:rsidRDefault="00BF4E29" w:rsidP="00925CAE">
      <w:pPr>
        <w:numPr>
          <w:ilvl w:val="1"/>
          <w:numId w:val="26"/>
        </w:numPr>
        <w:spacing w:after="200"/>
        <w:ind w:left="540" w:hanging="540"/>
        <w:jc w:val="both"/>
        <w:outlineLvl w:val="1"/>
        <w:rPr>
          <w:iCs/>
          <w:sz w:val="24"/>
          <w:szCs w:val="24"/>
        </w:rPr>
      </w:pPr>
      <w:r w:rsidRPr="008A3827">
        <w:rPr>
          <w:iCs/>
          <w:sz w:val="24"/>
          <w:szCs w:val="24"/>
        </w:rPr>
        <w:t xml:space="preserve">Par jebkuru strīdu Pušu starpā par jautājumiem, kas izriet no šī Līguma un ko neizdodas atrisināt 30 (trīsdesmit) dienu laikā pēc tam, kad viena no Pusēm saņēmusi otras Puses pieprasījumu strīda risinājumam, </w:t>
      </w:r>
      <w:r w:rsidRPr="008A3827">
        <w:rPr>
          <w:bCs/>
          <w:iCs/>
          <w:sz w:val="24"/>
          <w:szCs w:val="24"/>
        </w:rPr>
        <w:t>Pircējs un Piegādātājs ir</w:t>
      </w:r>
      <w:r w:rsidRPr="008A3827">
        <w:rPr>
          <w:iCs/>
          <w:sz w:val="24"/>
          <w:szCs w:val="24"/>
        </w:rPr>
        <w:t xml:space="preserve"> tiesīgs vērsties Latvijas Republikas tiesā. Strīda risināšana notiks saskaņā ar Latvijas Republikā spēkā esošajiem normatīvajiem aktiem.</w:t>
      </w:r>
    </w:p>
    <w:p w14:paraId="44C18E5F" w14:textId="77777777" w:rsidR="00BF4E29" w:rsidRPr="008A3827" w:rsidRDefault="00BF4E29" w:rsidP="00BF4E29">
      <w:pPr>
        <w:rPr>
          <w:sz w:val="24"/>
          <w:szCs w:val="24"/>
        </w:rPr>
      </w:pPr>
    </w:p>
    <w:p w14:paraId="507FB0EC" w14:textId="77777777" w:rsidR="00BF4E29" w:rsidRPr="008A3827" w:rsidRDefault="00BF4E29" w:rsidP="00925CAE">
      <w:pPr>
        <w:keepNext/>
        <w:numPr>
          <w:ilvl w:val="0"/>
          <w:numId w:val="26"/>
        </w:numPr>
        <w:spacing w:after="200"/>
        <w:jc w:val="center"/>
        <w:outlineLvl w:val="0"/>
        <w:rPr>
          <w:b/>
          <w:smallCaps/>
          <w:sz w:val="24"/>
          <w:szCs w:val="24"/>
        </w:rPr>
      </w:pPr>
      <w:bookmarkStart w:id="203" w:name="_Toc69622627"/>
      <w:bookmarkStart w:id="204" w:name="_Toc69622952"/>
      <w:bookmarkStart w:id="205" w:name="_Toc69623019"/>
      <w:bookmarkStart w:id="206" w:name="_Toc69771891"/>
      <w:bookmarkStart w:id="207" w:name="_Toc74387979"/>
      <w:bookmarkStart w:id="208" w:name="_Toc131573023"/>
      <w:bookmarkStart w:id="209" w:name="_Toc169581866"/>
      <w:r w:rsidRPr="008A3827">
        <w:rPr>
          <w:b/>
          <w:smallCaps/>
          <w:sz w:val="24"/>
          <w:szCs w:val="24"/>
        </w:rPr>
        <w:t>Citi noteikumi</w:t>
      </w:r>
      <w:bookmarkEnd w:id="203"/>
      <w:bookmarkEnd w:id="204"/>
      <w:bookmarkEnd w:id="205"/>
      <w:bookmarkEnd w:id="206"/>
      <w:bookmarkEnd w:id="207"/>
      <w:bookmarkEnd w:id="208"/>
      <w:bookmarkEnd w:id="209"/>
    </w:p>
    <w:p w14:paraId="4DB3227A" w14:textId="77777777" w:rsidR="00BF4E29" w:rsidRPr="008A3827" w:rsidRDefault="00BF4E29" w:rsidP="00925CAE">
      <w:pPr>
        <w:numPr>
          <w:ilvl w:val="1"/>
          <w:numId w:val="26"/>
        </w:numPr>
        <w:spacing w:after="200"/>
        <w:ind w:left="540" w:hanging="540"/>
        <w:jc w:val="both"/>
        <w:outlineLvl w:val="1"/>
        <w:rPr>
          <w:iCs/>
          <w:sz w:val="24"/>
          <w:szCs w:val="24"/>
        </w:rPr>
      </w:pPr>
      <w:r w:rsidRPr="008A3827">
        <w:rPr>
          <w:iCs/>
          <w:sz w:val="24"/>
          <w:szCs w:val="24"/>
        </w:rPr>
        <w:t xml:space="preserve">Par pasūtījuma pieņemšanu atbildīgā persona no </w:t>
      </w:r>
      <w:r w:rsidRPr="008A3827">
        <w:rPr>
          <w:bCs/>
          <w:iCs/>
          <w:sz w:val="24"/>
          <w:szCs w:val="24"/>
        </w:rPr>
        <w:t>Pircēja</w:t>
      </w:r>
      <w:r w:rsidRPr="008A3827">
        <w:rPr>
          <w:iCs/>
          <w:sz w:val="24"/>
          <w:szCs w:val="24"/>
        </w:rPr>
        <w:t xml:space="preserve"> puses (Līguma 3.2.apakšpunkts) ir atbildīga par:</w:t>
      </w:r>
    </w:p>
    <w:p w14:paraId="6C3E8CDE" w14:textId="77777777" w:rsidR="00BF4E29" w:rsidRPr="008A3827" w:rsidRDefault="00BF4E29" w:rsidP="00925CAE">
      <w:pPr>
        <w:numPr>
          <w:ilvl w:val="2"/>
          <w:numId w:val="26"/>
        </w:numPr>
        <w:spacing w:after="200"/>
        <w:ind w:left="1260"/>
        <w:jc w:val="both"/>
        <w:outlineLvl w:val="1"/>
        <w:rPr>
          <w:iCs/>
          <w:sz w:val="24"/>
          <w:szCs w:val="24"/>
        </w:rPr>
      </w:pPr>
      <w:r w:rsidRPr="008A3827">
        <w:rPr>
          <w:iCs/>
          <w:sz w:val="24"/>
          <w:szCs w:val="24"/>
        </w:rPr>
        <w:t>Pasūtījumu veikšanu atbilstoši šā Līguma noteikumiem;</w:t>
      </w:r>
    </w:p>
    <w:p w14:paraId="36AF05BA" w14:textId="77777777" w:rsidR="00BF4E29" w:rsidRPr="008A3827" w:rsidRDefault="00BF4E29" w:rsidP="00925CAE">
      <w:pPr>
        <w:numPr>
          <w:ilvl w:val="2"/>
          <w:numId w:val="26"/>
        </w:numPr>
        <w:spacing w:after="200"/>
        <w:ind w:left="1260"/>
        <w:jc w:val="both"/>
        <w:outlineLvl w:val="1"/>
        <w:rPr>
          <w:iCs/>
          <w:sz w:val="24"/>
          <w:szCs w:val="24"/>
        </w:rPr>
      </w:pPr>
      <w:r w:rsidRPr="008A3827">
        <w:rPr>
          <w:iCs/>
          <w:sz w:val="24"/>
          <w:szCs w:val="24"/>
        </w:rPr>
        <w:t>Pasūtījumu izpildes termiņu kontroli;</w:t>
      </w:r>
    </w:p>
    <w:p w14:paraId="737B8BC1" w14:textId="77777777" w:rsidR="00BF4E29" w:rsidRPr="008A3827" w:rsidRDefault="00BF4E29" w:rsidP="00925CAE">
      <w:pPr>
        <w:numPr>
          <w:ilvl w:val="2"/>
          <w:numId w:val="26"/>
        </w:numPr>
        <w:spacing w:after="200"/>
        <w:ind w:left="1260"/>
        <w:jc w:val="both"/>
        <w:outlineLvl w:val="1"/>
        <w:rPr>
          <w:iCs/>
          <w:sz w:val="24"/>
          <w:szCs w:val="24"/>
        </w:rPr>
      </w:pPr>
      <w:r w:rsidRPr="008A3827">
        <w:rPr>
          <w:iCs/>
          <w:sz w:val="24"/>
          <w:szCs w:val="24"/>
        </w:rPr>
        <w:t>Pasūtījumu Preču trūkumu novēršanas kontroli un koordinēšanu;</w:t>
      </w:r>
    </w:p>
    <w:p w14:paraId="65AD6D7D" w14:textId="77777777" w:rsidR="00BF4E29" w:rsidRPr="008A3827" w:rsidRDefault="00BF4E29" w:rsidP="00925CAE">
      <w:pPr>
        <w:numPr>
          <w:ilvl w:val="2"/>
          <w:numId w:val="26"/>
        </w:numPr>
        <w:spacing w:after="200"/>
        <w:ind w:left="1260"/>
        <w:jc w:val="both"/>
        <w:outlineLvl w:val="1"/>
        <w:rPr>
          <w:iCs/>
          <w:sz w:val="24"/>
          <w:szCs w:val="24"/>
        </w:rPr>
      </w:pPr>
      <w:r w:rsidRPr="008A3827">
        <w:rPr>
          <w:iCs/>
          <w:sz w:val="24"/>
          <w:szCs w:val="24"/>
        </w:rPr>
        <w:t>Preču pieņemšanu un akta sastādīšanu atbilstoši šā Līguma noteikumiem;</w:t>
      </w:r>
    </w:p>
    <w:p w14:paraId="494E3059" w14:textId="77777777" w:rsidR="00BF4E29" w:rsidRPr="008A3827" w:rsidRDefault="00BF4E29" w:rsidP="00925CAE">
      <w:pPr>
        <w:numPr>
          <w:ilvl w:val="2"/>
          <w:numId w:val="26"/>
        </w:numPr>
        <w:spacing w:after="200"/>
        <w:ind w:left="1260"/>
        <w:jc w:val="both"/>
        <w:outlineLvl w:val="1"/>
        <w:rPr>
          <w:iCs/>
          <w:sz w:val="24"/>
          <w:szCs w:val="24"/>
        </w:rPr>
      </w:pPr>
      <w:r w:rsidRPr="008A3827">
        <w:rPr>
          <w:iCs/>
          <w:sz w:val="24"/>
          <w:szCs w:val="24"/>
        </w:rPr>
        <w:t>informēšanu par problēmām Līguma izpildē.</w:t>
      </w:r>
    </w:p>
    <w:p w14:paraId="57A19B4D" w14:textId="77777777" w:rsidR="00BF4E29" w:rsidRPr="008A3827" w:rsidRDefault="00BF4E29" w:rsidP="00BF4E29">
      <w:pPr>
        <w:numPr>
          <w:ilvl w:val="1"/>
          <w:numId w:val="26"/>
        </w:numPr>
        <w:spacing w:after="200" w:line="276" w:lineRule="auto"/>
        <w:ind w:left="540" w:hanging="540"/>
        <w:jc w:val="both"/>
        <w:outlineLvl w:val="1"/>
        <w:rPr>
          <w:iCs/>
          <w:sz w:val="24"/>
          <w:szCs w:val="24"/>
        </w:rPr>
      </w:pPr>
      <w:r w:rsidRPr="008A3827">
        <w:rPr>
          <w:iCs/>
          <w:sz w:val="24"/>
          <w:szCs w:val="24"/>
        </w:rPr>
        <w:t xml:space="preserve">Līguma izpildei </w:t>
      </w:r>
      <w:r w:rsidRPr="008A3827">
        <w:rPr>
          <w:bCs/>
          <w:iCs/>
          <w:sz w:val="24"/>
          <w:szCs w:val="24"/>
        </w:rPr>
        <w:t>Piegādātājs</w:t>
      </w:r>
      <w:r w:rsidRPr="008A3827">
        <w:rPr>
          <w:iCs/>
          <w:sz w:val="24"/>
          <w:szCs w:val="24"/>
        </w:rPr>
        <w:t xml:space="preserve"> nosaka šādu pārstāvi:</w:t>
      </w:r>
    </w:p>
    <w:tbl>
      <w:tblPr>
        <w:tblW w:w="8460" w:type="dxa"/>
        <w:tblInd w:w="828" w:type="dxa"/>
        <w:tblLayout w:type="fixed"/>
        <w:tblLook w:val="0000" w:firstRow="0" w:lastRow="0" w:firstColumn="0" w:lastColumn="0" w:noHBand="0" w:noVBand="0"/>
      </w:tblPr>
      <w:tblGrid>
        <w:gridCol w:w="8460"/>
      </w:tblGrid>
      <w:tr w:rsidR="00BF4E29" w:rsidRPr="008A3827" w14:paraId="3D8B473D" w14:textId="77777777" w:rsidTr="00F01A37">
        <w:tc>
          <w:tcPr>
            <w:tcW w:w="8460" w:type="dxa"/>
          </w:tcPr>
          <w:p w14:paraId="6DCFB20F" w14:textId="77777777" w:rsidR="00BF4E29" w:rsidRPr="008A3827" w:rsidRDefault="00BF4E29" w:rsidP="00F01A37">
            <w:pPr>
              <w:rPr>
                <w:bCs/>
                <w:sz w:val="24"/>
                <w:szCs w:val="24"/>
              </w:rPr>
            </w:pPr>
            <w:r w:rsidRPr="008A3827">
              <w:rPr>
                <w:bCs/>
                <w:sz w:val="24"/>
                <w:szCs w:val="24"/>
              </w:rPr>
              <w:t>Piegādātāja pārstāvis:</w:t>
            </w:r>
          </w:p>
          <w:p w14:paraId="53EEE887" w14:textId="77777777" w:rsidR="00BF4E29" w:rsidRPr="008A3827" w:rsidRDefault="00BF4E29" w:rsidP="00F01A37">
            <w:pPr>
              <w:rPr>
                <w:bCs/>
                <w:sz w:val="24"/>
                <w:szCs w:val="24"/>
              </w:rPr>
            </w:pPr>
            <w:r w:rsidRPr="008A3827">
              <w:rPr>
                <w:bCs/>
                <w:sz w:val="24"/>
                <w:szCs w:val="24"/>
              </w:rPr>
              <w:t>..............................</w:t>
            </w:r>
          </w:p>
          <w:p w14:paraId="0F5B5F48" w14:textId="77777777" w:rsidR="00BF4E29" w:rsidRPr="008A3827" w:rsidRDefault="00BF4E29" w:rsidP="00F01A37">
            <w:pPr>
              <w:rPr>
                <w:bCs/>
                <w:sz w:val="24"/>
                <w:szCs w:val="24"/>
              </w:rPr>
            </w:pPr>
            <w:r w:rsidRPr="008A3827">
              <w:rPr>
                <w:bCs/>
                <w:sz w:val="24"/>
                <w:szCs w:val="24"/>
              </w:rPr>
              <w:t>..............................</w:t>
            </w:r>
          </w:p>
          <w:p w14:paraId="3F6317A3" w14:textId="77777777" w:rsidR="00BF4E29" w:rsidRPr="008A3827" w:rsidRDefault="00BF4E29" w:rsidP="00F01A37">
            <w:pPr>
              <w:rPr>
                <w:bCs/>
                <w:sz w:val="24"/>
                <w:szCs w:val="24"/>
              </w:rPr>
            </w:pPr>
            <w:r w:rsidRPr="008A3827">
              <w:rPr>
                <w:bCs/>
                <w:sz w:val="24"/>
                <w:szCs w:val="24"/>
              </w:rPr>
              <w:t>Tālrunis: ...............</w:t>
            </w:r>
          </w:p>
          <w:p w14:paraId="578E90D2" w14:textId="77777777" w:rsidR="00BF4E29" w:rsidRPr="008A3827" w:rsidRDefault="00BF4E29" w:rsidP="00F01A37">
            <w:pPr>
              <w:rPr>
                <w:bCs/>
                <w:sz w:val="24"/>
                <w:szCs w:val="24"/>
              </w:rPr>
            </w:pPr>
            <w:r w:rsidRPr="008A3827">
              <w:rPr>
                <w:bCs/>
                <w:sz w:val="24"/>
                <w:szCs w:val="24"/>
              </w:rPr>
              <w:t>Mob. tālr. .................</w:t>
            </w:r>
          </w:p>
          <w:p w14:paraId="1356A281" w14:textId="77777777" w:rsidR="00BF4E29" w:rsidRPr="008A3827" w:rsidRDefault="00BF4E29" w:rsidP="00F01A37">
            <w:pPr>
              <w:rPr>
                <w:bCs/>
                <w:sz w:val="24"/>
                <w:szCs w:val="24"/>
              </w:rPr>
            </w:pPr>
            <w:r w:rsidRPr="008A3827">
              <w:rPr>
                <w:bCs/>
                <w:sz w:val="24"/>
                <w:szCs w:val="24"/>
              </w:rPr>
              <w:t>E-pasts: ...................................</w:t>
            </w:r>
          </w:p>
          <w:p w14:paraId="7DA4FD03" w14:textId="77777777" w:rsidR="00BF4E29" w:rsidRPr="008A3827" w:rsidRDefault="00BF4E29" w:rsidP="00F01A37">
            <w:pPr>
              <w:rPr>
                <w:bCs/>
                <w:sz w:val="24"/>
                <w:szCs w:val="24"/>
                <w:u w:val="single"/>
              </w:rPr>
            </w:pPr>
            <w:r w:rsidRPr="008A3827">
              <w:rPr>
                <w:bCs/>
                <w:sz w:val="24"/>
                <w:szCs w:val="24"/>
              </w:rPr>
              <w:t>Adrese: ..........................................................</w:t>
            </w:r>
          </w:p>
        </w:tc>
      </w:tr>
    </w:tbl>
    <w:p w14:paraId="2338BF69" w14:textId="77777777" w:rsidR="00BF4E29" w:rsidRPr="008A3827" w:rsidRDefault="00BF4E29" w:rsidP="00BF4E29">
      <w:pPr>
        <w:numPr>
          <w:ilvl w:val="1"/>
          <w:numId w:val="26"/>
        </w:numPr>
        <w:spacing w:after="200" w:line="276" w:lineRule="auto"/>
        <w:ind w:left="540" w:hanging="540"/>
        <w:jc w:val="both"/>
        <w:outlineLvl w:val="1"/>
        <w:rPr>
          <w:bCs/>
          <w:iCs/>
          <w:sz w:val="24"/>
          <w:szCs w:val="24"/>
        </w:rPr>
      </w:pPr>
      <w:r w:rsidRPr="008A3827">
        <w:rPr>
          <w:bCs/>
          <w:iCs/>
          <w:sz w:val="24"/>
          <w:szCs w:val="24"/>
        </w:rPr>
        <w:t>Piegādātājs nosaka, ka tā pārstāvis ir atbildīgs par:</w:t>
      </w:r>
    </w:p>
    <w:p w14:paraId="5313E73A" w14:textId="77777777" w:rsidR="00BF4E29" w:rsidRPr="008A3827" w:rsidRDefault="00BF4E29" w:rsidP="00BF4E29">
      <w:pPr>
        <w:numPr>
          <w:ilvl w:val="2"/>
          <w:numId w:val="26"/>
        </w:numPr>
        <w:spacing w:after="200" w:line="276" w:lineRule="auto"/>
        <w:ind w:left="1260"/>
        <w:jc w:val="both"/>
        <w:outlineLvl w:val="1"/>
        <w:rPr>
          <w:bCs/>
          <w:iCs/>
          <w:sz w:val="24"/>
          <w:szCs w:val="24"/>
        </w:rPr>
      </w:pPr>
      <w:r w:rsidRPr="008A3827">
        <w:rPr>
          <w:bCs/>
          <w:iCs/>
          <w:sz w:val="24"/>
          <w:szCs w:val="24"/>
        </w:rPr>
        <w:t>Preču piegādes organizēšanu atbilstoši šā Līguma noteikumiem;</w:t>
      </w:r>
    </w:p>
    <w:p w14:paraId="3D9A6BDF" w14:textId="77777777" w:rsidR="00BF4E29" w:rsidRPr="008A3827" w:rsidRDefault="00BF4E29" w:rsidP="00BF4E29">
      <w:pPr>
        <w:numPr>
          <w:ilvl w:val="2"/>
          <w:numId w:val="26"/>
        </w:numPr>
        <w:spacing w:after="200" w:line="276" w:lineRule="auto"/>
        <w:ind w:left="1260"/>
        <w:jc w:val="both"/>
        <w:outlineLvl w:val="1"/>
        <w:rPr>
          <w:iCs/>
          <w:sz w:val="24"/>
          <w:szCs w:val="24"/>
        </w:rPr>
      </w:pPr>
      <w:r w:rsidRPr="008A3827">
        <w:rPr>
          <w:iCs/>
          <w:sz w:val="24"/>
          <w:szCs w:val="24"/>
        </w:rPr>
        <w:lastRenderedPageBreak/>
        <w:t>darbības koordinēšanu šā Līguma ietvaros;</w:t>
      </w:r>
    </w:p>
    <w:p w14:paraId="68290EA5" w14:textId="77777777" w:rsidR="00BF4E29" w:rsidRPr="008A3827" w:rsidRDefault="00BF4E29" w:rsidP="00BF4E29">
      <w:pPr>
        <w:numPr>
          <w:ilvl w:val="2"/>
          <w:numId w:val="26"/>
        </w:numPr>
        <w:spacing w:after="200" w:line="276" w:lineRule="auto"/>
        <w:ind w:left="1260"/>
        <w:jc w:val="both"/>
        <w:outlineLvl w:val="1"/>
        <w:rPr>
          <w:iCs/>
          <w:sz w:val="24"/>
          <w:szCs w:val="24"/>
        </w:rPr>
      </w:pPr>
      <w:r w:rsidRPr="008A3827">
        <w:rPr>
          <w:iCs/>
          <w:sz w:val="24"/>
          <w:szCs w:val="24"/>
        </w:rPr>
        <w:t>sagatavošanu;</w:t>
      </w:r>
    </w:p>
    <w:p w14:paraId="0A23B878" w14:textId="77777777" w:rsidR="00BF4E29" w:rsidRPr="008A3827" w:rsidRDefault="00BF4E29" w:rsidP="00BF4E29">
      <w:pPr>
        <w:numPr>
          <w:ilvl w:val="2"/>
          <w:numId w:val="26"/>
        </w:numPr>
        <w:spacing w:after="200" w:line="276" w:lineRule="auto"/>
        <w:ind w:left="1260"/>
        <w:jc w:val="both"/>
        <w:outlineLvl w:val="1"/>
        <w:rPr>
          <w:iCs/>
          <w:sz w:val="24"/>
          <w:szCs w:val="24"/>
        </w:rPr>
      </w:pPr>
      <w:r w:rsidRPr="008A3827">
        <w:rPr>
          <w:iCs/>
          <w:sz w:val="24"/>
          <w:szCs w:val="24"/>
        </w:rPr>
        <w:t>Pasūtījumu izpildes termiņu ievērošanu un kontroli;</w:t>
      </w:r>
    </w:p>
    <w:p w14:paraId="176895FC" w14:textId="77777777" w:rsidR="00BF4E29" w:rsidRPr="008A3827" w:rsidRDefault="00BF4E29" w:rsidP="00BF4E29">
      <w:pPr>
        <w:numPr>
          <w:ilvl w:val="2"/>
          <w:numId w:val="26"/>
        </w:numPr>
        <w:spacing w:after="200" w:line="276" w:lineRule="auto"/>
        <w:ind w:left="1260"/>
        <w:jc w:val="both"/>
        <w:outlineLvl w:val="1"/>
        <w:rPr>
          <w:iCs/>
          <w:sz w:val="24"/>
          <w:szCs w:val="24"/>
        </w:rPr>
      </w:pPr>
      <w:r w:rsidRPr="008A3827">
        <w:rPr>
          <w:iCs/>
          <w:sz w:val="24"/>
          <w:szCs w:val="24"/>
        </w:rPr>
        <w:t>Preču trūkumu novēršanas kontroli un koordinēšanu;</w:t>
      </w:r>
    </w:p>
    <w:p w14:paraId="224E957A" w14:textId="77777777" w:rsidR="00BF4E29" w:rsidRPr="008A3827" w:rsidRDefault="00BF4E29" w:rsidP="00BF4E29">
      <w:pPr>
        <w:numPr>
          <w:ilvl w:val="2"/>
          <w:numId w:val="26"/>
        </w:numPr>
        <w:spacing w:after="200" w:line="276" w:lineRule="auto"/>
        <w:ind w:left="1260"/>
        <w:jc w:val="both"/>
        <w:outlineLvl w:val="1"/>
        <w:rPr>
          <w:iCs/>
          <w:sz w:val="24"/>
          <w:szCs w:val="24"/>
        </w:rPr>
      </w:pPr>
      <w:r w:rsidRPr="008A3827">
        <w:rPr>
          <w:iCs/>
          <w:sz w:val="24"/>
          <w:szCs w:val="24"/>
        </w:rPr>
        <w:t>risinājumu rašanu Līguma izpildes problēmu novēršanai.</w:t>
      </w:r>
    </w:p>
    <w:p w14:paraId="3BC93440" w14:textId="77777777" w:rsidR="00BF4E29" w:rsidRPr="008A3827" w:rsidRDefault="00BF4E29" w:rsidP="00925CAE">
      <w:pPr>
        <w:numPr>
          <w:ilvl w:val="1"/>
          <w:numId w:val="26"/>
        </w:numPr>
        <w:spacing w:after="200"/>
        <w:ind w:left="540" w:hanging="540"/>
        <w:jc w:val="both"/>
        <w:outlineLvl w:val="1"/>
        <w:rPr>
          <w:iCs/>
          <w:sz w:val="24"/>
          <w:szCs w:val="24"/>
        </w:rPr>
      </w:pPr>
      <w:r w:rsidRPr="008A3827">
        <w:rPr>
          <w:iCs/>
          <w:sz w:val="24"/>
          <w:szCs w:val="24"/>
        </w:rPr>
        <w:t xml:space="preserve">Lai nodrošinātu šajā Līgumā noteikto saistību pilnīgu izpildi, šajā Līgumā noteiktos pienākumus Puses var pilnvarot veikt darbiniekus, kas nav norādīti šajā Līgumā, katrā attiecīgajā gadījumā rakstiski informējot otru Pusi. </w:t>
      </w:r>
    </w:p>
    <w:p w14:paraId="30E6474E" w14:textId="77777777" w:rsidR="00BF4E29" w:rsidRPr="008A3827" w:rsidRDefault="00BF4E29" w:rsidP="00925CAE">
      <w:pPr>
        <w:numPr>
          <w:ilvl w:val="1"/>
          <w:numId w:val="26"/>
        </w:numPr>
        <w:spacing w:after="200"/>
        <w:ind w:left="540" w:hanging="540"/>
        <w:jc w:val="both"/>
        <w:outlineLvl w:val="1"/>
        <w:rPr>
          <w:iCs/>
          <w:sz w:val="24"/>
          <w:szCs w:val="24"/>
        </w:rPr>
      </w:pPr>
      <w:r w:rsidRPr="008A3827">
        <w:rPr>
          <w:iCs/>
          <w:sz w:val="24"/>
          <w:szCs w:val="24"/>
        </w:rPr>
        <w:t>Ja kāds no šā Līguma noteikumiem zaudē juridisku spēku</w:t>
      </w:r>
      <w:r w:rsidRPr="008A3827">
        <w:rPr>
          <w:rFonts w:eastAsia="Calibri"/>
          <w:sz w:val="24"/>
          <w:szCs w:val="24"/>
        </w:rPr>
        <w:t xml:space="preserve"> </w:t>
      </w:r>
      <w:r w:rsidRPr="008A3827">
        <w:rPr>
          <w:iCs/>
          <w:sz w:val="24"/>
          <w:szCs w:val="24"/>
        </w:rPr>
        <w:t>normatīvo aktu izmaiņu gadījumā, tad tas neietekmē pārējo šā Līguma noteikumu spēkā esamību.</w:t>
      </w:r>
    </w:p>
    <w:p w14:paraId="0D4A3CD4" w14:textId="77777777" w:rsidR="00BF4E29" w:rsidRPr="008A3827" w:rsidRDefault="00BF4E29" w:rsidP="00925CAE">
      <w:pPr>
        <w:numPr>
          <w:ilvl w:val="1"/>
          <w:numId w:val="26"/>
        </w:numPr>
        <w:spacing w:after="200"/>
        <w:ind w:left="540" w:hanging="540"/>
        <w:jc w:val="both"/>
        <w:outlineLvl w:val="1"/>
        <w:rPr>
          <w:iCs/>
          <w:sz w:val="24"/>
          <w:szCs w:val="24"/>
        </w:rPr>
      </w:pPr>
      <w:r w:rsidRPr="008A3827">
        <w:rPr>
          <w:iCs/>
          <w:sz w:val="24"/>
          <w:szCs w:val="24"/>
        </w:rPr>
        <w:t>Pusēm ir jāinformē vienai otra 1 (vienas) nedēļas laikā par savu rekvizītu (nosaukuma, adreses, norēķinu rekvizītu u.tml.) maiņu rakstiski, to apstiprinot ar parakstu. Šādā gadījumā atsevišķi Līguma grozījumi netiek gatavoti.</w:t>
      </w:r>
    </w:p>
    <w:p w14:paraId="740C3B0C" w14:textId="77777777" w:rsidR="00BF4E29" w:rsidRPr="008A3827" w:rsidRDefault="00BF4E29" w:rsidP="00925CAE">
      <w:pPr>
        <w:numPr>
          <w:ilvl w:val="1"/>
          <w:numId w:val="26"/>
        </w:numPr>
        <w:spacing w:after="200"/>
        <w:ind w:left="540" w:hanging="540"/>
        <w:jc w:val="both"/>
        <w:outlineLvl w:val="1"/>
        <w:rPr>
          <w:iCs/>
          <w:sz w:val="24"/>
          <w:szCs w:val="24"/>
        </w:rPr>
      </w:pPr>
      <w:r w:rsidRPr="008A3827">
        <w:rPr>
          <w:rFonts w:eastAsia="Calibri"/>
          <w:sz w:val="24"/>
          <w:szCs w:val="24"/>
        </w:rPr>
        <w:t>Neviena no Pusēm bez otrās Puses rakstiskas piekrišanas nedrīkst nodot savas šajā Līgumā noteiktās tiesības un pienākumus trešajai pusei.</w:t>
      </w:r>
    </w:p>
    <w:p w14:paraId="144237BE" w14:textId="77777777" w:rsidR="00BF4E29" w:rsidRPr="008A3827" w:rsidRDefault="00BF4E29" w:rsidP="00925CAE">
      <w:pPr>
        <w:numPr>
          <w:ilvl w:val="1"/>
          <w:numId w:val="26"/>
        </w:numPr>
        <w:spacing w:after="200"/>
        <w:ind w:left="540" w:hanging="540"/>
        <w:jc w:val="both"/>
        <w:outlineLvl w:val="1"/>
        <w:rPr>
          <w:iCs/>
          <w:sz w:val="24"/>
          <w:szCs w:val="24"/>
        </w:rPr>
      </w:pPr>
      <w:r w:rsidRPr="008A3827">
        <w:rPr>
          <w:iCs/>
          <w:sz w:val="24"/>
          <w:szCs w:val="24"/>
        </w:rPr>
        <w:t>Puses apņemas neizpaust trešajām personām konfidenciālo informāciju, kas tām kļuvusi zināma, pildot šā Līguma noteikumus, bez abpusējas saskaņošanas.</w:t>
      </w:r>
    </w:p>
    <w:p w14:paraId="4B613B94" w14:textId="77777777" w:rsidR="00BF4E29" w:rsidRPr="008A3827" w:rsidRDefault="00BF4E29" w:rsidP="00925CAE">
      <w:pPr>
        <w:numPr>
          <w:ilvl w:val="1"/>
          <w:numId w:val="26"/>
        </w:numPr>
        <w:spacing w:after="200"/>
        <w:ind w:left="540" w:hanging="540"/>
        <w:jc w:val="both"/>
        <w:outlineLvl w:val="1"/>
        <w:rPr>
          <w:iCs/>
          <w:sz w:val="24"/>
          <w:szCs w:val="24"/>
        </w:rPr>
      </w:pPr>
      <w:r w:rsidRPr="008A3827">
        <w:rPr>
          <w:iCs/>
          <w:sz w:val="24"/>
          <w:szCs w:val="24"/>
        </w:rPr>
        <w:t>Līgums sastādīts latviešu valodā 2 (divos) oriģinālos eksemplāros, un abi eksemplāri ir ar vienādu juridisko spēku. Viens no Līguma eksemplāriem atrodas pie Pircēja, bet otrs – pie Piegādātāja.</w:t>
      </w:r>
    </w:p>
    <w:p w14:paraId="6C378883" w14:textId="77777777" w:rsidR="00BF4E29" w:rsidRPr="008A3827" w:rsidRDefault="00BF4E29" w:rsidP="00925CAE">
      <w:pPr>
        <w:numPr>
          <w:ilvl w:val="1"/>
          <w:numId w:val="26"/>
        </w:numPr>
        <w:spacing w:after="200"/>
        <w:ind w:left="540" w:hanging="540"/>
        <w:jc w:val="both"/>
        <w:outlineLvl w:val="1"/>
        <w:rPr>
          <w:iCs/>
          <w:sz w:val="24"/>
          <w:szCs w:val="24"/>
        </w:rPr>
      </w:pPr>
      <w:r w:rsidRPr="008A3827">
        <w:rPr>
          <w:iCs/>
          <w:sz w:val="24"/>
          <w:szCs w:val="24"/>
        </w:rPr>
        <w:t>Līguma pielikumi ir šī Līguma neatņemamas sastāvdaļas.</w:t>
      </w:r>
    </w:p>
    <w:p w14:paraId="297CEB13" w14:textId="77777777" w:rsidR="00BF4E29" w:rsidRPr="008A3827" w:rsidRDefault="00BF4E29" w:rsidP="00BF4E29">
      <w:pPr>
        <w:jc w:val="both"/>
        <w:rPr>
          <w:sz w:val="24"/>
          <w:szCs w:val="24"/>
        </w:rPr>
      </w:pPr>
    </w:p>
    <w:p w14:paraId="3852F784" w14:textId="77777777" w:rsidR="00BF4E29" w:rsidRPr="008A3827" w:rsidRDefault="00BF4E29" w:rsidP="00BF4E29">
      <w:pPr>
        <w:jc w:val="center"/>
        <w:rPr>
          <w:b/>
          <w:sz w:val="24"/>
          <w:szCs w:val="24"/>
        </w:rPr>
      </w:pPr>
      <w:r w:rsidRPr="008A3827">
        <w:rPr>
          <w:b/>
          <w:sz w:val="24"/>
          <w:szCs w:val="24"/>
        </w:rPr>
        <w:t>12. Pušu rekvizīti</w:t>
      </w:r>
    </w:p>
    <w:p w14:paraId="61EE64F5" w14:textId="77777777" w:rsidR="00BF4E29" w:rsidRPr="008A3827" w:rsidRDefault="00BF4E29" w:rsidP="00BF4E29">
      <w:pPr>
        <w:ind w:left="360"/>
        <w:jc w:val="both"/>
        <w:rPr>
          <w:b/>
          <w:sz w:val="24"/>
          <w:szCs w:val="24"/>
        </w:rPr>
      </w:pPr>
    </w:p>
    <w:tbl>
      <w:tblPr>
        <w:tblW w:w="0" w:type="auto"/>
        <w:tblLook w:val="0000" w:firstRow="0" w:lastRow="0" w:firstColumn="0" w:lastColumn="0" w:noHBand="0" w:noVBand="0"/>
      </w:tblPr>
      <w:tblGrid>
        <w:gridCol w:w="4700"/>
        <w:gridCol w:w="4654"/>
      </w:tblGrid>
      <w:tr w:rsidR="00BF4E29" w:rsidRPr="008A3827" w14:paraId="5F22C9AA" w14:textId="77777777" w:rsidTr="00F01A37">
        <w:tc>
          <w:tcPr>
            <w:tcW w:w="4700" w:type="dxa"/>
          </w:tcPr>
          <w:p w14:paraId="11A3FB53" w14:textId="77777777" w:rsidR="00BF4E29" w:rsidRPr="008A3827" w:rsidRDefault="00BF4E29" w:rsidP="00F01A37">
            <w:pPr>
              <w:rPr>
                <w:b/>
                <w:sz w:val="24"/>
                <w:szCs w:val="24"/>
              </w:rPr>
            </w:pPr>
            <w:r w:rsidRPr="008A3827">
              <w:rPr>
                <w:b/>
                <w:sz w:val="24"/>
                <w:szCs w:val="24"/>
              </w:rPr>
              <w:t>Pircējs:</w:t>
            </w:r>
          </w:p>
        </w:tc>
        <w:tc>
          <w:tcPr>
            <w:tcW w:w="4654" w:type="dxa"/>
          </w:tcPr>
          <w:p w14:paraId="5AED5D57" w14:textId="77777777" w:rsidR="00BF4E29" w:rsidRPr="008A3827" w:rsidRDefault="00BF4E29" w:rsidP="00F01A37">
            <w:pPr>
              <w:rPr>
                <w:b/>
                <w:sz w:val="24"/>
                <w:szCs w:val="24"/>
              </w:rPr>
            </w:pPr>
            <w:r w:rsidRPr="008A3827">
              <w:rPr>
                <w:b/>
                <w:sz w:val="24"/>
                <w:szCs w:val="24"/>
              </w:rPr>
              <w:t>Piegādātājs:</w:t>
            </w:r>
          </w:p>
        </w:tc>
      </w:tr>
    </w:tbl>
    <w:p w14:paraId="591F059E" w14:textId="77777777" w:rsidR="00BF4E29" w:rsidRDefault="00BF4E29" w:rsidP="00383A77">
      <w:pPr>
        <w:jc w:val="right"/>
        <w:rPr>
          <w:i/>
          <w:color w:val="000000" w:themeColor="text1"/>
          <w:szCs w:val="24"/>
        </w:rPr>
      </w:pPr>
    </w:p>
    <w:p w14:paraId="0244EBFB" w14:textId="77777777" w:rsidR="00F01A37" w:rsidRDefault="00F01A37" w:rsidP="00383A77">
      <w:pPr>
        <w:jc w:val="right"/>
        <w:rPr>
          <w:i/>
          <w:color w:val="000000" w:themeColor="text1"/>
          <w:szCs w:val="24"/>
        </w:rPr>
      </w:pPr>
    </w:p>
    <w:p w14:paraId="291DBA60" w14:textId="77777777" w:rsidR="00F01A37" w:rsidRDefault="00F01A37" w:rsidP="00383A77">
      <w:pPr>
        <w:jc w:val="right"/>
        <w:rPr>
          <w:i/>
          <w:color w:val="000000" w:themeColor="text1"/>
          <w:szCs w:val="24"/>
        </w:rPr>
      </w:pPr>
    </w:p>
    <w:p w14:paraId="7483C592" w14:textId="77777777" w:rsidR="00F01A37" w:rsidRDefault="00F01A37" w:rsidP="00383A77">
      <w:pPr>
        <w:jc w:val="right"/>
        <w:rPr>
          <w:i/>
          <w:color w:val="000000" w:themeColor="text1"/>
          <w:szCs w:val="24"/>
        </w:rPr>
      </w:pPr>
    </w:p>
    <w:p w14:paraId="7E3F7AEE" w14:textId="77777777" w:rsidR="00F01A37" w:rsidRDefault="00F01A37" w:rsidP="00383A77">
      <w:pPr>
        <w:jc w:val="right"/>
        <w:rPr>
          <w:i/>
          <w:color w:val="000000" w:themeColor="text1"/>
          <w:szCs w:val="24"/>
        </w:rPr>
      </w:pPr>
    </w:p>
    <w:p w14:paraId="645BF744" w14:textId="77777777" w:rsidR="00F01A37" w:rsidRDefault="00F01A37" w:rsidP="00383A77">
      <w:pPr>
        <w:jc w:val="right"/>
        <w:rPr>
          <w:i/>
          <w:color w:val="000000" w:themeColor="text1"/>
          <w:szCs w:val="24"/>
        </w:rPr>
      </w:pPr>
    </w:p>
    <w:p w14:paraId="3729E0D1" w14:textId="77777777" w:rsidR="00F01A37" w:rsidRDefault="00F01A37" w:rsidP="00383A77">
      <w:pPr>
        <w:jc w:val="right"/>
        <w:rPr>
          <w:i/>
          <w:color w:val="000000" w:themeColor="text1"/>
          <w:szCs w:val="24"/>
        </w:rPr>
      </w:pPr>
    </w:p>
    <w:p w14:paraId="5CA28818" w14:textId="77777777" w:rsidR="00F01A37" w:rsidRDefault="00F01A37" w:rsidP="00383A77">
      <w:pPr>
        <w:jc w:val="right"/>
        <w:rPr>
          <w:i/>
          <w:color w:val="000000" w:themeColor="text1"/>
          <w:szCs w:val="24"/>
        </w:rPr>
      </w:pPr>
    </w:p>
    <w:p w14:paraId="071D26D2" w14:textId="77777777" w:rsidR="00F01A37" w:rsidRDefault="00F01A37" w:rsidP="00925CAE">
      <w:pPr>
        <w:rPr>
          <w:i/>
          <w:color w:val="000000" w:themeColor="text1"/>
          <w:szCs w:val="24"/>
        </w:rPr>
      </w:pPr>
    </w:p>
    <w:p w14:paraId="188A8F29" w14:textId="77777777" w:rsidR="009B1BB6" w:rsidRDefault="009B1BB6" w:rsidP="00925CAE">
      <w:pPr>
        <w:rPr>
          <w:i/>
          <w:color w:val="000000" w:themeColor="text1"/>
          <w:szCs w:val="24"/>
        </w:rPr>
      </w:pPr>
    </w:p>
    <w:p w14:paraId="16A2DAA9" w14:textId="77777777" w:rsidR="009B1BB6" w:rsidRDefault="009B1BB6" w:rsidP="00925CAE">
      <w:pPr>
        <w:rPr>
          <w:i/>
          <w:color w:val="000000" w:themeColor="text1"/>
          <w:szCs w:val="24"/>
        </w:rPr>
      </w:pPr>
    </w:p>
    <w:p w14:paraId="00AB32CE" w14:textId="77777777" w:rsidR="009B1BB6" w:rsidRDefault="009B1BB6" w:rsidP="00925CAE">
      <w:pPr>
        <w:rPr>
          <w:i/>
          <w:color w:val="000000" w:themeColor="text1"/>
          <w:szCs w:val="24"/>
        </w:rPr>
      </w:pPr>
    </w:p>
    <w:p w14:paraId="42C8BF29" w14:textId="77777777" w:rsidR="009B1BB6" w:rsidRDefault="009B1BB6" w:rsidP="00925CAE">
      <w:pPr>
        <w:rPr>
          <w:i/>
          <w:color w:val="000000" w:themeColor="text1"/>
          <w:szCs w:val="24"/>
        </w:rPr>
      </w:pPr>
    </w:p>
    <w:p w14:paraId="2A5A55D3" w14:textId="77777777" w:rsidR="009B1BB6" w:rsidRDefault="009B1BB6" w:rsidP="00925CAE">
      <w:pPr>
        <w:rPr>
          <w:i/>
          <w:color w:val="000000" w:themeColor="text1"/>
          <w:szCs w:val="24"/>
        </w:rPr>
      </w:pPr>
    </w:p>
    <w:p w14:paraId="669B3AFE" w14:textId="77777777" w:rsidR="009B1BB6" w:rsidRDefault="009B1BB6" w:rsidP="00925CAE">
      <w:pPr>
        <w:rPr>
          <w:i/>
          <w:color w:val="000000" w:themeColor="text1"/>
          <w:szCs w:val="24"/>
        </w:rPr>
      </w:pPr>
    </w:p>
    <w:p w14:paraId="4FE0C805" w14:textId="77777777" w:rsidR="00C55F6D" w:rsidRDefault="00C55F6D" w:rsidP="00925CAE">
      <w:pPr>
        <w:rPr>
          <w:i/>
          <w:color w:val="000000" w:themeColor="text1"/>
          <w:szCs w:val="24"/>
        </w:rPr>
      </w:pPr>
    </w:p>
    <w:p w14:paraId="5CF72F44" w14:textId="77777777" w:rsidR="00C55F6D" w:rsidRDefault="00C55F6D" w:rsidP="00925CAE">
      <w:pPr>
        <w:rPr>
          <w:i/>
          <w:color w:val="000000" w:themeColor="text1"/>
          <w:szCs w:val="24"/>
        </w:rPr>
      </w:pPr>
    </w:p>
    <w:p w14:paraId="6C331D14" w14:textId="77777777" w:rsidR="009B1BB6" w:rsidRDefault="009B1BB6" w:rsidP="00925CAE">
      <w:pPr>
        <w:rPr>
          <w:i/>
          <w:color w:val="000000" w:themeColor="text1"/>
          <w:szCs w:val="24"/>
        </w:rPr>
      </w:pPr>
    </w:p>
    <w:p w14:paraId="7FEF7D4D" w14:textId="77777777" w:rsidR="009B1BB6" w:rsidRDefault="009B1BB6" w:rsidP="00925CAE">
      <w:pPr>
        <w:rPr>
          <w:i/>
          <w:color w:val="000000" w:themeColor="text1"/>
          <w:szCs w:val="24"/>
        </w:rPr>
      </w:pPr>
    </w:p>
    <w:p w14:paraId="21A6E8B0" w14:textId="77777777" w:rsidR="009B1BB6" w:rsidRDefault="009B1BB6" w:rsidP="00925CAE">
      <w:pPr>
        <w:rPr>
          <w:i/>
          <w:color w:val="000000" w:themeColor="text1"/>
          <w:szCs w:val="24"/>
        </w:rPr>
      </w:pPr>
    </w:p>
    <w:p w14:paraId="45881864" w14:textId="6F5C70F5" w:rsidR="00F01A37" w:rsidRPr="00CB12A6" w:rsidRDefault="00707257" w:rsidP="00F01A37">
      <w:pPr>
        <w:jc w:val="right"/>
        <w:rPr>
          <w:b/>
          <w:sz w:val="23"/>
          <w:szCs w:val="23"/>
          <w:lang w:eastAsia="lv-LV"/>
        </w:rPr>
      </w:pPr>
      <w:r>
        <w:rPr>
          <w:b/>
          <w:sz w:val="23"/>
          <w:szCs w:val="23"/>
          <w:lang w:eastAsia="lv-LV"/>
        </w:rPr>
        <w:lastRenderedPageBreak/>
        <w:t>8</w:t>
      </w:r>
      <w:r w:rsidR="00F01A37" w:rsidRPr="00CB12A6">
        <w:rPr>
          <w:b/>
          <w:sz w:val="23"/>
          <w:szCs w:val="23"/>
          <w:lang w:eastAsia="lv-LV"/>
        </w:rPr>
        <w:t>.PIELIKUMS</w:t>
      </w:r>
    </w:p>
    <w:p w14:paraId="111C942A" w14:textId="77777777" w:rsidR="00F01A37" w:rsidRPr="00CB12A6" w:rsidRDefault="00F01A37" w:rsidP="00F01A37">
      <w:pPr>
        <w:jc w:val="right"/>
        <w:rPr>
          <w:sz w:val="23"/>
          <w:szCs w:val="23"/>
          <w:lang w:eastAsia="lv-LV"/>
        </w:rPr>
      </w:pPr>
      <w:r w:rsidRPr="00CB12A6">
        <w:rPr>
          <w:sz w:val="23"/>
          <w:szCs w:val="23"/>
          <w:lang w:eastAsia="lv-LV"/>
        </w:rPr>
        <w:t>atklāta konkursa</w:t>
      </w:r>
    </w:p>
    <w:p w14:paraId="106CCEF3" w14:textId="77777777" w:rsidR="00F01A37" w:rsidRPr="00CB12A6" w:rsidRDefault="00F01A37" w:rsidP="00F01A37">
      <w:pPr>
        <w:jc w:val="right"/>
        <w:rPr>
          <w:sz w:val="23"/>
          <w:szCs w:val="23"/>
          <w:lang w:eastAsia="lv-LV"/>
        </w:rPr>
      </w:pPr>
      <w:r w:rsidRPr="00CB12A6">
        <w:rPr>
          <w:sz w:val="23"/>
          <w:szCs w:val="23"/>
          <w:lang w:eastAsia="lv-LV"/>
        </w:rPr>
        <w:t xml:space="preserve">(iepirkuma identifikācijas </w:t>
      </w:r>
    </w:p>
    <w:p w14:paraId="394C02E4" w14:textId="7306B64E" w:rsidR="00F01A37" w:rsidRPr="00CB12A6" w:rsidRDefault="00F01A37" w:rsidP="00F01A37">
      <w:pPr>
        <w:jc w:val="right"/>
        <w:rPr>
          <w:sz w:val="23"/>
          <w:szCs w:val="23"/>
          <w:lang w:eastAsia="lv-LV"/>
        </w:rPr>
      </w:pPr>
      <w:r w:rsidRPr="00CB12A6">
        <w:rPr>
          <w:sz w:val="23"/>
          <w:szCs w:val="23"/>
          <w:lang w:eastAsia="lv-LV"/>
        </w:rPr>
        <w:t xml:space="preserve">Nr. </w:t>
      </w:r>
      <w:r w:rsidRPr="00D94F3A">
        <w:rPr>
          <w:sz w:val="23"/>
          <w:szCs w:val="23"/>
          <w:lang w:eastAsia="lv-LV"/>
        </w:rPr>
        <w:t xml:space="preserve">DPNS </w:t>
      </w:r>
      <w:r w:rsidR="00C40250" w:rsidRPr="00D94F3A">
        <w:rPr>
          <w:sz w:val="23"/>
          <w:szCs w:val="23"/>
          <w:lang w:eastAsia="lv-LV"/>
        </w:rPr>
        <w:t>202</w:t>
      </w:r>
      <w:r w:rsidR="00707257">
        <w:rPr>
          <w:sz w:val="23"/>
          <w:szCs w:val="23"/>
          <w:lang w:eastAsia="lv-LV"/>
        </w:rPr>
        <w:t>6</w:t>
      </w:r>
      <w:r w:rsidR="00C40250" w:rsidRPr="00D94F3A">
        <w:rPr>
          <w:sz w:val="23"/>
          <w:szCs w:val="23"/>
          <w:lang w:eastAsia="lv-LV"/>
        </w:rPr>
        <w:t>/</w:t>
      </w:r>
      <w:r w:rsidR="006F4DC0">
        <w:rPr>
          <w:sz w:val="23"/>
          <w:szCs w:val="23"/>
          <w:lang w:eastAsia="lv-LV"/>
        </w:rPr>
        <w:t>23</w:t>
      </w:r>
      <w:r w:rsidRPr="00D94F3A">
        <w:rPr>
          <w:sz w:val="23"/>
          <w:szCs w:val="23"/>
          <w:lang w:eastAsia="lv-LV"/>
        </w:rPr>
        <w:t>)</w:t>
      </w:r>
    </w:p>
    <w:p w14:paraId="3417AAAA" w14:textId="7E17D278" w:rsidR="00F01A37" w:rsidRDefault="0022440A" w:rsidP="00F01A37">
      <w:pPr>
        <w:jc w:val="right"/>
        <w:rPr>
          <w:sz w:val="23"/>
          <w:szCs w:val="23"/>
          <w:lang w:eastAsia="lv-LV"/>
        </w:rPr>
      </w:pPr>
      <w:r>
        <w:rPr>
          <w:sz w:val="23"/>
          <w:szCs w:val="23"/>
          <w:lang w:eastAsia="lv-LV"/>
        </w:rPr>
        <w:t>n</w:t>
      </w:r>
      <w:r w:rsidR="00F01A37" w:rsidRPr="00CB12A6">
        <w:rPr>
          <w:sz w:val="23"/>
          <w:szCs w:val="23"/>
          <w:lang w:eastAsia="lv-LV"/>
        </w:rPr>
        <w:t>olikumam</w:t>
      </w:r>
    </w:p>
    <w:p w14:paraId="5CBFC155" w14:textId="77777777" w:rsidR="0022440A" w:rsidRDefault="0022440A" w:rsidP="00F01A37">
      <w:pPr>
        <w:jc w:val="right"/>
        <w:rPr>
          <w:sz w:val="23"/>
          <w:szCs w:val="23"/>
          <w:lang w:eastAsia="lv-LV"/>
        </w:rPr>
      </w:pPr>
    </w:p>
    <w:p w14:paraId="16EA0DD4" w14:textId="77777777" w:rsidR="0022440A" w:rsidRPr="008A3827" w:rsidRDefault="0022440A" w:rsidP="0022440A">
      <w:pPr>
        <w:suppressAutoHyphens/>
        <w:jc w:val="center"/>
        <w:rPr>
          <w:sz w:val="24"/>
          <w:szCs w:val="24"/>
          <w:lang w:eastAsia="zh-CN"/>
        </w:rPr>
      </w:pPr>
      <w:r w:rsidRPr="008A3827">
        <w:rPr>
          <w:rFonts w:eastAsia="Calibri"/>
          <w:b/>
          <w:bCs/>
          <w:caps/>
          <w:sz w:val="24"/>
          <w:szCs w:val="24"/>
          <w:lang w:eastAsia="zh-CN"/>
        </w:rPr>
        <w:t>APAKŠUZŅĒMĒJA/</w:t>
      </w:r>
      <w:r w:rsidRPr="008A3827">
        <w:rPr>
          <w:rFonts w:eastAsia="Calibri"/>
          <w:b/>
          <w:sz w:val="23"/>
          <w:szCs w:val="23"/>
          <w:lang w:eastAsia="zh-CN"/>
        </w:rPr>
        <w:t xml:space="preserve"> </w:t>
      </w:r>
      <w:r w:rsidRPr="008A3827">
        <w:rPr>
          <w:rFonts w:eastAsia="Calibri"/>
          <w:b/>
          <w:bCs/>
          <w:caps/>
          <w:sz w:val="24"/>
          <w:szCs w:val="24"/>
          <w:lang w:eastAsia="zh-CN"/>
        </w:rPr>
        <w:t>PersonAS, uz kuras iespējām pretendents balstās APLIECINĀJUMS</w:t>
      </w:r>
      <w:r w:rsidRPr="008A3827">
        <w:rPr>
          <w:rFonts w:eastAsia="Calibri"/>
          <w:b/>
          <w:caps/>
          <w:sz w:val="24"/>
          <w:szCs w:val="24"/>
          <w:lang w:eastAsia="zh-CN"/>
        </w:rPr>
        <w:t xml:space="preserve"> </w:t>
      </w:r>
    </w:p>
    <w:p w14:paraId="2C213730" w14:textId="77777777" w:rsidR="0022440A" w:rsidRPr="008A3827" w:rsidRDefault="0022440A" w:rsidP="0022440A">
      <w:pPr>
        <w:suppressLineNumbers/>
        <w:suppressAutoHyphens/>
        <w:ind w:right="-142"/>
        <w:jc w:val="center"/>
        <w:rPr>
          <w:b/>
          <w:bCs/>
          <w:sz w:val="24"/>
          <w:szCs w:val="24"/>
          <w:lang w:eastAsia="zh-CN"/>
        </w:rPr>
      </w:pPr>
      <w:r w:rsidRPr="008A3827">
        <w:rPr>
          <w:b/>
          <w:bCs/>
          <w:sz w:val="24"/>
          <w:szCs w:val="24"/>
          <w:lang w:eastAsia="zh-CN"/>
        </w:rPr>
        <w:t>atklātam konkursam</w:t>
      </w:r>
    </w:p>
    <w:p w14:paraId="114EF69F" w14:textId="2FDA24DD" w:rsidR="0022440A" w:rsidRPr="008A3827" w:rsidRDefault="0022440A" w:rsidP="0022440A">
      <w:pPr>
        <w:suppressLineNumbers/>
        <w:suppressAutoHyphens/>
        <w:ind w:right="-142"/>
        <w:jc w:val="center"/>
        <w:rPr>
          <w:b/>
          <w:bCs/>
          <w:sz w:val="24"/>
          <w:szCs w:val="24"/>
          <w:lang w:eastAsia="zh-CN"/>
        </w:rPr>
      </w:pPr>
      <w:r w:rsidRPr="008A3827">
        <w:rPr>
          <w:b/>
          <w:bCs/>
          <w:sz w:val="24"/>
          <w:szCs w:val="24"/>
          <w:lang w:eastAsia="zh-CN"/>
        </w:rPr>
        <w:t>“Pārtikas produktu</w:t>
      </w:r>
      <w:r w:rsidR="005B1E10">
        <w:rPr>
          <w:b/>
          <w:bCs/>
          <w:sz w:val="24"/>
          <w:szCs w:val="24"/>
          <w:lang w:eastAsia="zh-CN"/>
        </w:rPr>
        <w:t xml:space="preserve"> piegāde</w:t>
      </w:r>
      <w:r w:rsidRPr="008A3827">
        <w:rPr>
          <w:b/>
          <w:bCs/>
          <w:sz w:val="24"/>
          <w:szCs w:val="24"/>
          <w:lang w:eastAsia="zh-CN"/>
        </w:rPr>
        <w:t>”</w:t>
      </w:r>
      <w:r w:rsidRPr="008A3827">
        <w:rPr>
          <w:rFonts w:eastAsia="Lucida Sans Unicode"/>
          <w:b/>
          <w:bCs/>
          <w:sz w:val="24"/>
          <w:szCs w:val="24"/>
          <w:lang w:eastAsia="zh-CN"/>
        </w:rPr>
        <w:t>,</w:t>
      </w:r>
    </w:p>
    <w:p w14:paraId="1D57DE7F" w14:textId="2914C085" w:rsidR="0022440A" w:rsidRPr="008A3827" w:rsidRDefault="0022440A" w:rsidP="0022440A">
      <w:pPr>
        <w:suppressAutoHyphens/>
        <w:ind w:right="-142"/>
        <w:jc w:val="center"/>
        <w:rPr>
          <w:b/>
          <w:bCs/>
          <w:sz w:val="24"/>
          <w:szCs w:val="24"/>
          <w:lang w:eastAsia="zh-CN"/>
        </w:rPr>
      </w:pPr>
      <w:r w:rsidRPr="008A3827">
        <w:rPr>
          <w:rFonts w:eastAsia="Lucida Sans Unicode"/>
          <w:b/>
          <w:bCs/>
          <w:sz w:val="24"/>
          <w:szCs w:val="24"/>
          <w:lang w:eastAsia="zh-CN"/>
        </w:rPr>
        <w:t xml:space="preserve">identifikācijas Nr. </w:t>
      </w:r>
      <w:r w:rsidRPr="00D94F3A">
        <w:rPr>
          <w:rFonts w:eastAsia="Lucida Sans Unicode"/>
          <w:b/>
          <w:bCs/>
          <w:sz w:val="24"/>
          <w:szCs w:val="24"/>
          <w:lang w:eastAsia="zh-CN"/>
        </w:rPr>
        <w:t xml:space="preserve">DPNS </w:t>
      </w:r>
      <w:r w:rsidR="00C40250" w:rsidRPr="00D94F3A">
        <w:rPr>
          <w:rFonts w:eastAsia="Lucida Sans Unicode"/>
          <w:b/>
          <w:bCs/>
          <w:sz w:val="24"/>
          <w:szCs w:val="24"/>
          <w:lang w:eastAsia="zh-CN"/>
        </w:rPr>
        <w:t>202</w:t>
      </w:r>
      <w:r w:rsidR="00707257">
        <w:rPr>
          <w:rFonts w:eastAsia="Lucida Sans Unicode"/>
          <w:b/>
          <w:bCs/>
          <w:sz w:val="24"/>
          <w:szCs w:val="24"/>
          <w:lang w:eastAsia="zh-CN"/>
        </w:rPr>
        <w:t>6</w:t>
      </w:r>
      <w:r w:rsidR="00C40250" w:rsidRPr="00D94F3A">
        <w:rPr>
          <w:rFonts w:eastAsia="Lucida Sans Unicode"/>
          <w:b/>
          <w:bCs/>
          <w:sz w:val="24"/>
          <w:szCs w:val="24"/>
          <w:lang w:eastAsia="zh-CN"/>
        </w:rPr>
        <w:t>/</w:t>
      </w:r>
      <w:r w:rsidR="006F4DC0">
        <w:rPr>
          <w:rFonts w:eastAsia="Lucida Sans Unicode"/>
          <w:b/>
          <w:bCs/>
          <w:sz w:val="24"/>
          <w:szCs w:val="24"/>
          <w:lang w:eastAsia="zh-CN"/>
        </w:rPr>
        <w:t>23</w:t>
      </w:r>
    </w:p>
    <w:p w14:paraId="4EFF7279" w14:textId="77777777" w:rsidR="0022440A" w:rsidRPr="008A3827" w:rsidRDefault="0022440A" w:rsidP="0022440A">
      <w:pPr>
        <w:suppressAutoHyphens/>
        <w:rPr>
          <w:sz w:val="24"/>
          <w:szCs w:val="24"/>
          <w:lang w:eastAsia="zh-CN"/>
        </w:rPr>
      </w:pPr>
    </w:p>
    <w:p w14:paraId="38D7589C" w14:textId="77777777" w:rsidR="0022440A" w:rsidRPr="008A3827" w:rsidRDefault="0022440A" w:rsidP="0022440A">
      <w:pPr>
        <w:suppressAutoHyphens/>
        <w:rPr>
          <w:i/>
          <w:sz w:val="24"/>
          <w:szCs w:val="24"/>
          <w:lang w:eastAsia="zh-CN"/>
        </w:rPr>
      </w:pPr>
      <w:r w:rsidRPr="008A3827">
        <w:rPr>
          <w:i/>
          <w:sz w:val="24"/>
          <w:szCs w:val="24"/>
          <w:lang w:eastAsia="zh-CN"/>
        </w:rPr>
        <w:t>Aizpilda apakšuzņēmējs/persona, uz kuras iespējām pretendents balstās</w:t>
      </w:r>
    </w:p>
    <w:p w14:paraId="386F2B8B" w14:textId="77777777" w:rsidR="0022440A" w:rsidRPr="008A3827" w:rsidRDefault="0022440A" w:rsidP="0022440A">
      <w:pPr>
        <w:suppressAutoHyphens/>
        <w:adjustRightInd w:val="0"/>
        <w:rPr>
          <w:bCs/>
          <w:iCs/>
          <w:sz w:val="24"/>
          <w:szCs w:val="24"/>
          <w:lang w:eastAsia="lv-LV"/>
        </w:rPr>
      </w:pPr>
    </w:p>
    <w:p w14:paraId="1BE6494B" w14:textId="77777777" w:rsidR="0022440A" w:rsidRPr="008A3827" w:rsidRDefault="0022440A" w:rsidP="0022440A">
      <w:pPr>
        <w:suppressAutoHyphens/>
        <w:adjustRightInd w:val="0"/>
        <w:rPr>
          <w:iCs/>
          <w:sz w:val="24"/>
          <w:szCs w:val="24"/>
          <w:lang w:eastAsia="lv-LV"/>
        </w:rPr>
      </w:pPr>
      <w:r w:rsidRPr="008A3827">
        <w:rPr>
          <w:bCs/>
          <w:iCs/>
          <w:sz w:val="24"/>
          <w:szCs w:val="24"/>
          <w:lang w:eastAsia="lv-LV"/>
        </w:rPr>
        <w:t xml:space="preserve">Apakšuzņēmēja/personas, uz kuras iespējām pretendents balstās, nosaukums: </w:t>
      </w:r>
      <w:r w:rsidRPr="008A3827">
        <w:rPr>
          <w:iCs/>
          <w:sz w:val="24"/>
          <w:szCs w:val="24"/>
          <w:lang w:eastAsia="lv-LV"/>
        </w:rPr>
        <w:t xml:space="preserve">_______________________________________________. </w:t>
      </w:r>
    </w:p>
    <w:p w14:paraId="6C9674E5" w14:textId="77777777" w:rsidR="0022440A" w:rsidRPr="008A3827" w:rsidRDefault="0022440A" w:rsidP="0022440A">
      <w:pPr>
        <w:suppressAutoHyphens/>
        <w:adjustRightInd w:val="0"/>
        <w:rPr>
          <w:sz w:val="24"/>
          <w:szCs w:val="24"/>
          <w:lang w:eastAsia="lv-LV"/>
        </w:rPr>
      </w:pPr>
      <w:r w:rsidRPr="008A3827">
        <w:rPr>
          <w:sz w:val="24"/>
          <w:szCs w:val="24"/>
          <w:lang w:eastAsia="lv-LV"/>
        </w:rPr>
        <w:t>Apakšuzņēmēja/personas, uz kuras iespējām pretendents balstās, reģistrācijas Nr.: ______________________________.</w:t>
      </w:r>
    </w:p>
    <w:p w14:paraId="630F6D4D" w14:textId="77777777" w:rsidR="0022440A" w:rsidRPr="008A3827" w:rsidRDefault="0022440A" w:rsidP="0022440A">
      <w:pPr>
        <w:suppressAutoHyphens/>
        <w:adjustRightInd w:val="0"/>
        <w:jc w:val="both"/>
        <w:rPr>
          <w:sz w:val="24"/>
          <w:szCs w:val="24"/>
          <w:lang w:eastAsia="lv-LV"/>
        </w:rPr>
      </w:pPr>
    </w:p>
    <w:p w14:paraId="61E10367" w14:textId="67F6FBDD" w:rsidR="0022440A" w:rsidRPr="008A3827" w:rsidRDefault="0022440A" w:rsidP="0022440A">
      <w:pPr>
        <w:suppressAutoHyphens/>
        <w:jc w:val="both"/>
        <w:rPr>
          <w:bCs/>
          <w:sz w:val="24"/>
          <w:szCs w:val="24"/>
          <w:lang w:eastAsia="lv-LV"/>
        </w:rPr>
      </w:pPr>
      <w:r w:rsidRPr="008A3827">
        <w:rPr>
          <w:sz w:val="24"/>
          <w:szCs w:val="24"/>
          <w:lang w:eastAsia="lv-LV"/>
        </w:rPr>
        <w:t xml:space="preserve">Esam iepazinušies ar atklāta konkursa </w:t>
      </w:r>
      <w:r w:rsidRPr="008A3827">
        <w:rPr>
          <w:bCs/>
          <w:sz w:val="24"/>
          <w:szCs w:val="24"/>
          <w:lang w:eastAsia="lv-LV"/>
        </w:rPr>
        <w:t>“Pārtikas produktu</w:t>
      </w:r>
      <w:r w:rsidR="005B1E10">
        <w:rPr>
          <w:bCs/>
          <w:sz w:val="24"/>
          <w:szCs w:val="24"/>
          <w:lang w:eastAsia="lv-LV"/>
        </w:rPr>
        <w:t xml:space="preserve"> piegāde</w:t>
      </w:r>
      <w:r w:rsidRPr="008A3827">
        <w:rPr>
          <w:bCs/>
          <w:sz w:val="24"/>
          <w:szCs w:val="24"/>
          <w:lang w:eastAsia="lv-LV"/>
        </w:rPr>
        <w:t>”</w:t>
      </w:r>
      <w:r w:rsidRPr="008A3827">
        <w:rPr>
          <w:sz w:val="24"/>
          <w:szCs w:val="24"/>
          <w:lang w:eastAsia="zh-CN"/>
        </w:rPr>
        <w:t>, iepirkuma ID</w:t>
      </w:r>
      <w:r w:rsidRPr="008A3827">
        <w:rPr>
          <w:sz w:val="24"/>
          <w:szCs w:val="24"/>
          <w:lang w:eastAsia="lv-LV"/>
        </w:rPr>
        <w:t xml:space="preserve"> Nr. </w:t>
      </w:r>
      <w:r>
        <w:rPr>
          <w:bCs/>
          <w:sz w:val="24"/>
          <w:szCs w:val="24"/>
          <w:lang w:eastAsia="lv-LV"/>
        </w:rPr>
        <w:t xml:space="preserve">DPNS </w:t>
      </w:r>
      <w:r w:rsidR="00C40250" w:rsidRPr="00D94F3A">
        <w:rPr>
          <w:bCs/>
          <w:sz w:val="24"/>
          <w:szCs w:val="24"/>
          <w:lang w:eastAsia="lv-LV"/>
        </w:rPr>
        <w:t>202</w:t>
      </w:r>
      <w:r w:rsidR="00707257">
        <w:rPr>
          <w:bCs/>
          <w:sz w:val="24"/>
          <w:szCs w:val="24"/>
          <w:lang w:eastAsia="lv-LV"/>
        </w:rPr>
        <w:t>6</w:t>
      </w:r>
      <w:r w:rsidR="00C40250" w:rsidRPr="00D94F3A">
        <w:rPr>
          <w:bCs/>
          <w:sz w:val="24"/>
          <w:szCs w:val="24"/>
          <w:lang w:eastAsia="lv-LV"/>
        </w:rPr>
        <w:t>/</w:t>
      </w:r>
      <w:r w:rsidR="00670BAF">
        <w:rPr>
          <w:bCs/>
          <w:sz w:val="24"/>
          <w:szCs w:val="24"/>
          <w:lang w:eastAsia="lv-LV"/>
        </w:rPr>
        <w:t>23</w:t>
      </w:r>
      <w:r w:rsidRPr="00D94F3A">
        <w:rPr>
          <w:sz w:val="24"/>
          <w:szCs w:val="24"/>
          <w:lang w:eastAsia="zh-CN"/>
        </w:rPr>
        <w:t>,</w:t>
      </w:r>
      <w:r w:rsidRPr="008A3827">
        <w:rPr>
          <w:sz w:val="24"/>
          <w:szCs w:val="24"/>
          <w:lang w:eastAsia="zh-CN"/>
        </w:rPr>
        <w:t xml:space="preserve"> </w:t>
      </w:r>
      <w:r w:rsidRPr="008A3827">
        <w:rPr>
          <w:sz w:val="24"/>
          <w:szCs w:val="24"/>
          <w:lang w:eastAsia="lv-LV"/>
        </w:rPr>
        <w:t xml:space="preserve">nolikumu, tajā skaitā atklāta konkursa tehnisko specifikāciju, un apliecinām savu gatavību veikt nododamās līguma/pakalpojumu daļas </w:t>
      </w:r>
      <w:r w:rsidRPr="008A3827">
        <w:rPr>
          <w:i/>
          <w:sz w:val="24"/>
          <w:szCs w:val="24"/>
          <w:lang w:eastAsia="lv-LV"/>
        </w:rPr>
        <w:t xml:space="preserve">(izpildei nododamā līguma daļa, pakalpojumu daļa, uzdevumi) </w:t>
      </w:r>
      <w:r w:rsidRPr="008A3827">
        <w:rPr>
          <w:sz w:val="24"/>
          <w:szCs w:val="24"/>
          <w:lang w:eastAsia="lv-LV"/>
        </w:rPr>
        <w:t>izpildi/nodot pretendenta rīcībā līguma izpildei</w:t>
      </w:r>
      <w:r w:rsidRPr="008A3827">
        <w:rPr>
          <w:sz w:val="24"/>
          <w:szCs w:val="24"/>
          <w:lang w:eastAsia="ar-SA"/>
        </w:rPr>
        <w:t xml:space="preserve"> </w:t>
      </w:r>
      <w:r w:rsidRPr="008A3827">
        <w:rPr>
          <w:sz w:val="24"/>
          <w:szCs w:val="24"/>
          <w:lang w:eastAsia="lv-LV"/>
        </w:rPr>
        <w:t xml:space="preserve">nepieciešamos resursus*, gadījumā ja ar pretendentu </w:t>
      </w:r>
      <w:r w:rsidRPr="008A3827">
        <w:rPr>
          <w:i/>
          <w:sz w:val="24"/>
          <w:szCs w:val="24"/>
          <w:lang w:eastAsia="lv-LV"/>
        </w:rPr>
        <w:t>(pretendenta nosaukums, reģistrācijas numurs)</w:t>
      </w:r>
      <w:r w:rsidRPr="008A3827">
        <w:rPr>
          <w:sz w:val="24"/>
          <w:szCs w:val="24"/>
          <w:lang w:eastAsia="lv-LV"/>
        </w:rPr>
        <w:t xml:space="preserve"> tiks noslēgts iepirkuma līgums. </w:t>
      </w:r>
    </w:p>
    <w:p w14:paraId="104C7DDB" w14:textId="77777777" w:rsidR="0022440A" w:rsidRPr="008A3827" w:rsidRDefault="0022440A" w:rsidP="0022440A">
      <w:pPr>
        <w:suppressAutoHyphens/>
        <w:adjustRightInd w:val="0"/>
        <w:rPr>
          <w:sz w:val="24"/>
          <w:szCs w:val="24"/>
          <w:lang w:eastAsia="lv-LV"/>
        </w:rPr>
      </w:pPr>
    </w:p>
    <w:p w14:paraId="61850290" w14:textId="77777777" w:rsidR="0022440A" w:rsidRPr="008A3827" w:rsidRDefault="0022440A" w:rsidP="0022440A">
      <w:pPr>
        <w:suppressAutoHyphens/>
        <w:adjustRightInd w:val="0"/>
        <w:jc w:val="both"/>
        <w:rPr>
          <w:bCs/>
          <w:sz w:val="24"/>
          <w:szCs w:val="24"/>
          <w:lang w:eastAsia="lv-LV"/>
        </w:rPr>
      </w:pPr>
      <w:r w:rsidRPr="008A3827">
        <w:rPr>
          <w:bCs/>
          <w:sz w:val="24"/>
          <w:szCs w:val="24"/>
          <w:lang w:eastAsia="lv-LV"/>
        </w:rPr>
        <w:t>_________</w:t>
      </w:r>
      <w:r w:rsidRPr="008A3827">
        <w:rPr>
          <w:bCs/>
          <w:i/>
          <w:sz w:val="24"/>
          <w:szCs w:val="24"/>
          <w:lang w:eastAsia="lv-LV"/>
        </w:rPr>
        <w:t>/vārds un uzvārds/</w:t>
      </w:r>
      <w:r w:rsidRPr="008A3827">
        <w:rPr>
          <w:bCs/>
          <w:sz w:val="24"/>
          <w:szCs w:val="24"/>
          <w:lang w:eastAsia="lv-LV"/>
        </w:rPr>
        <w:t>___________________</w:t>
      </w:r>
    </w:p>
    <w:p w14:paraId="46C03D82" w14:textId="77777777" w:rsidR="0022440A" w:rsidRPr="008A3827" w:rsidRDefault="0022440A" w:rsidP="0022440A">
      <w:pPr>
        <w:suppressAutoHyphens/>
        <w:adjustRightInd w:val="0"/>
        <w:jc w:val="both"/>
        <w:rPr>
          <w:bCs/>
          <w:sz w:val="24"/>
          <w:szCs w:val="24"/>
          <w:lang w:eastAsia="lv-LV"/>
        </w:rPr>
      </w:pPr>
      <w:r w:rsidRPr="008A3827">
        <w:rPr>
          <w:bCs/>
          <w:sz w:val="24"/>
          <w:szCs w:val="24"/>
          <w:lang w:eastAsia="lv-LV"/>
        </w:rPr>
        <w:t>___</w:t>
      </w:r>
      <w:r w:rsidRPr="008A3827">
        <w:rPr>
          <w:bCs/>
          <w:i/>
          <w:sz w:val="24"/>
          <w:szCs w:val="24"/>
          <w:lang w:eastAsia="lv-LV"/>
        </w:rPr>
        <w:t>/amats/</w:t>
      </w:r>
      <w:r w:rsidRPr="008A3827">
        <w:rPr>
          <w:bCs/>
          <w:sz w:val="24"/>
          <w:szCs w:val="24"/>
          <w:lang w:eastAsia="lv-LV"/>
        </w:rPr>
        <w:t xml:space="preserve">_________________________________       </w:t>
      </w:r>
    </w:p>
    <w:p w14:paraId="58046CFB" w14:textId="77777777" w:rsidR="0022440A" w:rsidRPr="008A3827" w:rsidRDefault="0022440A" w:rsidP="0022440A">
      <w:pPr>
        <w:suppressAutoHyphens/>
        <w:adjustRightInd w:val="0"/>
        <w:jc w:val="both"/>
        <w:rPr>
          <w:sz w:val="24"/>
          <w:szCs w:val="24"/>
        </w:rPr>
      </w:pPr>
      <w:r w:rsidRPr="008A3827">
        <w:rPr>
          <w:sz w:val="24"/>
          <w:szCs w:val="24"/>
          <w:lang w:eastAsia="zh-CN"/>
        </w:rPr>
        <w:t xml:space="preserve">Paraksts: ____________________________ </w:t>
      </w:r>
    </w:p>
    <w:p w14:paraId="3CD5C156" w14:textId="77777777" w:rsidR="0022440A" w:rsidRPr="008A3827" w:rsidRDefault="0022440A" w:rsidP="0022440A">
      <w:pPr>
        <w:suppressAutoHyphens/>
        <w:adjustRightInd w:val="0"/>
        <w:jc w:val="both"/>
        <w:rPr>
          <w:sz w:val="24"/>
          <w:szCs w:val="24"/>
          <w:lang w:eastAsia="lv-LV"/>
        </w:rPr>
      </w:pPr>
      <w:r w:rsidRPr="008A3827">
        <w:rPr>
          <w:sz w:val="24"/>
          <w:szCs w:val="24"/>
          <w:lang w:eastAsia="zh-CN"/>
        </w:rPr>
        <w:t>Paraksta atšifrējums: ___________________________</w:t>
      </w:r>
    </w:p>
    <w:p w14:paraId="6F66C626" w14:textId="77777777" w:rsidR="0022440A" w:rsidRPr="008A3827" w:rsidRDefault="0022440A" w:rsidP="0022440A">
      <w:pPr>
        <w:suppressAutoHyphens/>
        <w:rPr>
          <w:i/>
          <w:sz w:val="24"/>
          <w:szCs w:val="24"/>
          <w:lang w:eastAsia="lv-LV"/>
        </w:rPr>
      </w:pPr>
    </w:p>
    <w:p w14:paraId="54CC8BB3" w14:textId="77777777" w:rsidR="0022440A" w:rsidRPr="008A3827" w:rsidRDefault="0022440A" w:rsidP="0022440A">
      <w:pPr>
        <w:suppressAutoHyphens/>
        <w:rPr>
          <w:i/>
          <w:sz w:val="24"/>
          <w:szCs w:val="24"/>
          <w:lang w:eastAsia="lv-LV"/>
        </w:rPr>
      </w:pPr>
    </w:p>
    <w:p w14:paraId="46184172" w14:textId="77777777" w:rsidR="0022440A" w:rsidRPr="008A3827" w:rsidRDefault="0022440A" w:rsidP="0022440A">
      <w:pPr>
        <w:suppressAutoHyphens/>
        <w:jc w:val="both"/>
        <w:rPr>
          <w:i/>
          <w:sz w:val="24"/>
          <w:szCs w:val="24"/>
          <w:lang w:eastAsia="lv-LV"/>
        </w:rPr>
      </w:pPr>
      <w:r w:rsidRPr="008A3827">
        <w:rPr>
          <w:i/>
          <w:sz w:val="24"/>
          <w:szCs w:val="24"/>
          <w:lang w:eastAsia="lv-LV"/>
        </w:rPr>
        <w:t>*- Attiecas tikai uz personām, uz kuru tehniskajām un/vai profesionālajām iespējām pretendents balstās.</w:t>
      </w:r>
    </w:p>
    <w:p w14:paraId="2B939013" w14:textId="77777777" w:rsidR="0022440A" w:rsidRPr="008A3827" w:rsidRDefault="0022440A" w:rsidP="0022440A">
      <w:pPr>
        <w:rPr>
          <w:sz w:val="24"/>
          <w:szCs w:val="24"/>
          <w:lang w:eastAsia="lv-LV"/>
        </w:rPr>
      </w:pPr>
    </w:p>
    <w:p w14:paraId="570B04B0" w14:textId="77777777" w:rsidR="0022440A" w:rsidRPr="00E514C2" w:rsidRDefault="0022440A" w:rsidP="0022440A">
      <w:pPr>
        <w:pStyle w:val="BodyText"/>
        <w:widowControl/>
        <w:tabs>
          <w:tab w:val="left" w:pos="284"/>
        </w:tabs>
        <w:spacing w:after="0" w:line="312" w:lineRule="auto"/>
        <w:rPr>
          <w:rFonts w:ascii="Times New Roman" w:hAnsi="Times New Roman"/>
          <w:i/>
          <w:color w:val="000000" w:themeColor="text1"/>
          <w:szCs w:val="24"/>
        </w:rPr>
      </w:pPr>
    </w:p>
    <w:p w14:paraId="04670741" w14:textId="77777777" w:rsidR="00F01A37" w:rsidRPr="00E514C2" w:rsidRDefault="00F01A37" w:rsidP="00383A77">
      <w:pPr>
        <w:jc w:val="right"/>
        <w:rPr>
          <w:i/>
          <w:color w:val="000000" w:themeColor="text1"/>
          <w:szCs w:val="24"/>
        </w:rPr>
      </w:pPr>
    </w:p>
    <w:sectPr w:rsidR="00F01A37" w:rsidRPr="00E514C2" w:rsidSect="00D94F3A">
      <w:footerReference w:type="default" r:id="rId22"/>
      <w:pgSz w:w="12240" w:h="15840"/>
      <w:pgMar w:top="709" w:right="737" w:bottom="851" w:left="141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718DF0" w14:textId="77777777" w:rsidR="00BF06E9" w:rsidRDefault="00BF06E9" w:rsidP="007A022B">
      <w:r>
        <w:separator/>
      </w:r>
    </w:p>
  </w:endnote>
  <w:endnote w:type="continuationSeparator" w:id="0">
    <w:p w14:paraId="132FF349" w14:textId="77777777" w:rsidR="00BF06E9" w:rsidRDefault="00BF06E9" w:rsidP="007A02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RimTimes">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0597671"/>
      <w:docPartObj>
        <w:docPartGallery w:val="Page Numbers (Bottom of Page)"/>
        <w:docPartUnique/>
      </w:docPartObj>
    </w:sdtPr>
    <w:sdtEndPr>
      <w:rPr>
        <w:noProof/>
      </w:rPr>
    </w:sdtEndPr>
    <w:sdtContent>
      <w:p w14:paraId="4771BC10" w14:textId="77777777" w:rsidR="00C40250" w:rsidRDefault="00C40250">
        <w:pPr>
          <w:pStyle w:val="Footer"/>
          <w:jc w:val="right"/>
        </w:pPr>
        <w:r>
          <w:fldChar w:fldCharType="begin"/>
        </w:r>
        <w:r>
          <w:instrText xml:space="preserve"> PAGE   \* MERGEFORMAT </w:instrText>
        </w:r>
        <w:r>
          <w:fldChar w:fldCharType="separate"/>
        </w:r>
        <w:r w:rsidR="001C3913">
          <w:rPr>
            <w:noProof/>
          </w:rPr>
          <w:t>23</w:t>
        </w:r>
        <w:r>
          <w:rPr>
            <w:noProof/>
          </w:rPr>
          <w:fldChar w:fldCharType="end"/>
        </w:r>
      </w:p>
    </w:sdtContent>
  </w:sdt>
  <w:p w14:paraId="71489EFB" w14:textId="77777777" w:rsidR="00C40250" w:rsidRDefault="00C40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62C05E" w14:textId="77777777" w:rsidR="00BF06E9" w:rsidRDefault="00BF06E9" w:rsidP="007A022B">
      <w:r>
        <w:separator/>
      </w:r>
    </w:p>
  </w:footnote>
  <w:footnote w:type="continuationSeparator" w:id="0">
    <w:p w14:paraId="4DFA2956" w14:textId="77777777" w:rsidR="00BF06E9" w:rsidRDefault="00BF06E9" w:rsidP="007A022B">
      <w:r>
        <w:continuationSeparator/>
      </w:r>
    </w:p>
  </w:footnote>
  <w:footnote w:id="1">
    <w:p w14:paraId="7B40422C" w14:textId="5FAF4566" w:rsidR="00C40250" w:rsidRPr="0005611F" w:rsidRDefault="00C40250" w:rsidP="00E7364D">
      <w:pPr>
        <w:pStyle w:val="FootnoteText"/>
      </w:pPr>
      <w:r>
        <w:rPr>
          <w:rStyle w:val="FootnoteReference"/>
        </w:rPr>
        <w:footnoteRef/>
      </w:r>
      <w:r>
        <w:t xml:space="preserve"> </w:t>
      </w:r>
      <w:r w:rsidRPr="00DC60BA">
        <w:t>Informāciju par to, kā ieinteresētais piegādātājs var reģist</w:t>
      </w:r>
      <w:r>
        <w:t>rēties par Nolikuma saņēmēju skat.:</w:t>
      </w:r>
      <w:r w:rsidRPr="00DC60BA">
        <w:rPr>
          <w:color w:val="FF0000"/>
          <w:lang w:val="en-US"/>
        </w:rPr>
        <w:t xml:space="preserve"> </w:t>
      </w:r>
      <w:hyperlink r:id="rId1" w:history="1">
        <w:r w:rsidRPr="007577B6">
          <w:rPr>
            <w:u w:val="single"/>
          </w:rPr>
          <w:t>https://www.eis.gov.lv/EIS/Publications/PublicationView.aspx?PublicationId=883</w:t>
        </w:r>
      </w:hyperlink>
    </w:p>
    <w:p w14:paraId="6B379063" w14:textId="77777777" w:rsidR="00C40250" w:rsidRDefault="00C40250" w:rsidP="00E7364D">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hint="default"/>
      </w:rPr>
    </w:lvl>
    <w:lvl w:ilvl="1">
      <w:start w:val="1"/>
      <w:numFmt w:val="decimal"/>
      <w:lvlText w:val="8.%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 w15:restartNumberingAfterBreak="0">
    <w:nsid w:val="059437FA"/>
    <w:multiLevelType w:val="hybridMultilevel"/>
    <w:tmpl w:val="53427ADE"/>
    <w:lvl w:ilvl="0" w:tplc="30CEB30C">
      <w:start w:val="1"/>
      <w:numFmt w:val="decimal"/>
      <w:lvlText w:val="18.%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7A7F76"/>
    <w:multiLevelType w:val="hybridMultilevel"/>
    <w:tmpl w:val="211206BC"/>
    <w:lvl w:ilvl="0" w:tplc="5716427C">
      <w:start w:val="4"/>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94D7D9F"/>
    <w:multiLevelType w:val="multilevel"/>
    <w:tmpl w:val="999464A8"/>
    <w:lvl w:ilvl="0">
      <w:start w:val="1"/>
      <w:numFmt w:val="decimal"/>
      <w:lvlText w:val="%1."/>
      <w:lvlJc w:val="left"/>
      <w:pPr>
        <w:ind w:left="495" w:hanging="495"/>
      </w:pPr>
      <w:rPr>
        <w:rFonts w:hint="default"/>
        <w:b/>
        <w:sz w:val="22"/>
      </w:rPr>
    </w:lvl>
    <w:lvl w:ilvl="1">
      <w:start w:val="1"/>
      <w:numFmt w:val="decimal"/>
      <w:lvlText w:val="%1.%2."/>
      <w:lvlJc w:val="left"/>
      <w:pPr>
        <w:ind w:left="495" w:hanging="495"/>
      </w:pPr>
      <w:rPr>
        <w:rFonts w:hint="default"/>
        <w:b/>
        <w:i w:val="0"/>
        <w:iCs/>
        <w:sz w:val="24"/>
        <w:szCs w:val="24"/>
      </w:rPr>
    </w:lvl>
    <w:lvl w:ilvl="2">
      <w:start w:val="1"/>
      <w:numFmt w:val="decimal"/>
      <w:lvlText w:val="%1.%2.%3."/>
      <w:lvlJc w:val="left"/>
      <w:pPr>
        <w:ind w:left="1288" w:hanging="720"/>
      </w:pPr>
      <w:rPr>
        <w:rFonts w:ascii="Times New Roman" w:hAnsi="Times New Roman" w:cs="Times New Roman" w:hint="default"/>
        <w:b w:val="0"/>
        <w:sz w:val="24"/>
        <w:szCs w:val="24"/>
      </w:rPr>
    </w:lvl>
    <w:lvl w:ilvl="3">
      <w:start w:val="1"/>
      <w:numFmt w:val="decimal"/>
      <w:lvlText w:val="%1.%2.%3.%4."/>
      <w:lvlJc w:val="left"/>
      <w:pPr>
        <w:ind w:left="1997" w:hanging="720"/>
      </w:pPr>
      <w:rPr>
        <w:rFonts w:hint="default"/>
        <w:b w:val="0"/>
        <w:i w:val="0"/>
        <w:sz w:val="24"/>
        <w:szCs w:val="24"/>
      </w:rPr>
    </w:lvl>
    <w:lvl w:ilvl="4">
      <w:start w:val="1"/>
      <w:numFmt w:val="decimal"/>
      <w:lvlText w:val="%1.%2.%3.%4.%5."/>
      <w:lvlJc w:val="left"/>
      <w:pPr>
        <w:ind w:left="1080" w:hanging="1080"/>
      </w:pPr>
      <w:rPr>
        <w:rFonts w:hint="default"/>
        <w:sz w:val="24"/>
        <w:szCs w:val="24"/>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4" w15:restartNumberingAfterBreak="0">
    <w:nsid w:val="0A3415A7"/>
    <w:multiLevelType w:val="hybridMultilevel"/>
    <w:tmpl w:val="56BE31DE"/>
    <w:lvl w:ilvl="0" w:tplc="4F9A4D78">
      <w:start w:val="20"/>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5" w15:restartNumberingAfterBreak="0">
    <w:nsid w:val="15754CDA"/>
    <w:multiLevelType w:val="singleLevel"/>
    <w:tmpl w:val="09D2F846"/>
    <w:lvl w:ilvl="0">
      <w:start w:val="1"/>
      <w:numFmt w:val="decimal"/>
      <w:lvlText w:val="%1. "/>
      <w:lvlJc w:val="left"/>
      <w:pPr>
        <w:tabs>
          <w:tab w:val="num" w:pos="-180"/>
        </w:tabs>
        <w:ind w:left="283" w:hanging="283"/>
      </w:pPr>
      <w:rPr>
        <w:rFonts w:ascii="Times New Roman" w:hAnsi="Times New Roman" w:cs="Times New Roman" w:hint="default"/>
        <w:b w:val="0"/>
        <w:i/>
        <w:sz w:val="22"/>
        <w:szCs w:val="22"/>
      </w:rPr>
    </w:lvl>
  </w:abstractNum>
  <w:abstractNum w:abstractNumId="6" w15:restartNumberingAfterBreak="0">
    <w:nsid w:val="16B5592C"/>
    <w:multiLevelType w:val="hybridMultilevel"/>
    <w:tmpl w:val="E63C07FC"/>
    <w:lvl w:ilvl="0" w:tplc="8FCC2B16">
      <w:start w:val="9"/>
      <w:numFmt w:val="decimal"/>
      <w:lvlText w:val="%1."/>
      <w:lvlJc w:val="left"/>
      <w:pPr>
        <w:ind w:left="4897" w:hanging="360"/>
      </w:pPr>
      <w:rPr>
        <w:rFonts w:hint="default"/>
        <w:b w:val="0"/>
        <w:i w:val="0"/>
      </w:rPr>
    </w:lvl>
    <w:lvl w:ilvl="1" w:tplc="C94E3408">
      <w:start w:val="1"/>
      <w:numFmt w:val="lowerLetter"/>
      <w:lvlText w:val="%2)"/>
      <w:lvlJc w:val="left"/>
      <w:pPr>
        <w:ind w:left="5617" w:hanging="360"/>
      </w:pPr>
      <w:rPr>
        <w:rFonts w:ascii="Times New Roman" w:eastAsia="Times New Roman" w:hAnsi="Times New Roman" w:cs="Times New Roman"/>
      </w:rPr>
    </w:lvl>
    <w:lvl w:ilvl="2" w:tplc="0409001B" w:tentative="1">
      <w:start w:val="1"/>
      <w:numFmt w:val="lowerRoman"/>
      <w:lvlText w:val="%3."/>
      <w:lvlJc w:val="right"/>
      <w:pPr>
        <w:ind w:left="6337" w:hanging="180"/>
      </w:pPr>
    </w:lvl>
    <w:lvl w:ilvl="3" w:tplc="0409000F" w:tentative="1">
      <w:start w:val="1"/>
      <w:numFmt w:val="decimal"/>
      <w:lvlText w:val="%4."/>
      <w:lvlJc w:val="left"/>
      <w:pPr>
        <w:ind w:left="7057" w:hanging="360"/>
      </w:pPr>
    </w:lvl>
    <w:lvl w:ilvl="4" w:tplc="04090019" w:tentative="1">
      <w:start w:val="1"/>
      <w:numFmt w:val="lowerLetter"/>
      <w:lvlText w:val="%5."/>
      <w:lvlJc w:val="left"/>
      <w:pPr>
        <w:ind w:left="7777" w:hanging="360"/>
      </w:pPr>
    </w:lvl>
    <w:lvl w:ilvl="5" w:tplc="0409001B" w:tentative="1">
      <w:start w:val="1"/>
      <w:numFmt w:val="lowerRoman"/>
      <w:lvlText w:val="%6."/>
      <w:lvlJc w:val="right"/>
      <w:pPr>
        <w:ind w:left="8497" w:hanging="180"/>
      </w:pPr>
    </w:lvl>
    <w:lvl w:ilvl="6" w:tplc="0409000F" w:tentative="1">
      <w:start w:val="1"/>
      <w:numFmt w:val="decimal"/>
      <w:lvlText w:val="%7."/>
      <w:lvlJc w:val="left"/>
      <w:pPr>
        <w:ind w:left="9217" w:hanging="360"/>
      </w:pPr>
    </w:lvl>
    <w:lvl w:ilvl="7" w:tplc="04090019" w:tentative="1">
      <w:start w:val="1"/>
      <w:numFmt w:val="lowerLetter"/>
      <w:lvlText w:val="%8."/>
      <w:lvlJc w:val="left"/>
      <w:pPr>
        <w:ind w:left="9937" w:hanging="360"/>
      </w:pPr>
    </w:lvl>
    <w:lvl w:ilvl="8" w:tplc="0409001B" w:tentative="1">
      <w:start w:val="1"/>
      <w:numFmt w:val="lowerRoman"/>
      <w:lvlText w:val="%9."/>
      <w:lvlJc w:val="right"/>
      <w:pPr>
        <w:ind w:left="10657" w:hanging="180"/>
      </w:pPr>
    </w:lvl>
  </w:abstractNum>
  <w:abstractNum w:abstractNumId="7" w15:restartNumberingAfterBreak="0">
    <w:nsid w:val="192C6B08"/>
    <w:multiLevelType w:val="hybridMultilevel"/>
    <w:tmpl w:val="A0BCFDA8"/>
    <w:lvl w:ilvl="0" w:tplc="04BCFAA2">
      <w:start w:val="5"/>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8" w15:restartNumberingAfterBreak="0">
    <w:nsid w:val="1E531A6C"/>
    <w:multiLevelType w:val="hybridMultilevel"/>
    <w:tmpl w:val="0C4E86E2"/>
    <w:lvl w:ilvl="0" w:tplc="977E6520">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EE02CB9"/>
    <w:multiLevelType w:val="multilevel"/>
    <w:tmpl w:val="F9FE4630"/>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6"/>
        </w:tabs>
        <w:ind w:left="786" w:hanging="360"/>
      </w:pPr>
      <w:rPr>
        <w:rFonts w:ascii="Times New Roman" w:hAnsi="Times New Roman" w:cs="Times New Roman" w:hint="default"/>
        <w:b w:val="0"/>
        <w:i w:val="0"/>
        <w:sz w:val="24"/>
        <w:szCs w:val="24"/>
      </w:rPr>
    </w:lvl>
    <w:lvl w:ilvl="2">
      <w:start w:val="1"/>
      <w:numFmt w:val="decimal"/>
      <w:isLgl/>
      <w:lvlText w:val="%1.%2.%3."/>
      <w:lvlJc w:val="left"/>
      <w:pPr>
        <w:tabs>
          <w:tab w:val="num" w:pos="2280"/>
        </w:tabs>
        <w:ind w:left="2280" w:hanging="720"/>
      </w:pPr>
      <w:rPr>
        <w:rFonts w:hint="default"/>
        <w:b w:val="0"/>
      </w:rPr>
    </w:lvl>
    <w:lvl w:ilvl="3">
      <w:start w:val="1"/>
      <w:numFmt w:val="decimal"/>
      <w:isLgl/>
      <w:lvlText w:val="%1.%2.%3.%4."/>
      <w:lvlJc w:val="left"/>
      <w:pPr>
        <w:tabs>
          <w:tab w:val="num" w:pos="7808"/>
        </w:tabs>
        <w:ind w:left="7808" w:hanging="720"/>
      </w:pPr>
      <w:rPr>
        <w:rFonts w:ascii="Times New Roman" w:hAnsi="Times New Roman" w:cs="Times New Roman" w:hint="default"/>
        <w:b w:val="0"/>
        <w:sz w:val="24"/>
        <w:szCs w:val="24"/>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0" w15:restartNumberingAfterBreak="0">
    <w:nsid w:val="23122244"/>
    <w:multiLevelType w:val="hybridMultilevel"/>
    <w:tmpl w:val="A524DD9E"/>
    <w:lvl w:ilvl="0" w:tplc="B88E9BE2">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29584722"/>
    <w:multiLevelType w:val="multilevel"/>
    <w:tmpl w:val="76A03F62"/>
    <w:lvl w:ilvl="0">
      <w:start w:val="44"/>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9DA3D23"/>
    <w:multiLevelType w:val="hybridMultilevel"/>
    <w:tmpl w:val="B562F2F2"/>
    <w:lvl w:ilvl="0" w:tplc="03761B04">
      <w:start w:val="1"/>
      <w:numFmt w:val="lowerLetter"/>
      <w:lvlText w:val="%1)"/>
      <w:lvlJc w:val="left"/>
      <w:pPr>
        <w:ind w:left="1211" w:hanging="360"/>
      </w:pPr>
      <w:rPr>
        <w:b w:val="0"/>
        <w:i w:val="0"/>
      </w:r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3" w15:restartNumberingAfterBreak="0">
    <w:nsid w:val="2ABD5851"/>
    <w:multiLevelType w:val="multilevel"/>
    <w:tmpl w:val="B5E824E6"/>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345F54F2"/>
    <w:multiLevelType w:val="multilevel"/>
    <w:tmpl w:val="1B3A06D6"/>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36EB08C7"/>
    <w:multiLevelType w:val="hybridMultilevel"/>
    <w:tmpl w:val="BEFC4A16"/>
    <w:lvl w:ilvl="0" w:tplc="302A48E4">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74A5151"/>
    <w:multiLevelType w:val="multilevel"/>
    <w:tmpl w:val="5830BE5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C1D63DD"/>
    <w:multiLevelType w:val="multilevel"/>
    <w:tmpl w:val="28E8A1F0"/>
    <w:lvl w:ilvl="0">
      <w:start w:val="1"/>
      <w:numFmt w:val="decimal"/>
      <w:lvlText w:val="%1."/>
      <w:lvlJc w:val="left"/>
      <w:pPr>
        <w:tabs>
          <w:tab w:val="num" w:pos="570"/>
        </w:tabs>
        <w:ind w:left="570" w:hanging="570"/>
      </w:pPr>
      <w:rPr>
        <w:rFonts w:hint="default"/>
        <w:b w:val="0"/>
      </w:rPr>
    </w:lvl>
    <w:lvl w:ilvl="1">
      <w:start w:val="1"/>
      <w:numFmt w:val="decimal"/>
      <w:lvlText w:val="%1.%2."/>
      <w:lvlJc w:val="left"/>
      <w:pPr>
        <w:tabs>
          <w:tab w:val="num" w:pos="1421"/>
        </w:tabs>
        <w:ind w:left="1421" w:hanging="57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3CFA1354"/>
    <w:multiLevelType w:val="hybridMultilevel"/>
    <w:tmpl w:val="234A49CE"/>
    <w:lvl w:ilvl="0" w:tplc="07DA703C">
      <w:start w:val="2"/>
      <w:numFmt w:val="decimal"/>
      <w:lvlText w:val="%1."/>
      <w:lvlJc w:val="left"/>
      <w:pPr>
        <w:ind w:left="4330" w:hanging="360"/>
      </w:pPr>
      <w:rPr>
        <w:rFonts w:hint="default"/>
      </w:rPr>
    </w:lvl>
    <w:lvl w:ilvl="1" w:tplc="04260019">
      <w:start w:val="1"/>
      <w:numFmt w:val="lowerLetter"/>
      <w:lvlText w:val="%2."/>
      <w:lvlJc w:val="left"/>
      <w:pPr>
        <w:ind w:left="2004" w:hanging="360"/>
      </w:pPr>
    </w:lvl>
    <w:lvl w:ilvl="2" w:tplc="0426001B">
      <w:start w:val="1"/>
      <w:numFmt w:val="lowerRoman"/>
      <w:lvlText w:val="%3."/>
      <w:lvlJc w:val="right"/>
      <w:pPr>
        <w:ind w:left="2724" w:hanging="180"/>
      </w:pPr>
    </w:lvl>
    <w:lvl w:ilvl="3" w:tplc="0426000F">
      <w:start w:val="1"/>
      <w:numFmt w:val="decimal"/>
      <w:lvlText w:val="%4."/>
      <w:lvlJc w:val="left"/>
      <w:pPr>
        <w:ind w:left="3444" w:hanging="360"/>
      </w:pPr>
    </w:lvl>
    <w:lvl w:ilvl="4" w:tplc="04260019" w:tentative="1">
      <w:start w:val="1"/>
      <w:numFmt w:val="lowerLetter"/>
      <w:lvlText w:val="%5."/>
      <w:lvlJc w:val="left"/>
      <w:pPr>
        <w:ind w:left="4164" w:hanging="360"/>
      </w:pPr>
    </w:lvl>
    <w:lvl w:ilvl="5" w:tplc="0426001B" w:tentative="1">
      <w:start w:val="1"/>
      <w:numFmt w:val="lowerRoman"/>
      <w:lvlText w:val="%6."/>
      <w:lvlJc w:val="right"/>
      <w:pPr>
        <w:ind w:left="4884" w:hanging="180"/>
      </w:pPr>
    </w:lvl>
    <w:lvl w:ilvl="6" w:tplc="0426000F" w:tentative="1">
      <w:start w:val="1"/>
      <w:numFmt w:val="decimal"/>
      <w:lvlText w:val="%7."/>
      <w:lvlJc w:val="left"/>
      <w:pPr>
        <w:ind w:left="5604" w:hanging="360"/>
      </w:pPr>
    </w:lvl>
    <w:lvl w:ilvl="7" w:tplc="04260019" w:tentative="1">
      <w:start w:val="1"/>
      <w:numFmt w:val="lowerLetter"/>
      <w:lvlText w:val="%8."/>
      <w:lvlJc w:val="left"/>
      <w:pPr>
        <w:ind w:left="6324" w:hanging="360"/>
      </w:pPr>
    </w:lvl>
    <w:lvl w:ilvl="8" w:tplc="0426001B" w:tentative="1">
      <w:start w:val="1"/>
      <w:numFmt w:val="lowerRoman"/>
      <w:lvlText w:val="%9."/>
      <w:lvlJc w:val="right"/>
      <w:pPr>
        <w:ind w:left="7044" w:hanging="180"/>
      </w:pPr>
    </w:lvl>
  </w:abstractNum>
  <w:abstractNum w:abstractNumId="19" w15:restartNumberingAfterBreak="0">
    <w:nsid w:val="3D105782"/>
    <w:multiLevelType w:val="multilevel"/>
    <w:tmpl w:val="15A6E3BC"/>
    <w:lvl w:ilvl="0">
      <w:start w:val="1"/>
      <w:numFmt w:val="decimal"/>
      <w:lvlText w:val="%1."/>
      <w:lvlJc w:val="left"/>
      <w:pPr>
        <w:tabs>
          <w:tab w:val="num" w:pos="480"/>
        </w:tabs>
        <w:ind w:left="480" w:hanging="480"/>
      </w:pPr>
      <w:rPr>
        <w:rFonts w:ascii="Times New Roman" w:eastAsia="Times New Roman" w:hAnsi="Times New Roman" w:cs="Times New Roman"/>
        <w:b w:val="0"/>
        <w:strike w:val="0"/>
        <w:sz w:val="24"/>
        <w:szCs w:val="24"/>
      </w:rPr>
    </w:lvl>
    <w:lvl w:ilvl="1">
      <w:start w:val="1"/>
      <w:numFmt w:val="decimal"/>
      <w:lvlText w:val="%1.%2."/>
      <w:lvlJc w:val="left"/>
      <w:pPr>
        <w:tabs>
          <w:tab w:val="num" w:pos="840"/>
        </w:tabs>
        <w:ind w:left="840" w:hanging="480"/>
      </w:pPr>
      <w:rPr>
        <w:rFonts w:hint="default"/>
        <w:b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15:restartNumberingAfterBreak="0">
    <w:nsid w:val="3D23272E"/>
    <w:multiLevelType w:val="hybridMultilevel"/>
    <w:tmpl w:val="96F0FAE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3D897390"/>
    <w:multiLevelType w:val="multilevel"/>
    <w:tmpl w:val="60644AC8"/>
    <w:lvl w:ilvl="0">
      <w:start w:val="18"/>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3C06F53"/>
    <w:multiLevelType w:val="multilevel"/>
    <w:tmpl w:val="ADA8B4D6"/>
    <w:lvl w:ilvl="0">
      <w:start w:val="1"/>
      <w:numFmt w:val="decimal"/>
      <w:lvlText w:val="%1."/>
      <w:lvlJc w:val="left"/>
      <w:pPr>
        <w:ind w:left="360" w:hanging="360"/>
      </w:pPr>
      <w:rPr>
        <w:sz w:val="22"/>
      </w:rPr>
    </w:lvl>
    <w:lvl w:ilvl="1">
      <w:start w:val="1"/>
      <w:numFmt w:val="decimal"/>
      <w:lvlText w:val="%1.%2."/>
      <w:lvlJc w:val="left"/>
      <w:pPr>
        <w:ind w:left="360" w:hanging="360"/>
      </w:pPr>
      <w:rPr>
        <w:sz w:val="24"/>
        <w:szCs w:val="24"/>
      </w:rPr>
    </w:lvl>
    <w:lvl w:ilvl="2">
      <w:start w:val="1"/>
      <w:numFmt w:val="decimal"/>
      <w:lvlText w:val="%1.%2.%3."/>
      <w:lvlJc w:val="left"/>
      <w:pPr>
        <w:ind w:left="720" w:hanging="720"/>
      </w:pPr>
      <w:rPr>
        <w:sz w:val="22"/>
      </w:rPr>
    </w:lvl>
    <w:lvl w:ilvl="3">
      <w:start w:val="1"/>
      <w:numFmt w:val="decimal"/>
      <w:lvlText w:val="%1.%2.%3.%4."/>
      <w:lvlJc w:val="left"/>
      <w:pPr>
        <w:ind w:left="720" w:hanging="720"/>
      </w:pPr>
      <w:rPr>
        <w:sz w:val="22"/>
      </w:rPr>
    </w:lvl>
    <w:lvl w:ilvl="4">
      <w:start w:val="1"/>
      <w:numFmt w:val="decimal"/>
      <w:lvlText w:val="%1.%2.%3.%4.%5."/>
      <w:lvlJc w:val="left"/>
      <w:pPr>
        <w:ind w:left="1080" w:hanging="1080"/>
      </w:pPr>
      <w:rPr>
        <w:sz w:val="22"/>
      </w:rPr>
    </w:lvl>
    <w:lvl w:ilvl="5">
      <w:start w:val="1"/>
      <w:numFmt w:val="decimal"/>
      <w:lvlText w:val="%1.%2.%3.%4.%5.%6."/>
      <w:lvlJc w:val="left"/>
      <w:pPr>
        <w:ind w:left="1080" w:hanging="1080"/>
      </w:pPr>
      <w:rPr>
        <w:sz w:val="22"/>
      </w:rPr>
    </w:lvl>
    <w:lvl w:ilvl="6">
      <w:start w:val="1"/>
      <w:numFmt w:val="decimal"/>
      <w:lvlText w:val="%1.%2.%3.%4.%5.%6.%7."/>
      <w:lvlJc w:val="left"/>
      <w:pPr>
        <w:ind w:left="1440" w:hanging="1440"/>
      </w:pPr>
      <w:rPr>
        <w:sz w:val="22"/>
      </w:rPr>
    </w:lvl>
    <w:lvl w:ilvl="7">
      <w:start w:val="1"/>
      <w:numFmt w:val="decimal"/>
      <w:lvlText w:val="%1.%2.%3.%4.%5.%6.%7.%8."/>
      <w:lvlJc w:val="left"/>
      <w:pPr>
        <w:ind w:left="1440" w:hanging="1440"/>
      </w:pPr>
      <w:rPr>
        <w:sz w:val="22"/>
      </w:rPr>
    </w:lvl>
    <w:lvl w:ilvl="8">
      <w:start w:val="1"/>
      <w:numFmt w:val="decimal"/>
      <w:lvlText w:val="%1.%2.%3.%4.%5.%6.%7.%8.%9."/>
      <w:lvlJc w:val="left"/>
      <w:pPr>
        <w:ind w:left="1800" w:hanging="1800"/>
      </w:pPr>
      <w:rPr>
        <w:sz w:val="22"/>
      </w:rPr>
    </w:lvl>
  </w:abstractNum>
  <w:abstractNum w:abstractNumId="23" w15:restartNumberingAfterBreak="0">
    <w:nsid w:val="508F397E"/>
    <w:multiLevelType w:val="hybridMultilevel"/>
    <w:tmpl w:val="EA740A10"/>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ED019A1"/>
    <w:multiLevelType w:val="hybridMultilevel"/>
    <w:tmpl w:val="DC4AC1FA"/>
    <w:lvl w:ilvl="0" w:tplc="0409000F">
      <w:start w:val="1"/>
      <w:numFmt w:val="decimal"/>
      <w:lvlText w:val="%1."/>
      <w:lvlJc w:val="left"/>
      <w:pPr>
        <w:ind w:left="2007"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25" w15:restartNumberingAfterBreak="0">
    <w:nsid w:val="63451A9E"/>
    <w:multiLevelType w:val="multilevel"/>
    <w:tmpl w:val="3BB61356"/>
    <w:lvl w:ilvl="0">
      <w:start w:val="1"/>
      <w:numFmt w:val="decimal"/>
      <w:lvlText w:val="2.%1."/>
      <w:lvlJc w:val="left"/>
      <w:pPr>
        <w:tabs>
          <w:tab w:val="num" w:pos="720"/>
        </w:tabs>
        <w:ind w:left="720" w:hanging="720"/>
      </w:pPr>
      <w:rPr>
        <w:rFonts w:hint="default"/>
      </w:rPr>
    </w:lvl>
    <w:lvl w:ilvl="1">
      <w:start w:val="1"/>
      <w:numFmt w:val="decimal"/>
      <w:lvlText w:val="%2."/>
      <w:lvlJc w:val="left"/>
      <w:pPr>
        <w:tabs>
          <w:tab w:val="num" w:pos="720"/>
        </w:tabs>
        <w:ind w:left="720" w:hanging="720"/>
      </w:pPr>
      <w:rPr>
        <w:rFonts w:ascii="Times New Roman" w:eastAsia="Calibri" w:hAnsi="Times New Roman" w:cs="Times New Roman"/>
        <w:b/>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1571"/>
        </w:tabs>
        <w:ind w:left="1571"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63F459E6"/>
    <w:multiLevelType w:val="multilevel"/>
    <w:tmpl w:val="3BA4658A"/>
    <w:lvl w:ilvl="0">
      <w:start w:val="2"/>
      <w:numFmt w:val="decimal"/>
      <w:lvlText w:val="%1."/>
      <w:lvlJc w:val="left"/>
      <w:pPr>
        <w:ind w:left="720" w:hanging="720"/>
      </w:pPr>
      <w:rPr>
        <w:rFonts w:eastAsia="Times New Roman" w:hint="default"/>
        <w:color w:val="auto"/>
      </w:rPr>
    </w:lvl>
    <w:lvl w:ilvl="1">
      <w:start w:val="2"/>
      <w:numFmt w:val="decimal"/>
      <w:lvlText w:val="%1.%2."/>
      <w:lvlJc w:val="left"/>
      <w:pPr>
        <w:ind w:left="909" w:hanging="720"/>
      </w:pPr>
      <w:rPr>
        <w:rFonts w:eastAsia="Times New Roman" w:hint="default"/>
        <w:color w:val="auto"/>
      </w:rPr>
    </w:lvl>
    <w:lvl w:ilvl="2">
      <w:start w:val="3"/>
      <w:numFmt w:val="decimal"/>
      <w:lvlText w:val="%1.%2.%3."/>
      <w:lvlJc w:val="left"/>
      <w:pPr>
        <w:ind w:left="720" w:hanging="720"/>
      </w:pPr>
      <w:rPr>
        <w:rFonts w:eastAsia="Times New Roman" w:hint="default"/>
        <w:color w:val="auto"/>
      </w:rPr>
    </w:lvl>
    <w:lvl w:ilvl="3">
      <w:start w:val="1"/>
      <w:numFmt w:val="decimal"/>
      <w:lvlText w:val="%1.%2.%3.%4."/>
      <w:lvlJc w:val="left"/>
      <w:pPr>
        <w:ind w:left="1287" w:hanging="720"/>
      </w:pPr>
      <w:rPr>
        <w:rFonts w:eastAsia="Times New Roman" w:hint="default"/>
        <w:color w:val="auto"/>
      </w:rPr>
    </w:lvl>
    <w:lvl w:ilvl="4">
      <w:start w:val="1"/>
      <w:numFmt w:val="decimal"/>
      <w:lvlText w:val="%1.%2.%3.%4.%5."/>
      <w:lvlJc w:val="left"/>
      <w:pPr>
        <w:ind w:left="1836" w:hanging="1080"/>
      </w:pPr>
      <w:rPr>
        <w:rFonts w:eastAsia="Times New Roman" w:hint="default"/>
        <w:color w:val="auto"/>
      </w:rPr>
    </w:lvl>
    <w:lvl w:ilvl="5">
      <w:start w:val="1"/>
      <w:numFmt w:val="decimal"/>
      <w:lvlText w:val="%1.%2.%3.%4.%5.%6."/>
      <w:lvlJc w:val="left"/>
      <w:pPr>
        <w:ind w:left="2025" w:hanging="1080"/>
      </w:pPr>
      <w:rPr>
        <w:rFonts w:eastAsia="Times New Roman" w:hint="default"/>
        <w:color w:val="auto"/>
      </w:rPr>
    </w:lvl>
    <w:lvl w:ilvl="6">
      <w:start w:val="1"/>
      <w:numFmt w:val="decimal"/>
      <w:lvlText w:val="%1.%2.%3.%4.%5.%6.%7."/>
      <w:lvlJc w:val="left"/>
      <w:pPr>
        <w:ind w:left="2574" w:hanging="1440"/>
      </w:pPr>
      <w:rPr>
        <w:rFonts w:eastAsia="Times New Roman" w:hint="default"/>
        <w:color w:val="auto"/>
      </w:rPr>
    </w:lvl>
    <w:lvl w:ilvl="7">
      <w:start w:val="1"/>
      <w:numFmt w:val="decimal"/>
      <w:lvlText w:val="%1.%2.%3.%4.%5.%6.%7.%8."/>
      <w:lvlJc w:val="left"/>
      <w:pPr>
        <w:ind w:left="2763" w:hanging="1440"/>
      </w:pPr>
      <w:rPr>
        <w:rFonts w:eastAsia="Times New Roman" w:hint="default"/>
        <w:color w:val="auto"/>
      </w:rPr>
    </w:lvl>
    <w:lvl w:ilvl="8">
      <w:start w:val="1"/>
      <w:numFmt w:val="decimal"/>
      <w:lvlText w:val="%1.%2.%3.%4.%5.%6.%7.%8.%9."/>
      <w:lvlJc w:val="left"/>
      <w:pPr>
        <w:ind w:left="3312" w:hanging="1800"/>
      </w:pPr>
      <w:rPr>
        <w:rFonts w:eastAsia="Times New Roman" w:hint="default"/>
        <w:color w:val="auto"/>
      </w:rPr>
    </w:lvl>
  </w:abstractNum>
  <w:abstractNum w:abstractNumId="27" w15:restartNumberingAfterBreak="0">
    <w:nsid w:val="6C861800"/>
    <w:multiLevelType w:val="hybridMultilevel"/>
    <w:tmpl w:val="E4A6636E"/>
    <w:lvl w:ilvl="0" w:tplc="04260017">
      <w:start w:val="1"/>
      <w:numFmt w:val="lowerLetter"/>
      <w:lvlText w:val="%1)"/>
      <w:lvlJc w:val="left"/>
      <w:pPr>
        <w:ind w:left="720" w:hanging="360"/>
      </w:pPr>
      <w:rPr>
        <w:b w:val="0"/>
        <w:i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8" w15:restartNumberingAfterBreak="0">
    <w:nsid w:val="769C236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C255E2A"/>
    <w:multiLevelType w:val="multilevel"/>
    <w:tmpl w:val="915E3C6E"/>
    <w:lvl w:ilvl="0">
      <w:start w:val="1"/>
      <w:numFmt w:val="decimal"/>
      <w:lvlText w:val="%1."/>
      <w:lvlJc w:val="left"/>
      <w:pPr>
        <w:ind w:left="360" w:hanging="360"/>
      </w:pPr>
      <w:rPr>
        <w:b w:val="0"/>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E2A6F3D"/>
    <w:multiLevelType w:val="multilevel"/>
    <w:tmpl w:val="0A9A1F98"/>
    <w:lvl w:ilvl="0">
      <w:start w:val="18"/>
      <w:numFmt w:val="decimal"/>
      <w:lvlText w:val="%1."/>
      <w:lvlJc w:val="left"/>
      <w:pPr>
        <w:ind w:left="480" w:hanging="480"/>
      </w:pPr>
      <w:rPr>
        <w:b/>
      </w:rPr>
    </w:lvl>
    <w:lvl w:ilvl="1">
      <w:start w:val="1"/>
      <w:numFmt w:val="decimal"/>
      <w:lvlText w:val="%1.%2."/>
      <w:lvlJc w:val="left"/>
      <w:pPr>
        <w:ind w:left="480" w:hanging="48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1" w15:restartNumberingAfterBreak="0">
    <w:nsid w:val="7E4160DA"/>
    <w:multiLevelType w:val="multilevel"/>
    <w:tmpl w:val="7E8AFFA0"/>
    <w:lvl w:ilvl="0">
      <w:start w:val="1"/>
      <w:numFmt w:val="decimal"/>
      <w:pStyle w:val="Heading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strike w:val="0"/>
        <w:color w:val="auto"/>
        <w:sz w:val="24"/>
        <w:szCs w:val="24"/>
      </w:rPr>
    </w:lvl>
    <w:lvl w:ilvl="2">
      <w:start w:val="1"/>
      <w:numFmt w:val="decimal"/>
      <w:lvlText w:val="%1.%2.%3."/>
      <w:lvlJc w:val="left"/>
      <w:pPr>
        <w:tabs>
          <w:tab w:val="num" w:pos="1980"/>
        </w:tabs>
        <w:ind w:left="1980" w:hanging="720"/>
      </w:pPr>
      <w:rPr>
        <w:rFonts w:hint="default"/>
        <w:b w:val="0"/>
        <w:i w:val="0"/>
        <w:color w:val="auto"/>
        <w:sz w:val="24"/>
        <w:szCs w:val="24"/>
      </w:rPr>
    </w:lvl>
    <w:lvl w:ilvl="3">
      <w:start w:val="1"/>
      <w:numFmt w:val="decimal"/>
      <w:lvlText w:val="%1.%2.%3.%4."/>
      <w:lvlJc w:val="left"/>
      <w:pPr>
        <w:tabs>
          <w:tab w:val="num" w:pos="1980"/>
        </w:tabs>
        <w:ind w:left="1980" w:hanging="846"/>
      </w:pPr>
      <w:rPr>
        <w:rFonts w:ascii="Times New Roman" w:hAnsi="Times New Roman" w:cs="Times New Roman" w:hint="default"/>
        <w:b w:val="0"/>
        <w:i w:val="0"/>
        <w:strike w:val="0"/>
        <w:dstrike w:val="0"/>
        <w:color w:val="000000" w:themeColor="text1"/>
        <w:sz w:val="24"/>
        <w:szCs w:val="24"/>
        <w:u w:val="none"/>
        <w:effect w:val="none"/>
      </w:rPr>
    </w:lvl>
    <w:lvl w:ilvl="4">
      <w:start w:val="1"/>
      <w:numFmt w:val="decimal"/>
      <w:lvlText w:val="%1.%2.%3.%4.%5."/>
      <w:lvlJc w:val="left"/>
      <w:pPr>
        <w:tabs>
          <w:tab w:val="num" w:pos="3600"/>
        </w:tabs>
        <w:ind w:left="360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56441844">
    <w:abstractNumId w:val="31"/>
  </w:num>
  <w:num w:numId="2" w16cid:durableId="1038823067">
    <w:abstractNumId w:val="5"/>
    <w:lvlOverride w:ilvl="0">
      <w:startOverride w:val="1"/>
    </w:lvlOverride>
  </w:num>
  <w:num w:numId="3" w16cid:durableId="1654337247">
    <w:abstractNumId w:val="18"/>
  </w:num>
  <w:num w:numId="4" w16cid:durableId="1847093219">
    <w:abstractNumId w:val="20"/>
  </w:num>
  <w:num w:numId="5" w16cid:durableId="2010862568">
    <w:abstractNumId w:val="24"/>
  </w:num>
  <w:num w:numId="6" w16cid:durableId="1623607063">
    <w:abstractNumId w:val="28"/>
  </w:num>
  <w:num w:numId="7" w16cid:durableId="1298343426">
    <w:abstractNumId w:val="0"/>
  </w:num>
  <w:num w:numId="8" w16cid:durableId="2062095046">
    <w:abstractNumId w:val="29"/>
  </w:num>
  <w:num w:numId="9" w16cid:durableId="1312447156">
    <w:abstractNumId w:val="21"/>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8793244">
    <w:abstractNumId w:val="30"/>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34615076">
    <w:abstractNumId w:val="7"/>
  </w:num>
  <w:num w:numId="12" w16cid:durableId="1216502615">
    <w:abstractNumId w:val="17"/>
  </w:num>
  <w:num w:numId="13" w16cid:durableId="851069743">
    <w:abstractNumId w:val="11"/>
  </w:num>
  <w:num w:numId="14" w16cid:durableId="1335380229">
    <w:abstractNumId w:val="25"/>
  </w:num>
  <w:num w:numId="15" w16cid:durableId="656030128">
    <w:abstractNumId w:val="1"/>
  </w:num>
  <w:num w:numId="16" w16cid:durableId="126704926">
    <w:abstractNumId w:val="3"/>
  </w:num>
  <w:num w:numId="17" w16cid:durableId="2053649551">
    <w:abstractNumId w:val="6"/>
  </w:num>
  <w:num w:numId="18" w16cid:durableId="292977861">
    <w:abstractNumId w:val="26"/>
  </w:num>
  <w:num w:numId="19" w16cid:durableId="1949506177">
    <w:abstractNumId w:val="8"/>
  </w:num>
  <w:num w:numId="20" w16cid:durableId="711228001">
    <w:abstractNumId w:val="2"/>
  </w:num>
  <w:num w:numId="21" w16cid:durableId="1764837704">
    <w:abstractNumId w:val="19"/>
  </w:num>
  <w:num w:numId="22" w16cid:durableId="4360231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1631157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23822060">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9929930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34083520">
    <w:abstractNumId w:val="9"/>
  </w:num>
  <w:num w:numId="27" w16cid:durableId="147544146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92540036">
    <w:abstractNumId w:val="22"/>
  </w:num>
  <w:num w:numId="29" w16cid:durableId="916942987">
    <w:abstractNumId w:val="10"/>
  </w:num>
  <w:num w:numId="30" w16cid:durableId="1584601502">
    <w:abstractNumId w:val="23"/>
  </w:num>
  <w:num w:numId="31" w16cid:durableId="878513641">
    <w:abstractNumId w:val="16"/>
  </w:num>
  <w:num w:numId="32" w16cid:durableId="1796210821">
    <w:abstractNumId w:val="4"/>
  </w:num>
  <w:num w:numId="33" w16cid:durableId="186621630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2"/>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86986"/>
    <w:rsid w:val="00002DF4"/>
    <w:rsid w:val="00005D27"/>
    <w:rsid w:val="00006FC6"/>
    <w:rsid w:val="00007D52"/>
    <w:rsid w:val="00010B09"/>
    <w:rsid w:val="000112DF"/>
    <w:rsid w:val="00016F84"/>
    <w:rsid w:val="00017204"/>
    <w:rsid w:val="00021901"/>
    <w:rsid w:val="00023844"/>
    <w:rsid w:val="000243A4"/>
    <w:rsid w:val="00025455"/>
    <w:rsid w:val="000259DE"/>
    <w:rsid w:val="000311EA"/>
    <w:rsid w:val="00032BBB"/>
    <w:rsid w:val="00032D0B"/>
    <w:rsid w:val="000332A1"/>
    <w:rsid w:val="00034D8C"/>
    <w:rsid w:val="00035A97"/>
    <w:rsid w:val="0003701C"/>
    <w:rsid w:val="000375E1"/>
    <w:rsid w:val="00040C39"/>
    <w:rsid w:val="000410C8"/>
    <w:rsid w:val="00042BCA"/>
    <w:rsid w:val="00043B08"/>
    <w:rsid w:val="0004571C"/>
    <w:rsid w:val="0004629D"/>
    <w:rsid w:val="00046731"/>
    <w:rsid w:val="00047FB0"/>
    <w:rsid w:val="000502F8"/>
    <w:rsid w:val="00052610"/>
    <w:rsid w:val="000528DB"/>
    <w:rsid w:val="00053E80"/>
    <w:rsid w:val="000546F8"/>
    <w:rsid w:val="000577F1"/>
    <w:rsid w:val="00060089"/>
    <w:rsid w:val="000608D7"/>
    <w:rsid w:val="00061D26"/>
    <w:rsid w:val="00062B1F"/>
    <w:rsid w:val="00062D2E"/>
    <w:rsid w:val="00063AFC"/>
    <w:rsid w:val="00064171"/>
    <w:rsid w:val="0006567C"/>
    <w:rsid w:val="00065A5C"/>
    <w:rsid w:val="00067048"/>
    <w:rsid w:val="000676EB"/>
    <w:rsid w:val="0007013E"/>
    <w:rsid w:val="0007060D"/>
    <w:rsid w:val="00071107"/>
    <w:rsid w:val="000726E9"/>
    <w:rsid w:val="00073829"/>
    <w:rsid w:val="00074261"/>
    <w:rsid w:val="00074DF6"/>
    <w:rsid w:val="000768E4"/>
    <w:rsid w:val="00081391"/>
    <w:rsid w:val="000838B0"/>
    <w:rsid w:val="00083E80"/>
    <w:rsid w:val="000843AE"/>
    <w:rsid w:val="0008602A"/>
    <w:rsid w:val="00086050"/>
    <w:rsid w:val="000863E3"/>
    <w:rsid w:val="000867BB"/>
    <w:rsid w:val="0008734C"/>
    <w:rsid w:val="000904DC"/>
    <w:rsid w:val="00095EAF"/>
    <w:rsid w:val="00095FCD"/>
    <w:rsid w:val="00096240"/>
    <w:rsid w:val="000A26A1"/>
    <w:rsid w:val="000A2FA9"/>
    <w:rsid w:val="000A33ED"/>
    <w:rsid w:val="000A36A9"/>
    <w:rsid w:val="000A638C"/>
    <w:rsid w:val="000B009B"/>
    <w:rsid w:val="000B3637"/>
    <w:rsid w:val="000B3667"/>
    <w:rsid w:val="000B37C2"/>
    <w:rsid w:val="000B6A4F"/>
    <w:rsid w:val="000C0C4B"/>
    <w:rsid w:val="000C6CFE"/>
    <w:rsid w:val="000D3C2F"/>
    <w:rsid w:val="000D495B"/>
    <w:rsid w:val="000D5EBB"/>
    <w:rsid w:val="000D61D4"/>
    <w:rsid w:val="000D7300"/>
    <w:rsid w:val="000E0F0A"/>
    <w:rsid w:val="000E304A"/>
    <w:rsid w:val="000E513D"/>
    <w:rsid w:val="000E5660"/>
    <w:rsid w:val="000E5799"/>
    <w:rsid w:val="000E7B52"/>
    <w:rsid w:val="000F1F6A"/>
    <w:rsid w:val="000F3AD8"/>
    <w:rsid w:val="000F4088"/>
    <w:rsid w:val="00100228"/>
    <w:rsid w:val="00100DA5"/>
    <w:rsid w:val="00103E8C"/>
    <w:rsid w:val="00105223"/>
    <w:rsid w:val="001058DA"/>
    <w:rsid w:val="00107690"/>
    <w:rsid w:val="00107970"/>
    <w:rsid w:val="00110D0C"/>
    <w:rsid w:val="001120EA"/>
    <w:rsid w:val="00112CA7"/>
    <w:rsid w:val="001171FB"/>
    <w:rsid w:val="00117F9B"/>
    <w:rsid w:val="00120881"/>
    <w:rsid w:val="00121EB2"/>
    <w:rsid w:val="00123E6C"/>
    <w:rsid w:val="0012447E"/>
    <w:rsid w:val="0012553A"/>
    <w:rsid w:val="00125985"/>
    <w:rsid w:val="0012796A"/>
    <w:rsid w:val="00127BC4"/>
    <w:rsid w:val="001326FB"/>
    <w:rsid w:val="001329CE"/>
    <w:rsid w:val="00132B2A"/>
    <w:rsid w:val="00132F75"/>
    <w:rsid w:val="00136730"/>
    <w:rsid w:val="0014032B"/>
    <w:rsid w:val="001406CB"/>
    <w:rsid w:val="00140BE5"/>
    <w:rsid w:val="0014333B"/>
    <w:rsid w:val="00144116"/>
    <w:rsid w:val="00144968"/>
    <w:rsid w:val="001458B9"/>
    <w:rsid w:val="00146657"/>
    <w:rsid w:val="00146694"/>
    <w:rsid w:val="00146C81"/>
    <w:rsid w:val="00147208"/>
    <w:rsid w:val="00150190"/>
    <w:rsid w:val="0015150F"/>
    <w:rsid w:val="001538D3"/>
    <w:rsid w:val="00153962"/>
    <w:rsid w:val="00153AC4"/>
    <w:rsid w:val="00153AE8"/>
    <w:rsid w:val="0015725B"/>
    <w:rsid w:val="00163C84"/>
    <w:rsid w:val="00164942"/>
    <w:rsid w:val="001649CF"/>
    <w:rsid w:val="00164FC7"/>
    <w:rsid w:val="00166517"/>
    <w:rsid w:val="001714FC"/>
    <w:rsid w:val="001734A4"/>
    <w:rsid w:val="00173D30"/>
    <w:rsid w:val="00176686"/>
    <w:rsid w:val="00177D98"/>
    <w:rsid w:val="00180260"/>
    <w:rsid w:val="00181503"/>
    <w:rsid w:val="00182DEF"/>
    <w:rsid w:val="00183A46"/>
    <w:rsid w:val="00184641"/>
    <w:rsid w:val="0018775C"/>
    <w:rsid w:val="001878C6"/>
    <w:rsid w:val="00190370"/>
    <w:rsid w:val="001915FB"/>
    <w:rsid w:val="00192245"/>
    <w:rsid w:val="00193F8C"/>
    <w:rsid w:val="00194494"/>
    <w:rsid w:val="001946CB"/>
    <w:rsid w:val="001955D6"/>
    <w:rsid w:val="00196E7A"/>
    <w:rsid w:val="0019729B"/>
    <w:rsid w:val="001974F0"/>
    <w:rsid w:val="00197B01"/>
    <w:rsid w:val="001A1375"/>
    <w:rsid w:val="001A15D7"/>
    <w:rsid w:val="001A370A"/>
    <w:rsid w:val="001A3E98"/>
    <w:rsid w:val="001A3F23"/>
    <w:rsid w:val="001A4204"/>
    <w:rsid w:val="001A4930"/>
    <w:rsid w:val="001A5195"/>
    <w:rsid w:val="001B0AB8"/>
    <w:rsid w:val="001B0B91"/>
    <w:rsid w:val="001B22B7"/>
    <w:rsid w:val="001B2EEC"/>
    <w:rsid w:val="001B2F8E"/>
    <w:rsid w:val="001B4145"/>
    <w:rsid w:val="001B6612"/>
    <w:rsid w:val="001C0317"/>
    <w:rsid w:val="001C18AD"/>
    <w:rsid w:val="001C1A0E"/>
    <w:rsid w:val="001C241D"/>
    <w:rsid w:val="001C28B8"/>
    <w:rsid w:val="001C2DA8"/>
    <w:rsid w:val="001C350E"/>
    <w:rsid w:val="001C3852"/>
    <w:rsid w:val="001C3913"/>
    <w:rsid w:val="001C39DD"/>
    <w:rsid w:val="001C4AAE"/>
    <w:rsid w:val="001C520D"/>
    <w:rsid w:val="001C7E24"/>
    <w:rsid w:val="001D1519"/>
    <w:rsid w:val="001D2356"/>
    <w:rsid w:val="001D2889"/>
    <w:rsid w:val="001D2BF6"/>
    <w:rsid w:val="001D526A"/>
    <w:rsid w:val="001D58C6"/>
    <w:rsid w:val="001D5F66"/>
    <w:rsid w:val="001D619C"/>
    <w:rsid w:val="001E3D84"/>
    <w:rsid w:val="001E4B72"/>
    <w:rsid w:val="001E5132"/>
    <w:rsid w:val="001E6D0F"/>
    <w:rsid w:val="001E6D32"/>
    <w:rsid w:val="001F1CC3"/>
    <w:rsid w:val="001F3806"/>
    <w:rsid w:val="001F4083"/>
    <w:rsid w:val="00200C8B"/>
    <w:rsid w:val="002033EB"/>
    <w:rsid w:val="002061F7"/>
    <w:rsid w:val="0020762D"/>
    <w:rsid w:val="002113C5"/>
    <w:rsid w:val="0021273B"/>
    <w:rsid w:val="00212BFE"/>
    <w:rsid w:val="002132DB"/>
    <w:rsid w:val="002158AE"/>
    <w:rsid w:val="00216DD9"/>
    <w:rsid w:val="002207D6"/>
    <w:rsid w:val="00221335"/>
    <w:rsid w:val="00221E20"/>
    <w:rsid w:val="0022440A"/>
    <w:rsid w:val="00224B08"/>
    <w:rsid w:val="00231A66"/>
    <w:rsid w:val="00232C99"/>
    <w:rsid w:val="00236418"/>
    <w:rsid w:val="002419BA"/>
    <w:rsid w:val="00242B76"/>
    <w:rsid w:val="002448D5"/>
    <w:rsid w:val="0024569C"/>
    <w:rsid w:val="0024635D"/>
    <w:rsid w:val="00246BD9"/>
    <w:rsid w:val="00250DEC"/>
    <w:rsid w:val="002522C4"/>
    <w:rsid w:val="00252983"/>
    <w:rsid w:val="00254307"/>
    <w:rsid w:val="002545E1"/>
    <w:rsid w:val="00256599"/>
    <w:rsid w:val="00256978"/>
    <w:rsid w:val="002570A5"/>
    <w:rsid w:val="002574A7"/>
    <w:rsid w:val="0026151B"/>
    <w:rsid w:val="002617C2"/>
    <w:rsid w:val="00264BA1"/>
    <w:rsid w:val="0026747F"/>
    <w:rsid w:val="0027058C"/>
    <w:rsid w:val="00271523"/>
    <w:rsid w:val="00271DE7"/>
    <w:rsid w:val="00273510"/>
    <w:rsid w:val="002736D8"/>
    <w:rsid w:val="00274E9F"/>
    <w:rsid w:val="002759C1"/>
    <w:rsid w:val="00280674"/>
    <w:rsid w:val="0028095F"/>
    <w:rsid w:val="00281DA4"/>
    <w:rsid w:val="0028490B"/>
    <w:rsid w:val="00286E95"/>
    <w:rsid w:val="00287998"/>
    <w:rsid w:val="00287AF9"/>
    <w:rsid w:val="0029213F"/>
    <w:rsid w:val="00294476"/>
    <w:rsid w:val="002952C7"/>
    <w:rsid w:val="00297522"/>
    <w:rsid w:val="00297608"/>
    <w:rsid w:val="0029786B"/>
    <w:rsid w:val="002A01F1"/>
    <w:rsid w:val="002A1E74"/>
    <w:rsid w:val="002A2364"/>
    <w:rsid w:val="002A2E6B"/>
    <w:rsid w:val="002A3387"/>
    <w:rsid w:val="002A3CA6"/>
    <w:rsid w:val="002A4A30"/>
    <w:rsid w:val="002A5D27"/>
    <w:rsid w:val="002A60FF"/>
    <w:rsid w:val="002A7081"/>
    <w:rsid w:val="002B0657"/>
    <w:rsid w:val="002B08FC"/>
    <w:rsid w:val="002B2552"/>
    <w:rsid w:val="002B364D"/>
    <w:rsid w:val="002B4416"/>
    <w:rsid w:val="002B6586"/>
    <w:rsid w:val="002B6AE5"/>
    <w:rsid w:val="002C160B"/>
    <w:rsid w:val="002C18FA"/>
    <w:rsid w:val="002C61B0"/>
    <w:rsid w:val="002C77C4"/>
    <w:rsid w:val="002D117E"/>
    <w:rsid w:val="002D3519"/>
    <w:rsid w:val="002D50DD"/>
    <w:rsid w:val="002D61AF"/>
    <w:rsid w:val="002E0117"/>
    <w:rsid w:val="002E099F"/>
    <w:rsid w:val="002E16AF"/>
    <w:rsid w:val="002E1A39"/>
    <w:rsid w:val="002E1A6C"/>
    <w:rsid w:val="002E3427"/>
    <w:rsid w:val="002E523E"/>
    <w:rsid w:val="002E727F"/>
    <w:rsid w:val="002F0B3F"/>
    <w:rsid w:val="002F2A04"/>
    <w:rsid w:val="002F2F59"/>
    <w:rsid w:val="002F5889"/>
    <w:rsid w:val="002F6727"/>
    <w:rsid w:val="00301058"/>
    <w:rsid w:val="003016EB"/>
    <w:rsid w:val="00303D37"/>
    <w:rsid w:val="00303D5D"/>
    <w:rsid w:val="0030626A"/>
    <w:rsid w:val="00307AB1"/>
    <w:rsid w:val="0031017E"/>
    <w:rsid w:val="003114DD"/>
    <w:rsid w:val="00312EC9"/>
    <w:rsid w:val="00313F75"/>
    <w:rsid w:val="00313FA0"/>
    <w:rsid w:val="00314690"/>
    <w:rsid w:val="003152D0"/>
    <w:rsid w:val="003152FE"/>
    <w:rsid w:val="00316B5C"/>
    <w:rsid w:val="00320AFA"/>
    <w:rsid w:val="0032142A"/>
    <w:rsid w:val="003215F4"/>
    <w:rsid w:val="00322840"/>
    <w:rsid w:val="003252F4"/>
    <w:rsid w:val="00325728"/>
    <w:rsid w:val="003260BF"/>
    <w:rsid w:val="00327875"/>
    <w:rsid w:val="00330442"/>
    <w:rsid w:val="00330BC0"/>
    <w:rsid w:val="0033103F"/>
    <w:rsid w:val="00333ADD"/>
    <w:rsid w:val="00333FFD"/>
    <w:rsid w:val="00341AA6"/>
    <w:rsid w:val="003428B5"/>
    <w:rsid w:val="00342C29"/>
    <w:rsid w:val="00342E38"/>
    <w:rsid w:val="00346791"/>
    <w:rsid w:val="00350829"/>
    <w:rsid w:val="00350A56"/>
    <w:rsid w:val="00351693"/>
    <w:rsid w:val="00351701"/>
    <w:rsid w:val="00353072"/>
    <w:rsid w:val="00354CB1"/>
    <w:rsid w:val="00355A36"/>
    <w:rsid w:val="0036067B"/>
    <w:rsid w:val="003612C5"/>
    <w:rsid w:val="00361484"/>
    <w:rsid w:val="00361BC6"/>
    <w:rsid w:val="00361E6B"/>
    <w:rsid w:val="00362EB2"/>
    <w:rsid w:val="003631B7"/>
    <w:rsid w:val="00363805"/>
    <w:rsid w:val="00365175"/>
    <w:rsid w:val="0036539B"/>
    <w:rsid w:val="0037162C"/>
    <w:rsid w:val="00373EB6"/>
    <w:rsid w:val="0037561A"/>
    <w:rsid w:val="003775C5"/>
    <w:rsid w:val="003779A9"/>
    <w:rsid w:val="0038092B"/>
    <w:rsid w:val="00380B16"/>
    <w:rsid w:val="003812D2"/>
    <w:rsid w:val="00381DC6"/>
    <w:rsid w:val="00383A77"/>
    <w:rsid w:val="003841D9"/>
    <w:rsid w:val="00384515"/>
    <w:rsid w:val="0038516E"/>
    <w:rsid w:val="00385493"/>
    <w:rsid w:val="003859A7"/>
    <w:rsid w:val="003864E9"/>
    <w:rsid w:val="003913D8"/>
    <w:rsid w:val="003921C5"/>
    <w:rsid w:val="00392D2E"/>
    <w:rsid w:val="00393E0E"/>
    <w:rsid w:val="00394E11"/>
    <w:rsid w:val="00395285"/>
    <w:rsid w:val="00397D94"/>
    <w:rsid w:val="003A0F44"/>
    <w:rsid w:val="003A1CE8"/>
    <w:rsid w:val="003A3188"/>
    <w:rsid w:val="003A3AE6"/>
    <w:rsid w:val="003A4558"/>
    <w:rsid w:val="003A73C2"/>
    <w:rsid w:val="003B09EA"/>
    <w:rsid w:val="003B0D68"/>
    <w:rsid w:val="003B160D"/>
    <w:rsid w:val="003B4A03"/>
    <w:rsid w:val="003B5B1E"/>
    <w:rsid w:val="003B6E24"/>
    <w:rsid w:val="003B7B9D"/>
    <w:rsid w:val="003C1954"/>
    <w:rsid w:val="003C2174"/>
    <w:rsid w:val="003C25CE"/>
    <w:rsid w:val="003C442B"/>
    <w:rsid w:val="003C44C7"/>
    <w:rsid w:val="003C5A1E"/>
    <w:rsid w:val="003C6EBC"/>
    <w:rsid w:val="003C7A0E"/>
    <w:rsid w:val="003D25D8"/>
    <w:rsid w:val="003D3474"/>
    <w:rsid w:val="003D3DDB"/>
    <w:rsid w:val="003D3EF5"/>
    <w:rsid w:val="003D560E"/>
    <w:rsid w:val="003E0758"/>
    <w:rsid w:val="003E1303"/>
    <w:rsid w:val="003E1F31"/>
    <w:rsid w:val="003E266B"/>
    <w:rsid w:val="003E31BE"/>
    <w:rsid w:val="003E5D84"/>
    <w:rsid w:val="003E6254"/>
    <w:rsid w:val="003E7194"/>
    <w:rsid w:val="003E7714"/>
    <w:rsid w:val="003F22F1"/>
    <w:rsid w:val="003F3A14"/>
    <w:rsid w:val="003F4340"/>
    <w:rsid w:val="003F531A"/>
    <w:rsid w:val="003F57D7"/>
    <w:rsid w:val="003F60A2"/>
    <w:rsid w:val="003F64B6"/>
    <w:rsid w:val="003F6E32"/>
    <w:rsid w:val="00400576"/>
    <w:rsid w:val="004005F5"/>
    <w:rsid w:val="00404312"/>
    <w:rsid w:val="00405311"/>
    <w:rsid w:val="0040647D"/>
    <w:rsid w:val="004076E7"/>
    <w:rsid w:val="00411403"/>
    <w:rsid w:val="0041176D"/>
    <w:rsid w:val="00411846"/>
    <w:rsid w:val="00412656"/>
    <w:rsid w:val="00414D15"/>
    <w:rsid w:val="004151BD"/>
    <w:rsid w:val="0041561A"/>
    <w:rsid w:val="00417298"/>
    <w:rsid w:val="0041765A"/>
    <w:rsid w:val="00417666"/>
    <w:rsid w:val="00420E1E"/>
    <w:rsid w:val="004222A7"/>
    <w:rsid w:val="0042342E"/>
    <w:rsid w:val="004237A2"/>
    <w:rsid w:val="0042386C"/>
    <w:rsid w:val="00425AFF"/>
    <w:rsid w:val="004271AF"/>
    <w:rsid w:val="00431960"/>
    <w:rsid w:val="00431A1D"/>
    <w:rsid w:val="00432912"/>
    <w:rsid w:val="00433553"/>
    <w:rsid w:val="00435DA5"/>
    <w:rsid w:val="00437F44"/>
    <w:rsid w:val="004404DC"/>
    <w:rsid w:val="00440EA3"/>
    <w:rsid w:val="00441462"/>
    <w:rsid w:val="004415D9"/>
    <w:rsid w:val="0044216E"/>
    <w:rsid w:val="00442188"/>
    <w:rsid w:val="00442CDE"/>
    <w:rsid w:val="00442E87"/>
    <w:rsid w:val="004440B3"/>
    <w:rsid w:val="00444D8D"/>
    <w:rsid w:val="00444FAE"/>
    <w:rsid w:val="00450028"/>
    <w:rsid w:val="00450B63"/>
    <w:rsid w:val="00451AC1"/>
    <w:rsid w:val="0045278C"/>
    <w:rsid w:val="00452A6A"/>
    <w:rsid w:val="00452F08"/>
    <w:rsid w:val="00456217"/>
    <w:rsid w:val="004565A3"/>
    <w:rsid w:val="004569B9"/>
    <w:rsid w:val="00456B89"/>
    <w:rsid w:val="004577F2"/>
    <w:rsid w:val="00461963"/>
    <w:rsid w:val="00463498"/>
    <w:rsid w:val="004644FE"/>
    <w:rsid w:val="0046483D"/>
    <w:rsid w:val="004675E8"/>
    <w:rsid w:val="00470A9A"/>
    <w:rsid w:val="004715E2"/>
    <w:rsid w:val="004768CF"/>
    <w:rsid w:val="0048456C"/>
    <w:rsid w:val="00494F99"/>
    <w:rsid w:val="0049563C"/>
    <w:rsid w:val="004A0137"/>
    <w:rsid w:val="004A0A73"/>
    <w:rsid w:val="004A4546"/>
    <w:rsid w:val="004A55EC"/>
    <w:rsid w:val="004A741F"/>
    <w:rsid w:val="004B502F"/>
    <w:rsid w:val="004B5F0A"/>
    <w:rsid w:val="004B68D9"/>
    <w:rsid w:val="004C2DEA"/>
    <w:rsid w:val="004C4C75"/>
    <w:rsid w:val="004C5662"/>
    <w:rsid w:val="004C5B9A"/>
    <w:rsid w:val="004C6CF0"/>
    <w:rsid w:val="004C78E7"/>
    <w:rsid w:val="004C7F7C"/>
    <w:rsid w:val="004D039D"/>
    <w:rsid w:val="004D2BA3"/>
    <w:rsid w:val="004D3E03"/>
    <w:rsid w:val="004D4B83"/>
    <w:rsid w:val="004D5789"/>
    <w:rsid w:val="004E0A9C"/>
    <w:rsid w:val="004E1E68"/>
    <w:rsid w:val="004E227A"/>
    <w:rsid w:val="004E275B"/>
    <w:rsid w:val="004E2BA5"/>
    <w:rsid w:val="004E3EBB"/>
    <w:rsid w:val="004E48CF"/>
    <w:rsid w:val="004E5302"/>
    <w:rsid w:val="004E5DE8"/>
    <w:rsid w:val="004E6887"/>
    <w:rsid w:val="004E7505"/>
    <w:rsid w:val="004E779B"/>
    <w:rsid w:val="004F0ACA"/>
    <w:rsid w:val="004F1782"/>
    <w:rsid w:val="004F26D2"/>
    <w:rsid w:val="004F2E8E"/>
    <w:rsid w:val="004F3417"/>
    <w:rsid w:val="004F4DE5"/>
    <w:rsid w:val="004F591D"/>
    <w:rsid w:val="004F60BA"/>
    <w:rsid w:val="004F6F18"/>
    <w:rsid w:val="005021D1"/>
    <w:rsid w:val="0050293F"/>
    <w:rsid w:val="00503E57"/>
    <w:rsid w:val="00504FC7"/>
    <w:rsid w:val="0050507A"/>
    <w:rsid w:val="00505621"/>
    <w:rsid w:val="00510257"/>
    <w:rsid w:val="00511AE6"/>
    <w:rsid w:val="005134DC"/>
    <w:rsid w:val="005140E7"/>
    <w:rsid w:val="00514D6D"/>
    <w:rsid w:val="00515D33"/>
    <w:rsid w:val="00522416"/>
    <w:rsid w:val="00522F8F"/>
    <w:rsid w:val="0052327E"/>
    <w:rsid w:val="00524952"/>
    <w:rsid w:val="00524D33"/>
    <w:rsid w:val="005253C6"/>
    <w:rsid w:val="00530D51"/>
    <w:rsid w:val="00534476"/>
    <w:rsid w:val="00535B19"/>
    <w:rsid w:val="00536B2C"/>
    <w:rsid w:val="00537A65"/>
    <w:rsid w:val="00537F9A"/>
    <w:rsid w:val="005406CB"/>
    <w:rsid w:val="005407D2"/>
    <w:rsid w:val="00540C73"/>
    <w:rsid w:val="005428F6"/>
    <w:rsid w:val="005449F6"/>
    <w:rsid w:val="00546DB3"/>
    <w:rsid w:val="00547273"/>
    <w:rsid w:val="00547CDB"/>
    <w:rsid w:val="00547E2C"/>
    <w:rsid w:val="00550941"/>
    <w:rsid w:val="005512FB"/>
    <w:rsid w:val="00555E7B"/>
    <w:rsid w:val="00561204"/>
    <w:rsid w:val="00563443"/>
    <w:rsid w:val="005637DB"/>
    <w:rsid w:val="00564E18"/>
    <w:rsid w:val="00565BF8"/>
    <w:rsid w:val="005668C2"/>
    <w:rsid w:val="00570496"/>
    <w:rsid w:val="00571617"/>
    <w:rsid w:val="00573E2D"/>
    <w:rsid w:val="00576D64"/>
    <w:rsid w:val="00582A50"/>
    <w:rsid w:val="00582A66"/>
    <w:rsid w:val="00583D04"/>
    <w:rsid w:val="005841C1"/>
    <w:rsid w:val="005846AD"/>
    <w:rsid w:val="005848A0"/>
    <w:rsid w:val="0058527B"/>
    <w:rsid w:val="005859E1"/>
    <w:rsid w:val="00585F09"/>
    <w:rsid w:val="00586704"/>
    <w:rsid w:val="00591FEE"/>
    <w:rsid w:val="00596210"/>
    <w:rsid w:val="00596773"/>
    <w:rsid w:val="00597476"/>
    <w:rsid w:val="00597AA8"/>
    <w:rsid w:val="005A1532"/>
    <w:rsid w:val="005A1BCA"/>
    <w:rsid w:val="005A4B08"/>
    <w:rsid w:val="005A555C"/>
    <w:rsid w:val="005B1E10"/>
    <w:rsid w:val="005B29A2"/>
    <w:rsid w:val="005B2B20"/>
    <w:rsid w:val="005B2B99"/>
    <w:rsid w:val="005B2D4D"/>
    <w:rsid w:val="005B4202"/>
    <w:rsid w:val="005B4BE9"/>
    <w:rsid w:val="005B51BE"/>
    <w:rsid w:val="005C0E67"/>
    <w:rsid w:val="005C34D9"/>
    <w:rsid w:val="005C5023"/>
    <w:rsid w:val="005C5335"/>
    <w:rsid w:val="005C683C"/>
    <w:rsid w:val="005C696C"/>
    <w:rsid w:val="005C6A03"/>
    <w:rsid w:val="005C6BBB"/>
    <w:rsid w:val="005C7BB2"/>
    <w:rsid w:val="005D07FB"/>
    <w:rsid w:val="005D260A"/>
    <w:rsid w:val="005D29EA"/>
    <w:rsid w:val="005D44DF"/>
    <w:rsid w:val="005D4EF6"/>
    <w:rsid w:val="005D5D15"/>
    <w:rsid w:val="005D7C1D"/>
    <w:rsid w:val="005E0818"/>
    <w:rsid w:val="005E185D"/>
    <w:rsid w:val="005E1C9A"/>
    <w:rsid w:val="005E2998"/>
    <w:rsid w:val="005E2DF0"/>
    <w:rsid w:val="005E70B1"/>
    <w:rsid w:val="005F0B31"/>
    <w:rsid w:val="005F1268"/>
    <w:rsid w:val="005F20D3"/>
    <w:rsid w:val="005F4101"/>
    <w:rsid w:val="0060016D"/>
    <w:rsid w:val="006004CF"/>
    <w:rsid w:val="0060107A"/>
    <w:rsid w:val="00602580"/>
    <w:rsid w:val="00603143"/>
    <w:rsid w:val="0061036C"/>
    <w:rsid w:val="00610794"/>
    <w:rsid w:val="00612625"/>
    <w:rsid w:val="00613BBC"/>
    <w:rsid w:val="0061419A"/>
    <w:rsid w:val="006161AE"/>
    <w:rsid w:val="006223FF"/>
    <w:rsid w:val="00622913"/>
    <w:rsid w:val="00622C85"/>
    <w:rsid w:val="006231D3"/>
    <w:rsid w:val="00624280"/>
    <w:rsid w:val="006263C6"/>
    <w:rsid w:val="006274A3"/>
    <w:rsid w:val="00630CF5"/>
    <w:rsid w:val="00632BF8"/>
    <w:rsid w:val="00636233"/>
    <w:rsid w:val="00636C23"/>
    <w:rsid w:val="006372C8"/>
    <w:rsid w:val="006372F9"/>
    <w:rsid w:val="00650779"/>
    <w:rsid w:val="006508B9"/>
    <w:rsid w:val="00652741"/>
    <w:rsid w:val="00661030"/>
    <w:rsid w:val="00661076"/>
    <w:rsid w:val="00661F1F"/>
    <w:rsid w:val="00662E5C"/>
    <w:rsid w:val="006637AB"/>
    <w:rsid w:val="00664553"/>
    <w:rsid w:val="00667277"/>
    <w:rsid w:val="00670BAF"/>
    <w:rsid w:val="00672ADB"/>
    <w:rsid w:val="006758F2"/>
    <w:rsid w:val="00675E84"/>
    <w:rsid w:val="00676194"/>
    <w:rsid w:val="0067653D"/>
    <w:rsid w:val="00676CE6"/>
    <w:rsid w:val="00680DFB"/>
    <w:rsid w:val="006812B5"/>
    <w:rsid w:val="00682DA2"/>
    <w:rsid w:val="00682F9D"/>
    <w:rsid w:val="00683B21"/>
    <w:rsid w:val="00685B87"/>
    <w:rsid w:val="00685E5C"/>
    <w:rsid w:val="0068786B"/>
    <w:rsid w:val="0069067F"/>
    <w:rsid w:val="00691FA2"/>
    <w:rsid w:val="00693611"/>
    <w:rsid w:val="00693BF9"/>
    <w:rsid w:val="00695893"/>
    <w:rsid w:val="0069640C"/>
    <w:rsid w:val="0069721A"/>
    <w:rsid w:val="0069775E"/>
    <w:rsid w:val="006A0089"/>
    <w:rsid w:val="006A19F7"/>
    <w:rsid w:val="006A6331"/>
    <w:rsid w:val="006A6910"/>
    <w:rsid w:val="006A768D"/>
    <w:rsid w:val="006B040B"/>
    <w:rsid w:val="006B07E4"/>
    <w:rsid w:val="006B18A7"/>
    <w:rsid w:val="006B2EBF"/>
    <w:rsid w:val="006B38DB"/>
    <w:rsid w:val="006B38F5"/>
    <w:rsid w:val="006B72EF"/>
    <w:rsid w:val="006C05F3"/>
    <w:rsid w:val="006C1004"/>
    <w:rsid w:val="006C14B3"/>
    <w:rsid w:val="006C16E2"/>
    <w:rsid w:val="006C19B8"/>
    <w:rsid w:val="006C58C0"/>
    <w:rsid w:val="006C6461"/>
    <w:rsid w:val="006C7452"/>
    <w:rsid w:val="006D1C95"/>
    <w:rsid w:val="006D2F09"/>
    <w:rsid w:val="006D30B9"/>
    <w:rsid w:val="006D6199"/>
    <w:rsid w:val="006D6EC8"/>
    <w:rsid w:val="006E006D"/>
    <w:rsid w:val="006E1E49"/>
    <w:rsid w:val="006E3080"/>
    <w:rsid w:val="006E3A12"/>
    <w:rsid w:val="006E4071"/>
    <w:rsid w:val="006E4A00"/>
    <w:rsid w:val="006E564E"/>
    <w:rsid w:val="006E6392"/>
    <w:rsid w:val="006E77FC"/>
    <w:rsid w:val="006F0176"/>
    <w:rsid w:val="006F4DC0"/>
    <w:rsid w:val="006F653B"/>
    <w:rsid w:val="00701DB2"/>
    <w:rsid w:val="00707257"/>
    <w:rsid w:val="00707B32"/>
    <w:rsid w:val="00707D5F"/>
    <w:rsid w:val="00707E99"/>
    <w:rsid w:val="007107ED"/>
    <w:rsid w:val="00713C9B"/>
    <w:rsid w:val="00722BB0"/>
    <w:rsid w:val="00722E1D"/>
    <w:rsid w:val="00723199"/>
    <w:rsid w:val="00724C28"/>
    <w:rsid w:val="00724C7A"/>
    <w:rsid w:val="00726819"/>
    <w:rsid w:val="007274BC"/>
    <w:rsid w:val="007315FD"/>
    <w:rsid w:val="00733211"/>
    <w:rsid w:val="0073524D"/>
    <w:rsid w:val="0073590A"/>
    <w:rsid w:val="00736CFD"/>
    <w:rsid w:val="00740609"/>
    <w:rsid w:val="00740A76"/>
    <w:rsid w:val="00740A95"/>
    <w:rsid w:val="00746B1B"/>
    <w:rsid w:val="007554D2"/>
    <w:rsid w:val="007577B6"/>
    <w:rsid w:val="00760BB9"/>
    <w:rsid w:val="00762758"/>
    <w:rsid w:val="007661CC"/>
    <w:rsid w:val="007665E2"/>
    <w:rsid w:val="0077220A"/>
    <w:rsid w:val="007735EC"/>
    <w:rsid w:val="0077362F"/>
    <w:rsid w:val="00775D49"/>
    <w:rsid w:val="00776238"/>
    <w:rsid w:val="00776A39"/>
    <w:rsid w:val="00776D64"/>
    <w:rsid w:val="00780541"/>
    <w:rsid w:val="0078099E"/>
    <w:rsid w:val="007818A9"/>
    <w:rsid w:val="00781BC3"/>
    <w:rsid w:val="00782E93"/>
    <w:rsid w:val="00782F73"/>
    <w:rsid w:val="00783D19"/>
    <w:rsid w:val="0078554C"/>
    <w:rsid w:val="007859BC"/>
    <w:rsid w:val="00790089"/>
    <w:rsid w:val="00791E99"/>
    <w:rsid w:val="007933CD"/>
    <w:rsid w:val="007943AE"/>
    <w:rsid w:val="0079633B"/>
    <w:rsid w:val="007969EE"/>
    <w:rsid w:val="00796BBA"/>
    <w:rsid w:val="00797027"/>
    <w:rsid w:val="007A022B"/>
    <w:rsid w:val="007A27FA"/>
    <w:rsid w:val="007A3753"/>
    <w:rsid w:val="007A3A90"/>
    <w:rsid w:val="007A7BD4"/>
    <w:rsid w:val="007B08A2"/>
    <w:rsid w:val="007B1A98"/>
    <w:rsid w:val="007B1EA9"/>
    <w:rsid w:val="007B3395"/>
    <w:rsid w:val="007B6CAA"/>
    <w:rsid w:val="007B7DE2"/>
    <w:rsid w:val="007C25B4"/>
    <w:rsid w:val="007C2A54"/>
    <w:rsid w:val="007C4069"/>
    <w:rsid w:val="007C62E3"/>
    <w:rsid w:val="007C71E6"/>
    <w:rsid w:val="007D01A9"/>
    <w:rsid w:val="007D0E3E"/>
    <w:rsid w:val="007D2905"/>
    <w:rsid w:val="007D53A4"/>
    <w:rsid w:val="007D5784"/>
    <w:rsid w:val="007D5B7D"/>
    <w:rsid w:val="007E0A9E"/>
    <w:rsid w:val="007E0BED"/>
    <w:rsid w:val="007E2D66"/>
    <w:rsid w:val="007E3357"/>
    <w:rsid w:val="007E664D"/>
    <w:rsid w:val="007E74EA"/>
    <w:rsid w:val="007F02EB"/>
    <w:rsid w:val="007F285C"/>
    <w:rsid w:val="007F3894"/>
    <w:rsid w:val="007F38A6"/>
    <w:rsid w:val="007F6632"/>
    <w:rsid w:val="00801026"/>
    <w:rsid w:val="008030DC"/>
    <w:rsid w:val="00805A9A"/>
    <w:rsid w:val="0081069F"/>
    <w:rsid w:val="00810F3A"/>
    <w:rsid w:val="00812E19"/>
    <w:rsid w:val="0081437D"/>
    <w:rsid w:val="00814799"/>
    <w:rsid w:val="00814A3B"/>
    <w:rsid w:val="00814C7B"/>
    <w:rsid w:val="00815081"/>
    <w:rsid w:val="00815DEF"/>
    <w:rsid w:val="008177EB"/>
    <w:rsid w:val="00820459"/>
    <w:rsid w:val="00820472"/>
    <w:rsid w:val="00820E49"/>
    <w:rsid w:val="00821DD1"/>
    <w:rsid w:val="00824FD6"/>
    <w:rsid w:val="0082508B"/>
    <w:rsid w:val="008254DE"/>
    <w:rsid w:val="00825FAA"/>
    <w:rsid w:val="00827E6E"/>
    <w:rsid w:val="00830954"/>
    <w:rsid w:val="00830E79"/>
    <w:rsid w:val="00832617"/>
    <w:rsid w:val="00832C6F"/>
    <w:rsid w:val="00834DBC"/>
    <w:rsid w:val="008375FB"/>
    <w:rsid w:val="00840367"/>
    <w:rsid w:val="00841654"/>
    <w:rsid w:val="00841AC0"/>
    <w:rsid w:val="008440C8"/>
    <w:rsid w:val="0084436E"/>
    <w:rsid w:val="00845980"/>
    <w:rsid w:val="00846ED7"/>
    <w:rsid w:val="00847121"/>
    <w:rsid w:val="008475CC"/>
    <w:rsid w:val="00850207"/>
    <w:rsid w:val="00850B67"/>
    <w:rsid w:val="00852003"/>
    <w:rsid w:val="00852564"/>
    <w:rsid w:val="00855DA9"/>
    <w:rsid w:val="0085720E"/>
    <w:rsid w:val="0086013C"/>
    <w:rsid w:val="00860E97"/>
    <w:rsid w:val="008622B1"/>
    <w:rsid w:val="0086330B"/>
    <w:rsid w:val="008653D7"/>
    <w:rsid w:val="00866EE0"/>
    <w:rsid w:val="008729E2"/>
    <w:rsid w:val="00872D38"/>
    <w:rsid w:val="00875700"/>
    <w:rsid w:val="008806A7"/>
    <w:rsid w:val="008806D6"/>
    <w:rsid w:val="008826B5"/>
    <w:rsid w:val="008828DF"/>
    <w:rsid w:val="008901D3"/>
    <w:rsid w:val="00891FF4"/>
    <w:rsid w:val="008970CE"/>
    <w:rsid w:val="00897233"/>
    <w:rsid w:val="00897659"/>
    <w:rsid w:val="008A0B75"/>
    <w:rsid w:val="008A20D7"/>
    <w:rsid w:val="008A70E4"/>
    <w:rsid w:val="008B0EFF"/>
    <w:rsid w:val="008B12EE"/>
    <w:rsid w:val="008B3295"/>
    <w:rsid w:val="008B4170"/>
    <w:rsid w:val="008B4BBA"/>
    <w:rsid w:val="008B5ACE"/>
    <w:rsid w:val="008B5DF2"/>
    <w:rsid w:val="008B728B"/>
    <w:rsid w:val="008C3BC9"/>
    <w:rsid w:val="008C5695"/>
    <w:rsid w:val="008C644B"/>
    <w:rsid w:val="008C7F83"/>
    <w:rsid w:val="008D1920"/>
    <w:rsid w:val="008D2070"/>
    <w:rsid w:val="008D2366"/>
    <w:rsid w:val="008D5472"/>
    <w:rsid w:val="008D57D0"/>
    <w:rsid w:val="008D5A22"/>
    <w:rsid w:val="008D655F"/>
    <w:rsid w:val="008D6C36"/>
    <w:rsid w:val="008D73EF"/>
    <w:rsid w:val="008E0D91"/>
    <w:rsid w:val="008E2B34"/>
    <w:rsid w:val="008E3397"/>
    <w:rsid w:val="008E6842"/>
    <w:rsid w:val="008F29A1"/>
    <w:rsid w:val="008F42D2"/>
    <w:rsid w:val="008F50F0"/>
    <w:rsid w:val="008F58D7"/>
    <w:rsid w:val="008F6B70"/>
    <w:rsid w:val="008F734A"/>
    <w:rsid w:val="008F7EF6"/>
    <w:rsid w:val="009011A8"/>
    <w:rsid w:val="00903633"/>
    <w:rsid w:val="00904247"/>
    <w:rsid w:val="009042C3"/>
    <w:rsid w:val="00904628"/>
    <w:rsid w:val="00904742"/>
    <w:rsid w:val="00905347"/>
    <w:rsid w:val="009057EB"/>
    <w:rsid w:val="0090604B"/>
    <w:rsid w:val="00911749"/>
    <w:rsid w:val="00912335"/>
    <w:rsid w:val="00913711"/>
    <w:rsid w:val="0091496F"/>
    <w:rsid w:val="00914A85"/>
    <w:rsid w:val="0091522C"/>
    <w:rsid w:val="00917224"/>
    <w:rsid w:val="0092305B"/>
    <w:rsid w:val="00925CAE"/>
    <w:rsid w:val="009263FC"/>
    <w:rsid w:val="00926F23"/>
    <w:rsid w:val="009275F3"/>
    <w:rsid w:val="00930393"/>
    <w:rsid w:val="009307F1"/>
    <w:rsid w:val="00930B1F"/>
    <w:rsid w:val="0093592E"/>
    <w:rsid w:val="00937C0A"/>
    <w:rsid w:val="009411A6"/>
    <w:rsid w:val="009461ED"/>
    <w:rsid w:val="00947CC2"/>
    <w:rsid w:val="00951CAC"/>
    <w:rsid w:val="00957529"/>
    <w:rsid w:val="00960D39"/>
    <w:rsid w:val="009610D4"/>
    <w:rsid w:val="00961E06"/>
    <w:rsid w:val="009636C2"/>
    <w:rsid w:val="0096394A"/>
    <w:rsid w:val="00966735"/>
    <w:rsid w:val="009670B4"/>
    <w:rsid w:val="00970112"/>
    <w:rsid w:val="00970A06"/>
    <w:rsid w:val="0097141C"/>
    <w:rsid w:val="009728F6"/>
    <w:rsid w:val="0097511D"/>
    <w:rsid w:val="00977A4A"/>
    <w:rsid w:val="0098020A"/>
    <w:rsid w:val="00981270"/>
    <w:rsid w:val="00981649"/>
    <w:rsid w:val="00983307"/>
    <w:rsid w:val="00985816"/>
    <w:rsid w:val="0099038E"/>
    <w:rsid w:val="009931B3"/>
    <w:rsid w:val="00993801"/>
    <w:rsid w:val="009943E1"/>
    <w:rsid w:val="00996AE0"/>
    <w:rsid w:val="00996E1A"/>
    <w:rsid w:val="00997FEA"/>
    <w:rsid w:val="009A2279"/>
    <w:rsid w:val="009A3805"/>
    <w:rsid w:val="009A40A0"/>
    <w:rsid w:val="009A54CE"/>
    <w:rsid w:val="009A78D6"/>
    <w:rsid w:val="009B0122"/>
    <w:rsid w:val="009B1BB6"/>
    <w:rsid w:val="009B27F0"/>
    <w:rsid w:val="009B28F3"/>
    <w:rsid w:val="009B780B"/>
    <w:rsid w:val="009C137B"/>
    <w:rsid w:val="009C15BA"/>
    <w:rsid w:val="009C16DF"/>
    <w:rsid w:val="009C1929"/>
    <w:rsid w:val="009C4B1F"/>
    <w:rsid w:val="009C4F4C"/>
    <w:rsid w:val="009D112E"/>
    <w:rsid w:val="009D226A"/>
    <w:rsid w:val="009D22C6"/>
    <w:rsid w:val="009D26F7"/>
    <w:rsid w:val="009D2C10"/>
    <w:rsid w:val="009D3BAB"/>
    <w:rsid w:val="009D4F15"/>
    <w:rsid w:val="009D6E01"/>
    <w:rsid w:val="009E187F"/>
    <w:rsid w:val="009E2E0B"/>
    <w:rsid w:val="009E2FAC"/>
    <w:rsid w:val="009E3EE3"/>
    <w:rsid w:val="009E54DB"/>
    <w:rsid w:val="009E5E98"/>
    <w:rsid w:val="009F0177"/>
    <w:rsid w:val="009F0CEA"/>
    <w:rsid w:val="009F0FEA"/>
    <w:rsid w:val="009F3C52"/>
    <w:rsid w:val="009F4275"/>
    <w:rsid w:val="009F659D"/>
    <w:rsid w:val="009F6903"/>
    <w:rsid w:val="009F6A9A"/>
    <w:rsid w:val="00A00A0E"/>
    <w:rsid w:val="00A01C8C"/>
    <w:rsid w:val="00A03E4D"/>
    <w:rsid w:val="00A0433C"/>
    <w:rsid w:val="00A05282"/>
    <w:rsid w:val="00A06B96"/>
    <w:rsid w:val="00A06C8B"/>
    <w:rsid w:val="00A07B63"/>
    <w:rsid w:val="00A109ED"/>
    <w:rsid w:val="00A10F96"/>
    <w:rsid w:val="00A13125"/>
    <w:rsid w:val="00A1374C"/>
    <w:rsid w:val="00A15878"/>
    <w:rsid w:val="00A15C04"/>
    <w:rsid w:val="00A16A2D"/>
    <w:rsid w:val="00A16C4B"/>
    <w:rsid w:val="00A20D4A"/>
    <w:rsid w:val="00A21B39"/>
    <w:rsid w:val="00A23CF0"/>
    <w:rsid w:val="00A24471"/>
    <w:rsid w:val="00A31AF0"/>
    <w:rsid w:val="00A321B9"/>
    <w:rsid w:val="00A33910"/>
    <w:rsid w:val="00A33AFE"/>
    <w:rsid w:val="00A33C63"/>
    <w:rsid w:val="00A3445E"/>
    <w:rsid w:val="00A35EB1"/>
    <w:rsid w:val="00A3666D"/>
    <w:rsid w:val="00A37FC7"/>
    <w:rsid w:val="00A40118"/>
    <w:rsid w:val="00A41A16"/>
    <w:rsid w:val="00A44929"/>
    <w:rsid w:val="00A45AD8"/>
    <w:rsid w:val="00A45F3A"/>
    <w:rsid w:val="00A47CF5"/>
    <w:rsid w:val="00A52C21"/>
    <w:rsid w:val="00A53888"/>
    <w:rsid w:val="00A55246"/>
    <w:rsid w:val="00A5557E"/>
    <w:rsid w:val="00A569DA"/>
    <w:rsid w:val="00A63AD2"/>
    <w:rsid w:val="00A65B0B"/>
    <w:rsid w:val="00A67A35"/>
    <w:rsid w:val="00A72152"/>
    <w:rsid w:val="00A72DFB"/>
    <w:rsid w:val="00A741BF"/>
    <w:rsid w:val="00A74AE3"/>
    <w:rsid w:val="00A7567A"/>
    <w:rsid w:val="00A76DDD"/>
    <w:rsid w:val="00A7798B"/>
    <w:rsid w:val="00A77A6C"/>
    <w:rsid w:val="00A8002E"/>
    <w:rsid w:val="00A804E1"/>
    <w:rsid w:val="00A8087C"/>
    <w:rsid w:val="00A80CAE"/>
    <w:rsid w:val="00A81141"/>
    <w:rsid w:val="00A82BAB"/>
    <w:rsid w:val="00A86986"/>
    <w:rsid w:val="00A91B25"/>
    <w:rsid w:val="00A92406"/>
    <w:rsid w:val="00A93AB5"/>
    <w:rsid w:val="00A95967"/>
    <w:rsid w:val="00A96270"/>
    <w:rsid w:val="00A96407"/>
    <w:rsid w:val="00AA0966"/>
    <w:rsid w:val="00AA0B57"/>
    <w:rsid w:val="00AA5D40"/>
    <w:rsid w:val="00AA64EA"/>
    <w:rsid w:val="00AA6596"/>
    <w:rsid w:val="00AA6E1D"/>
    <w:rsid w:val="00AA70ED"/>
    <w:rsid w:val="00AC1424"/>
    <w:rsid w:val="00AC2104"/>
    <w:rsid w:val="00AC3AEF"/>
    <w:rsid w:val="00AC7ABE"/>
    <w:rsid w:val="00AD2B92"/>
    <w:rsid w:val="00AD40E8"/>
    <w:rsid w:val="00AD44F5"/>
    <w:rsid w:val="00AD47EF"/>
    <w:rsid w:val="00AD5AD4"/>
    <w:rsid w:val="00AD7420"/>
    <w:rsid w:val="00AD7FE9"/>
    <w:rsid w:val="00AE09D2"/>
    <w:rsid w:val="00AE0B22"/>
    <w:rsid w:val="00AE121F"/>
    <w:rsid w:val="00AE1AB4"/>
    <w:rsid w:val="00AE1B4A"/>
    <w:rsid w:val="00AE5183"/>
    <w:rsid w:val="00AE6083"/>
    <w:rsid w:val="00AE6C41"/>
    <w:rsid w:val="00AE734C"/>
    <w:rsid w:val="00AE7E45"/>
    <w:rsid w:val="00AF220C"/>
    <w:rsid w:val="00AF396F"/>
    <w:rsid w:val="00AF4530"/>
    <w:rsid w:val="00AF5174"/>
    <w:rsid w:val="00AF5A66"/>
    <w:rsid w:val="00AF7833"/>
    <w:rsid w:val="00B008FC"/>
    <w:rsid w:val="00B0299F"/>
    <w:rsid w:val="00B02DC5"/>
    <w:rsid w:val="00B04D04"/>
    <w:rsid w:val="00B05796"/>
    <w:rsid w:val="00B07FC6"/>
    <w:rsid w:val="00B1148B"/>
    <w:rsid w:val="00B1183E"/>
    <w:rsid w:val="00B11942"/>
    <w:rsid w:val="00B13438"/>
    <w:rsid w:val="00B14C5D"/>
    <w:rsid w:val="00B152C9"/>
    <w:rsid w:val="00B156F4"/>
    <w:rsid w:val="00B20939"/>
    <w:rsid w:val="00B225F5"/>
    <w:rsid w:val="00B22EF8"/>
    <w:rsid w:val="00B24724"/>
    <w:rsid w:val="00B2703D"/>
    <w:rsid w:val="00B30574"/>
    <w:rsid w:val="00B31A42"/>
    <w:rsid w:val="00B342ED"/>
    <w:rsid w:val="00B420C4"/>
    <w:rsid w:val="00B43C57"/>
    <w:rsid w:val="00B44E2F"/>
    <w:rsid w:val="00B46919"/>
    <w:rsid w:val="00B517F0"/>
    <w:rsid w:val="00B51D79"/>
    <w:rsid w:val="00B5406E"/>
    <w:rsid w:val="00B5599B"/>
    <w:rsid w:val="00B568B2"/>
    <w:rsid w:val="00B57083"/>
    <w:rsid w:val="00B61B8A"/>
    <w:rsid w:val="00B64B94"/>
    <w:rsid w:val="00B655C3"/>
    <w:rsid w:val="00B65A72"/>
    <w:rsid w:val="00B66173"/>
    <w:rsid w:val="00B67DEC"/>
    <w:rsid w:val="00B67E18"/>
    <w:rsid w:val="00B70D95"/>
    <w:rsid w:val="00B71320"/>
    <w:rsid w:val="00B719B0"/>
    <w:rsid w:val="00B73B45"/>
    <w:rsid w:val="00B75F66"/>
    <w:rsid w:val="00B770AB"/>
    <w:rsid w:val="00B77E48"/>
    <w:rsid w:val="00B8141F"/>
    <w:rsid w:val="00B81463"/>
    <w:rsid w:val="00B81D82"/>
    <w:rsid w:val="00B82A2A"/>
    <w:rsid w:val="00B8522B"/>
    <w:rsid w:val="00B856DE"/>
    <w:rsid w:val="00B85E24"/>
    <w:rsid w:val="00B86F8C"/>
    <w:rsid w:val="00B878D1"/>
    <w:rsid w:val="00B9109A"/>
    <w:rsid w:val="00B91559"/>
    <w:rsid w:val="00B92D36"/>
    <w:rsid w:val="00B97C72"/>
    <w:rsid w:val="00B97CC2"/>
    <w:rsid w:val="00BA25C2"/>
    <w:rsid w:val="00BA42E9"/>
    <w:rsid w:val="00BA70F9"/>
    <w:rsid w:val="00BB1260"/>
    <w:rsid w:val="00BB2A78"/>
    <w:rsid w:val="00BB4073"/>
    <w:rsid w:val="00BB454C"/>
    <w:rsid w:val="00BB4B53"/>
    <w:rsid w:val="00BB6B03"/>
    <w:rsid w:val="00BC323E"/>
    <w:rsid w:val="00BC4493"/>
    <w:rsid w:val="00BC48C8"/>
    <w:rsid w:val="00BD03BB"/>
    <w:rsid w:val="00BD103C"/>
    <w:rsid w:val="00BD2573"/>
    <w:rsid w:val="00BD55B3"/>
    <w:rsid w:val="00BD6DB6"/>
    <w:rsid w:val="00BD726D"/>
    <w:rsid w:val="00BD74C2"/>
    <w:rsid w:val="00BD7824"/>
    <w:rsid w:val="00BE0E6C"/>
    <w:rsid w:val="00BE0FF3"/>
    <w:rsid w:val="00BE24C9"/>
    <w:rsid w:val="00BE3F6F"/>
    <w:rsid w:val="00BE4A61"/>
    <w:rsid w:val="00BE4D87"/>
    <w:rsid w:val="00BE55F1"/>
    <w:rsid w:val="00BE615B"/>
    <w:rsid w:val="00BE670F"/>
    <w:rsid w:val="00BE6998"/>
    <w:rsid w:val="00BF06E9"/>
    <w:rsid w:val="00BF16C6"/>
    <w:rsid w:val="00BF18F5"/>
    <w:rsid w:val="00BF3508"/>
    <w:rsid w:val="00BF3FF1"/>
    <w:rsid w:val="00BF4612"/>
    <w:rsid w:val="00BF4E29"/>
    <w:rsid w:val="00BF5651"/>
    <w:rsid w:val="00BF7536"/>
    <w:rsid w:val="00BF7719"/>
    <w:rsid w:val="00C00009"/>
    <w:rsid w:val="00C01790"/>
    <w:rsid w:val="00C028CA"/>
    <w:rsid w:val="00C0349D"/>
    <w:rsid w:val="00C05905"/>
    <w:rsid w:val="00C06F7D"/>
    <w:rsid w:val="00C07555"/>
    <w:rsid w:val="00C0772A"/>
    <w:rsid w:val="00C07AF9"/>
    <w:rsid w:val="00C104A7"/>
    <w:rsid w:val="00C10F97"/>
    <w:rsid w:val="00C11FC1"/>
    <w:rsid w:val="00C12FB6"/>
    <w:rsid w:val="00C13FAE"/>
    <w:rsid w:val="00C14B1F"/>
    <w:rsid w:val="00C16294"/>
    <w:rsid w:val="00C164A1"/>
    <w:rsid w:val="00C17B06"/>
    <w:rsid w:val="00C17E21"/>
    <w:rsid w:val="00C20A35"/>
    <w:rsid w:val="00C21E8E"/>
    <w:rsid w:val="00C22888"/>
    <w:rsid w:val="00C230BA"/>
    <w:rsid w:val="00C248E9"/>
    <w:rsid w:val="00C25B2D"/>
    <w:rsid w:val="00C270CD"/>
    <w:rsid w:val="00C27160"/>
    <w:rsid w:val="00C27A19"/>
    <w:rsid w:val="00C30213"/>
    <w:rsid w:val="00C333FD"/>
    <w:rsid w:val="00C33D26"/>
    <w:rsid w:val="00C341D7"/>
    <w:rsid w:val="00C34DBF"/>
    <w:rsid w:val="00C35798"/>
    <w:rsid w:val="00C36563"/>
    <w:rsid w:val="00C36F9A"/>
    <w:rsid w:val="00C37FDF"/>
    <w:rsid w:val="00C40036"/>
    <w:rsid w:val="00C40250"/>
    <w:rsid w:val="00C421B2"/>
    <w:rsid w:val="00C4267B"/>
    <w:rsid w:val="00C43474"/>
    <w:rsid w:val="00C43D05"/>
    <w:rsid w:val="00C43D19"/>
    <w:rsid w:val="00C47BA1"/>
    <w:rsid w:val="00C5286F"/>
    <w:rsid w:val="00C53197"/>
    <w:rsid w:val="00C535CF"/>
    <w:rsid w:val="00C53D14"/>
    <w:rsid w:val="00C54BF5"/>
    <w:rsid w:val="00C55F6D"/>
    <w:rsid w:val="00C5684B"/>
    <w:rsid w:val="00C61DBF"/>
    <w:rsid w:val="00C63335"/>
    <w:rsid w:val="00C653A6"/>
    <w:rsid w:val="00C658D9"/>
    <w:rsid w:val="00C66679"/>
    <w:rsid w:val="00C72908"/>
    <w:rsid w:val="00C73710"/>
    <w:rsid w:val="00C73ACF"/>
    <w:rsid w:val="00C74521"/>
    <w:rsid w:val="00C74F6D"/>
    <w:rsid w:val="00C8013F"/>
    <w:rsid w:val="00C80293"/>
    <w:rsid w:val="00C807FD"/>
    <w:rsid w:val="00C82548"/>
    <w:rsid w:val="00C828D7"/>
    <w:rsid w:val="00C82DB6"/>
    <w:rsid w:val="00C83E7E"/>
    <w:rsid w:val="00C84261"/>
    <w:rsid w:val="00C85FA9"/>
    <w:rsid w:val="00C86E52"/>
    <w:rsid w:val="00C94343"/>
    <w:rsid w:val="00C94622"/>
    <w:rsid w:val="00C9480E"/>
    <w:rsid w:val="00C95CAA"/>
    <w:rsid w:val="00C97EAD"/>
    <w:rsid w:val="00CA249D"/>
    <w:rsid w:val="00CA3182"/>
    <w:rsid w:val="00CA44B0"/>
    <w:rsid w:val="00CA49B5"/>
    <w:rsid w:val="00CA594C"/>
    <w:rsid w:val="00CA682C"/>
    <w:rsid w:val="00CB2700"/>
    <w:rsid w:val="00CB38EA"/>
    <w:rsid w:val="00CB397B"/>
    <w:rsid w:val="00CB4C43"/>
    <w:rsid w:val="00CB5F96"/>
    <w:rsid w:val="00CC1770"/>
    <w:rsid w:val="00CC2366"/>
    <w:rsid w:val="00CC2396"/>
    <w:rsid w:val="00CC2A9F"/>
    <w:rsid w:val="00CC44F0"/>
    <w:rsid w:val="00CC4A5A"/>
    <w:rsid w:val="00CC4CC4"/>
    <w:rsid w:val="00CC51AA"/>
    <w:rsid w:val="00CC63D9"/>
    <w:rsid w:val="00CC7C08"/>
    <w:rsid w:val="00CD13EA"/>
    <w:rsid w:val="00CD44AE"/>
    <w:rsid w:val="00CD4E0D"/>
    <w:rsid w:val="00CD7269"/>
    <w:rsid w:val="00CD75A5"/>
    <w:rsid w:val="00CE04E6"/>
    <w:rsid w:val="00CE072A"/>
    <w:rsid w:val="00CE0D4C"/>
    <w:rsid w:val="00CE149B"/>
    <w:rsid w:val="00CE34B5"/>
    <w:rsid w:val="00CE380D"/>
    <w:rsid w:val="00CE5C5A"/>
    <w:rsid w:val="00CE5F60"/>
    <w:rsid w:val="00CE6938"/>
    <w:rsid w:val="00CE71F2"/>
    <w:rsid w:val="00CE78C3"/>
    <w:rsid w:val="00CE7B5A"/>
    <w:rsid w:val="00CE7CE6"/>
    <w:rsid w:val="00CE7E2A"/>
    <w:rsid w:val="00CF01A9"/>
    <w:rsid w:val="00CF0269"/>
    <w:rsid w:val="00CF6C27"/>
    <w:rsid w:val="00CF7586"/>
    <w:rsid w:val="00CF7983"/>
    <w:rsid w:val="00D0048F"/>
    <w:rsid w:val="00D00CF6"/>
    <w:rsid w:val="00D0152C"/>
    <w:rsid w:val="00D02817"/>
    <w:rsid w:val="00D03323"/>
    <w:rsid w:val="00D035FE"/>
    <w:rsid w:val="00D04A27"/>
    <w:rsid w:val="00D04C7A"/>
    <w:rsid w:val="00D05F43"/>
    <w:rsid w:val="00D069EC"/>
    <w:rsid w:val="00D07D6D"/>
    <w:rsid w:val="00D10125"/>
    <w:rsid w:val="00D10718"/>
    <w:rsid w:val="00D117B7"/>
    <w:rsid w:val="00D13FDB"/>
    <w:rsid w:val="00D14B8A"/>
    <w:rsid w:val="00D15DE7"/>
    <w:rsid w:val="00D1638B"/>
    <w:rsid w:val="00D172B5"/>
    <w:rsid w:val="00D17934"/>
    <w:rsid w:val="00D20CCA"/>
    <w:rsid w:val="00D21F46"/>
    <w:rsid w:val="00D231BA"/>
    <w:rsid w:val="00D235B2"/>
    <w:rsid w:val="00D26C71"/>
    <w:rsid w:val="00D27479"/>
    <w:rsid w:val="00D27541"/>
    <w:rsid w:val="00D27CDC"/>
    <w:rsid w:val="00D347C6"/>
    <w:rsid w:val="00D4026F"/>
    <w:rsid w:val="00D40987"/>
    <w:rsid w:val="00D41D31"/>
    <w:rsid w:val="00D429D9"/>
    <w:rsid w:val="00D42C3E"/>
    <w:rsid w:val="00D4321E"/>
    <w:rsid w:val="00D43BE7"/>
    <w:rsid w:val="00D44164"/>
    <w:rsid w:val="00D459DA"/>
    <w:rsid w:val="00D470E9"/>
    <w:rsid w:val="00D4791F"/>
    <w:rsid w:val="00D50642"/>
    <w:rsid w:val="00D52772"/>
    <w:rsid w:val="00D52B4E"/>
    <w:rsid w:val="00D52C9E"/>
    <w:rsid w:val="00D5416F"/>
    <w:rsid w:val="00D54EC9"/>
    <w:rsid w:val="00D57217"/>
    <w:rsid w:val="00D57652"/>
    <w:rsid w:val="00D632D2"/>
    <w:rsid w:val="00D63CF3"/>
    <w:rsid w:val="00D63F68"/>
    <w:rsid w:val="00D64007"/>
    <w:rsid w:val="00D70731"/>
    <w:rsid w:val="00D73C35"/>
    <w:rsid w:val="00D75F15"/>
    <w:rsid w:val="00D76488"/>
    <w:rsid w:val="00D767F1"/>
    <w:rsid w:val="00D776FB"/>
    <w:rsid w:val="00D800F9"/>
    <w:rsid w:val="00D8089D"/>
    <w:rsid w:val="00D83392"/>
    <w:rsid w:val="00D846AB"/>
    <w:rsid w:val="00D858E5"/>
    <w:rsid w:val="00D86671"/>
    <w:rsid w:val="00D86E52"/>
    <w:rsid w:val="00D87495"/>
    <w:rsid w:val="00D909CB"/>
    <w:rsid w:val="00D928E0"/>
    <w:rsid w:val="00D93D05"/>
    <w:rsid w:val="00D94F3A"/>
    <w:rsid w:val="00D96BF9"/>
    <w:rsid w:val="00D96C53"/>
    <w:rsid w:val="00D975E8"/>
    <w:rsid w:val="00DA0058"/>
    <w:rsid w:val="00DA1D72"/>
    <w:rsid w:val="00DA29E2"/>
    <w:rsid w:val="00DA2AC9"/>
    <w:rsid w:val="00DA67A5"/>
    <w:rsid w:val="00DB0E18"/>
    <w:rsid w:val="00DB25DB"/>
    <w:rsid w:val="00DB7175"/>
    <w:rsid w:val="00DC0AF7"/>
    <w:rsid w:val="00DC154E"/>
    <w:rsid w:val="00DC59EA"/>
    <w:rsid w:val="00DC5D01"/>
    <w:rsid w:val="00DD1841"/>
    <w:rsid w:val="00DD203B"/>
    <w:rsid w:val="00DD45AF"/>
    <w:rsid w:val="00DD6519"/>
    <w:rsid w:val="00DD68CB"/>
    <w:rsid w:val="00DD7009"/>
    <w:rsid w:val="00DE1457"/>
    <w:rsid w:val="00DE441E"/>
    <w:rsid w:val="00DE4F14"/>
    <w:rsid w:val="00DE5C8B"/>
    <w:rsid w:val="00DE754D"/>
    <w:rsid w:val="00DE7856"/>
    <w:rsid w:val="00DF08A7"/>
    <w:rsid w:val="00DF18F3"/>
    <w:rsid w:val="00DF2C98"/>
    <w:rsid w:val="00DF3751"/>
    <w:rsid w:val="00DF37B7"/>
    <w:rsid w:val="00DF38FE"/>
    <w:rsid w:val="00DF5119"/>
    <w:rsid w:val="00DF5C1B"/>
    <w:rsid w:val="00DF7CE9"/>
    <w:rsid w:val="00DF7F41"/>
    <w:rsid w:val="00E001C6"/>
    <w:rsid w:val="00E0040F"/>
    <w:rsid w:val="00E0240D"/>
    <w:rsid w:val="00E02B26"/>
    <w:rsid w:val="00E03895"/>
    <w:rsid w:val="00E03CDC"/>
    <w:rsid w:val="00E03DE1"/>
    <w:rsid w:val="00E04D95"/>
    <w:rsid w:val="00E059A8"/>
    <w:rsid w:val="00E05AF5"/>
    <w:rsid w:val="00E06359"/>
    <w:rsid w:val="00E06734"/>
    <w:rsid w:val="00E107EF"/>
    <w:rsid w:val="00E114BA"/>
    <w:rsid w:val="00E1367E"/>
    <w:rsid w:val="00E13C85"/>
    <w:rsid w:val="00E157A3"/>
    <w:rsid w:val="00E1718A"/>
    <w:rsid w:val="00E24B6D"/>
    <w:rsid w:val="00E2651B"/>
    <w:rsid w:val="00E27490"/>
    <w:rsid w:val="00E318A9"/>
    <w:rsid w:val="00E31B50"/>
    <w:rsid w:val="00E32C32"/>
    <w:rsid w:val="00E363DC"/>
    <w:rsid w:val="00E45B6D"/>
    <w:rsid w:val="00E468AB"/>
    <w:rsid w:val="00E47246"/>
    <w:rsid w:val="00E505E9"/>
    <w:rsid w:val="00E514C2"/>
    <w:rsid w:val="00E51B6E"/>
    <w:rsid w:val="00E51DBE"/>
    <w:rsid w:val="00E528F8"/>
    <w:rsid w:val="00E54ED4"/>
    <w:rsid w:val="00E554FB"/>
    <w:rsid w:val="00E5575B"/>
    <w:rsid w:val="00E56061"/>
    <w:rsid w:val="00E57369"/>
    <w:rsid w:val="00E61869"/>
    <w:rsid w:val="00E61D32"/>
    <w:rsid w:val="00E6340B"/>
    <w:rsid w:val="00E66146"/>
    <w:rsid w:val="00E66796"/>
    <w:rsid w:val="00E667C9"/>
    <w:rsid w:val="00E70445"/>
    <w:rsid w:val="00E7189B"/>
    <w:rsid w:val="00E71C24"/>
    <w:rsid w:val="00E7364D"/>
    <w:rsid w:val="00E73824"/>
    <w:rsid w:val="00E74850"/>
    <w:rsid w:val="00E7561E"/>
    <w:rsid w:val="00E76683"/>
    <w:rsid w:val="00E77811"/>
    <w:rsid w:val="00E77AF8"/>
    <w:rsid w:val="00E77B5E"/>
    <w:rsid w:val="00E8116F"/>
    <w:rsid w:val="00E861C9"/>
    <w:rsid w:val="00E869AF"/>
    <w:rsid w:val="00E87C94"/>
    <w:rsid w:val="00E92D9A"/>
    <w:rsid w:val="00E93EAB"/>
    <w:rsid w:val="00E957FA"/>
    <w:rsid w:val="00E97B28"/>
    <w:rsid w:val="00EA120D"/>
    <w:rsid w:val="00EA12B6"/>
    <w:rsid w:val="00EA43ED"/>
    <w:rsid w:val="00EA497D"/>
    <w:rsid w:val="00EA49B6"/>
    <w:rsid w:val="00EA4F22"/>
    <w:rsid w:val="00EA592B"/>
    <w:rsid w:val="00EA6DEA"/>
    <w:rsid w:val="00EB1375"/>
    <w:rsid w:val="00EB1541"/>
    <w:rsid w:val="00EB25EF"/>
    <w:rsid w:val="00EB3151"/>
    <w:rsid w:val="00EB3D92"/>
    <w:rsid w:val="00EB3E59"/>
    <w:rsid w:val="00EB47F5"/>
    <w:rsid w:val="00EB59FB"/>
    <w:rsid w:val="00EB6DF1"/>
    <w:rsid w:val="00EB7108"/>
    <w:rsid w:val="00EC01D2"/>
    <w:rsid w:val="00EC0495"/>
    <w:rsid w:val="00EC141B"/>
    <w:rsid w:val="00EC27E6"/>
    <w:rsid w:val="00EC2EBF"/>
    <w:rsid w:val="00EC674D"/>
    <w:rsid w:val="00ED1A90"/>
    <w:rsid w:val="00ED1C66"/>
    <w:rsid w:val="00ED2411"/>
    <w:rsid w:val="00ED2E08"/>
    <w:rsid w:val="00ED2E49"/>
    <w:rsid w:val="00ED74B1"/>
    <w:rsid w:val="00ED75C8"/>
    <w:rsid w:val="00ED7C2A"/>
    <w:rsid w:val="00EE05C0"/>
    <w:rsid w:val="00EE06B3"/>
    <w:rsid w:val="00EE2E7B"/>
    <w:rsid w:val="00EE7839"/>
    <w:rsid w:val="00EE7955"/>
    <w:rsid w:val="00EF05EF"/>
    <w:rsid w:val="00EF0643"/>
    <w:rsid w:val="00EF2059"/>
    <w:rsid w:val="00EF2C60"/>
    <w:rsid w:val="00EF3C42"/>
    <w:rsid w:val="00EF4300"/>
    <w:rsid w:val="00EF4631"/>
    <w:rsid w:val="00EF68CF"/>
    <w:rsid w:val="00EF7754"/>
    <w:rsid w:val="00F00046"/>
    <w:rsid w:val="00F01A37"/>
    <w:rsid w:val="00F029B9"/>
    <w:rsid w:val="00F02A9A"/>
    <w:rsid w:val="00F04AC8"/>
    <w:rsid w:val="00F06FB5"/>
    <w:rsid w:val="00F07555"/>
    <w:rsid w:val="00F07B0A"/>
    <w:rsid w:val="00F07DEE"/>
    <w:rsid w:val="00F10374"/>
    <w:rsid w:val="00F104F4"/>
    <w:rsid w:val="00F13042"/>
    <w:rsid w:val="00F1385C"/>
    <w:rsid w:val="00F13B19"/>
    <w:rsid w:val="00F13DFC"/>
    <w:rsid w:val="00F13FA3"/>
    <w:rsid w:val="00F17BCC"/>
    <w:rsid w:val="00F2058F"/>
    <w:rsid w:val="00F20B88"/>
    <w:rsid w:val="00F22879"/>
    <w:rsid w:val="00F2287F"/>
    <w:rsid w:val="00F23734"/>
    <w:rsid w:val="00F24DD1"/>
    <w:rsid w:val="00F3175C"/>
    <w:rsid w:val="00F33077"/>
    <w:rsid w:val="00F336D2"/>
    <w:rsid w:val="00F33930"/>
    <w:rsid w:val="00F345B2"/>
    <w:rsid w:val="00F34A8F"/>
    <w:rsid w:val="00F37FC3"/>
    <w:rsid w:val="00F40887"/>
    <w:rsid w:val="00F408FF"/>
    <w:rsid w:val="00F42219"/>
    <w:rsid w:val="00F424B5"/>
    <w:rsid w:val="00F42582"/>
    <w:rsid w:val="00F4260C"/>
    <w:rsid w:val="00F4323A"/>
    <w:rsid w:val="00F43D0D"/>
    <w:rsid w:val="00F43FC3"/>
    <w:rsid w:val="00F45FC4"/>
    <w:rsid w:val="00F46B5E"/>
    <w:rsid w:val="00F47F7F"/>
    <w:rsid w:val="00F53D72"/>
    <w:rsid w:val="00F54794"/>
    <w:rsid w:val="00F54873"/>
    <w:rsid w:val="00F54EDE"/>
    <w:rsid w:val="00F576BD"/>
    <w:rsid w:val="00F6006D"/>
    <w:rsid w:val="00F6137A"/>
    <w:rsid w:val="00F6178E"/>
    <w:rsid w:val="00F61824"/>
    <w:rsid w:val="00F62656"/>
    <w:rsid w:val="00F63089"/>
    <w:rsid w:val="00F64BD3"/>
    <w:rsid w:val="00F64C96"/>
    <w:rsid w:val="00F65DA0"/>
    <w:rsid w:val="00F6630A"/>
    <w:rsid w:val="00F668D6"/>
    <w:rsid w:val="00F712C2"/>
    <w:rsid w:val="00F71BEC"/>
    <w:rsid w:val="00F724C4"/>
    <w:rsid w:val="00F73BBD"/>
    <w:rsid w:val="00F76B05"/>
    <w:rsid w:val="00F775FB"/>
    <w:rsid w:val="00F77CEB"/>
    <w:rsid w:val="00F82006"/>
    <w:rsid w:val="00F82C3F"/>
    <w:rsid w:val="00F838D6"/>
    <w:rsid w:val="00F855E1"/>
    <w:rsid w:val="00F86D0D"/>
    <w:rsid w:val="00F91342"/>
    <w:rsid w:val="00F946D6"/>
    <w:rsid w:val="00F9491B"/>
    <w:rsid w:val="00F95987"/>
    <w:rsid w:val="00F9675B"/>
    <w:rsid w:val="00F96884"/>
    <w:rsid w:val="00F9689F"/>
    <w:rsid w:val="00F970D0"/>
    <w:rsid w:val="00FA00E2"/>
    <w:rsid w:val="00FA049A"/>
    <w:rsid w:val="00FA19EF"/>
    <w:rsid w:val="00FA1F85"/>
    <w:rsid w:val="00FA3359"/>
    <w:rsid w:val="00FA3BD2"/>
    <w:rsid w:val="00FA3D58"/>
    <w:rsid w:val="00FA3F20"/>
    <w:rsid w:val="00FA5578"/>
    <w:rsid w:val="00FA5B9B"/>
    <w:rsid w:val="00FB2057"/>
    <w:rsid w:val="00FB21E2"/>
    <w:rsid w:val="00FB5764"/>
    <w:rsid w:val="00FB5FEC"/>
    <w:rsid w:val="00FC26E5"/>
    <w:rsid w:val="00FC2DF9"/>
    <w:rsid w:val="00FC3C80"/>
    <w:rsid w:val="00FC4D0A"/>
    <w:rsid w:val="00FC6266"/>
    <w:rsid w:val="00FD01C6"/>
    <w:rsid w:val="00FD2F52"/>
    <w:rsid w:val="00FD34D0"/>
    <w:rsid w:val="00FD65AD"/>
    <w:rsid w:val="00FD6D7F"/>
    <w:rsid w:val="00FD6F66"/>
    <w:rsid w:val="00FE0264"/>
    <w:rsid w:val="00FE2043"/>
    <w:rsid w:val="00FE3945"/>
    <w:rsid w:val="00FE47C8"/>
    <w:rsid w:val="00FE6BD2"/>
    <w:rsid w:val="00FF128B"/>
    <w:rsid w:val="00FF30E0"/>
    <w:rsid w:val="00FF3643"/>
    <w:rsid w:val="00FF67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A5B6F"/>
  <w15:docId w15:val="{BE8ABCF3-170D-48F1-BBEB-91F755677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7452"/>
    <w:pPr>
      <w:spacing w:after="0" w:line="240" w:lineRule="auto"/>
    </w:pPr>
    <w:rPr>
      <w:rFonts w:ascii="Times New Roman" w:eastAsia="Times New Roman" w:hAnsi="Times New Roman" w:cs="Times New Roman"/>
      <w:sz w:val="20"/>
      <w:szCs w:val="20"/>
      <w:lang w:val="lv-LV"/>
    </w:rPr>
  </w:style>
  <w:style w:type="paragraph" w:styleId="Heading1">
    <w:name w:val="heading 1"/>
    <w:aliases w:val="Section Heading,heading1,Antraste 1,h1,Section Heading Char,heading1 Char,Antraste 1 Char,h1 Char,H1,Virsraksts 1"/>
    <w:basedOn w:val="Normal"/>
    <w:next w:val="Normal"/>
    <w:link w:val="Heading1Char1"/>
    <w:qFormat/>
    <w:rsid w:val="007B6CAA"/>
    <w:pPr>
      <w:keepNext/>
      <w:numPr>
        <w:numId w:val="1"/>
      </w:numPr>
      <w:jc w:val="center"/>
      <w:outlineLvl w:val="0"/>
    </w:pPr>
    <w:rPr>
      <w:rFonts w:ascii="Times New Roman Bold" w:hAnsi="Times New Roman Bold"/>
      <w:smallCaps/>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uiPriority w:val="9"/>
    <w:unhideWhenUsed/>
    <w:qFormat/>
    <w:rsid w:val="007B6CAA"/>
    <w:pPr>
      <w:keepNext/>
      <w:widowControl w:val="0"/>
      <w:autoSpaceDE w:val="0"/>
      <w:autoSpaceDN w:val="0"/>
      <w:jc w:val="both"/>
      <w:outlineLvl w:val="1"/>
    </w:pPr>
    <w:rPr>
      <w:sz w:val="24"/>
      <w:szCs w:val="28"/>
    </w:rPr>
  </w:style>
  <w:style w:type="paragraph" w:styleId="Heading9">
    <w:name w:val="heading 9"/>
    <w:basedOn w:val="Normal"/>
    <w:next w:val="Normal"/>
    <w:link w:val="Heading9Char"/>
    <w:semiHidden/>
    <w:unhideWhenUsed/>
    <w:qFormat/>
    <w:rsid w:val="007B6CAA"/>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sid w:val="007B6CAA"/>
    <w:rPr>
      <w:rFonts w:asciiTheme="majorHAnsi" w:eastAsiaTheme="majorEastAsia" w:hAnsiTheme="majorHAnsi" w:cstheme="majorBidi"/>
      <w:color w:val="2E74B5" w:themeColor="accent1" w:themeShade="BF"/>
      <w:sz w:val="32"/>
      <w:szCs w:val="32"/>
      <w:lang w:val="lv-LV"/>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basedOn w:val="DefaultParagraphFont"/>
    <w:link w:val="Heading2"/>
    <w:uiPriority w:val="9"/>
    <w:rsid w:val="007B6CAA"/>
    <w:rPr>
      <w:rFonts w:ascii="Times New Roman" w:eastAsia="Times New Roman" w:hAnsi="Times New Roman" w:cs="Times New Roman"/>
      <w:sz w:val="24"/>
      <w:szCs w:val="28"/>
      <w:lang w:val="lv-LV"/>
    </w:rPr>
  </w:style>
  <w:style w:type="character" w:customStyle="1" w:styleId="Heading9Char">
    <w:name w:val="Heading 9 Char"/>
    <w:basedOn w:val="DefaultParagraphFont"/>
    <w:link w:val="Heading9"/>
    <w:semiHidden/>
    <w:rsid w:val="007B6CAA"/>
    <w:rPr>
      <w:rFonts w:ascii="Times New Roman" w:eastAsia="Times New Roman" w:hAnsi="Times New Roman" w:cs="Times New Roman"/>
      <w:sz w:val="28"/>
      <w:szCs w:val="28"/>
      <w:lang w:val="lv-LV"/>
    </w:rPr>
  </w:style>
  <w:style w:type="character" w:styleId="Hyperlink">
    <w:name w:val="Hyperlink"/>
    <w:uiPriority w:val="99"/>
    <w:unhideWhenUsed/>
    <w:rsid w:val="007B6CAA"/>
    <w:rPr>
      <w:color w:val="0000FF"/>
      <w:u w:val="single"/>
    </w:rPr>
  </w:style>
  <w:style w:type="character" w:customStyle="1" w:styleId="Heading1Char1">
    <w:name w:val="Heading 1 Char1"/>
    <w:aliases w:val="Section Heading Char1,heading1 Char1,Antraste 1 Char1,h1 Char1,Section Heading Char Char,heading1 Char Char,Antraste 1 Char Char,h1 Char Char,H1 Char,Virsraksts 1 Char"/>
    <w:link w:val="Heading1"/>
    <w:locked/>
    <w:rsid w:val="007B6CAA"/>
    <w:rPr>
      <w:rFonts w:ascii="Times New Roman Bold" w:eastAsia="Times New Roman" w:hAnsi="Times New Roman Bold" w:cs="Times New Roman"/>
      <w:smallCaps/>
      <w:sz w:val="24"/>
      <w:szCs w:val="20"/>
      <w:lang w:val="lv-LV"/>
    </w:rPr>
  </w:style>
  <w:style w:type="character" w:customStyle="1" w:styleId="BodyTextChar2">
    <w:name w:val="Body Text Char2"/>
    <w:aliases w:val="b Char,uvlaka 3 Char,plain Char1,plain Char Char,b1 Char,uvlaka 31 Char,Body Text Char1 Char,Body Text Char Char Char,Body Text1 Char"/>
    <w:link w:val="BodyText"/>
    <w:locked/>
    <w:rsid w:val="007B6CAA"/>
    <w:rPr>
      <w:rFonts w:ascii="RimTimes" w:eastAsia="Times New Roman" w:hAnsi="RimTimes" w:cs="Times New Roman"/>
      <w:sz w:val="24"/>
      <w:szCs w:val="20"/>
      <w:lang w:val="lv-LV"/>
    </w:rPr>
  </w:style>
  <w:style w:type="paragraph" w:styleId="BodyText">
    <w:name w:val="Body Text"/>
    <w:aliases w:val="b,uvlaka 3,plain,plain Char,b1,uvlaka 31,Body Text Char1,Body Text Char Char,Body Text1"/>
    <w:basedOn w:val="Normal"/>
    <w:link w:val="BodyTextChar2"/>
    <w:unhideWhenUsed/>
    <w:rsid w:val="007B6CAA"/>
    <w:pPr>
      <w:widowControl w:val="0"/>
      <w:spacing w:after="120"/>
    </w:pPr>
    <w:rPr>
      <w:rFonts w:ascii="RimTimes" w:hAnsi="RimTimes"/>
      <w:sz w:val="24"/>
    </w:rPr>
  </w:style>
  <w:style w:type="character" w:customStyle="1" w:styleId="BodyTextChar">
    <w:name w:val="Body Text Char"/>
    <w:basedOn w:val="DefaultParagraphFont"/>
    <w:uiPriority w:val="99"/>
    <w:semiHidden/>
    <w:rsid w:val="007B6CAA"/>
    <w:rPr>
      <w:rFonts w:ascii="Times New Roman" w:eastAsia="Times New Roman" w:hAnsi="Times New Roman" w:cs="Times New Roman"/>
      <w:sz w:val="20"/>
      <w:szCs w:val="20"/>
      <w:lang w:val="lv-LV"/>
    </w:rPr>
  </w:style>
  <w:style w:type="paragraph" w:styleId="ListParagraph">
    <w:name w:val="List Paragraph"/>
    <w:basedOn w:val="Normal"/>
    <w:uiPriority w:val="34"/>
    <w:qFormat/>
    <w:rsid w:val="007B6CAA"/>
    <w:pPr>
      <w:ind w:left="720"/>
      <w:contextualSpacing/>
    </w:pPr>
  </w:style>
  <w:style w:type="paragraph" w:customStyle="1" w:styleId="tv2132">
    <w:name w:val="tv2132"/>
    <w:basedOn w:val="Normal"/>
    <w:rsid w:val="007B6CAA"/>
    <w:pPr>
      <w:spacing w:line="360" w:lineRule="auto"/>
      <w:ind w:firstLine="300"/>
    </w:pPr>
    <w:rPr>
      <w:color w:val="414142"/>
      <w:lang w:val="en-US"/>
    </w:rPr>
  </w:style>
  <w:style w:type="paragraph" w:styleId="BalloonText">
    <w:name w:val="Balloon Text"/>
    <w:basedOn w:val="Normal"/>
    <w:link w:val="BalloonTextChar"/>
    <w:uiPriority w:val="99"/>
    <w:semiHidden/>
    <w:unhideWhenUsed/>
    <w:rsid w:val="00582A6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2A66"/>
    <w:rPr>
      <w:rFonts w:ascii="Segoe UI" w:eastAsia="Times New Roman" w:hAnsi="Segoe UI" w:cs="Segoe UI"/>
      <w:sz w:val="18"/>
      <w:szCs w:val="18"/>
      <w:lang w:val="lv-LV"/>
    </w:rPr>
  </w:style>
  <w:style w:type="paragraph" w:styleId="BodyText3">
    <w:name w:val="Body Text 3"/>
    <w:basedOn w:val="Normal"/>
    <w:link w:val="BodyText3Char"/>
    <w:rsid w:val="005406CB"/>
    <w:pPr>
      <w:spacing w:after="120"/>
    </w:pPr>
    <w:rPr>
      <w:sz w:val="16"/>
      <w:szCs w:val="16"/>
    </w:rPr>
  </w:style>
  <w:style w:type="character" w:customStyle="1" w:styleId="BodyText3Char">
    <w:name w:val="Body Text 3 Char"/>
    <w:basedOn w:val="DefaultParagraphFont"/>
    <w:link w:val="BodyText3"/>
    <w:rsid w:val="005406CB"/>
    <w:rPr>
      <w:rFonts w:ascii="Times New Roman" w:eastAsia="Times New Roman" w:hAnsi="Times New Roman" w:cs="Times New Roman"/>
      <w:sz w:val="16"/>
      <w:szCs w:val="16"/>
      <w:lang w:val="lv-LV"/>
    </w:rPr>
  </w:style>
  <w:style w:type="paragraph" w:customStyle="1" w:styleId="StyleStyle2Justified">
    <w:name w:val="Style Style2 + Justified"/>
    <w:basedOn w:val="Normal"/>
    <w:rsid w:val="00B64B94"/>
    <w:pPr>
      <w:numPr>
        <w:numId w:val="7"/>
      </w:numPr>
      <w:tabs>
        <w:tab w:val="left" w:pos="1080"/>
      </w:tabs>
      <w:spacing w:before="240" w:after="120"/>
      <w:jc w:val="both"/>
    </w:pPr>
    <w:rPr>
      <w:sz w:val="24"/>
    </w:rPr>
  </w:style>
  <w:style w:type="paragraph" w:styleId="FootnoteText">
    <w:name w:val="footnote text"/>
    <w:aliases w:val="Footnote,Fußnote,Footnote Text Char Char,Footnote Text Char1 Char Char,Footnote Text Char Char Char Char,Footnote Text Char1 Char Char1 Char Char,Footnote Text Char Char Char Char Char Char,Footnote Text Char1 Char Char1 Char,f, Rakstz."/>
    <w:basedOn w:val="Normal"/>
    <w:link w:val="FootnoteTextChar"/>
    <w:uiPriority w:val="99"/>
    <w:unhideWhenUsed/>
    <w:qFormat/>
    <w:rsid w:val="007A022B"/>
  </w:style>
  <w:style w:type="character" w:customStyle="1" w:styleId="FootnoteTextChar">
    <w:name w:val="Footnote Text Char"/>
    <w:aliases w:val="Footnote Char,Fußnote Char,Footnote Text Char Char Char,Footnote Text Char1 Char Char Char,Footnote Text Char Char Char Char Char,Footnote Text Char1 Char Char1 Char Char Char,Footnote Text Char Char Char Char Char Char Char,f Char"/>
    <w:basedOn w:val="DefaultParagraphFont"/>
    <w:link w:val="FootnoteText"/>
    <w:uiPriority w:val="99"/>
    <w:rsid w:val="007A022B"/>
    <w:rPr>
      <w:rFonts w:ascii="Times New Roman" w:eastAsia="Times New Roman" w:hAnsi="Times New Roman" w:cs="Times New Roman"/>
      <w:sz w:val="20"/>
      <w:szCs w:val="20"/>
      <w:lang w:val="lv-LV"/>
    </w:rPr>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basedOn w:val="DefaultParagraphFont"/>
    <w:unhideWhenUsed/>
    <w:rsid w:val="007A022B"/>
    <w:rPr>
      <w:vertAlign w:val="superscript"/>
    </w:rPr>
  </w:style>
  <w:style w:type="paragraph" w:customStyle="1" w:styleId="Default">
    <w:name w:val="Default"/>
    <w:rsid w:val="00675E84"/>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59"/>
    <w:rsid w:val="00D52C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104F4"/>
    <w:pPr>
      <w:tabs>
        <w:tab w:val="center" w:pos="4680"/>
        <w:tab w:val="right" w:pos="9360"/>
      </w:tabs>
    </w:pPr>
  </w:style>
  <w:style w:type="character" w:customStyle="1" w:styleId="HeaderChar">
    <w:name w:val="Header Char"/>
    <w:basedOn w:val="DefaultParagraphFont"/>
    <w:link w:val="Header"/>
    <w:uiPriority w:val="99"/>
    <w:rsid w:val="00F104F4"/>
    <w:rPr>
      <w:rFonts w:ascii="Times New Roman" w:eastAsia="Times New Roman" w:hAnsi="Times New Roman" w:cs="Times New Roman"/>
      <w:sz w:val="20"/>
      <w:szCs w:val="20"/>
      <w:lang w:val="lv-LV"/>
    </w:rPr>
  </w:style>
  <w:style w:type="paragraph" w:styleId="Footer">
    <w:name w:val="footer"/>
    <w:basedOn w:val="Normal"/>
    <w:link w:val="FooterChar"/>
    <w:uiPriority w:val="99"/>
    <w:unhideWhenUsed/>
    <w:rsid w:val="00F104F4"/>
    <w:pPr>
      <w:tabs>
        <w:tab w:val="center" w:pos="4680"/>
        <w:tab w:val="right" w:pos="9360"/>
      </w:tabs>
    </w:pPr>
  </w:style>
  <w:style w:type="character" w:customStyle="1" w:styleId="FooterChar">
    <w:name w:val="Footer Char"/>
    <w:basedOn w:val="DefaultParagraphFont"/>
    <w:link w:val="Footer"/>
    <w:uiPriority w:val="99"/>
    <w:rsid w:val="00F104F4"/>
    <w:rPr>
      <w:rFonts w:ascii="Times New Roman" w:eastAsia="Times New Roman" w:hAnsi="Times New Roman" w:cs="Times New Roman"/>
      <w:sz w:val="20"/>
      <w:szCs w:val="20"/>
      <w:lang w:val="lv-LV"/>
    </w:rPr>
  </w:style>
  <w:style w:type="character" w:styleId="FollowedHyperlink">
    <w:name w:val="FollowedHyperlink"/>
    <w:basedOn w:val="DefaultParagraphFont"/>
    <w:uiPriority w:val="99"/>
    <w:semiHidden/>
    <w:unhideWhenUsed/>
    <w:rsid w:val="004F0ACA"/>
    <w:rPr>
      <w:color w:val="954F72" w:themeColor="followedHyperlink"/>
      <w:u w:val="single"/>
    </w:rPr>
  </w:style>
  <w:style w:type="character" w:styleId="PageNumber">
    <w:name w:val="page number"/>
    <w:semiHidden/>
    <w:rsid w:val="002F2F59"/>
  </w:style>
  <w:style w:type="paragraph" w:customStyle="1" w:styleId="Virsraksts">
    <w:name w:val="Virsraksts"/>
    <w:basedOn w:val="Normal"/>
    <w:next w:val="BodyText"/>
    <w:rsid w:val="0004571C"/>
    <w:pPr>
      <w:shd w:val="clear" w:color="auto" w:fill="FFFFFF"/>
      <w:suppressAutoHyphens/>
      <w:autoSpaceDE w:val="0"/>
      <w:jc w:val="center"/>
    </w:pPr>
    <w:rPr>
      <w:color w:val="000000"/>
      <w:sz w:val="28"/>
      <w:szCs w:val="24"/>
      <w:lang w:eastAsia="zh-CN"/>
    </w:rPr>
  </w:style>
  <w:style w:type="paragraph" w:styleId="BodyTextIndent">
    <w:name w:val="Body Text Indent"/>
    <w:basedOn w:val="Normal"/>
    <w:link w:val="BodyTextIndentChar"/>
    <w:uiPriority w:val="99"/>
    <w:semiHidden/>
    <w:unhideWhenUsed/>
    <w:rsid w:val="0004571C"/>
    <w:pPr>
      <w:spacing w:after="120"/>
      <w:ind w:left="283"/>
    </w:pPr>
  </w:style>
  <w:style w:type="character" w:customStyle="1" w:styleId="BodyTextIndentChar">
    <w:name w:val="Body Text Indent Char"/>
    <w:basedOn w:val="DefaultParagraphFont"/>
    <w:link w:val="BodyTextIndent"/>
    <w:uiPriority w:val="99"/>
    <w:semiHidden/>
    <w:rsid w:val="0004571C"/>
    <w:rPr>
      <w:rFonts w:ascii="Times New Roman" w:eastAsia="Times New Roman" w:hAnsi="Times New Roman" w:cs="Times New Roman"/>
      <w:sz w:val="20"/>
      <w:szCs w:val="20"/>
      <w:lang w:val="lv-LV"/>
    </w:rPr>
  </w:style>
  <w:style w:type="character" w:customStyle="1" w:styleId="UnresolvedMention1">
    <w:name w:val="Unresolved Mention1"/>
    <w:basedOn w:val="DefaultParagraphFont"/>
    <w:uiPriority w:val="99"/>
    <w:semiHidden/>
    <w:unhideWhenUsed/>
    <w:rsid w:val="00231A66"/>
    <w:rPr>
      <w:color w:val="605E5C"/>
      <w:shd w:val="clear" w:color="auto" w:fill="E1DFDD"/>
    </w:rPr>
  </w:style>
  <w:style w:type="character" w:styleId="CommentReference">
    <w:name w:val="annotation reference"/>
    <w:basedOn w:val="DefaultParagraphFont"/>
    <w:uiPriority w:val="99"/>
    <w:semiHidden/>
    <w:unhideWhenUsed/>
    <w:rsid w:val="0082508B"/>
    <w:rPr>
      <w:sz w:val="16"/>
      <w:szCs w:val="16"/>
    </w:rPr>
  </w:style>
  <w:style w:type="paragraph" w:styleId="CommentText">
    <w:name w:val="annotation text"/>
    <w:basedOn w:val="Normal"/>
    <w:link w:val="CommentTextChar"/>
    <w:uiPriority w:val="99"/>
    <w:semiHidden/>
    <w:unhideWhenUsed/>
    <w:rsid w:val="0082508B"/>
  </w:style>
  <w:style w:type="character" w:customStyle="1" w:styleId="CommentTextChar">
    <w:name w:val="Comment Text Char"/>
    <w:basedOn w:val="DefaultParagraphFont"/>
    <w:link w:val="CommentText"/>
    <w:uiPriority w:val="99"/>
    <w:semiHidden/>
    <w:rsid w:val="0082508B"/>
    <w:rPr>
      <w:rFonts w:ascii="Times New Roman" w:eastAsia="Times New Roman" w:hAnsi="Times New Roman" w:cs="Times New Roman"/>
      <w:sz w:val="20"/>
      <w:szCs w:val="20"/>
      <w:lang w:val="lv-LV"/>
    </w:rPr>
  </w:style>
  <w:style w:type="paragraph" w:styleId="CommentSubject">
    <w:name w:val="annotation subject"/>
    <w:basedOn w:val="CommentText"/>
    <w:next w:val="CommentText"/>
    <w:link w:val="CommentSubjectChar"/>
    <w:uiPriority w:val="99"/>
    <w:semiHidden/>
    <w:unhideWhenUsed/>
    <w:rsid w:val="0082508B"/>
    <w:rPr>
      <w:b/>
      <w:bCs/>
    </w:rPr>
  </w:style>
  <w:style w:type="character" w:customStyle="1" w:styleId="CommentSubjectChar">
    <w:name w:val="Comment Subject Char"/>
    <w:basedOn w:val="CommentTextChar"/>
    <w:link w:val="CommentSubject"/>
    <w:uiPriority w:val="99"/>
    <w:semiHidden/>
    <w:rsid w:val="0082508B"/>
    <w:rPr>
      <w:rFonts w:ascii="Times New Roman" w:eastAsia="Times New Roman" w:hAnsi="Times New Roman" w:cs="Times New Roman"/>
      <w:b/>
      <w:bCs/>
      <w:sz w:val="20"/>
      <w:szCs w:val="20"/>
      <w:lang w:val="lv-LV"/>
    </w:rPr>
  </w:style>
  <w:style w:type="paragraph" w:styleId="Revision">
    <w:name w:val="Revision"/>
    <w:hidden/>
    <w:uiPriority w:val="99"/>
    <w:semiHidden/>
    <w:rsid w:val="003F64B6"/>
    <w:pPr>
      <w:spacing w:after="0" w:line="240" w:lineRule="auto"/>
    </w:pPr>
    <w:rPr>
      <w:rFonts w:ascii="Times New Roman" w:eastAsia="Times New Roman" w:hAnsi="Times New Roman" w:cs="Times New Roman"/>
      <w:sz w:val="20"/>
      <w:szCs w:val="20"/>
      <w:lang w:val="lv-LV"/>
    </w:rPr>
  </w:style>
  <w:style w:type="paragraph" w:customStyle="1" w:styleId="naisf">
    <w:name w:val="naisf"/>
    <w:basedOn w:val="Normal"/>
    <w:rsid w:val="00354CB1"/>
    <w:pPr>
      <w:spacing w:before="75" w:after="75"/>
      <w:ind w:firstLine="375"/>
      <w:jc w:val="both"/>
    </w:pPr>
    <w:rPr>
      <w:sz w:val="24"/>
      <w:szCs w:val="24"/>
      <w:lang w:eastAsia="lv-LV"/>
    </w:rPr>
  </w:style>
  <w:style w:type="character" w:customStyle="1" w:styleId="FontStyle68">
    <w:name w:val="Font Style68"/>
    <w:uiPriority w:val="99"/>
    <w:rsid w:val="00354CB1"/>
    <w:rPr>
      <w:rFonts w:ascii="Times New Roman" w:hAnsi="Times New Roman" w:cs="Times New Roman" w:hint="default"/>
      <w:sz w:val="20"/>
      <w:szCs w:val="20"/>
    </w:rPr>
  </w:style>
  <w:style w:type="character" w:customStyle="1" w:styleId="Vresrakstzmes">
    <w:name w:val="Vēres rakstzīmes"/>
    <w:rsid w:val="0050293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32440">
      <w:bodyDiv w:val="1"/>
      <w:marLeft w:val="0"/>
      <w:marRight w:val="0"/>
      <w:marTop w:val="0"/>
      <w:marBottom w:val="0"/>
      <w:divBdr>
        <w:top w:val="none" w:sz="0" w:space="0" w:color="auto"/>
        <w:left w:val="none" w:sz="0" w:space="0" w:color="auto"/>
        <w:bottom w:val="none" w:sz="0" w:space="0" w:color="auto"/>
        <w:right w:val="none" w:sz="0" w:space="0" w:color="auto"/>
      </w:divBdr>
    </w:div>
    <w:div w:id="54356740">
      <w:bodyDiv w:val="1"/>
      <w:marLeft w:val="0"/>
      <w:marRight w:val="0"/>
      <w:marTop w:val="0"/>
      <w:marBottom w:val="0"/>
      <w:divBdr>
        <w:top w:val="none" w:sz="0" w:space="0" w:color="auto"/>
        <w:left w:val="none" w:sz="0" w:space="0" w:color="auto"/>
        <w:bottom w:val="none" w:sz="0" w:space="0" w:color="auto"/>
        <w:right w:val="none" w:sz="0" w:space="0" w:color="auto"/>
      </w:divBdr>
    </w:div>
    <w:div w:id="122162603">
      <w:bodyDiv w:val="1"/>
      <w:marLeft w:val="0"/>
      <w:marRight w:val="0"/>
      <w:marTop w:val="0"/>
      <w:marBottom w:val="0"/>
      <w:divBdr>
        <w:top w:val="none" w:sz="0" w:space="0" w:color="auto"/>
        <w:left w:val="none" w:sz="0" w:space="0" w:color="auto"/>
        <w:bottom w:val="none" w:sz="0" w:space="0" w:color="auto"/>
        <w:right w:val="none" w:sz="0" w:space="0" w:color="auto"/>
      </w:divBdr>
    </w:div>
    <w:div w:id="219945816">
      <w:bodyDiv w:val="1"/>
      <w:marLeft w:val="0"/>
      <w:marRight w:val="0"/>
      <w:marTop w:val="0"/>
      <w:marBottom w:val="0"/>
      <w:divBdr>
        <w:top w:val="none" w:sz="0" w:space="0" w:color="auto"/>
        <w:left w:val="none" w:sz="0" w:space="0" w:color="auto"/>
        <w:bottom w:val="none" w:sz="0" w:space="0" w:color="auto"/>
        <w:right w:val="none" w:sz="0" w:space="0" w:color="auto"/>
      </w:divBdr>
    </w:div>
    <w:div w:id="231504798">
      <w:bodyDiv w:val="1"/>
      <w:marLeft w:val="0"/>
      <w:marRight w:val="0"/>
      <w:marTop w:val="0"/>
      <w:marBottom w:val="0"/>
      <w:divBdr>
        <w:top w:val="none" w:sz="0" w:space="0" w:color="auto"/>
        <w:left w:val="none" w:sz="0" w:space="0" w:color="auto"/>
        <w:bottom w:val="none" w:sz="0" w:space="0" w:color="auto"/>
        <w:right w:val="none" w:sz="0" w:space="0" w:color="auto"/>
      </w:divBdr>
    </w:div>
    <w:div w:id="300186286">
      <w:bodyDiv w:val="1"/>
      <w:marLeft w:val="0"/>
      <w:marRight w:val="0"/>
      <w:marTop w:val="0"/>
      <w:marBottom w:val="0"/>
      <w:divBdr>
        <w:top w:val="none" w:sz="0" w:space="0" w:color="auto"/>
        <w:left w:val="none" w:sz="0" w:space="0" w:color="auto"/>
        <w:bottom w:val="none" w:sz="0" w:space="0" w:color="auto"/>
        <w:right w:val="none" w:sz="0" w:space="0" w:color="auto"/>
      </w:divBdr>
    </w:div>
    <w:div w:id="399133546">
      <w:bodyDiv w:val="1"/>
      <w:marLeft w:val="0"/>
      <w:marRight w:val="0"/>
      <w:marTop w:val="0"/>
      <w:marBottom w:val="0"/>
      <w:divBdr>
        <w:top w:val="none" w:sz="0" w:space="0" w:color="auto"/>
        <w:left w:val="none" w:sz="0" w:space="0" w:color="auto"/>
        <w:bottom w:val="none" w:sz="0" w:space="0" w:color="auto"/>
        <w:right w:val="none" w:sz="0" w:space="0" w:color="auto"/>
      </w:divBdr>
    </w:div>
    <w:div w:id="400567064">
      <w:bodyDiv w:val="1"/>
      <w:marLeft w:val="0"/>
      <w:marRight w:val="0"/>
      <w:marTop w:val="0"/>
      <w:marBottom w:val="0"/>
      <w:divBdr>
        <w:top w:val="none" w:sz="0" w:space="0" w:color="auto"/>
        <w:left w:val="none" w:sz="0" w:space="0" w:color="auto"/>
        <w:bottom w:val="none" w:sz="0" w:space="0" w:color="auto"/>
        <w:right w:val="none" w:sz="0" w:space="0" w:color="auto"/>
      </w:divBdr>
    </w:div>
    <w:div w:id="474951931">
      <w:bodyDiv w:val="1"/>
      <w:marLeft w:val="0"/>
      <w:marRight w:val="0"/>
      <w:marTop w:val="0"/>
      <w:marBottom w:val="0"/>
      <w:divBdr>
        <w:top w:val="none" w:sz="0" w:space="0" w:color="auto"/>
        <w:left w:val="none" w:sz="0" w:space="0" w:color="auto"/>
        <w:bottom w:val="none" w:sz="0" w:space="0" w:color="auto"/>
        <w:right w:val="none" w:sz="0" w:space="0" w:color="auto"/>
      </w:divBdr>
    </w:div>
    <w:div w:id="616645172">
      <w:bodyDiv w:val="1"/>
      <w:marLeft w:val="0"/>
      <w:marRight w:val="0"/>
      <w:marTop w:val="0"/>
      <w:marBottom w:val="0"/>
      <w:divBdr>
        <w:top w:val="none" w:sz="0" w:space="0" w:color="auto"/>
        <w:left w:val="none" w:sz="0" w:space="0" w:color="auto"/>
        <w:bottom w:val="none" w:sz="0" w:space="0" w:color="auto"/>
        <w:right w:val="none" w:sz="0" w:space="0" w:color="auto"/>
      </w:divBdr>
    </w:div>
    <w:div w:id="642001274">
      <w:bodyDiv w:val="1"/>
      <w:marLeft w:val="0"/>
      <w:marRight w:val="0"/>
      <w:marTop w:val="0"/>
      <w:marBottom w:val="0"/>
      <w:divBdr>
        <w:top w:val="none" w:sz="0" w:space="0" w:color="auto"/>
        <w:left w:val="none" w:sz="0" w:space="0" w:color="auto"/>
        <w:bottom w:val="none" w:sz="0" w:space="0" w:color="auto"/>
        <w:right w:val="none" w:sz="0" w:space="0" w:color="auto"/>
      </w:divBdr>
    </w:div>
    <w:div w:id="647245933">
      <w:bodyDiv w:val="1"/>
      <w:marLeft w:val="0"/>
      <w:marRight w:val="0"/>
      <w:marTop w:val="0"/>
      <w:marBottom w:val="0"/>
      <w:divBdr>
        <w:top w:val="none" w:sz="0" w:space="0" w:color="auto"/>
        <w:left w:val="none" w:sz="0" w:space="0" w:color="auto"/>
        <w:bottom w:val="none" w:sz="0" w:space="0" w:color="auto"/>
        <w:right w:val="none" w:sz="0" w:space="0" w:color="auto"/>
      </w:divBdr>
    </w:div>
    <w:div w:id="692460694">
      <w:bodyDiv w:val="1"/>
      <w:marLeft w:val="0"/>
      <w:marRight w:val="0"/>
      <w:marTop w:val="0"/>
      <w:marBottom w:val="0"/>
      <w:divBdr>
        <w:top w:val="none" w:sz="0" w:space="0" w:color="auto"/>
        <w:left w:val="none" w:sz="0" w:space="0" w:color="auto"/>
        <w:bottom w:val="none" w:sz="0" w:space="0" w:color="auto"/>
        <w:right w:val="none" w:sz="0" w:space="0" w:color="auto"/>
      </w:divBdr>
    </w:div>
    <w:div w:id="733311835">
      <w:bodyDiv w:val="1"/>
      <w:marLeft w:val="0"/>
      <w:marRight w:val="0"/>
      <w:marTop w:val="0"/>
      <w:marBottom w:val="0"/>
      <w:divBdr>
        <w:top w:val="none" w:sz="0" w:space="0" w:color="auto"/>
        <w:left w:val="none" w:sz="0" w:space="0" w:color="auto"/>
        <w:bottom w:val="none" w:sz="0" w:space="0" w:color="auto"/>
        <w:right w:val="none" w:sz="0" w:space="0" w:color="auto"/>
      </w:divBdr>
    </w:div>
    <w:div w:id="748845488">
      <w:bodyDiv w:val="1"/>
      <w:marLeft w:val="0"/>
      <w:marRight w:val="0"/>
      <w:marTop w:val="0"/>
      <w:marBottom w:val="0"/>
      <w:divBdr>
        <w:top w:val="none" w:sz="0" w:space="0" w:color="auto"/>
        <w:left w:val="none" w:sz="0" w:space="0" w:color="auto"/>
        <w:bottom w:val="none" w:sz="0" w:space="0" w:color="auto"/>
        <w:right w:val="none" w:sz="0" w:space="0" w:color="auto"/>
      </w:divBdr>
    </w:div>
    <w:div w:id="784429383">
      <w:bodyDiv w:val="1"/>
      <w:marLeft w:val="0"/>
      <w:marRight w:val="0"/>
      <w:marTop w:val="0"/>
      <w:marBottom w:val="0"/>
      <w:divBdr>
        <w:top w:val="none" w:sz="0" w:space="0" w:color="auto"/>
        <w:left w:val="none" w:sz="0" w:space="0" w:color="auto"/>
        <w:bottom w:val="none" w:sz="0" w:space="0" w:color="auto"/>
        <w:right w:val="none" w:sz="0" w:space="0" w:color="auto"/>
      </w:divBdr>
    </w:div>
    <w:div w:id="794641075">
      <w:bodyDiv w:val="1"/>
      <w:marLeft w:val="0"/>
      <w:marRight w:val="0"/>
      <w:marTop w:val="0"/>
      <w:marBottom w:val="0"/>
      <w:divBdr>
        <w:top w:val="none" w:sz="0" w:space="0" w:color="auto"/>
        <w:left w:val="none" w:sz="0" w:space="0" w:color="auto"/>
        <w:bottom w:val="none" w:sz="0" w:space="0" w:color="auto"/>
        <w:right w:val="none" w:sz="0" w:space="0" w:color="auto"/>
      </w:divBdr>
    </w:div>
    <w:div w:id="863325839">
      <w:bodyDiv w:val="1"/>
      <w:marLeft w:val="0"/>
      <w:marRight w:val="0"/>
      <w:marTop w:val="0"/>
      <w:marBottom w:val="0"/>
      <w:divBdr>
        <w:top w:val="none" w:sz="0" w:space="0" w:color="auto"/>
        <w:left w:val="none" w:sz="0" w:space="0" w:color="auto"/>
        <w:bottom w:val="none" w:sz="0" w:space="0" w:color="auto"/>
        <w:right w:val="none" w:sz="0" w:space="0" w:color="auto"/>
      </w:divBdr>
    </w:div>
    <w:div w:id="871848346">
      <w:bodyDiv w:val="1"/>
      <w:marLeft w:val="0"/>
      <w:marRight w:val="0"/>
      <w:marTop w:val="0"/>
      <w:marBottom w:val="0"/>
      <w:divBdr>
        <w:top w:val="none" w:sz="0" w:space="0" w:color="auto"/>
        <w:left w:val="none" w:sz="0" w:space="0" w:color="auto"/>
        <w:bottom w:val="none" w:sz="0" w:space="0" w:color="auto"/>
        <w:right w:val="none" w:sz="0" w:space="0" w:color="auto"/>
      </w:divBdr>
    </w:div>
    <w:div w:id="937254694">
      <w:bodyDiv w:val="1"/>
      <w:marLeft w:val="0"/>
      <w:marRight w:val="0"/>
      <w:marTop w:val="0"/>
      <w:marBottom w:val="0"/>
      <w:divBdr>
        <w:top w:val="none" w:sz="0" w:space="0" w:color="auto"/>
        <w:left w:val="none" w:sz="0" w:space="0" w:color="auto"/>
        <w:bottom w:val="none" w:sz="0" w:space="0" w:color="auto"/>
        <w:right w:val="none" w:sz="0" w:space="0" w:color="auto"/>
      </w:divBdr>
    </w:div>
    <w:div w:id="946279530">
      <w:bodyDiv w:val="1"/>
      <w:marLeft w:val="0"/>
      <w:marRight w:val="0"/>
      <w:marTop w:val="0"/>
      <w:marBottom w:val="0"/>
      <w:divBdr>
        <w:top w:val="none" w:sz="0" w:space="0" w:color="auto"/>
        <w:left w:val="none" w:sz="0" w:space="0" w:color="auto"/>
        <w:bottom w:val="none" w:sz="0" w:space="0" w:color="auto"/>
        <w:right w:val="none" w:sz="0" w:space="0" w:color="auto"/>
      </w:divBdr>
    </w:div>
    <w:div w:id="1046947793">
      <w:bodyDiv w:val="1"/>
      <w:marLeft w:val="0"/>
      <w:marRight w:val="0"/>
      <w:marTop w:val="0"/>
      <w:marBottom w:val="0"/>
      <w:divBdr>
        <w:top w:val="none" w:sz="0" w:space="0" w:color="auto"/>
        <w:left w:val="none" w:sz="0" w:space="0" w:color="auto"/>
        <w:bottom w:val="none" w:sz="0" w:space="0" w:color="auto"/>
        <w:right w:val="none" w:sz="0" w:space="0" w:color="auto"/>
      </w:divBdr>
    </w:div>
    <w:div w:id="1091462939">
      <w:bodyDiv w:val="1"/>
      <w:marLeft w:val="0"/>
      <w:marRight w:val="0"/>
      <w:marTop w:val="0"/>
      <w:marBottom w:val="0"/>
      <w:divBdr>
        <w:top w:val="none" w:sz="0" w:space="0" w:color="auto"/>
        <w:left w:val="none" w:sz="0" w:space="0" w:color="auto"/>
        <w:bottom w:val="none" w:sz="0" w:space="0" w:color="auto"/>
        <w:right w:val="none" w:sz="0" w:space="0" w:color="auto"/>
      </w:divBdr>
    </w:div>
    <w:div w:id="1158426631">
      <w:bodyDiv w:val="1"/>
      <w:marLeft w:val="0"/>
      <w:marRight w:val="0"/>
      <w:marTop w:val="0"/>
      <w:marBottom w:val="0"/>
      <w:divBdr>
        <w:top w:val="none" w:sz="0" w:space="0" w:color="auto"/>
        <w:left w:val="none" w:sz="0" w:space="0" w:color="auto"/>
        <w:bottom w:val="none" w:sz="0" w:space="0" w:color="auto"/>
        <w:right w:val="none" w:sz="0" w:space="0" w:color="auto"/>
      </w:divBdr>
    </w:div>
    <w:div w:id="1212038035">
      <w:bodyDiv w:val="1"/>
      <w:marLeft w:val="0"/>
      <w:marRight w:val="0"/>
      <w:marTop w:val="0"/>
      <w:marBottom w:val="0"/>
      <w:divBdr>
        <w:top w:val="none" w:sz="0" w:space="0" w:color="auto"/>
        <w:left w:val="none" w:sz="0" w:space="0" w:color="auto"/>
        <w:bottom w:val="none" w:sz="0" w:space="0" w:color="auto"/>
        <w:right w:val="none" w:sz="0" w:space="0" w:color="auto"/>
      </w:divBdr>
    </w:div>
    <w:div w:id="1427919324">
      <w:bodyDiv w:val="1"/>
      <w:marLeft w:val="0"/>
      <w:marRight w:val="0"/>
      <w:marTop w:val="0"/>
      <w:marBottom w:val="0"/>
      <w:divBdr>
        <w:top w:val="none" w:sz="0" w:space="0" w:color="auto"/>
        <w:left w:val="none" w:sz="0" w:space="0" w:color="auto"/>
        <w:bottom w:val="none" w:sz="0" w:space="0" w:color="auto"/>
        <w:right w:val="none" w:sz="0" w:space="0" w:color="auto"/>
      </w:divBdr>
    </w:div>
    <w:div w:id="1437362447">
      <w:bodyDiv w:val="1"/>
      <w:marLeft w:val="0"/>
      <w:marRight w:val="0"/>
      <w:marTop w:val="0"/>
      <w:marBottom w:val="0"/>
      <w:divBdr>
        <w:top w:val="none" w:sz="0" w:space="0" w:color="auto"/>
        <w:left w:val="none" w:sz="0" w:space="0" w:color="auto"/>
        <w:bottom w:val="none" w:sz="0" w:space="0" w:color="auto"/>
        <w:right w:val="none" w:sz="0" w:space="0" w:color="auto"/>
      </w:divBdr>
    </w:div>
    <w:div w:id="1482573323">
      <w:bodyDiv w:val="1"/>
      <w:marLeft w:val="0"/>
      <w:marRight w:val="0"/>
      <w:marTop w:val="0"/>
      <w:marBottom w:val="0"/>
      <w:divBdr>
        <w:top w:val="none" w:sz="0" w:space="0" w:color="auto"/>
        <w:left w:val="none" w:sz="0" w:space="0" w:color="auto"/>
        <w:bottom w:val="none" w:sz="0" w:space="0" w:color="auto"/>
        <w:right w:val="none" w:sz="0" w:space="0" w:color="auto"/>
      </w:divBdr>
    </w:div>
    <w:div w:id="1490554964">
      <w:bodyDiv w:val="1"/>
      <w:marLeft w:val="0"/>
      <w:marRight w:val="0"/>
      <w:marTop w:val="0"/>
      <w:marBottom w:val="0"/>
      <w:divBdr>
        <w:top w:val="none" w:sz="0" w:space="0" w:color="auto"/>
        <w:left w:val="none" w:sz="0" w:space="0" w:color="auto"/>
        <w:bottom w:val="none" w:sz="0" w:space="0" w:color="auto"/>
        <w:right w:val="none" w:sz="0" w:space="0" w:color="auto"/>
      </w:divBdr>
    </w:div>
    <w:div w:id="1538347653">
      <w:bodyDiv w:val="1"/>
      <w:marLeft w:val="0"/>
      <w:marRight w:val="0"/>
      <w:marTop w:val="0"/>
      <w:marBottom w:val="0"/>
      <w:divBdr>
        <w:top w:val="none" w:sz="0" w:space="0" w:color="auto"/>
        <w:left w:val="none" w:sz="0" w:space="0" w:color="auto"/>
        <w:bottom w:val="none" w:sz="0" w:space="0" w:color="auto"/>
        <w:right w:val="none" w:sz="0" w:space="0" w:color="auto"/>
      </w:divBdr>
    </w:div>
    <w:div w:id="1573733350">
      <w:bodyDiv w:val="1"/>
      <w:marLeft w:val="0"/>
      <w:marRight w:val="0"/>
      <w:marTop w:val="0"/>
      <w:marBottom w:val="0"/>
      <w:divBdr>
        <w:top w:val="none" w:sz="0" w:space="0" w:color="auto"/>
        <w:left w:val="none" w:sz="0" w:space="0" w:color="auto"/>
        <w:bottom w:val="none" w:sz="0" w:space="0" w:color="auto"/>
        <w:right w:val="none" w:sz="0" w:space="0" w:color="auto"/>
      </w:divBdr>
    </w:div>
    <w:div w:id="1660959734">
      <w:bodyDiv w:val="1"/>
      <w:marLeft w:val="0"/>
      <w:marRight w:val="0"/>
      <w:marTop w:val="0"/>
      <w:marBottom w:val="0"/>
      <w:divBdr>
        <w:top w:val="none" w:sz="0" w:space="0" w:color="auto"/>
        <w:left w:val="none" w:sz="0" w:space="0" w:color="auto"/>
        <w:bottom w:val="none" w:sz="0" w:space="0" w:color="auto"/>
        <w:right w:val="none" w:sz="0" w:space="0" w:color="auto"/>
      </w:divBdr>
    </w:div>
    <w:div w:id="1747145367">
      <w:bodyDiv w:val="1"/>
      <w:marLeft w:val="0"/>
      <w:marRight w:val="0"/>
      <w:marTop w:val="0"/>
      <w:marBottom w:val="0"/>
      <w:divBdr>
        <w:top w:val="none" w:sz="0" w:space="0" w:color="auto"/>
        <w:left w:val="none" w:sz="0" w:space="0" w:color="auto"/>
        <w:bottom w:val="none" w:sz="0" w:space="0" w:color="auto"/>
        <w:right w:val="none" w:sz="0" w:space="0" w:color="auto"/>
      </w:divBdr>
    </w:div>
    <w:div w:id="1869682219">
      <w:bodyDiv w:val="1"/>
      <w:marLeft w:val="0"/>
      <w:marRight w:val="0"/>
      <w:marTop w:val="0"/>
      <w:marBottom w:val="0"/>
      <w:divBdr>
        <w:top w:val="none" w:sz="0" w:space="0" w:color="auto"/>
        <w:left w:val="none" w:sz="0" w:space="0" w:color="auto"/>
        <w:bottom w:val="none" w:sz="0" w:space="0" w:color="auto"/>
        <w:right w:val="none" w:sz="0" w:space="0" w:color="auto"/>
      </w:divBdr>
    </w:div>
    <w:div w:id="1873107380">
      <w:bodyDiv w:val="1"/>
      <w:marLeft w:val="0"/>
      <w:marRight w:val="0"/>
      <w:marTop w:val="0"/>
      <w:marBottom w:val="0"/>
      <w:divBdr>
        <w:top w:val="none" w:sz="0" w:space="0" w:color="auto"/>
        <w:left w:val="none" w:sz="0" w:space="0" w:color="auto"/>
        <w:bottom w:val="none" w:sz="0" w:space="0" w:color="auto"/>
        <w:right w:val="none" w:sz="0" w:space="0" w:color="auto"/>
      </w:divBdr>
    </w:div>
    <w:div w:id="1955358215">
      <w:bodyDiv w:val="1"/>
      <w:marLeft w:val="0"/>
      <w:marRight w:val="0"/>
      <w:marTop w:val="0"/>
      <w:marBottom w:val="0"/>
      <w:divBdr>
        <w:top w:val="none" w:sz="0" w:space="0" w:color="auto"/>
        <w:left w:val="none" w:sz="0" w:space="0" w:color="auto"/>
        <w:bottom w:val="none" w:sz="0" w:space="0" w:color="auto"/>
        <w:right w:val="none" w:sz="0" w:space="0" w:color="auto"/>
      </w:divBdr>
    </w:div>
    <w:div w:id="1990741065">
      <w:bodyDiv w:val="1"/>
      <w:marLeft w:val="0"/>
      <w:marRight w:val="0"/>
      <w:marTop w:val="0"/>
      <w:marBottom w:val="0"/>
      <w:divBdr>
        <w:top w:val="none" w:sz="0" w:space="0" w:color="auto"/>
        <w:left w:val="none" w:sz="0" w:space="0" w:color="auto"/>
        <w:bottom w:val="none" w:sz="0" w:space="0" w:color="auto"/>
        <w:right w:val="none" w:sz="0" w:space="0" w:color="auto"/>
      </w:divBdr>
    </w:div>
    <w:div w:id="1999722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dpns.gov.lv" TargetMode="External"/><Relationship Id="rId13" Type="http://schemas.openxmlformats.org/officeDocument/2006/relationships/hyperlink" Target="https://likumi.lv/ta/id/202909-mopedu-mehanisko-transportlidzeklu-to-piekabju-un-sastavdalu-atbilstibas-novertesanas-noteikumi" TargetMode="External"/><Relationship Id="rId18" Type="http://schemas.openxmlformats.org/officeDocument/2006/relationships/hyperlink" Target="http://eur-lex.europa.eu/legal-content/LV/TXT/PDF/?uri=CELEX:32004R0853&amp;qid=1446624923541&amp;from=EN" TargetMode="External"/><Relationship Id="rId3" Type="http://schemas.openxmlformats.org/officeDocument/2006/relationships/styles" Target="styles.xml"/><Relationship Id="rId21" Type="http://schemas.openxmlformats.org/officeDocument/2006/relationships/hyperlink" Target="http://www.vaad.gov.lv/sakums/registri/augu-aizsardziba/lauksaimniecibas-produktu-integretas-audzesanas-registrs.aspx" TargetMode="External"/><Relationship Id="rId7" Type="http://schemas.openxmlformats.org/officeDocument/2006/relationships/endnotes" Target="endnotes.xml"/><Relationship Id="rId12" Type="http://schemas.openxmlformats.org/officeDocument/2006/relationships/hyperlink" Target="http://eur-lex.europa.eu/eli/reg/2007/715/oj/?locale=LV" TargetMode="External"/><Relationship Id="rId17" Type="http://schemas.openxmlformats.org/officeDocument/2006/relationships/hyperlink" Target="http://eur-lex.europa.eu/LexUriServ/LexUriServ.do?uri=OJ:L:2011:304:0018:0063:LV:PDF" TargetMode="External"/><Relationship Id="rId2" Type="http://schemas.openxmlformats.org/officeDocument/2006/relationships/numbering" Target="numbering.xml"/><Relationship Id="rId16" Type="http://schemas.openxmlformats.org/officeDocument/2006/relationships/hyperlink" Target="http://eur-lex.europa.eu/LexUriServ/LexUriServ.do?uri=OJ:L:2011:157:0001:0163:LV:PDF" TargetMode="External"/><Relationship Id="rId20" Type="http://schemas.openxmlformats.org/officeDocument/2006/relationships/hyperlink" Target="https://webgate.ec.europa.eu/tracesnt/directory/publication/organic-operator/inde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ur-lex.europa.eu/eli/reg/2008/1333/oj/?locale=LV"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eur-lex.europa.eu/legal-content/LV/TXT/PDF/?uri=CELEX:02007R1234-20130701&amp;rid=2" TargetMode="External"/><Relationship Id="rId23" Type="http://schemas.openxmlformats.org/officeDocument/2006/relationships/fontTable" Target="fontTable.xml"/><Relationship Id="rId10" Type="http://schemas.openxmlformats.org/officeDocument/2006/relationships/hyperlink" Target="https://www.eis.gov.lv/EKEIS/Supplier/Organizer/875" TargetMode="External"/><Relationship Id="rId19" Type="http://schemas.openxmlformats.org/officeDocument/2006/relationships/hyperlink" Target="http://www.pvd.gov.lv/lat/lab_izvlne/registri/nacionalas_partikas_kvalitates" TargetMode="External"/><Relationship Id="rId4" Type="http://schemas.openxmlformats.org/officeDocument/2006/relationships/settings" Target="settings.xml"/><Relationship Id="rId9" Type="http://schemas.openxmlformats.org/officeDocument/2006/relationships/hyperlink" Target="https://www.eis.gov.lv/EKEIS/Supplier/Organizer/875" TargetMode="External"/><Relationship Id="rId14" Type="http://schemas.openxmlformats.org/officeDocument/2006/relationships/hyperlink" Target="https://likumi.lv/ta/id/202909-mopedu-mehanisko-transportlidzeklu-to-piekabju-un-sastavdalu-atbilstibas-novertesanas-noteikumi" TargetMode="Externa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1C5318-EE07-4BDD-A90D-ACF8B9C75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3477</TotalTime>
  <Pages>31</Pages>
  <Words>48826</Words>
  <Characters>27832</Characters>
  <Application>Microsoft Office Word</Application>
  <DocSecurity>0</DocSecurity>
  <Lines>231</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Mārīte Jukša</cp:lastModifiedBy>
  <cp:revision>109</cp:revision>
  <cp:lastPrinted>2025-08-18T09:04:00Z</cp:lastPrinted>
  <dcterms:created xsi:type="dcterms:W3CDTF">2019-07-29T06:12:00Z</dcterms:created>
  <dcterms:modified xsi:type="dcterms:W3CDTF">2026-08-28T10:14:00Z</dcterms:modified>
</cp:coreProperties>
</file>