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22502" w14:textId="77777777" w:rsidR="002E3CF6" w:rsidRPr="002E3CF6" w:rsidRDefault="002E3CF6" w:rsidP="002E3CF6">
      <w:pPr>
        <w:spacing w:after="0" w:line="240" w:lineRule="auto"/>
        <w:rPr>
          <w:rFonts w:ascii="Times New Roman" w:eastAsia="Times New Roman" w:hAnsi="Times New Roman" w:cs="Times New Roman"/>
          <w:b/>
          <w:kern w:val="0"/>
          <w:lang w:eastAsia="lv-LV"/>
          <w14:ligatures w14:val="none"/>
        </w:rPr>
      </w:pPr>
    </w:p>
    <w:p w14:paraId="74928248" w14:textId="77777777" w:rsidR="002E3CF6" w:rsidRDefault="002E3CF6" w:rsidP="002E3CF6">
      <w:pPr>
        <w:spacing w:after="0" w:line="240" w:lineRule="auto"/>
        <w:jc w:val="center"/>
        <w:textAlignment w:val="baseline"/>
        <w:rPr>
          <w:rFonts w:ascii="Times New Roman" w:eastAsia="Times New Roman" w:hAnsi="Times New Roman" w:cs="Times New Roman"/>
          <w:kern w:val="0"/>
          <w:lang w:eastAsia="lv-LV"/>
          <w14:ligatures w14:val="none"/>
        </w:rPr>
      </w:pPr>
      <w:r w:rsidRPr="002E3CF6">
        <w:rPr>
          <w:rFonts w:ascii="Times New Roman" w:eastAsia="Times New Roman" w:hAnsi="Times New Roman" w:cs="Times New Roman"/>
          <w:b/>
          <w:bCs/>
          <w:kern w:val="0"/>
          <w:lang w:eastAsia="lv-LV"/>
          <w14:ligatures w14:val="none"/>
        </w:rPr>
        <w:t>FINANŠU PIEDĀVĀJUMS </w:t>
      </w:r>
      <w:r w:rsidRPr="002E3CF6">
        <w:rPr>
          <w:rFonts w:ascii="Times New Roman" w:eastAsia="Times New Roman" w:hAnsi="Times New Roman" w:cs="Times New Roman"/>
          <w:kern w:val="0"/>
          <w:lang w:eastAsia="lv-LV"/>
          <w14:ligatures w14:val="none"/>
        </w:rPr>
        <w:t> </w:t>
      </w:r>
    </w:p>
    <w:p w14:paraId="19E7135D" w14:textId="4A914830" w:rsidR="007E6636" w:rsidRPr="007E6636" w:rsidRDefault="007E6636" w:rsidP="002E3CF6">
      <w:pPr>
        <w:spacing w:after="0" w:line="240" w:lineRule="auto"/>
        <w:jc w:val="center"/>
        <w:textAlignment w:val="baseline"/>
        <w:rPr>
          <w:rFonts w:ascii="Times New Roman" w:eastAsia="Times New Roman" w:hAnsi="Times New Roman" w:cs="Times New Roman"/>
          <w:b/>
          <w:bCs/>
          <w:kern w:val="0"/>
          <w:lang w:eastAsia="lv-LV"/>
          <w14:ligatures w14:val="none"/>
        </w:rPr>
      </w:pPr>
      <w:r w:rsidRPr="007E6636">
        <w:rPr>
          <w:rFonts w:ascii="Times New Roman" w:eastAsia="Times New Roman" w:hAnsi="Times New Roman" w:cs="Times New Roman"/>
          <w:b/>
          <w:bCs/>
          <w:kern w:val="0"/>
          <w:lang w:eastAsia="lv-LV"/>
          <w14:ligatures w14:val="none"/>
        </w:rPr>
        <w:t>Tirgus izpētei</w:t>
      </w:r>
    </w:p>
    <w:p w14:paraId="02FF25E7" w14:textId="77777777" w:rsidR="00524A48" w:rsidRDefault="00524A48" w:rsidP="002E3CF6">
      <w:pPr>
        <w:spacing w:after="0" w:line="240" w:lineRule="auto"/>
        <w:jc w:val="center"/>
        <w:textAlignment w:val="baseline"/>
        <w:rPr>
          <w:rFonts w:ascii="Segoe UI" w:eastAsia="Times New Roman" w:hAnsi="Segoe UI" w:cs="Segoe UI"/>
          <w:kern w:val="0"/>
          <w:sz w:val="18"/>
          <w:szCs w:val="18"/>
          <w:lang w:eastAsia="lv-LV"/>
          <w14:ligatures w14:val="none"/>
        </w:rPr>
      </w:pPr>
    </w:p>
    <w:p w14:paraId="5491D62A" w14:textId="77777777" w:rsidR="00013290" w:rsidRPr="00C26304" w:rsidRDefault="00013290" w:rsidP="00013290">
      <w:pPr>
        <w:widowControl w:val="0"/>
        <w:spacing w:after="0" w:line="276" w:lineRule="auto"/>
        <w:jc w:val="center"/>
        <w:rPr>
          <w:rFonts w:ascii="Times New Roman" w:eastAsia="Calibri" w:hAnsi="Times New Roman" w:cs="Times New Roman"/>
          <w:b/>
          <w:bCs/>
          <w:kern w:val="0"/>
          <w14:ligatures w14:val="none"/>
        </w:rPr>
      </w:pPr>
      <w:r w:rsidRPr="00C26304">
        <w:rPr>
          <w:rFonts w:ascii="Times New Roman" w:eastAsia="Calibri" w:hAnsi="Times New Roman" w:cs="Times New Roman"/>
          <w:b/>
          <w:bCs/>
          <w:kern w:val="0"/>
          <w14:ligatures w14:val="none"/>
        </w:rPr>
        <w:t>Mācību programma “Skatu Punkti”: e-mācību programmas izstrāde un klātienes mācību nodrošināšana</w:t>
      </w:r>
    </w:p>
    <w:p w14:paraId="1B79420E" w14:textId="77777777" w:rsidR="00013290" w:rsidRPr="002E3CF6" w:rsidRDefault="00013290" w:rsidP="00013290">
      <w:pPr>
        <w:spacing w:after="0" w:line="240" w:lineRule="auto"/>
        <w:textAlignment w:val="baseline"/>
        <w:rPr>
          <w:rFonts w:ascii="Segoe UI" w:eastAsia="Times New Roman" w:hAnsi="Segoe UI" w:cs="Segoe UI"/>
          <w:kern w:val="0"/>
          <w:sz w:val="18"/>
          <w:szCs w:val="18"/>
          <w:lang w:eastAsia="lv-LV"/>
          <w14:ligatures w14:val="none"/>
        </w:rPr>
      </w:pPr>
    </w:p>
    <w:p w14:paraId="339D0C14" w14:textId="77777777" w:rsidR="002E3CF6" w:rsidRPr="001E04D3" w:rsidRDefault="002E3CF6" w:rsidP="001E04D3">
      <w:pPr>
        <w:spacing w:after="0" w:line="240" w:lineRule="auto"/>
        <w:jc w:val="both"/>
        <w:textAlignment w:val="baseline"/>
        <w:rPr>
          <w:rFonts w:ascii="Times New Roman" w:eastAsia="Calibri" w:hAnsi="Times New Roman" w:cs="Times New Roman"/>
          <w:kern w:val="0"/>
          <w14:ligatures w14:val="none"/>
        </w:rPr>
      </w:pPr>
      <w:r w:rsidRPr="002E3CF6">
        <w:rPr>
          <w:rFonts w:ascii="Times New Roman" w:eastAsia="Times New Roman" w:hAnsi="Times New Roman" w:cs="Times New Roman"/>
          <w:kern w:val="0"/>
          <w:lang w:eastAsia="lv-LV"/>
          <w14:ligatures w14:val="none"/>
        </w:rPr>
        <w:t> </w:t>
      </w:r>
    </w:p>
    <w:p w14:paraId="06836F7D" w14:textId="02972FE9" w:rsidR="001E04D3" w:rsidRPr="001E04D3" w:rsidRDefault="001E04D3" w:rsidP="00157F9F">
      <w:pPr>
        <w:widowControl w:val="0"/>
        <w:spacing w:after="0" w:line="276" w:lineRule="auto"/>
        <w:jc w:val="both"/>
        <w:rPr>
          <w:rFonts w:ascii="Times New Roman" w:eastAsia="Calibri" w:hAnsi="Times New Roman" w:cs="Times New Roman"/>
          <w:kern w:val="0"/>
          <w14:ligatures w14:val="none"/>
        </w:rPr>
      </w:pPr>
      <w:r w:rsidRPr="001E04D3">
        <w:rPr>
          <w:rFonts w:ascii="Times New Roman" w:eastAsia="Calibri" w:hAnsi="Times New Roman" w:cs="Times New Roman"/>
          <w:kern w:val="0"/>
          <w14:ligatures w14:val="none"/>
        </w:rPr>
        <w:t xml:space="preserve">Pretendents, </w:t>
      </w:r>
      <w:r w:rsidRPr="00F50D31">
        <w:rPr>
          <w:rFonts w:ascii="Times New Roman" w:eastAsia="Calibri" w:hAnsi="Times New Roman" w:cs="Times New Roman"/>
          <w:i/>
          <w:iCs/>
          <w:kern w:val="0"/>
          <w14:ligatures w14:val="none"/>
        </w:rPr>
        <w:t>nosaukums</w:t>
      </w:r>
      <w:r w:rsidRPr="001E04D3">
        <w:rPr>
          <w:rFonts w:ascii="Times New Roman" w:eastAsia="Calibri" w:hAnsi="Times New Roman" w:cs="Times New Roman"/>
          <w:kern w:val="0"/>
          <w14:ligatures w14:val="none"/>
        </w:rPr>
        <w:t xml:space="preserve">, tā </w:t>
      </w:r>
      <w:r w:rsidRPr="008D0EE8">
        <w:rPr>
          <w:rFonts w:ascii="Times New Roman" w:eastAsia="Calibri" w:hAnsi="Times New Roman" w:cs="Times New Roman"/>
          <w:i/>
          <w:iCs/>
          <w:kern w:val="0"/>
          <w14:ligatures w14:val="none"/>
        </w:rPr>
        <w:t>amats,</w:t>
      </w:r>
      <w:r w:rsidRPr="001E04D3">
        <w:rPr>
          <w:rFonts w:ascii="Times New Roman" w:eastAsia="Calibri" w:hAnsi="Times New Roman" w:cs="Times New Roman"/>
          <w:kern w:val="0"/>
          <w14:ligatures w14:val="none"/>
        </w:rPr>
        <w:t xml:space="preserve"> </w:t>
      </w:r>
      <w:r w:rsidRPr="00F50D31">
        <w:rPr>
          <w:rFonts w:ascii="Times New Roman" w:eastAsia="Calibri" w:hAnsi="Times New Roman" w:cs="Times New Roman"/>
          <w:i/>
          <w:iCs/>
          <w:kern w:val="0"/>
          <w14:ligatures w14:val="none"/>
        </w:rPr>
        <w:t>vārds uzvārds</w:t>
      </w:r>
      <w:r w:rsidRPr="001E04D3">
        <w:rPr>
          <w:rFonts w:ascii="Times New Roman" w:eastAsia="Calibri" w:hAnsi="Times New Roman" w:cs="Times New Roman"/>
          <w:kern w:val="0"/>
          <w14:ligatures w14:val="none"/>
        </w:rPr>
        <w:t xml:space="preserve"> personā, kurš(-a) darbojas pamatojoties uz </w:t>
      </w:r>
      <w:r w:rsidRPr="00157F9F">
        <w:rPr>
          <w:rFonts w:ascii="Times New Roman" w:eastAsia="Calibri" w:hAnsi="Times New Roman" w:cs="Times New Roman"/>
          <w:i/>
          <w:iCs/>
          <w:kern w:val="0"/>
          <w14:ligatures w14:val="none"/>
        </w:rPr>
        <w:t>statūtiem/ pilnvaras</w:t>
      </w:r>
      <w:r w:rsidRPr="001E04D3">
        <w:rPr>
          <w:rFonts w:ascii="Times New Roman" w:eastAsia="Calibri" w:hAnsi="Times New Roman" w:cs="Times New Roman"/>
          <w:kern w:val="0"/>
          <w14:ligatures w14:val="none"/>
        </w:rPr>
        <w:t xml:space="preserve">, piedāvā sniegt pakalpojumu saskaņā ar iepirkuma </w:t>
      </w:r>
      <w:r w:rsidRPr="00C26304">
        <w:rPr>
          <w:rFonts w:ascii="Times New Roman" w:eastAsia="Calibri" w:hAnsi="Times New Roman" w:cs="Times New Roman"/>
          <w:i/>
          <w:iCs/>
          <w:kern w:val="0"/>
          <w14:ligatures w14:val="none"/>
        </w:rPr>
        <w:t>“</w:t>
      </w:r>
      <w:r w:rsidR="00157F9F" w:rsidRPr="00C26304">
        <w:rPr>
          <w:rFonts w:ascii="Times New Roman" w:eastAsia="Calibri" w:hAnsi="Times New Roman" w:cs="Times New Roman"/>
          <w:i/>
          <w:iCs/>
          <w:kern w:val="0"/>
          <w14:ligatures w14:val="none"/>
        </w:rPr>
        <w:t>Mācību programma “Skatu Punkti”: e-mācību programmas izstrāde un klātienes mācību nodrošināšana</w:t>
      </w:r>
      <w:r w:rsidRPr="00C26304">
        <w:rPr>
          <w:rFonts w:ascii="Times New Roman" w:eastAsia="Calibri" w:hAnsi="Times New Roman" w:cs="Times New Roman"/>
          <w:i/>
          <w:iCs/>
          <w:kern w:val="0"/>
          <w14:ligatures w14:val="none"/>
        </w:rPr>
        <w:t>”</w:t>
      </w:r>
      <w:r w:rsidRPr="001E04D3">
        <w:rPr>
          <w:rFonts w:ascii="Times New Roman" w:eastAsia="Calibri" w:hAnsi="Times New Roman" w:cs="Times New Roman"/>
          <w:kern w:val="0"/>
          <w14:ligatures w14:val="none"/>
        </w:rPr>
        <w:t xml:space="preserve"> </w:t>
      </w:r>
      <w:r w:rsidRPr="007D5B6F">
        <w:rPr>
          <w:rFonts w:ascii="Times New Roman" w:eastAsia="Calibri" w:hAnsi="Times New Roman" w:cs="Times New Roman"/>
          <w:kern w:val="0"/>
          <w14:ligatures w14:val="none"/>
        </w:rPr>
        <w:t>(iepirkuma identifikācijas Nr. SIF 2026</w:t>
      </w:r>
      <w:r w:rsidR="00211124" w:rsidRPr="007D5B6F">
        <w:rPr>
          <w:rFonts w:ascii="Times New Roman" w:eastAsia="Calibri" w:hAnsi="Times New Roman" w:cs="Times New Roman"/>
          <w:kern w:val="0"/>
          <w14:ligatures w14:val="none"/>
        </w:rPr>
        <w:t>/</w:t>
      </w:r>
      <w:r w:rsidR="007E6636" w:rsidRPr="007D5B6F">
        <w:rPr>
          <w:rFonts w:ascii="Times New Roman" w:eastAsia="Calibri" w:hAnsi="Times New Roman" w:cs="Times New Roman"/>
          <w:kern w:val="0"/>
          <w14:ligatures w14:val="none"/>
        </w:rPr>
        <w:t>13_</w:t>
      </w:r>
      <w:r w:rsidR="007D5B6F" w:rsidRPr="007D5B6F">
        <w:rPr>
          <w:rFonts w:ascii="Times New Roman" w:eastAsia="Calibri" w:hAnsi="Times New Roman" w:cs="Times New Roman"/>
          <w:kern w:val="0"/>
          <w14:ligatures w14:val="none"/>
        </w:rPr>
        <w:t>apspriede</w:t>
      </w:r>
      <w:r w:rsidRPr="007D5B6F">
        <w:rPr>
          <w:rFonts w:ascii="Times New Roman" w:eastAsia="Calibri" w:hAnsi="Times New Roman" w:cs="Times New Roman"/>
          <w:kern w:val="0"/>
          <w14:ligatures w14:val="none"/>
        </w:rPr>
        <w:t>)</w:t>
      </w:r>
      <w:r w:rsidRPr="001E04D3">
        <w:rPr>
          <w:rFonts w:ascii="Times New Roman" w:eastAsia="Calibri" w:hAnsi="Times New Roman" w:cs="Times New Roman"/>
          <w:kern w:val="0"/>
          <w14:ligatures w14:val="none"/>
        </w:rPr>
        <w:t xml:space="preserve"> prasībām:</w:t>
      </w:r>
    </w:p>
    <w:p w14:paraId="2AE521ED" w14:textId="77777777" w:rsidR="002E3CF6" w:rsidRPr="002E3CF6" w:rsidRDefault="002E3CF6" w:rsidP="002E3CF6">
      <w:pPr>
        <w:spacing w:after="0" w:line="240" w:lineRule="auto"/>
        <w:jc w:val="both"/>
        <w:textAlignment w:val="baseline"/>
        <w:rPr>
          <w:rFonts w:ascii="Times New Roman" w:eastAsia="Times New Roman" w:hAnsi="Times New Roman" w:cs="Times New Roman"/>
          <w:kern w:val="0"/>
          <w:sz w:val="20"/>
          <w:szCs w:val="20"/>
          <w:lang w:eastAsia="lv-LV"/>
          <w14:ligatures w14:val="none"/>
        </w:rPr>
      </w:pPr>
    </w:p>
    <w:tbl>
      <w:tblPr>
        <w:tblStyle w:val="TableGrid"/>
        <w:tblW w:w="0" w:type="auto"/>
        <w:tblLook w:val="04A0" w:firstRow="1" w:lastRow="0" w:firstColumn="1" w:lastColumn="0" w:noHBand="0" w:noVBand="1"/>
      </w:tblPr>
      <w:tblGrid>
        <w:gridCol w:w="943"/>
        <w:gridCol w:w="2931"/>
        <w:gridCol w:w="1791"/>
        <w:gridCol w:w="1789"/>
        <w:gridCol w:w="1607"/>
      </w:tblGrid>
      <w:tr w:rsidR="002E3CF6" w:rsidRPr="002E3CF6" w14:paraId="1DA4E04A" w14:textId="77777777" w:rsidTr="00D232D1">
        <w:tc>
          <w:tcPr>
            <w:tcW w:w="943" w:type="dxa"/>
          </w:tcPr>
          <w:p w14:paraId="33533F97" w14:textId="77777777" w:rsidR="002E3CF6" w:rsidRPr="002E3CF6" w:rsidRDefault="002E3CF6" w:rsidP="002E3CF6">
            <w:pPr>
              <w:jc w:val="both"/>
              <w:textAlignment w:val="baseline"/>
              <w:rPr>
                <w:rFonts w:ascii="Times New Roman" w:hAnsi="Times New Roman"/>
                <w:b/>
                <w:bCs/>
                <w:sz w:val="24"/>
                <w:szCs w:val="24"/>
              </w:rPr>
            </w:pPr>
            <w:proofErr w:type="spellStart"/>
            <w:r w:rsidRPr="002E3CF6">
              <w:rPr>
                <w:rFonts w:ascii="Times New Roman" w:hAnsi="Times New Roman"/>
                <w:b/>
                <w:bCs/>
                <w:sz w:val="24"/>
                <w:szCs w:val="24"/>
              </w:rPr>
              <w:t>Nr.p.k</w:t>
            </w:r>
            <w:proofErr w:type="spellEnd"/>
            <w:r w:rsidRPr="002E3CF6">
              <w:rPr>
                <w:rFonts w:ascii="Times New Roman" w:hAnsi="Times New Roman"/>
                <w:b/>
                <w:bCs/>
                <w:sz w:val="24"/>
                <w:szCs w:val="24"/>
              </w:rPr>
              <w:t>.</w:t>
            </w:r>
          </w:p>
        </w:tc>
        <w:tc>
          <w:tcPr>
            <w:tcW w:w="2931" w:type="dxa"/>
          </w:tcPr>
          <w:p w14:paraId="1BBB4A11" w14:textId="77777777" w:rsidR="002E3CF6" w:rsidRPr="002E3CF6" w:rsidRDefault="002E3CF6" w:rsidP="002E3CF6">
            <w:pPr>
              <w:jc w:val="center"/>
              <w:textAlignment w:val="baseline"/>
              <w:rPr>
                <w:rFonts w:ascii="Times New Roman" w:hAnsi="Times New Roman"/>
                <w:b/>
                <w:bCs/>
                <w:sz w:val="24"/>
                <w:szCs w:val="24"/>
              </w:rPr>
            </w:pPr>
            <w:r w:rsidRPr="002E3CF6">
              <w:rPr>
                <w:rFonts w:ascii="Times New Roman" w:hAnsi="Times New Roman"/>
                <w:b/>
                <w:bCs/>
                <w:sz w:val="24"/>
                <w:szCs w:val="24"/>
              </w:rPr>
              <w:t>Nosaukums</w:t>
            </w:r>
          </w:p>
        </w:tc>
        <w:tc>
          <w:tcPr>
            <w:tcW w:w="1791" w:type="dxa"/>
          </w:tcPr>
          <w:p w14:paraId="7B152937" w14:textId="77777777" w:rsidR="002E3CF6" w:rsidRPr="002E3CF6" w:rsidRDefault="002E3CF6" w:rsidP="002E3CF6">
            <w:pPr>
              <w:jc w:val="both"/>
              <w:textAlignment w:val="baseline"/>
              <w:rPr>
                <w:rFonts w:ascii="Times New Roman" w:hAnsi="Times New Roman"/>
                <w:b/>
                <w:bCs/>
                <w:sz w:val="24"/>
                <w:szCs w:val="24"/>
              </w:rPr>
            </w:pPr>
            <w:r w:rsidRPr="002E3CF6">
              <w:rPr>
                <w:rFonts w:ascii="Times New Roman" w:hAnsi="Times New Roman"/>
                <w:b/>
                <w:bCs/>
                <w:sz w:val="24"/>
                <w:szCs w:val="24"/>
              </w:rPr>
              <w:t>Cena par vienu vienību, EUR bez PVN</w:t>
            </w:r>
          </w:p>
        </w:tc>
        <w:tc>
          <w:tcPr>
            <w:tcW w:w="1789" w:type="dxa"/>
          </w:tcPr>
          <w:p w14:paraId="75DB2846" w14:textId="77777777" w:rsidR="002E3CF6" w:rsidRPr="002E3CF6" w:rsidRDefault="002E3CF6" w:rsidP="002E3CF6">
            <w:pPr>
              <w:jc w:val="both"/>
              <w:textAlignment w:val="baseline"/>
              <w:rPr>
                <w:rFonts w:ascii="Times New Roman" w:hAnsi="Times New Roman"/>
                <w:b/>
                <w:bCs/>
                <w:sz w:val="24"/>
                <w:szCs w:val="24"/>
              </w:rPr>
            </w:pPr>
            <w:r w:rsidRPr="002E3CF6">
              <w:rPr>
                <w:rFonts w:ascii="Times New Roman" w:hAnsi="Times New Roman"/>
                <w:b/>
                <w:bCs/>
                <w:sz w:val="24"/>
                <w:szCs w:val="24"/>
              </w:rPr>
              <w:t>Vienību skaits</w:t>
            </w:r>
          </w:p>
        </w:tc>
        <w:tc>
          <w:tcPr>
            <w:tcW w:w="1607" w:type="dxa"/>
          </w:tcPr>
          <w:p w14:paraId="73A50B06" w14:textId="6160AC52" w:rsidR="002E3CF6" w:rsidRPr="002E3CF6" w:rsidRDefault="002E3CF6" w:rsidP="002E3CF6">
            <w:pPr>
              <w:jc w:val="both"/>
              <w:textAlignment w:val="baseline"/>
              <w:rPr>
                <w:rFonts w:ascii="Times New Roman" w:hAnsi="Times New Roman"/>
                <w:b/>
                <w:bCs/>
                <w:sz w:val="24"/>
                <w:szCs w:val="24"/>
              </w:rPr>
            </w:pPr>
            <w:r w:rsidRPr="002E3CF6">
              <w:rPr>
                <w:rFonts w:ascii="Times New Roman" w:hAnsi="Times New Roman"/>
                <w:b/>
                <w:bCs/>
                <w:sz w:val="24"/>
                <w:szCs w:val="24"/>
              </w:rPr>
              <w:t>Kopējā cena, E</w:t>
            </w:r>
            <w:r w:rsidR="006E06B4">
              <w:rPr>
                <w:rFonts w:ascii="Times New Roman" w:hAnsi="Times New Roman"/>
                <w:b/>
                <w:bCs/>
                <w:sz w:val="24"/>
                <w:szCs w:val="24"/>
              </w:rPr>
              <w:t>UR</w:t>
            </w:r>
            <w:r w:rsidRPr="002E3CF6">
              <w:rPr>
                <w:rFonts w:ascii="Times New Roman" w:hAnsi="Times New Roman"/>
                <w:b/>
                <w:bCs/>
                <w:sz w:val="24"/>
                <w:szCs w:val="24"/>
              </w:rPr>
              <w:t xml:space="preserve"> bez PVN</w:t>
            </w:r>
          </w:p>
        </w:tc>
      </w:tr>
      <w:tr w:rsidR="002E3CF6" w:rsidRPr="002E3CF6" w14:paraId="661A474B" w14:textId="77777777" w:rsidTr="00D232D1">
        <w:tc>
          <w:tcPr>
            <w:tcW w:w="943" w:type="dxa"/>
            <w:vAlign w:val="center"/>
          </w:tcPr>
          <w:p w14:paraId="593D3B24" w14:textId="77777777" w:rsidR="002E3CF6" w:rsidRPr="00FF5396" w:rsidRDefault="002E3CF6" w:rsidP="002E3CF6">
            <w:pPr>
              <w:jc w:val="center"/>
              <w:textAlignment w:val="baseline"/>
              <w:rPr>
                <w:rFonts w:ascii="Times New Roman" w:hAnsi="Times New Roman"/>
                <w:sz w:val="24"/>
                <w:szCs w:val="24"/>
              </w:rPr>
            </w:pPr>
            <w:r w:rsidRPr="00FF5396">
              <w:rPr>
                <w:rFonts w:ascii="Times New Roman" w:hAnsi="Times New Roman"/>
                <w:sz w:val="24"/>
                <w:szCs w:val="24"/>
              </w:rPr>
              <w:t>1.</w:t>
            </w:r>
          </w:p>
        </w:tc>
        <w:tc>
          <w:tcPr>
            <w:tcW w:w="2931" w:type="dxa"/>
            <w:vAlign w:val="center"/>
          </w:tcPr>
          <w:p w14:paraId="1D12C021" w14:textId="18F171A9" w:rsidR="002E3CF6" w:rsidRPr="00FF5396" w:rsidRDefault="001A6133" w:rsidP="002E3CF6">
            <w:pPr>
              <w:jc w:val="both"/>
              <w:textAlignment w:val="baseline"/>
              <w:rPr>
                <w:rFonts w:ascii="Times New Roman" w:hAnsi="Times New Roman"/>
                <w:sz w:val="24"/>
                <w:szCs w:val="24"/>
              </w:rPr>
            </w:pPr>
            <w:r w:rsidRPr="00FF5396">
              <w:rPr>
                <w:rFonts w:ascii="Times New Roman" w:hAnsi="Times New Roman"/>
                <w:sz w:val="24"/>
                <w:szCs w:val="24"/>
              </w:rPr>
              <w:t>E-</w:t>
            </w:r>
            <w:r w:rsidR="002E3CF6" w:rsidRPr="00FF5396">
              <w:rPr>
                <w:rFonts w:ascii="Times New Roman" w:hAnsi="Times New Roman"/>
                <w:sz w:val="24"/>
                <w:szCs w:val="24"/>
              </w:rPr>
              <w:t>mācību programmas izstrāde</w:t>
            </w:r>
            <w:r w:rsidR="003D0C46" w:rsidRPr="00FF5396">
              <w:rPr>
                <w:rFonts w:ascii="Times New Roman" w:hAnsi="Times New Roman"/>
                <w:sz w:val="24"/>
                <w:szCs w:val="24"/>
              </w:rPr>
              <w:t xml:space="preserve"> un</w:t>
            </w:r>
            <w:r w:rsidR="00FF6A0E" w:rsidRPr="00FF5396">
              <w:rPr>
                <w:rFonts w:ascii="Times New Roman" w:hAnsi="Times New Roman"/>
                <w:sz w:val="24"/>
                <w:szCs w:val="24"/>
              </w:rPr>
              <w:t xml:space="preserve"> ievietošana platformā</w:t>
            </w:r>
            <w:r w:rsidR="009D6390" w:rsidRPr="00FF5396">
              <w:rPr>
                <w:rFonts w:ascii="Times New Roman" w:hAnsi="Times New Roman"/>
                <w:sz w:val="24"/>
                <w:szCs w:val="24"/>
              </w:rPr>
              <w:t xml:space="preserve"> </w:t>
            </w:r>
            <w:r w:rsidR="00F13D63" w:rsidRPr="00FF5396">
              <w:rPr>
                <w:rFonts w:ascii="Times New Roman" w:hAnsi="Times New Roman"/>
                <w:sz w:val="24"/>
                <w:szCs w:val="24"/>
              </w:rPr>
              <w:t>STARS</w:t>
            </w:r>
            <w:r w:rsidR="009D6390" w:rsidRPr="00FF5396">
              <w:rPr>
                <w:rFonts w:ascii="Times New Roman" w:hAnsi="Times New Roman"/>
                <w:sz w:val="24"/>
                <w:szCs w:val="24"/>
              </w:rPr>
              <w:t xml:space="preserve"> </w:t>
            </w:r>
            <w:r w:rsidR="002E3CF6" w:rsidRPr="00FF5396">
              <w:rPr>
                <w:rFonts w:ascii="Times New Roman" w:hAnsi="Times New Roman"/>
                <w:sz w:val="24"/>
                <w:szCs w:val="24"/>
              </w:rPr>
              <w:t>(</w:t>
            </w:r>
            <w:r w:rsidR="003D0C46" w:rsidRPr="00FF5396">
              <w:rPr>
                <w:rFonts w:ascii="Times New Roman" w:hAnsi="Times New Roman"/>
                <w:sz w:val="24"/>
                <w:szCs w:val="24"/>
              </w:rPr>
              <w:t xml:space="preserve">saskaņā ar </w:t>
            </w:r>
            <w:r w:rsidR="002E3CF6" w:rsidRPr="00FF5396">
              <w:rPr>
                <w:rFonts w:ascii="Times New Roman" w:hAnsi="Times New Roman"/>
                <w:sz w:val="24"/>
                <w:szCs w:val="24"/>
              </w:rPr>
              <w:t>Tehniskās specifikācijas 3.1.1.-3.1.7.apakšpunkt</w:t>
            </w:r>
            <w:r w:rsidR="00862960" w:rsidRPr="00FF5396">
              <w:rPr>
                <w:rFonts w:ascii="Times New Roman" w:hAnsi="Times New Roman"/>
                <w:sz w:val="24"/>
                <w:szCs w:val="24"/>
              </w:rPr>
              <w:t>u</w:t>
            </w:r>
            <w:r w:rsidR="002E3CF6" w:rsidRPr="00FF5396">
              <w:rPr>
                <w:rFonts w:ascii="Times New Roman" w:hAnsi="Times New Roman"/>
                <w:sz w:val="24"/>
                <w:szCs w:val="24"/>
              </w:rPr>
              <w:t>)</w:t>
            </w:r>
          </w:p>
        </w:tc>
        <w:tc>
          <w:tcPr>
            <w:tcW w:w="1791" w:type="dxa"/>
            <w:vAlign w:val="center"/>
          </w:tcPr>
          <w:p w14:paraId="7361629D" w14:textId="77777777" w:rsidR="002E3CF6" w:rsidRPr="002E3CF6" w:rsidRDefault="002E3CF6" w:rsidP="002E3CF6">
            <w:pPr>
              <w:jc w:val="center"/>
              <w:textAlignment w:val="baseline"/>
              <w:rPr>
                <w:rFonts w:ascii="Times New Roman" w:hAnsi="Times New Roman"/>
                <w:sz w:val="24"/>
                <w:szCs w:val="24"/>
              </w:rPr>
            </w:pPr>
          </w:p>
        </w:tc>
        <w:tc>
          <w:tcPr>
            <w:tcW w:w="1789" w:type="dxa"/>
            <w:vAlign w:val="center"/>
          </w:tcPr>
          <w:p w14:paraId="7A111CD0" w14:textId="0AFCADD4" w:rsidR="002E3CF6" w:rsidRPr="002E3CF6" w:rsidRDefault="002E3CF6" w:rsidP="002E3CF6">
            <w:pPr>
              <w:jc w:val="center"/>
              <w:textAlignment w:val="baseline"/>
              <w:rPr>
                <w:rFonts w:ascii="Times New Roman" w:hAnsi="Times New Roman"/>
                <w:sz w:val="24"/>
                <w:szCs w:val="24"/>
              </w:rPr>
            </w:pPr>
            <w:r>
              <w:rPr>
                <w:rFonts w:ascii="Times New Roman" w:hAnsi="Times New Roman"/>
                <w:sz w:val="24"/>
                <w:szCs w:val="24"/>
              </w:rPr>
              <w:t>1</w:t>
            </w:r>
          </w:p>
        </w:tc>
        <w:tc>
          <w:tcPr>
            <w:tcW w:w="1607" w:type="dxa"/>
            <w:vAlign w:val="center"/>
          </w:tcPr>
          <w:p w14:paraId="7D8B5A75" w14:textId="3591F1CD" w:rsidR="002E3CF6" w:rsidRPr="002E3CF6" w:rsidRDefault="002E3CF6" w:rsidP="002E3CF6">
            <w:pPr>
              <w:jc w:val="center"/>
              <w:textAlignment w:val="baseline"/>
              <w:rPr>
                <w:rFonts w:ascii="Times New Roman" w:hAnsi="Times New Roman"/>
                <w:sz w:val="24"/>
                <w:szCs w:val="24"/>
              </w:rPr>
            </w:pPr>
          </w:p>
        </w:tc>
      </w:tr>
      <w:tr w:rsidR="00D232D1" w:rsidRPr="002E3CF6" w14:paraId="3B135006" w14:textId="77777777" w:rsidTr="00D232D1">
        <w:trPr>
          <w:trHeight w:val="300"/>
        </w:trPr>
        <w:tc>
          <w:tcPr>
            <w:tcW w:w="943" w:type="dxa"/>
            <w:vAlign w:val="center"/>
          </w:tcPr>
          <w:p w14:paraId="6713147D" w14:textId="643FAD71" w:rsidR="00D232D1" w:rsidRPr="002E3CF6" w:rsidRDefault="006E06B4" w:rsidP="00D232D1">
            <w:pPr>
              <w:spacing w:after="200"/>
              <w:jc w:val="center"/>
              <w:rPr>
                <w:sz w:val="24"/>
                <w:szCs w:val="24"/>
              </w:rPr>
            </w:pPr>
            <w:r>
              <w:rPr>
                <w:rFonts w:ascii="Times New Roman" w:hAnsi="Times New Roman"/>
                <w:sz w:val="24"/>
                <w:szCs w:val="24"/>
              </w:rPr>
              <w:t>2</w:t>
            </w:r>
            <w:r w:rsidR="00D232D1" w:rsidRPr="002E3CF6">
              <w:rPr>
                <w:rFonts w:ascii="Times New Roman" w:hAnsi="Times New Roman"/>
                <w:sz w:val="24"/>
                <w:szCs w:val="24"/>
              </w:rPr>
              <w:t xml:space="preserve">.  </w:t>
            </w:r>
          </w:p>
        </w:tc>
        <w:tc>
          <w:tcPr>
            <w:tcW w:w="2931" w:type="dxa"/>
            <w:vAlign w:val="center"/>
          </w:tcPr>
          <w:p w14:paraId="6205E336" w14:textId="51C30987" w:rsidR="00D232D1" w:rsidRPr="002E3CF6" w:rsidRDefault="00B373C8" w:rsidP="00D232D1">
            <w:pPr>
              <w:spacing w:after="200"/>
              <w:jc w:val="both"/>
              <w:rPr>
                <w:rFonts w:ascii="Times New Roman" w:hAnsi="Times New Roman"/>
                <w:sz w:val="24"/>
                <w:szCs w:val="24"/>
              </w:rPr>
            </w:pPr>
            <w:r>
              <w:rPr>
                <w:rFonts w:ascii="Times New Roman" w:hAnsi="Times New Roman"/>
                <w:sz w:val="24"/>
                <w:szCs w:val="24"/>
              </w:rPr>
              <w:t>E-mā</w:t>
            </w:r>
            <w:r w:rsidR="004B1930">
              <w:rPr>
                <w:rFonts w:ascii="Times New Roman" w:hAnsi="Times New Roman"/>
                <w:sz w:val="24"/>
                <w:szCs w:val="24"/>
              </w:rPr>
              <w:t>cību programmas pielāgošana klātienes mācībām un k</w:t>
            </w:r>
            <w:r w:rsidR="00D232D1" w:rsidRPr="002E3CF6">
              <w:rPr>
                <w:rFonts w:ascii="Times New Roman" w:hAnsi="Times New Roman"/>
                <w:sz w:val="24"/>
                <w:szCs w:val="24"/>
              </w:rPr>
              <w:t>lātienes mācību</w:t>
            </w:r>
            <w:r w:rsidR="00493436">
              <w:rPr>
                <w:rFonts w:ascii="Times New Roman" w:hAnsi="Times New Roman"/>
                <w:sz w:val="24"/>
                <w:szCs w:val="24"/>
              </w:rPr>
              <w:t xml:space="preserve"> </w:t>
            </w:r>
            <w:r w:rsidR="00D232D1" w:rsidRPr="002E3CF6">
              <w:rPr>
                <w:rFonts w:ascii="Times New Roman" w:hAnsi="Times New Roman"/>
                <w:sz w:val="24"/>
                <w:szCs w:val="24"/>
              </w:rPr>
              <w:t>organizēšana</w:t>
            </w:r>
            <w:r w:rsidR="00D232D1">
              <w:rPr>
                <w:rFonts w:ascii="Times New Roman" w:hAnsi="Times New Roman"/>
                <w:sz w:val="24"/>
                <w:szCs w:val="24"/>
              </w:rPr>
              <w:t xml:space="preserve"> </w:t>
            </w:r>
            <w:r w:rsidR="00D232D1" w:rsidRPr="002E3CF6">
              <w:rPr>
                <w:rFonts w:ascii="Times New Roman" w:hAnsi="Times New Roman"/>
                <w:sz w:val="24"/>
                <w:szCs w:val="24"/>
              </w:rPr>
              <w:t>vienam dalībniekam</w:t>
            </w:r>
            <w:r w:rsidR="00D232D1">
              <w:rPr>
                <w:rFonts w:ascii="Times New Roman" w:hAnsi="Times New Roman"/>
                <w:sz w:val="24"/>
                <w:szCs w:val="24"/>
              </w:rPr>
              <w:t xml:space="preserve"> (</w:t>
            </w:r>
            <w:r w:rsidR="00F938CB">
              <w:rPr>
                <w:rFonts w:ascii="Times New Roman" w:hAnsi="Times New Roman"/>
                <w:sz w:val="24"/>
                <w:szCs w:val="24"/>
              </w:rPr>
              <w:t xml:space="preserve">saskaņā ar </w:t>
            </w:r>
            <w:r w:rsidR="00D232D1">
              <w:rPr>
                <w:rFonts w:ascii="Times New Roman" w:hAnsi="Times New Roman"/>
                <w:sz w:val="24"/>
                <w:szCs w:val="24"/>
              </w:rPr>
              <w:t xml:space="preserve">Tehniskās specifikācijas </w:t>
            </w:r>
            <w:r w:rsidR="00B17516">
              <w:rPr>
                <w:rFonts w:ascii="Times New Roman" w:hAnsi="Times New Roman"/>
                <w:sz w:val="24"/>
                <w:szCs w:val="24"/>
              </w:rPr>
              <w:t>3.2.1.</w:t>
            </w:r>
            <w:r w:rsidR="00B4530D">
              <w:rPr>
                <w:rFonts w:ascii="Times New Roman" w:hAnsi="Times New Roman"/>
                <w:sz w:val="24"/>
                <w:szCs w:val="24"/>
              </w:rPr>
              <w:t>-3.2.15.</w:t>
            </w:r>
            <w:r w:rsidR="00E643D2">
              <w:rPr>
                <w:rFonts w:ascii="Times New Roman" w:hAnsi="Times New Roman"/>
                <w:sz w:val="24"/>
                <w:szCs w:val="24"/>
              </w:rPr>
              <w:t xml:space="preserve"> apakšpunktiem </w:t>
            </w:r>
            <w:r w:rsidR="002212CB">
              <w:rPr>
                <w:rFonts w:ascii="Times New Roman" w:hAnsi="Times New Roman"/>
                <w:sz w:val="24"/>
                <w:szCs w:val="24"/>
              </w:rPr>
              <w:t xml:space="preserve">un </w:t>
            </w:r>
            <w:r w:rsidR="004F692A">
              <w:rPr>
                <w:rFonts w:ascii="Times New Roman" w:hAnsi="Times New Roman"/>
                <w:sz w:val="24"/>
                <w:szCs w:val="24"/>
              </w:rPr>
              <w:t>3.</w:t>
            </w:r>
            <w:r w:rsidR="004E469B">
              <w:rPr>
                <w:rFonts w:ascii="Times New Roman" w:hAnsi="Times New Roman"/>
                <w:sz w:val="24"/>
                <w:szCs w:val="24"/>
              </w:rPr>
              <w:t>3</w:t>
            </w:r>
            <w:r w:rsidR="004F692A">
              <w:rPr>
                <w:rFonts w:ascii="Times New Roman" w:hAnsi="Times New Roman"/>
                <w:sz w:val="24"/>
                <w:szCs w:val="24"/>
              </w:rPr>
              <w:t>. punktu</w:t>
            </w:r>
            <w:r w:rsidR="00D232D1">
              <w:rPr>
                <w:rFonts w:ascii="Times New Roman" w:hAnsi="Times New Roman"/>
                <w:sz w:val="24"/>
                <w:szCs w:val="24"/>
              </w:rPr>
              <w:t>)</w:t>
            </w:r>
            <w:r w:rsidR="00515120">
              <w:rPr>
                <w:rFonts w:ascii="Times New Roman" w:hAnsi="Times New Roman"/>
                <w:sz w:val="24"/>
                <w:szCs w:val="24"/>
              </w:rPr>
              <w:t>*</w:t>
            </w:r>
          </w:p>
        </w:tc>
        <w:tc>
          <w:tcPr>
            <w:tcW w:w="1791" w:type="dxa"/>
            <w:vAlign w:val="center"/>
          </w:tcPr>
          <w:p w14:paraId="16EA8CB9" w14:textId="6BA2A0F2" w:rsidR="00D232D1" w:rsidRPr="002E3CF6" w:rsidRDefault="00D232D1" w:rsidP="00DB3533">
            <w:pPr>
              <w:spacing w:after="200"/>
              <w:rPr>
                <w:rFonts w:ascii="Times New Roman" w:hAnsi="Times New Roman"/>
                <w:sz w:val="24"/>
                <w:szCs w:val="24"/>
              </w:rPr>
            </w:pPr>
          </w:p>
        </w:tc>
        <w:tc>
          <w:tcPr>
            <w:tcW w:w="1789" w:type="dxa"/>
            <w:vAlign w:val="center"/>
          </w:tcPr>
          <w:p w14:paraId="3F256395" w14:textId="298D5131" w:rsidR="00D232D1" w:rsidRPr="00B3580A" w:rsidRDefault="00D232D1" w:rsidP="00D232D1">
            <w:pPr>
              <w:spacing w:after="200"/>
              <w:jc w:val="center"/>
              <w:rPr>
                <w:rFonts w:ascii="Times" w:hAnsi="Times" w:cs="Times"/>
                <w:sz w:val="24"/>
                <w:szCs w:val="24"/>
              </w:rPr>
            </w:pPr>
            <w:r w:rsidRPr="00B3580A">
              <w:rPr>
                <w:rFonts w:ascii="Times" w:hAnsi="Times" w:cs="Times"/>
                <w:sz w:val="24"/>
                <w:szCs w:val="24"/>
              </w:rPr>
              <w:t>200*</w:t>
            </w:r>
            <w:r w:rsidR="007A4876">
              <w:rPr>
                <w:rFonts w:ascii="Times" w:hAnsi="Times" w:cs="Times"/>
                <w:sz w:val="24"/>
                <w:szCs w:val="24"/>
              </w:rPr>
              <w:t>*</w:t>
            </w:r>
          </w:p>
        </w:tc>
        <w:tc>
          <w:tcPr>
            <w:tcW w:w="1607" w:type="dxa"/>
            <w:vAlign w:val="center"/>
          </w:tcPr>
          <w:p w14:paraId="186A24D2" w14:textId="6BA596D6" w:rsidR="00D232D1" w:rsidRPr="002E3CF6" w:rsidRDefault="00D232D1" w:rsidP="00D232D1">
            <w:pPr>
              <w:spacing w:after="200" w:line="276" w:lineRule="auto"/>
              <w:rPr>
                <w:sz w:val="24"/>
                <w:szCs w:val="24"/>
              </w:rPr>
            </w:pPr>
          </w:p>
        </w:tc>
      </w:tr>
      <w:tr w:rsidR="002E3CF6" w:rsidRPr="002E3CF6" w14:paraId="0792FB0F" w14:textId="77777777" w:rsidTr="00D232D1">
        <w:trPr>
          <w:trHeight w:val="410"/>
        </w:trPr>
        <w:tc>
          <w:tcPr>
            <w:tcW w:w="7454" w:type="dxa"/>
            <w:gridSpan w:val="4"/>
            <w:vAlign w:val="center"/>
          </w:tcPr>
          <w:p w14:paraId="16C00769" w14:textId="24DC3763" w:rsidR="002E3CF6" w:rsidRPr="002E3CF6" w:rsidRDefault="002E3CF6" w:rsidP="002E3CF6">
            <w:pPr>
              <w:jc w:val="right"/>
              <w:textAlignment w:val="baseline"/>
              <w:rPr>
                <w:rFonts w:ascii="Times New Roman" w:hAnsi="Times New Roman"/>
                <w:b/>
                <w:bCs/>
                <w:sz w:val="24"/>
                <w:szCs w:val="24"/>
              </w:rPr>
            </w:pPr>
            <w:r w:rsidRPr="002E3CF6">
              <w:rPr>
                <w:rFonts w:ascii="Times New Roman" w:hAnsi="Times New Roman"/>
                <w:b/>
                <w:bCs/>
                <w:sz w:val="24"/>
                <w:szCs w:val="24"/>
              </w:rPr>
              <w:t xml:space="preserve">Kopējā </w:t>
            </w:r>
            <w:r w:rsidR="00A14F0F">
              <w:rPr>
                <w:rFonts w:ascii="Times New Roman" w:hAnsi="Times New Roman"/>
                <w:b/>
                <w:bCs/>
                <w:sz w:val="24"/>
                <w:szCs w:val="24"/>
              </w:rPr>
              <w:t>līgumcena</w:t>
            </w:r>
            <w:r w:rsidR="006B69FC">
              <w:rPr>
                <w:rFonts w:ascii="Times New Roman" w:hAnsi="Times New Roman"/>
                <w:b/>
                <w:bCs/>
                <w:sz w:val="24"/>
                <w:szCs w:val="24"/>
              </w:rPr>
              <w:t>**</w:t>
            </w:r>
            <w:r w:rsidRPr="002E3CF6">
              <w:rPr>
                <w:rFonts w:ascii="Times New Roman" w:hAnsi="Times New Roman"/>
                <w:b/>
                <w:bCs/>
                <w:sz w:val="24"/>
                <w:szCs w:val="24"/>
              </w:rPr>
              <w:t>, EUR bez PVN:</w:t>
            </w:r>
          </w:p>
        </w:tc>
        <w:tc>
          <w:tcPr>
            <w:tcW w:w="1607" w:type="dxa"/>
            <w:vAlign w:val="center"/>
          </w:tcPr>
          <w:p w14:paraId="5FE8F885" w14:textId="74D90DEE" w:rsidR="002E3CF6" w:rsidRPr="002E3CF6" w:rsidRDefault="002E3CF6" w:rsidP="002E3CF6">
            <w:pPr>
              <w:jc w:val="center"/>
              <w:textAlignment w:val="baseline"/>
              <w:rPr>
                <w:rFonts w:ascii="Times New Roman" w:hAnsi="Times New Roman"/>
                <w:sz w:val="24"/>
                <w:szCs w:val="24"/>
              </w:rPr>
            </w:pPr>
          </w:p>
        </w:tc>
      </w:tr>
    </w:tbl>
    <w:p w14:paraId="2CB621C7" w14:textId="77777777" w:rsidR="002E3CF6" w:rsidRPr="002E3CF6" w:rsidRDefault="002E3CF6" w:rsidP="002E3CF6">
      <w:pPr>
        <w:spacing w:after="0" w:line="240" w:lineRule="auto"/>
        <w:jc w:val="both"/>
        <w:textAlignment w:val="baseline"/>
        <w:rPr>
          <w:rFonts w:ascii="Times New Roman" w:eastAsia="Times New Roman" w:hAnsi="Times New Roman" w:cs="Times New Roman"/>
          <w:kern w:val="0"/>
          <w:sz w:val="20"/>
          <w:szCs w:val="20"/>
          <w:lang w:eastAsia="lv-LV"/>
          <w14:ligatures w14:val="none"/>
        </w:rPr>
      </w:pPr>
    </w:p>
    <w:p w14:paraId="56F83D9A" w14:textId="77777777" w:rsidR="00E507C9" w:rsidRDefault="00E507C9" w:rsidP="00877B21">
      <w:pPr>
        <w:spacing w:after="0" w:line="240" w:lineRule="auto"/>
        <w:jc w:val="both"/>
        <w:rPr>
          <w:rFonts w:ascii="Times New Roman" w:eastAsia="Times New Roman" w:hAnsi="Times New Roman" w:cs="Times New Roman"/>
          <w:i/>
          <w:kern w:val="0"/>
          <w14:ligatures w14:val="none"/>
        </w:rPr>
      </w:pPr>
    </w:p>
    <w:p w14:paraId="669D69FB" w14:textId="04832BF8" w:rsidR="00515120" w:rsidRPr="00877B21" w:rsidRDefault="00515120" w:rsidP="00877B21">
      <w:pPr>
        <w:spacing w:after="0"/>
        <w:jc w:val="both"/>
        <w:rPr>
          <w:rFonts w:ascii="Times New Roman" w:eastAsia="Times New Roman" w:hAnsi="Times New Roman" w:cs="Times New Roman"/>
          <w:iCs/>
          <w:kern w:val="0"/>
          <w14:ligatures w14:val="none"/>
        </w:rPr>
      </w:pPr>
      <w:r>
        <w:rPr>
          <w:rFonts w:ascii="Times New Roman" w:eastAsia="Times New Roman" w:hAnsi="Times New Roman" w:cs="Times New Roman"/>
          <w:iCs/>
          <w:kern w:val="0"/>
          <w14:ligatures w14:val="none"/>
        </w:rPr>
        <w:t>*</w:t>
      </w:r>
      <w:r w:rsidR="00050022">
        <w:rPr>
          <w:rFonts w:ascii="Times New Roman" w:eastAsia="Times New Roman" w:hAnsi="Times New Roman" w:cs="Times New Roman"/>
          <w:iCs/>
          <w:kern w:val="0"/>
          <w14:ligatures w14:val="none"/>
        </w:rPr>
        <w:t>Finanšu piedāvājuma 2.pozīcija “</w:t>
      </w:r>
      <w:r w:rsidR="00AB4324">
        <w:rPr>
          <w:rFonts w:ascii="Times New Roman" w:eastAsia="Times New Roman" w:hAnsi="Times New Roman" w:cs="Times New Roman"/>
          <w:iCs/>
          <w:kern w:val="0"/>
          <w14:ligatures w14:val="none"/>
        </w:rPr>
        <w:t>Cena par vienu</w:t>
      </w:r>
      <w:r w:rsidR="004949A6">
        <w:rPr>
          <w:rFonts w:ascii="Times New Roman" w:eastAsia="Times New Roman" w:hAnsi="Times New Roman" w:cs="Times New Roman"/>
          <w:iCs/>
          <w:kern w:val="0"/>
          <w14:ligatures w14:val="none"/>
        </w:rPr>
        <w:t xml:space="preserve"> vienību</w:t>
      </w:r>
      <w:r w:rsidR="00050022">
        <w:rPr>
          <w:rFonts w:ascii="Times New Roman" w:eastAsia="Times New Roman" w:hAnsi="Times New Roman" w:cs="Times New Roman"/>
          <w:iCs/>
          <w:kern w:val="0"/>
          <w14:ligatures w14:val="none"/>
        </w:rPr>
        <w:t>”</w:t>
      </w:r>
      <w:r w:rsidR="008F4BB6">
        <w:rPr>
          <w:rFonts w:ascii="Times New Roman" w:eastAsia="Times New Roman" w:hAnsi="Times New Roman" w:cs="Times New Roman"/>
          <w:iCs/>
          <w:kern w:val="0"/>
          <w14:ligatures w14:val="none"/>
        </w:rPr>
        <w:t xml:space="preserve"> (1 dalībnieka izmaksas) </w:t>
      </w:r>
      <w:r w:rsidR="004949A6">
        <w:rPr>
          <w:rFonts w:ascii="Times New Roman" w:eastAsia="Times New Roman" w:hAnsi="Times New Roman" w:cs="Times New Roman"/>
          <w:iCs/>
          <w:kern w:val="0"/>
          <w14:ligatures w14:val="none"/>
        </w:rPr>
        <w:t xml:space="preserve"> ietilpst </w:t>
      </w:r>
      <w:r w:rsidR="008F4BB6">
        <w:rPr>
          <w:rFonts w:ascii="Times New Roman" w:eastAsia="Times New Roman" w:hAnsi="Times New Roman" w:cs="Times New Roman"/>
          <w:iCs/>
          <w:kern w:val="0"/>
          <w14:ligatures w14:val="none"/>
        </w:rPr>
        <w:t>gan e-mācību pielāgošana klātienes mācībām</w:t>
      </w:r>
      <w:r w:rsidR="0005595C">
        <w:rPr>
          <w:rFonts w:ascii="Times New Roman" w:eastAsia="Times New Roman" w:hAnsi="Times New Roman" w:cs="Times New Roman"/>
          <w:iCs/>
          <w:kern w:val="0"/>
          <w14:ligatures w14:val="none"/>
        </w:rPr>
        <w:t>, gan klātienes mācību organizēšana saskaņā ar 3.</w:t>
      </w:r>
      <w:r w:rsidR="000A192F">
        <w:rPr>
          <w:rFonts w:ascii="Times New Roman" w:eastAsia="Times New Roman" w:hAnsi="Times New Roman" w:cs="Times New Roman"/>
          <w:iCs/>
          <w:kern w:val="0"/>
          <w14:ligatures w14:val="none"/>
        </w:rPr>
        <w:t>2</w:t>
      </w:r>
      <w:r w:rsidR="0005595C">
        <w:rPr>
          <w:rFonts w:ascii="Times New Roman" w:eastAsia="Times New Roman" w:hAnsi="Times New Roman" w:cs="Times New Roman"/>
          <w:iCs/>
          <w:kern w:val="0"/>
          <w14:ligatures w14:val="none"/>
        </w:rPr>
        <w:t>.1.-</w:t>
      </w:r>
      <w:r w:rsidR="0005595C" w:rsidRPr="00877B21">
        <w:rPr>
          <w:rFonts w:ascii="Times New Roman" w:eastAsia="Times New Roman" w:hAnsi="Times New Roman" w:cs="Times New Roman"/>
          <w:iCs/>
          <w:kern w:val="0"/>
          <w14:ligatures w14:val="none"/>
        </w:rPr>
        <w:t>3.</w:t>
      </w:r>
      <w:r w:rsidR="000A192F" w:rsidRPr="00877B21">
        <w:rPr>
          <w:rFonts w:ascii="Times New Roman" w:eastAsia="Times New Roman" w:hAnsi="Times New Roman" w:cs="Times New Roman"/>
          <w:iCs/>
          <w:kern w:val="0"/>
          <w14:ligatures w14:val="none"/>
        </w:rPr>
        <w:t>2.15. apakšpunktu un komu</w:t>
      </w:r>
      <w:r w:rsidR="00563AC8" w:rsidRPr="00877B21">
        <w:rPr>
          <w:rFonts w:ascii="Times New Roman" w:eastAsia="Times New Roman" w:hAnsi="Times New Roman" w:cs="Times New Roman"/>
          <w:iCs/>
          <w:kern w:val="0"/>
          <w14:ligatures w14:val="none"/>
        </w:rPr>
        <w:t>nikācijas</w:t>
      </w:r>
      <w:r w:rsidR="000A192F" w:rsidRPr="00877B21">
        <w:rPr>
          <w:rFonts w:ascii="Times New Roman" w:eastAsia="Times New Roman" w:hAnsi="Times New Roman" w:cs="Times New Roman"/>
          <w:iCs/>
          <w:kern w:val="0"/>
          <w14:ligatures w14:val="none"/>
        </w:rPr>
        <w:t xml:space="preserve"> aktivitātes saskaņā ar </w:t>
      </w:r>
      <w:r w:rsidR="00563AC8" w:rsidRPr="00877B21">
        <w:rPr>
          <w:rFonts w:ascii="Times New Roman" w:eastAsia="Times New Roman" w:hAnsi="Times New Roman" w:cs="Times New Roman"/>
          <w:iCs/>
          <w:kern w:val="0"/>
          <w14:ligatures w14:val="none"/>
        </w:rPr>
        <w:t>3.3.1.-3.3.6. apakšpunktu.</w:t>
      </w:r>
    </w:p>
    <w:p w14:paraId="0FE051D6" w14:textId="1F8E2B1F" w:rsidR="00013593" w:rsidRPr="00013593" w:rsidRDefault="00E507C9" w:rsidP="00877B21">
      <w:pPr>
        <w:spacing w:after="0"/>
        <w:jc w:val="both"/>
        <w:rPr>
          <w:rFonts w:ascii="Times New Roman" w:eastAsia="Calibri" w:hAnsi="Times New Roman" w:cs="Times New Roman"/>
          <w:szCs w:val="22"/>
        </w:rPr>
      </w:pPr>
      <w:r w:rsidRPr="00877B21">
        <w:rPr>
          <w:rFonts w:ascii="Times New Roman" w:eastAsia="Times New Roman" w:hAnsi="Times New Roman" w:cs="Times New Roman"/>
          <w:iCs/>
          <w:kern w:val="0"/>
          <w14:ligatures w14:val="none"/>
        </w:rPr>
        <w:t>*</w:t>
      </w:r>
      <w:r w:rsidR="00515120" w:rsidRPr="00877B21">
        <w:rPr>
          <w:rFonts w:ascii="Times New Roman" w:eastAsia="Times New Roman" w:hAnsi="Times New Roman" w:cs="Times New Roman"/>
          <w:iCs/>
          <w:kern w:val="0"/>
          <w14:ligatures w14:val="none"/>
        </w:rPr>
        <w:t>*</w:t>
      </w:r>
      <w:r w:rsidRPr="00877B21">
        <w:rPr>
          <w:rFonts w:ascii="Times New Roman" w:eastAsia="Times New Roman" w:hAnsi="Times New Roman" w:cs="Times New Roman"/>
          <w:iCs/>
          <w:kern w:val="0"/>
          <w14:ligatures w14:val="none"/>
        </w:rPr>
        <w:t xml:space="preserve"> </w:t>
      </w:r>
      <w:r w:rsidR="00512030" w:rsidRPr="00877B21">
        <w:rPr>
          <w:rFonts w:ascii="Times New Roman" w:eastAsia="Times New Roman" w:hAnsi="Times New Roman" w:cs="Times New Roman"/>
          <w:iCs/>
          <w:kern w:val="0"/>
          <w14:ligatures w14:val="none"/>
        </w:rPr>
        <w:t>Saskaņā ar Tehniskās specifikācijas 3.</w:t>
      </w:r>
      <w:r w:rsidR="00877B21" w:rsidRPr="00877B21">
        <w:rPr>
          <w:rFonts w:ascii="Times New Roman" w:eastAsia="Times New Roman" w:hAnsi="Times New Roman" w:cs="Times New Roman"/>
          <w:iCs/>
          <w:kern w:val="0"/>
          <w14:ligatures w14:val="none"/>
        </w:rPr>
        <w:t>2.8.</w:t>
      </w:r>
      <w:r w:rsidR="00B3580A" w:rsidRPr="00877B21">
        <w:rPr>
          <w:rFonts w:ascii="Times New Roman" w:eastAsia="Times New Roman" w:hAnsi="Times New Roman" w:cs="Times New Roman"/>
          <w:iCs/>
          <w:kern w:val="0"/>
          <w14:ligatures w14:val="none"/>
        </w:rPr>
        <w:t xml:space="preserve"> </w:t>
      </w:r>
      <w:r w:rsidR="00877B21" w:rsidRPr="00877B21">
        <w:rPr>
          <w:rFonts w:ascii="Times New Roman" w:eastAsia="Times New Roman" w:hAnsi="Times New Roman" w:cs="Times New Roman"/>
          <w:iCs/>
          <w:kern w:val="0"/>
          <w14:ligatures w14:val="none"/>
        </w:rPr>
        <w:t>apakš</w:t>
      </w:r>
      <w:r w:rsidR="00512030" w:rsidRPr="00877B21">
        <w:rPr>
          <w:rFonts w:ascii="Times New Roman" w:eastAsia="Times New Roman" w:hAnsi="Times New Roman" w:cs="Times New Roman"/>
          <w:iCs/>
          <w:kern w:val="0"/>
          <w14:ligatures w14:val="none"/>
        </w:rPr>
        <w:t>punktu</w:t>
      </w:r>
      <w:r w:rsidR="00B3580A" w:rsidRPr="00013593">
        <w:rPr>
          <w:rFonts w:ascii="Times New Roman" w:eastAsia="Times New Roman" w:hAnsi="Times New Roman" w:cs="Times New Roman"/>
          <w:iCs/>
          <w:kern w:val="0"/>
          <w14:ligatures w14:val="none"/>
        </w:rPr>
        <w:t xml:space="preserve"> </w:t>
      </w:r>
      <w:r w:rsidR="00013593" w:rsidRPr="00013593">
        <w:rPr>
          <w:rFonts w:ascii="Times New Roman" w:eastAsia="Times New Roman" w:hAnsi="Times New Roman" w:cs="Times New Roman"/>
          <w:iCs/>
          <w:kern w:val="0"/>
          <w14:ligatures w14:val="none"/>
        </w:rPr>
        <w:t xml:space="preserve">klātienes mācības tiek organizētas </w:t>
      </w:r>
      <w:r w:rsidR="00013593" w:rsidRPr="00013593">
        <w:rPr>
          <w:rFonts w:ascii="Times New Roman" w:eastAsia="Calibri" w:hAnsi="Times New Roman" w:cs="Times New Roman"/>
          <w:szCs w:val="22"/>
        </w:rPr>
        <w:t xml:space="preserve">kopā </w:t>
      </w:r>
      <w:r w:rsidR="00013593" w:rsidRPr="00D23631">
        <w:rPr>
          <w:rFonts w:ascii="Times New Roman" w:eastAsia="Calibri" w:hAnsi="Times New Roman" w:cs="Times New Roman"/>
          <w:b/>
          <w:bCs/>
          <w:szCs w:val="22"/>
        </w:rPr>
        <w:t>ne mazāk kā 200 (divi simti) dalībniekiem.</w:t>
      </w:r>
      <w:r w:rsidR="00013593">
        <w:rPr>
          <w:rFonts w:ascii="Times New Roman" w:eastAsia="Calibri" w:hAnsi="Times New Roman" w:cs="Times New Roman"/>
          <w:szCs w:val="22"/>
        </w:rPr>
        <w:t xml:space="preserve"> </w:t>
      </w:r>
      <w:r w:rsidR="00A409E8">
        <w:rPr>
          <w:rFonts w:ascii="Times New Roman" w:eastAsia="Calibri" w:hAnsi="Times New Roman" w:cs="Times New Roman"/>
          <w:szCs w:val="22"/>
        </w:rPr>
        <w:t xml:space="preserve">Samaksa par šo pozīciju tiek veikta </w:t>
      </w:r>
      <w:r w:rsidR="002D26BB" w:rsidRPr="002D26BB">
        <w:rPr>
          <w:rFonts w:ascii="Times" w:hAnsi="Times" w:cs="Times"/>
          <w:iCs/>
        </w:rPr>
        <w:t>par dalībnieku faktisko skaitu, kas piedalījušies mācībās</w:t>
      </w:r>
      <w:r w:rsidR="00DF2A89">
        <w:rPr>
          <w:rFonts w:ascii="Times" w:hAnsi="Times" w:cs="Times"/>
          <w:iCs/>
        </w:rPr>
        <w:t xml:space="preserve">, nepārsniedzot kopējo līgumcenu, par kuru noslēgts Līgums. </w:t>
      </w:r>
      <w:r w:rsidR="007C1534">
        <w:rPr>
          <w:rFonts w:ascii="Times" w:hAnsi="Times" w:cs="Times"/>
          <w:iCs/>
        </w:rPr>
        <w:t>Pasūtīt</w:t>
      </w:r>
      <w:r w:rsidR="007E48AA">
        <w:rPr>
          <w:rFonts w:ascii="Times" w:hAnsi="Times" w:cs="Times"/>
          <w:iCs/>
        </w:rPr>
        <w:t xml:space="preserve">ājs neveic samaksu vairāk kā </w:t>
      </w:r>
      <w:r w:rsidR="007E48AA" w:rsidRPr="007E48AA">
        <w:rPr>
          <w:rFonts w:ascii="Times" w:hAnsi="Times" w:cs="Times"/>
          <w:iCs/>
        </w:rPr>
        <w:t xml:space="preserve">par </w:t>
      </w:r>
      <w:r w:rsidR="007E48AA" w:rsidRPr="007E48AA">
        <w:rPr>
          <w:rFonts w:ascii="Times New Roman" w:eastAsia="Calibri" w:hAnsi="Times New Roman" w:cs="Times New Roman"/>
          <w:szCs w:val="22"/>
        </w:rPr>
        <w:t>200 (divi simti) dalībniekiem.</w:t>
      </w:r>
    </w:p>
    <w:p w14:paraId="7874F72A" w14:textId="77777777" w:rsidR="00E507C9" w:rsidRPr="00B275E0" w:rsidRDefault="00E507C9" w:rsidP="002E3CF6">
      <w:pPr>
        <w:spacing w:after="0" w:line="240" w:lineRule="auto"/>
        <w:jc w:val="both"/>
        <w:rPr>
          <w:rFonts w:ascii="Times New Roman" w:eastAsia="Times New Roman" w:hAnsi="Times New Roman" w:cs="Times New Roman"/>
          <w:i/>
          <w:kern w:val="0"/>
          <w14:ligatures w14:val="none"/>
        </w:rPr>
      </w:pPr>
    </w:p>
    <w:p w14:paraId="0D2AE23E" w14:textId="23086DB6" w:rsidR="002E3CF6" w:rsidRPr="00B275E0" w:rsidRDefault="006B17EA" w:rsidP="002E3CF6">
      <w:pPr>
        <w:spacing w:after="0" w:line="240" w:lineRule="auto"/>
        <w:jc w:val="both"/>
        <w:rPr>
          <w:rFonts w:ascii="Times New Roman" w:eastAsia="Times New Roman" w:hAnsi="Times New Roman" w:cs="Times New Roman"/>
          <w:i/>
          <w:kern w:val="0"/>
          <w14:ligatures w14:val="none"/>
        </w:rPr>
      </w:pPr>
      <w:r>
        <w:rPr>
          <w:rFonts w:ascii="Times New Roman" w:eastAsia="Times New Roman" w:hAnsi="Times New Roman" w:cs="Times New Roman"/>
          <w:i/>
          <w:kern w:val="0"/>
          <w14:ligatures w14:val="none"/>
        </w:rPr>
        <w:t>**</w:t>
      </w:r>
      <w:r w:rsidR="002E3CF6" w:rsidRPr="00B275E0">
        <w:rPr>
          <w:rFonts w:ascii="Times New Roman" w:eastAsia="Times New Roman" w:hAnsi="Times New Roman" w:cs="Times New Roman"/>
          <w:i/>
          <w:kern w:val="0"/>
          <w14:ligatures w14:val="none"/>
        </w:rPr>
        <w:t>Minētajā summā ir iekļautas visas izmaksas, kas saistītas ar Tehniskajā specifikācijā aprakstīto pakalpojumu sniegšanu, tai skaitā arī visi nodokļi, izņemot pievienotās vērtības nodokli, visi sagatavošanās darbi, palīgdarbi, ēdināšana, telpu noma, tirgus cenu svārstības plānotajā iepirkuma līguma izpildes laikā un citi saistītie izdevumi, kas nepieciešami pakalpojumu sniegšanai, kā arī samaksa par jebkādu pretendenta pieļauto nepilnību vai kļūdu novēršanu, ja ir konstatēti pretendenta sniegto pakalpojumu trūkumi.</w:t>
      </w:r>
    </w:p>
    <w:p w14:paraId="41360A10" w14:textId="77777777" w:rsidR="002E3CF6" w:rsidRPr="002E3CF6" w:rsidRDefault="002E3CF6" w:rsidP="002E3CF6">
      <w:pPr>
        <w:suppressAutoHyphens/>
        <w:spacing w:before="120" w:after="0" w:line="240" w:lineRule="auto"/>
        <w:jc w:val="both"/>
        <w:rPr>
          <w:rFonts w:ascii="Times New Roman" w:eastAsia="Times New Roman" w:hAnsi="Times New Roman" w:cs="Times New Roman"/>
          <w:i/>
          <w:iCs/>
          <w:kern w:val="0"/>
          <w:lang w:eastAsia="lv-LV"/>
          <w14:ligatures w14:val="none"/>
        </w:rPr>
      </w:pPr>
      <w:r w:rsidRPr="002E3CF6">
        <w:rPr>
          <w:rFonts w:ascii="Times New Roman" w:eastAsia="Times New Roman" w:hAnsi="Times New Roman" w:cs="Times New Roman"/>
          <w:i/>
          <w:iCs/>
          <w:kern w:val="0"/>
          <w:lang w:eastAsia="lv-LV"/>
          <w14:ligatures w14:val="none"/>
        </w:rPr>
        <w:t xml:space="preserve">Ja Pretendents ir fiziska persona, Finanšu piedāvājuma iepirkuma ailē “Piedāvātā cena” Pretendents norāda pakalpojuma sniegšanas cenu, kurā ir iekļautas visas izmaksas, ieskaitot </w:t>
      </w:r>
      <w:r w:rsidRPr="002E3CF6">
        <w:rPr>
          <w:rFonts w:ascii="Times New Roman" w:eastAsia="Times New Roman" w:hAnsi="Times New Roman" w:cs="Times New Roman"/>
          <w:i/>
          <w:iCs/>
          <w:kern w:val="0"/>
          <w:lang w:eastAsia="lv-LV"/>
          <w14:ligatures w14:val="none"/>
        </w:rPr>
        <w:lastRenderedPageBreak/>
        <w:t>visus normatīvajos aktos noteiktos nodokļu maksājumus, kas piemērojami fiziskai personai izmaksājamai atlīdzībai, tajā skaitā darba devēja maksājamā valsts sociālās apdrošināšanas obligāto iemaksu daļa.</w:t>
      </w:r>
    </w:p>
    <w:p w14:paraId="512CE1BA" w14:textId="77777777" w:rsidR="002E3CF6" w:rsidRPr="002E3CF6" w:rsidRDefault="002E3CF6" w:rsidP="002E3CF6">
      <w:pPr>
        <w:suppressAutoHyphens/>
        <w:spacing w:after="200" w:line="240" w:lineRule="auto"/>
        <w:jc w:val="both"/>
        <w:rPr>
          <w:rFonts w:ascii="Times New Roman" w:eastAsia="Times New Roman" w:hAnsi="Times New Roman" w:cs="Times New Roman"/>
          <w:i/>
          <w:iCs/>
          <w:kern w:val="0"/>
          <w:lang w:eastAsia="lv-LV"/>
          <w14:ligatures w14:val="none"/>
        </w:rPr>
      </w:pPr>
      <w:r w:rsidRPr="002E3CF6">
        <w:rPr>
          <w:rFonts w:ascii="Times New Roman" w:eastAsia="Times New Roman" w:hAnsi="Times New Roman" w:cs="Times New Roman"/>
          <w:i/>
          <w:iCs/>
          <w:kern w:val="0"/>
          <w:lang w:eastAsia="lv-LV"/>
          <w14:ligatures w14:val="none"/>
        </w:rPr>
        <w:t>Ja Pretendents ir juridiska persona, Finanšu piedāvājuma iepirkuma ailē “Piedāvātā cena” Pretendents norāda pakalpojuma sniegšanas cenu, kurā ir iekļautas visas izmaksas, kas saistītas ar Tehniskajā specifikācijā aprakstīto pakalpojumu sniegšanu, tai skaitā arī visi nodokļi, izņemot pievienotās vērtības nodokli.</w:t>
      </w:r>
    </w:p>
    <w:p w14:paraId="41DC7536" w14:textId="77777777" w:rsidR="002E3CF6" w:rsidRPr="002E3CF6" w:rsidRDefault="002E3CF6" w:rsidP="002E3CF6">
      <w:pPr>
        <w:spacing w:before="120" w:after="0" w:line="240" w:lineRule="auto"/>
        <w:jc w:val="both"/>
        <w:rPr>
          <w:rFonts w:ascii="Times New Roman" w:eastAsia="Times New Roman" w:hAnsi="Times New Roman" w:cs="Times New Roman"/>
          <w:i/>
          <w:kern w:val="0"/>
          <w14:ligatures w14:val="none"/>
        </w:rPr>
      </w:pPr>
    </w:p>
    <w:p w14:paraId="41896DE3" w14:textId="77777777" w:rsidR="002E3CF6" w:rsidRPr="002E3CF6" w:rsidRDefault="002E3CF6" w:rsidP="002E3CF6">
      <w:pPr>
        <w:suppressAutoHyphens/>
        <w:spacing w:after="200" w:line="240" w:lineRule="auto"/>
        <w:jc w:val="both"/>
        <w:rPr>
          <w:rFonts w:ascii="Times New Roman" w:eastAsia="Times New Roman" w:hAnsi="Times New Roman" w:cs="Times New Roman"/>
          <w:kern w:val="0"/>
          <w:lang w:eastAsia="lv-LV"/>
          <w14:ligatures w14:val="none"/>
        </w:rPr>
      </w:pPr>
    </w:p>
    <w:p w14:paraId="50496C10" w14:textId="77777777" w:rsidR="002E3CF6" w:rsidRPr="002E3CF6" w:rsidRDefault="002E3CF6" w:rsidP="002E3CF6">
      <w:pPr>
        <w:suppressAutoHyphens/>
        <w:spacing w:after="200" w:line="240" w:lineRule="auto"/>
        <w:jc w:val="both"/>
        <w:rPr>
          <w:rFonts w:ascii="Times New Roman" w:eastAsia="Times New Roman" w:hAnsi="Times New Roman" w:cs="Times New Roman"/>
          <w:kern w:val="0"/>
          <w:lang w:eastAsia="lv-LV"/>
          <w14:ligatures w14:val="none"/>
        </w:rPr>
      </w:pPr>
      <w:r w:rsidRPr="002E3CF6">
        <w:rPr>
          <w:rFonts w:ascii="Times New Roman" w:eastAsia="Times New Roman" w:hAnsi="Times New Roman" w:cs="Times New Roman"/>
          <w:kern w:val="0"/>
          <w:lang w:eastAsia="lv-LV"/>
          <w14:ligatures w14:val="none"/>
        </w:rPr>
        <w:t>Apliecinām, ka norādītās izmaksas līguma darbības laikā netiks mainītas. Finanšu piedāvājumā ir ietvertas visas izmaksas, lai nodrošinātu Nolikumā un Tehniskajā specifikācijā noteikto prasību izpildi.</w:t>
      </w:r>
    </w:p>
    <w:p w14:paraId="2BC39069" w14:textId="77777777" w:rsidR="002E3CF6" w:rsidRPr="002E3CF6" w:rsidRDefault="002E3CF6" w:rsidP="002E3CF6">
      <w:pPr>
        <w:widowControl w:val="0"/>
        <w:shd w:val="clear" w:color="auto" w:fill="FFFFFF"/>
        <w:suppressAutoHyphens/>
        <w:overflowPunct w:val="0"/>
        <w:spacing w:after="0" w:line="240" w:lineRule="auto"/>
        <w:jc w:val="both"/>
        <w:rPr>
          <w:rFonts w:ascii="Times New Roman" w:eastAsia="Times New Roman" w:hAnsi="Times New Roman" w:cs="Times New Roman"/>
          <w:kern w:val="0"/>
          <w:lang w:eastAsia="lv-LV"/>
          <w14:ligatures w14:val="none"/>
        </w:rPr>
      </w:pPr>
    </w:p>
    <w:tbl>
      <w:tblPr>
        <w:tblW w:w="0" w:type="auto"/>
        <w:jc w:val="center"/>
        <w:tblBorders>
          <w:insideH w:val="single" w:sz="4" w:space="0" w:color="auto"/>
          <w:insideV w:val="single" w:sz="4" w:space="0" w:color="auto"/>
        </w:tblBorders>
        <w:tblLook w:val="04A0" w:firstRow="1" w:lastRow="0" w:firstColumn="1" w:lastColumn="0" w:noHBand="0" w:noVBand="1"/>
      </w:tblPr>
      <w:tblGrid>
        <w:gridCol w:w="4104"/>
        <w:gridCol w:w="4024"/>
      </w:tblGrid>
      <w:tr w:rsidR="002E3CF6" w:rsidRPr="002E3CF6" w14:paraId="39D0E607" w14:textId="77777777">
        <w:trPr>
          <w:trHeight w:val="70"/>
          <w:jc w:val="center"/>
        </w:trPr>
        <w:tc>
          <w:tcPr>
            <w:tcW w:w="4104" w:type="dxa"/>
            <w:tcBorders>
              <w:top w:val="nil"/>
              <w:left w:val="nil"/>
              <w:bottom w:val="single" w:sz="4" w:space="0" w:color="auto"/>
              <w:right w:val="single" w:sz="4" w:space="0" w:color="auto"/>
            </w:tcBorders>
            <w:vAlign w:val="center"/>
            <w:hideMark/>
          </w:tcPr>
          <w:p w14:paraId="0887C385" w14:textId="77777777" w:rsidR="002E3CF6" w:rsidRPr="002E3CF6" w:rsidRDefault="002E3CF6" w:rsidP="002E3CF6">
            <w:pPr>
              <w:suppressAutoHyphens/>
              <w:spacing w:after="0" w:line="240" w:lineRule="auto"/>
              <w:jc w:val="right"/>
              <w:rPr>
                <w:rFonts w:ascii="Times New Roman" w:eastAsia="Times New Roman" w:hAnsi="Times New Roman" w:cs="Times New Roman"/>
                <w:bCs/>
                <w:kern w:val="0"/>
                <w:lang w:eastAsia="lv-LV"/>
                <w14:ligatures w14:val="none"/>
              </w:rPr>
            </w:pPr>
            <w:r w:rsidRPr="002E3CF6">
              <w:rPr>
                <w:rFonts w:ascii="Times New Roman" w:eastAsia="Times New Roman" w:hAnsi="Times New Roman" w:cs="Times New Roman"/>
                <w:bCs/>
                <w:kern w:val="0"/>
                <w:lang w:eastAsia="lv-LV"/>
                <w14:ligatures w14:val="none"/>
              </w:rPr>
              <w:t>Pilnvarotās personas vārds, uzvārds:</w:t>
            </w:r>
          </w:p>
        </w:tc>
        <w:tc>
          <w:tcPr>
            <w:tcW w:w="4024" w:type="dxa"/>
            <w:tcBorders>
              <w:top w:val="nil"/>
              <w:left w:val="single" w:sz="4" w:space="0" w:color="auto"/>
              <w:bottom w:val="single" w:sz="4" w:space="0" w:color="auto"/>
              <w:right w:val="nil"/>
            </w:tcBorders>
            <w:vAlign w:val="center"/>
          </w:tcPr>
          <w:p w14:paraId="5B6481B5" w14:textId="77777777" w:rsidR="002E3CF6" w:rsidRPr="002E3CF6" w:rsidRDefault="002E3CF6" w:rsidP="002E3CF6">
            <w:pPr>
              <w:suppressAutoHyphens/>
              <w:spacing w:after="0" w:line="240" w:lineRule="auto"/>
              <w:rPr>
                <w:rFonts w:ascii="Times New Roman" w:eastAsia="Times New Roman" w:hAnsi="Times New Roman" w:cs="Times New Roman"/>
                <w:bCs/>
                <w:kern w:val="0"/>
                <w:lang w:eastAsia="lv-LV"/>
                <w14:ligatures w14:val="none"/>
              </w:rPr>
            </w:pPr>
          </w:p>
        </w:tc>
      </w:tr>
      <w:tr w:rsidR="002E3CF6" w:rsidRPr="002E3CF6" w14:paraId="4598B657" w14:textId="77777777">
        <w:trPr>
          <w:trHeight w:val="70"/>
          <w:jc w:val="center"/>
        </w:trPr>
        <w:tc>
          <w:tcPr>
            <w:tcW w:w="4104" w:type="dxa"/>
            <w:tcBorders>
              <w:top w:val="single" w:sz="4" w:space="0" w:color="auto"/>
              <w:left w:val="nil"/>
              <w:bottom w:val="nil"/>
              <w:right w:val="single" w:sz="4" w:space="0" w:color="auto"/>
            </w:tcBorders>
            <w:vAlign w:val="center"/>
            <w:hideMark/>
          </w:tcPr>
          <w:p w14:paraId="1E157C40" w14:textId="77777777" w:rsidR="002E3CF6" w:rsidRPr="002E3CF6" w:rsidRDefault="002E3CF6" w:rsidP="002E3CF6">
            <w:pPr>
              <w:suppressAutoHyphens/>
              <w:spacing w:after="0" w:line="240" w:lineRule="auto"/>
              <w:jc w:val="right"/>
              <w:rPr>
                <w:rFonts w:ascii="Times New Roman" w:eastAsia="Times New Roman" w:hAnsi="Times New Roman" w:cs="Times New Roman"/>
                <w:bCs/>
                <w:kern w:val="0"/>
                <w:lang w:eastAsia="lv-LV"/>
                <w14:ligatures w14:val="none"/>
              </w:rPr>
            </w:pPr>
            <w:r w:rsidRPr="002E3CF6">
              <w:rPr>
                <w:rFonts w:ascii="Times New Roman" w:eastAsia="Times New Roman" w:hAnsi="Times New Roman" w:cs="Times New Roman"/>
                <w:bCs/>
                <w:kern w:val="0"/>
                <w:lang w:eastAsia="lv-LV"/>
                <w14:ligatures w14:val="none"/>
              </w:rPr>
              <w:t>Pilnvarotās personas amats:</w:t>
            </w:r>
          </w:p>
        </w:tc>
        <w:tc>
          <w:tcPr>
            <w:tcW w:w="4024" w:type="dxa"/>
            <w:tcBorders>
              <w:top w:val="single" w:sz="4" w:space="0" w:color="auto"/>
              <w:left w:val="single" w:sz="4" w:space="0" w:color="auto"/>
              <w:bottom w:val="nil"/>
              <w:right w:val="nil"/>
            </w:tcBorders>
            <w:vAlign w:val="center"/>
          </w:tcPr>
          <w:p w14:paraId="394C77B2" w14:textId="77777777" w:rsidR="002E3CF6" w:rsidRPr="002E3CF6" w:rsidRDefault="002E3CF6" w:rsidP="002E3CF6">
            <w:pPr>
              <w:suppressAutoHyphens/>
              <w:spacing w:after="0" w:line="240" w:lineRule="auto"/>
              <w:rPr>
                <w:rFonts w:ascii="Times New Roman" w:eastAsia="Times New Roman" w:hAnsi="Times New Roman" w:cs="Times New Roman"/>
                <w:bCs/>
                <w:kern w:val="0"/>
                <w:lang w:eastAsia="lv-LV"/>
                <w14:ligatures w14:val="none"/>
              </w:rPr>
            </w:pPr>
          </w:p>
        </w:tc>
      </w:tr>
    </w:tbl>
    <w:p w14:paraId="0E97F6CF" w14:textId="77777777" w:rsidR="002E3CF6" w:rsidRPr="002E3CF6" w:rsidRDefault="002E3CF6" w:rsidP="002E3CF6">
      <w:pPr>
        <w:tabs>
          <w:tab w:val="left" w:pos="720"/>
          <w:tab w:val="center" w:pos="4153"/>
          <w:tab w:val="right" w:pos="8306"/>
        </w:tabs>
        <w:suppressAutoHyphens/>
        <w:spacing w:after="0" w:line="240" w:lineRule="auto"/>
        <w:rPr>
          <w:rFonts w:ascii="Times New Roman" w:eastAsia="Calibri" w:hAnsi="Times New Roman" w:cs="Times New Roman"/>
          <w:kern w:val="0"/>
          <w14:ligatures w14:val="none"/>
        </w:rPr>
      </w:pPr>
    </w:p>
    <w:p w14:paraId="76E41672" w14:textId="77777777" w:rsidR="002E3CF6" w:rsidRPr="002E3CF6" w:rsidRDefault="002E3CF6" w:rsidP="002E3CF6">
      <w:pPr>
        <w:tabs>
          <w:tab w:val="left" w:pos="720"/>
          <w:tab w:val="center" w:pos="4153"/>
          <w:tab w:val="right" w:pos="8306"/>
        </w:tabs>
        <w:suppressAutoHyphens/>
        <w:spacing w:after="0" w:line="240" w:lineRule="auto"/>
        <w:jc w:val="right"/>
        <w:rPr>
          <w:rFonts w:ascii="Times New Roman" w:eastAsia="Calibri" w:hAnsi="Times New Roman" w:cs="Times New Roman"/>
          <w:i/>
          <w:kern w:val="0"/>
          <w:u w:val="single"/>
          <w14:ligatures w14:val="none"/>
        </w:rPr>
      </w:pPr>
      <w:r w:rsidRPr="002E3CF6">
        <w:rPr>
          <w:rFonts w:ascii="Times New Roman" w:eastAsia="Calibri" w:hAnsi="Times New Roman" w:cs="Times New Roman"/>
          <w:i/>
          <w:kern w:val="0"/>
          <w:u w:val="single"/>
          <w14:ligatures w14:val="none"/>
        </w:rPr>
        <w:t>Dokuments jāparaksta ar drošu elektronisko parakstu</w:t>
      </w:r>
    </w:p>
    <w:p w14:paraId="273E1CE9" w14:textId="77777777" w:rsidR="002E3CF6" w:rsidRPr="002E3CF6" w:rsidRDefault="002E3CF6" w:rsidP="002E3CF6">
      <w:pPr>
        <w:tabs>
          <w:tab w:val="left" w:pos="720"/>
          <w:tab w:val="center" w:pos="4153"/>
          <w:tab w:val="right" w:pos="8306"/>
        </w:tabs>
        <w:suppressAutoHyphens/>
        <w:spacing w:after="0" w:line="240" w:lineRule="auto"/>
        <w:jc w:val="right"/>
        <w:rPr>
          <w:rFonts w:ascii="Times New Roman" w:eastAsia="Calibri" w:hAnsi="Times New Roman" w:cs="Times New Roman"/>
          <w:i/>
          <w:kern w:val="0"/>
          <w:u w:val="single"/>
          <w14:ligatures w14:val="none"/>
        </w:rPr>
      </w:pPr>
    </w:p>
    <w:p w14:paraId="14E7D61D" w14:textId="77777777" w:rsidR="002E3CF6" w:rsidRPr="002E3CF6" w:rsidRDefault="002E3CF6" w:rsidP="002E3CF6">
      <w:pPr>
        <w:tabs>
          <w:tab w:val="left" w:pos="720"/>
          <w:tab w:val="center" w:pos="4153"/>
          <w:tab w:val="right" w:pos="8306"/>
        </w:tabs>
        <w:suppressAutoHyphens/>
        <w:spacing w:after="0" w:line="240" w:lineRule="auto"/>
        <w:jc w:val="right"/>
        <w:rPr>
          <w:rFonts w:ascii="Times New Roman" w:eastAsia="Calibri" w:hAnsi="Times New Roman" w:cs="Times New Roman"/>
          <w:i/>
          <w:kern w:val="0"/>
          <w:u w:val="single"/>
          <w14:ligatures w14:val="none"/>
        </w:rPr>
      </w:pPr>
    </w:p>
    <w:p w14:paraId="62B7E2E5" w14:textId="299CA476" w:rsidR="002E3CF6" w:rsidRDefault="002E3CF6"/>
    <w:sectPr w:rsidR="002E3CF6" w:rsidSect="002E3CF6">
      <w:headerReference w:type="default" r:id="rId7"/>
      <w:footerReference w:type="default" r:id="rId8"/>
      <w:headerReference w:type="first" r:id="rId9"/>
      <w:footerReference w:type="first" r:id="rId1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0486A" w14:textId="77777777" w:rsidR="00D0398F" w:rsidRDefault="00D0398F" w:rsidP="002E3CF6">
      <w:pPr>
        <w:spacing w:after="0" w:line="240" w:lineRule="auto"/>
      </w:pPr>
      <w:r>
        <w:separator/>
      </w:r>
    </w:p>
  </w:endnote>
  <w:endnote w:type="continuationSeparator" w:id="0">
    <w:p w14:paraId="5D4DE426" w14:textId="77777777" w:rsidR="00D0398F" w:rsidRDefault="00D0398F" w:rsidP="002E3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202531"/>
      <w:docPartObj>
        <w:docPartGallery w:val="Page Numbers (Bottom of Page)"/>
        <w:docPartUnique/>
      </w:docPartObj>
    </w:sdtPr>
    <w:sdtEndPr>
      <w:rPr>
        <w:rFonts w:ascii="Times New Roman" w:hAnsi="Times New Roman"/>
        <w:noProof/>
      </w:rPr>
    </w:sdtEndPr>
    <w:sdtContent>
      <w:p w14:paraId="6B19E634" w14:textId="77777777" w:rsidR="002E3CF6" w:rsidRPr="00735A3B" w:rsidRDefault="002E3CF6">
        <w:pPr>
          <w:pStyle w:val="Footer"/>
          <w:jc w:val="center"/>
          <w:rPr>
            <w:rFonts w:ascii="Times New Roman" w:hAnsi="Times New Roman"/>
          </w:rPr>
        </w:pPr>
        <w:r w:rsidRPr="00735A3B">
          <w:rPr>
            <w:rFonts w:ascii="Times New Roman" w:hAnsi="Times New Roman"/>
          </w:rPr>
          <w:fldChar w:fldCharType="begin"/>
        </w:r>
        <w:r w:rsidRPr="00735A3B">
          <w:rPr>
            <w:rFonts w:ascii="Times New Roman" w:hAnsi="Times New Roman"/>
          </w:rPr>
          <w:instrText xml:space="preserve"> PAGE   \* MERGEFORMAT </w:instrText>
        </w:r>
        <w:r w:rsidRPr="00735A3B">
          <w:rPr>
            <w:rFonts w:ascii="Times New Roman" w:hAnsi="Times New Roman"/>
          </w:rPr>
          <w:fldChar w:fldCharType="separate"/>
        </w:r>
        <w:r>
          <w:rPr>
            <w:rFonts w:ascii="Times New Roman" w:hAnsi="Times New Roman"/>
            <w:noProof/>
          </w:rPr>
          <w:t>2</w:t>
        </w:r>
        <w:r>
          <w:rPr>
            <w:rFonts w:ascii="Times New Roman" w:hAnsi="Times New Roman"/>
            <w:noProof/>
          </w:rPr>
          <w:t>2</w:t>
        </w:r>
        <w:r w:rsidRPr="00735A3B">
          <w:rPr>
            <w:rFonts w:ascii="Times New Roman" w:hAnsi="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35"/>
      <w:gridCol w:w="3135"/>
      <w:gridCol w:w="3135"/>
    </w:tblGrid>
    <w:tr w:rsidR="002E3CF6" w14:paraId="4D2B519F" w14:textId="77777777">
      <w:trPr>
        <w:trHeight w:val="300"/>
      </w:trPr>
      <w:tc>
        <w:tcPr>
          <w:tcW w:w="3135" w:type="dxa"/>
        </w:tcPr>
        <w:p w14:paraId="64AA4E15" w14:textId="77777777" w:rsidR="002E3CF6" w:rsidRDefault="002E3CF6">
          <w:pPr>
            <w:pStyle w:val="Header"/>
            <w:ind w:left="-115"/>
          </w:pPr>
        </w:p>
      </w:tc>
      <w:tc>
        <w:tcPr>
          <w:tcW w:w="3135" w:type="dxa"/>
        </w:tcPr>
        <w:p w14:paraId="748255D7" w14:textId="77777777" w:rsidR="002E3CF6" w:rsidRDefault="002E3CF6">
          <w:pPr>
            <w:pStyle w:val="Header"/>
            <w:jc w:val="center"/>
          </w:pPr>
        </w:p>
      </w:tc>
      <w:tc>
        <w:tcPr>
          <w:tcW w:w="3135" w:type="dxa"/>
        </w:tcPr>
        <w:p w14:paraId="47240D9E" w14:textId="77777777" w:rsidR="002E3CF6" w:rsidRDefault="002E3CF6">
          <w:pPr>
            <w:pStyle w:val="Header"/>
            <w:ind w:right="-115"/>
            <w:jc w:val="right"/>
          </w:pPr>
        </w:p>
      </w:tc>
    </w:tr>
  </w:tbl>
  <w:p w14:paraId="11E717D5" w14:textId="77777777" w:rsidR="002E3CF6" w:rsidRDefault="002E3C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07D5F" w14:textId="77777777" w:rsidR="00D0398F" w:rsidRDefault="00D0398F" w:rsidP="002E3CF6">
      <w:pPr>
        <w:spacing w:after="0" w:line="240" w:lineRule="auto"/>
      </w:pPr>
      <w:r>
        <w:separator/>
      </w:r>
    </w:p>
  </w:footnote>
  <w:footnote w:type="continuationSeparator" w:id="0">
    <w:p w14:paraId="4689B2B8" w14:textId="77777777" w:rsidR="00D0398F" w:rsidRDefault="00D0398F" w:rsidP="002E3C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2BA8A" w14:textId="4BA2F3A7" w:rsidR="002E3CF6" w:rsidRPr="004A4C65" w:rsidRDefault="002E3CF6">
    <w:pPr>
      <w:pStyle w:val="Header"/>
      <w:spacing w:after="120"/>
      <w:jc w:val="center"/>
      <w:rPr>
        <w:rFonts w:ascii="Times New Roman" w:hAnsi="Times New Roman"/>
        <w:spacing w:val="2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35"/>
      <w:gridCol w:w="3135"/>
      <w:gridCol w:w="3135"/>
    </w:tblGrid>
    <w:tr w:rsidR="002E3CF6" w14:paraId="768244C8" w14:textId="77777777">
      <w:trPr>
        <w:trHeight w:val="300"/>
      </w:trPr>
      <w:tc>
        <w:tcPr>
          <w:tcW w:w="3135" w:type="dxa"/>
        </w:tcPr>
        <w:p w14:paraId="546177EB" w14:textId="77777777" w:rsidR="002E3CF6" w:rsidRDefault="002E3CF6">
          <w:pPr>
            <w:pStyle w:val="Header"/>
            <w:ind w:left="-115"/>
          </w:pPr>
        </w:p>
      </w:tc>
      <w:tc>
        <w:tcPr>
          <w:tcW w:w="3135" w:type="dxa"/>
        </w:tcPr>
        <w:p w14:paraId="3A4245B1" w14:textId="77777777" w:rsidR="002E3CF6" w:rsidRDefault="002E3CF6">
          <w:pPr>
            <w:pStyle w:val="Header"/>
            <w:jc w:val="center"/>
          </w:pPr>
        </w:p>
      </w:tc>
      <w:tc>
        <w:tcPr>
          <w:tcW w:w="3135" w:type="dxa"/>
        </w:tcPr>
        <w:p w14:paraId="1B78708B" w14:textId="77777777" w:rsidR="002E3CF6" w:rsidRDefault="002E3CF6">
          <w:pPr>
            <w:pStyle w:val="Header"/>
            <w:ind w:right="-115"/>
            <w:jc w:val="right"/>
          </w:pPr>
        </w:p>
      </w:tc>
    </w:tr>
  </w:tbl>
  <w:p w14:paraId="7E95A703" w14:textId="77777777" w:rsidR="002E3CF6" w:rsidRDefault="002E3C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A2F4C"/>
    <w:multiLevelType w:val="hybridMultilevel"/>
    <w:tmpl w:val="D65642E8"/>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3C86FA7"/>
    <w:multiLevelType w:val="hybridMultilevel"/>
    <w:tmpl w:val="5B482ED0"/>
    <w:lvl w:ilvl="0" w:tplc="56F0AFE6">
      <w:start w:val="1"/>
      <w:numFmt w:val="bullet"/>
      <w:lvlText w:val=""/>
      <w:lvlJc w:val="left"/>
      <w:pPr>
        <w:ind w:left="720" w:hanging="360"/>
      </w:pPr>
      <w:rPr>
        <w:rFonts w:ascii="Symbol" w:hAnsi="Symbol"/>
      </w:rPr>
    </w:lvl>
    <w:lvl w:ilvl="1" w:tplc="8280F9F2">
      <w:start w:val="1"/>
      <w:numFmt w:val="bullet"/>
      <w:lvlText w:val=""/>
      <w:lvlJc w:val="left"/>
      <w:pPr>
        <w:ind w:left="720" w:hanging="360"/>
      </w:pPr>
      <w:rPr>
        <w:rFonts w:ascii="Symbol" w:hAnsi="Symbol"/>
      </w:rPr>
    </w:lvl>
    <w:lvl w:ilvl="2" w:tplc="4E7C5152">
      <w:start w:val="1"/>
      <w:numFmt w:val="bullet"/>
      <w:lvlText w:val=""/>
      <w:lvlJc w:val="left"/>
      <w:pPr>
        <w:ind w:left="720" w:hanging="360"/>
      </w:pPr>
      <w:rPr>
        <w:rFonts w:ascii="Symbol" w:hAnsi="Symbol"/>
      </w:rPr>
    </w:lvl>
    <w:lvl w:ilvl="3" w:tplc="38FEBE1C">
      <w:start w:val="1"/>
      <w:numFmt w:val="bullet"/>
      <w:lvlText w:val=""/>
      <w:lvlJc w:val="left"/>
      <w:pPr>
        <w:ind w:left="720" w:hanging="360"/>
      </w:pPr>
      <w:rPr>
        <w:rFonts w:ascii="Symbol" w:hAnsi="Symbol"/>
      </w:rPr>
    </w:lvl>
    <w:lvl w:ilvl="4" w:tplc="E9482036">
      <w:start w:val="1"/>
      <w:numFmt w:val="bullet"/>
      <w:lvlText w:val=""/>
      <w:lvlJc w:val="left"/>
      <w:pPr>
        <w:ind w:left="720" w:hanging="360"/>
      </w:pPr>
      <w:rPr>
        <w:rFonts w:ascii="Symbol" w:hAnsi="Symbol"/>
      </w:rPr>
    </w:lvl>
    <w:lvl w:ilvl="5" w:tplc="0E60E1EC">
      <w:start w:val="1"/>
      <w:numFmt w:val="bullet"/>
      <w:lvlText w:val=""/>
      <w:lvlJc w:val="left"/>
      <w:pPr>
        <w:ind w:left="720" w:hanging="360"/>
      </w:pPr>
      <w:rPr>
        <w:rFonts w:ascii="Symbol" w:hAnsi="Symbol"/>
      </w:rPr>
    </w:lvl>
    <w:lvl w:ilvl="6" w:tplc="DB68A052">
      <w:start w:val="1"/>
      <w:numFmt w:val="bullet"/>
      <w:lvlText w:val=""/>
      <w:lvlJc w:val="left"/>
      <w:pPr>
        <w:ind w:left="720" w:hanging="360"/>
      </w:pPr>
      <w:rPr>
        <w:rFonts w:ascii="Symbol" w:hAnsi="Symbol"/>
      </w:rPr>
    </w:lvl>
    <w:lvl w:ilvl="7" w:tplc="DEF4F6AE">
      <w:start w:val="1"/>
      <w:numFmt w:val="bullet"/>
      <w:lvlText w:val=""/>
      <w:lvlJc w:val="left"/>
      <w:pPr>
        <w:ind w:left="720" w:hanging="360"/>
      </w:pPr>
      <w:rPr>
        <w:rFonts w:ascii="Symbol" w:hAnsi="Symbol"/>
      </w:rPr>
    </w:lvl>
    <w:lvl w:ilvl="8" w:tplc="F5FE9782">
      <w:start w:val="1"/>
      <w:numFmt w:val="bullet"/>
      <w:lvlText w:val=""/>
      <w:lvlJc w:val="left"/>
      <w:pPr>
        <w:ind w:left="720" w:hanging="360"/>
      </w:pPr>
      <w:rPr>
        <w:rFonts w:ascii="Symbol" w:hAnsi="Symbol"/>
      </w:rPr>
    </w:lvl>
  </w:abstractNum>
  <w:num w:numId="1" w16cid:durableId="1760906495">
    <w:abstractNumId w:val="0"/>
  </w:num>
  <w:num w:numId="2" w16cid:durableId="1699432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CF6"/>
    <w:rsid w:val="00011B0A"/>
    <w:rsid w:val="00013290"/>
    <w:rsid w:val="00013593"/>
    <w:rsid w:val="00024946"/>
    <w:rsid w:val="00025A58"/>
    <w:rsid w:val="0003193B"/>
    <w:rsid w:val="00034664"/>
    <w:rsid w:val="00036705"/>
    <w:rsid w:val="00050022"/>
    <w:rsid w:val="0005595C"/>
    <w:rsid w:val="00061B07"/>
    <w:rsid w:val="00063C8E"/>
    <w:rsid w:val="000731BF"/>
    <w:rsid w:val="000764C1"/>
    <w:rsid w:val="000A008F"/>
    <w:rsid w:val="000A192F"/>
    <w:rsid w:val="000A77F4"/>
    <w:rsid w:val="000B13C8"/>
    <w:rsid w:val="0010593D"/>
    <w:rsid w:val="001160B6"/>
    <w:rsid w:val="001358EA"/>
    <w:rsid w:val="001373F4"/>
    <w:rsid w:val="00140959"/>
    <w:rsid w:val="00146B92"/>
    <w:rsid w:val="0015044C"/>
    <w:rsid w:val="00157F9F"/>
    <w:rsid w:val="001A6133"/>
    <w:rsid w:val="001A6AFA"/>
    <w:rsid w:val="001D3DC6"/>
    <w:rsid w:val="001E04D3"/>
    <w:rsid w:val="002055D7"/>
    <w:rsid w:val="0020779E"/>
    <w:rsid w:val="00211124"/>
    <w:rsid w:val="002212CB"/>
    <w:rsid w:val="00244A1D"/>
    <w:rsid w:val="00252E1C"/>
    <w:rsid w:val="00262C90"/>
    <w:rsid w:val="00273BA6"/>
    <w:rsid w:val="00286475"/>
    <w:rsid w:val="002A76D8"/>
    <w:rsid w:val="002B7358"/>
    <w:rsid w:val="002D26BB"/>
    <w:rsid w:val="002E3CF6"/>
    <w:rsid w:val="002F08AF"/>
    <w:rsid w:val="002F2400"/>
    <w:rsid w:val="002F4A2A"/>
    <w:rsid w:val="00304A3C"/>
    <w:rsid w:val="003203C1"/>
    <w:rsid w:val="003274A9"/>
    <w:rsid w:val="003277D7"/>
    <w:rsid w:val="00375449"/>
    <w:rsid w:val="00387DF9"/>
    <w:rsid w:val="00391F84"/>
    <w:rsid w:val="003A12B7"/>
    <w:rsid w:val="003B110F"/>
    <w:rsid w:val="003B2256"/>
    <w:rsid w:val="003C1B69"/>
    <w:rsid w:val="003D0C46"/>
    <w:rsid w:val="003D3282"/>
    <w:rsid w:val="00416E43"/>
    <w:rsid w:val="00425069"/>
    <w:rsid w:val="004256B2"/>
    <w:rsid w:val="004456C9"/>
    <w:rsid w:val="00463595"/>
    <w:rsid w:val="0048468E"/>
    <w:rsid w:val="00493436"/>
    <w:rsid w:val="004949A6"/>
    <w:rsid w:val="004A59E6"/>
    <w:rsid w:val="004B1930"/>
    <w:rsid w:val="004B1DC4"/>
    <w:rsid w:val="004C23BA"/>
    <w:rsid w:val="004E3101"/>
    <w:rsid w:val="004E469B"/>
    <w:rsid w:val="004E596F"/>
    <w:rsid w:val="004F08B6"/>
    <w:rsid w:val="004F692A"/>
    <w:rsid w:val="00512030"/>
    <w:rsid w:val="00515120"/>
    <w:rsid w:val="00524A48"/>
    <w:rsid w:val="00531AF3"/>
    <w:rsid w:val="00537385"/>
    <w:rsid w:val="00542E7A"/>
    <w:rsid w:val="00563AC8"/>
    <w:rsid w:val="00571F4B"/>
    <w:rsid w:val="00575A5A"/>
    <w:rsid w:val="00581FA8"/>
    <w:rsid w:val="005865F2"/>
    <w:rsid w:val="005918BA"/>
    <w:rsid w:val="005A5C5A"/>
    <w:rsid w:val="005B42E8"/>
    <w:rsid w:val="005B7A72"/>
    <w:rsid w:val="005C5601"/>
    <w:rsid w:val="005E4ED2"/>
    <w:rsid w:val="005F669F"/>
    <w:rsid w:val="00607EF8"/>
    <w:rsid w:val="00617E79"/>
    <w:rsid w:val="006271E7"/>
    <w:rsid w:val="00630781"/>
    <w:rsid w:val="0067678B"/>
    <w:rsid w:val="006941F1"/>
    <w:rsid w:val="006B17EA"/>
    <w:rsid w:val="006B2E63"/>
    <w:rsid w:val="006B69FC"/>
    <w:rsid w:val="006C495B"/>
    <w:rsid w:val="006E06B4"/>
    <w:rsid w:val="006F2CB1"/>
    <w:rsid w:val="00716FC6"/>
    <w:rsid w:val="007210C2"/>
    <w:rsid w:val="00721B70"/>
    <w:rsid w:val="007406BC"/>
    <w:rsid w:val="00751D41"/>
    <w:rsid w:val="00795D64"/>
    <w:rsid w:val="007A2824"/>
    <w:rsid w:val="007A4876"/>
    <w:rsid w:val="007B0102"/>
    <w:rsid w:val="007C1534"/>
    <w:rsid w:val="007D5B6F"/>
    <w:rsid w:val="007E48AA"/>
    <w:rsid w:val="007E4EE6"/>
    <w:rsid w:val="007E6636"/>
    <w:rsid w:val="007F339D"/>
    <w:rsid w:val="00803989"/>
    <w:rsid w:val="008238CE"/>
    <w:rsid w:val="00825AF0"/>
    <w:rsid w:val="00843498"/>
    <w:rsid w:val="00860B55"/>
    <w:rsid w:val="00862960"/>
    <w:rsid w:val="00877B21"/>
    <w:rsid w:val="0088149F"/>
    <w:rsid w:val="008848F6"/>
    <w:rsid w:val="008A1260"/>
    <w:rsid w:val="008A4822"/>
    <w:rsid w:val="008A4EEC"/>
    <w:rsid w:val="008B5781"/>
    <w:rsid w:val="008C17F0"/>
    <w:rsid w:val="008C1F20"/>
    <w:rsid w:val="008D0EE8"/>
    <w:rsid w:val="008F4BB6"/>
    <w:rsid w:val="009000C7"/>
    <w:rsid w:val="00910154"/>
    <w:rsid w:val="009237CF"/>
    <w:rsid w:val="009348B3"/>
    <w:rsid w:val="00947532"/>
    <w:rsid w:val="00956C94"/>
    <w:rsid w:val="00966DD4"/>
    <w:rsid w:val="009B161F"/>
    <w:rsid w:val="009B50E2"/>
    <w:rsid w:val="009D47CB"/>
    <w:rsid w:val="009D6390"/>
    <w:rsid w:val="009D7ECE"/>
    <w:rsid w:val="009E2697"/>
    <w:rsid w:val="00A12DE1"/>
    <w:rsid w:val="00A1427B"/>
    <w:rsid w:val="00A14F0F"/>
    <w:rsid w:val="00A409E8"/>
    <w:rsid w:val="00A61A3D"/>
    <w:rsid w:val="00A759B9"/>
    <w:rsid w:val="00A76160"/>
    <w:rsid w:val="00A84273"/>
    <w:rsid w:val="00A86D53"/>
    <w:rsid w:val="00AB4324"/>
    <w:rsid w:val="00AB62F3"/>
    <w:rsid w:val="00AC2F09"/>
    <w:rsid w:val="00AC3AE3"/>
    <w:rsid w:val="00AE2FA0"/>
    <w:rsid w:val="00B0275C"/>
    <w:rsid w:val="00B17516"/>
    <w:rsid w:val="00B2329F"/>
    <w:rsid w:val="00B275E0"/>
    <w:rsid w:val="00B3580A"/>
    <w:rsid w:val="00B373C8"/>
    <w:rsid w:val="00B430CD"/>
    <w:rsid w:val="00B4530D"/>
    <w:rsid w:val="00B81E55"/>
    <w:rsid w:val="00BA48BD"/>
    <w:rsid w:val="00BE5933"/>
    <w:rsid w:val="00C17BB9"/>
    <w:rsid w:val="00C26304"/>
    <w:rsid w:val="00C35667"/>
    <w:rsid w:val="00C4779B"/>
    <w:rsid w:val="00C90E3E"/>
    <w:rsid w:val="00C925F1"/>
    <w:rsid w:val="00CA08FB"/>
    <w:rsid w:val="00CB675B"/>
    <w:rsid w:val="00CB7394"/>
    <w:rsid w:val="00CF6AD1"/>
    <w:rsid w:val="00D02DE1"/>
    <w:rsid w:val="00D0398F"/>
    <w:rsid w:val="00D15F3B"/>
    <w:rsid w:val="00D232D1"/>
    <w:rsid w:val="00D23631"/>
    <w:rsid w:val="00D31E38"/>
    <w:rsid w:val="00D47314"/>
    <w:rsid w:val="00D71C30"/>
    <w:rsid w:val="00D729FD"/>
    <w:rsid w:val="00D84FD3"/>
    <w:rsid w:val="00D874B6"/>
    <w:rsid w:val="00D93A47"/>
    <w:rsid w:val="00D95593"/>
    <w:rsid w:val="00DB0467"/>
    <w:rsid w:val="00DB3533"/>
    <w:rsid w:val="00DB3C90"/>
    <w:rsid w:val="00DF2A89"/>
    <w:rsid w:val="00E37FF2"/>
    <w:rsid w:val="00E4129F"/>
    <w:rsid w:val="00E4511C"/>
    <w:rsid w:val="00E507C9"/>
    <w:rsid w:val="00E643D2"/>
    <w:rsid w:val="00E647E4"/>
    <w:rsid w:val="00E76B78"/>
    <w:rsid w:val="00E801F6"/>
    <w:rsid w:val="00E841F1"/>
    <w:rsid w:val="00E94FC8"/>
    <w:rsid w:val="00EA41FF"/>
    <w:rsid w:val="00EB003C"/>
    <w:rsid w:val="00ED3DAE"/>
    <w:rsid w:val="00EE2E37"/>
    <w:rsid w:val="00EF5C20"/>
    <w:rsid w:val="00F12810"/>
    <w:rsid w:val="00F13D63"/>
    <w:rsid w:val="00F34700"/>
    <w:rsid w:val="00F405D5"/>
    <w:rsid w:val="00F50D31"/>
    <w:rsid w:val="00F74ADF"/>
    <w:rsid w:val="00F75532"/>
    <w:rsid w:val="00F91E2C"/>
    <w:rsid w:val="00F933A2"/>
    <w:rsid w:val="00F938CB"/>
    <w:rsid w:val="00F9704B"/>
    <w:rsid w:val="00FA1404"/>
    <w:rsid w:val="00FA20DD"/>
    <w:rsid w:val="00FA3DE7"/>
    <w:rsid w:val="00FA4311"/>
    <w:rsid w:val="00FA6FD1"/>
    <w:rsid w:val="00FB4AB9"/>
    <w:rsid w:val="00FE1418"/>
    <w:rsid w:val="00FE1BDF"/>
    <w:rsid w:val="00FF0C0E"/>
    <w:rsid w:val="00FF3D03"/>
    <w:rsid w:val="00FF5396"/>
    <w:rsid w:val="00FF6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2B85"/>
  <w15:chartTrackingRefBased/>
  <w15:docId w15:val="{FC7C1846-E2CD-43D7-9749-3B2A543C1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3C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3C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3C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C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C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C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C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C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C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C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3C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3C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C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C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C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C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C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CF6"/>
    <w:rPr>
      <w:rFonts w:eastAsiaTheme="majorEastAsia" w:cstheme="majorBidi"/>
      <w:color w:val="272727" w:themeColor="text1" w:themeTint="D8"/>
    </w:rPr>
  </w:style>
  <w:style w:type="paragraph" w:styleId="Title">
    <w:name w:val="Title"/>
    <w:basedOn w:val="Normal"/>
    <w:next w:val="Normal"/>
    <w:link w:val="TitleChar"/>
    <w:uiPriority w:val="10"/>
    <w:qFormat/>
    <w:rsid w:val="002E3C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C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C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C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CF6"/>
    <w:pPr>
      <w:spacing w:before="160"/>
      <w:jc w:val="center"/>
    </w:pPr>
    <w:rPr>
      <w:i/>
      <w:iCs/>
      <w:color w:val="404040" w:themeColor="text1" w:themeTint="BF"/>
    </w:rPr>
  </w:style>
  <w:style w:type="character" w:customStyle="1" w:styleId="QuoteChar">
    <w:name w:val="Quote Char"/>
    <w:basedOn w:val="DefaultParagraphFont"/>
    <w:link w:val="Quote"/>
    <w:uiPriority w:val="29"/>
    <w:rsid w:val="002E3CF6"/>
    <w:rPr>
      <w:i/>
      <w:iCs/>
      <w:color w:val="404040" w:themeColor="text1" w:themeTint="BF"/>
    </w:rPr>
  </w:style>
  <w:style w:type="paragraph" w:styleId="ListParagraph">
    <w:name w:val="List Paragraph"/>
    <w:aliases w:val="2,Virsraksti,Strip,H&amp;P List Paragraph,Normal bullet 2,Bullet list,Saistīto dokumentu saraksts,Syle 1,PPS_Bullet,Table of contents numbered,Citation List,Punkti ar numuriem,Numurets,Colorful List - Accent 11,Numbered Para 1,Dot pt,Ha"/>
    <w:basedOn w:val="Normal"/>
    <w:link w:val="ListParagraphChar"/>
    <w:uiPriority w:val="34"/>
    <w:qFormat/>
    <w:rsid w:val="002E3CF6"/>
    <w:pPr>
      <w:ind w:left="720"/>
      <w:contextualSpacing/>
    </w:pPr>
  </w:style>
  <w:style w:type="character" w:styleId="IntenseEmphasis">
    <w:name w:val="Intense Emphasis"/>
    <w:basedOn w:val="DefaultParagraphFont"/>
    <w:uiPriority w:val="21"/>
    <w:qFormat/>
    <w:rsid w:val="002E3CF6"/>
    <w:rPr>
      <w:i/>
      <w:iCs/>
      <w:color w:val="0F4761" w:themeColor="accent1" w:themeShade="BF"/>
    </w:rPr>
  </w:style>
  <w:style w:type="paragraph" w:styleId="IntenseQuote">
    <w:name w:val="Intense Quote"/>
    <w:basedOn w:val="Normal"/>
    <w:next w:val="Normal"/>
    <w:link w:val="IntenseQuoteChar"/>
    <w:uiPriority w:val="30"/>
    <w:qFormat/>
    <w:rsid w:val="002E3C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CF6"/>
    <w:rPr>
      <w:i/>
      <w:iCs/>
      <w:color w:val="0F4761" w:themeColor="accent1" w:themeShade="BF"/>
    </w:rPr>
  </w:style>
  <w:style w:type="character" w:styleId="IntenseReference">
    <w:name w:val="Intense Reference"/>
    <w:basedOn w:val="DefaultParagraphFont"/>
    <w:uiPriority w:val="32"/>
    <w:qFormat/>
    <w:rsid w:val="002E3CF6"/>
    <w:rPr>
      <w:b/>
      <w:bCs/>
      <w:smallCaps/>
      <w:color w:val="0F4761" w:themeColor="accent1" w:themeShade="BF"/>
      <w:spacing w:val="5"/>
    </w:rPr>
  </w:style>
  <w:style w:type="paragraph" w:styleId="Header">
    <w:name w:val="header"/>
    <w:basedOn w:val="Normal"/>
    <w:link w:val="HeaderChar"/>
    <w:uiPriority w:val="99"/>
    <w:unhideWhenUsed/>
    <w:rsid w:val="002E3CF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E3CF6"/>
  </w:style>
  <w:style w:type="paragraph" w:styleId="Footer">
    <w:name w:val="footer"/>
    <w:basedOn w:val="Normal"/>
    <w:link w:val="FooterChar"/>
    <w:uiPriority w:val="99"/>
    <w:unhideWhenUsed/>
    <w:rsid w:val="002E3CF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E3CF6"/>
  </w:style>
  <w:style w:type="table" w:styleId="TableGrid">
    <w:name w:val="Table Grid"/>
    <w:aliases w:val="Regular table"/>
    <w:basedOn w:val="TableNormal"/>
    <w:uiPriority w:val="59"/>
    <w:rsid w:val="002E3CF6"/>
    <w:pPr>
      <w:spacing w:after="0" w:line="240" w:lineRule="auto"/>
    </w:pPr>
    <w:rPr>
      <w:rFonts w:ascii="Calibri" w:eastAsia="Times New Roman"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B7A72"/>
    <w:rPr>
      <w:sz w:val="16"/>
      <w:szCs w:val="16"/>
    </w:rPr>
  </w:style>
  <w:style w:type="paragraph" w:styleId="CommentText">
    <w:name w:val="annotation text"/>
    <w:basedOn w:val="Normal"/>
    <w:link w:val="CommentTextChar"/>
    <w:uiPriority w:val="99"/>
    <w:unhideWhenUsed/>
    <w:rsid w:val="005B7A72"/>
    <w:pPr>
      <w:spacing w:line="240" w:lineRule="auto"/>
    </w:pPr>
    <w:rPr>
      <w:sz w:val="20"/>
      <w:szCs w:val="20"/>
    </w:rPr>
  </w:style>
  <w:style w:type="character" w:customStyle="1" w:styleId="CommentTextChar">
    <w:name w:val="Comment Text Char"/>
    <w:basedOn w:val="DefaultParagraphFont"/>
    <w:link w:val="CommentText"/>
    <w:uiPriority w:val="99"/>
    <w:rsid w:val="005B7A72"/>
    <w:rPr>
      <w:sz w:val="20"/>
      <w:szCs w:val="20"/>
    </w:rPr>
  </w:style>
  <w:style w:type="paragraph" w:styleId="CommentSubject">
    <w:name w:val="annotation subject"/>
    <w:basedOn w:val="CommentText"/>
    <w:next w:val="CommentText"/>
    <w:link w:val="CommentSubjectChar"/>
    <w:uiPriority w:val="99"/>
    <w:semiHidden/>
    <w:unhideWhenUsed/>
    <w:rsid w:val="005B7A72"/>
    <w:rPr>
      <w:b/>
      <w:bCs/>
    </w:rPr>
  </w:style>
  <w:style w:type="character" w:customStyle="1" w:styleId="CommentSubjectChar">
    <w:name w:val="Comment Subject Char"/>
    <w:basedOn w:val="CommentTextChar"/>
    <w:link w:val="CommentSubject"/>
    <w:uiPriority w:val="99"/>
    <w:semiHidden/>
    <w:rsid w:val="005B7A72"/>
    <w:rPr>
      <w:b/>
      <w:bCs/>
      <w:sz w:val="20"/>
      <w:szCs w:val="20"/>
    </w:rPr>
  </w:style>
  <w:style w:type="character" w:customStyle="1" w:styleId="ListParagraphChar">
    <w:name w:val="List Paragraph Char"/>
    <w:aliases w:val="2 Char,Virsraksti Char,Strip Char,H&amp;P List Paragraph Char,Normal bullet 2 Char,Bullet list Char,Saistīto dokumentu saraksts Char,Syle 1 Char,PPS_Bullet Char,Table of contents numbered Char,Citation List Char,Punkti ar numuriem Char"/>
    <w:link w:val="ListParagraph"/>
    <w:uiPriority w:val="34"/>
    <w:qFormat/>
    <w:locked/>
    <w:rsid w:val="00013593"/>
  </w:style>
  <w:style w:type="paragraph" w:styleId="Revision">
    <w:name w:val="Revision"/>
    <w:hidden/>
    <w:uiPriority w:val="99"/>
    <w:semiHidden/>
    <w:rsid w:val="004E46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8A6DCF348D1484F80EC7C9FC7CECE96" ma:contentTypeVersion="16" ma:contentTypeDescription="Izveidot jaunu dokumentu." ma:contentTypeScope="" ma:versionID="beb645e66fb1796d362e77099f701a4b">
  <xsd:schema xmlns:xsd="http://www.w3.org/2001/XMLSchema" xmlns:xs="http://www.w3.org/2001/XMLSchema" xmlns:p="http://schemas.microsoft.com/office/2006/metadata/properties" xmlns:ns2="4f1366c2-cc76-49ad-8206-8ca383d3060e" xmlns:ns3="de6a950e-521b-47c8-9256-93af7daadbc7" targetNamespace="http://schemas.microsoft.com/office/2006/metadata/properties" ma:root="true" ma:fieldsID="770f6ed0cc3d1b4706d0a786d4ae9b1d" ns2:_="" ns3:_="">
    <xsd:import namespace="4f1366c2-cc76-49ad-8206-8ca383d3060e"/>
    <xsd:import namespace="de6a950e-521b-47c8-9256-93af7daadbc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1366c2-cc76-49ad-8206-8ca383d3060e"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98b4ea6-ff51-46e2-84b1-2aff27ac9ccd}" ma:internalName="TaxCatchAll" ma:showField="CatchAllData" ma:web="4f1366c2-cc76-49ad-8206-8ca383d3060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e6a950e-521b-47c8-9256-93af7daadbc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2126744b-e88b-4f89-a192-53d6f050308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e6a950e-521b-47c8-9256-93af7daadbc7">
      <Terms xmlns="http://schemas.microsoft.com/office/infopath/2007/PartnerControls"/>
    </lcf76f155ced4ddcb4097134ff3c332f>
    <TaxCatchAll xmlns="4f1366c2-cc76-49ad-8206-8ca383d3060e" xsi:nil="true"/>
  </documentManagement>
</p:properties>
</file>

<file path=customXml/itemProps1.xml><?xml version="1.0" encoding="utf-8"?>
<ds:datastoreItem xmlns:ds="http://schemas.openxmlformats.org/officeDocument/2006/customXml" ds:itemID="{15997CCC-F720-4A66-ABEB-CC04559E1016}"/>
</file>

<file path=customXml/itemProps2.xml><?xml version="1.0" encoding="utf-8"?>
<ds:datastoreItem xmlns:ds="http://schemas.openxmlformats.org/officeDocument/2006/customXml" ds:itemID="{C18E0E1C-2BC1-4B9F-8443-8524B353D369}"/>
</file>

<file path=customXml/itemProps3.xml><?xml version="1.0" encoding="utf-8"?>
<ds:datastoreItem xmlns:ds="http://schemas.openxmlformats.org/officeDocument/2006/customXml" ds:itemID="{D249FAFE-344D-4FD4-8551-8AE84368A3DE}"/>
</file>

<file path=docProps/app.xml><?xml version="1.0" encoding="utf-8"?>
<Properties xmlns="http://schemas.openxmlformats.org/officeDocument/2006/extended-properties" xmlns:vt="http://schemas.openxmlformats.org/officeDocument/2006/docPropsVTypes">
  <Template>Normal</Template>
  <TotalTime>1</TotalTime>
  <Pages>2</Pages>
  <Words>1980</Words>
  <Characters>1130</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Juta Bērziņa</dc:creator>
  <cp:keywords/>
  <dc:description/>
  <cp:lastModifiedBy>Juta Bērziņa</cp:lastModifiedBy>
  <cp:revision>2</cp:revision>
  <dcterms:created xsi:type="dcterms:W3CDTF">2026-08-31T10:36:00Z</dcterms:created>
  <dcterms:modified xsi:type="dcterms:W3CDTF">2026-08-31T10:36:00Z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0x010100B8A6DCF348D1484F80EC7C9FC7CECE96</vt:lpwstr>
  </property>
</Properties>
</file>