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8FE8DA9" w14:textId="77777777" w:rsidR="00AC7D8D" w:rsidRPr="0009717D" w:rsidRDefault="00AC7D8D" w:rsidP="00CB7828">
      <w:pPr>
        <w:widowControl w:val="0"/>
        <w:overflowPunct w:val="0"/>
        <w:adjustRightInd w:val="0"/>
        <w:spacing w:after="0" w:line="240" w:lineRule="auto"/>
        <w:ind w:right="-58"/>
        <w:jc w:val="right"/>
        <w:rPr>
          <w:rFonts w:ascii="Times New Roman" w:eastAsia="Times New Roman" w:hAnsi="Times New Roman" w:cs="Times New Roman"/>
          <w:b/>
          <w:bCs/>
          <w:sz w:val="20"/>
          <w:szCs w:val="20"/>
        </w:rPr>
      </w:pPr>
      <w:r w:rsidRPr="0009717D">
        <w:rPr>
          <w:rFonts w:ascii="Times New Roman" w:eastAsia="Times New Roman" w:hAnsi="Times New Roman" w:cs="Times New Roman"/>
          <w:b/>
          <w:bCs/>
          <w:sz w:val="20"/>
          <w:szCs w:val="20"/>
        </w:rPr>
        <w:t>5. pielikums</w:t>
      </w:r>
    </w:p>
    <w:p w14:paraId="1023BE70" w14:textId="77777777" w:rsidR="00AC7D8D" w:rsidRPr="0009717D" w:rsidRDefault="00AC7D8D" w:rsidP="00CB7828">
      <w:pPr>
        <w:widowControl w:val="0"/>
        <w:overflowPunct w:val="0"/>
        <w:adjustRightInd w:val="0"/>
        <w:spacing w:after="0" w:line="240" w:lineRule="auto"/>
        <w:ind w:right="-58"/>
        <w:jc w:val="right"/>
        <w:rPr>
          <w:rFonts w:ascii="Times New Roman" w:eastAsia="Times New Roman" w:hAnsi="Times New Roman" w:cs="Times New Roman"/>
          <w:sz w:val="20"/>
          <w:szCs w:val="20"/>
        </w:rPr>
      </w:pPr>
      <w:r w:rsidRPr="0009717D">
        <w:rPr>
          <w:rFonts w:ascii="Times New Roman" w:eastAsia="Times New Roman" w:hAnsi="Times New Roman" w:cs="Times New Roman"/>
          <w:sz w:val="20"/>
          <w:szCs w:val="20"/>
        </w:rPr>
        <w:t>iepirkuma “Dabasgāzes iegāde Siguldas novada pašvaldības vajadzībām”</w:t>
      </w:r>
    </w:p>
    <w:p w14:paraId="69C3E937" w14:textId="3648564E" w:rsidR="002C77D6" w:rsidRPr="0009717D" w:rsidRDefault="00AC7D8D" w:rsidP="00CB7828">
      <w:pPr>
        <w:widowControl w:val="0"/>
        <w:overflowPunct w:val="0"/>
        <w:adjustRightInd w:val="0"/>
        <w:spacing w:after="0" w:line="240" w:lineRule="auto"/>
        <w:ind w:right="-58"/>
        <w:jc w:val="right"/>
        <w:rPr>
          <w:rFonts w:ascii="Times New Roman" w:eastAsia="Times New Roman" w:hAnsi="Times New Roman" w:cs="Times New Roman"/>
          <w:sz w:val="20"/>
          <w:szCs w:val="20"/>
        </w:rPr>
      </w:pPr>
      <w:r w:rsidRPr="0009717D">
        <w:rPr>
          <w:rFonts w:ascii="Times New Roman" w:eastAsia="Times New Roman" w:hAnsi="Times New Roman" w:cs="Times New Roman"/>
          <w:sz w:val="20"/>
          <w:szCs w:val="20"/>
        </w:rPr>
        <w:t>(identifikācijas Nr. SNP 2026/93/AK) nolikumam</w:t>
      </w:r>
    </w:p>
    <w:p w14:paraId="6271DDC5" w14:textId="77777777" w:rsidR="002C77D6" w:rsidRPr="0009717D" w:rsidRDefault="002C77D6" w:rsidP="00CB7828">
      <w:pPr>
        <w:widowControl w:val="0"/>
        <w:overflowPunct w:val="0"/>
        <w:adjustRightInd w:val="0"/>
        <w:spacing w:after="0" w:line="240" w:lineRule="auto"/>
        <w:ind w:right="-58"/>
        <w:rPr>
          <w:rFonts w:ascii="Times New Roman" w:eastAsia="Times New Roman" w:hAnsi="Times New Roman" w:cs="Times New Roman"/>
          <w:b/>
          <w:bCs/>
          <w:sz w:val="24"/>
          <w:szCs w:val="24"/>
        </w:rPr>
      </w:pPr>
    </w:p>
    <w:p w14:paraId="45A18461" w14:textId="2CF45B73" w:rsidR="00F25F1A" w:rsidRPr="0009717D" w:rsidRDefault="00F25F1A" w:rsidP="00CB7828">
      <w:pPr>
        <w:widowControl w:val="0"/>
        <w:overflowPunct w:val="0"/>
        <w:adjustRightInd w:val="0"/>
        <w:spacing w:after="0" w:line="240" w:lineRule="auto"/>
        <w:ind w:right="-58"/>
        <w:jc w:val="center"/>
        <w:rPr>
          <w:rFonts w:ascii="Times New Roman" w:eastAsia="Times New Roman" w:hAnsi="Times New Roman" w:cs="Times New Roman"/>
          <w:b/>
          <w:bCs/>
          <w:sz w:val="24"/>
          <w:szCs w:val="24"/>
        </w:rPr>
      </w:pPr>
      <w:r w:rsidRPr="0009717D">
        <w:rPr>
          <w:rFonts w:ascii="Times New Roman" w:eastAsia="Times New Roman" w:hAnsi="Times New Roman" w:cs="Times New Roman"/>
          <w:b/>
          <w:bCs/>
          <w:sz w:val="24"/>
          <w:szCs w:val="24"/>
        </w:rPr>
        <w:t>LĪGUMS Nr.</w:t>
      </w:r>
      <w:r w:rsidRPr="0009717D">
        <w:rPr>
          <w:rFonts w:ascii="Times New Roman" w:eastAsia="Calibri" w:hAnsi="Times New Roman" w:cs="Times New Roman"/>
          <w:sz w:val="24"/>
          <w:szCs w:val="24"/>
        </w:rPr>
        <w:t xml:space="preserve"> </w:t>
      </w:r>
      <w:r w:rsidRPr="00FC1BCD">
        <w:rPr>
          <w:rFonts w:ascii="Times New Roman" w:eastAsia="Times New Roman" w:hAnsi="Times New Roman" w:cs="Times New Roman"/>
          <w:sz w:val="24"/>
          <w:szCs w:val="24"/>
        </w:rPr>
        <w:t>__________________</w:t>
      </w:r>
    </w:p>
    <w:p w14:paraId="606058CD" w14:textId="2E16CD86" w:rsidR="00F25F1A" w:rsidRPr="0009717D" w:rsidRDefault="00F25F1A" w:rsidP="00CB7828">
      <w:pPr>
        <w:widowControl w:val="0"/>
        <w:overflowPunct w:val="0"/>
        <w:adjustRightInd w:val="0"/>
        <w:spacing w:after="0" w:line="240" w:lineRule="auto"/>
        <w:ind w:right="-58"/>
        <w:jc w:val="center"/>
        <w:rPr>
          <w:rFonts w:ascii="Times New Roman" w:eastAsia="Times New Roman" w:hAnsi="Times New Roman" w:cs="Times New Roman"/>
          <w:i/>
          <w:sz w:val="24"/>
          <w:szCs w:val="24"/>
        </w:rPr>
      </w:pPr>
      <w:r w:rsidRPr="0009717D">
        <w:rPr>
          <w:rFonts w:ascii="Times New Roman" w:eastAsia="Times New Roman" w:hAnsi="Times New Roman" w:cs="Times New Roman"/>
          <w:i/>
          <w:sz w:val="24"/>
          <w:szCs w:val="24"/>
        </w:rPr>
        <w:t xml:space="preserve">par dabasgāzes iegādi Siguldas novada pašvaldības </w:t>
      </w:r>
      <w:r w:rsidR="001B273E" w:rsidRPr="0009717D">
        <w:rPr>
          <w:rFonts w:ascii="Times New Roman" w:eastAsia="Times New Roman" w:hAnsi="Times New Roman" w:cs="Times New Roman"/>
          <w:i/>
          <w:sz w:val="24"/>
          <w:szCs w:val="24"/>
        </w:rPr>
        <w:t>vajadzībām</w:t>
      </w:r>
    </w:p>
    <w:p w14:paraId="6B3B88F6" w14:textId="77777777" w:rsidR="00F25F1A" w:rsidRPr="0009717D" w:rsidRDefault="00F25F1A" w:rsidP="00CB7828">
      <w:pPr>
        <w:widowControl w:val="0"/>
        <w:overflowPunct w:val="0"/>
        <w:adjustRightInd w:val="0"/>
        <w:spacing w:after="0" w:line="240" w:lineRule="auto"/>
        <w:ind w:right="-58"/>
        <w:jc w:val="center"/>
        <w:rPr>
          <w:rFonts w:ascii="Times New Roman" w:eastAsia="Calibri" w:hAnsi="Times New Roman" w:cs="Times New Roman"/>
          <w:i/>
          <w:sz w:val="24"/>
          <w:szCs w:val="24"/>
        </w:rPr>
      </w:pPr>
    </w:p>
    <w:tbl>
      <w:tblPr>
        <w:tblW w:w="0" w:type="auto"/>
        <w:tblLook w:val="04A0" w:firstRow="1" w:lastRow="0" w:firstColumn="1" w:lastColumn="0" w:noHBand="0" w:noVBand="1"/>
      </w:tblPr>
      <w:tblGrid>
        <w:gridCol w:w="8931"/>
      </w:tblGrid>
      <w:tr w:rsidR="00F25F1A" w:rsidRPr="0009717D" w14:paraId="7D6DC3A7" w14:textId="77777777" w:rsidTr="00554D0B">
        <w:tc>
          <w:tcPr>
            <w:tcW w:w="8931" w:type="dxa"/>
            <w:hideMark/>
          </w:tcPr>
          <w:p w14:paraId="6602330F" w14:textId="79C65AAA" w:rsidR="00F25F1A" w:rsidRPr="0009717D" w:rsidRDefault="00F25F1A" w:rsidP="00CB7828">
            <w:pPr>
              <w:tabs>
                <w:tab w:val="right" w:pos="8222"/>
              </w:tabs>
              <w:spacing w:after="0" w:line="240" w:lineRule="auto"/>
              <w:ind w:right="-58"/>
              <w:jc w:val="right"/>
              <w:rPr>
                <w:rFonts w:ascii="Times New Roman" w:eastAsia="Calibri" w:hAnsi="Times New Roman" w:cs="Times New Roman"/>
                <w:sz w:val="24"/>
                <w:szCs w:val="24"/>
              </w:rPr>
            </w:pPr>
            <w:r w:rsidRPr="0009717D">
              <w:rPr>
                <w:rFonts w:ascii="Times New Roman" w:eastAsia="Calibri" w:hAnsi="Times New Roman" w:cs="Times New Roman"/>
                <w:sz w:val="24"/>
                <w:szCs w:val="24"/>
              </w:rPr>
              <w:t xml:space="preserve">Siguldā                </w:t>
            </w:r>
            <w:r w:rsidR="00554D0B" w:rsidRPr="0009717D">
              <w:rPr>
                <w:rFonts w:ascii="Times New Roman" w:eastAsia="Calibri" w:hAnsi="Times New Roman" w:cs="Times New Roman"/>
                <w:sz w:val="24"/>
                <w:szCs w:val="24"/>
              </w:rPr>
              <w:t xml:space="preserve">                                                              </w:t>
            </w:r>
            <w:r w:rsidR="00CA53CD" w:rsidRPr="0009717D">
              <w:rPr>
                <w:rFonts w:ascii="Times New Roman" w:eastAsia="Arial Unicode MS" w:hAnsi="Times New Roman" w:cs="Times New Roman"/>
                <w:color w:val="000000"/>
                <w:sz w:val="24"/>
                <w:szCs w:val="24"/>
                <w:u w:color="000000"/>
                <w:bdr w:val="nil"/>
                <w:lang w:eastAsia="lv-LV"/>
              </w:rPr>
              <w:t xml:space="preserve">Līguma datums ir tā elektroniskās  </w:t>
            </w:r>
            <w:r w:rsidR="00554D0B" w:rsidRPr="0009717D">
              <w:rPr>
                <w:rFonts w:ascii="Times New Roman" w:eastAsia="Arial Unicode MS" w:hAnsi="Times New Roman" w:cs="Times New Roman"/>
                <w:color w:val="000000"/>
                <w:sz w:val="24"/>
                <w:szCs w:val="24"/>
                <w:u w:color="000000"/>
                <w:bdr w:val="nil"/>
                <w:lang w:eastAsia="lv-LV"/>
              </w:rPr>
              <w:t xml:space="preserve">                                                    </w:t>
            </w:r>
            <w:r w:rsidR="00CA53CD" w:rsidRPr="0009717D">
              <w:rPr>
                <w:rFonts w:ascii="Times New Roman" w:eastAsia="Arial Unicode MS" w:hAnsi="Times New Roman" w:cs="Times New Roman"/>
                <w:color w:val="000000"/>
                <w:sz w:val="24"/>
                <w:szCs w:val="24"/>
                <w:u w:color="000000"/>
                <w:bdr w:val="nil"/>
                <w:lang w:eastAsia="lv-LV"/>
              </w:rPr>
              <w:t>parakstīšanas datums</w:t>
            </w:r>
          </w:p>
        </w:tc>
      </w:tr>
      <w:tr w:rsidR="00CB72F5" w:rsidRPr="0009717D" w14:paraId="7A9815B4" w14:textId="77777777" w:rsidTr="00554D0B">
        <w:tc>
          <w:tcPr>
            <w:tcW w:w="8931" w:type="dxa"/>
          </w:tcPr>
          <w:p w14:paraId="53302F6C" w14:textId="77777777" w:rsidR="00CB72F5" w:rsidRPr="0009717D" w:rsidRDefault="00CB72F5" w:rsidP="00CB7828">
            <w:pPr>
              <w:tabs>
                <w:tab w:val="right" w:pos="8222"/>
              </w:tabs>
              <w:spacing w:after="0" w:line="240" w:lineRule="auto"/>
              <w:ind w:right="-58"/>
              <w:rPr>
                <w:rFonts w:ascii="Times New Roman" w:eastAsia="Calibri" w:hAnsi="Times New Roman" w:cs="Times New Roman"/>
                <w:sz w:val="24"/>
                <w:szCs w:val="24"/>
              </w:rPr>
            </w:pPr>
          </w:p>
        </w:tc>
      </w:tr>
    </w:tbl>
    <w:p w14:paraId="76F7CB83" w14:textId="44B4A030" w:rsidR="00F25F1A" w:rsidRPr="0009717D" w:rsidRDefault="00F25F1A" w:rsidP="00CB7828">
      <w:pPr>
        <w:tabs>
          <w:tab w:val="left" w:pos="142"/>
          <w:tab w:val="left" w:pos="284"/>
          <w:tab w:val="left" w:pos="426"/>
        </w:tabs>
        <w:spacing w:after="0" w:line="240" w:lineRule="auto"/>
        <w:jc w:val="both"/>
        <w:rPr>
          <w:rFonts w:ascii="Times New Roman" w:hAnsi="Times New Roman" w:cs="Times New Roman"/>
          <w:sz w:val="24"/>
          <w:szCs w:val="24"/>
        </w:rPr>
      </w:pPr>
      <w:r w:rsidRPr="0009717D">
        <w:rPr>
          <w:rFonts w:ascii="Times New Roman" w:hAnsi="Times New Roman" w:cs="Times New Roman"/>
          <w:b/>
          <w:sz w:val="24"/>
          <w:szCs w:val="24"/>
        </w:rPr>
        <w:t>Siguldas novada pašvaldība</w:t>
      </w:r>
      <w:r w:rsidRPr="0009717D">
        <w:rPr>
          <w:rFonts w:ascii="Times New Roman" w:hAnsi="Times New Roman" w:cs="Times New Roman"/>
          <w:sz w:val="24"/>
          <w:szCs w:val="24"/>
        </w:rPr>
        <w:t>, reģ.Nr.90000048152, juridiskā adrese Pils iela 16, Sigulda, Siguldas novads, LV – 2150, kuru, pamatojoties uz Siguldas novada pašvaldības domes 202</w:t>
      </w:r>
      <w:r w:rsidR="00832805" w:rsidRPr="0009717D">
        <w:rPr>
          <w:rFonts w:ascii="Times New Roman" w:hAnsi="Times New Roman" w:cs="Times New Roman"/>
          <w:sz w:val="24"/>
          <w:szCs w:val="24"/>
        </w:rPr>
        <w:t>3</w:t>
      </w:r>
      <w:r w:rsidRPr="0009717D">
        <w:rPr>
          <w:rFonts w:ascii="Times New Roman" w:hAnsi="Times New Roman" w:cs="Times New Roman"/>
          <w:sz w:val="24"/>
          <w:szCs w:val="24"/>
        </w:rPr>
        <w:t>.gada 1</w:t>
      </w:r>
      <w:r w:rsidR="00832805" w:rsidRPr="0009717D">
        <w:rPr>
          <w:rFonts w:ascii="Times New Roman" w:hAnsi="Times New Roman" w:cs="Times New Roman"/>
          <w:sz w:val="24"/>
          <w:szCs w:val="24"/>
        </w:rPr>
        <w:t>8</w:t>
      </w:r>
      <w:r w:rsidRPr="0009717D">
        <w:rPr>
          <w:rFonts w:ascii="Times New Roman" w:hAnsi="Times New Roman" w:cs="Times New Roman"/>
          <w:sz w:val="24"/>
          <w:szCs w:val="24"/>
        </w:rPr>
        <w:t>.</w:t>
      </w:r>
      <w:r w:rsidR="00832805" w:rsidRPr="0009717D">
        <w:rPr>
          <w:rFonts w:ascii="Times New Roman" w:hAnsi="Times New Roman" w:cs="Times New Roman"/>
          <w:sz w:val="24"/>
          <w:szCs w:val="24"/>
        </w:rPr>
        <w:t>ma</w:t>
      </w:r>
      <w:r w:rsidRPr="0009717D">
        <w:rPr>
          <w:rFonts w:ascii="Times New Roman" w:hAnsi="Times New Roman" w:cs="Times New Roman"/>
          <w:sz w:val="24"/>
          <w:szCs w:val="24"/>
        </w:rPr>
        <w:t>ija saistošajiem noteikumiem Nr.</w:t>
      </w:r>
      <w:r w:rsidR="00832805" w:rsidRPr="0009717D">
        <w:rPr>
          <w:rFonts w:ascii="Times New Roman" w:hAnsi="Times New Roman" w:cs="Times New Roman"/>
          <w:sz w:val="24"/>
          <w:szCs w:val="24"/>
        </w:rPr>
        <w:t>8</w:t>
      </w:r>
      <w:r w:rsidRPr="0009717D">
        <w:rPr>
          <w:rFonts w:ascii="Times New Roman" w:hAnsi="Times New Roman" w:cs="Times New Roman"/>
          <w:sz w:val="24"/>
          <w:szCs w:val="24"/>
        </w:rPr>
        <w:t xml:space="preserve"> </w:t>
      </w:r>
      <w:r w:rsidR="00D62BD8" w:rsidRPr="0009717D">
        <w:rPr>
          <w:rFonts w:ascii="Times New Roman" w:hAnsi="Times New Roman" w:cs="Times New Roman"/>
          <w:sz w:val="24"/>
          <w:szCs w:val="24"/>
        </w:rPr>
        <w:t>“</w:t>
      </w:r>
      <w:r w:rsidRPr="0009717D">
        <w:rPr>
          <w:rFonts w:ascii="Times New Roman" w:hAnsi="Times New Roman" w:cs="Times New Roman"/>
          <w:sz w:val="24"/>
          <w:szCs w:val="24"/>
        </w:rPr>
        <w:t>Siguldas novada pašvaldības nolikums” (protokols Nr.</w:t>
      </w:r>
      <w:r w:rsidR="00832805" w:rsidRPr="0009717D">
        <w:rPr>
          <w:rFonts w:ascii="Times New Roman" w:hAnsi="Times New Roman" w:cs="Times New Roman"/>
          <w:sz w:val="24"/>
          <w:szCs w:val="24"/>
        </w:rPr>
        <w:t>7</w:t>
      </w:r>
      <w:r w:rsidRPr="0009717D">
        <w:rPr>
          <w:rFonts w:ascii="Times New Roman" w:hAnsi="Times New Roman" w:cs="Times New Roman"/>
          <w:sz w:val="24"/>
          <w:szCs w:val="24"/>
        </w:rPr>
        <w:t>, 1.§)</w:t>
      </w:r>
      <w:r w:rsidRPr="0009717D">
        <w:rPr>
          <w:rFonts w:ascii="Times New Roman" w:hAnsi="Times New Roman" w:cs="Times New Roman"/>
          <w:sz w:val="24"/>
          <w:szCs w:val="24"/>
          <w:lang w:eastAsia="ar-SA"/>
        </w:rPr>
        <w:t>,</w:t>
      </w:r>
      <w:r w:rsidRPr="0009717D">
        <w:rPr>
          <w:rFonts w:ascii="Times New Roman" w:hAnsi="Times New Roman" w:cs="Times New Roman"/>
          <w:sz w:val="24"/>
          <w:szCs w:val="24"/>
        </w:rPr>
        <w:t xml:space="preserve"> pārstāv ________________________, turpmāk tekstā </w:t>
      </w:r>
      <w:r w:rsidR="0074162E" w:rsidRPr="0009717D">
        <w:rPr>
          <w:rFonts w:ascii="Times New Roman" w:hAnsi="Times New Roman" w:cs="Times New Roman"/>
          <w:sz w:val="24"/>
          <w:szCs w:val="24"/>
        </w:rPr>
        <w:t>–</w:t>
      </w:r>
      <w:r w:rsidRPr="0009717D">
        <w:rPr>
          <w:rFonts w:ascii="Times New Roman" w:hAnsi="Times New Roman" w:cs="Times New Roman"/>
          <w:sz w:val="24"/>
          <w:szCs w:val="24"/>
        </w:rPr>
        <w:t xml:space="preserve"> Lietotājs, no vienas puses,</w:t>
      </w:r>
    </w:p>
    <w:p w14:paraId="1B474585" w14:textId="77777777" w:rsidR="00F25F1A" w:rsidRPr="0009717D" w:rsidRDefault="00F25F1A" w:rsidP="00CB7828">
      <w:pPr>
        <w:tabs>
          <w:tab w:val="left" w:pos="142"/>
          <w:tab w:val="left" w:pos="284"/>
          <w:tab w:val="left" w:pos="426"/>
        </w:tabs>
        <w:spacing w:after="0" w:line="240" w:lineRule="auto"/>
        <w:jc w:val="both"/>
        <w:rPr>
          <w:rFonts w:ascii="Times New Roman" w:hAnsi="Times New Roman" w:cs="Times New Roman"/>
          <w:sz w:val="24"/>
          <w:szCs w:val="24"/>
        </w:rPr>
      </w:pPr>
      <w:r w:rsidRPr="0009717D">
        <w:rPr>
          <w:rFonts w:ascii="Times New Roman" w:hAnsi="Times New Roman" w:cs="Times New Roman"/>
          <w:sz w:val="24"/>
          <w:szCs w:val="24"/>
        </w:rPr>
        <w:t>un</w:t>
      </w:r>
    </w:p>
    <w:p w14:paraId="55AEBAEE" w14:textId="52AD7773" w:rsidR="00F25F1A" w:rsidRPr="0009717D" w:rsidRDefault="00F25F1A" w:rsidP="00CB7828">
      <w:pPr>
        <w:tabs>
          <w:tab w:val="left" w:pos="5880"/>
        </w:tabs>
        <w:suppressAutoHyphens/>
        <w:spacing w:after="0" w:line="240" w:lineRule="auto"/>
        <w:jc w:val="both"/>
        <w:rPr>
          <w:rFonts w:ascii="Times New Roman" w:hAnsi="Times New Roman" w:cs="Times New Roman"/>
          <w:sz w:val="24"/>
          <w:szCs w:val="24"/>
        </w:rPr>
      </w:pPr>
      <w:r w:rsidRPr="00FC1BCD">
        <w:rPr>
          <w:rFonts w:ascii="Times New Roman" w:hAnsi="Times New Roman" w:cs="Times New Roman"/>
          <w:bCs/>
          <w:sz w:val="24"/>
          <w:szCs w:val="24"/>
        </w:rPr>
        <w:t>_________________________,</w:t>
      </w:r>
      <w:r w:rsidRPr="0009717D">
        <w:rPr>
          <w:rFonts w:ascii="Times New Roman" w:hAnsi="Times New Roman" w:cs="Times New Roman"/>
          <w:sz w:val="24"/>
          <w:szCs w:val="24"/>
        </w:rPr>
        <w:t xml:space="preserve"> reģistrācijas Nr._______________, juridiskā adrese _________________________, kuru, pamatojoties uz __________________, pārstāv _________________________, turpmāk tekstā </w:t>
      </w:r>
      <w:r w:rsidR="0074162E" w:rsidRPr="0009717D">
        <w:rPr>
          <w:rFonts w:ascii="Times New Roman" w:hAnsi="Times New Roman" w:cs="Times New Roman"/>
          <w:sz w:val="24"/>
          <w:szCs w:val="24"/>
        </w:rPr>
        <w:t>–</w:t>
      </w:r>
      <w:r w:rsidRPr="0009717D">
        <w:rPr>
          <w:rFonts w:ascii="Times New Roman" w:hAnsi="Times New Roman" w:cs="Times New Roman"/>
          <w:sz w:val="24"/>
          <w:szCs w:val="24"/>
        </w:rPr>
        <w:t xml:space="preserve"> Piegādātājs, no otras puses, </w:t>
      </w:r>
      <w:r w:rsidRPr="0009717D">
        <w:rPr>
          <w:rFonts w:ascii="Times New Roman" w:eastAsia="Calibri" w:hAnsi="Times New Roman" w:cs="Times New Roman"/>
          <w:color w:val="000000"/>
          <w:sz w:val="24"/>
          <w:szCs w:val="24"/>
          <w:lang w:bidi="lv-LV"/>
        </w:rPr>
        <w:t>turpmāk tekstā katrs</w:t>
      </w:r>
      <w:r w:rsidRPr="0009717D">
        <w:rPr>
          <w:rFonts w:ascii="Times New Roman" w:eastAsia="Calibri" w:hAnsi="Times New Roman" w:cs="Times New Roman"/>
          <w:sz w:val="24"/>
          <w:szCs w:val="24"/>
        </w:rPr>
        <w:t xml:space="preserve"> </w:t>
      </w:r>
      <w:r w:rsidRPr="0009717D">
        <w:rPr>
          <w:rFonts w:ascii="Times New Roman" w:eastAsia="Calibri" w:hAnsi="Times New Roman" w:cs="Times New Roman"/>
          <w:color w:val="000000"/>
          <w:sz w:val="24"/>
          <w:szCs w:val="24"/>
          <w:lang w:bidi="lv-LV"/>
        </w:rPr>
        <w:t xml:space="preserve">atsevišķi saukti arī </w:t>
      </w:r>
      <w:r w:rsidR="0074162E" w:rsidRPr="0009717D">
        <w:rPr>
          <w:rFonts w:ascii="Times New Roman" w:eastAsia="Calibri" w:hAnsi="Times New Roman" w:cs="Times New Roman"/>
          <w:color w:val="000000"/>
          <w:sz w:val="24"/>
          <w:szCs w:val="24"/>
          <w:lang w:bidi="lv-LV"/>
        </w:rPr>
        <w:t>–</w:t>
      </w:r>
      <w:r w:rsidRPr="0009717D">
        <w:rPr>
          <w:rFonts w:ascii="Times New Roman" w:eastAsia="Calibri" w:hAnsi="Times New Roman" w:cs="Times New Roman"/>
          <w:color w:val="000000"/>
          <w:sz w:val="24"/>
          <w:szCs w:val="24"/>
          <w:lang w:bidi="lv-LV"/>
        </w:rPr>
        <w:t xml:space="preserve"> Puse, bet abi kopā </w:t>
      </w:r>
      <w:r w:rsidR="0074162E" w:rsidRPr="0009717D">
        <w:rPr>
          <w:rFonts w:ascii="Times New Roman" w:eastAsia="Calibri" w:hAnsi="Times New Roman" w:cs="Times New Roman"/>
          <w:color w:val="000000"/>
          <w:sz w:val="24"/>
          <w:szCs w:val="24"/>
          <w:lang w:bidi="lv-LV"/>
        </w:rPr>
        <w:t>–</w:t>
      </w:r>
      <w:r w:rsidRPr="0009717D">
        <w:rPr>
          <w:rFonts w:ascii="Times New Roman" w:eastAsia="Calibri" w:hAnsi="Times New Roman" w:cs="Times New Roman"/>
          <w:color w:val="000000"/>
          <w:sz w:val="24"/>
          <w:szCs w:val="24"/>
          <w:lang w:bidi="lv-LV"/>
        </w:rPr>
        <w:t xml:space="preserve"> Puses,</w:t>
      </w:r>
      <w:r w:rsidRPr="0009717D">
        <w:rPr>
          <w:rFonts w:ascii="Times New Roman" w:eastAsia="Calibri" w:hAnsi="Times New Roman" w:cs="Times New Roman"/>
          <w:sz w:val="24"/>
          <w:szCs w:val="24"/>
        </w:rPr>
        <w:t xml:space="preserve"> </w:t>
      </w:r>
      <w:r w:rsidRPr="0009717D">
        <w:rPr>
          <w:rFonts w:ascii="Times New Roman" w:eastAsia="Calibri" w:hAnsi="Times New Roman" w:cs="Times New Roman"/>
          <w:color w:val="000000"/>
          <w:sz w:val="24"/>
          <w:szCs w:val="24"/>
          <w:lang w:bidi="lv-LV"/>
        </w:rPr>
        <w:t>saskaņā ar iepirkuma “</w:t>
      </w:r>
      <w:r w:rsidRPr="0009717D">
        <w:rPr>
          <w:rFonts w:ascii="Times New Roman" w:eastAsia="Calibri" w:hAnsi="Times New Roman" w:cs="Times New Roman"/>
          <w:bCs/>
          <w:color w:val="000000"/>
          <w:sz w:val="24"/>
          <w:szCs w:val="24"/>
          <w:lang w:bidi="lv-LV"/>
        </w:rPr>
        <w:t xml:space="preserve">Dabasgāzes iegāde Siguldas novada pašvaldības </w:t>
      </w:r>
      <w:r w:rsidR="001B273E" w:rsidRPr="0009717D">
        <w:rPr>
          <w:rFonts w:ascii="Times New Roman" w:eastAsia="Calibri" w:hAnsi="Times New Roman" w:cs="Times New Roman"/>
          <w:bCs/>
          <w:color w:val="000000"/>
          <w:sz w:val="24"/>
          <w:szCs w:val="24"/>
          <w:lang w:bidi="lv-LV"/>
        </w:rPr>
        <w:t>vajadzībām</w:t>
      </w:r>
      <w:r w:rsidRPr="0009717D">
        <w:rPr>
          <w:rFonts w:ascii="Times New Roman" w:eastAsia="Calibri" w:hAnsi="Times New Roman" w:cs="Times New Roman"/>
          <w:color w:val="000000"/>
          <w:sz w:val="24"/>
          <w:szCs w:val="24"/>
          <w:lang w:bidi="lv-LV"/>
        </w:rPr>
        <w:t>”</w:t>
      </w:r>
      <w:r w:rsidRPr="0009717D">
        <w:rPr>
          <w:rFonts w:ascii="Times New Roman" w:eastAsia="Calibri" w:hAnsi="Times New Roman" w:cs="Times New Roman"/>
          <w:sz w:val="24"/>
          <w:szCs w:val="24"/>
        </w:rPr>
        <w:t xml:space="preserve"> </w:t>
      </w:r>
      <w:r w:rsidRPr="0009717D">
        <w:rPr>
          <w:rFonts w:ascii="Times New Roman" w:eastAsia="Calibri" w:hAnsi="Times New Roman" w:cs="Times New Roman"/>
          <w:color w:val="000000"/>
          <w:sz w:val="24"/>
          <w:szCs w:val="24"/>
          <w:lang w:bidi="lv-LV"/>
        </w:rPr>
        <w:t>(identifikācijas Nr. SNP 202</w:t>
      </w:r>
      <w:r w:rsidR="00B41668" w:rsidRPr="0009717D">
        <w:rPr>
          <w:rFonts w:ascii="Times New Roman" w:eastAsia="Calibri" w:hAnsi="Times New Roman" w:cs="Times New Roman"/>
          <w:color w:val="000000"/>
          <w:sz w:val="24"/>
          <w:szCs w:val="24"/>
          <w:lang w:bidi="lv-LV"/>
        </w:rPr>
        <w:t>6</w:t>
      </w:r>
      <w:r w:rsidR="008108DA" w:rsidRPr="0009717D">
        <w:rPr>
          <w:rFonts w:ascii="Times New Roman" w:eastAsia="Calibri" w:hAnsi="Times New Roman" w:cs="Times New Roman"/>
          <w:color w:val="000000"/>
          <w:sz w:val="24"/>
          <w:szCs w:val="24"/>
          <w:lang w:bidi="lv-LV"/>
        </w:rPr>
        <w:t>/</w:t>
      </w:r>
      <w:r w:rsidR="001B273E" w:rsidRPr="0009717D">
        <w:rPr>
          <w:rFonts w:ascii="Times New Roman" w:eastAsia="Calibri" w:hAnsi="Times New Roman" w:cs="Times New Roman"/>
          <w:color w:val="000000"/>
          <w:sz w:val="24"/>
          <w:szCs w:val="24"/>
          <w:lang w:bidi="lv-LV"/>
        </w:rPr>
        <w:t>93</w:t>
      </w:r>
      <w:r w:rsidR="008108DA" w:rsidRPr="0009717D">
        <w:rPr>
          <w:rFonts w:ascii="Times New Roman" w:eastAsia="Calibri" w:hAnsi="Times New Roman" w:cs="Times New Roman"/>
          <w:color w:val="000000"/>
          <w:sz w:val="24"/>
          <w:szCs w:val="24"/>
          <w:lang w:bidi="lv-LV"/>
        </w:rPr>
        <w:t>/AK</w:t>
      </w:r>
      <w:r w:rsidRPr="0009717D">
        <w:rPr>
          <w:rFonts w:ascii="Times New Roman" w:eastAsia="Calibri" w:hAnsi="Times New Roman" w:cs="Times New Roman"/>
          <w:color w:val="000000"/>
          <w:sz w:val="24"/>
          <w:szCs w:val="24"/>
          <w:lang w:bidi="lv-LV"/>
        </w:rPr>
        <w:t>)</w:t>
      </w:r>
      <w:r w:rsidR="0074162E" w:rsidRPr="0009717D">
        <w:rPr>
          <w:rFonts w:ascii="Times New Roman" w:eastAsia="Calibri" w:hAnsi="Times New Roman" w:cs="Times New Roman"/>
          <w:color w:val="000000"/>
          <w:sz w:val="24"/>
          <w:szCs w:val="24"/>
          <w:lang w:bidi="lv-LV"/>
        </w:rPr>
        <w:t xml:space="preserve">, </w:t>
      </w:r>
      <w:r w:rsidRPr="0009717D">
        <w:rPr>
          <w:rFonts w:ascii="Times New Roman" w:eastAsia="Calibri" w:hAnsi="Times New Roman" w:cs="Times New Roman"/>
          <w:color w:val="000000"/>
          <w:sz w:val="24"/>
          <w:szCs w:val="24"/>
          <w:lang w:bidi="lv-LV"/>
        </w:rPr>
        <w:t xml:space="preserve">turpmāk </w:t>
      </w:r>
      <w:r w:rsidR="0074162E" w:rsidRPr="0009717D">
        <w:rPr>
          <w:rFonts w:ascii="Times New Roman" w:eastAsia="Calibri" w:hAnsi="Times New Roman" w:cs="Times New Roman"/>
          <w:color w:val="000000"/>
          <w:sz w:val="24"/>
          <w:szCs w:val="24"/>
          <w:lang w:bidi="lv-LV"/>
        </w:rPr>
        <w:t>–</w:t>
      </w:r>
      <w:r w:rsidRPr="0009717D">
        <w:rPr>
          <w:rFonts w:ascii="Times New Roman" w:eastAsia="Calibri" w:hAnsi="Times New Roman" w:cs="Times New Roman"/>
          <w:color w:val="000000"/>
          <w:sz w:val="24"/>
          <w:szCs w:val="24"/>
          <w:lang w:bidi="lv-LV"/>
        </w:rPr>
        <w:t xml:space="preserve"> Iepirkums, rezultātiem noslēdz šādu līgumu</w:t>
      </w:r>
      <w:r w:rsidR="0074162E" w:rsidRPr="0009717D">
        <w:rPr>
          <w:rFonts w:ascii="Times New Roman" w:eastAsia="Calibri" w:hAnsi="Times New Roman" w:cs="Times New Roman"/>
          <w:sz w:val="24"/>
          <w:szCs w:val="24"/>
        </w:rPr>
        <w:t xml:space="preserve">, </w:t>
      </w:r>
      <w:r w:rsidRPr="0009717D">
        <w:rPr>
          <w:rFonts w:ascii="Times New Roman" w:eastAsia="Calibri" w:hAnsi="Times New Roman" w:cs="Times New Roman"/>
          <w:color w:val="000000"/>
          <w:sz w:val="24"/>
          <w:szCs w:val="24"/>
          <w:lang w:bidi="lv-LV"/>
        </w:rPr>
        <w:t xml:space="preserve">turpmāk tekstā </w:t>
      </w:r>
      <w:r w:rsidR="0074162E" w:rsidRPr="0009717D">
        <w:rPr>
          <w:rFonts w:ascii="Times New Roman" w:eastAsia="Calibri" w:hAnsi="Times New Roman" w:cs="Times New Roman"/>
          <w:color w:val="000000"/>
          <w:sz w:val="24"/>
          <w:szCs w:val="24"/>
          <w:lang w:bidi="lv-LV"/>
        </w:rPr>
        <w:t>–</w:t>
      </w:r>
      <w:r w:rsidRPr="0009717D">
        <w:rPr>
          <w:rFonts w:ascii="Times New Roman" w:eastAsia="Calibri" w:hAnsi="Times New Roman" w:cs="Times New Roman"/>
          <w:color w:val="000000"/>
          <w:sz w:val="24"/>
          <w:szCs w:val="24"/>
          <w:lang w:bidi="lv-LV"/>
        </w:rPr>
        <w:t xml:space="preserve"> Līgums:</w:t>
      </w:r>
      <w:r w:rsidR="00132398" w:rsidRPr="0009717D">
        <w:rPr>
          <w:rFonts w:ascii="Times New Roman" w:eastAsia="Calibri" w:hAnsi="Times New Roman" w:cs="Times New Roman"/>
          <w:color w:val="000000"/>
          <w:sz w:val="24"/>
          <w:szCs w:val="24"/>
          <w:lang w:bidi="lv-LV"/>
        </w:rPr>
        <w:t xml:space="preserve"> </w:t>
      </w:r>
    </w:p>
    <w:p w14:paraId="2B4617A6" w14:textId="77777777" w:rsidR="00F25F1A" w:rsidRPr="0009717D" w:rsidRDefault="00F25F1A" w:rsidP="00CB7828">
      <w:pPr>
        <w:tabs>
          <w:tab w:val="left" w:pos="2520"/>
        </w:tabs>
        <w:spacing w:after="0" w:line="240" w:lineRule="auto"/>
        <w:jc w:val="both"/>
        <w:rPr>
          <w:rFonts w:ascii="Times New Roman" w:eastAsia="Times New Roman" w:hAnsi="Times New Roman" w:cs="Times New Roman"/>
          <w:bCs/>
          <w:sz w:val="24"/>
          <w:szCs w:val="24"/>
        </w:rPr>
      </w:pPr>
    </w:p>
    <w:p w14:paraId="3B061751" w14:textId="77777777" w:rsidR="00F25F1A" w:rsidRPr="0009717D" w:rsidRDefault="00F25F1A" w:rsidP="00CB7828">
      <w:pPr>
        <w:numPr>
          <w:ilvl w:val="0"/>
          <w:numId w:val="1"/>
        </w:numPr>
        <w:tabs>
          <w:tab w:val="left" w:pos="2520"/>
        </w:tabs>
        <w:spacing w:after="0" w:line="240" w:lineRule="auto"/>
        <w:ind w:left="0" w:firstLine="0"/>
        <w:jc w:val="center"/>
        <w:rPr>
          <w:rFonts w:ascii="Times New Roman" w:eastAsia="Times New Roman" w:hAnsi="Times New Roman" w:cs="Times New Roman"/>
          <w:b/>
          <w:bCs/>
          <w:sz w:val="24"/>
          <w:szCs w:val="24"/>
        </w:rPr>
      </w:pPr>
      <w:r w:rsidRPr="0009717D">
        <w:rPr>
          <w:rFonts w:ascii="Times New Roman" w:eastAsia="Times New Roman" w:hAnsi="Times New Roman" w:cs="Times New Roman"/>
          <w:b/>
          <w:bCs/>
          <w:sz w:val="24"/>
          <w:szCs w:val="24"/>
        </w:rPr>
        <w:t>LĪGUMĀ LIETOTIE TERMINI</w:t>
      </w:r>
    </w:p>
    <w:p w14:paraId="4DCD1C53" w14:textId="4EF4B6E7" w:rsidR="00F25F1A" w:rsidRPr="00E46CDC" w:rsidRDefault="00F25F1A" w:rsidP="00CB7828">
      <w:pPr>
        <w:numPr>
          <w:ilvl w:val="1"/>
          <w:numId w:val="1"/>
        </w:numPr>
        <w:tabs>
          <w:tab w:val="num" w:pos="567"/>
          <w:tab w:val="left" w:pos="2520"/>
        </w:tabs>
        <w:spacing w:after="0" w:line="240" w:lineRule="auto"/>
        <w:ind w:left="0" w:firstLine="0"/>
        <w:jc w:val="both"/>
        <w:rPr>
          <w:rFonts w:ascii="Times New Roman" w:eastAsia="Times New Roman" w:hAnsi="Times New Roman" w:cs="Times New Roman"/>
          <w:b/>
          <w:bCs/>
          <w:i/>
          <w:iCs/>
          <w:color w:val="FF0000"/>
          <w:sz w:val="24"/>
          <w:szCs w:val="24"/>
        </w:rPr>
      </w:pPr>
      <w:r w:rsidRPr="00E46CDC">
        <w:rPr>
          <w:rFonts w:ascii="Times New Roman" w:eastAsia="Times New Roman" w:hAnsi="Times New Roman" w:cs="Times New Roman"/>
          <w:b/>
          <w:bCs/>
          <w:sz w:val="24"/>
          <w:szCs w:val="24"/>
        </w:rPr>
        <w:t xml:space="preserve">Gazificētie objekti </w:t>
      </w:r>
      <w:r w:rsidRPr="00FC1BCD">
        <w:rPr>
          <w:rFonts w:ascii="Times New Roman" w:eastAsia="Times New Roman" w:hAnsi="Times New Roman" w:cs="Times New Roman"/>
          <w:sz w:val="24"/>
          <w:szCs w:val="24"/>
        </w:rPr>
        <w:t>–</w:t>
      </w:r>
      <w:r w:rsidRPr="00E46CDC">
        <w:rPr>
          <w:rFonts w:ascii="Times New Roman" w:eastAsia="Times New Roman" w:hAnsi="Times New Roman" w:cs="Times New Roman"/>
          <w:b/>
          <w:bCs/>
          <w:sz w:val="24"/>
          <w:szCs w:val="24"/>
        </w:rPr>
        <w:t xml:space="preserve"> </w:t>
      </w:r>
      <w:r w:rsidRPr="00E46CDC">
        <w:rPr>
          <w:rFonts w:ascii="Times New Roman" w:eastAsia="Times New Roman" w:hAnsi="Times New Roman" w:cs="Times New Roman"/>
          <w:bCs/>
          <w:sz w:val="24"/>
          <w:szCs w:val="24"/>
        </w:rPr>
        <w:t>Līguma 1.</w:t>
      </w:r>
      <w:r w:rsidR="00FC1BCD">
        <w:rPr>
          <w:rFonts w:ascii="Times New Roman" w:eastAsia="Times New Roman" w:hAnsi="Times New Roman" w:cs="Times New Roman"/>
          <w:bCs/>
          <w:sz w:val="24"/>
          <w:szCs w:val="24"/>
        </w:rPr>
        <w:t xml:space="preserve"> </w:t>
      </w:r>
      <w:r w:rsidRPr="00E46CDC">
        <w:rPr>
          <w:rFonts w:ascii="Times New Roman" w:eastAsia="Times New Roman" w:hAnsi="Times New Roman" w:cs="Times New Roman"/>
          <w:bCs/>
          <w:sz w:val="24"/>
          <w:szCs w:val="24"/>
        </w:rPr>
        <w:t>pielikumā norādītie</w:t>
      </w:r>
      <w:r w:rsidRPr="00E46CDC">
        <w:rPr>
          <w:rFonts w:ascii="Times New Roman" w:eastAsia="Times New Roman" w:hAnsi="Times New Roman" w:cs="Times New Roman"/>
          <w:b/>
          <w:bCs/>
          <w:sz w:val="24"/>
          <w:szCs w:val="24"/>
        </w:rPr>
        <w:t xml:space="preserve"> </w:t>
      </w:r>
      <w:r w:rsidRPr="00E46CDC">
        <w:rPr>
          <w:rFonts w:ascii="Times New Roman" w:eastAsia="Times New Roman" w:hAnsi="Times New Roman" w:cs="Times New Roman"/>
          <w:bCs/>
          <w:sz w:val="24"/>
          <w:szCs w:val="24"/>
        </w:rPr>
        <w:t>Lietotāja īpašumā un valdījumā esošie nekustamie īpašumi</w:t>
      </w:r>
      <w:r w:rsidR="007417D4" w:rsidRPr="00E46CDC">
        <w:rPr>
          <w:rFonts w:ascii="Times New Roman" w:eastAsia="Times New Roman" w:hAnsi="Times New Roman" w:cs="Times New Roman"/>
          <w:bCs/>
          <w:sz w:val="24"/>
          <w:szCs w:val="24"/>
        </w:rPr>
        <w:t xml:space="preserve"> (Objekti).</w:t>
      </w:r>
    </w:p>
    <w:p w14:paraId="50C48DBE" w14:textId="39E2C84E" w:rsidR="00F25F1A" w:rsidRPr="00E46CDC" w:rsidRDefault="00F25F1A" w:rsidP="00CB7828">
      <w:pPr>
        <w:numPr>
          <w:ilvl w:val="1"/>
          <w:numId w:val="1"/>
        </w:numPr>
        <w:tabs>
          <w:tab w:val="num" w:pos="567"/>
          <w:tab w:val="left" w:pos="2520"/>
        </w:tabs>
        <w:spacing w:after="0" w:line="240" w:lineRule="auto"/>
        <w:ind w:left="0" w:firstLine="0"/>
        <w:jc w:val="both"/>
        <w:rPr>
          <w:rFonts w:ascii="Times New Roman" w:eastAsia="Times New Roman" w:hAnsi="Times New Roman" w:cs="Times New Roman"/>
          <w:b/>
          <w:bCs/>
          <w:sz w:val="24"/>
          <w:szCs w:val="24"/>
        </w:rPr>
      </w:pPr>
      <w:r w:rsidRPr="00E46CDC">
        <w:rPr>
          <w:rFonts w:ascii="Times New Roman" w:eastAsia="Times New Roman" w:hAnsi="Times New Roman" w:cs="Times New Roman"/>
          <w:b/>
          <w:bCs/>
          <w:sz w:val="24"/>
          <w:szCs w:val="24"/>
        </w:rPr>
        <w:t xml:space="preserve">Sistēmas pakalpojumi </w:t>
      </w:r>
      <w:r w:rsidR="0074162E" w:rsidRPr="00FC1BCD">
        <w:rPr>
          <w:rFonts w:ascii="Times New Roman" w:eastAsia="Times New Roman" w:hAnsi="Times New Roman" w:cs="Times New Roman"/>
          <w:sz w:val="24"/>
          <w:szCs w:val="24"/>
        </w:rPr>
        <w:t>–</w:t>
      </w:r>
      <w:r w:rsidRPr="00FC1BCD">
        <w:rPr>
          <w:rFonts w:ascii="Times New Roman" w:eastAsia="Times New Roman" w:hAnsi="Times New Roman" w:cs="Times New Roman"/>
          <w:sz w:val="24"/>
          <w:szCs w:val="24"/>
        </w:rPr>
        <w:t xml:space="preserve"> </w:t>
      </w:r>
      <w:r w:rsidRPr="00E46CDC">
        <w:rPr>
          <w:rFonts w:ascii="Times New Roman" w:eastAsia="Calibri" w:hAnsi="Times New Roman" w:cs="Times New Roman"/>
          <w:sz w:val="24"/>
          <w:szCs w:val="24"/>
        </w:rPr>
        <w:t>dabasgāzes sadales, pārvades un uzglabāšanas pakalpojumi.</w:t>
      </w:r>
    </w:p>
    <w:p w14:paraId="56E4D6A5" w14:textId="293A4E1F" w:rsidR="00F25F1A" w:rsidRPr="00E46CDC" w:rsidRDefault="00F25F1A" w:rsidP="00CB7828">
      <w:pPr>
        <w:numPr>
          <w:ilvl w:val="1"/>
          <w:numId w:val="1"/>
        </w:numPr>
        <w:tabs>
          <w:tab w:val="num" w:pos="567"/>
        </w:tabs>
        <w:spacing w:after="0" w:line="240" w:lineRule="auto"/>
        <w:ind w:left="0" w:firstLine="0"/>
        <w:jc w:val="both"/>
        <w:rPr>
          <w:rFonts w:ascii="Times New Roman" w:eastAsia="Times New Roman" w:hAnsi="Times New Roman" w:cs="Times New Roman"/>
          <w:sz w:val="24"/>
          <w:szCs w:val="24"/>
          <w:lang w:val="x-none" w:eastAsia="x-none"/>
        </w:rPr>
      </w:pPr>
      <w:r w:rsidRPr="00E46CDC">
        <w:rPr>
          <w:rFonts w:ascii="Times New Roman" w:eastAsia="Times New Roman" w:hAnsi="Times New Roman" w:cs="Times New Roman"/>
          <w:b/>
          <w:sz w:val="24"/>
          <w:szCs w:val="24"/>
          <w:lang w:eastAsia="x-none"/>
        </w:rPr>
        <w:t>PVN</w:t>
      </w:r>
      <w:r w:rsidRPr="00E46CDC">
        <w:rPr>
          <w:rFonts w:ascii="Times New Roman" w:eastAsia="Times New Roman" w:hAnsi="Times New Roman" w:cs="Times New Roman"/>
          <w:sz w:val="24"/>
          <w:szCs w:val="24"/>
          <w:lang w:eastAsia="x-none"/>
        </w:rPr>
        <w:t xml:space="preserve"> </w:t>
      </w:r>
      <w:r w:rsidR="0074162E" w:rsidRPr="00E46CDC">
        <w:rPr>
          <w:rFonts w:ascii="Times New Roman" w:eastAsia="Times New Roman" w:hAnsi="Times New Roman" w:cs="Times New Roman"/>
          <w:sz w:val="24"/>
          <w:szCs w:val="24"/>
          <w:lang w:eastAsia="x-none"/>
        </w:rPr>
        <w:t>–</w:t>
      </w:r>
      <w:r w:rsidRPr="00E46CDC">
        <w:rPr>
          <w:rFonts w:ascii="Times New Roman" w:eastAsia="Times New Roman" w:hAnsi="Times New Roman" w:cs="Times New Roman"/>
          <w:sz w:val="24"/>
          <w:szCs w:val="24"/>
          <w:lang w:eastAsia="x-none"/>
        </w:rPr>
        <w:t xml:space="preserve"> Pievienotās vērtības nodoklis.</w:t>
      </w:r>
    </w:p>
    <w:p w14:paraId="240B49D7" w14:textId="6CC96462" w:rsidR="00F25F1A" w:rsidRPr="00E46CDC" w:rsidRDefault="00F25F1A" w:rsidP="00CB7828">
      <w:pPr>
        <w:numPr>
          <w:ilvl w:val="1"/>
          <w:numId w:val="1"/>
        </w:numPr>
        <w:tabs>
          <w:tab w:val="num" w:pos="567"/>
        </w:tabs>
        <w:spacing w:after="0" w:line="240" w:lineRule="auto"/>
        <w:ind w:left="0" w:firstLine="0"/>
        <w:jc w:val="both"/>
        <w:rPr>
          <w:rFonts w:ascii="Times New Roman" w:eastAsia="Times New Roman" w:hAnsi="Times New Roman" w:cs="Times New Roman"/>
          <w:sz w:val="24"/>
          <w:szCs w:val="24"/>
          <w:lang w:val="x-none" w:eastAsia="x-none"/>
        </w:rPr>
      </w:pPr>
      <w:r w:rsidRPr="00E46CDC">
        <w:rPr>
          <w:rFonts w:ascii="Times New Roman" w:eastAsia="Calibri" w:hAnsi="Times New Roman" w:cs="Times New Roman"/>
          <w:b/>
          <w:bCs/>
          <w:sz w:val="24"/>
          <w:szCs w:val="24"/>
        </w:rPr>
        <w:t xml:space="preserve">Nepārvarama vara </w:t>
      </w:r>
      <w:r w:rsidR="0074162E" w:rsidRPr="00E46CDC">
        <w:rPr>
          <w:rFonts w:ascii="Times New Roman" w:eastAsia="Calibri" w:hAnsi="Times New Roman" w:cs="Times New Roman"/>
          <w:sz w:val="24"/>
          <w:szCs w:val="24"/>
        </w:rPr>
        <w:t>–</w:t>
      </w:r>
      <w:r w:rsidRPr="00E46CDC">
        <w:rPr>
          <w:rFonts w:ascii="Times New Roman" w:eastAsia="Calibri" w:hAnsi="Times New Roman" w:cs="Times New Roman"/>
          <w:sz w:val="24"/>
          <w:szCs w:val="24"/>
        </w:rPr>
        <w:t xml:space="preserve"> notikumi, kurus nav iespējams ne paredzēt, ne novērst un kuri iziet ārpus Pušu kontroles un atbildības: dabas katastrofa, ūdens plūdi, ugunsgrēks, zemestrīce un citas stihiskas nelaimes, kā arī karš un karadarbība, streiki, un citi apstākļi, kas neiekļaujas Pušu iespējamās kontroles robežās.</w:t>
      </w:r>
    </w:p>
    <w:p w14:paraId="601C8509" w14:textId="77777777" w:rsidR="00F25F1A" w:rsidRPr="0009717D" w:rsidRDefault="00F25F1A" w:rsidP="00CB7828">
      <w:pPr>
        <w:tabs>
          <w:tab w:val="left" w:pos="2520"/>
        </w:tabs>
        <w:spacing w:after="0" w:line="240" w:lineRule="auto"/>
        <w:jc w:val="both"/>
        <w:rPr>
          <w:rFonts w:ascii="Times New Roman" w:eastAsia="Times New Roman" w:hAnsi="Times New Roman" w:cs="Times New Roman"/>
          <w:b/>
          <w:bCs/>
          <w:sz w:val="24"/>
          <w:szCs w:val="24"/>
        </w:rPr>
      </w:pPr>
    </w:p>
    <w:p w14:paraId="4128927F" w14:textId="77777777" w:rsidR="00F25F1A" w:rsidRPr="0009717D" w:rsidRDefault="00F25F1A" w:rsidP="00CB7828">
      <w:pPr>
        <w:pStyle w:val="Sarakstarindkopa"/>
        <w:numPr>
          <w:ilvl w:val="0"/>
          <w:numId w:val="1"/>
        </w:numPr>
        <w:spacing w:after="0" w:line="240" w:lineRule="auto"/>
        <w:ind w:left="0" w:right="-58" w:firstLine="0"/>
        <w:jc w:val="center"/>
        <w:rPr>
          <w:rFonts w:ascii="Times New Roman" w:eastAsia="Times New Roman" w:hAnsi="Times New Roman" w:cs="Times New Roman"/>
          <w:sz w:val="24"/>
          <w:szCs w:val="24"/>
        </w:rPr>
      </w:pPr>
      <w:r w:rsidRPr="0009717D">
        <w:rPr>
          <w:rFonts w:ascii="Times New Roman" w:eastAsia="Times New Roman" w:hAnsi="Times New Roman" w:cs="Times New Roman"/>
          <w:b/>
          <w:bCs/>
          <w:sz w:val="24"/>
          <w:szCs w:val="24"/>
        </w:rPr>
        <w:t>LĪGUMA PRIEKŠMETS</w:t>
      </w:r>
    </w:p>
    <w:p w14:paraId="167E9CBF" w14:textId="799E84A1" w:rsidR="00C37280" w:rsidRPr="0009717D" w:rsidRDefault="00F25F1A" w:rsidP="00CB7828">
      <w:pPr>
        <w:pStyle w:val="Sarakstarindkopa"/>
        <w:numPr>
          <w:ilvl w:val="1"/>
          <w:numId w:val="1"/>
        </w:numPr>
        <w:tabs>
          <w:tab w:val="clear" w:pos="792"/>
          <w:tab w:val="num" w:pos="567"/>
          <w:tab w:val="left" w:pos="5880"/>
        </w:tabs>
        <w:suppressAutoHyphens/>
        <w:spacing w:after="0" w:line="240" w:lineRule="auto"/>
        <w:ind w:left="0" w:firstLine="0"/>
        <w:jc w:val="both"/>
        <w:rPr>
          <w:rFonts w:ascii="Times New Roman" w:eastAsia="Times New Roman" w:hAnsi="Times New Roman" w:cs="Times New Roman"/>
          <w:bCs/>
          <w:sz w:val="24"/>
          <w:szCs w:val="24"/>
        </w:rPr>
      </w:pPr>
      <w:r w:rsidRPr="00113126">
        <w:rPr>
          <w:rFonts w:ascii="Times New Roman" w:eastAsia="Times New Roman" w:hAnsi="Times New Roman" w:cs="Times New Roman"/>
          <w:sz w:val="24"/>
          <w:szCs w:val="24"/>
        </w:rPr>
        <w:t>Piegādātājs pārdod</w:t>
      </w:r>
      <w:r w:rsidR="00931D77" w:rsidRPr="00113126">
        <w:rPr>
          <w:rFonts w:ascii="Times New Roman" w:eastAsia="Times New Roman" w:hAnsi="Times New Roman" w:cs="Times New Roman"/>
          <w:sz w:val="24"/>
          <w:szCs w:val="24"/>
        </w:rPr>
        <w:t xml:space="preserve">, </w:t>
      </w:r>
      <w:r w:rsidRPr="00113126">
        <w:rPr>
          <w:rFonts w:ascii="Times New Roman" w:eastAsia="Times New Roman" w:hAnsi="Times New Roman" w:cs="Times New Roman"/>
          <w:sz w:val="24"/>
          <w:szCs w:val="24"/>
        </w:rPr>
        <w:t xml:space="preserve">bet Lietotājs pērk dabasgāzi </w:t>
      </w:r>
      <w:r w:rsidR="00113126" w:rsidRPr="00113126">
        <w:rPr>
          <w:rFonts w:ascii="Times New Roman" w:eastAsia="Times New Roman" w:hAnsi="Times New Roman" w:cs="Times New Roman"/>
          <w:bCs/>
          <w:sz w:val="24"/>
          <w:szCs w:val="24"/>
        </w:rPr>
        <w:t xml:space="preserve">Lietotāja </w:t>
      </w:r>
      <w:r w:rsidRPr="00113126">
        <w:rPr>
          <w:rFonts w:ascii="Times New Roman" w:eastAsia="Times New Roman" w:hAnsi="Times New Roman" w:cs="Times New Roman"/>
          <w:sz w:val="24"/>
          <w:szCs w:val="24"/>
        </w:rPr>
        <w:t>Gazificēto</w:t>
      </w:r>
      <w:r w:rsidRPr="0009717D">
        <w:rPr>
          <w:rFonts w:ascii="Times New Roman" w:eastAsia="Times New Roman" w:hAnsi="Times New Roman" w:cs="Times New Roman"/>
          <w:b/>
          <w:bCs/>
          <w:sz w:val="24"/>
          <w:szCs w:val="24"/>
        </w:rPr>
        <w:t xml:space="preserve"> </w:t>
      </w:r>
      <w:r w:rsidRPr="0009717D">
        <w:rPr>
          <w:rFonts w:ascii="Times New Roman" w:eastAsia="Times New Roman" w:hAnsi="Times New Roman" w:cs="Times New Roman"/>
          <w:sz w:val="24"/>
          <w:szCs w:val="24"/>
        </w:rPr>
        <w:t xml:space="preserve">objektu  </w:t>
      </w:r>
      <w:r w:rsidRPr="0009717D">
        <w:rPr>
          <w:rFonts w:ascii="Times New Roman" w:eastAsia="Times New Roman" w:hAnsi="Times New Roman" w:cs="Times New Roman"/>
          <w:bCs/>
          <w:sz w:val="24"/>
          <w:szCs w:val="24"/>
        </w:rPr>
        <w:t>nodrošināšanai ar siltumapgādi</w:t>
      </w:r>
      <w:r w:rsidRPr="0009717D">
        <w:rPr>
          <w:rFonts w:ascii="Times New Roman" w:eastAsia="Times New Roman" w:hAnsi="Times New Roman" w:cs="Times New Roman"/>
          <w:sz w:val="24"/>
          <w:szCs w:val="24"/>
        </w:rPr>
        <w:t xml:space="preserve"> saskaņā ar Līguma noteikumiem, Tehniskajā specifikācijā </w:t>
      </w:r>
      <w:bookmarkStart w:id="0" w:name="_Hlk57906557"/>
      <w:r w:rsidRPr="0009717D">
        <w:rPr>
          <w:rFonts w:ascii="Times New Roman" w:eastAsia="Times New Roman" w:hAnsi="Times New Roman" w:cs="Times New Roman"/>
          <w:sz w:val="24"/>
          <w:szCs w:val="24"/>
        </w:rPr>
        <w:t>(Līguma 1.</w:t>
      </w:r>
      <w:r w:rsidR="00FC1BCD">
        <w:rPr>
          <w:rFonts w:ascii="Times New Roman" w:eastAsia="Times New Roman" w:hAnsi="Times New Roman" w:cs="Times New Roman"/>
          <w:sz w:val="24"/>
          <w:szCs w:val="24"/>
        </w:rPr>
        <w:t xml:space="preserve"> </w:t>
      </w:r>
      <w:r w:rsidRPr="0009717D">
        <w:rPr>
          <w:rFonts w:ascii="Times New Roman" w:eastAsia="Times New Roman" w:hAnsi="Times New Roman" w:cs="Times New Roman"/>
          <w:sz w:val="24"/>
          <w:szCs w:val="24"/>
        </w:rPr>
        <w:t xml:space="preserve">pielikums) </w:t>
      </w:r>
      <w:bookmarkEnd w:id="0"/>
      <w:r w:rsidRPr="0009717D">
        <w:rPr>
          <w:rFonts w:ascii="Times New Roman" w:eastAsia="Times New Roman" w:hAnsi="Times New Roman" w:cs="Times New Roman"/>
          <w:sz w:val="24"/>
          <w:szCs w:val="24"/>
        </w:rPr>
        <w:t>noteiktajām prasībām, atbilstoši normatīvajiem aktiem un Piegādātāja iesniegtajam Finanšu piedāvājumam (Līguma 2.</w:t>
      </w:r>
      <w:r w:rsidR="00FC1BCD">
        <w:rPr>
          <w:rFonts w:ascii="Times New Roman" w:eastAsia="Times New Roman" w:hAnsi="Times New Roman" w:cs="Times New Roman"/>
          <w:sz w:val="24"/>
          <w:szCs w:val="24"/>
        </w:rPr>
        <w:t xml:space="preserve"> </w:t>
      </w:r>
      <w:r w:rsidRPr="0009717D">
        <w:rPr>
          <w:rFonts w:ascii="Times New Roman" w:eastAsia="Times New Roman" w:hAnsi="Times New Roman" w:cs="Times New Roman"/>
          <w:sz w:val="24"/>
          <w:szCs w:val="24"/>
        </w:rPr>
        <w:t>pielikums).</w:t>
      </w:r>
    </w:p>
    <w:p w14:paraId="5B680F93" w14:textId="77777777" w:rsidR="00C37280" w:rsidRPr="0009717D" w:rsidRDefault="00F25F1A" w:rsidP="00CB7828">
      <w:pPr>
        <w:pStyle w:val="Sarakstarindkopa"/>
        <w:numPr>
          <w:ilvl w:val="1"/>
          <w:numId w:val="1"/>
        </w:numPr>
        <w:tabs>
          <w:tab w:val="clear" w:pos="792"/>
          <w:tab w:val="num" w:pos="567"/>
          <w:tab w:val="left" w:pos="5880"/>
        </w:tabs>
        <w:suppressAutoHyphens/>
        <w:spacing w:after="0" w:line="240" w:lineRule="auto"/>
        <w:ind w:left="0" w:firstLine="0"/>
        <w:jc w:val="both"/>
        <w:rPr>
          <w:rFonts w:ascii="Times New Roman" w:eastAsia="Times New Roman" w:hAnsi="Times New Roman" w:cs="Times New Roman"/>
          <w:bCs/>
          <w:sz w:val="24"/>
          <w:szCs w:val="24"/>
        </w:rPr>
      </w:pPr>
      <w:r w:rsidRPr="0009717D">
        <w:rPr>
          <w:rFonts w:ascii="Times New Roman" w:eastAsia="Times New Roman" w:hAnsi="Times New Roman" w:cs="Times New Roman"/>
          <w:sz w:val="24"/>
          <w:szCs w:val="24"/>
        </w:rPr>
        <w:t>Dabasgāzes īpašuma tiesību nodošana notiek uz Lietotāja Gazificēto objektu dabasgāzes apgādes sistēmas piederības robežas.</w:t>
      </w:r>
    </w:p>
    <w:p w14:paraId="6F7DD713" w14:textId="113EDD6E" w:rsidR="00F25F1A" w:rsidRPr="0009717D" w:rsidRDefault="00F25F1A" w:rsidP="00CB7828">
      <w:pPr>
        <w:pStyle w:val="Sarakstarindkopa"/>
        <w:numPr>
          <w:ilvl w:val="1"/>
          <w:numId w:val="1"/>
        </w:numPr>
        <w:tabs>
          <w:tab w:val="clear" w:pos="792"/>
          <w:tab w:val="num" w:pos="567"/>
          <w:tab w:val="left" w:pos="5880"/>
        </w:tabs>
        <w:suppressAutoHyphens/>
        <w:spacing w:after="0" w:line="240" w:lineRule="auto"/>
        <w:ind w:left="0" w:firstLine="0"/>
        <w:jc w:val="both"/>
        <w:rPr>
          <w:rFonts w:ascii="Times New Roman" w:eastAsia="Times New Roman" w:hAnsi="Times New Roman" w:cs="Times New Roman"/>
          <w:bCs/>
          <w:sz w:val="24"/>
          <w:szCs w:val="24"/>
        </w:rPr>
      </w:pPr>
      <w:r w:rsidRPr="0009717D">
        <w:rPr>
          <w:rFonts w:ascii="Times New Roman" w:eastAsia="Times New Roman" w:hAnsi="Times New Roman" w:cs="Times New Roman"/>
          <w:sz w:val="24"/>
          <w:szCs w:val="24"/>
        </w:rPr>
        <w:t>Tehniskā specifikācijā (Līguma 1.</w:t>
      </w:r>
      <w:r w:rsidR="00FC1BCD">
        <w:rPr>
          <w:rFonts w:ascii="Times New Roman" w:eastAsia="Times New Roman" w:hAnsi="Times New Roman" w:cs="Times New Roman"/>
          <w:sz w:val="24"/>
          <w:szCs w:val="24"/>
        </w:rPr>
        <w:t xml:space="preserve"> </w:t>
      </w:r>
      <w:r w:rsidRPr="0009717D">
        <w:rPr>
          <w:rFonts w:ascii="Times New Roman" w:eastAsia="Times New Roman" w:hAnsi="Times New Roman" w:cs="Times New Roman"/>
          <w:sz w:val="24"/>
          <w:szCs w:val="24"/>
        </w:rPr>
        <w:t xml:space="preserve">pielikums) norādītie dabasgāzes apjomi ir uzskatāmi par prognozējamiem apjomiem visā Līguma darbības laikā. </w:t>
      </w:r>
      <w:r w:rsidRPr="0009717D">
        <w:rPr>
          <w:rFonts w:ascii="Times New Roman" w:eastAsia="Times New Roman" w:hAnsi="Times New Roman" w:cs="Times New Roman"/>
          <w:spacing w:val="3"/>
          <w:sz w:val="24"/>
          <w:szCs w:val="24"/>
        </w:rPr>
        <w:t>Lietotājs</w:t>
      </w:r>
      <w:r w:rsidRPr="0009717D">
        <w:rPr>
          <w:rFonts w:ascii="Times New Roman" w:eastAsia="Times New Roman" w:hAnsi="Times New Roman" w:cs="Times New Roman"/>
          <w:sz w:val="24"/>
          <w:szCs w:val="24"/>
        </w:rPr>
        <w:t xml:space="preserve"> ir tiesīgs iepirkt tādu dabasgāzes apjomu (daudzumu), kāds nepieciešams tā darbības nodrošināšanai un samazināt vai palielināt Tehniskā specifikācijā (Līguma 1.</w:t>
      </w:r>
      <w:r w:rsidR="00FC1BCD">
        <w:rPr>
          <w:rFonts w:ascii="Times New Roman" w:eastAsia="Times New Roman" w:hAnsi="Times New Roman" w:cs="Times New Roman"/>
          <w:sz w:val="24"/>
          <w:szCs w:val="24"/>
        </w:rPr>
        <w:t xml:space="preserve"> </w:t>
      </w:r>
      <w:r w:rsidRPr="0009717D">
        <w:rPr>
          <w:rFonts w:ascii="Times New Roman" w:eastAsia="Times New Roman" w:hAnsi="Times New Roman" w:cs="Times New Roman"/>
          <w:sz w:val="24"/>
          <w:szCs w:val="24"/>
        </w:rPr>
        <w:t>pielikums) norādīto apjomu, un Piegādātājam nav tiesību pieprasīt, lai Lietotājs Līguma darbības laikā nopirktu un apmaksātu dabasgāzi Tehniskā specifikācijā (Līguma 1.</w:t>
      </w:r>
      <w:r w:rsidR="00FC1BCD">
        <w:rPr>
          <w:rFonts w:ascii="Times New Roman" w:eastAsia="Times New Roman" w:hAnsi="Times New Roman" w:cs="Times New Roman"/>
          <w:sz w:val="24"/>
          <w:szCs w:val="24"/>
        </w:rPr>
        <w:t xml:space="preserve"> </w:t>
      </w:r>
      <w:r w:rsidRPr="0009717D">
        <w:rPr>
          <w:rFonts w:ascii="Times New Roman" w:eastAsia="Times New Roman" w:hAnsi="Times New Roman" w:cs="Times New Roman"/>
          <w:sz w:val="24"/>
          <w:szCs w:val="24"/>
        </w:rPr>
        <w:t>pielikums) minētajā apjomā (daudzumā), t.sk. nemaksājot līgumsodu, neatlīdzinot zaudējumus un nepiemērojot paaugstinātus tarifus.</w:t>
      </w:r>
    </w:p>
    <w:p w14:paraId="269122CB" w14:textId="22699903" w:rsidR="002D46B2" w:rsidRPr="00113126" w:rsidRDefault="002D46B2" w:rsidP="00FC1BCD">
      <w:pPr>
        <w:pStyle w:val="Sarakstarindkopa"/>
        <w:numPr>
          <w:ilvl w:val="1"/>
          <w:numId w:val="1"/>
        </w:numPr>
        <w:tabs>
          <w:tab w:val="clear" w:pos="792"/>
          <w:tab w:val="num" w:pos="567"/>
        </w:tabs>
        <w:spacing w:after="0"/>
        <w:ind w:left="0" w:firstLine="0"/>
        <w:jc w:val="both"/>
        <w:rPr>
          <w:rFonts w:ascii="Times New Roman" w:eastAsia="Times New Roman" w:hAnsi="Times New Roman" w:cs="Times New Roman"/>
          <w:bCs/>
          <w:sz w:val="24"/>
          <w:szCs w:val="24"/>
        </w:rPr>
      </w:pPr>
      <w:r w:rsidRPr="0009717D">
        <w:rPr>
          <w:rFonts w:ascii="Times New Roman" w:eastAsia="Times New Roman" w:hAnsi="Times New Roman" w:cs="Times New Roman"/>
          <w:bCs/>
          <w:sz w:val="24"/>
          <w:szCs w:val="24"/>
        </w:rPr>
        <w:t xml:space="preserve">Līguma izpildes laikā Lietotājam ir tiesības </w:t>
      </w:r>
      <w:r w:rsidR="002861AD" w:rsidRPr="002861AD">
        <w:rPr>
          <w:rFonts w:ascii="Times New Roman" w:eastAsia="Times New Roman" w:hAnsi="Times New Roman" w:cs="Times New Roman"/>
          <w:bCs/>
          <w:sz w:val="24"/>
          <w:szCs w:val="24"/>
        </w:rPr>
        <w:t xml:space="preserve">pievienot vai izslēgt </w:t>
      </w:r>
      <w:r w:rsidR="002861AD" w:rsidRPr="0009717D">
        <w:rPr>
          <w:rFonts w:ascii="Times New Roman" w:eastAsia="Times New Roman" w:hAnsi="Times New Roman" w:cs="Times New Roman"/>
          <w:bCs/>
          <w:sz w:val="24"/>
          <w:szCs w:val="24"/>
        </w:rPr>
        <w:t>Līguma 1.</w:t>
      </w:r>
      <w:r w:rsidR="00FC1BCD">
        <w:rPr>
          <w:rFonts w:ascii="Times New Roman" w:eastAsia="Times New Roman" w:hAnsi="Times New Roman" w:cs="Times New Roman"/>
          <w:bCs/>
          <w:sz w:val="24"/>
          <w:szCs w:val="24"/>
        </w:rPr>
        <w:t xml:space="preserve"> </w:t>
      </w:r>
      <w:r w:rsidR="002861AD" w:rsidRPr="0009717D">
        <w:rPr>
          <w:rFonts w:ascii="Times New Roman" w:eastAsia="Times New Roman" w:hAnsi="Times New Roman" w:cs="Times New Roman"/>
          <w:bCs/>
          <w:sz w:val="24"/>
          <w:szCs w:val="24"/>
        </w:rPr>
        <w:t>pielikumā noteikto</w:t>
      </w:r>
      <w:r w:rsidR="002861AD" w:rsidRPr="002861AD">
        <w:rPr>
          <w:rFonts w:ascii="Times New Roman" w:eastAsia="Times New Roman" w:hAnsi="Times New Roman" w:cs="Times New Roman"/>
          <w:bCs/>
          <w:sz w:val="24"/>
          <w:szCs w:val="24"/>
        </w:rPr>
        <w:t xml:space="preserve"> objektu</w:t>
      </w:r>
      <w:r w:rsidR="002861AD">
        <w:rPr>
          <w:rFonts w:ascii="Times New Roman" w:eastAsia="Times New Roman" w:hAnsi="Times New Roman" w:cs="Times New Roman"/>
          <w:bCs/>
          <w:sz w:val="24"/>
          <w:szCs w:val="24"/>
        </w:rPr>
        <w:t xml:space="preserve"> skaitu</w:t>
      </w:r>
      <w:r w:rsidR="002861AD" w:rsidRPr="002861AD">
        <w:rPr>
          <w:rFonts w:ascii="Times New Roman" w:eastAsia="Times New Roman" w:hAnsi="Times New Roman" w:cs="Times New Roman"/>
          <w:bCs/>
          <w:sz w:val="24"/>
          <w:szCs w:val="24"/>
        </w:rPr>
        <w:t>, rakstiski par to informējot Piegādātāju</w:t>
      </w:r>
      <w:r w:rsidR="00281BF7">
        <w:rPr>
          <w:rFonts w:ascii="Times New Roman" w:eastAsia="Times New Roman" w:hAnsi="Times New Roman" w:cs="Times New Roman"/>
          <w:bCs/>
          <w:sz w:val="24"/>
          <w:szCs w:val="24"/>
        </w:rPr>
        <w:t xml:space="preserve">. </w:t>
      </w:r>
      <w:r w:rsidR="00281BF7" w:rsidRPr="00281BF7">
        <w:rPr>
          <w:rFonts w:ascii="Times New Roman" w:eastAsia="Times New Roman" w:hAnsi="Times New Roman" w:cs="Times New Roman"/>
          <w:bCs/>
          <w:sz w:val="24"/>
          <w:szCs w:val="24"/>
        </w:rPr>
        <w:t>Puses noslēdz attiecīgu vienošanos, kuru Piegādātājs nepamatoti neatsaka.</w:t>
      </w:r>
    </w:p>
    <w:p w14:paraId="49B0F467" w14:textId="77777777" w:rsidR="00F25F1A" w:rsidRDefault="00F25F1A" w:rsidP="00CB7828">
      <w:pPr>
        <w:spacing w:after="0" w:line="240" w:lineRule="auto"/>
        <w:ind w:right="-58"/>
        <w:jc w:val="both"/>
        <w:rPr>
          <w:rFonts w:ascii="Times New Roman" w:eastAsia="Times New Roman" w:hAnsi="Times New Roman" w:cs="Times New Roman"/>
          <w:sz w:val="24"/>
          <w:szCs w:val="24"/>
        </w:rPr>
      </w:pPr>
    </w:p>
    <w:p w14:paraId="249D010A" w14:textId="26809B83" w:rsidR="00F25F1A" w:rsidRPr="0009717D" w:rsidRDefault="00F25F1A" w:rsidP="00CB7828">
      <w:pPr>
        <w:pStyle w:val="Sarakstarindkopa"/>
        <w:numPr>
          <w:ilvl w:val="0"/>
          <w:numId w:val="1"/>
        </w:numPr>
        <w:spacing w:after="0" w:line="240" w:lineRule="auto"/>
        <w:ind w:left="0" w:right="-58" w:firstLine="0"/>
        <w:jc w:val="center"/>
        <w:rPr>
          <w:rFonts w:ascii="Times New Roman" w:eastAsia="Times New Roman" w:hAnsi="Times New Roman" w:cs="Times New Roman"/>
          <w:b/>
          <w:sz w:val="24"/>
          <w:szCs w:val="24"/>
        </w:rPr>
      </w:pPr>
      <w:r w:rsidRPr="0009717D">
        <w:rPr>
          <w:rFonts w:ascii="Times New Roman" w:eastAsia="Times New Roman" w:hAnsi="Times New Roman" w:cs="Times New Roman"/>
          <w:b/>
          <w:sz w:val="24"/>
          <w:szCs w:val="24"/>
        </w:rPr>
        <w:t>DABASGĀZES APGĀDES SISTĒMAS PAKALPOJUMI</w:t>
      </w:r>
    </w:p>
    <w:p w14:paraId="363DAC82" w14:textId="280A79F8" w:rsidR="00F25F1A" w:rsidRPr="0009717D" w:rsidRDefault="00F25F1A" w:rsidP="00CB7828">
      <w:pPr>
        <w:pStyle w:val="Sarakstarindkopa"/>
        <w:numPr>
          <w:ilvl w:val="1"/>
          <w:numId w:val="1"/>
        </w:numPr>
        <w:tabs>
          <w:tab w:val="clear" w:pos="792"/>
          <w:tab w:val="num" w:pos="567"/>
        </w:tabs>
        <w:spacing w:after="0" w:line="240" w:lineRule="auto"/>
        <w:ind w:left="0" w:right="-1" w:firstLine="0"/>
        <w:jc w:val="both"/>
        <w:rPr>
          <w:rFonts w:ascii="Times New Roman" w:eastAsia="Calibri" w:hAnsi="Times New Roman" w:cs="Times New Roman"/>
          <w:sz w:val="24"/>
          <w:szCs w:val="24"/>
          <w:lang w:val="x-none" w:eastAsia="x-none"/>
        </w:rPr>
      </w:pPr>
      <w:r w:rsidRPr="0009717D">
        <w:rPr>
          <w:rFonts w:ascii="Times New Roman" w:eastAsia="Calibri" w:hAnsi="Times New Roman" w:cs="Times New Roman"/>
          <w:bCs/>
          <w:sz w:val="24"/>
          <w:szCs w:val="24"/>
          <w:lang w:eastAsia="x-none"/>
        </w:rPr>
        <w:t>Piegādātājam</w:t>
      </w:r>
      <w:r w:rsidRPr="0009717D">
        <w:rPr>
          <w:rFonts w:ascii="Times New Roman" w:eastAsia="Calibri" w:hAnsi="Times New Roman" w:cs="Times New Roman"/>
          <w:bCs/>
          <w:sz w:val="24"/>
          <w:szCs w:val="24"/>
          <w:lang w:val="x-none" w:eastAsia="x-none"/>
        </w:rPr>
        <w:t xml:space="preserve"> </w:t>
      </w:r>
      <w:r w:rsidRPr="0009717D">
        <w:rPr>
          <w:rFonts w:ascii="Times New Roman" w:eastAsia="Calibri" w:hAnsi="Times New Roman" w:cs="Times New Roman"/>
          <w:sz w:val="24"/>
          <w:szCs w:val="24"/>
          <w:lang w:val="x-none" w:eastAsia="x-none"/>
        </w:rPr>
        <w:t xml:space="preserve">atbilstoši normatīvajiem aktiem uz </w:t>
      </w:r>
      <w:r w:rsidRPr="0009717D">
        <w:rPr>
          <w:rFonts w:ascii="Times New Roman" w:eastAsia="Calibri" w:hAnsi="Times New Roman" w:cs="Times New Roman"/>
          <w:sz w:val="24"/>
          <w:szCs w:val="24"/>
          <w:lang w:eastAsia="x-none"/>
        </w:rPr>
        <w:t>L</w:t>
      </w:r>
      <w:r w:rsidRPr="0009717D">
        <w:rPr>
          <w:rFonts w:ascii="Times New Roman" w:eastAsia="Calibri" w:hAnsi="Times New Roman" w:cs="Times New Roman"/>
          <w:sz w:val="24"/>
          <w:szCs w:val="24"/>
          <w:lang w:val="x-none" w:eastAsia="x-none"/>
        </w:rPr>
        <w:t xml:space="preserve">īguma noslēgšanas dienu jābūt spēkā esošiem </w:t>
      </w:r>
      <w:r w:rsidRPr="0009717D">
        <w:rPr>
          <w:rFonts w:ascii="Times New Roman" w:eastAsia="Calibri" w:hAnsi="Times New Roman" w:cs="Times New Roman"/>
          <w:bCs/>
          <w:sz w:val="24"/>
          <w:szCs w:val="24"/>
          <w:lang w:val="x-none" w:eastAsia="x-none"/>
        </w:rPr>
        <w:t xml:space="preserve">līgumiem, kas saistīti ar sistēmas pakalpojumu (dabasgāzes uzglabāšanas, pārvades un </w:t>
      </w:r>
      <w:r w:rsidRPr="0009717D">
        <w:rPr>
          <w:rFonts w:ascii="Times New Roman" w:eastAsia="Calibri" w:hAnsi="Times New Roman" w:cs="Times New Roman"/>
          <w:bCs/>
          <w:sz w:val="24"/>
          <w:szCs w:val="24"/>
          <w:lang w:val="x-none" w:eastAsia="x-none"/>
        </w:rPr>
        <w:lastRenderedPageBreak/>
        <w:t>sadales sistēmas pakalpojumu) un balansēšanas pakalpojuma nodrošināšanu Lietotājam</w:t>
      </w:r>
      <w:r w:rsidRPr="0009717D">
        <w:rPr>
          <w:rFonts w:ascii="Times New Roman" w:eastAsia="Calibri" w:hAnsi="Times New Roman" w:cs="Times New Roman"/>
          <w:sz w:val="24"/>
          <w:szCs w:val="24"/>
          <w:lang w:val="x-none" w:eastAsia="x-none"/>
        </w:rPr>
        <w:t xml:space="preserve">. </w:t>
      </w:r>
      <w:r w:rsidRPr="0009717D">
        <w:rPr>
          <w:rFonts w:ascii="Times New Roman" w:eastAsia="Calibri" w:hAnsi="Times New Roman" w:cs="Times New Roman"/>
          <w:sz w:val="24"/>
          <w:szCs w:val="24"/>
          <w:lang w:eastAsia="x-none"/>
        </w:rPr>
        <w:t>Piegādātājs</w:t>
      </w:r>
      <w:r w:rsidRPr="0009717D">
        <w:rPr>
          <w:rFonts w:ascii="Times New Roman" w:eastAsia="Calibri" w:hAnsi="Times New Roman" w:cs="Times New Roman"/>
          <w:sz w:val="24"/>
          <w:szCs w:val="24"/>
          <w:lang w:val="x-none" w:eastAsia="x-none"/>
        </w:rPr>
        <w:t xml:space="preserve"> ir pilnvarots </w:t>
      </w:r>
      <w:r w:rsidRPr="0009717D">
        <w:rPr>
          <w:rFonts w:ascii="Times New Roman" w:eastAsia="Calibri" w:hAnsi="Times New Roman" w:cs="Times New Roman"/>
          <w:bCs/>
          <w:sz w:val="24"/>
          <w:szCs w:val="24"/>
          <w:lang w:val="x-none" w:eastAsia="x-none"/>
        </w:rPr>
        <w:t>saņemt no sistēmas operatoriem un sniegt sistēmas operatoriem visu Līguma izpildei nepieciešamo informāciju</w:t>
      </w:r>
      <w:r w:rsidRPr="0009717D">
        <w:rPr>
          <w:rFonts w:ascii="Times New Roman" w:eastAsia="Calibri" w:hAnsi="Times New Roman" w:cs="Times New Roman"/>
          <w:sz w:val="24"/>
          <w:szCs w:val="24"/>
          <w:lang w:val="x-none" w:eastAsia="x-none"/>
        </w:rPr>
        <w:t xml:space="preserve">. </w:t>
      </w:r>
    </w:p>
    <w:p w14:paraId="770FC2D4" w14:textId="77777777" w:rsidR="00F25F1A" w:rsidRPr="0009717D" w:rsidRDefault="00F25F1A" w:rsidP="00CB7828">
      <w:pPr>
        <w:numPr>
          <w:ilvl w:val="1"/>
          <w:numId w:val="1"/>
        </w:numPr>
        <w:tabs>
          <w:tab w:val="clear" w:pos="792"/>
          <w:tab w:val="num" w:pos="567"/>
        </w:tabs>
        <w:spacing w:after="0" w:line="240" w:lineRule="auto"/>
        <w:ind w:left="0" w:right="-1" w:firstLine="0"/>
        <w:jc w:val="both"/>
        <w:rPr>
          <w:rFonts w:ascii="Times New Roman" w:eastAsia="Calibri" w:hAnsi="Times New Roman" w:cs="Times New Roman"/>
          <w:sz w:val="24"/>
          <w:szCs w:val="24"/>
          <w:lang w:val="x-none" w:eastAsia="x-none"/>
        </w:rPr>
      </w:pPr>
      <w:r w:rsidRPr="0009717D">
        <w:rPr>
          <w:rFonts w:ascii="Times New Roman" w:eastAsia="Calibri" w:hAnsi="Times New Roman" w:cs="Times New Roman"/>
          <w:bCs/>
          <w:sz w:val="24"/>
          <w:szCs w:val="24"/>
          <w:lang w:val="x-none" w:eastAsia="x-none"/>
        </w:rPr>
        <w:t>Dabasgāzes piegādi Lietotājam Gazificētajos objektos līdz dabasgāzes apgādes sistēmas piederības robežai atļautās maksimālās slodzes robežās nodrošina sadales sistēmas operators normatīvajos aktos noteiktajā kārtībā.</w:t>
      </w:r>
    </w:p>
    <w:p w14:paraId="32B2236C" w14:textId="77777777" w:rsidR="00F25F1A" w:rsidRPr="0009717D" w:rsidRDefault="00F25F1A" w:rsidP="00CB7828">
      <w:pPr>
        <w:numPr>
          <w:ilvl w:val="1"/>
          <w:numId w:val="1"/>
        </w:numPr>
        <w:tabs>
          <w:tab w:val="clear" w:pos="792"/>
          <w:tab w:val="num" w:pos="567"/>
        </w:tabs>
        <w:spacing w:after="0" w:line="240" w:lineRule="auto"/>
        <w:ind w:left="0" w:right="-1" w:firstLine="0"/>
        <w:jc w:val="both"/>
        <w:rPr>
          <w:rFonts w:ascii="Times New Roman" w:eastAsia="Calibri" w:hAnsi="Times New Roman" w:cs="Times New Roman"/>
          <w:sz w:val="24"/>
          <w:szCs w:val="24"/>
          <w:lang w:val="x-none" w:eastAsia="x-none"/>
        </w:rPr>
      </w:pPr>
      <w:r w:rsidRPr="0009717D">
        <w:rPr>
          <w:rFonts w:ascii="Times New Roman" w:eastAsia="Calibri" w:hAnsi="Times New Roman" w:cs="Times New Roman"/>
          <w:bCs/>
          <w:sz w:val="24"/>
          <w:szCs w:val="24"/>
          <w:lang w:val="x-none" w:eastAsia="x-none"/>
        </w:rPr>
        <w:t xml:space="preserve">Lietotājam ir saistošas normatīvajos aktos paredzētās un sadales sistēmas operatora izstrādātajā un tā tīmekļa vietnē publicētajā kārtībā noteiktās </w:t>
      </w:r>
      <w:r w:rsidRPr="0009717D">
        <w:rPr>
          <w:rFonts w:ascii="Times New Roman" w:eastAsia="Calibri" w:hAnsi="Times New Roman" w:cs="Times New Roman"/>
          <w:sz w:val="24"/>
          <w:szCs w:val="24"/>
          <w:lang w:val="x-none" w:eastAsia="x-none"/>
        </w:rPr>
        <w:t xml:space="preserve">dabasgāzes apgādes sistēmas lietošanas un sistēmas pakalpojumu izmantošanas prasības. </w:t>
      </w:r>
    </w:p>
    <w:p w14:paraId="7705A8FE" w14:textId="77777777" w:rsidR="00F25F1A" w:rsidRPr="0009717D" w:rsidRDefault="00F25F1A" w:rsidP="00CB7828">
      <w:pPr>
        <w:numPr>
          <w:ilvl w:val="1"/>
          <w:numId w:val="1"/>
        </w:numPr>
        <w:tabs>
          <w:tab w:val="clear" w:pos="792"/>
          <w:tab w:val="num" w:pos="567"/>
        </w:tabs>
        <w:spacing w:after="0" w:line="240" w:lineRule="auto"/>
        <w:ind w:left="0" w:right="-1" w:firstLine="0"/>
        <w:jc w:val="both"/>
        <w:rPr>
          <w:rFonts w:ascii="Times New Roman" w:eastAsia="Calibri" w:hAnsi="Times New Roman" w:cs="Times New Roman"/>
          <w:sz w:val="24"/>
          <w:szCs w:val="24"/>
          <w:lang w:val="x-none" w:eastAsia="x-none"/>
        </w:rPr>
      </w:pPr>
      <w:r w:rsidRPr="0009717D">
        <w:rPr>
          <w:rFonts w:ascii="Times New Roman" w:eastAsia="Calibri" w:hAnsi="Times New Roman" w:cs="Times New Roman"/>
          <w:bCs/>
          <w:sz w:val="24"/>
          <w:szCs w:val="24"/>
          <w:lang w:val="x-none" w:eastAsia="x-none"/>
        </w:rPr>
        <w:t>Lietotājam ir pienākums nepārsniegt Gazificētajos objektos atļauto maksimālo slodzi. Atļautā maksimālā slodze var tikt palielināta</w:t>
      </w:r>
      <w:r w:rsidRPr="0009717D">
        <w:rPr>
          <w:rFonts w:ascii="Times New Roman" w:eastAsia="Calibri" w:hAnsi="Times New Roman" w:cs="Times New Roman"/>
          <w:sz w:val="24"/>
          <w:szCs w:val="24"/>
          <w:lang w:val="x-none" w:eastAsia="x-none"/>
        </w:rPr>
        <w:t xml:space="preserve"> normatīvajos aktos noteiktajā kārtībā pēc tam, kad Līgumā izdarīti attiecīgi grozījumi.</w:t>
      </w:r>
    </w:p>
    <w:p w14:paraId="2F311268" w14:textId="77777777" w:rsidR="00F25F1A" w:rsidRPr="0009717D" w:rsidRDefault="00F25F1A" w:rsidP="00CB7828">
      <w:pPr>
        <w:spacing w:after="0" w:line="240" w:lineRule="auto"/>
        <w:ind w:right="-1"/>
        <w:jc w:val="both"/>
        <w:rPr>
          <w:rFonts w:ascii="Times New Roman" w:eastAsia="Calibri" w:hAnsi="Times New Roman" w:cs="Times New Roman"/>
          <w:sz w:val="24"/>
          <w:szCs w:val="24"/>
          <w:lang w:val="x-none" w:eastAsia="x-none"/>
        </w:rPr>
      </w:pPr>
    </w:p>
    <w:p w14:paraId="089BFC9F" w14:textId="48B08FA5" w:rsidR="00F25F1A" w:rsidRPr="0009717D" w:rsidRDefault="00F25F1A" w:rsidP="00CB7828">
      <w:pPr>
        <w:pStyle w:val="Sarakstarindkopa"/>
        <w:widowControl w:val="0"/>
        <w:numPr>
          <w:ilvl w:val="0"/>
          <w:numId w:val="1"/>
        </w:numPr>
        <w:tabs>
          <w:tab w:val="left" w:pos="426"/>
        </w:tabs>
        <w:spacing w:after="0" w:line="240" w:lineRule="auto"/>
        <w:ind w:left="0" w:firstLine="0"/>
        <w:jc w:val="center"/>
        <w:rPr>
          <w:rFonts w:ascii="Times New Roman" w:eastAsia="Times New Roman" w:hAnsi="Times New Roman" w:cs="Times New Roman"/>
          <w:b/>
          <w:bCs/>
          <w:sz w:val="24"/>
          <w:szCs w:val="24"/>
        </w:rPr>
      </w:pPr>
      <w:r w:rsidRPr="0009717D">
        <w:rPr>
          <w:rFonts w:ascii="Times New Roman" w:eastAsia="Times New Roman" w:hAnsi="Times New Roman" w:cs="Times New Roman"/>
          <w:b/>
          <w:bCs/>
          <w:sz w:val="24"/>
          <w:szCs w:val="24"/>
        </w:rPr>
        <w:t>DABASGĀZES CENA UN MAKSA PAR SISTĒMAS PAKALPOJUMIEM</w:t>
      </w:r>
    </w:p>
    <w:p w14:paraId="340FB2CF" w14:textId="79AE1C9C" w:rsidR="00031A50" w:rsidRPr="00031A50" w:rsidRDefault="00F25F1A" w:rsidP="00CB7828">
      <w:pPr>
        <w:pStyle w:val="Sarakstarindkopa"/>
        <w:numPr>
          <w:ilvl w:val="1"/>
          <w:numId w:val="1"/>
        </w:numPr>
        <w:tabs>
          <w:tab w:val="clear" w:pos="792"/>
          <w:tab w:val="num" w:pos="567"/>
        </w:tabs>
        <w:spacing w:after="0" w:line="240" w:lineRule="auto"/>
        <w:ind w:left="0" w:right="-2" w:firstLine="0"/>
        <w:jc w:val="both"/>
        <w:rPr>
          <w:rFonts w:ascii="Times New Roman" w:hAnsi="Times New Roman" w:cs="Times New Roman"/>
          <w:iCs/>
          <w:sz w:val="24"/>
          <w:szCs w:val="24"/>
        </w:rPr>
      </w:pPr>
      <w:r w:rsidRPr="00281BF7">
        <w:rPr>
          <w:rFonts w:ascii="Times New Roman" w:hAnsi="Times New Roman" w:cs="Times New Roman"/>
          <w:sz w:val="24"/>
          <w:szCs w:val="24"/>
        </w:rPr>
        <w:t xml:space="preserve">Līguma darbības laikā Piegādātājs pārdod un Lietotājs pērk </w:t>
      </w:r>
      <w:r w:rsidR="003D0F04" w:rsidRPr="00281BF7">
        <w:rPr>
          <w:rFonts w:ascii="Times New Roman" w:eastAsia="Times New Roman" w:hAnsi="Times New Roman" w:cs="Times New Roman"/>
          <w:sz w:val="24"/>
          <w:szCs w:val="24"/>
        </w:rPr>
        <w:t>dabasgāzi p</w:t>
      </w:r>
      <w:r w:rsidRPr="00281BF7">
        <w:rPr>
          <w:rFonts w:ascii="Times New Roman" w:hAnsi="Times New Roman" w:cs="Times New Roman"/>
          <w:sz w:val="24"/>
          <w:szCs w:val="24"/>
        </w:rPr>
        <w:t xml:space="preserve">ar </w:t>
      </w:r>
      <w:r w:rsidR="00805D94" w:rsidRPr="00281BF7">
        <w:rPr>
          <w:rFonts w:ascii="Times New Roman" w:hAnsi="Times New Roman" w:cs="Times New Roman"/>
          <w:b/>
          <w:bCs/>
          <w:sz w:val="24"/>
          <w:szCs w:val="24"/>
        </w:rPr>
        <w:t xml:space="preserve">fiksētu </w:t>
      </w:r>
      <w:r w:rsidR="008505AF" w:rsidRPr="00281BF7">
        <w:rPr>
          <w:rFonts w:ascii="Times New Roman" w:hAnsi="Times New Roman" w:cs="Times New Roman"/>
          <w:b/>
          <w:bCs/>
          <w:sz w:val="24"/>
          <w:szCs w:val="24"/>
        </w:rPr>
        <w:t>Līgum</w:t>
      </w:r>
      <w:r w:rsidRPr="00281BF7">
        <w:rPr>
          <w:rFonts w:ascii="Times New Roman" w:hAnsi="Times New Roman" w:cs="Times New Roman"/>
          <w:b/>
          <w:bCs/>
          <w:sz w:val="24"/>
          <w:szCs w:val="24"/>
        </w:rPr>
        <w:t>cenu</w:t>
      </w:r>
      <w:r w:rsidR="00D8727B" w:rsidRPr="00281BF7">
        <w:rPr>
          <w:rFonts w:ascii="Times New Roman" w:hAnsi="Times New Roman" w:cs="Times New Roman"/>
          <w:b/>
          <w:bCs/>
          <w:sz w:val="24"/>
          <w:szCs w:val="24"/>
        </w:rPr>
        <w:t xml:space="preserve"> </w:t>
      </w:r>
      <w:r w:rsidR="00AF4325" w:rsidRPr="00281BF7">
        <w:rPr>
          <w:rFonts w:ascii="Times New Roman" w:hAnsi="Times New Roman" w:cs="Times New Roman"/>
          <w:b/>
          <w:bCs/>
          <w:sz w:val="24"/>
          <w:szCs w:val="24"/>
        </w:rPr>
        <w:t>____ EUR/MWh</w:t>
      </w:r>
      <w:r w:rsidR="00AF4325" w:rsidRPr="00281BF7">
        <w:rPr>
          <w:rFonts w:ascii="Times New Roman" w:hAnsi="Times New Roman" w:cs="Times New Roman"/>
          <w:sz w:val="24"/>
          <w:szCs w:val="24"/>
        </w:rPr>
        <w:t>,</w:t>
      </w:r>
      <w:r w:rsidR="00281BF7">
        <w:rPr>
          <w:rFonts w:ascii="Times New Roman" w:hAnsi="Times New Roman" w:cs="Times New Roman"/>
          <w:sz w:val="24"/>
          <w:szCs w:val="24"/>
        </w:rPr>
        <w:t xml:space="preserve"> </w:t>
      </w:r>
      <w:r w:rsidR="00AF4325" w:rsidRPr="00281BF7">
        <w:rPr>
          <w:rFonts w:ascii="Times New Roman" w:hAnsi="Times New Roman" w:cs="Times New Roman"/>
          <w:sz w:val="24"/>
          <w:szCs w:val="24"/>
        </w:rPr>
        <w:t xml:space="preserve">kas </w:t>
      </w:r>
      <w:r w:rsidR="00D8727B" w:rsidRPr="00281BF7">
        <w:rPr>
          <w:rFonts w:ascii="Times New Roman" w:hAnsi="Times New Roman" w:cs="Times New Roman"/>
          <w:sz w:val="24"/>
          <w:szCs w:val="24"/>
        </w:rPr>
        <w:t>atbilst</w:t>
      </w:r>
      <w:r w:rsidR="00AF4325" w:rsidRPr="00281BF7">
        <w:rPr>
          <w:rFonts w:ascii="Times New Roman" w:hAnsi="Times New Roman" w:cs="Times New Roman"/>
          <w:sz w:val="24"/>
          <w:szCs w:val="24"/>
        </w:rPr>
        <w:t xml:space="preserve"> Piegādātāja iesniegtajam Finanšu piedāvājumam (Līguma 2.</w:t>
      </w:r>
      <w:r w:rsidR="00FC1BCD">
        <w:rPr>
          <w:rFonts w:ascii="Times New Roman" w:hAnsi="Times New Roman" w:cs="Times New Roman"/>
          <w:sz w:val="24"/>
          <w:szCs w:val="24"/>
        </w:rPr>
        <w:t xml:space="preserve"> </w:t>
      </w:r>
      <w:r w:rsidR="00AF4325" w:rsidRPr="00281BF7">
        <w:rPr>
          <w:rFonts w:ascii="Times New Roman" w:hAnsi="Times New Roman" w:cs="Times New Roman"/>
          <w:sz w:val="24"/>
          <w:szCs w:val="24"/>
        </w:rPr>
        <w:t>pielikums)</w:t>
      </w:r>
      <w:r w:rsidR="00281BF7">
        <w:rPr>
          <w:rFonts w:ascii="Times New Roman" w:hAnsi="Times New Roman" w:cs="Times New Roman"/>
          <w:sz w:val="24"/>
          <w:szCs w:val="24"/>
        </w:rPr>
        <w:t>.</w:t>
      </w:r>
      <w:r w:rsidR="00AF4325" w:rsidRPr="00281BF7">
        <w:rPr>
          <w:rFonts w:ascii="Times New Roman" w:hAnsi="Times New Roman" w:cs="Times New Roman"/>
          <w:sz w:val="24"/>
          <w:szCs w:val="24"/>
        </w:rPr>
        <w:t xml:space="preserve"> </w:t>
      </w:r>
      <w:r w:rsidR="00281BF7">
        <w:rPr>
          <w:rFonts w:ascii="Times New Roman" w:hAnsi="Times New Roman" w:cs="Times New Roman"/>
          <w:sz w:val="24"/>
          <w:szCs w:val="24"/>
        </w:rPr>
        <w:t xml:space="preserve">Līgumcenā ir </w:t>
      </w:r>
      <w:r w:rsidR="00AF4325" w:rsidRPr="00281BF7">
        <w:rPr>
          <w:rFonts w:ascii="Times New Roman" w:hAnsi="Times New Roman" w:cs="Times New Roman"/>
          <w:sz w:val="24"/>
          <w:szCs w:val="24"/>
        </w:rPr>
        <w:t xml:space="preserve">iekļautas visas ar </w:t>
      </w:r>
      <w:r w:rsidR="00692D37" w:rsidRPr="00281BF7">
        <w:rPr>
          <w:rFonts w:ascii="Times New Roman" w:hAnsi="Times New Roman" w:cs="Times New Roman"/>
          <w:sz w:val="24"/>
          <w:szCs w:val="24"/>
        </w:rPr>
        <w:t>I</w:t>
      </w:r>
      <w:r w:rsidR="00AF4325" w:rsidRPr="00281BF7">
        <w:rPr>
          <w:rFonts w:ascii="Times New Roman" w:hAnsi="Times New Roman" w:cs="Times New Roman"/>
          <w:sz w:val="24"/>
          <w:szCs w:val="24"/>
        </w:rPr>
        <w:t>epirkuma priekšmetu saistītās izmaksas</w:t>
      </w:r>
      <w:r w:rsidR="00281BF7">
        <w:rPr>
          <w:rFonts w:ascii="Times New Roman" w:hAnsi="Times New Roman" w:cs="Times New Roman"/>
          <w:sz w:val="24"/>
          <w:szCs w:val="24"/>
        </w:rPr>
        <w:t>, kas saistītas ar dabasgāzes tirdzniecību un piegādi līdz sistēmas lietotājam</w:t>
      </w:r>
      <w:r w:rsidR="00031A50">
        <w:rPr>
          <w:rFonts w:ascii="Times New Roman" w:hAnsi="Times New Roman" w:cs="Times New Roman"/>
          <w:sz w:val="24"/>
          <w:szCs w:val="24"/>
        </w:rPr>
        <w:t>, tajā skaitā</w:t>
      </w:r>
      <w:r w:rsidR="00AF4325" w:rsidRPr="00281BF7">
        <w:rPr>
          <w:rFonts w:ascii="Times New Roman" w:hAnsi="Times New Roman" w:cs="Times New Roman"/>
          <w:sz w:val="24"/>
          <w:szCs w:val="24"/>
        </w:rPr>
        <w:t xml:space="preserve"> </w:t>
      </w:r>
      <w:r w:rsidR="00AF4325" w:rsidRPr="00281BF7">
        <w:rPr>
          <w:rFonts w:ascii="Times New Roman" w:hAnsi="Times New Roman" w:cs="Times New Roman"/>
          <w:b/>
          <w:bCs/>
          <w:sz w:val="24"/>
          <w:szCs w:val="24"/>
        </w:rPr>
        <w:t>dabasgāzes cena</w:t>
      </w:r>
      <w:r w:rsidR="00AF4325" w:rsidRPr="00AA0235">
        <w:rPr>
          <w:rFonts w:ascii="Times New Roman" w:hAnsi="Times New Roman" w:cs="Times New Roman"/>
          <w:b/>
          <w:bCs/>
          <w:sz w:val="24"/>
          <w:szCs w:val="24"/>
        </w:rPr>
        <w:t>, pārvades jaudas izmaksas, uzglabāšanas pakalpojumu izmaksas, balansēšanas pakalpojumu izmaksas</w:t>
      </w:r>
      <w:r w:rsidR="00AF4325" w:rsidRPr="00281BF7">
        <w:rPr>
          <w:rFonts w:ascii="Times New Roman" w:hAnsi="Times New Roman" w:cs="Times New Roman"/>
          <w:b/>
          <w:bCs/>
          <w:sz w:val="24"/>
          <w:szCs w:val="24"/>
        </w:rPr>
        <w:t xml:space="preserve">, tirdzniecības izmaksas, rēķinu izrakstīšanas un maksājumu iekasēšanas, apstrādes un citas izmaksas par darbībām, kas saistītas ar dabasgāzes tirdzniecību, kā arī </w:t>
      </w:r>
      <w:r w:rsidR="00031A50">
        <w:rPr>
          <w:rFonts w:ascii="Times New Roman" w:hAnsi="Times New Roman" w:cs="Times New Roman"/>
          <w:b/>
          <w:bCs/>
          <w:sz w:val="24"/>
          <w:szCs w:val="24"/>
        </w:rPr>
        <w:t xml:space="preserve">visi Piegādātājam piemērojamie </w:t>
      </w:r>
      <w:r w:rsidR="00AF4325" w:rsidRPr="00281BF7">
        <w:rPr>
          <w:rFonts w:ascii="Times New Roman" w:hAnsi="Times New Roman" w:cs="Times New Roman"/>
          <w:b/>
          <w:bCs/>
          <w:sz w:val="24"/>
          <w:szCs w:val="24"/>
        </w:rPr>
        <w:t>nodokļ</w:t>
      </w:r>
      <w:r w:rsidR="00031A50">
        <w:rPr>
          <w:rFonts w:ascii="Times New Roman" w:hAnsi="Times New Roman" w:cs="Times New Roman"/>
          <w:b/>
          <w:bCs/>
          <w:sz w:val="24"/>
          <w:szCs w:val="24"/>
        </w:rPr>
        <w:t>i</w:t>
      </w:r>
      <w:r w:rsidR="00AF4325" w:rsidRPr="00281BF7">
        <w:rPr>
          <w:rFonts w:ascii="Times New Roman" w:hAnsi="Times New Roman" w:cs="Times New Roman"/>
          <w:b/>
          <w:bCs/>
          <w:sz w:val="24"/>
          <w:szCs w:val="24"/>
        </w:rPr>
        <w:t xml:space="preserve"> un nodevas, </w:t>
      </w:r>
      <w:r w:rsidR="00031A50">
        <w:rPr>
          <w:rFonts w:ascii="Times New Roman" w:hAnsi="Times New Roman" w:cs="Times New Roman"/>
          <w:b/>
          <w:bCs/>
          <w:sz w:val="24"/>
          <w:szCs w:val="24"/>
        </w:rPr>
        <w:t>ciktāl to samaksu paredz normatīvie akti</w:t>
      </w:r>
      <w:r w:rsidR="00AF4325" w:rsidRPr="00281BF7">
        <w:rPr>
          <w:rFonts w:ascii="Times New Roman" w:hAnsi="Times New Roman" w:cs="Times New Roman"/>
          <w:sz w:val="24"/>
          <w:szCs w:val="24"/>
        </w:rPr>
        <w:t>, izņemot akcīzes nodokli un pievienotās vērtības nodokli</w:t>
      </w:r>
      <w:r w:rsidR="0009717D" w:rsidRPr="00281BF7">
        <w:rPr>
          <w:rFonts w:ascii="Times New Roman" w:hAnsi="Times New Roman" w:cs="Times New Roman"/>
          <w:iCs/>
          <w:sz w:val="24"/>
          <w:szCs w:val="24"/>
        </w:rPr>
        <w:t xml:space="preserve"> (turpmāk – Līgumcena).</w:t>
      </w:r>
      <w:r w:rsidR="00031A50">
        <w:rPr>
          <w:rFonts w:ascii="Times New Roman" w:hAnsi="Times New Roman" w:cs="Times New Roman"/>
          <w:iCs/>
          <w:sz w:val="24"/>
          <w:szCs w:val="24"/>
        </w:rPr>
        <w:t xml:space="preserve"> </w:t>
      </w:r>
      <w:r w:rsidR="00031A50" w:rsidRPr="00031A50">
        <w:rPr>
          <w:rFonts w:ascii="Times New Roman" w:hAnsi="Times New Roman" w:cs="Times New Roman"/>
          <w:iCs/>
          <w:sz w:val="24"/>
          <w:szCs w:val="24"/>
        </w:rPr>
        <w:t>Piegādātājam nav tiesību pieprasīt no Lietotāja papildu samaksu par izmaksām, kas ir ietvertas Līgumcenā.</w:t>
      </w:r>
    </w:p>
    <w:p w14:paraId="53377957" w14:textId="1977D790" w:rsidR="00F25F1A" w:rsidRPr="00AA0235" w:rsidRDefault="003D0F04" w:rsidP="00CB7828">
      <w:pPr>
        <w:spacing w:after="0" w:line="240" w:lineRule="auto"/>
        <w:ind w:right="-2"/>
        <w:jc w:val="both"/>
        <w:rPr>
          <w:rFonts w:ascii="Times New Roman" w:hAnsi="Times New Roman" w:cs="Times New Roman"/>
          <w:sz w:val="24"/>
          <w:szCs w:val="24"/>
        </w:rPr>
      </w:pPr>
      <w:r w:rsidRPr="0009717D">
        <w:rPr>
          <w:rFonts w:ascii="Times New Roman" w:hAnsi="Times New Roman" w:cs="Times New Roman"/>
          <w:iCs/>
          <w:sz w:val="24"/>
          <w:szCs w:val="24"/>
        </w:rPr>
        <w:t>Cenā nav iekļautas šādas izmaksas</w:t>
      </w:r>
      <w:r w:rsidR="00F25F1A" w:rsidRPr="0009717D">
        <w:rPr>
          <w:rFonts w:ascii="Times New Roman" w:hAnsi="Times New Roman" w:cs="Times New Roman"/>
          <w:iCs/>
          <w:sz w:val="24"/>
          <w:szCs w:val="24"/>
        </w:rPr>
        <w:t xml:space="preserve"> (</w:t>
      </w:r>
      <w:r w:rsidR="00644014" w:rsidRPr="0009717D">
        <w:rPr>
          <w:rFonts w:ascii="Times New Roman" w:hAnsi="Times New Roman" w:cs="Times New Roman"/>
          <w:iCs/>
          <w:sz w:val="24"/>
          <w:szCs w:val="24"/>
        </w:rPr>
        <w:t xml:space="preserve">tiek noteiktas </w:t>
      </w:r>
      <w:r w:rsidR="00F25F1A" w:rsidRPr="0009717D">
        <w:rPr>
          <w:rFonts w:ascii="Times New Roman" w:hAnsi="Times New Roman" w:cs="Times New Roman"/>
          <w:iCs/>
          <w:sz w:val="24"/>
          <w:szCs w:val="24"/>
        </w:rPr>
        <w:t xml:space="preserve">atbilstoši Sabiedrisko pakalpojumu </w:t>
      </w:r>
      <w:r w:rsidR="00F25F1A" w:rsidRPr="00AA0235">
        <w:rPr>
          <w:rFonts w:ascii="Times New Roman" w:hAnsi="Times New Roman" w:cs="Times New Roman"/>
          <w:iCs/>
          <w:sz w:val="24"/>
          <w:szCs w:val="24"/>
        </w:rPr>
        <w:t xml:space="preserve">regulēšanas komisijas vai </w:t>
      </w:r>
      <w:r w:rsidR="00F25F1A" w:rsidRPr="00AA0235">
        <w:rPr>
          <w:rFonts w:ascii="Times New Roman" w:hAnsi="Times New Roman" w:cs="Times New Roman"/>
          <w:sz w:val="24"/>
          <w:szCs w:val="24"/>
        </w:rPr>
        <w:t xml:space="preserve">normatīvajos aktos noteiktajiem tarifiem): </w:t>
      </w:r>
    </w:p>
    <w:p w14:paraId="1236DBD2" w14:textId="6D244E51" w:rsidR="00F25F1A" w:rsidRPr="00AA0235" w:rsidRDefault="00F25F1A" w:rsidP="00CB7828">
      <w:pPr>
        <w:spacing w:after="0" w:line="240" w:lineRule="auto"/>
        <w:ind w:right="-2"/>
        <w:jc w:val="both"/>
        <w:rPr>
          <w:rFonts w:ascii="Times New Roman" w:hAnsi="Times New Roman" w:cs="Times New Roman"/>
          <w:sz w:val="24"/>
          <w:szCs w:val="24"/>
        </w:rPr>
      </w:pPr>
      <w:r w:rsidRPr="00AA0235">
        <w:rPr>
          <w:rFonts w:ascii="Times New Roman" w:hAnsi="Times New Roman" w:cs="Times New Roman"/>
          <w:sz w:val="24"/>
          <w:szCs w:val="24"/>
        </w:rPr>
        <w:t>1) maks</w:t>
      </w:r>
      <w:r w:rsidR="003D0F04" w:rsidRPr="00AA0235">
        <w:rPr>
          <w:rFonts w:ascii="Times New Roman" w:hAnsi="Times New Roman" w:cs="Times New Roman"/>
          <w:sz w:val="24"/>
          <w:szCs w:val="24"/>
        </w:rPr>
        <w:t>a</w:t>
      </w:r>
      <w:r w:rsidRPr="00AA0235">
        <w:rPr>
          <w:rFonts w:ascii="Times New Roman" w:hAnsi="Times New Roman" w:cs="Times New Roman"/>
          <w:sz w:val="24"/>
          <w:szCs w:val="24"/>
        </w:rPr>
        <w:t xml:space="preserve"> par pārvades sistēmas pakalpojumu – izejas punktu Latvijas lietotāju apgādei; </w:t>
      </w:r>
    </w:p>
    <w:p w14:paraId="5D9BB944" w14:textId="085988B5" w:rsidR="00F25F1A" w:rsidRPr="0009717D" w:rsidRDefault="00F25F1A" w:rsidP="00CB7828">
      <w:pPr>
        <w:spacing w:after="0" w:line="240" w:lineRule="auto"/>
        <w:ind w:right="-2"/>
        <w:jc w:val="both"/>
        <w:rPr>
          <w:rFonts w:ascii="Times New Roman" w:hAnsi="Times New Roman" w:cs="Times New Roman"/>
          <w:sz w:val="24"/>
          <w:szCs w:val="24"/>
        </w:rPr>
      </w:pPr>
      <w:r w:rsidRPr="00AA0235">
        <w:rPr>
          <w:rFonts w:ascii="Times New Roman" w:hAnsi="Times New Roman" w:cs="Times New Roman"/>
          <w:sz w:val="24"/>
          <w:szCs w:val="24"/>
        </w:rPr>
        <w:t>2) maks</w:t>
      </w:r>
      <w:r w:rsidR="003D0F04" w:rsidRPr="00AA0235">
        <w:rPr>
          <w:rFonts w:ascii="Times New Roman" w:hAnsi="Times New Roman" w:cs="Times New Roman"/>
          <w:sz w:val="24"/>
          <w:szCs w:val="24"/>
        </w:rPr>
        <w:t>a</w:t>
      </w:r>
      <w:r w:rsidRPr="00AA0235">
        <w:rPr>
          <w:rFonts w:ascii="Times New Roman" w:hAnsi="Times New Roman" w:cs="Times New Roman"/>
          <w:sz w:val="24"/>
          <w:szCs w:val="24"/>
        </w:rPr>
        <w:t xml:space="preserve"> par sadales sistēmas pakalpojumiem (kopējo maksājumu par sadales sistēmas pakalpojumiem veido fiksēta</w:t>
      </w:r>
      <w:r w:rsidRPr="0009717D">
        <w:rPr>
          <w:rFonts w:ascii="Times New Roman" w:hAnsi="Times New Roman" w:cs="Times New Roman"/>
          <w:sz w:val="24"/>
          <w:szCs w:val="24"/>
        </w:rPr>
        <w:t xml:space="preserve"> un mainīgā daļa. Fiksēt</w:t>
      </w:r>
      <w:r w:rsidR="00180828" w:rsidRPr="0009717D">
        <w:rPr>
          <w:rFonts w:ascii="Times New Roman" w:hAnsi="Times New Roman" w:cs="Times New Roman"/>
          <w:sz w:val="24"/>
          <w:szCs w:val="24"/>
        </w:rPr>
        <w:t>ais tarifs</w:t>
      </w:r>
      <w:r w:rsidRPr="0009717D">
        <w:rPr>
          <w:rFonts w:ascii="Times New Roman" w:hAnsi="Times New Roman" w:cs="Times New Roman"/>
          <w:sz w:val="24"/>
          <w:szCs w:val="24"/>
        </w:rPr>
        <w:t xml:space="preserve"> katram objektam atkarīgs no atļautās maksimālās slodzes, mainīgais tarifs – </w:t>
      </w:r>
      <w:r w:rsidR="007007E6" w:rsidRPr="0009717D">
        <w:rPr>
          <w:rFonts w:ascii="Times New Roman" w:hAnsi="Times New Roman" w:cs="Times New Roman"/>
          <w:sz w:val="24"/>
          <w:szCs w:val="24"/>
        </w:rPr>
        <w:t>atbilstoši patēriņa grupai</w:t>
      </w:r>
      <w:r w:rsidRPr="0009717D">
        <w:rPr>
          <w:rFonts w:ascii="Times New Roman" w:hAnsi="Times New Roman" w:cs="Times New Roman"/>
          <w:sz w:val="24"/>
          <w:szCs w:val="24"/>
        </w:rPr>
        <w:t xml:space="preserve">); </w:t>
      </w:r>
    </w:p>
    <w:p w14:paraId="3A1F4576" w14:textId="6E9545B7" w:rsidR="00F25F1A" w:rsidRPr="0009717D" w:rsidRDefault="00F25F1A" w:rsidP="00CB7828">
      <w:pPr>
        <w:spacing w:after="0" w:line="240" w:lineRule="auto"/>
        <w:ind w:right="-2"/>
        <w:jc w:val="both"/>
        <w:rPr>
          <w:rFonts w:ascii="Times New Roman" w:hAnsi="Times New Roman" w:cs="Times New Roman"/>
          <w:iCs/>
          <w:sz w:val="24"/>
          <w:szCs w:val="24"/>
        </w:rPr>
      </w:pPr>
      <w:r w:rsidRPr="0009717D">
        <w:rPr>
          <w:rFonts w:ascii="Times New Roman" w:hAnsi="Times New Roman" w:cs="Times New Roman"/>
          <w:sz w:val="24"/>
          <w:szCs w:val="24"/>
        </w:rPr>
        <w:t>3) akcīzes</w:t>
      </w:r>
      <w:r w:rsidRPr="0009717D">
        <w:rPr>
          <w:rFonts w:ascii="Times New Roman" w:hAnsi="Times New Roman" w:cs="Times New Roman"/>
          <w:iCs/>
          <w:sz w:val="24"/>
          <w:szCs w:val="24"/>
        </w:rPr>
        <w:t xml:space="preserve"> nodokli</w:t>
      </w:r>
      <w:r w:rsidR="003D0F04" w:rsidRPr="0009717D">
        <w:rPr>
          <w:rFonts w:ascii="Times New Roman" w:hAnsi="Times New Roman" w:cs="Times New Roman"/>
          <w:iCs/>
          <w:sz w:val="24"/>
          <w:szCs w:val="24"/>
        </w:rPr>
        <w:t>s</w:t>
      </w:r>
      <w:r w:rsidRPr="0009717D">
        <w:rPr>
          <w:rFonts w:ascii="Times New Roman" w:hAnsi="Times New Roman" w:cs="Times New Roman"/>
          <w:iCs/>
          <w:sz w:val="24"/>
          <w:szCs w:val="24"/>
        </w:rPr>
        <w:t xml:space="preserve"> dabasgāzes izmantošanas mērķim </w:t>
      </w:r>
      <w:r w:rsidR="00B40445" w:rsidRPr="0009717D">
        <w:rPr>
          <w:rFonts w:ascii="Times New Roman" w:hAnsi="Times New Roman" w:cs="Times New Roman"/>
          <w:iCs/>
          <w:sz w:val="24"/>
          <w:szCs w:val="24"/>
        </w:rPr>
        <w:t>“</w:t>
      </w:r>
      <w:r w:rsidRPr="0009717D">
        <w:rPr>
          <w:rFonts w:ascii="Times New Roman" w:hAnsi="Times New Roman" w:cs="Times New Roman"/>
          <w:iCs/>
          <w:sz w:val="24"/>
          <w:szCs w:val="24"/>
        </w:rPr>
        <w:t>par kurināmo</w:t>
      </w:r>
      <w:r w:rsidR="00B40445" w:rsidRPr="0009717D">
        <w:rPr>
          <w:rFonts w:ascii="Times New Roman" w:hAnsi="Times New Roman" w:cs="Times New Roman"/>
          <w:iCs/>
          <w:sz w:val="24"/>
          <w:szCs w:val="24"/>
        </w:rPr>
        <w:t>”</w:t>
      </w:r>
      <w:r w:rsidRPr="0009717D">
        <w:rPr>
          <w:rFonts w:ascii="Times New Roman" w:hAnsi="Times New Roman" w:cs="Times New Roman"/>
          <w:iCs/>
          <w:sz w:val="24"/>
          <w:szCs w:val="24"/>
        </w:rPr>
        <w:t xml:space="preserve">; </w:t>
      </w:r>
    </w:p>
    <w:p w14:paraId="5CB89EF3" w14:textId="7B0AE3FB" w:rsidR="00F25F1A" w:rsidRPr="0009717D" w:rsidRDefault="00F25F1A" w:rsidP="00CB7828">
      <w:pPr>
        <w:spacing w:after="0" w:line="240" w:lineRule="auto"/>
        <w:ind w:right="-2"/>
        <w:jc w:val="both"/>
        <w:rPr>
          <w:rFonts w:ascii="Times New Roman" w:hAnsi="Times New Roman" w:cs="Times New Roman"/>
          <w:sz w:val="24"/>
          <w:szCs w:val="24"/>
        </w:rPr>
      </w:pPr>
      <w:r w:rsidRPr="0009717D">
        <w:rPr>
          <w:rFonts w:ascii="Times New Roman" w:hAnsi="Times New Roman" w:cs="Times New Roman"/>
          <w:iCs/>
          <w:sz w:val="24"/>
          <w:szCs w:val="24"/>
        </w:rPr>
        <w:t xml:space="preserve">4) </w:t>
      </w:r>
      <w:r w:rsidR="00936D28" w:rsidRPr="0009717D">
        <w:rPr>
          <w:rFonts w:ascii="Times New Roman" w:hAnsi="Times New Roman" w:cs="Times New Roman"/>
          <w:iCs/>
          <w:sz w:val="24"/>
          <w:szCs w:val="24"/>
        </w:rPr>
        <w:t>PVN</w:t>
      </w:r>
      <w:r w:rsidRPr="0009717D">
        <w:rPr>
          <w:rFonts w:ascii="Times New Roman" w:hAnsi="Times New Roman" w:cs="Times New Roman"/>
          <w:sz w:val="24"/>
          <w:szCs w:val="24"/>
        </w:rPr>
        <w:t xml:space="preserve">. </w:t>
      </w:r>
    </w:p>
    <w:p w14:paraId="505F34D1" w14:textId="09DF95F2" w:rsidR="00C66608" w:rsidRPr="0009717D" w:rsidRDefault="00F25F1A" w:rsidP="00CB7828">
      <w:pPr>
        <w:pStyle w:val="Sarakstarindkopa"/>
        <w:numPr>
          <w:ilvl w:val="1"/>
          <w:numId w:val="1"/>
        </w:numPr>
        <w:tabs>
          <w:tab w:val="clear" w:pos="792"/>
          <w:tab w:val="num" w:pos="567"/>
        </w:tabs>
        <w:spacing w:after="0" w:line="240" w:lineRule="auto"/>
        <w:ind w:left="0" w:right="-2" w:firstLine="0"/>
        <w:jc w:val="both"/>
        <w:rPr>
          <w:rFonts w:ascii="Times New Roman" w:hAnsi="Times New Roman" w:cs="Times New Roman"/>
          <w:sz w:val="24"/>
          <w:szCs w:val="24"/>
        </w:rPr>
      </w:pPr>
      <w:r w:rsidRPr="0009717D">
        <w:rPr>
          <w:rFonts w:ascii="Times New Roman" w:hAnsi="Times New Roman" w:cs="Times New Roman"/>
          <w:sz w:val="24"/>
          <w:szCs w:val="24"/>
        </w:rPr>
        <w:t xml:space="preserve">Līguma kopējā summa Līguma darbības laikā nepārsniegs </w:t>
      </w:r>
      <w:r w:rsidR="00A73DA8" w:rsidRPr="0009717D">
        <w:rPr>
          <w:rFonts w:ascii="Times New Roman" w:hAnsi="Times New Roman" w:cs="Times New Roman"/>
          <w:b/>
          <w:bCs/>
          <w:sz w:val="24"/>
          <w:szCs w:val="24"/>
        </w:rPr>
        <w:t xml:space="preserve">232 000,00 EUR (divi simti trīsdesmit divi tūkstoši </w:t>
      </w:r>
      <w:r w:rsidR="00A73DA8" w:rsidRPr="00534799">
        <w:rPr>
          <w:rFonts w:ascii="Times New Roman" w:hAnsi="Times New Roman" w:cs="Times New Roman"/>
          <w:b/>
          <w:bCs/>
          <w:i/>
          <w:iCs/>
          <w:sz w:val="24"/>
          <w:szCs w:val="24"/>
        </w:rPr>
        <w:t>euro</w:t>
      </w:r>
      <w:r w:rsidR="00A73DA8" w:rsidRPr="0009717D">
        <w:rPr>
          <w:rFonts w:ascii="Times New Roman" w:hAnsi="Times New Roman" w:cs="Times New Roman"/>
          <w:b/>
          <w:bCs/>
          <w:sz w:val="24"/>
          <w:szCs w:val="24"/>
        </w:rPr>
        <w:t xml:space="preserve">, 00 centi), neieskaitot </w:t>
      </w:r>
      <w:r w:rsidRPr="0009717D">
        <w:rPr>
          <w:rFonts w:ascii="Times New Roman" w:hAnsi="Times New Roman" w:cs="Times New Roman"/>
          <w:b/>
          <w:bCs/>
          <w:sz w:val="24"/>
          <w:szCs w:val="24"/>
        </w:rPr>
        <w:t>PVN</w:t>
      </w:r>
      <w:r w:rsidR="00C66608" w:rsidRPr="0009717D">
        <w:rPr>
          <w:rFonts w:ascii="Times New Roman" w:hAnsi="Times New Roman" w:cs="Times New Roman"/>
          <w:b/>
          <w:bCs/>
          <w:sz w:val="24"/>
          <w:szCs w:val="24"/>
        </w:rPr>
        <w:t>.</w:t>
      </w:r>
      <w:r w:rsidR="00C66608" w:rsidRPr="0009717D">
        <w:rPr>
          <w:rFonts w:ascii="Times New Roman" w:hAnsi="Times New Roman" w:cs="Times New Roman"/>
          <w:sz w:val="24"/>
          <w:szCs w:val="24"/>
        </w:rPr>
        <w:t xml:space="preserve"> </w:t>
      </w:r>
    </w:p>
    <w:p w14:paraId="644F3D9E" w14:textId="4B6F5F1C" w:rsidR="00C66608" w:rsidRPr="0009717D" w:rsidRDefault="008505AF" w:rsidP="00CB7828">
      <w:pPr>
        <w:spacing w:after="0" w:line="240" w:lineRule="auto"/>
        <w:ind w:right="-2"/>
        <w:jc w:val="both"/>
        <w:rPr>
          <w:rFonts w:ascii="Times New Roman" w:hAnsi="Times New Roman" w:cs="Times New Roman"/>
          <w:sz w:val="24"/>
          <w:szCs w:val="24"/>
        </w:rPr>
      </w:pPr>
      <w:r>
        <w:rPr>
          <w:rFonts w:ascii="Times New Roman" w:hAnsi="Times New Roman" w:cs="Times New Roman"/>
          <w:sz w:val="24"/>
          <w:szCs w:val="24"/>
        </w:rPr>
        <w:t>Līgum</w:t>
      </w:r>
      <w:r w:rsidR="00D850F7" w:rsidRPr="0009717D">
        <w:rPr>
          <w:rFonts w:ascii="Times New Roman" w:hAnsi="Times New Roman" w:cs="Times New Roman"/>
          <w:sz w:val="24"/>
          <w:szCs w:val="24"/>
        </w:rPr>
        <w:t>cenā</w:t>
      </w:r>
      <w:r w:rsidR="00C66608" w:rsidRPr="0009717D">
        <w:rPr>
          <w:rFonts w:ascii="Times New Roman" w:hAnsi="Times New Roman" w:cs="Times New Roman"/>
          <w:sz w:val="24"/>
          <w:szCs w:val="24"/>
        </w:rPr>
        <w:t xml:space="preserve"> tiek ieskaitītas izmaksas par dabasgāzi (mainīgā komponente) un Piegādātāja tirdzniecības uzcenojums.</w:t>
      </w:r>
    </w:p>
    <w:p w14:paraId="31B6BD60" w14:textId="4E5213F8" w:rsidR="00F25F1A" w:rsidRPr="0009717D" w:rsidRDefault="008505AF" w:rsidP="00CB7828">
      <w:pPr>
        <w:spacing w:after="0" w:line="240" w:lineRule="auto"/>
        <w:ind w:right="-2"/>
        <w:jc w:val="both"/>
        <w:rPr>
          <w:rFonts w:ascii="Times New Roman" w:hAnsi="Times New Roman" w:cs="Times New Roman"/>
          <w:sz w:val="24"/>
          <w:szCs w:val="24"/>
        </w:rPr>
      </w:pPr>
      <w:r>
        <w:rPr>
          <w:rFonts w:ascii="Times New Roman" w:hAnsi="Times New Roman" w:cs="Times New Roman"/>
          <w:sz w:val="24"/>
          <w:szCs w:val="24"/>
        </w:rPr>
        <w:t>Līgum</w:t>
      </w:r>
      <w:r w:rsidR="0009717D" w:rsidRPr="0009717D">
        <w:rPr>
          <w:rFonts w:ascii="Times New Roman" w:hAnsi="Times New Roman" w:cs="Times New Roman"/>
          <w:sz w:val="24"/>
          <w:szCs w:val="24"/>
        </w:rPr>
        <w:t xml:space="preserve">cenā </w:t>
      </w:r>
      <w:r w:rsidR="00C66608" w:rsidRPr="0009717D">
        <w:rPr>
          <w:rFonts w:ascii="Times New Roman" w:hAnsi="Times New Roman" w:cs="Times New Roman"/>
          <w:sz w:val="24"/>
          <w:szCs w:val="24"/>
        </w:rPr>
        <w:t>netiek ieskaitītas</w:t>
      </w:r>
      <w:r w:rsidR="00D850F7" w:rsidRPr="0009717D">
        <w:rPr>
          <w:rFonts w:ascii="Times New Roman" w:hAnsi="Times New Roman" w:cs="Times New Roman"/>
          <w:sz w:val="24"/>
          <w:szCs w:val="24"/>
        </w:rPr>
        <w:t xml:space="preserve"> pārējās</w:t>
      </w:r>
      <w:r w:rsidR="00C66608" w:rsidRPr="0009717D">
        <w:rPr>
          <w:rFonts w:ascii="Times New Roman" w:hAnsi="Times New Roman" w:cs="Times New Roman"/>
          <w:sz w:val="24"/>
          <w:szCs w:val="24"/>
        </w:rPr>
        <w:t xml:space="preserve"> no Piegādātāja neatkarīg</w:t>
      </w:r>
      <w:r w:rsidR="00D850F7" w:rsidRPr="0009717D">
        <w:rPr>
          <w:rFonts w:ascii="Times New Roman" w:hAnsi="Times New Roman" w:cs="Times New Roman"/>
          <w:sz w:val="24"/>
          <w:szCs w:val="24"/>
        </w:rPr>
        <w:t>ā</w:t>
      </w:r>
      <w:r w:rsidR="00C66608" w:rsidRPr="0009717D">
        <w:rPr>
          <w:rFonts w:ascii="Times New Roman" w:hAnsi="Times New Roman" w:cs="Times New Roman"/>
          <w:sz w:val="24"/>
          <w:szCs w:val="24"/>
        </w:rPr>
        <w:t>s izmaksas</w:t>
      </w:r>
      <w:r w:rsidR="00D850F7" w:rsidRPr="0009717D">
        <w:rPr>
          <w:rFonts w:ascii="Times New Roman" w:hAnsi="Times New Roman" w:cs="Times New Roman"/>
          <w:sz w:val="24"/>
          <w:szCs w:val="24"/>
        </w:rPr>
        <w:t>, kuras nosaka Sabiedrisko pakalpojumu regulēšanas komisija vai Latvijas Republikas normatīvie akti par nodokļiem un nodevām</w:t>
      </w:r>
      <w:r w:rsidR="00C66608" w:rsidRPr="0009717D">
        <w:rPr>
          <w:rFonts w:ascii="Times New Roman" w:hAnsi="Times New Roman" w:cs="Times New Roman"/>
          <w:sz w:val="24"/>
          <w:szCs w:val="24"/>
        </w:rPr>
        <w:t>:</w:t>
      </w:r>
      <w:r w:rsidR="00F25F1A" w:rsidRPr="0009717D">
        <w:rPr>
          <w:rFonts w:ascii="Times New Roman" w:hAnsi="Times New Roman" w:cs="Times New Roman"/>
          <w:sz w:val="24"/>
          <w:szCs w:val="24"/>
        </w:rPr>
        <w:t xml:space="preserve"> </w:t>
      </w:r>
      <w:r w:rsidR="00C66608" w:rsidRPr="0009717D">
        <w:rPr>
          <w:rFonts w:ascii="Times New Roman" w:hAnsi="Times New Roman" w:cs="Times New Roman"/>
          <w:sz w:val="24"/>
          <w:szCs w:val="24"/>
        </w:rPr>
        <w:t>maksa par pārvades sistēmas pakalpojumu – izejas punktu Latvijas lietotāju apgādei; maksa par sadales sistēmas pakalpojumiem</w:t>
      </w:r>
      <w:r w:rsidR="00D850F7" w:rsidRPr="0009717D">
        <w:rPr>
          <w:rFonts w:ascii="Times New Roman" w:hAnsi="Times New Roman" w:cs="Times New Roman"/>
          <w:sz w:val="24"/>
          <w:szCs w:val="24"/>
        </w:rPr>
        <w:t xml:space="preserve"> (fiksētā un mainīgā daļa)</w:t>
      </w:r>
      <w:r w:rsidR="00C66608" w:rsidRPr="0009717D">
        <w:rPr>
          <w:rFonts w:ascii="Times New Roman" w:hAnsi="Times New Roman" w:cs="Times New Roman"/>
          <w:sz w:val="24"/>
          <w:szCs w:val="24"/>
        </w:rPr>
        <w:t xml:space="preserve">; akcīzes nodoklis dabasgāzes izmantošanas mērķim </w:t>
      </w:r>
      <w:r w:rsidR="00936D28" w:rsidRPr="0009717D">
        <w:rPr>
          <w:rFonts w:ascii="Times New Roman" w:hAnsi="Times New Roman" w:cs="Times New Roman"/>
          <w:sz w:val="24"/>
          <w:szCs w:val="24"/>
        </w:rPr>
        <w:t>“</w:t>
      </w:r>
      <w:r w:rsidR="00C66608" w:rsidRPr="0009717D">
        <w:rPr>
          <w:rFonts w:ascii="Times New Roman" w:hAnsi="Times New Roman" w:cs="Times New Roman"/>
          <w:sz w:val="24"/>
          <w:szCs w:val="24"/>
        </w:rPr>
        <w:t>par kurināmo</w:t>
      </w:r>
      <w:r w:rsidR="00936D28" w:rsidRPr="0009717D">
        <w:rPr>
          <w:rFonts w:ascii="Times New Roman" w:hAnsi="Times New Roman" w:cs="Times New Roman"/>
          <w:sz w:val="24"/>
          <w:szCs w:val="24"/>
        </w:rPr>
        <w:t>”</w:t>
      </w:r>
      <w:r w:rsidR="00C66608" w:rsidRPr="0009717D">
        <w:rPr>
          <w:rFonts w:ascii="Times New Roman" w:hAnsi="Times New Roman" w:cs="Times New Roman"/>
          <w:sz w:val="24"/>
          <w:szCs w:val="24"/>
        </w:rPr>
        <w:t xml:space="preserve">. </w:t>
      </w:r>
    </w:p>
    <w:p w14:paraId="3332CF24" w14:textId="77777777" w:rsidR="00B40445" w:rsidRPr="0009717D" w:rsidRDefault="00F25F1A" w:rsidP="00CB7828">
      <w:pPr>
        <w:pStyle w:val="Sarakstarindkopa"/>
        <w:numPr>
          <w:ilvl w:val="1"/>
          <w:numId w:val="1"/>
        </w:numPr>
        <w:tabs>
          <w:tab w:val="clear" w:pos="792"/>
          <w:tab w:val="num" w:pos="567"/>
        </w:tabs>
        <w:spacing w:after="0" w:line="240" w:lineRule="auto"/>
        <w:ind w:left="0" w:right="-2" w:firstLine="0"/>
        <w:jc w:val="both"/>
        <w:rPr>
          <w:rFonts w:ascii="Times New Roman" w:hAnsi="Times New Roman" w:cs="Times New Roman"/>
          <w:sz w:val="24"/>
          <w:szCs w:val="24"/>
        </w:rPr>
      </w:pPr>
      <w:r w:rsidRPr="0009717D">
        <w:rPr>
          <w:rFonts w:ascii="Times New Roman" w:hAnsi="Times New Roman" w:cs="Times New Roman"/>
          <w:sz w:val="24"/>
          <w:szCs w:val="24"/>
        </w:rPr>
        <w:t>Ja kāda no Līguma 4.1. punktā norādītajām izmaksu pozīcijām ir apliekama ar PVN vai akcīzes nodokli, tad tās Lietotājs apmaksā atbilstoši normatīvo aktu prasībām.</w:t>
      </w:r>
    </w:p>
    <w:p w14:paraId="18E6F11A" w14:textId="05D9269C" w:rsidR="00931D77" w:rsidRPr="0009717D" w:rsidRDefault="00F25F1A" w:rsidP="00CB7828">
      <w:pPr>
        <w:pStyle w:val="Sarakstarindkopa"/>
        <w:numPr>
          <w:ilvl w:val="1"/>
          <w:numId w:val="1"/>
        </w:numPr>
        <w:tabs>
          <w:tab w:val="clear" w:pos="792"/>
          <w:tab w:val="num" w:pos="567"/>
        </w:tabs>
        <w:spacing w:after="0" w:line="240" w:lineRule="auto"/>
        <w:ind w:left="0" w:right="-2" w:firstLine="0"/>
        <w:jc w:val="both"/>
        <w:rPr>
          <w:rFonts w:ascii="Times New Roman" w:hAnsi="Times New Roman" w:cs="Times New Roman"/>
          <w:sz w:val="24"/>
          <w:szCs w:val="24"/>
        </w:rPr>
      </w:pPr>
      <w:r w:rsidRPr="0009717D">
        <w:rPr>
          <w:rFonts w:ascii="Times New Roman" w:hAnsi="Times New Roman" w:cs="Times New Roman"/>
          <w:sz w:val="24"/>
          <w:szCs w:val="24"/>
        </w:rPr>
        <w:t xml:space="preserve">Lietotājam nav pienākums izmantot visu </w:t>
      </w:r>
      <w:r w:rsidR="00A31840" w:rsidRPr="0009717D">
        <w:rPr>
          <w:rFonts w:ascii="Times New Roman" w:hAnsi="Times New Roman" w:cs="Times New Roman"/>
          <w:sz w:val="24"/>
          <w:szCs w:val="24"/>
        </w:rPr>
        <w:t xml:space="preserve">Līguma </w:t>
      </w:r>
      <w:r w:rsidRPr="0009717D">
        <w:rPr>
          <w:rFonts w:ascii="Times New Roman" w:hAnsi="Times New Roman" w:cs="Times New Roman"/>
          <w:sz w:val="24"/>
          <w:szCs w:val="24"/>
        </w:rPr>
        <w:t xml:space="preserve">4.2. punktā noteikto </w:t>
      </w:r>
      <w:r w:rsidR="00AD5EDB" w:rsidRPr="0009717D">
        <w:rPr>
          <w:rFonts w:ascii="Times New Roman" w:hAnsi="Times New Roman" w:cs="Times New Roman"/>
          <w:sz w:val="24"/>
          <w:szCs w:val="24"/>
        </w:rPr>
        <w:t>Līguma kopējo summu.</w:t>
      </w:r>
    </w:p>
    <w:p w14:paraId="71FC824B" w14:textId="77777777" w:rsidR="00F25F1A" w:rsidRPr="0009717D" w:rsidRDefault="00F25F1A" w:rsidP="00CB7828">
      <w:pPr>
        <w:pStyle w:val="Sarakstarindkopa"/>
        <w:spacing w:after="0" w:line="240" w:lineRule="auto"/>
        <w:ind w:left="0" w:right="-2"/>
        <w:jc w:val="both"/>
        <w:rPr>
          <w:rFonts w:ascii="Times New Roman" w:hAnsi="Times New Roman" w:cs="Times New Roman"/>
          <w:sz w:val="24"/>
          <w:szCs w:val="24"/>
        </w:rPr>
      </w:pPr>
    </w:p>
    <w:p w14:paraId="7F1F7918" w14:textId="5842F93D" w:rsidR="00F25F1A" w:rsidRPr="0009717D" w:rsidRDefault="00F25F1A" w:rsidP="00CB7828">
      <w:pPr>
        <w:pStyle w:val="Sarakstarindkopa"/>
        <w:widowControl w:val="0"/>
        <w:numPr>
          <w:ilvl w:val="0"/>
          <w:numId w:val="1"/>
        </w:numPr>
        <w:tabs>
          <w:tab w:val="left" w:pos="426"/>
        </w:tabs>
        <w:spacing w:after="0" w:line="240" w:lineRule="auto"/>
        <w:ind w:left="0" w:firstLine="0"/>
        <w:jc w:val="center"/>
        <w:rPr>
          <w:rFonts w:ascii="Times New Roman" w:eastAsia="Times New Roman" w:hAnsi="Times New Roman" w:cs="Times New Roman"/>
          <w:sz w:val="24"/>
          <w:szCs w:val="24"/>
        </w:rPr>
      </w:pPr>
      <w:r w:rsidRPr="0009717D">
        <w:rPr>
          <w:rFonts w:ascii="Times New Roman" w:eastAsia="Times New Roman" w:hAnsi="Times New Roman" w:cs="Times New Roman"/>
          <w:b/>
          <w:bCs/>
          <w:sz w:val="24"/>
          <w:szCs w:val="24"/>
        </w:rPr>
        <w:t>SAŅEMTĀS DABASGĀZES UZSKAITE UN NORĒĶINU KĀRTĪBA</w:t>
      </w:r>
    </w:p>
    <w:p w14:paraId="0BC0B150" w14:textId="77777777" w:rsidR="00936D28" w:rsidRPr="0009717D" w:rsidRDefault="00F25F1A" w:rsidP="00CB7828">
      <w:pPr>
        <w:pStyle w:val="Sarakstarindkopa"/>
        <w:widowControl w:val="0"/>
        <w:numPr>
          <w:ilvl w:val="1"/>
          <w:numId w:val="1"/>
        </w:numPr>
        <w:tabs>
          <w:tab w:val="clear" w:pos="792"/>
          <w:tab w:val="num" w:pos="567"/>
        </w:tabs>
        <w:spacing w:after="0" w:line="240" w:lineRule="auto"/>
        <w:ind w:left="0" w:firstLine="0"/>
        <w:jc w:val="both"/>
        <w:rPr>
          <w:rFonts w:ascii="Times New Roman" w:eastAsia="Times New Roman" w:hAnsi="Times New Roman" w:cs="Times New Roman"/>
          <w:sz w:val="24"/>
          <w:szCs w:val="24"/>
        </w:rPr>
      </w:pPr>
      <w:r w:rsidRPr="0009717D">
        <w:rPr>
          <w:rFonts w:ascii="Times New Roman" w:eastAsia="Times New Roman" w:hAnsi="Times New Roman" w:cs="Times New Roman"/>
          <w:sz w:val="24"/>
          <w:szCs w:val="24"/>
        </w:rPr>
        <w:t>Komercuzskaites mēraparātu rādījumus saņemtās dabasgāzes uzskaitei Lietotājam ir pienākums paziņot sadales sistēmas operatoram, ievērojot kārtību un termiņus, kas noteikti sadales sistēmas operatora tīmekļa vietnē publicētajā sadales sistēmas pakalpojumu izmantošanas kārtībā.</w:t>
      </w:r>
    </w:p>
    <w:p w14:paraId="7CCA2DC4" w14:textId="77777777" w:rsidR="00936D28" w:rsidRPr="0009717D" w:rsidRDefault="00F25F1A" w:rsidP="00CB7828">
      <w:pPr>
        <w:pStyle w:val="Sarakstarindkopa"/>
        <w:widowControl w:val="0"/>
        <w:numPr>
          <w:ilvl w:val="1"/>
          <w:numId w:val="1"/>
        </w:numPr>
        <w:tabs>
          <w:tab w:val="clear" w:pos="792"/>
          <w:tab w:val="num" w:pos="567"/>
        </w:tabs>
        <w:spacing w:after="0" w:line="240" w:lineRule="auto"/>
        <w:ind w:left="0" w:firstLine="0"/>
        <w:jc w:val="both"/>
        <w:rPr>
          <w:rFonts w:ascii="Times New Roman" w:eastAsia="Times New Roman" w:hAnsi="Times New Roman" w:cs="Times New Roman"/>
          <w:sz w:val="24"/>
          <w:szCs w:val="24"/>
        </w:rPr>
      </w:pPr>
      <w:r w:rsidRPr="0009717D">
        <w:rPr>
          <w:rFonts w:ascii="Times New Roman" w:hAnsi="Times New Roman" w:cs="Times New Roman"/>
          <w:sz w:val="24"/>
          <w:szCs w:val="24"/>
        </w:rPr>
        <w:t>Lietotāja patērēto dabasgāzes daudzumu uzskaita kubikmetros (m</w:t>
      </w:r>
      <w:r w:rsidRPr="0009717D">
        <w:rPr>
          <w:rFonts w:ascii="Times New Roman" w:hAnsi="Times New Roman" w:cs="Times New Roman"/>
          <w:sz w:val="24"/>
          <w:szCs w:val="24"/>
          <w:vertAlign w:val="superscript"/>
        </w:rPr>
        <w:t>3</w:t>
      </w:r>
      <w:r w:rsidRPr="0009717D">
        <w:rPr>
          <w:rFonts w:ascii="Times New Roman" w:hAnsi="Times New Roman" w:cs="Times New Roman"/>
          <w:sz w:val="24"/>
          <w:szCs w:val="24"/>
        </w:rPr>
        <w:t xml:space="preserve">). Ja komercuzskaites </w:t>
      </w:r>
      <w:r w:rsidRPr="0009717D">
        <w:rPr>
          <w:rFonts w:ascii="Times New Roman" w:hAnsi="Times New Roman" w:cs="Times New Roman"/>
          <w:sz w:val="24"/>
          <w:szCs w:val="24"/>
        </w:rPr>
        <w:lastRenderedPageBreak/>
        <w:t>mēraparātiem uzstādīti temperatūras un spiediena korektori, uzskaites datus nosaka standarta apstākļos. Lietotāja norēķiniem ar Piegādātāju par patērēto dabasgāzi, kā arī saņemtajiem sadales sistēmas pakalpojumiem sadales sistēmas operators uzskaitīto dabasgāzes daudzumu pārrēķina kWh, izmantojot pārvades sistēmas operatora tīmekļvietnē publicētos datus par gāzes dienas dabasgāzes vidējo svērto augstāko siltumspēju standartapstākļos.</w:t>
      </w:r>
    </w:p>
    <w:p w14:paraId="0837FDC8" w14:textId="77777777" w:rsidR="00936D28" w:rsidRPr="0009717D" w:rsidRDefault="00F25F1A" w:rsidP="00CB7828">
      <w:pPr>
        <w:pStyle w:val="Sarakstarindkopa"/>
        <w:widowControl w:val="0"/>
        <w:numPr>
          <w:ilvl w:val="1"/>
          <w:numId w:val="1"/>
        </w:numPr>
        <w:tabs>
          <w:tab w:val="clear" w:pos="792"/>
          <w:tab w:val="num" w:pos="567"/>
        </w:tabs>
        <w:spacing w:after="0" w:line="240" w:lineRule="auto"/>
        <w:ind w:left="0" w:firstLine="0"/>
        <w:jc w:val="both"/>
        <w:rPr>
          <w:rFonts w:ascii="Times New Roman" w:eastAsia="Times New Roman" w:hAnsi="Times New Roman" w:cs="Times New Roman"/>
          <w:sz w:val="24"/>
          <w:szCs w:val="24"/>
        </w:rPr>
      </w:pPr>
      <w:r w:rsidRPr="0009717D">
        <w:rPr>
          <w:rFonts w:ascii="Times New Roman" w:eastAsia="Times New Roman" w:hAnsi="Times New Roman" w:cs="Times New Roman"/>
          <w:sz w:val="24"/>
          <w:szCs w:val="24"/>
        </w:rPr>
        <w:t xml:space="preserve">Maksu par Lietotāja saņemtajiem sistēmas pakalpojumiem aprēķina, </w:t>
      </w:r>
      <w:r w:rsidRPr="0009717D">
        <w:rPr>
          <w:rFonts w:ascii="Times New Roman" w:eastAsia="Times New Roman" w:hAnsi="Times New Roman" w:cs="Times New Roman"/>
          <w:bCs/>
          <w:sz w:val="24"/>
          <w:szCs w:val="24"/>
        </w:rPr>
        <w:t xml:space="preserve">pamatojoties uz dabasgāzes patēriņu Gazificētajos objektos </w:t>
      </w:r>
      <w:r w:rsidRPr="0009717D">
        <w:rPr>
          <w:rFonts w:ascii="Times New Roman" w:eastAsia="Times New Roman" w:hAnsi="Times New Roman" w:cs="Times New Roman"/>
          <w:sz w:val="24"/>
          <w:szCs w:val="24"/>
        </w:rPr>
        <w:t>un ņemot vērā Enerģētikas likumā noteiktā kārtībā apstiprinātos un</w:t>
      </w:r>
      <w:r w:rsidRPr="0009717D">
        <w:rPr>
          <w:rFonts w:ascii="Times New Roman" w:eastAsia="Times New Roman" w:hAnsi="Times New Roman" w:cs="Times New Roman"/>
          <w:bCs/>
          <w:sz w:val="24"/>
          <w:szCs w:val="24"/>
        </w:rPr>
        <w:t xml:space="preserve"> </w:t>
      </w:r>
      <w:r w:rsidRPr="0009717D">
        <w:rPr>
          <w:rFonts w:ascii="Times New Roman" w:eastAsia="Times New Roman" w:hAnsi="Times New Roman" w:cs="Times New Roman"/>
          <w:sz w:val="24"/>
          <w:szCs w:val="24"/>
        </w:rPr>
        <w:t>dabasgāzes saņemšanas brīdī spēkā esošos sistēmas pakalpojumu (skat. arī Līguma 4.1.punktu) tarifus</w:t>
      </w:r>
      <w:r w:rsidRPr="0009717D">
        <w:rPr>
          <w:rFonts w:ascii="Times New Roman" w:eastAsia="Times New Roman" w:hAnsi="Times New Roman" w:cs="Times New Roman"/>
          <w:bCs/>
          <w:sz w:val="24"/>
          <w:szCs w:val="24"/>
        </w:rPr>
        <w:t xml:space="preserve">. </w:t>
      </w:r>
      <w:r w:rsidRPr="0009717D">
        <w:rPr>
          <w:rFonts w:ascii="Times New Roman" w:eastAsia="Times New Roman" w:hAnsi="Times New Roman" w:cs="Times New Roman"/>
          <w:sz w:val="24"/>
          <w:szCs w:val="24"/>
        </w:rPr>
        <w:t xml:space="preserve">Informācija par spēkā esošajiem tarifiem pieejama Sabiedrisko pakalpojumu regulēšanas komisijas tīmekļa vietnē </w:t>
      </w:r>
      <w:hyperlink r:id="rId8" w:history="1">
        <w:r w:rsidRPr="0009717D">
          <w:rPr>
            <w:rFonts w:ascii="Times New Roman" w:eastAsia="Calibri" w:hAnsi="Times New Roman" w:cs="Times New Roman"/>
            <w:color w:val="0000FF"/>
            <w:sz w:val="24"/>
            <w:szCs w:val="24"/>
            <w:u w:val="single"/>
          </w:rPr>
          <w:t>www.sprk.gov.lv</w:t>
        </w:r>
      </w:hyperlink>
      <w:r w:rsidRPr="0009717D">
        <w:rPr>
          <w:rFonts w:ascii="Times New Roman" w:eastAsia="Times New Roman" w:hAnsi="Times New Roman" w:cs="Times New Roman"/>
          <w:sz w:val="24"/>
          <w:szCs w:val="24"/>
        </w:rPr>
        <w:t>.</w:t>
      </w:r>
    </w:p>
    <w:p w14:paraId="3AE079A9" w14:textId="21C11706" w:rsidR="00936D28" w:rsidRPr="0009717D" w:rsidRDefault="00F25F1A" w:rsidP="00CB7828">
      <w:pPr>
        <w:pStyle w:val="Sarakstarindkopa"/>
        <w:widowControl w:val="0"/>
        <w:numPr>
          <w:ilvl w:val="1"/>
          <w:numId w:val="1"/>
        </w:numPr>
        <w:tabs>
          <w:tab w:val="clear" w:pos="792"/>
          <w:tab w:val="num" w:pos="567"/>
        </w:tabs>
        <w:spacing w:after="0" w:line="240" w:lineRule="auto"/>
        <w:ind w:left="0" w:firstLine="0"/>
        <w:jc w:val="both"/>
        <w:rPr>
          <w:rFonts w:ascii="Times New Roman" w:eastAsia="Times New Roman" w:hAnsi="Times New Roman" w:cs="Times New Roman"/>
          <w:sz w:val="24"/>
          <w:szCs w:val="24"/>
        </w:rPr>
      </w:pPr>
      <w:r w:rsidRPr="0009717D">
        <w:rPr>
          <w:rFonts w:ascii="Times New Roman" w:eastAsia="Times New Roman" w:hAnsi="Times New Roman" w:cs="Times New Roman"/>
          <w:sz w:val="24"/>
          <w:szCs w:val="24"/>
        </w:rPr>
        <w:t>Piegādātājs</w:t>
      </w:r>
      <w:r w:rsidRPr="0009717D">
        <w:rPr>
          <w:rFonts w:ascii="Times New Roman" w:eastAsia="Times New Roman" w:hAnsi="Times New Roman" w:cs="Times New Roman"/>
          <w:bCs/>
          <w:sz w:val="24"/>
          <w:szCs w:val="24"/>
        </w:rPr>
        <w:t xml:space="preserve"> 3 (trīs) darba dienu laikā pēc informācijas saņemšanas no sadales sistēmas operatora par Lietotāja saņemto dabasgāzes daudzumu </w:t>
      </w:r>
      <w:r w:rsidR="0086693B" w:rsidRPr="0009717D">
        <w:rPr>
          <w:rFonts w:ascii="Times New Roman" w:eastAsia="Times New Roman" w:hAnsi="Times New Roman" w:cs="Times New Roman"/>
          <w:bCs/>
          <w:sz w:val="24"/>
          <w:szCs w:val="24"/>
        </w:rPr>
        <w:t xml:space="preserve">elektroniski sagatavo rēķinu un nosūta to </w:t>
      </w:r>
      <w:r w:rsidRPr="0009717D">
        <w:rPr>
          <w:rFonts w:ascii="Times New Roman" w:eastAsia="Times New Roman" w:hAnsi="Times New Roman" w:cs="Times New Roman"/>
          <w:bCs/>
          <w:sz w:val="24"/>
          <w:szCs w:val="24"/>
        </w:rPr>
        <w:t>no e-pasta:_________________ uz e-pasta adresi</w:t>
      </w:r>
      <w:r w:rsidR="002A1E25" w:rsidRPr="0009717D">
        <w:rPr>
          <w:rFonts w:ascii="Times New Roman" w:eastAsia="Times New Roman" w:hAnsi="Times New Roman" w:cs="Times New Roman"/>
          <w:bCs/>
          <w:sz w:val="24"/>
          <w:szCs w:val="24"/>
        </w:rPr>
        <w:t xml:space="preserve">: </w:t>
      </w:r>
      <w:r w:rsidRPr="0009717D">
        <w:rPr>
          <w:rFonts w:ascii="Times New Roman" w:eastAsia="Times New Roman" w:hAnsi="Times New Roman" w:cs="Times New Roman"/>
          <w:bCs/>
          <w:sz w:val="24"/>
          <w:szCs w:val="24"/>
        </w:rPr>
        <w:t>_________________</w:t>
      </w:r>
      <w:r w:rsidRPr="0009717D">
        <w:rPr>
          <w:rFonts w:ascii="Times New Roman" w:eastAsia="Times New Roman" w:hAnsi="Times New Roman" w:cs="Times New Roman"/>
          <w:sz w:val="24"/>
          <w:szCs w:val="24"/>
        </w:rPr>
        <w:t>.</w:t>
      </w:r>
      <w:r w:rsidR="00873D01" w:rsidRPr="0009717D">
        <w:rPr>
          <w:rFonts w:ascii="Times New Roman" w:eastAsia="Times New Roman" w:hAnsi="Times New Roman" w:cs="Times New Roman"/>
          <w:bCs/>
          <w:sz w:val="24"/>
          <w:szCs w:val="24"/>
        </w:rPr>
        <w:t xml:space="preserve"> Piegādātājs apņemas iesniegt Lietotājam strukturētu elektronisku rēķinu XML formātā uz izveidoto papildus e-adreses apakšadresi EREĶINI@90000048152. Papildus rēķina laukā “Piezīmes” jāieraksta </w:t>
      </w:r>
      <w:r w:rsidR="00AF35C6">
        <w:rPr>
          <w:rFonts w:ascii="Times New Roman" w:eastAsia="Times New Roman" w:hAnsi="Times New Roman" w:cs="Times New Roman"/>
          <w:color w:val="000000"/>
          <w:sz w:val="24"/>
          <w:szCs w:val="24"/>
        </w:rPr>
        <w:t>Lietotāj</w:t>
      </w:r>
      <w:r w:rsidR="00873D01" w:rsidRPr="0009717D">
        <w:rPr>
          <w:rFonts w:ascii="Times New Roman" w:eastAsia="Times New Roman" w:hAnsi="Times New Roman" w:cs="Times New Roman"/>
          <w:bCs/>
          <w:sz w:val="24"/>
          <w:szCs w:val="24"/>
        </w:rPr>
        <w:t xml:space="preserve">a struktūrvienības nosaukums – ____. Elektroniskā rēķina apmaksas termiņu skaita no dienas, kad </w:t>
      </w:r>
      <w:r w:rsidR="00AF35C6">
        <w:rPr>
          <w:rFonts w:ascii="Times New Roman" w:eastAsia="Times New Roman" w:hAnsi="Times New Roman" w:cs="Times New Roman"/>
          <w:bCs/>
          <w:sz w:val="24"/>
          <w:szCs w:val="24"/>
        </w:rPr>
        <w:t>Piegādātājs</w:t>
      </w:r>
      <w:r w:rsidR="00873D01" w:rsidRPr="0009717D">
        <w:rPr>
          <w:rFonts w:ascii="Times New Roman" w:eastAsia="Times New Roman" w:hAnsi="Times New Roman" w:cs="Times New Roman"/>
          <w:bCs/>
          <w:sz w:val="24"/>
          <w:szCs w:val="24"/>
        </w:rPr>
        <w:t xml:space="preserve"> ir iesniedzis </w:t>
      </w:r>
      <w:r w:rsidR="00AF35C6">
        <w:rPr>
          <w:rFonts w:ascii="Times New Roman" w:eastAsia="Times New Roman" w:hAnsi="Times New Roman" w:cs="Times New Roman"/>
          <w:color w:val="000000"/>
          <w:sz w:val="24"/>
          <w:szCs w:val="24"/>
        </w:rPr>
        <w:t>Lietotāj</w:t>
      </w:r>
      <w:r w:rsidR="00873D01" w:rsidRPr="0009717D">
        <w:rPr>
          <w:rFonts w:ascii="Times New Roman" w:eastAsia="Times New Roman" w:hAnsi="Times New Roman" w:cs="Times New Roman"/>
          <w:bCs/>
          <w:sz w:val="24"/>
          <w:szCs w:val="24"/>
        </w:rPr>
        <w:t xml:space="preserve">am Elektronisko rēķinu, ar nosacījumu, ka Piegādātājs ir iesniedzis pareizi, atbilstoši Līguma nosacījumiem, aizpildītu Elektronisko rēķinu un </w:t>
      </w:r>
      <w:r w:rsidR="00AF35C6">
        <w:rPr>
          <w:rFonts w:ascii="Times New Roman" w:eastAsia="Times New Roman" w:hAnsi="Times New Roman" w:cs="Times New Roman"/>
          <w:color w:val="000000"/>
          <w:sz w:val="24"/>
          <w:szCs w:val="24"/>
        </w:rPr>
        <w:t>Lietotāj</w:t>
      </w:r>
      <w:r w:rsidR="00873D01" w:rsidRPr="0009717D">
        <w:rPr>
          <w:rFonts w:ascii="Times New Roman" w:eastAsia="Times New Roman" w:hAnsi="Times New Roman" w:cs="Times New Roman"/>
          <w:bCs/>
          <w:sz w:val="24"/>
          <w:szCs w:val="24"/>
        </w:rPr>
        <w:t>s to ir pieņēmis apmaksai.</w:t>
      </w:r>
      <w:r w:rsidR="00654A5E" w:rsidRPr="0009717D">
        <w:rPr>
          <w:rFonts w:ascii="Times New Roman" w:eastAsia="Times New Roman" w:hAnsi="Times New Roman" w:cs="Times New Roman"/>
          <w:bCs/>
          <w:sz w:val="24"/>
          <w:szCs w:val="24"/>
        </w:rPr>
        <w:t xml:space="preserve"> </w:t>
      </w:r>
      <w:r w:rsidRPr="0009717D">
        <w:rPr>
          <w:rFonts w:ascii="Times New Roman" w:eastAsia="Times New Roman" w:hAnsi="Times New Roman" w:cs="Times New Roman"/>
          <w:iCs/>
          <w:sz w:val="24"/>
          <w:szCs w:val="24"/>
          <w:lang w:eastAsia="ru-RU"/>
        </w:rPr>
        <w:t>Piegādātājam, sagatavojot rēķinu</w:t>
      </w:r>
      <w:r w:rsidRPr="0009717D">
        <w:rPr>
          <w:rFonts w:ascii="Times New Roman" w:eastAsia="Times New Roman" w:hAnsi="Times New Roman" w:cs="Times New Roman"/>
          <w:sz w:val="24"/>
          <w:szCs w:val="24"/>
          <w:lang w:eastAsia="ru-RU"/>
        </w:rPr>
        <w:t xml:space="preserve">, </w:t>
      </w:r>
      <w:r w:rsidR="0086693B" w:rsidRPr="0009717D">
        <w:rPr>
          <w:rFonts w:ascii="Times New Roman" w:eastAsia="Times New Roman" w:hAnsi="Times New Roman" w:cs="Times New Roman"/>
          <w:sz w:val="24"/>
          <w:szCs w:val="24"/>
          <w:lang w:eastAsia="ru-RU"/>
        </w:rPr>
        <w:t xml:space="preserve">tajā </w:t>
      </w:r>
      <w:r w:rsidR="001F1124" w:rsidRPr="0009717D">
        <w:rPr>
          <w:rFonts w:ascii="Times New Roman" w:eastAsia="Times New Roman" w:hAnsi="Times New Roman" w:cs="Times New Roman"/>
          <w:sz w:val="24"/>
          <w:szCs w:val="24"/>
          <w:lang w:eastAsia="ru-RU"/>
        </w:rPr>
        <w:t>jā</w:t>
      </w:r>
      <w:r w:rsidRPr="0009717D">
        <w:rPr>
          <w:rFonts w:ascii="Times New Roman" w:eastAsia="Times New Roman" w:hAnsi="Times New Roman" w:cs="Times New Roman"/>
          <w:sz w:val="24"/>
          <w:szCs w:val="24"/>
          <w:lang w:eastAsia="ru-RU"/>
        </w:rPr>
        <w:t>iekļau</w:t>
      </w:r>
      <w:r w:rsidR="001F1124" w:rsidRPr="0009717D">
        <w:rPr>
          <w:rFonts w:ascii="Times New Roman" w:eastAsia="Times New Roman" w:hAnsi="Times New Roman" w:cs="Times New Roman"/>
          <w:sz w:val="24"/>
          <w:szCs w:val="24"/>
          <w:lang w:eastAsia="ru-RU"/>
        </w:rPr>
        <w:t>j</w:t>
      </w:r>
      <w:r w:rsidRPr="0009717D">
        <w:rPr>
          <w:rFonts w:ascii="Times New Roman" w:eastAsia="Times New Roman" w:hAnsi="Times New Roman" w:cs="Times New Roman"/>
          <w:sz w:val="24"/>
          <w:szCs w:val="24"/>
          <w:lang w:eastAsia="ru-RU"/>
        </w:rPr>
        <w:t xml:space="preserve"> </w:t>
      </w:r>
      <w:r w:rsidRPr="0009717D">
        <w:rPr>
          <w:rFonts w:ascii="Times New Roman" w:eastAsia="Times New Roman" w:hAnsi="Times New Roman" w:cs="Times New Roman"/>
          <w:color w:val="000000"/>
          <w:sz w:val="24"/>
          <w:szCs w:val="24"/>
          <w:lang w:eastAsia="ru-RU"/>
        </w:rPr>
        <w:t>informācij</w:t>
      </w:r>
      <w:r w:rsidR="0086693B" w:rsidRPr="0009717D">
        <w:rPr>
          <w:rFonts w:ascii="Times New Roman" w:eastAsia="Times New Roman" w:hAnsi="Times New Roman" w:cs="Times New Roman"/>
          <w:color w:val="000000"/>
          <w:sz w:val="24"/>
          <w:szCs w:val="24"/>
          <w:lang w:eastAsia="ru-RU"/>
        </w:rPr>
        <w:t>a</w:t>
      </w:r>
      <w:r w:rsidRPr="0009717D">
        <w:rPr>
          <w:rFonts w:ascii="Times New Roman" w:eastAsia="Times New Roman" w:hAnsi="Times New Roman" w:cs="Times New Roman"/>
          <w:color w:val="000000"/>
          <w:sz w:val="24"/>
          <w:szCs w:val="24"/>
          <w:lang w:eastAsia="ru-RU"/>
        </w:rPr>
        <w:t xml:space="preserve"> par Līguma</w:t>
      </w:r>
      <w:r w:rsidR="008F1090" w:rsidRPr="0009717D">
        <w:rPr>
          <w:rFonts w:ascii="Times New Roman" w:eastAsia="Times New Roman" w:hAnsi="Times New Roman" w:cs="Times New Roman"/>
          <w:color w:val="000000"/>
          <w:sz w:val="24"/>
          <w:szCs w:val="24"/>
          <w:lang w:eastAsia="ru-RU"/>
        </w:rPr>
        <w:t xml:space="preserve"> numuru</w:t>
      </w:r>
      <w:r w:rsidR="0086693B" w:rsidRPr="0009717D">
        <w:rPr>
          <w:rFonts w:ascii="Times New Roman" w:eastAsia="Times New Roman" w:hAnsi="Times New Roman" w:cs="Times New Roman"/>
          <w:color w:val="000000"/>
          <w:sz w:val="24"/>
          <w:szCs w:val="24"/>
          <w:lang w:eastAsia="ru-RU"/>
        </w:rPr>
        <w:t xml:space="preserve"> un</w:t>
      </w:r>
      <w:r w:rsidRPr="0009717D">
        <w:rPr>
          <w:rFonts w:ascii="Times New Roman" w:eastAsia="Times New Roman" w:hAnsi="Times New Roman" w:cs="Times New Roman"/>
          <w:color w:val="000000"/>
          <w:sz w:val="24"/>
          <w:szCs w:val="24"/>
          <w:lang w:eastAsia="ru-RU"/>
        </w:rPr>
        <w:t xml:space="preserve"> </w:t>
      </w:r>
      <w:r w:rsidRPr="0009717D">
        <w:rPr>
          <w:rFonts w:ascii="Times New Roman" w:eastAsia="Times New Roman" w:hAnsi="Times New Roman" w:cs="Times New Roman"/>
          <w:iCs/>
          <w:color w:val="000000"/>
          <w:sz w:val="24"/>
          <w:szCs w:val="24"/>
          <w:lang w:eastAsia="ru-RU"/>
        </w:rPr>
        <w:t>Gazificējamo objektu adreses.</w:t>
      </w:r>
      <w:r w:rsidRPr="0009717D">
        <w:rPr>
          <w:rFonts w:ascii="Times New Roman" w:eastAsia="Times New Roman" w:hAnsi="Times New Roman" w:cs="Times New Roman"/>
          <w:color w:val="000000"/>
          <w:sz w:val="24"/>
          <w:szCs w:val="24"/>
          <w:lang w:eastAsia="ru-RU"/>
        </w:rPr>
        <w:t xml:space="preserve"> Līdz brīdim, kamēr </w:t>
      </w:r>
      <w:r w:rsidRPr="0009717D">
        <w:rPr>
          <w:rFonts w:ascii="Times New Roman" w:eastAsia="Times New Roman" w:hAnsi="Times New Roman" w:cs="Times New Roman"/>
          <w:iCs/>
          <w:color w:val="000000"/>
          <w:sz w:val="24"/>
          <w:szCs w:val="24"/>
          <w:lang w:eastAsia="ru-RU"/>
        </w:rPr>
        <w:t>Piegādātājs</w:t>
      </w:r>
      <w:r w:rsidRPr="0009717D">
        <w:rPr>
          <w:rFonts w:ascii="Times New Roman" w:eastAsia="Times New Roman" w:hAnsi="Times New Roman" w:cs="Times New Roman"/>
          <w:color w:val="000000"/>
          <w:sz w:val="24"/>
          <w:szCs w:val="24"/>
          <w:lang w:eastAsia="ru-RU"/>
        </w:rPr>
        <w:t xml:space="preserve"> nav </w:t>
      </w:r>
      <w:r w:rsidR="00654A5E" w:rsidRPr="0009717D">
        <w:rPr>
          <w:rFonts w:ascii="Times New Roman" w:eastAsia="Times New Roman" w:hAnsi="Times New Roman" w:cs="Times New Roman"/>
          <w:color w:val="000000"/>
          <w:sz w:val="24"/>
          <w:szCs w:val="24"/>
          <w:lang w:eastAsia="ru-RU"/>
        </w:rPr>
        <w:t>noformējis atbilstoši Līguma prasībām</w:t>
      </w:r>
      <w:r w:rsidRPr="0009717D">
        <w:rPr>
          <w:rFonts w:ascii="Times New Roman" w:eastAsia="Times New Roman" w:hAnsi="Times New Roman" w:cs="Times New Roman"/>
          <w:sz w:val="24"/>
          <w:szCs w:val="24"/>
          <w:lang w:eastAsia="ru-RU"/>
        </w:rPr>
        <w:t>, uzskatāms, ka Piegādātājs</w:t>
      </w:r>
      <w:r w:rsidRPr="0009717D">
        <w:rPr>
          <w:rFonts w:ascii="Times New Roman" w:eastAsia="Times New Roman" w:hAnsi="Times New Roman" w:cs="Times New Roman"/>
          <w:iCs/>
          <w:sz w:val="24"/>
          <w:szCs w:val="24"/>
          <w:lang w:eastAsia="ru-RU"/>
        </w:rPr>
        <w:t xml:space="preserve"> </w:t>
      </w:r>
      <w:r w:rsidRPr="0009717D">
        <w:rPr>
          <w:rFonts w:ascii="Times New Roman" w:eastAsia="Times New Roman" w:hAnsi="Times New Roman" w:cs="Times New Roman"/>
          <w:sz w:val="24"/>
          <w:szCs w:val="24"/>
          <w:lang w:eastAsia="ru-RU"/>
        </w:rPr>
        <w:t>rēķinu nav iesniedzis</w:t>
      </w:r>
      <w:r w:rsidRPr="0009717D">
        <w:rPr>
          <w:rFonts w:ascii="Times New Roman" w:eastAsia="Times New Roman" w:hAnsi="Times New Roman" w:cs="Times New Roman"/>
          <w:color w:val="000000"/>
          <w:sz w:val="24"/>
          <w:szCs w:val="24"/>
          <w:lang w:eastAsia="ru-RU"/>
        </w:rPr>
        <w:t>.</w:t>
      </w:r>
    </w:p>
    <w:p w14:paraId="2158928C" w14:textId="4C37AEAF" w:rsidR="00936D28" w:rsidRPr="0009717D" w:rsidRDefault="00F25F1A" w:rsidP="00CB7828">
      <w:pPr>
        <w:pStyle w:val="Sarakstarindkopa"/>
        <w:widowControl w:val="0"/>
        <w:numPr>
          <w:ilvl w:val="1"/>
          <w:numId w:val="1"/>
        </w:numPr>
        <w:tabs>
          <w:tab w:val="clear" w:pos="792"/>
          <w:tab w:val="num" w:pos="567"/>
        </w:tabs>
        <w:spacing w:after="0" w:line="240" w:lineRule="auto"/>
        <w:ind w:left="0" w:firstLine="0"/>
        <w:jc w:val="both"/>
        <w:rPr>
          <w:rFonts w:ascii="Times New Roman" w:eastAsia="Times New Roman" w:hAnsi="Times New Roman" w:cs="Times New Roman"/>
          <w:sz w:val="24"/>
          <w:szCs w:val="24"/>
        </w:rPr>
      </w:pPr>
      <w:r w:rsidRPr="0009717D">
        <w:rPr>
          <w:rFonts w:ascii="Times New Roman" w:eastAsia="Times New Roman" w:hAnsi="Times New Roman" w:cs="Times New Roman"/>
          <w:bCs/>
          <w:sz w:val="24"/>
          <w:szCs w:val="24"/>
        </w:rPr>
        <w:t>Lietotājam ir pienākums</w:t>
      </w:r>
      <w:r w:rsidRPr="0009717D">
        <w:rPr>
          <w:rFonts w:ascii="Times New Roman" w:eastAsia="Times New Roman" w:hAnsi="Times New Roman" w:cs="Times New Roman"/>
          <w:sz w:val="24"/>
          <w:szCs w:val="24"/>
        </w:rPr>
        <w:t xml:space="preserve"> veikt samaksu par pārskata mēnesī saņemto dabasgāzi un sistēmas pakalpojumiem 20 (divdesmit) dienu laikā no dienas, kad Piegādātājs iesniedzis rēķinu par faktiski patērēto dabasgāzes apjomu iepriekšējā mēnesī, naudu pārskaitot uz </w:t>
      </w:r>
      <w:r w:rsidRPr="0009717D">
        <w:rPr>
          <w:rFonts w:ascii="Times New Roman" w:eastAsia="Times New Roman" w:hAnsi="Times New Roman" w:cs="Times New Roman"/>
          <w:bCs/>
          <w:sz w:val="24"/>
          <w:szCs w:val="24"/>
        </w:rPr>
        <w:t>Piegādātāja</w:t>
      </w:r>
      <w:r w:rsidRPr="0009717D">
        <w:rPr>
          <w:rFonts w:ascii="Times New Roman" w:eastAsia="Times New Roman" w:hAnsi="Times New Roman" w:cs="Times New Roman"/>
          <w:sz w:val="24"/>
          <w:szCs w:val="24"/>
        </w:rPr>
        <w:t xml:space="preserve"> izrakstīta</w:t>
      </w:r>
      <w:r w:rsidRPr="0009717D">
        <w:rPr>
          <w:rFonts w:ascii="Times New Roman" w:eastAsia="Times New Roman" w:hAnsi="Times New Roman" w:cs="Times New Roman"/>
          <w:spacing w:val="-4"/>
          <w:sz w:val="24"/>
          <w:szCs w:val="24"/>
        </w:rPr>
        <w:t>jā rēķinā norādīt</w:t>
      </w:r>
      <w:r w:rsidR="00C01A25" w:rsidRPr="0009717D">
        <w:rPr>
          <w:rFonts w:ascii="Times New Roman" w:eastAsia="Times New Roman" w:hAnsi="Times New Roman" w:cs="Times New Roman"/>
          <w:spacing w:val="-4"/>
          <w:sz w:val="24"/>
          <w:szCs w:val="24"/>
        </w:rPr>
        <w:t>o</w:t>
      </w:r>
      <w:r w:rsidRPr="0009717D">
        <w:rPr>
          <w:rFonts w:ascii="Times New Roman" w:eastAsia="Times New Roman" w:hAnsi="Times New Roman" w:cs="Times New Roman"/>
          <w:spacing w:val="-4"/>
          <w:sz w:val="24"/>
          <w:szCs w:val="24"/>
        </w:rPr>
        <w:t xml:space="preserve"> norēķinu kont</w:t>
      </w:r>
      <w:r w:rsidR="00C01A25" w:rsidRPr="0009717D">
        <w:rPr>
          <w:rFonts w:ascii="Times New Roman" w:eastAsia="Times New Roman" w:hAnsi="Times New Roman" w:cs="Times New Roman"/>
          <w:spacing w:val="-4"/>
          <w:sz w:val="24"/>
          <w:szCs w:val="24"/>
        </w:rPr>
        <w:t>u</w:t>
      </w:r>
      <w:r w:rsidRPr="0009717D">
        <w:rPr>
          <w:rFonts w:ascii="Times New Roman" w:eastAsia="Times New Roman" w:hAnsi="Times New Roman" w:cs="Times New Roman"/>
          <w:spacing w:val="-4"/>
          <w:sz w:val="24"/>
          <w:szCs w:val="24"/>
        </w:rPr>
        <w:t>.</w:t>
      </w:r>
      <w:r w:rsidRPr="0009717D">
        <w:rPr>
          <w:rFonts w:ascii="Times New Roman" w:eastAsia="Times New Roman" w:hAnsi="Times New Roman" w:cs="Times New Roman"/>
          <w:bCs/>
          <w:sz w:val="24"/>
          <w:szCs w:val="24"/>
        </w:rPr>
        <w:t xml:space="preserve"> </w:t>
      </w:r>
      <w:r w:rsidR="00490876" w:rsidRPr="0009717D">
        <w:rPr>
          <w:rFonts w:ascii="Times New Roman" w:eastAsia="Times New Roman" w:hAnsi="Times New Roman" w:cs="Times New Roman"/>
          <w:bCs/>
          <w:sz w:val="24"/>
          <w:szCs w:val="24"/>
        </w:rPr>
        <w:t xml:space="preserve">Maksājums tiek uzskatīts par izpildītu dienā, kad </w:t>
      </w:r>
      <w:r w:rsidR="00AF35C6">
        <w:rPr>
          <w:rFonts w:ascii="Times New Roman" w:eastAsia="Times New Roman" w:hAnsi="Times New Roman" w:cs="Times New Roman"/>
          <w:color w:val="000000"/>
          <w:sz w:val="24"/>
          <w:szCs w:val="24"/>
        </w:rPr>
        <w:t>Lietotāj</w:t>
      </w:r>
      <w:r w:rsidR="00490876" w:rsidRPr="0009717D">
        <w:rPr>
          <w:rFonts w:ascii="Times New Roman" w:eastAsia="Times New Roman" w:hAnsi="Times New Roman" w:cs="Times New Roman"/>
          <w:bCs/>
          <w:sz w:val="24"/>
          <w:szCs w:val="24"/>
        </w:rPr>
        <w:t>s ir iesniedzis bankā izpildei maksājuma uzdevumu par konkrēto maksājumu un tā to ir pieņēmusi izpildei</w:t>
      </w:r>
    </w:p>
    <w:p w14:paraId="4A5648FF" w14:textId="77777777" w:rsidR="002C0638" w:rsidRPr="0009717D" w:rsidRDefault="002C0638" w:rsidP="00CB7828">
      <w:pPr>
        <w:pStyle w:val="Sarakstarindkopa"/>
        <w:widowControl w:val="0"/>
        <w:spacing w:after="0" w:line="240" w:lineRule="auto"/>
        <w:ind w:left="0"/>
        <w:jc w:val="both"/>
        <w:rPr>
          <w:rFonts w:ascii="Times New Roman" w:eastAsia="Times New Roman" w:hAnsi="Times New Roman" w:cs="Times New Roman"/>
          <w:sz w:val="24"/>
          <w:szCs w:val="24"/>
        </w:rPr>
      </w:pPr>
    </w:p>
    <w:p w14:paraId="5F562D93" w14:textId="77777777" w:rsidR="00F25F1A" w:rsidRPr="0009717D" w:rsidRDefault="00F25F1A" w:rsidP="00CB7828">
      <w:pPr>
        <w:numPr>
          <w:ilvl w:val="0"/>
          <w:numId w:val="1"/>
        </w:numPr>
        <w:spacing w:after="0" w:line="240" w:lineRule="auto"/>
        <w:ind w:left="0" w:firstLine="0"/>
        <w:jc w:val="center"/>
        <w:rPr>
          <w:rFonts w:ascii="Times New Roman" w:eastAsia="Times New Roman" w:hAnsi="Times New Roman" w:cs="Times New Roman"/>
          <w:b/>
          <w:bCs/>
          <w:color w:val="000000"/>
          <w:sz w:val="24"/>
          <w:szCs w:val="24"/>
          <w:lang w:val="x-none" w:eastAsia="x-none"/>
        </w:rPr>
      </w:pPr>
      <w:r w:rsidRPr="0009717D">
        <w:rPr>
          <w:rFonts w:ascii="Times New Roman" w:eastAsia="Times New Roman" w:hAnsi="Times New Roman" w:cs="Times New Roman"/>
          <w:b/>
          <w:bCs/>
          <w:color w:val="000000"/>
          <w:sz w:val="24"/>
          <w:szCs w:val="24"/>
          <w:lang w:val="x-none" w:eastAsia="x-none"/>
        </w:rPr>
        <w:t xml:space="preserve">PUŠU TIESĪBAS UN PIENĀKUMI </w:t>
      </w:r>
    </w:p>
    <w:p w14:paraId="081F5B4A" w14:textId="3F23E9C0" w:rsidR="00F25F1A" w:rsidRPr="0009717D" w:rsidRDefault="00F25F1A" w:rsidP="00CB7828">
      <w:pPr>
        <w:numPr>
          <w:ilvl w:val="1"/>
          <w:numId w:val="5"/>
        </w:numPr>
        <w:tabs>
          <w:tab w:val="left" w:pos="567"/>
        </w:tabs>
        <w:spacing w:after="0" w:line="240" w:lineRule="auto"/>
        <w:ind w:left="0" w:right="-143" w:firstLine="0"/>
        <w:contextualSpacing/>
        <w:jc w:val="both"/>
        <w:rPr>
          <w:rFonts w:ascii="Times New Roman" w:eastAsia="Times New Roman" w:hAnsi="Times New Roman" w:cs="Times New Roman"/>
          <w:sz w:val="24"/>
          <w:szCs w:val="24"/>
          <w:lang w:val="x-none" w:eastAsia="ru-RU"/>
        </w:rPr>
      </w:pPr>
      <w:r w:rsidRPr="0009717D">
        <w:rPr>
          <w:rFonts w:ascii="Times New Roman" w:eastAsia="Times New Roman" w:hAnsi="Times New Roman" w:cs="Times New Roman"/>
          <w:sz w:val="24"/>
          <w:szCs w:val="24"/>
          <w:lang w:val="x-none" w:eastAsia="ru-RU"/>
        </w:rPr>
        <w:t>Puses apņemas ievērot Enerģētikas likuma, Ministru kabineta 2017.</w:t>
      </w:r>
      <w:r w:rsidR="00FC1BCD">
        <w:rPr>
          <w:rFonts w:ascii="Times New Roman" w:eastAsia="Times New Roman" w:hAnsi="Times New Roman" w:cs="Times New Roman"/>
          <w:sz w:val="24"/>
          <w:szCs w:val="24"/>
          <w:lang w:val="x-none" w:eastAsia="ru-RU"/>
        </w:rPr>
        <w:t xml:space="preserve"> </w:t>
      </w:r>
      <w:r w:rsidRPr="0009717D">
        <w:rPr>
          <w:rFonts w:ascii="Times New Roman" w:eastAsia="Times New Roman" w:hAnsi="Times New Roman" w:cs="Times New Roman"/>
          <w:sz w:val="24"/>
          <w:szCs w:val="24"/>
          <w:lang w:val="x-none" w:eastAsia="ru-RU"/>
        </w:rPr>
        <w:t>gada 7.</w:t>
      </w:r>
      <w:r w:rsidR="00FC1BCD">
        <w:rPr>
          <w:rFonts w:ascii="Times New Roman" w:eastAsia="Times New Roman" w:hAnsi="Times New Roman" w:cs="Times New Roman"/>
          <w:sz w:val="24"/>
          <w:szCs w:val="24"/>
          <w:lang w:val="x-none" w:eastAsia="ru-RU"/>
        </w:rPr>
        <w:t xml:space="preserve"> </w:t>
      </w:r>
      <w:r w:rsidRPr="0009717D">
        <w:rPr>
          <w:rFonts w:ascii="Times New Roman" w:eastAsia="Times New Roman" w:hAnsi="Times New Roman" w:cs="Times New Roman"/>
          <w:sz w:val="24"/>
          <w:szCs w:val="24"/>
          <w:lang w:val="x-none" w:eastAsia="ru-RU"/>
        </w:rPr>
        <w:t>februāra noteikumu Nr.</w:t>
      </w:r>
      <w:r w:rsidR="00FC1BCD">
        <w:rPr>
          <w:rFonts w:ascii="Times New Roman" w:eastAsia="Times New Roman" w:hAnsi="Times New Roman" w:cs="Times New Roman"/>
          <w:sz w:val="24"/>
          <w:szCs w:val="24"/>
          <w:lang w:val="x-none" w:eastAsia="ru-RU"/>
        </w:rPr>
        <w:t xml:space="preserve"> </w:t>
      </w:r>
      <w:r w:rsidRPr="0009717D">
        <w:rPr>
          <w:rFonts w:ascii="Times New Roman" w:eastAsia="Times New Roman" w:hAnsi="Times New Roman" w:cs="Times New Roman"/>
          <w:sz w:val="24"/>
          <w:szCs w:val="24"/>
          <w:lang w:val="x-none" w:eastAsia="ru-RU"/>
        </w:rPr>
        <w:t xml:space="preserve">78 </w:t>
      </w:r>
      <w:r w:rsidR="00FC1BCD">
        <w:rPr>
          <w:rFonts w:ascii="Times New Roman" w:eastAsia="Times New Roman" w:hAnsi="Times New Roman" w:cs="Times New Roman"/>
          <w:sz w:val="24"/>
          <w:szCs w:val="24"/>
          <w:lang w:val="x-none" w:eastAsia="ru-RU"/>
        </w:rPr>
        <w:t>“</w:t>
      </w:r>
      <w:r w:rsidRPr="0009717D">
        <w:rPr>
          <w:rFonts w:ascii="Times New Roman" w:eastAsia="Times New Roman" w:hAnsi="Times New Roman" w:cs="Times New Roman"/>
          <w:sz w:val="24"/>
          <w:szCs w:val="24"/>
          <w:lang w:val="x-none" w:eastAsia="ru-RU"/>
        </w:rPr>
        <w:t>Dabasgāzes tirdzniecības un lietošanas noteikumi” un citu saistošo Latvijas Republikas normatīvo aktu prasības.</w:t>
      </w:r>
    </w:p>
    <w:p w14:paraId="35FDD52A" w14:textId="3750BDCD" w:rsidR="00F25F1A" w:rsidRPr="0009717D" w:rsidRDefault="00F25F1A" w:rsidP="00CB7828">
      <w:pPr>
        <w:numPr>
          <w:ilvl w:val="1"/>
          <w:numId w:val="5"/>
        </w:numPr>
        <w:tabs>
          <w:tab w:val="left" w:pos="567"/>
        </w:tabs>
        <w:spacing w:after="0" w:line="240" w:lineRule="auto"/>
        <w:ind w:left="0" w:right="-143" w:firstLine="0"/>
        <w:contextualSpacing/>
        <w:jc w:val="both"/>
        <w:rPr>
          <w:rFonts w:ascii="Times New Roman" w:eastAsia="Times New Roman" w:hAnsi="Times New Roman" w:cs="Times New Roman"/>
          <w:sz w:val="24"/>
          <w:szCs w:val="24"/>
          <w:lang w:val="x-none" w:eastAsia="ru-RU"/>
        </w:rPr>
      </w:pPr>
      <w:r w:rsidRPr="0009717D">
        <w:rPr>
          <w:rFonts w:ascii="Times New Roman" w:eastAsia="Times New Roman" w:hAnsi="Times New Roman" w:cs="Times New Roman"/>
          <w:sz w:val="24"/>
          <w:szCs w:val="24"/>
          <w:lang w:val="x-none" w:eastAsia="ru-RU"/>
        </w:rPr>
        <w:t>Piegādātājs apņemas</w:t>
      </w:r>
      <w:r w:rsidRPr="0009717D">
        <w:rPr>
          <w:rFonts w:ascii="Times New Roman" w:eastAsia="Times New Roman" w:hAnsi="Times New Roman" w:cs="Times New Roman"/>
          <w:sz w:val="24"/>
          <w:szCs w:val="24"/>
          <w:lang w:val="ru-RU" w:eastAsia="ru-RU"/>
        </w:rPr>
        <w:t>:</w:t>
      </w:r>
    </w:p>
    <w:p w14:paraId="65E77755" w14:textId="5FCB3C92" w:rsidR="00F25F1A" w:rsidRPr="0009717D" w:rsidRDefault="00F25F1A" w:rsidP="00CB7828">
      <w:pPr>
        <w:numPr>
          <w:ilvl w:val="2"/>
          <w:numId w:val="5"/>
        </w:numPr>
        <w:tabs>
          <w:tab w:val="left" w:pos="426"/>
        </w:tabs>
        <w:spacing w:after="0" w:line="240" w:lineRule="auto"/>
        <w:ind w:left="0" w:right="-143" w:firstLine="0"/>
        <w:contextualSpacing/>
        <w:jc w:val="both"/>
        <w:rPr>
          <w:rFonts w:ascii="Times New Roman" w:eastAsia="Times New Roman" w:hAnsi="Times New Roman" w:cs="Times New Roman"/>
          <w:sz w:val="24"/>
          <w:szCs w:val="24"/>
          <w:lang w:val="ru-RU" w:eastAsia="ru-RU"/>
        </w:rPr>
      </w:pPr>
      <w:r w:rsidRPr="0009717D">
        <w:rPr>
          <w:rFonts w:ascii="Times New Roman" w:eastAsia="Times New Roman" w:hAnsi="Times New Roman" w:cs="Times New Roman"/>
          <w:sz w:val="24"/>
          <w:szCs w:val="24"/>
          <w:lang w:val="x-none" w:eastAsia="ru-RU"/>
        </w:rPr>
        <w:t xml:space="preserve">nodrošināt dabasgāzes pārdošanu Lietotājam par Līgumā noteikto </w:t>
      </w:r>
      <w:r w:rsidRPr="0009717D">
        <w:rPr>
          <w:rFonts w:ascii="Times New Roman" w:eastAsia="Times New Roman" w:hAnsi="Times New Roman" w:cs="Times New Roman"/>
          <w:sz w:val="24"/>
          <w:szCs w:val="24"/>
          <w:lang w:eastAsia="ru-RU"/>
        </w:rPr>
        <w:t>Līgumc</w:t>
      </w:r>
      <w:r w:rsidRPr="0009717D">
        <w:rPr>
          <w:rFonts w:ascii="Times New Roman" w:eastAsia="Times New Roman" w:hAnsi="Times New Roman" w:cs="Times New Roman"/>
          <w:sz w:val="24"/>
          <w:szCs w:val="24"/>
          <w:lang w:val="x-none" w:eastAsia="ru-RU"/>
        </w:rPr>
        <w:t>enu Lietotājam nepieciešamajā daudzumā atbilstoši Tehniskajā specifikācijā</w:t>
      </w:r>
      <w:r w:rsidRPr="0009717D">
        <w:rPr>
          <w:rFonts w:ascii="Times New Roman" w:eastAsia="Times New Roman" w:hAnsi="Times New Roman" w:cs="Times New Roman"/>
          <w:sz w:val="24"/>
          <w:szCs w:val="24"/>
          <w:lang w:eastAsia="ru-RU"/>
        </w:rPr>
        <w:t xml:space="preserve"> (</w:t>
      </w:r>
      <w:r w:rsidR="002A1E25" w:rsidRPr="0009717D">
        <w:rPr>
          <w:rFonts w:ascii="Times New Roman" w:eastAsia="Times New Roman" w:hAnsi="Times New Roman" w:cs="Times New Roman"/>
          <w:sz w:val="24"/>
          <w:szCs w:val="24"/>
          <w:lang w:eastAsia="ru-RU"/>
        </w:rPr>
        <w:t xml:space="preserve">Līguma </w:t>
      </w:r>
      <w:r w:rsidRPr="0009717D">
        <w:rPr>
          <w:rFonts w:ascii="Times New Roman" w:eastAsia="Times New Roman" w:hAnsi="Times New Roman" w:cs="Times New Roman"/>
          <w:sz w:val="24"/>
          <w:szCs w:val="24"/>
          <w:lang w:eastAsia="ru-RU"/>
        </w:rPr>
        <w:t>1.</w:t>
      </w:r>
      <w:r w:rsidR="00FC1BCD">
        <w:rPr>
          <w:rFonts w:ascii="Times New Roman" w:eastAsia="Times New Roman" w:hAnsi="Times New Roman" w:cs="Times New Roman"/>
          <w:sz w:val="24"/>
          <w:szCs w:val="24"/>
          <w:lang w:eastAsia="ru-RU"/>
        </w:rPr>
        <w:t xml:space="preserve"> </w:t>
      </w:r>
      <w:r w:rsidRPr="0009717D">
        <w:rPr>
          <w:rFonts w:ascii="Times New Roman" w:eastAsia="Times New Roman" w:hAnsi="Times New Roman" w:cs="Times New Roman"/>
          <w:sz w:val="24"/>
          <w:szCs w:val="24"/>
          <w:lang w:eastAsia="ru-RU"/>
        </w:rPr>
        <w:t>pielikums)</w:t>
      </w:r>
      <w:r w:rsidRPr="0009717D">
        <w:rPr>
          <w:rFonts w:ascii="Times New Roman" w:eastAsia="Times New Roman" w:hAnsi="Times New Roman" w:cs="Times New Roman"/>
          <w:sz w:val="24"/>
          <w:szCs w:val="24"/>
          <w:lang w:val="x-none" w:eastAsia="ru-RU"/>
        </w:rPr>
        <w:t xml:space="preserve"> noteiktajām prasībām</w:t>
      </w:r>
      <w:r w:rsidRPr="0009717D">
        <w:rPr>
          <w:rFonts w:ascii="Times New Roman" w:eastAsia="Times New Roman" w:hAnsi="Times New Roman" w:cs="Times New Roman"/>
          <w:sz w:val="24"/>
          <w:szCs w:val="24"/>
          <w:lang w:val="ru-RU" w:eastAsia="ru-RU"/>
        </w:rPr>
        <w:t>;</w:t>
      </w:r>
    </w:p>
    <w:p w14:paraId="7BD9F83A" w14:textId="141B386C" w:rsidR="00F25F1A" w:rsidRPr="0009717D" w:rsidRDefault="00F25F1A" w:rsidP="00CB7828">
      <w:pPr>
        <w:numPr>
          <w:ilvl w:val="2"/>
          <w:numId w:val="5"/>
        </w:numPr>
        <w:tabs>
          <w:tab w:val="left" w:pos="426"/>
        </w:tabs>
        <w:spacing w:after="0" w:line="240" w:lineRule="auto"/>
        <w:ind w:left="0" w:right="-143" w:firstLine="0"/>
        <w:contextualSpacing/>
        <w:jc w:val="both"/>
        <w:rPr>
          <w:rFonts w:ascii="Times New Roman" w:eastAsia="Times New Roman" w:hAnsi="Times New Roman" w:cs="Times New Roman"/>
          <w:sz w:val="24"/>
          <w:szCs w:val="24"/>
          <w:lang w:val="ru-RU" w:eastAsia="ru-RU"/>
        </w:rPr>
      </w:pPr>
      <w:r w:rsidRPr="0009717D">
        <w:rPr>
          <w:rFonts w:ascii="Times New Roman" w:eastAsia="Times New Roman" w:hAnsi="Times New Roman" w:cs="Times New Roman"/>
          <w:sz w:val="24"/>
          <w:szCs w:val="24"/>
          <w:lang w:val="x-none" w:eastAsia="ru-RU"/>
        </w:rPr>
        <w:t>nodrošināt, ka</w:t>
      </w:r>
      <w:r w:rsidRPr="0009717D">
        <w:rPr>
          <w:rFonts w:ascii="Times New Roman" w:eastAsia="Calibri" w:hAnsi="Times New Roman" w:cs="Times New Roman"/>
          <w:sz w:val="24"/>
          <w:szCs w:val="24"/>
          <w:lang w:val="x-none" w:eastAsia="x-none"/>
        </w:rPr>
        <w:t xml:space="preserve"> atbilstoši normatīvajiem aktiem uz Līguma noslēgšanas dienu un visā Līguma darbības laikā Piegādātājam ir spēkā esošs</w:t>
      </w:r>
      <w:r w:rsidR="00BC5EDE" w:rsidRPr="0009717D">
        <w:rPr>
          <w:rFonts w:ascii="Times New Roman" w:eastAsia="Calibri" w:hAnsi="Times New Roman" w:cs="Times New Roman"/>
          <w:sz w:val="24"/>
          <w:szCs w:val="24"/>
          <w:lang w:eastAsia="x-none"/>
        </w:rPr>
        <w:t xml:space="preserve"> sadales sistēmas pakalpojuma līgums ar sadales sistēmas </w:t>
      </w:r>
      <w:r w:rsidR="00BC5EDE" w:rsidRPr="00476BAD">
        <w:rPr>
          <w:rFonts w:ascii="Times New Roman" w:eastAsia="Calibri" w:hAnsi="Times New Roman" w:cs="Times New Roman"/>
          <w:sz w:val="24"/>
          <w:szCs w:val="24"/>
          <w:lang w:eastAsia="x-none"/>
        </w:rPr>
        <w:t>operatoru</w:t>
      </w:r>
      <w:r w:rsidR="00931D77" w:rsidRPr="00476BAD">
        <w:rPr>
          <w:rFonts w:ascii="Times New Roman" w:eastAsia="Calibri" w:hAnsi="Times New Roman" w:cs="Times New Roman"/>
          <w:bCs/>
          <w:sz w:val="24"/>
          <w:szCs w:val="24"/>
          <w:lang w:eastAsia="x-none"/>
        </w:rPr>
        <w:t>.</w:t>
      </w:r>
    </w:p>
    <w:p w14:paraId="7414CF0A" w14:textId="6AA61A9E" w:rsidR="00F25F1A" w:rsidRPr="0009717D" w:rsidRDefault="00F25F1A" w:rsidP="00CB7828">
      <w:pPr>
        <w:numPr>
          <w:ilvl w:val="2"/>
          <w:numId w:val="5"/>
        </w:numPr>
        <w:tabs>
          <w:tab w:val="left" w:pos="426"/>
        </w:tabs>
        <w:spacing w:after="0" w:line="240" w:lineRule="auto"/>
        <w:ind w:left="0" w:right="-143" w:firstLine="0"/>
        <w:contextualSpacing/>
        <w:jc w:val="both"/>
        <w:rPr>
          <w:rFonts w:ascii="Times New Roman" w:eastAsia="Times New Roman" w:hAnsi="Times New Roman" w:cs="Times New Roman"/>
          <w:sz w:val="24"/>
          <w:szCs w:val="24"/>
          <w:lang w:val="ru-RU" w:eastAsia="ru-RU"/>
        </w:rPr>
      </w:pPr>
      <w:r w:rsidRPr="0009717D">
        <w:rPr>
          <w:rFonts w:ascii="Times New Roman" w:eastAsia="Calibri" w:hAnsi="Times New Roman" w:cs="Times New Roman"/>
          <w:bCs/>
          <w:sz w:val="24"/>
          <w:szCs w:val="24"/>
          <w:lang w:val="x-none" w:eastAsia="x-none"/>
        </w:rPr>
        <w:t xml:space="preserve">nodrošināt, ka </w:t>
      </w:r>
      <w:r w:rsidRPr="0009717D">
        <w:rPr>
          <w:rFonts w:ascii="Times New Roman" w:eastAsia="Calibri" w:hAnsi="Times New Roman" w:cs="Times New Roman"/>
          <w:sz w:val="24"/>
          <w:szCs w:val="24"/>
          <w:lang w:val="x-none" w:eastAsia="x-none"/>
        </w:rPr>
        <w:t xml:space="preserve">atbilstoši normatīvajiem aktiem uz Līguma noslēgšanas dienu un </w:t>
      </w:r>
      <w:r w:rsidRPr="0009717D">
        <w:rPr>
          <w:rFonts w:ascii="Times New Roman" w:eastAsia="Calibri" w:hAnsi="Times New Roman" w:cs="Times New Roman"/>
          <w:bCs/>
          <w:sz w:val="24"/>
          <w:szCs w:val="24"/>
          <w:lang w:val="x-none" w:eastAsia="x-none"/>
        </w:rPr>
        <w:t>visā Līguma darbības laikā Piegādātājs ir reģistrēts Dabasgāzes tirgotāju reģistrā un tas ir tiesīgs tirgot dabasgāzi Latvijas Republikas teritorijā;</w:t>
      </w:r>
    </w:p>
    <w:p w14:paraId="5D57AA24" w14:textId="670B9FC8" w:rsidR="00F25F1A" w:rsidRPr="0009717D" w:rsidRDefault="00F25F1A" w:rsidP="00CB7828">
      <w:pPr>
        <w:numPr>
          <w:ilvl w:val="2"/>
          <w:numId w:val="5"/>
        </w:numPr>
        <w:tabs>
          <w:tab w:val="left" w:pos="426"/>
        </w:tabs>
        <w:spacing w:after="0" w:line="240" w:lineRule="auto"/>
        <w:ind w:left="0" w:right="-143" w:firstLine="0"/>
        <w:contextualSpacing/>
        <w:jc w:val="both"/>
        <w:rPr>
          <w:rFonts w:ascii="Times New Roman" w:eastAsia="Times New Roman" w:hAnsi="Times New Roman" w:cs="Times New Roman"/>
          <w:sz w:val="24"/>
          <w:szCs w:val="24"/>
          <w:lang w:val="ru-RU" w:eastAsia="ru-RU"/>
        </w:rPr>
      </w:pPr>
      <w:r w:rsidRPr="0009717D">
        <w:rPr>
          <w:rFonts w:ascii="Times New Roman" w:eastAsia="Times New Roman" w:hAnsi="Times New Roman" w:cs="Times New Roman"/>
          <w:sz w:val="24"/>
          <w:szCs w:val="24"/>
          <w:lang w:val="x-none" w:eastAsia="ru-RU"/>
        </w:rPr>
        <w:t xml:space="preserve">nodrošināt, ka visā Līguma darbības laikā Piegādātājam būs pietiekami resursi, lai nodrošinātu dabasgāzes apjomu ne mazāk kā </w:t>
      </w:r>
      <w:r w:rsidR="004E7CC8" w:rsidRPr="0009717D">
        <w:rPr>
          <w:rFonts w:ascii="Times New Roman" w:eastAsia="Times New Roman" w:hAnsi="Times New Roman" w:cs="Times New Roman"/>
          <w:sz w:val="24"/>
          <w:szCs w:val="24"/>
          <w:lang w:eastAsia="ru-RU"/>
        </w:rPr>
        <w:t>2</w:t>
      </w:r>
      <w:r w:rsidR="000B69CC" w:rsidRPr="0009717D">
        <w:rPr>
          <w:rFonts w:ascii="Times New Roman" w:eastAsia="Times New Roman" w:hAnsi="Times New Roman" w:cs="Times New Roman"/>
          <w:bCs/>
          <w:sz w:val="24"/>
          <w:szCs w:val="24"/>
          <w:lang w:eastAsia="x-none"/>
        </w:rPr>
        <w:t>0 000</w:t>
      </w:r>
      <w:r w:rsidRPr="0009717D">
        <w:rPr>
          <w:rFonts w:ascii="Times New Roman" w:eastAsia="Times New Roman" w:hAnsi="Times New Roman" w:cs="Times New Roman"/>
          <w:bCs/>
          <w:sz w:val="24"/>
          <w:szCs w:val="24"/>
          <w:lang w:val="x-none" w:eastAsia="x-none"/>
        </w:rPr>
        <w:t xml:space="preserve"> </w:t>
      </w:r>
      <w:r w:rsidR="00D5123C">
        <w:rPr>
          <w:rFonts w:ascii="Times New Roman" w:eastAsia="Times New Roman" w:hAnsi="Times New Roman" w:cs="Times New Roman"/>
          <w:bCs/>
          <w:sz w:val="24"/>
          <w:szCs w:val="24"/>
        </w:rPr>
        <w:t>N</w:t>
      </w:r>
      <w:r w:rsidRPr="0009717D">
        <w:rPr>
          <w:rFonts w:ascii="Times New Roman" w:eastAsia="Times New Roman" w:hAnsi="Times New Roman" w:cs="Times New Roman"/>
          <w:bCs/>
          <w:sz w:val="24"/>
          <w:szCs w:val="24"/>
        </w:rPr>
        <w:t>m</w:t>
      </w:r>
      <w:r w:rsidRPr="0009717D">
        <w:rPr>
          <w:rFonts w:ascii="Times New Roman" w:eastAsia="Times New Roman" w:hAnsi="Times New Roman" w:cs="Times New Roman"/>
          <w:bCs/>
          <w:sz w:val="24"/>
          <w:szCs w:val="24"/>
          <w:vertAlign w:val="superscript"/>
        </w:rPr>
        <w:t>3</w:t>
      </w:r>
      <w:r w:rsidRPr="0009717D">
        <w:rPr>
          <w:rFonts w:ascii="Times New Roman" w:eastAsia="Times New Roman" w:hAnsi="Times New Roman" w:cs="Times New Roman"/>
          <w:sz w:val="24"/>
          <w:szCs w:val="24"/>
          <w:lang w:eastAsia="ru-RU"/>
        </w:rPr>
        <w:t xml:space="preserve"> </w:t>
      </w:r>
      <w:r w:rsidR="004E7CC8" w:rsidRPr="0009717D">
        <w:rPr>
          <w:rFonts w:ascii="Times New Roman" w:eastAsia="Times New Roman" w:hAnsi="Times New Roman" w:cs="Times New Roman"/>
          <w:sz w:val="24"/>
          <w:szCs w:val="24"/>
          <w:lang w:eastAsia="ru-RU"/>
        </w:rPr>
        <w:t>mēnesī</w:t>
      </w:r>
      <w:r w:rsidRPr="0009717D">
        <w:rPr>
          <w:rFonts w:ascii="Times New Roman" w:eastAsia="Times New Roman" w:hAnsi="Times New Roman" w:cs="Times New Roman"/>
          <w:sz w:val="24"/>
          <w:szCs w:val="24"/>
          <w:lang w:val="x-none" w:eastAsia="ru-RU"/>
        </w:rPr>
        <w:t>;</w:t>
      </w:r>
    </w:p>
    <w:p w14:paraId="07271C7F" w14:textId="0738BEF0" w:rsidR="00F25F1A" w:rsidRPr="0009717D" w:rsidRDefault="00F25F1A" w:rsidP="00CB7828">
      <w:pPr>
        <w:numPr>
          <w:ilvl w:val="2"/>
          <w:numId w:val="5"/>
        </w:numPr>
        <w:tabs>
          <w:tab w:val="left" w:pos="426"/>
        </w:tabs>
        <w:spacing w:after="0" w:line="240" w:lineRule="auto"/>
        <w:ind w:left="0" w:right="-143" w:firstLine="0"/>
        <w:contextualSpacing/>
        <w:jc w:val="both"/>
        <w:rPr>
          <w:rFonts w:ascii="Times New Roman" w:eastAsia="Times New Roman" w:hAnsi="Times New Roman" w:cs="Times New Roman"/>
          <w:sz w:val="24"/>
          <w:szCs w:val="24"/>
          <w:lang w:val="ru-RU" w:eastAsia="ru-RU"/>
        </w:rPr>
      </w:pPr>
      <w:r w:rsidRPr="0009717D">
        <w:rPr>
          <w:rFonts w:ascii="Times New Roman" w:eastAsia="Times New Roman" w:hAnsi="Times New Roman" w:cs="Times New Roman"/>
          <w:sz w:val="24"/>
          <w:szCs w:val="24"/>
          <w:lang w:eastAsia="ru-RU"/>
        </w:rPr>
        <w:t>n</w:t>
      </w:r>
      <w:r w:rsidRPr="0009717D">
        <w:rPr>
          <w:rFonts w:ascii="Times New Roman" w:eastAsia="Calibri" w:hAnsi="Times New Roman" w:cs="Times New Roman"/>
          <w:sz w:val="24"/>
          <w:szCs w:val="24"/>
          <w:lang w:eastAsia="x-none"/>
        </w:rPr>
        <w:t>odrošināt,</w:t>
      </w:r>
      <w:r w:rsidRPr="0009717D">
        <w:rPr>
          <w:rFonts w:ascii="Times New Roman" w:eastAsia="Calibri" w:hAnsi="Times New Roman" w:cs="Times New Roman"/>
          <w:sz w:val="24"/>
          <w:szCs w:val="24"/>
          <w:lang w:val="x-none" w:eastAsia="x-none"/>
        </w:rPr>
        <w:t xml:space="preserve"> ka atbilstoši normatīvajiem aktiem uz Līguma noslēgšanas dienu un visā Līguma darbības laikā Piegādātājam ir spēkā esoši </w:t>
      </w:r>
      <w:r w:rsidRPr="0009717D">
        <w:rPr>
          <w:rFonts w:ascii="Times New Roman" w:eastAsia="Calibri" w:hAnsi="Times New Roman" w:cs="Times New Roman"/>
          <w:bCs/>
          <w:sz w:val="24"/>
          <w:szCs w:val="24"/>
          <w:lang w:val="x-none" w:eastAsia="x-none"/>
        </w:rPr>
        <w:t>līgumi, kas saistīti ar sistēmas pakalpojumu un balansēšanas pakalpojuma nodrošināšanu Lietotājam</w:t>
      </w:r>
      <w:r w:rsidRPr="0009717D">
        <w:rPr>
          <w:rFonts w:ascii="Times New Roman" w:eastAsia="Calibri" w:hAnsi="Times New Roman" w:cs="Times New Roman"/>
          <w:sz w:val="24"/>
          <w:szCs w:val="24"/>
          <w:lang w:val="x-none" w:eastAsia="x-none"/>
        </w:rPr>
        <w:t xml:space="preserve">, un ka Piegādātājs ir pilnvarots </w:t>
      </w:r>
      <w:r w:rsidRPr="0009717D">
        <w:rPr>
          <w:rFonts w:ascii="Times New Roman" w:eastAsia="Calibri" w:hAnsi="Times New Roman" w:cs="Times New Roman"/>
          <w:bCs/>
          <w:sz w:val="24"/>
          <w:szCs w:val="24"/>
          <w:lang w:val="x-none" w:eastAsia="x-none"/>
        </w:rPr>
        <w:t>saņemt no sistēmas operatoriem un sniegt sistēmas operatoriem visu Līguma izpildei nepieciešamo informāciju</w:t>
      </w:r>
      <w:r w:rsidRPr="0009717D">
        <w:rPr>
          <w:rFonts w:ascii="Times New Roman" w:eastAsia="Calibri" w:hAnsi="Times New Roman" w:cs="Times New Roman"/>
          <w:sz w:val="24"/>
          <w:szCs w:val="24"/>
          <w:lang w:val="x-none" w:eastAsia="x-none"/>
        </w:rPr>
        <w:t>;</w:t>
      </w:r>
    </w:p>
    <w:p w14:paraId="027CD975" w14:textId="31F4637C" w:rsidR="00F25F1A" w:rsidRPr="0009717D" w:rsidRDefault="00F25F1A" w:rsidP="00CB7828">
      <w:pPr>
        <w:numPr>
          <w:ilvl w:val="2"/>
          <w:numId w:val="5"/>
        </w:numPr>
        <w:tabs>
          <w:tab w:val="left" w:pos="426"/>
        </w:tabs>
        <w:spacing w:after="0" w:line="240" w:lineRule="auto"/>
        <w:ind w:left="0" w:right="-143" w:firstLine="0"/>
        <w:contextualSpacing/>
        <w:jc w:val="both"/>
        <w:rPr>
          <w:rFonts w:ascii="Times New Roman" w:eastAsia="Times New Roman" w:hAnsi="Times New Roman" w:cs="Times New Roman"/>
          <w:sz w:val="24"/>
          <w:szCs w:val="24"/>
          <w:lang w:val="ru-RU" w:eastAsia="ru-RU"/>
        </w:rPr>
      </w:pPr>
      <w:r w:rsidRPr="0009717D">
        <w:rPr>
          <w:rFonts w:ascii="Times New Roman" w:eastAsia="Times New Roman" w:hAnsi="Times New Roman" w:cs="Times New Roman"/>
          <w:sz w:val="24"/>
          <w:szCs w:val="24"/>
          <w:lang w:val="x-none" w:eastAsia="ru-RU"/>
        </w:rPr>
        <w:t>nodrošināt dabasgāzes</w:t>
      </w:r>
      <w:r w:rsidR="002B68D9" w:rsidRPr="0009717D">
        <w:rPr>
          <w:rFonts w:ascii="Times New Roman" w:eastAsia="Times New Roman" w:hAnsi="Times New Roman" w:cs="Times New Roman"/>
          <w:sz w:val="24"/>
          <w:szCs w:val="24"/>
          <w:lang w:eastAsia="ru-RU"/>
        </w:rPr>
        <w:t xml:space="preserve"> pārdošanu</w:t>
      </w:r>
      <w:r w:rsidRPr="0009717D">
        <w:rPr>
          <w:rFonts w:ascii="Times New Roman" w:eastAsia="Times New Roman" w:hAnsi="Times New Roman" w:cs="Times New Roman"/>
          <w:sz w:val="24"/>
          <w:szCs w:val="24"/>
          <w:lang w:val="x-none" w:eastAsia="ru-RU"/>
        </w:rPr>
        <w:t xml:space="preserve"> visā </w:t>
      </w:r>
      <w:r w:rsidR="00013358">
        <w:rPr>
          <w:rFonts w:ascii="Times New Roman" w:eastAsia="Times New Roman" w:hAnsi="Times New Roman" w:cs="Times New Roman"/>
          <w:sz w:val="24"/>
          <w:szCs w:val="24"/>
          <w:lang w:val="x-none" w:eastAsia="ru-RU"/>
        </w:rPr>
        <w:t>Līguma darbības</w:t>
      </w:r>
      <w:r w:rsidRPr="0009717D">
        <w:rPr>
          <w:rFonts w:ascii="Times New Roman" w:eastAsia="Times New Roman" w:hAnsi="Times New Roman" w:cs="Times New Roman"/>
          <w:sz w:val="24"/>
          <w:szCs w:val="24"/>
          <w:lang w:val="x-none" w:eastAsia="ru-RU"/>
        </w:rPr>
        <w:t xml:space="preserve"> laikā;</w:t>
      </w:r>
    </w:p>
    <w:p w14:paraId="0AAEFC27" w14:textId="264BA022" w:rsidR="00F25F1A" w:rsidRPr="0009717D" w:rsidRDefault="00F25F1A" w:rsidP="00CB7828">
      <w:pPr>
        <w:numPr>
          <w:ilvl w:val="2"/>
          <w:numId w:val="5"/>
        </w:numPr>
        <w:tabs>
          <w:tab w:val="left" w:pos="426"/>
        </w:tabs>
        <w:spacing w:after="0" w:line="240" w:lineRule="auto"/>
        <w:ind w:left="0" w:right="-143" w:firstLine="0"/>
        <w:contextualSpacing/>
        <w:jc w:val="both"/>
        <w:rPr>
          <w:rFonts w:ascii="Times New Roman" w:eastAsia="Times New Roman" w:hAnsi="Times New Roman" w:cs="Times New Roman"/>
          <w:sz w:val="24"/>
          <w:szCs w:val="24"/>
          <w:lang w:val="ru-RU" w:eastAsia="ru-RU"/>
        </w:rPr>
      </w:pPr>
      <w:r w:rsidRPr="0009717D">
        <w:rPr>
          <w:rFonts w:ascii="Times New Roman" w:eastAsia="Calibri" w:hAnsi="Times New Roman" w:cs="Times New Roman"/>
          <w:sz w:val="24"/>
          <w:szCs w:val="24"/>
          <w:lang w:val="x-none" w:eastAsia="x-none"/>
        </w:rPr>
        <w:t>nodrošināt piegādājamās</w:t>
      </w:r>
      <w:r w:rsidR="002B68D9" w:rsidRPr="0009717D">
        <w:rPr>
          <w:rFonts w:ascii="Times New Roman" w:eastAsia="Calibri" w:hAnsi="Times New Roman" w:cs="Times New Roman"/>
          <w:sz w:val="24"/>
          <w:szCs w:val="24"/>
          <w:lang w:eastAsia="x-none"/>
        </w:rPr>
        <w:t xml:space="preserve"> </w:t>
      </w:r>
      <w:r w:rsidRPr="0009717D">
        <w:rPr>
          <w:rFonts w:ascii="Times New Roman" w:eastAsia="Calibri" w:hAnsi="Times New Roman" w:cs="Times New Roman"/>
          <w:sz w:val="24"/>
          <w:szCs w:val="24"/>
          <w:lang w:val="x-none" w:eastAsia="x-none"/>
        </w:rPr>
        <w:t>dabasgāzes kvalitātes parametru atbilstību</w:t>
      </w:r>
      <w:r w:rsidR="0044708D">
        <w:rPr>
          <w:rFonts w:ascii="Times New Roman" w:eastAsia="Calibri" w:hAnsi="Times New Roman" w:cs="Times New Roman"/>
          <w:sz w:val="24"/>
          <w:szCs w:val="24"/>
          <w:lang w:val="x-none" w:eastAsia="x-none"/>
        </w:rPr>
        <w:t xml:space="preserve"> </w:t>
      </w:r>
      <w:r w:rsidR="0044708D" w:rsidRPr="0044708D">
        <w:rPr>
          <w:rFonts w:ascii="Times New Roman" w:eastAsia="Calibri" w:hAnsi="Times New Roman" w:cs="Times New Roman"/>
          <w:sz w:val="24"/>
          <w:szCs w:val="24"/>
          <w:lang w:eastAsia="x-none"/>
        </w:rPr>
        <w:t>Ministru kabineta</w:t>
      </w:r>
      <w:r w:rsidR="0044708D">
        <w:rPr>
          <w:rFonts w:ascii="Times New Roman" w:eastAsia="Calibri" w:hAnsi="Times New Roman" w:cs="Times New Roman"/>
          <w:sz w:val="24"/>
          <w:szCs w:val="24"/>
          <w:lang w:eastAsia="x-none"/>
        </w:rPr>
        <w:t xml:space="preserve"> </w:t>
      </w:r>
      <w:r w:rsidR="0044708D" w:rsidRPr="0044708D">
        <w:rPr>
          <w:rFonts w:ascii="Times New Roman" w:eastAsia="Calibri" w:hAnsi="Times New Roman" w:cs="Times New Roman"/>
          <w:sz w:val="24"/>
          <w:szCs w:val="24"/>
          <w:lang w:eastAsia="x-none"/>
        </w:rPr>
        <w:t>2025. gada 21. janvāra noteikum</w:t>
      </w:r>
      <w:r w:rsidR="00456B64">
        <w:rPr>
          <w:rFonts w:ascii="Times New Roman" w:eastAsia="Calibri" w:hAnsi="Times New Roman" w:cs="Times New Roman"/>
          <w:sz w:val="24"/>
          <w:szCs w:val="24"/>
          <w:lang w:eastAsia="x-none"/>
        </w:rPr>
        <w:t>os</w:t>
      </w:r>
      <w:r w:rsidR="0044708D" w:rsidRPr="0044708D">
        <w:rPr>
          <w:rFonts w:ascii="Times New Roman" w:eastAsia="Calibri" w:hAnsi="Times New Roman" w:cs="Times New Roman"/>
          <w:sz w:val="24"/>
          <w:szCs w:val="24"/>
          <w:lang w:eastAsia="x-none"/>
        </w:rPr>
        <w:t xml:space="preserve"> Nr.</w:t>
      </w:r>
      <w:r w:rsidR="00FC1BCD">
        <w:rPr>
          <w:rFonts w:ascii="Times New Roman" w:eastAsia="Calibri" w:hAnsi="Times New Roman" w:cs="Times New Roman"/>
          <w:sz w:val="24"/>
          <w:szCs w:val="24"/>
          <w:lang w:eastAsia="x-none"/>
        </w:rPr>
        <w:t xml:space="preserve"> </w:t>
      </w:r>
      <w:r w:rsidR="0044708D" w:rsidRPr="0044708D">
        <w:rPr>
          <w:rFonts w:ascii="Times New Roman" w:eastAsia="Calibri" w:hAnsi="Times New Roman" w:cs="Times New Roman"/>
          <w:sz w:val="24"/>
          <w:szCs w:val="24"/>
          <w:lang w:eastAsia="x-none"/>
        </w:rPr>
        <w:t>50</w:t>
      </w:r>
      <w:r w:rsidR="0044708D">
        <w:rPr>
          <w:rFonts w:ascii="Times New Roman" w:eastAsia="Calibri" w:hAnsi="Times New Roman" w:cs="Times New Roman"/>
          <w:sz w:val="24"/>
          <w:szCs w:val="24"/>
          <w:lang w:eastAsia="x-none"/>
        </w:rPr>
        <w:t xml:space="preserve"> </w:t>
      </w:r>
      <w:r w:rsidR="00456B64">
        <w:rPr>
          <w:rFonts w:ascii="Times New Roman" w:eastAsia="Calibri" w:hAnsi="Times New Roman" w:cs="Times New Roman"/>
          <w:sz w:val="24"/>
          <w:szCs w:val="24"/>
          <w:lang w:eastAsia="x-none"/>
        </w:rPr>
        <w:t>“</w:t>
      </w:r>
      <w:r w:rsidR="00456B64" w:rsidRPr="00456B64">
        <w:rPr>
          <w:rFonts w:ascii="Times New Roman" w:eastAsia="Calibri" w:hAnsi="Times New Roman" w:cs="Times New Roman"/>
          <w:sz w:val="24"/>
          <w:szCs w:val="24"/>
          <w:lang w:eastAsia="x-none"/>
        </w:rPr>
        <w:t xml:space="preserve">Noteikumi par prasībām gāzveida stāvoklī pārvērstas </w:t>
      </w:r>
      <w:r w:rsidR="00456B64" w:rsidRPr="00456B64">
        <w:rPr>
          <w:rFonts w:ascii="Times New Roman" w:eastAsia="Calibri" w:hAnsi="Times New Roman" w:cs="Times New Roman"/>
          <w:sz w:val="24"/>
          <w:szCs w:val="24"/>
          <w:lang w:eastAsia="x-none"/>
        </w:rPr>
        <w:lastRenderedPageBreak/>
        <w:t>sašķidrinātās dabasgāzes, no atjaunīgajiem energoresursiem saražota vai iegūta gāzveida kurināmā un mazoglekļa gāzveida kurināmā ievadīšanai dabasgāzes pārvades un sadales sistēmā</w:t>
      </w:r>
      <w:r w:rsidR="00456B64">
        <w:rPr>
          <w:rFonts w:ascii="Times New Roman" w:eastAsia="Calibri" w:hAnsi="Times New Roman" w:cs="Times New Roman"/>
          <w:sz w:val="24"/>
          <w:szCs w:val="24"/>
          <w:lang w:eastAsia="x-none"/>
        </w:rPr>
        <w:t xml:space="preserve">” </w:t>
      </w:r>
      <w:r w:rsidR="006A3BA2">
        <w:rPr>
          <w:rFonts w:ascii="Times New Roman" w:eastAsia="Calibri" w:hAnsi="Times New Roman" w:cs="Times New Roman"/>
          <w:sz w:val="24"/>
          <w:szCs w:val="24"/>
          <w:lang w:eastAsia="x-none"/>
        </w:rPr>
        <w:t xml:space="preserve">un citos normatīvajos aktos </w:t>
      </w:r>
      <w:r w:rsidR="00456B64">
        <w:rPr>
          <w:rFonts w:ascii="Times New Roman" w:eastAsia="Calibri" w:hAnsi="Times New Roman" w:cs="Times New Roman"/>
          <w:sz w:val="24"/>
          <w:szCs w:val="24"/>
          <w:lang w:eastAsia="x-none"/>
        </w:rPr>
        <w:t>izvirzītajām prasībām</w:t>
      </w:r>
      <w:r w:rsidR="00D44111">
        <w:rPr>
          <w:rFonts w:ascii="Times New Roman" w:eastAsia="Calibri" w:hAnsi="Times New Roman" w:cs="Times New Roman"/>
          <w:sz w:val="24"/>
          <w:szCs w:val="24"/>
          <w:lang w:eastAsia="x-none"/>
        </w:rPr>
        <w:t>;</w:t>
      </w:r>
    </w:p>
    <w:p w14:paraId="760C22CF" w14:textId="77777777" w:rsidR="00F25F1A" w:rsidRPr="0009717D" w:rsidRDefault="00F25F1A" w:rsidP="00CB7828">
      <w:pPr>
        <w:numPr>
          <w:ilvl w:val="2"/>
          <w:numId w:val="5"/>
        </w:numPr>
        <w:tabs>
          <w:tab w:val="left" w:pos="426"/>
        </w:tabs>
        <w:spacing w:after="0" w:line="240" w:lineRule="auto"/>
        <w:ind w:left="0" w:right="-143" w:firstLine="0"/>
        <w:contextualSpacing/>
        <w:jc w:val="both"/>
        <w:rPr>
          <w:rFonts w:ascii="Times New Roman" w:eastAsia="Times New Roman" w:hAnsi="Times New Roman" w:cs="Times New Roman"/>
          <w:sz w:val="24"/>
          <w:szCs w:val="24"/>
          <w:lang w:val="ru-RU" w:eastAsia="ru-RU"/>
        </w:rPr>
      </w:pPr>
      <w:r w:rsidRPr="0009717D">
        <w:rPr>
          <w:rFonts w:ascii="Times New Roman" w:eastAsia="Times New Roman" w:hAnsi="Times New Roman" w:cs="Times New Roman"/>
          <w:sz w:val="24"/>
          <w:szCs w:val="24"/>
          <w:lang w:val="x-none" w:eastAsia="ru-RU"/>
        </w:rPr>
        <w:t>pārtraukt dabasgāzes tirdzniecību Lietotāja norādītajam Gazificētajam objektam pirms Līguma darbības termiņa beigām, pamatojoties uz Lietotāja rakstisku paziņojumu, kurš iesniegts Piegādātājam vismaz 15 (piecpadsmit) kalendāra dienas iepriekš. Dabasgāzes padeve tiek pārtraukta tekošā mēneša pēdējā dienā;</w:t>
      </w:r>
    </w:p>
    <w:p w14:paraId="4AA04A56" w14:textId="77777777" w:rsidR="00F25F1A" w:rsidRPr="0009717D" w:rsidRDefault="00F25F1A" w:rsidP="00CB7828">
      <w:pPr>
        <w:numPr>
          <w:ilvl w:val="2"/>
          <w:numId w:val="5"/>
        </w:numPr>
        <w:tabs>
          <w:tab w:val="left" w:pos="426"/>
        </w:tabs>
        <w:spacing w:after="0" w:line="240" w:lineRule="auto"/>
        <w:ind w:left="0" w:right="-143" w:firstLine="0"/>
        <w:contextualSpacing/>
        <w:jc w:val="both"/>
        <w:rPr>
          <w:rFonts w:ascii="Times New Roman" w:eastAsia="Times New Roman" w:hAnsi="Times New Roman" w:cs="Times New Roman"/>
          <w:sz w:val="24"/>
          <w:szCs w:val="24"/>
          <w:lang w:val="ru-RU" w:eastAsia="ru-RU"/>
        </w:rPr>
      </w:pPr>
      <w:r w:rsidRPr="0009717D">
        <w:rPr>
          <w:rFonts w:ascii="Times New Roman" w:eastAsia="Times New Roman" w:hAnsi="Times New Roman" w:cs="Times New Roman"/>
          <w:sz w:val="24"/>
          <w:szCs w:val="24"/>
          <w:lang w:val="x-none" w:eastAsia="ru-RU"/>
        </w:rPr>
        <w:t>norēķināties ar sistēmas pakalpojumu sniedzējiem par Līguma izpildes nodrošināšanai Lietotājam sniegtajiem sistēmas pakalpojumiem (t.sk. saistītiem to palīgpakalpojumiem);</w:t>
      </w:r>
    </w:p>
    <w:p w14:paraId="0250AC93" w14:textId="77777777" w:rsidR="00F25F1A" w:rsidRPr="0009717D" w:rsidRDefault="00F25F1A" w:rsidP="00CB7828">
      <w:pPr>
        <w:numPr>
          <w:ilvl w:val="2"/>
          <w:numId w:val="5"/>
        </w:numPr>
        <w:tabs>
          <w:tab w:val="left" w:pos="426"/>
        </w:tabs>
        <w:spacing w:after="0" w:line="240" w:lineRule="auto"/>
        <w:ind w:left="0" w:right="-143" w:firstLine="0"/>
        <w:contextualSpacing/>
        <w:jc w:val="both"/>
        <w:rPr>
          <w:rFonts w:ascii="Times New Roman" w:eastAsia="Times New Roman" w:hAnsi="Times New Roman" w:cs="Times New Roman"/>
          <w:sz w:val="24"/>
          <w:szCs w:val="24"/>
          <w:lang w:val="ru-RU" w:eastAsia="ru-RU"/>
        </w:rPr>
      </w:pPr>
      <w:r w:rsidRPr="0009717D">
        <w:rPr>
          <w:rFonts w:ascii="Times New Roman" w:eastAsia="Times New Roman" w:hAnsi="Times New Roman" w:cs="Times New Roman"/>
          <w:sz w:val="24"/>
          <w:szCs w:val="24"/>
          <w:lang w:val="x-none" w:eastAsia="ru-RU"/>
        </w:rPr>
        <w:t>noslēgt vienošanos ar Lietotāju par grozījumiem Līgumā, ja Līguma darbības laikā Lietotājs vēlas grozīt Tehniskajā specifikācijā pievienoto Gazificēto objektu sarakstu, pievienojot jaunu (-us) objektu (-us) vai arī izslēdzot sarakstā iekļauto (-os) objektu (-us);</w:t>
      </w:r>
    </w:p>
    <w:p w14:paraId="6BF92305" w14:textId="77777777" w:rsidR="00F25F1A" w:rsidRPr="0009717D" w:rsidRDefault="00F25F1A" w:rsidP="00CB7828">
      <w:pPr>
        <w:numPr>
          <w:ilvl w:val="2"/>
          <w:numId w:val="5"/>
        </w:numPr>
        <w:tabs>
          <w:tab w:val="left" w:pos="426"/>
        </w:tabs>
        <w:spacing w:after="0" w:line="240" w:lineRule="auto"/>
        <w:ind w:left="0" w:right="-143" w:firstLine="0"/>
        <w:contextualSpacing/>
        <w:jc w:val="both"/>
        <w:rPr>
          <w:rFonts w:ascii="Times New Roman" w:eastAsia="Times New Roman" w:hAnsi="Times New Roman" w:cs="Times New Roman"/>
          <w:sz w:val="24"/>
          <w:szCs w:val="24"/>
          <w:lang w:val="ru-RU" w:eastAsia="ru-RU"/>
        </w:rPr>
      </w:pPr>
      <w:r w:rsidRPr="0009717D">
        <w:rPr>
          <w:rFonts w:ascii="Times New Roman" w:eastAsia="Times New Roman" w:hAnsi="Times New Roman" w:cs="Times New Roman"/>
          <w:sz w:val="24"/>
          <w:szCs w:val="24"/>
          <w:lang w:val="x-none" w:eastAsia="ru-RU"/>
        </w:rPr>
        <w:t>ievērot un pildīt citus normatīvajos aktos un Tehniskajā specifikācijā noteiktos pienākumus.</w:t>
      </w:r>
    </w:p>
    <w:p w14:paraId="4FC169AF" w14:textId="77777777" w:rsidR="00F25F1A" w:rsidRPr="0009717D" w:rsidRDefault="00F25F1A" w:rsidP="00CB7828">
      <w:pPr>
        <w:numPr>
          <w:ilvl w:val="1"/>
          <w:numId w:val="5"/>
        </w:numPr>
        <w:tabs>
          <w:tab w:val="left" w:pos="709"/>
        </w:tabs>
        <w:spacing w:after="0" w:line="240" w:lineRule="auto"/>
        <w:ind w:left="0" w:right="-143" w:firstLine="0"/>
        <w:contextualSpacing/>
        <w:jc w:val="both"/>
        <w:rPr>
          <w:rFonts w:ascii="Times New Roman" w:eastAsia="Times New Roman" w:hAnsi="Times New Roman" w:cs="Times New Roman"/>
          <w:sz w:val="24"/>
          <w:szCs w:val="24"/>
          <w:lang w:val="ru-RU" w:eastAsia="ru-RU"/>
        </w:rPr>
      </w:pPr>
      <w:r w:rsidRPr="0009717D">
        <w:rPr>
          <w:rFonts w:ascii="Times New Roman" w:eastAsia="Times New Roman" w:hAnsi="Times New Roman" w:cs="Times New Roman"/>
          <w:sz w:val="24"/>
          <w:szCs w:val="24"/>
          <w:lang w:val="x-none" w:eastAsia="ru-RU"/>
        </w:rPr>
        <w:t>Lietotājs apņemas:</w:t>
      </w:r>
    </w:p>
    <w:p w14:paraId="4A003A83" w14:textId="77777777" w:rsidR="00F25F1A" w:rsidRPr="0009717D" w:rsidRDefault="00F25F1A" w:rsidP="00CB7828">
      <w:pPr>
        <w:numPr>
          <w:ilvl w:val="2"/>
          <w:numId w:val="5"/>
        </w:numPr>
        <w:tabs>
          <w:tab w:val="left" w:pos="709"/>
        </w:tabs>
        <w:spacing w:after="0" w:line="240" w:lineRule="auto"/>
        <w:ind w:left="0" w:right="-143" w:firstLine="0"/>
        <w:contextualSpacing/>
        <w:jc w:val="both"/>
        <w:rPr>
          <w:rFonts w:ascii="Times New Roman" w:eastAsia="Times New Roman" w:hAnsi="Times New Roman" w:cs="Times New Roman"/>
          <w:sz w:val="24"/>
          <w:szCs w:val="24"/>
          <w:lang w:val="x-none" w:eastAsia="ru-RU"/>
        </w:rPr>
      </w:pPr>
      <w:r w:rsidRPr="0009717D">
        <w:rPr>
          <w:rFonts w:ascii="Times New Roman" w:eastAsia="Times New Roman" w:hAnsi="Times New Roman" w:cs="Times New Roman"/>
          <w:sz w:val="24"/>
          <w:szCs w:val="24"/>
          <w:lang w:val="x-none" w:eastAsia="ru-RU"/>
        </w:rPr>
        <w:t>samaksāt Piegādātājam par Lietotāja faktiski patērēto dabasgāzi, saņemtajiem sistēmas pakalpojumiem un normatīvajos aktos noteiktos nodokļus dabasgāzei un sistēmas pakalpojumiem (t.sk. saistītajiem to palīgpakalpojumiem) Līgumā noteiktajā kārtībā un termiņā;</w:t>
      </w:r>
    </w:p>
    <w:p w14:paraId="05D18890" w14:textId="77777777" w:rsidR="00F25F1A" w:rsidRPr="0009717D" w:rsidRDefault="00F25F1A" w:rsidP="00CB7828">
      <w:pPr>
        <w:numPr>
          <w:ilvl w:val="2"/>
          <w:numId w:val="5"/>
        </w:numPr>
        <w:tabs>
          <w:tab w:val="left" w:pos="709"/>
        </w:tabs>
        <w:spacing w:after="0" w:line="240" w:lineRule="auto"/>
        <w:ind w:left="0" w:right="-143" w:firstLine="0"/>
        <w:contextualSpacing/>
        <w:jc w:val="both"/>
        <w:rPr>
          <w:rFonts w:ascii="Times New Roman" w:eastAsia="Times New Roman" w:hAnsi="Times New Roman" w:cs="Times New Roman"/>
          <w:sz w:val="24"/>
          <w:szCs w:val="24"/>
          <w:lang w:val="x-none" w:eastAsia="ru-RU"/>
        </w:rPr>
      </w:pPr>
      <w:r w:rsidRPr="0009717D">
        <w:rPr>
          <w:rFonts w:ascii="Times New Roman" w:eastAsia="Times New Roman" w:hAnsi="Times New Roman" w:cs="Times New Roman"/>
          <w:sz w:val="24"/>
          <w:szCs w:val="24"/>
          <w:lang w:val="x-none" w:eastAsia="ru-RU"/>
        </w:rPr>
        <w:t>ievērot Lietotāja Gazificētajiem objektiem noteikto atļauto maksimālo dabasgāzes padeves</w:t>
      </w:r>
      <w:r w:rsidRPr="0009717D">
        <w:rPr>
          <w:rFonts w:ascii="Times New Roman" w:eastAsia="Times New Roman" w:hAnsi="Times New Roman" w:cs="Times New Roman"/>
          <w:i/>
          <w:sz w:val="24"/>
          <w:szCs w:val="24"/>
          <w:lang w:val="x-none" w:eastAsia="ru-RU"/>
        </w:rPr>
        <w:t xml:space="preserve"> </w:t>
      </w:r>
      <w:r w:rsidRPr="0009717D">
        <w:rPr>
          <w:rFonts w:ascii="Times New Roman" w:eastAsia="Times New Roman" w:hAnsi="Times New Roman" w:cs="Times New Roman"/>
          <w:sz w:val="24"/>
          <w:szCs w:val="24"/>
          <w:lang w:val="x-none" w:eastAsia="ru-RU"/>
        </w:rPr>
        <w:t>slodzi;</w:t>
      </w:r>
    </w:p>
    <w:p w14:paraId="5270AF0A" w14:textId="57D8C2F2" w:rsidR="00F25F1A" w:rsidRPr="0009717D" w:rsidRDefault="00F25F1A" w:rsidP="00CB7828">
      <w:pPr>
        <w:numPr>
          <w:ilvl w:val="2"/>
          <w:numId w:val="5"/>
        </w:numPr>
        <w:tabs>
          <w:tab w:val="left" w:pos="709"/>
        </w:tabs>
        <w:spacing w:after="0" w:line="240" w:lineRule="auto"/>
        <w:ind w:left="0" w:right="-143" w:firstLine="0"/>
        <w:contextualSpacing/>
        <w:jc w:val="both"/>
        <w:rPr>
          <w:rFonts w:ascii="Times New Roman" w:eastAsia="Times New Roman" w:hAnsi="Times New Roman" w:cs="Times New Roman"/>
          <w:sz w:val="24"/>
          <w:szCs w:val="24"/>
          <w:lang w:val="x-none" w:eastAsia="ru-RU"/>
        </w:rPr>
      </w:pPr>
      <w:r w:rsidRPr="0009717D">
        <w:rPr>
          <w:rFonts w:ascii="Times New Roman" w:eastAsia="Times New Roman" w:hAnsi="Times New Roman" w:cs="Times New Roman"/>
          <w:sz w:val="24"/>
          <w:szCs w:val="24"/>
          <w:lang w:val="x-none" w:eastAsia="ru-RU"/>
        </w:rPr>
        <w:t>nekavējoties, bet ne vēlāk kā attiecīgās dienas laikā informēt Sadales sistēmas operatoru vai Piegādātāju, ja konstatēta neatbilstošas kvalitātes dabasgāzes</w:t>
      </w:r>
      <w:r w:rsidR="002B68D9" w:rsidRPr="0009717D">
        <w:rPr>
          <w:rFonts w:ascii="Times New Roman" w:eastAsia="Times New Roman" w:hAnsi="Times New Roman" w:cs="Times New Roman"/>
          <w:sz w:val="24"/>
          <w:szCs w:val="24"/>
          <w:lang w:eastAsia="ru-RU"/>
        </w:rPr>
        <w:t xml:space="preserve"> pārdošana</w:t>
      </w:r>
      <w:r w:rsidRPr="0009717D">
        <w:rPr>
          <w:rFonts w:ascii="Times New Roman" w:eastAsia="Times New Roman" w:hAnsi="Times New Roman" w:cs="Times New Roman"/>
          <w:sz w:val="24"/>
          <w:szCs w:val="24"/>
          <w:lang w:val="x-none" w:eastAsia="ru-RU"/>
        </w:rPr>
        <w:t>;</w:t>
      </w:r>
    </w:p>
    <w:p w14:paraId="47F7EB59" w14:textId="77777777" w:rsidR="00F25F1A" w:rsidRPr="0009717D" w:rsidRDefault="00F25F1A" w:rsidP="00CB7828">
      <w:pPr>
        <w:numPr>
          <w:ilvl w:val="2"/>
          <w:numId w:val="5"/>
        </w:numPr>
        <w:tabs>
          <w:tab w:val="left" w:pos="709"/>
        </w:tabs>
        <w:spacing w:after="0" w:line="240" w:lineRule="auto"/>
        <w:ind w:left="0" w:right="-143" w:firstLine="0"/>
        <w:contextualSpacing/>
        <w:jc w:val="both"/>
        <w:rPr>
          <w:rFonts w:ascii="Times New Roman" w:eastAsia="Times New Roman" w:hAnsi="Times New Roman" w:cs="Times New Roman"/>
          <w:sz w:val="24"/>
          <w:szCs w:val="24"/>
          <w:lang w:val="x-none" w:eastAsia="ru-RU"/>
        </w:rPr>
      </w:pPr>
      <w:r w:rsidRPr="0009717D">
        <w:rPr>
          <w:rFonts w:ascii="Times New Roman" w:eastAsia="Times New Roman" w:hAnsi="Times New Roman" w:cs="Times New Roman"/>
          <w:sz w:val="24"/>
          <w:szCs w:val="24"/>
          <w:lang w:val="x-none" w:eastAsia="ru-RU"/>
        </w:rPr>
        <w:t>sniegt patiesu informāciju par komercuzskaites mēraparāta rādījumiem;</w:t>
      </w:r>
    </w:p>
    <w:p w14:paraId="0D0C9192" w14:textId="77777777" w:rsidR="00F25F1A" w:rsidRPr="0009717D" w:rsidRDefault="00F25F1A" w:rsidP="00CB7828">
      <w:pPr>
        <w:numPr>
          <w:ilvl w:val="2"/>
          <w:numId w:val="5"/>
        </w:numPr>
        <w:tabs>
          <w:tab w:val="left" w:pos="709"/>
        </w:tabs>
        <w:spacing w:after="0" w:line="240" w:lineRule="auto"/>
        <w:ind w:left="0" w:right="-143" w:firstLine="0"/>
        <w:contextualSpacing/>
        <w:jc w:val="both"/>
        <w:rPr>
          <w:rFonts w:ascii="Times New Roman" w:eastAsia="Times New Roman" w:hAnsi="Times New Roman" w:cs="Times New Roman"/>
          <w:sz w:val="24"/>
          <w:szCs w:val="24"/>
          <w:lang w:val="x-none" w:eastAsia="ru-RU"/>
        </w:rPr>
      </w:pPr>
      <w:r w:rsidRPr="0009717D">
        <w:rPr>
          <w:rFonts w:ascii="Times New Roman" w:eastAsia="Times New Roman" w:hAnsi="Times New Roman" w:cs="Times New Roman"/>
          <w:sz w:val="24"/>
          <w:szCs w:val="24"/>
          <w:lang w:val="x-none" w:eastAsia="ru-RU"/>
        </w:rPr>
        <w:t>nodrošināt uzstādīto komercuzskaites mēraparātu un plombu saglabāšanu un ekspluatāciju atbilstoši to instrukcijām;</w:t>
      </w:r>
    </w:p>
    <w:p w14:paraId="36395885" w14:textId="77777777" w:rsidR="00F25F1A" w:rsidRPr="0009717D" w:rsidRDefault="00F25F1A" w:rsidP="00CB7828">
      <w:pPr>
        <w:numPr>
          <w:ilvl w:val="2"/>
          <w:numId w:val="5"/>
        </w:numPr>
        <w:tabs>
          <w:tab w:val="left" w:pos="709"/>
        </w:tabs>
        <w:spacing w:after="0" w:line="240" w:lineRule="auto"/>
        <w:ind w:left="0" w:right="-143" w:firstLine="0"/>
        <w:contextualSpacing/>
        <w:jc w:val="both"/>
        <w:rPr>
          <w:rFonts w:ascii="Times New Roman" w:eastAsia="Times New Roman" w:hAnsi="Times New Roman" w:cs="Times New Roman"/>
          <w:sz w:val="24"/>
          <w:szCs w:val="24"/>
          <w:lang w:val="x-none" w:eastAsia="ru-RU"/>
        </w:rPr>
      </w:pPr>
      <w:r w:rsidRPr="0009717D">
        <w:rPr>
          <w:rFonts w:ascii="Times New Roman" w:eastAsia="Times New Roman" w:hAnsi="Times New Roman" w:cs="Times New Roman"/>
          <w:sz w:val="24"/>
          <w:szCs w:val="24"/>
          <w:lang w:val="x-none" w:eastAsia="ru-RU"/>
        </w:rPr>
        <w:t>Lietotāja pārstāvja klātbūtnē nodrošināt sadales sistēmas operatoram piekļuvi dabasgāzes apgādes sistēmai komercuzskaites mēraparātu rādījumu nolasīšanai, apskates laiku Pusēm iepriekš saskaņojot;</w:t>
      </w:r>
    </w:p>
    <w:p w14:paraId="5105AEEC" w14:textId="77777777" w:rsidR="00F25F1A" w:rsidRPr="0009717D" w:rsidRDefault="00F25F1A" w:rsidP="00CB7828">
      <w:pPr>
        <w:numPr>
          <w:ilvl w:val="2"/>
          <w:numId w:val="5"/>
        </w:numPr>
        <w:tabs>
          <w:tab w:val="left" w:pos="709"/>
        </w:tabs>
        <w:spacing w:after="0" w:line="240" w:lineRule="auto"/>
        <w:ind w:left="0" w:right="-143" w:firstLine="0"/>
        <w:contextualSpacing/>
        <w:jc w:val="both"/>
        <w:rPr>
          <w:rFonts w:ascii="Times New Roman" w:eastAsia="Times New Roman" w:hAnsi="Times New Roman" w:cs="Times New Roman"/>
          <w:sz w:val="24"/>
          <w:szCs w:val="24"/>
          <w:lang w:val="x-none" w:eastAsia="ru-RU"/>
        </w:rPr>
      </w:pPr>
      <w:r w:rsidRPr="0009717D">
        <w:rPr>
          <w:rFonts w:ascii="Times New Roman" w:eastAsia="Times New Roman" w:hAnsi="Times New Roman" w:cs="Times New Roman"/>
          <w:sz w:val="24"/>
          <w:szCs w:val="24"/>
          <w:lang w:val="x-none" w:eastAsia="ru-RU"/>
        </w:rPr>
        <w:t>nodrošināt atbildīgo personu par gāzes saimniecību Līguma darbības laikā Lietotāja Gazificētajos objektos;</w:t>
      </w:r>
    </w:p>
    <w:p w14:paraId="62146DF2" w14:textId="77777777" w:rsidR="00F25F1A" w:rsidRPr="0009717D" w:rsidRDefault="00F25F1A" w:rsidP="00CB7828">
      <w:pPr>
        <w:numPr>
          <w:ilvl w:val="2"/>
          <w:numId w:val="5"/>
        </w:numPr>
        <w:tabs>
          <w:tab w:val="left" w:pos="709"/>
        </w:tabs>
        <w:spacing w:after="0" w:line="240" w:lineRule="auto"/>
        <w:ind w:left="0" w:right="-143" w:firstLine="0"/>
        <w:contextualSpacing/>
        <w:jc w:val="both"/>
        <w:rPr>
          <w:rFonts w:ascii="Times New Roman" w:eastAsia="Times New Roman" w:hAnsi="Times New Roman" w:cs="Times New Roman"/>
          <w:sz w:val="24"/>
          <w:szCs w:val="24"/>
          <w:lang w:val="x-none" w:eastAsia="ru-RU"/>
        </w:rPr>
      </w:pPr>
      <w:r w:rsidRPr="0009717D">
        <w:rPr>
          <w:rFonts w:ascii="Times New Roman" w:eastAsia="Times New Roman" w:hAnsi="Times New Roman" w:cs="Times New Roman"/>
          <w:sz w:val="24"/>
          <w:szCs w:val="24"/>
          <w:lang w:val="x-none" w:eastAsia="ru-RU"/>
        </w:rPr>
        <w:t>ziņot sadales sistēmas operatoram par konstatētajiem komercuzskaites mēraparātu vai plombu bojājumiem;</w:t>
      </w:r>
    </w:p>
    <w:p w14:paraId="44CAD16D" w14:textId="77777777" w:rsidR="00F25F1A" w:rsidRPr="0009717D" w:rsidRDefault="00F25F1A" w:rsidP="00CB7828">
      <w:pPr>
        <w:numPr>
          <w:ilvl w:val="2"/>
          <w:numId w:val="5"/>
        </w:numPr>
        <w:tabs>
          <w:tab w:val="left" w:pos="709"/>
        </w:tabs>
        <w:spacing w:after="0" w:line="240" w:lineRule="auto"/>
        <w:ind w:left="0" w:right="-143" w:firstLine="0"/>
        <w:contextualSpacing/>
        <w:jc w:val="both"/>
        <w:rPr>
          <w:rFonts w:ascii="Times New Roman" w:eastAsia="Times New Roman" w:hAnsi="Times New Roman" w:cs="Times New Roman"/>
          <w:sz w:val="24"/>
          <w:szCs w:val="24"/>
          <w:lang w:val="x-none" w:eastAsia="ru-RU"/>
        </w:rPr>
      </w:pPr>
      <w:r w:rsidRPr="0009717D">
        <w:rPr>
          <w:rFonts w:ascii="Times New Roman" w:eastAsia="Times New Roman" w:hAnsi="Times New Roman" w:cs="Times New Roman"/>
          <w:sz w:val="24"/>
          <w:szCs w:val="24"/>
          <w:lang w:val="x-none" w:eastAsia="ru-RU"/>
        </w:rPr>
        <w:t>sniegt Piegādātājam Lietotāja rīcībā esošo informāciju, kas Piegādātājam nepieciešama Līgumā noteikto saistību izpildei;</w:t>
      </w:r>
    </w:p>
    <w:p w14:paraId="33D12DBF" w14:textId="41341C78" w:rsidR="00F25F1A" w:rsidRPr="0009717D" w:rsidRDefault="00F25F1A" w:rsidP="00CB7828">
      <w:pPr>
        <w:numPr>
          <w:ilvl w:val="2"/>
          <w:numId w:val="5"/>
        </w:numPr>
        <w:tabs>
          <w:tab w:val="left" w:pos="709"/>
        </w:tabs>
        <w:spacing w:after="0" w:line="240" w:lineRule="auto"/>
        <w:ind w:left="0" w:right="-143" w:firstLine="0"/>
        <w:contextualSpacing/>
        <w:jc w:val="both"/>
        <w:rPr>
          <w:rFonts w:ascii="Times New Roman" w:eastAsia="Times New Roman" w:hAnsi="Times New Roman" w:cs="Times New Roman"/>
          <w:sz w:val="24"/>
          <w:szCs w:val="24"/>
          <w:lang w:val="x-none" w:eastAsia="ru-RU"/>
        </w:rPr>
      </w:pPr>
      <w:r w:rsidRPr="0009717D">
        <w:rPr>
          <w:rFonts w:ascii="Times New Roman" w:hAnsi="Times New Roman" w:cs="Times New Roman"/>
          <w:sz w:val="24"/>
          <w:szCs w:val="24"/>
        </w:rPr>
        <w:t xml:space="preserve">gadījumā, ja </w:t>
      </w:r>
      <w:r w:rsidR="00390BED">
        <w:rPr>
          <w:rFonts w:ascii="Times New Roman" w:hAnsi="Times New Roman" w:cs="Times New Roman"/>
          <w:sz w:val="24"/>
          <w:szCs w:val="24"/>
        </w:rPr>
        <w:t>G</w:t>
      </w:r>
      <w:r w:rsidRPr="0009717D">
        <w:rPr>
          <w:rFonts w:ascii="Times New Roman" w:hAnsi="Times New Roman" w:cs="Times New Roman"/>
          <w:sz w:val="24"/>
          <w:szCs w:val="24"/>
        </w:rPr>
        <w:t>azificētā objekta īpašuma, lietošanas vai valdījuma tiesības iegūst cita persona, Lietotājs un jaunajai dabasgāzes lietotājs 3 (trīs) darba dienu laikā no īpašuma, valdījuma vai lietojuma tiesību maiņas paziņo sadales sistēmas operatoram par šo faktu, nosūtot saskaņotu komercuzskaites mēraparāta rādījuma fiksācijas aktu. Ar rādījuma fiksācijas akta starpniecību sadales sistēmas operators tiek informēts par jaunā dabasgāzes lietotāja izvēlēto tirgotāju;</w:t>
      </w:r>
    </w:p>
    <w:p w14:paraId="7AD4C87B" w14:textId="77777777" w:rsidR="00F25F1A" w:rsidRPr="0009717D" w:rsidRDefault="00F25F1A" w:rsidP="00CB7828">
      <w:pPr>
        <w:numPr>
          <w:ilvl w:val="2"/>
          <w:numId w:val="5"/>
        </w:numPr>
        <w:tabs>
          <w:tab w:val="left" w:pos="709"/>
        </w:tabs>
        <w:spacing w:after="0" w:line="240" w:lineRule="auto"/>
        <w:ind w:left="0" w:right="-143" w:firstLine="0"/>
        <w:contextualSpacing/>
        <w:jc w:val="both"/>
        <w:rPr>
          <w:rFonts w:ascii="Times New Roman" w:eastAsia="Times New Roman" w:hAnsi="Times New Roman" w:cs="Times New Roman"/>
          <w:sz w:val="24"/>
          <w:szCs w:val="24"/>
          <w:lang w:val="x-none" w:eastAsia="ru-RU"/>
        </w:rPr>
      </w:pPr>
      <w:r w:rsidRPr="0009717D">
        <w:rPr>
          <w:rFonts w:ascii="Times New Roman" w:eastAsia="Times New Roman" w:hAnsi="Times New Roman" w:cs="Times New Roman"/>
          <w:sz w:val="24"/>
          <w:szCs w:val="24"/>
          <w:lang w:val="x-none" w:eastAsia="ru-RU"/>
        </w:rPr>
        <w:t>ievērot un pildīt citus normatīvajos aktos noteiktos pienākumus.</w:t>
      </w:r>
    </w:p>
    <w:p w14:paraId="501C1D8E" w14:textId="77777777" w:rsidR="00F25F1A" w:rsidRPr="0009717D" w:rsidRDefault="00F25F1A" w:rsidP="00CB7828">
      <w:pPr>
        <w:numPr>
          <w:ilvl w:val="1"/>
          <w:numId w:val="5"/>
        </w:numPr>
        <w:tabs>
          <w:tab w:val="left" w:pos="567"/>
        </w:tabs>
        <w:spacing w:after="0" w:line="240" w:lineRule="auto"/>
        <w:ind w:left="0" w:right="-143" w:firstLine="0"/>
        <w:contextualSpacing/>
        <w:jc w:val="both"/>
        <w:rPr>
          <w:rFonts w:ascii="Times New Roman" w:eastAsia="Times New Roman" w:hAnsi="Times New Roman" w:cs="Times New Roman"/>
          <w:sz w:val="24"/>
          <w:szCs w:val="24"/>
          <w:lang w:val="ru-RU" w:eastAsia="ru-RU"/>
        </w:rPr>
      </w:pPr>
      <w:r w:rsidRPr="0009717D">
        <w:rPr>
          <w:rFonts w:ascii="Times New Roman" w:eastAsia="Times New Roman" w:hAnsi="Times New Roman" w:cs="Times New Roman"/>
          <w:sz w:val="24"/>
          <w:szCs w:val="24"/>
          <w:lang w:val="x-none" w:eastAsia="ru-RU"/>
        </w:rPr>
        <w:t>Piegādātāja tiesības:</w:t>
      </w:r>
    </w:p>
    <w:p w14:paraId="61A6A8A0" w14:textId="77777777" w:rsidR="00F25F1A" w:rsidRPr="0009717D" w:rsidRDefault="00F25F1A" w:rsidP="00CB7828">
      <w:pPr>
        <w:numPr>
          <w:ilvl w:val="2"/>
          <w:numId w:val="5"/>
        </w:numPr>
        <w:tabs>
          <w:tab w:val="left" w:pos="709"/>
        </w:tabs>
        <w:spacing w:after="0" w:line="240" w:lineRule="auto"/>
        <w:ind w:left="0" w:right="-143" w:firstLine="0"/>
        <w:contextualSpacing/>
        <w:jc w:val="both"/>
        <w:rPr>
          <w:rFonts w:ascii="Times New Roman" w:eastAsia="Times New Roman" w:hAnsi="Times New Roman" w:cs="Times New Roman"/>
          <w:sz w:val="24"/>
          <w:szCs w:val="24"/>
          <w:lang w:val="x-none" w:eastAsia="ru-RU"/>
        </w:rPr>
      </w:pPr>
      <w:r w:rsidRPr="0009717D">
        <w:rPr>
          <w:rFonts w:ascii="Times New Roman" w:eastAsia="Times New Roman" w:hAnsi="Times New Roman" w:cs="Times New Roman"/>
          <w:sz w:val="24"/>
          <w:szCs w:val="24"/>
          <w:lang w:val="x-none" w:eastAsia="ru-RU"/>
        </w:rPr>
        <w:t>pieprasīt un saņemt</w:t>
      </w:r>
      <w:r w:rsidRPr="0009717D">
        <w:rPr>
          <w:rFonts w:ascii="Times New Roman" w:eastAsia="Times New Roman" w:hAnsi="Times New Roman" w:cs="Times New Roman"/>
          <w:sz w:val="24"/>
          <w:szCs w:val="24"/>
          <w:lang w:val="ru-RU" w:eastAsia="ru-RU"/>
        </w:rPr>
        <w:t xml:space="preserve"> </w:t>
      </w:r>
      <w:r w:rsidRPr="0009717D">
        <w:rPr>
          <w:rFonts w:ascii="Times New Roman" w:eastAsia="Times New Roman" w:hAnsi="Times New Roman" w:cs="Times New Roman"/>
          <w:sz w:val="24"/>
          <w:szCs w:val="24"/>
          <w:lang w:eastAsia="ru-RU"/>
        </w:rPr>
        <w:t>Lietotāja</w:t>
      </w:r>
      <w:r w:rsidRPr="0009717D">
        <w:rPr>
          <w:rFonts w:ascii="Times New Roman" w:eastAsia="Times New Roman" w:hAnsi="Times New Roman" w:cs="Times New Roman"/>
          <w:sz w:val="24"/>
          <w:szCs w:val="24"/>
          <w:lang w:val="ru-RU" w:eastAsia="ru-RU"/>
        </w:rPr>
        <w:t xml:space="preserve"> </w:t>
      </w:r>
      <w:r w:rsidRPr="0009717D">
        <w:rPr>
          <w:rFonts w:ascii="Times New Roman" w:eastAsia="Times New Roman" w:hAnsi="Times New Roman" w:cs="Times New Roman"/>
          <w:sz w:val="24"/>
          <w:szCs w:val="24"/>
          <w:lang w:val="en-US" w:eastAsia="ru-RU"/>
        </w:rPr>
        <w:t>r</w:t>
      </w:r>
      <w:r w:rsidRPr="0009717D">
        <w:rPr>
          <w:rFonts w:ascii="Times New Roman" w:eastAsia="Times New Roman" w:hAnsi="Times New Roman" w:cs="Times New Roman"/>
          <w:sz w:val="24"/>
          <w:szCs w:val="24"/>
          <w:lang w:val="ru-RU" w:eastAsia="ru-RU"/>
        </w:rPr>
        <w:t>ī</w:t>
      </w:r>
      <w:r w:rsidRPr="0009717D">
        <w:rPr>
          <w:rFonts w:ascii="Times New Roman" w:eastAsia="Times New Roman" w:hAnsi="Times New Roman" w:cs="Times New Roman"/>
          <w:sz w:val="24"/>
          <w:szCs w:val="24"/>
          <w:lang w:val="en-US" w:eastAsia="ru-RU"/>
        </w:rPr>
        <w:t>c</w:t>
      </w:r>
      <w:r w:rsidRPr="0009717D">
        <w:rPr>
          <w:rFonts w:ascii="Times New Roman" w:eastAsia="Times New Roman" w:hAnsi="Times New Roman" w:cs="Times New Roman"/>
          <w:sz w:val="24"/>
          <w:szCs w:val="24"/>
          <w:lang w:val="ru-RU" w:eastAsia="ru-RU"/>
        </w:rPr>
        <w:t>ī</w:t>
      </w:r>
      <w:r w:rsidRPr="0009717D">
        <w:rPr>
          <w:rFonts w:ascii="Times New Roman" w:eastAsia="Times New Roman" w:hAnsi="Times New Roman" w:cs="Times New Roman"/>
          <w:sz w:val="24"/>
          <w:szCs w:val="24"/>
          <w:lang w:val="en-US" w:eastAsia="ru-RU"/>
        </w:rPr>
        <w:t>b</w:t>
      </w:r>
      <w:r w:rsidRPr="0009717D">
        <w:rPr>
          <w:rFonts w:ascii="Times New Roman" w:eastAsia="Times New Roman" w:hAnsi="Times New Roman" w:cs="Times New Roman"/>
          <w:sz w:val="24"/>
          <w:szCs w:val="24"/>
          <w:lang w:val="ru-RU" w:eastAsia="ru-RU"/>
        </w:rPr>
        <w:t xml:space="preserve">ā </w:t>
      </w:r>
      <w:r w:rsidRPr="0009717D">
        <w:rPr>
          <w:rFonts w:ascii="Times New Roman" w:eastAsia="Times New Roman" w:hAnsi="Times New Roman" w:cs="Times New Roman"/>
          <w:sz w:val="24"/>
          <w:szCs w:val="24"/>
          <w:lang w:eastAsia="ru-RU"/>
        </w:rPr>
        <w:t>esošo</w:t>
      </w:r>
      <w:r w:rsidRPr="0009717D">
        <w:rPr>
          <w:rFonts w:ascii="Times New Roman" w:eastAsia="Times New Roman" w:hAnsi="Times New Roman" w:cs="Times New Roman"/>
          <w:sz w:val="24"/>
          <w:szCs w:val="24"/>
          <w:lang w:val="ru-RU" w:eastAsia="ru-RU"/>
        </w:rPr>
        <w:t xml:space="preserve"> </w:t>
      </w:r>
      <w:r w:rsidRPr="0009717D">
        <w:rPr>
          <w:rFonts w:ascii="Times New Roman" w:eastAsia="Times New Roman" w:hAnsi="Times New Roman" w:cs="Times New Roman"/>
          <w:sz w:val="24"/>
          <w:szCs w:val="24"/>
          <w:lang w:val="x-none" w:eastAsia="ru-RU"/>
        </w:rPr>
        <w:t>informāciju, kas Piegādātājam un Sadales sistēmas operatoram ir nepieciešama Līgumā noteikto saistību izpildei;</w:t>
      </w:r>
    </w:p>
    <w:p w14:paraId="519FEC5F" w14:textId="77777777" w:rsidR="00F25F1A" w:rsidRPr="0009717D" w:rsidRDefault="00F25F1A" w:rsidP="00CB7828">
      <w:pPr>
        <w:numPr>
          <w:ilvl w:val="2"/>
          <w:numId w:val="5"/>
        </w:numPr>
        <w:tabs>
          <w:tab w:val="left" w:pos="709"/>
        </w:tabs>
        <w:spacing w:after="0" w:line="240" w:lineRule="auto"/>
        <w:ind w:left="0" w:right="-143" w:firstLine="0"/>
        <w:contextualSpacing/>
        <w:jc w:val="both"/>
        <w:rPr>
          <w:rFonts w:ascii="Times New Roman" w:eastAsia="Times New Roman" w:hAnsi="Times New Roman" w:cs="Times New Roman"/>
          <w:sz w:val="24"/>
          <w:szCs w:val="24"/>
          <w:lang w:val="x-none" w:eastAsia="ru-RU"/>
        </w:rPr>
      </w:pPr>
      <w:r w:rsidRPr="0009717D">
        <w:rPr>
          <w:rFonts w:ascii="Times New Roman" w:eastAsia="Times New Roman" w:hAnsi="Times New Roman" w:cs="Times New Roman"/>
          <w:sz w:val="24"/>
          <w:szCs w:val="24"/>
          <w:lang w:val="x-none" w:eastAsia="ru-RU"/>
        </w:rPr>
        <w:t>saņemt samaksu par Lietotāja faktiski patērēto dabasgāzi, saņemtajiem sistēmas pakalpojumiem (t.sk. saistītiem to palīgpakalpojumiem);</w:t>
      </w:r>
    </w:p>
    <w:p w14:paraId="7F3BE814" w14:textId="3B881DA8" w:rsidR="00F25F1A" w:rsidRPr="0009717D" w:rsidRDefault="00F25F1A" w:rsidP="00CB7828">
      <w:pPr>
        <w:numPr>
          <w:ilvl w:val="2"/>
          <w:numId w:val="5"/>
        </w:numPr>
        <w:tabs>
          <w:tab w:val="left" w:pos="709"/>
        </w:tabs>
        <w:spacing w:after="0" w:line="240" w:lineRule="auto"/>
        <w:ind w:left="0" w:right="-143" w:firstLine="0"/>
        <w:contextualSpacing/>
        <w:jc w:val="both"/>
        <w:rPr>
          <w:rFonts w:ascii="Times New Roman" w:eastAsia="Times New Roman" w:hAnsi="Times New Roman" w:cs="Times New Roman"/>
          <w:sz w:val="24"/>
          <w:szCs w:val="24"/>
          <w:lang w:val="x-none" w:eastAsia="ru-RU"/>
        </w:rPr>
      </w:pPr>
      <w:r w:rsidRPr="0009717D">
        <w:rPr>
          <w:rFonts w:ascii="Times New Roman" w:eastAsia="Times New Roman" w:hAnsi="Times New Roman" w:cs="Times New Roman"/>
          <w:sz w:val="24"/>
          <w:szCs w:val="24"/>
          <w:lang w:val="x-none" w:eastAsia="ru-RU"/>
        </w:rPr>
        <w:t xml:space="preserve">pieprasīt Lietotājam iesniegt dokumentus, kas apliecina </w:t>
      </w:r>
      <w:r w:rsidR="00390BED">
        <w:rPr>
          <w:rFonts w:ascii="Times New Roman" w:eastAsia="Times New Roman" w:hAnsi="Times New Roman" w:cs="Times New Roman"/>
          <w:sz w:val="24"/>
          <w:szCs w:val="24"/>
          <w:lang w:val="x-none" w:eastAsia="ru-RU"/>
        </w:rPr>
        <w:t>G</w:t>
      </w:r>
      <w:r w:rsidRPr="0009717D">
        <w:rPr>
          <w:rFonts w:ascii="Times New Roman" w:eastAsia="Times New Roman" w:hAnsi="Times New Roman" w:cs="Times New Roman"/>
          <w:sz w:val="24"/>
          <w:szCs w:val="24"/>
          <w:lang w:val="x-none" w:eastAsia="ru-RU"/>
        </w:rPr>
        <w:t>azificētā objekta īpašuma, lietošanas vai valdījuma tiesības.</w:t>
      </w:r>
    </w:p>
    <w:p w14:paraId="384332DD" w14:textId="77777777" w:rsidR="00F25F1A" w:rsidRPr="0009717D" w:rsidRDefault="00F25F1A" w:rsidP="00CB7828">
      <w:pPr>
        <w:numPr>
          <w:ilvl w:val="2"/>
          <w:numId w:val="5"/>
        </w:numPr>
        <w:tabs>
          <w:tab w:val="left" w:pos="709"/>
        </w:tabs>
        <w:spacing w:after="0" w:line="240" w:lineRule="auto"/>
        <w:ind w:left="0" w:right="-143" w:firstLine="0"/>
        <w:contextualSpacing/>
        <w:jc w:val="both"/>
        <w:rPr>
          <w:rFonts w:ascii="Times New Roman" w:eastAsia="Times New Roman" w:hAnsi="Times New Roman" w:cs="Times New Roman"/>
          <w:sz w:val="24"/>
          <w:szCs w:val="24"/>
          <w:lang w:val="x-none" w:eastAsia="ru-RU"/>
        </w:rPr>
      </w:pPr>
      <w:r w:rsidRPr="0009717D">
        <w:rPr>
          <w:rFonts w:ascii="Times New Roman" w:eastAsia="Times New Roman" w:hAnsi="Times New Roman" w:cs="Times New Roman"/>
          <w:sz w:val="24"/>
          <w:szCs w:val="24"/>
          <w:lang w:val="x-none" w:eastAsia="ru-RU"/>
        </w:rPr>
        <w:t>izmantot citas normatīvajos aktos Piegādātājam paredzētās tiesības.</w:t>
      </w:r>
    </w:p>
    <w:p w14:paraId="05031BD6" w14:textId="77777777" w:rsidR="00F25F1A" w:rsidRPr="0009717D" w:rsidRDefault="00F25F1A" w:rsidP="00CB7828">
      <w:pPr>
        <w:numPr>
          <w:ilvl w:val="1"/>
          <w:numId w:val="5"/>
        </w:numPr>
        <w:tabs>
          <w:tab w:val="left" w:pos="567"/>
        </w:tabs>
        <w:spacing w:after="0" w:line="240" w:lineRule="auto"/>
        <w:ind w:left="0" w:right="-143" w:firstLine="0"/>
        <w:contextualSpacing/>
        <w:jc w:val="both"/>
        <w:rPr>
          <w:rFonts w:ascii="Times New Roman" w:eastAsia="Times New Roman" w:hAnsi="Times New Roman" w:cs="Times New Roman"/>
          <w:sz w:val="24"/>
          <w:szCs w:val="24"/>
          <w:lang w:val="ru-RU" w:eastAsia="ru-RU"/>
        </w:rPr>
      </w:pPr>
      <w:r w:rsidRPr="0009717D">
        <w:rPr>
          <w:rFonts w:ascii="Times New Roman" w:eastAsia="Times New Roman" w:hAnsi="Times New Roman" w:cs="Times New Roman"/>
          <w:sz w:val="24"/>
          <w:szCs w:val="24"/>
          <w:lang w:val="x-none" w:eastAsia="ru-RU"/>
        </w:rPr>
        <w:t>Lietotāja tiesības:</w:t>
      </w:r>
    </w:p>
    <w:p w14:paraId="634F8229" w14:textId="77777777" w:rsidR="00F25F1A" w:rsidRPr="0009717D" w:rsidRDefault="00F25F1A" w:rsidP="00CB7828">
      <w:pPr>
        <w:numPr>
          <w:ilvl w:val="2"/>
          <w:numId w:val="5"/>
        </w:numPr>
        <w:tabs>
          <w:tab w:val="left" w:pos="426"/>
        </w:tabs>
        <w:spacing w:after="0" w:line="240" w:lineRule="auto"/>
        <w:ind w:left="0" w:right="-143" w:firstLine="0"/>
        <w:contextualSpacing/>
        <w:jc w:val="both"/>
        <w:rPr>
          <w:rFonts w:ascii="Times New Roman" w:eastAsia="Times New Roman" w:hAnsi="Times New Roman" w:cs="Times New Roman"/>
          <w:sz w:val="24"/>
          <w:szCs w:val="24"/>
          <w:lang w:val="x-none" w:eastAsia="ru-RU"/>
        </w:rPr>
      </w:pPr>
      <w:r w:rsidRPr="0009717D">
        <w:rPr>
          <w:rFonts w:ascii="Times New Roman" w:eastAsia="Times New Roman" w:hAnsi="Times New Roman" w:cs="Times New Roman"/>
          <w:sz w:val="24"/>
          <w:szCs w:val="24"/>
          <w:lang w:val="x-none" w:eastAsia="ru-RU"/>
        </w:rPr>
        <w:t>saņemt dabasgāzi, balansēšanas un sistēmas pakalpojumus atbilstoši Līguma noteikumiem, Tehniskajā specifikācijā noteiktajām prasībām un normatīvajiem aktiem;</w:t>
      </w:r>
    </w:p>
    <w:p w14:paraId="7C41392E" w14:textId="41616F0E" w:rsidR="00F25F1A" w:rsidRPr="0009717D" w:rsidRDefault="00F25F1A" w:rsidP="00CB7828">
      <w:pPr>
        <w:numPr>
          <w:ilvl w:val="2"/>
          <w:numId w:val="5"/>
        </w:numPr>
        <w:tabs>
          <w:tab w:val="left" w:pos="426"/>
        </w:tabs>
        <w:spacing w:after="0" w:line="240" w:lineRule="auto"/>
        <w:ind w:left="0" w:right="-143" w:firstLine="0"/>
        <w:contextualSpacing/>
        <w:jc w:val="both"/>
        <w:rPr>
          <w:rFonts w:ascii="Times New Roman" w:eastAsia="Times New Roman" w:hAnsi="Times New Roman" w:cs="Times New Roman"/>
          <w:sz w:val="24"/>
          <w:szCs w:val="24"/>
          <w:lang w:val="x-none" w:eastAsia="ru-RU"/>
        </w:rPr>
      </w:pPr>
      <w:r w:rsidRPr="0009717D">
        <w:rPr>
          <w:rFonts w:ascii="Times New Roman" w:eastAsia="Calibri" w:hAnsi="Times New Roman" w:cs="Times New Roman"/>
          <w:sz w:val="24"/>
          <w:szCs w:val="24"/>
          <w:lang w:val="x-none" w:eastAsia="x-none"/>
        </w:rPr>
        <w:lastRenderedPageBreak/>
        <w:t xml:space="preserve">Līguma darbības laikā, noslēdzot rakstveida vienošanos ar Piegādātāju, grozīt Tehniskajā specifikācijā pievienoto Gazificēto objektu sarakstu, tam pievienojot jaunus objektus vai arī objektus no tā izslēdzot. Pievienojot jaunu objektu, dabasgāzes cena tiek noteikta </w:t>
      </w:r>
      <w:r w:rsidR="00390BED">
        <w:rPr>
          <w:rFonts w:ascii="Times New Roman" w:eastAsia="Calibri" w:hAnsi="Times New Roman" w:cs="Times New Roman"/>
          <w:sz w:val="24"/>
          <w:szCs w:val="24"/>
          <w:lang w:val="x-none" w:eastAsia="x-none"/>
        </w:rPr>
        <w:t xml:space="preserve"> atbilstoši </w:t>
      </w:r>
      <w:r w:rsidRPr="0009717D">
        <w:rPr>
          <w:rFonts w:ascii="Times New Roman" w:eastAsia="Calibri" w:hAnsi="Times New Roman" w:cs="Times New Roman"/>
          <w:sz w:val="24"/>
          <w:szCs w:val="24"/>
          <w:lang w:val="x-none" w:eastAsia="x-none"/>
        </w:rPr>
        <w:t>Līguma 4.</w:t>
      </w:r>
      <w:r w:rsidRPr="0009717D">
        <w:rPr>
          <w:rFonts w:ascii="Times New Roman" w:eastAsia="Calibri" w:hAnsi="Times New Roman" w:cs="Times New Roman"/>
          <w:sz w:val="24"/>
          <w:szCs w:val="24"/>
          <w:lang w:eastAsia="x-none"/>
        </w:rPr>
        <w:t>1</w:t>
      </w:r>
      <w:r w:rsidRPr="0009717D">
        <w:rPr>
          <w:rFonts w:ascii="Times New Roman" w:eastAsia="Calibri" w:hAnsi="Times New Roman" w:cs="Times New Roman"/>
          <w:sz w:val="24"/>
          <w:szCs w:val="24"/>
          <w:lang w:val="x-none" w:eastAsia="x-none"/>
        </w:rPr>
        <w:t xml:space="preserve">.punktā </w:t>
      </w:r>
      <w:r w:rsidR="00390BED">
        <w:rPr>
          <w:rFonts w:ascii="Times New Roman" w:eastAsia="Calibri" w:hAnsi="Times New Roman" w:cs="Times New Roman"/>
          <w:sz w:val="24"/>
          <w:szCs w:val="24"/>
          <w:lang w:val="x-none" w:eastAsia="x-none"/>
        </w:rPr>
        <w:t>noteiktajam</w:t>
      </w:r>
      <w:r w:rsidRPr="0009717D">
        <w:rPr>
          <w:rFonts w:ascii="Times New Roman" w:eastAsia="Calibri" w:hAnsi="Times New Roman" w:cs="Times New Roman"/>
          <w:sz w:val="24"/>
          <w:szCs w:val="24"/>
          <w:lang w:val="x-none" w:eastAsia="x-none"/>
        </w:rPr>
        <w:t>;</w:t>
      </w:r>
    </w:p>
    <w:p w14:paraId="6D3B9531" w14:textId="77777777" w:rsidR="00F25F1A" w:rsidRPr="0009717D" w:rsidRDefault="00F25F1A" w:rsidP="00CB7828">
      <w:pPr>
        <w:numPr>
          <w:ilvl w:val="2"/>
          <w:numId w:val="5"/>
        </w:numPr>
        <w:tabs>
          <w:tab w:val="left" w:pos="426"/>
        </w:tabs>
        <w:spacing w:after="0" w:line="240" w:lineRule="auto"/>
        <w:ind w:left="0" w:right="-143" w:firstLine="0"/>
        <w:contextualSpacing/>
        <w:jc w:val="both"/>
        <w:rPr>
          <w:rFonts w:ascii="Times New Roman" w:eastAsia="Times New Roman" w:hAnsi="Times New Roman" w:cs="Times New Roman"/>
          <w:sz w:val="24"/>
          <w:szCs w:val="24"/>
          <w:lang w:val="x-none" w:eastAsia="ru-RU"/>
        </w:rPr>
      </w:pPr>
      <w:r w:rsidRPr="0009717D">
        <w:rPr>
          <w:rFonts w:ascii="Times New Roman" w:eastAsia="Times New Roman" w:hAnsi="Times New Roman" w:cs="Times New Roman"/>
          <w:sz w:val="24"/>
          <w:szCs w:val="24"/>
          <w:lang w:val="x-none" w:eastAsia="ru-RU"/>
        </w:rPr>
        <w:t>saņemt no Piegādātāja normatīvajos aktos noteikto informāciju, kas saistīta ar dabasgāzes pārdošanu Lietotājam;</w:t>
      </w:r>
    </w:p>
    <w:p w14:paraId="21D75FD4" w14:textId="7DEDF99C" w:rsidR="00F25F1A" w:rsidRPr="0009717D" w:rsidRDefault="00F25F1A" w:rsidP="00CB7828">
      <w:pPr>
        <w:numPr>
          <w:ilvl w:val="2"/>
          <w:numId w:val="5"/>
        </w:numPr>
        <w:tabs>
          <w:tab w:val="left" w:pos="426"/>
        </w:tabs>
        <w:spacing w:after="0" w:line="240" w:lineRule="auto"/>
        <w:ind w:left="0" w:right="-143" w:firstLine="0"/>
        <w:contextualSpacing/>
        <w:jc w:val="both"/>
        <w:rPr>
          <w:rFonts w:ascii="Times New Roman" w:eastAsia="Times New Roman" w:hAnsi="Times New Roman" w:cs="Times New Roman"/>
          <w:sz w:val="24"/>
          <w:szCs w:val="24"/>
          <w:lang w:val="x-none" w:eastAsia="ru-RU"/>
        </w:rPr>
      </w:pPr>
      <w:r w:rsidRPr="0009717D">
        <w:rPr>
          <w:rFonts w:ascii="Times New Roman" w:eastAsia="Times New Roman" w:hAnsi="Times New Roman" w:cs="Times New Roman"/>
          <w:sz w:val="24"/>
          <w:szCs w:val="24"/>
          <w:lang w:val="x-none" w:eastAsia="ru-RU"/>
        </w:rPr>
        <w:t>pieprasīt Piegādātājam iesniegt Piegādātāja noslēgto, spēkā esošu</w:t>
      </w:r>
      <w:r w:rsidR="002B68D9" w:rsidRPr="0009717D">
        <w:rPr>
          <w:rFonts w:ascii="Times New Roman" w:eastAsia="Times New Roman" w:hAnsi="Times New Roman" w:cs="Times New Roman"/>
          <w:sz w:val="24"/>
          <w:szCs w:val="24"/>
          <w:lang w:eastAsia="ru-RU"/>
        </w:rPr>
        <w:t xml:space="preserve"> sadales sistēmas pakalpojuma līgumu ar sadales sistēmas operatoru</w:t>
      </w:r>
      <w:r w:rsidRPr="0009717D">
        <w:rPr>
          <w:rFonts w:ascii="Times New Roman" w:eastAsia="Times New Roman" w:hAnsi="Times New Roman" w:cs="Times New Roman"/>
          <w:sz w:val="24"/>
          <w:szCs w:val="24"/>
          <w:lang w:val="x-none" w:eastAsia="ru-RU"/>
        </w:rPr>
        <w:t xml:space="preserve"> kopijas, uzrādot oriģinālus, ja nepieciešams;</w:t>
      </w:r>
    </w:p>
    <w:p w14:paraId="5E841890" w14:textId="282CF93D" w:rsidR="00F25F1A" w:rsidRPr="0009717D" w:rsidRDefault="00F25F1A" w:rsidP="00CB7828">
      <w:pPr>
        <w:numPr>
          <w:ilvl w:val="2"/>
          <w:numId w:val="5"/>
        </w:numPr>
        <w:tabs>
          <w:tab w:val="left" w:pos="426"/>
        </w:tabs>
        <w:spacing w:after="0" w:line="240" w:lineRule="auto"/>
        <w:ind w:left="0" w:right="-143" w:firstLine="0"/>
        <w:contextualSpacing/>
        <w:jc w:val="both"/>
        <w:rPr>
          <w:rFonts w:ascii="Times New Roman" w:eastAsia="Times New Roman" w:hAnsi="Times New Roman" w:cs="Times New Roman"/>
          <w:sz w:val="24"/>
          <w:szCs w:val="24"/>
          <w:lang w:val="x-none" w:eastAsia="ru-RU"/>
        </w:rPr>
      </w:pPr>
      <w:r w:rsidRPr="0009717D">
        <w:rPr>
          <w:rFonts w:ascii="Times New Roman" w:eastAsia="Times New Roman" w:hAnsi="Times New Roman" w:cs="Times New Roman"/>
          <w:sz w:val="24"/>
          <w:szCs w:val="24"/>
          <w:lang w:val="x-none" w:eastAsia="ru-RU"/>
        </w:rPr>
        <w:t>saņemt no Piegādātāja informāciju par dabasgāzes piegādes pārtraukumiem un iespējamo dabasgāzes piegādes atjaunošanas laiku,</w:t>
      </w:r>
      <w:r w:rsidRPr="0009717D">
        <w:rPr>
          <w:rFonts w:ascii="Times New Roman" w:eastAsia="Calibri" w:hAnsi="Times New Roman" w:cs="Times New Roman"/>
          <w:sz w:val="24"/>
          <w:szCs w:val="24"/>
          <w:lang w:val="x-none" w:eastAsia="x-none"/>
        </w:rPr>
        <w:t xml:space="preserve"> ja šāda informācija ir Piegādātāja rīcībā;</w:t>
      </w:r>
    </w:p>
    <w:p w14:paraId="0CAF3045" w14:textId="06C99388" w:rsidR="00F25F1A" w:rsidRPr="0009717D" w:rsidRDefault="00F25F1A" w:rsidP="00CB7828">
      <w:pPr>
        <w:numPr>
          <w:ilvl w:val="2"/>
          <w:numId w:val="5"/>
        </w:numPr>
        <w:tabs>
          <w:tab w:val="left" w:pos="426"/>
        </w:tabs>
        <w:spacing w:after="0" w:line="240" w:lineRule="auto"/>
        <w:ind w:left="0" w:right="-143" w:firstLine="0"/>
        <w:contextualSpacing/>
        <w:jc w:val="both"/>
        <w:rPr>
          <w:rFonts w:ascii="Times New Roman" w:eastAsia="Times New Roman" w:hAnsi="Times New Roman" w:cs="Times New Roman"/>
          <w:sz w:val="24"/>
          <w:szCs w:val="24"/>
          <w:lang w:val="x-none" w:eastAsia="ru-RU"/>
        </w:rPr>
      </w:pPr>
      <w:r w:rsidRPr="0009717D">
        <w:rPr>
          <w:rFonts w:ascii="Times New Roman" w:eastAsia="Times New Roman" w:hAnsi="Times New Roman" w:cs="Times New Roman"/>
          <w:sz w:val="24"/>
          <w:szCs w:val="24"/>
          <w:lang w:val="x-none" w:eastAsia="ru-RU"/>
        </w:rPr>
        <w:t>nesaskaņu gadījumā par dabasgāzes kvalitāti, noņemt dabasgāzes paraugus, lai veiktu dabasgāzes kvalitātes analīzi</w:t>
      </w:r>
      <w:r w:rsidR="00224736">
        <w:rPr>
          <w:rFonts w:ascii="Times New Roman" w:eastAsia="Times New Roman" w:hAnsi="Times New Roman" w:cs="Times New Roman"/>
          <w:sz w:val="24"/>
          <w:szCs w:val="24"/>
          <w:lang w:val="x-none" w:eastAsia="ru-RU"/>
        </w:rPr>
        <w:t>. Kvalitātes analīzes i</w:t>
      </w:r>
      <w:r w:rsidR="00FD3C6E">
        <w:rPr>
          <w:rFonts w:ascii="Times New Roman" w:eastAsia="Times New Roman" w:hAnsi="Times New Roman" w:cs="Times New Roman"/>
          <w:sz w:val="24"/>
          <w:szCs w:val="24"/>
          <w:lang w:val="x-none" w:eastAsia="ru-RU"/>
        </w:rPr>
        <w:t xml:space="preserve">zmaksas sedz Piegādātājs, ja </w:t>
      </w:r>
      <w:r w:rsidR="00E43832">
        <w:rPr>
          <w:rFonts w:ascii="Times New Roman" w:eastAsia="Times New Roman" w:hAnsi="Times New Roman" w:cs="Times New Roman"/>
          <w:sz w:val="24"/>
          <w:szCs w:val="24"/>
          <w:lang w:val="x-none" w:eastAsia="ru-RU"/>
        </w:rPr>
        <w:t>no analīzes rezultāta secināms, ka piegādāta neatbilstošas kvalitātes dabasgāze</w:t>
      </w:r>
      <w:r w:rsidRPr="0009717D">
        <w:rPr>
          <w:rFonts w:ascii="Times New Roman" w:eastAsia="Times New Roman" w:hAnsi="Times New Roman" w:cs="Times New Roman"/>
          <w:sz w:val="24"/>
          <w:szCs w:val="24"/>
          <w:lang w:val="x-none" w:eastAsia="ru-RU"/>
        </w:rPr>
        <w:t>;</w:t>
      </w:r>
    </w:p>
    <w:p w14:paraId="37DB8662" w14:textId="4AB633B2" w:rsidR="00F25F1A" w:rsidRPr="0009717D" w:rsidRDefault="00F25F1A" w:rsidP="00CB7828">
      <w:pPr>
        <w:numPr>
          <w:ilvl w:val="2"/>
          <w:numId w:val="5"/>
        </w:numPr>
        <w:tabs>
          <w:tab w:val="left" w:pos="426"/>
        </w:tabs>
        <w:spacing w:after="0" w:line="240" w:lineRule="auto"/>
        <w:ind w:left="0" w:right="-143" w:firstLine="0"/>
        <w:contextualSpacing/>
        <w:jc w:val="both"/>
        <w:rPr>
          <w:rFonts w:ascii="Times New Roman" w:eastAsia="Times New Roman" w:hAnsi="Times New Roman" w:cs="Times New Roman"/>
          <w:sz w:val="24"/>
          <w:szCs w:val="24"/>
          <w:lang w:val="x-none" w:eastAsia="ru-RU"/>
        </w:rPr>
      </w:pPr>
      <w:r w:rsidRPr="0009717D">
        <w:rPr>
          <w:rFonts w:ascii="Times New Roman" w:eastAsia="Times New Roman" w:hAnsi="Times New Roman" w:cs="Times New Roman"/>
          <w:sz w:val="24"/>
          <w:szCs w:val="24"/>
          <w:lang w:val="x-none" w:eastAsia="ru-RU"/>
        </w:rPr>
        <w:t xml:space="preserve">iesniegt Piegādātājam pretenziju par tā izrakstīto rēķinu un </w:t>
      </w:r>
      <w:r w:rsidR="00FD48CA" w:rsidRPr="0009717D">
        <w:rPr>
          <w:rFonts w:ascii="Times New Roman" w:eastAsia="Times New Roman" w:hAnsi="Times New Roman" w:cs="Times New Roman"/>
          <w:sz w:val="24"/>
          <w:szCs w:val="24"/>
          <w:lang w:eastAsia="ru-RU"/>
        </w:rPr>
        <w:t xml:space="preserve">pārdoto </w:t>
      </w:r>
      <w:r w:rsidRPr="0009717D">
        <w:rPr>
          <w:rFonts w:ascii="Times New Roman" w:eastAsia="Times New Roman" w:hAnsi="Times New Roman" w:cs="Times New Roman"/>
          <w:sz w:val="24"/>
          <w:szCs w:val="24"/>
          <w:lang w:val="x-none" w:eastAsia="ru-RU"/>
        </w:rPr>
        <w:t>dabasgāz</w:t>
      </w:r>
      <w:r w:rsidR="00FD48CA" w:rsidRPr="0009717D">
        <w:rPr>
          <w:rFonts w:ascii="Times New Roman" w:eastAsia="Times New Roman" w:hAnsi="Times New Roman" w:cs="Times New Roman"/>
          <w:sz w:val="24"/>
          <w:szCs w:val="24"/>
          <w:lang w:eastAsia="ru-RU"/>
        </w:rPr>
        <w:t>i</w:t>
      </w:r>
      <w:r w:rsidRPr="0009717D">
        <w:rPr>
          <w:rFonts w:ascii="Times New Roman" w:eastAsia="Times New Roman" w:hAnsi="Times New Roman" w:cs="Times New Roman"/>
          <w:sz w:val="24"/>
          <w:szCs w:val="24"/>
          <w:lang w:val="x-none" w:eastAsia="ru-RU"/>
        </w:rPr>
        <w:t>;</w:t>
      </w:r>
    </w:p>
    <w:p w14:paraId="4DE35412" w14:textId="4D035646" w:rsidR="00E40626" w:rsidRPr="0009717D" w:rsidRDefault="00F25F1A" w:rsidP="00CB7828">
      <w:pPr>
        <w:numPr>
          <w:ilvl w:val="2"/>
          <w:numId w:val="5"/>
        </w:numPr>
        <w:tabs>
          <w:tab w:val="left" w:pos="426"/>
        </w:tabs>
        <w:spacing w:after="0" w:line="240" w:lineRule="auto"/>
        <w:ind w:left="0" w:right="-143" w:firstLine="0"/>
        <w:contextualSpacing/>
        <w:jc w:val="both"/>
        <w:rPr>
          <w:rFonts w:ascii="Times New Roman" w:eastAsia="Times New Roman" w:hAnsi="Times New Roman" w:cs="Times New Roman"/>
          <w:sz w:val="24"/>
          <w:szCs w:val="24"/>
          <w:lang w:val="x-none" w:eastAsia="ru-RU"/>
        </w:rPr>
      </w:pPr>
      <w:r w:rsidRPr="0009717D">
        <w:rPr>
          <w:rFonts w:ascii="Times New Roman" w:eastAsia="Times New Roman" w:hAnsi="Times New Roman" w:cs="Times New Roman"/>
          <w:sz w:val="24"/>
          <w:szCs w:val="24"/>
          <w:lang w:val="x-none" w:eastAsia="ru-RU"/>
        </w:rPr>
        <w:t>izmantot citas normatīvajos aktos Lietotājam paredzētās tiesības</w:t>
      </w:r>
      <w:r w:rsidR="00E40626" w:rsidRPr="0009717D">
        <w:rPr>
          <w:rFonts w:ascii="Times New Roman" w:eastAsia="Times New Roman" w:hAnsi="Times New Roman" w:cs="Times New Roman"/>
          <w:sz w:val="24"/>
          <w:szCs w:val="24"/>
          <w:lang w:eastAsia="ru-RU"/>
        </w:rPr>
        <w:t>.</w:t>
      </w:r>
    </w:p>
    <w:p w14:paraId="6ECABDBC" w14:textId="77777777" w:rsidR="00F25F1A" w:rsidRPr="0009717D" w:rsidRDefault="00F25F1A" w:rsidP="00CB7828">
      <w:pPr>
        <w:tabs>
          <w:tab w:val="left" w:pos="426"/>
        </w:tabs>
        <w:spacing w:after="0" w:line="240" w:lineRule="auto"/>
        <w:ind w:right="-143"/>
        <w:contextualSpacing/>
        <w:jc w:val="both"/>
        <w:rPr>
          <w:rFonts w:ascii="Times New Roman" w:eastAsia="Times New Roman" w:hAnsi="Times New Roman" w:cs="Times New Roman"/>
          <w:sz w:val="24"/>
          <w:szCs w:val="24"/>
          <w:lang w:eastAsia="ru-RU"/>
        </w:rPr>
      </w:pPr>
    </w:p>
    <w:p w14:paraId="72DDB86D" w14:textId="77777777" w:rsidR="00F25F1A" w:rsidRPr="0009717D" w:rsidRDefault="00F25F1A" w:rsidP="00CB7828">
      <w:pPr>
        <w:numPr>
          <w:ilvl w:val="0"/>
          <w:numId w:val="1"/>
        </w:numPr>
        <w:spacing w:after="0" w:line="240" w:lineRule="auto"/>
        <w:ind w:left="0" w:firstLine="0"/>
        <w:jc w:val="center"/>
        <w:rPr>
          <w:rFonts w:ascii="Times New Roman" w:eastAsia="Times New Roman" w:hAnsi="Times New Roman" w:cs="Times New Roman"/>
          <w:b/>
          <w:bCs/>
          <w:color w:val="000000"/>
          <w:sz w:val="24"/>
          <w:szCs w:val="24"/>
        </w:rPr>
      </w:pPr>
      <w:r w:rsidRPr="0009717D">
        <w:rPr>
          <w:rFonts w:ascii="Times New Roman" w:eastAsia="Times New Roman" w:hAnsi="Times New Roman" w:cs="Times New Roman"/>
          <w:b/>
          <w:bCs/>
          <w:color w:val="000000"/>
          <w:sz w:val="24"/>
          <w:szCs w:val="24"/>
        </w:rPr>
        <w:t>PUŠU ATBILDĪBA UN LĪGUMSODS</w:t>
      </w:r>
    </w:p>
    <w:p w14:paraId="22EB7897" w14:textId="74FE527D" w:rsidR="00DB431E" w:rsidRPr="0009717D" w:rsidRDefault="00F25F1A" w:rsidP="00CB7828">
      <w:pPr>
        <w:pStyle w:val="Sarakstarindkopa"/>
        <w:widowControl w:val="0"/>
        <w:numPr>
          <w:ilvl w:val="1"/>
          <w:numId w:val="1"/>
        </w:numPr>
        <w:tabs>
          <w:tab w:val="clear" w:pos="792"/>
          <w:tab w:val="num" w:pos="567"/>
        </w:tabs>
        <w:spacing w:after="0" w:line="240" w:lineRule="auto"/>
        <w:ind w:left="0" w:firstLine="0"/>
        <w:jc w:val="both"/>
        <w:rPr>
          <w:rFonts w:ascii="Times New Roman" w:eastAsia="Times New Roman" w:hAnsi="Times New Roman" w:cs="Times New Roman"/>
          <w:bCs/>
          <w:sz w:val="24"/>
          <w:szCs w:val="24"/>
        </w:rPr>
      </w:pPr>
      <w:r w:rsidRPr="0009717D">
        <w:rPr>
          <w:rFonts w:ascii="Times New Roman" w:eastAsia="Times New Roman" w:hAnsi="Times New Roman" w:cs="Times New Roman"/>
          <w:bCs/>
          <w:sz w:val="24"/>
          <w:szCs w:val="24"/>
        </w:rPr>
        <w:t xml:space="preserve">Rēķina apmaksas kavējuma gadījumā Piegādātājam ir tiesības pieprasīt Lietotājam </w:t>
      </w:r>
      <w:r w:rsidR="002544C3" w:rsidRPr="00D030EA">
        <w:rPr>
          <w:rFonts w:ascii="Times New Roman" w:eastAsia="Times New Roman" w:hAnsi="Times New Roman" w:cs="Times New Roman"/>
          <w:bCs/>
          <w:sz w:val="24"/>
          <w:szCs w:val="24"/>
        </w:rPr>
        <w:t>līgumsodu</w:t>
      </w:r>
      <w:r w:rsidRPr="00D030EA">
        <w:rPr>
          <w:rFonts w:ascii="Times New Roman" w:eastAsia="Times New Roman" w:hAnsi="Times New Roman" w:cs="Times New Roman"/>
          <w:bCs/>
          <w:sz w:val="24"/>
          <w:szCs w:val="24"/>
        </w:rPr>
        <w:t xml:space="preserve"> 0,15%</w:t>
      </w:r>
      <w:r w:rsidRPr="0009717D">
        <w:rPr>
          <w:rFonts w:ascii="Times New Roman" w:eastAsia="Times New Roman" w:hAnsi="Times New Roman" w:cs="Times New Roman"/>
          <w:bCs/>
          <w:sz w:val="24"/>
          <w:szCs w:val="24"/>
        </w:rPr>
        <w:t xml:space="preserve"> (nulle</w:t>
      </w:r>
      <w:r w:rsidR="00DB431E" w:rsidRPr="0009717D">
        <w:rPr>
          <w:rFonts w:ascii="Times New Roman" w:eastAsia="Times New Roman" w:hAnsi="Times New Roman" w:cs="Times New Roman"/>
          <w:bCs/>
          <w:sz w:val="24"/>
          <w:szCs w:val="24"/>
        </w:rPr>
        <w:t>,</w:t>
      </w:r>
      <w:r w:rsidRPr="0009717D">
        <w:rPr>
          <w:rFonts w:ascii="Times New Roman" w:eastAsia="Times New Roman" w:hAnsi="Times New Roman" w:cs="Times New Roman"/>
          <w:bCs/>
          <w:sz w:val="24"/>
          <w:szCs w:val="24"/>
        </w:rPr>
        <w:t xml:space="preserve"> komats</w:t>
      </w:r>
      <w:r w:rsidR="00DB431E" w:rsidRPr="0009717D">
        <w:rPr>
          <w:rFonts w:ascii="Times New Roman" w:eastAsia="Times New Roman" w:hAnsi="Times New Roman" w:cs="Times New Roman"/>
          <w:bCs/>
          <w:sz w:val="24"/>
          <w:szCs w:val="24"/>
        </w:rPr>
        <w:t>,</w:t>
      </w:r>
      <w:r w:rsidRPr="0009717D">
        <w:rPr>
          <w:rFonts w:ascii="Times New Roman" w:eastAsia="Times New Roman" w:hAnsi="Times New Roman" w:cs="Times New Roman"/>
          <w:bCs/>
          <w:sz w:val="24"/>
          <w:szCs w:val="24"/>
        </w:rPr>
        <w:t xml:space="preserve"> piecpadsmit procenti) apmērā no nesamaksātās rēķina summas par katru kavējuma dienu, </w:t>
      </w:r>
      <w:r w:rsidRPr="0009717D">
        <w:rPr>
          <w:rFonts w:ascii="Times New Roman" w:eastAsia="Times New Roman" w:hAnsi="Times New Roman" w:cs="Times New Roman"/>
          <w:sz w:val="24"/>
          <w:szCs w:val="24"/>
        </w:rPr>
        <w:t xml:space="preserve">bet ne vairāk kā 10% (desmit procentus) no </w:t>
      </w:r>
      <w:r w:rsidR="002544C3" w:rsidRPr="0009717D">
        <w:rPr>
          <w:rFonts w:ascii="Times New Roman" w:eastAsia="Times New Roman" w:hAnsi="Times New Roman" w:cs="Times New Roman"/>
          <w:sz w:val="24"/>
          <w:szCs w:val="24"/>
        </w:rPr>
        <w:t>nesamaksātās rēķina summas</w:t>
      </w:r>
      <w:r w:rsidRPr="0009717D">
        <w:rPr>
          <w:rFonts w:ascii="Times New Roman" w:eastAsia="Times New Roman" w:hAnsi="Times New Roman" w:cs="Times New Roman"/>
          <w:sz w:val="24"/>
          <w:szCs w:val="24"/>
        </w:rPr>
        <w:t>.</w:t>
      </w:r>
    </w:p>
    <w:p w14:paraId="46BA5B87" w14:textId="0784E64B" w:rsidR="00DB431E" w:rsidRPr="0009717D" w:rsidRDefault="00F25F1A" w:rsidP="00CB7828">
      <w:pPr>
        <w:pStyle w:val="Sarakstarindkopa"/>
        <w:widowControl w:val="0"/>
        <w:numPr>
          <w:ilvl w:val="1"/>
          <w:numId w:val="1"/>
        </w:numPr>
        <w:tabs>
          <w:tab w:val="clear" w:pos="792"/>
          <w:tab w:val="num" w:pos="567"/>
        </w:tabs>
        <w:spacing w:after="0" w:line="240" w:lineRule="auto"/>
        <w:ind w:left="0" w:firstLine="0"/>
        <w:jc w:val="both"/>
        <w:rPr>
          <w:rFonts w:ascii="Times New Roman" w:eastAsia="Times New Roman" w:hAnsi="Times New Roman" w:cs="Times New Roman"/>
          <w:bCs/>
          <w:sz w:val="24"/>
          <w:szCs w:val="24"/>
        </w:rPr>
      </w:pPr>
      <w:r w:rsidRPr="0009717D">
        <w:rPr>
          <w:rFonts w:ascii="Times New Roman" w:eastAsia="Times New Roman" w:hAnsi="Times New Roman" w:cs="Times New Roman"/>
          <w:bCs/>
          <w:sz w:val="24"/>
          <w:szCs w:val="24"/>
          <w:lang w:eastAsia="lv-LV"/>
        </w:rPr>
        <w:t>Lietotājam ir tiesības nodot ar Līgumu saistīto informāciju tā izpildes kontrolē iesaistītajām institūcijām saskaņā ar normatīvajiem</w:t>
      </w:r>
      <w:r w:rsidR="00FA03C6">
        <w:rPr>
          <w:rFonts w:ascii="Times New Roman" w:eastAsia="Times New Roman" w:hAnsi="Times New Roman" w:cs="Times New Roman"/>
          <w:bCs/>
          <w:sz w:val="24"/>
          <w:szCs w:val="24"/>
          <w:lang w:eastAsia="lv-LV"/>
        </w:rPr>
        <w:t xml:space="preserve"> aktiem</w:t>
      </w:r>
      <w:r w:rsidR="00AF6F63" w:rsidRPr="0009717D">
        <w:rPr>
          <w:rFonts w:ascii="Times New Roman" w:eastAsia="Times New Roman" w:hAnsi="Times New Roman" w:cs="Times New Roman"/>
          <w:bCs/>
          <w:sz w:val="24"/>
          <w:szCs w:val="24"/>
          <w:lang w:eastAsia="lv-LV"/>
        </w:rPr>
        <w:t>.</w:t>
      </w:r>
    </w:p>
    <w:p w14:paraId="5B141A83" w14:textId="77777777" w:rsidR="00DB431E" w:rsidRPr="00865861" w:rsidRDefault="00F25F1A" w:rsidP="00CB7828">
      <w:pPr>
        <w:pStyle w:val="Sarakstarindkopa"/>
        <w:widowControl w:val="0"/>
        <w:numPr>
          <w:ilvl w:val="1"/>
          <w:numId w:val="1"/>
        </w:numPr>
        <w:tabs>
          <w:tab w:val="clear" w:pos="792"/>
          <w:tab w:val="num" w:pos="567"/>
        </w:tabs>
        <w:spacing w:after="0" w:line="240" w:lineRule="auto"/>
        <w:ind w:left="0" w:firstLine="0"/>
        <w:jc w:val="both"/>
        <w:rPr>
          <w:rFonts w:ascii="Times New Roman" w:eastAsia="Times New Roman" w:hAnsi="Times New Roman" w:cs="Times New Roman"/>
          <w:bCs/>
          <w:sz w:val="24"/>
          <w:szCs w:val="24"/>
        </w:rPr>
      </w:pPr>
      <w:r w:rsidRPr="0009717D">
        <w:rPr>
          <w:rFonts w:ascii="Times New Roman" w:eastAsia="Times New Roman" w:hAnsi="Times New Roman" w:cs="Times New Roman"/>
          <w:sz w:val="24"/>
          <w:szCs w:val="24"/>
          <w:lang w:val="x-none" w:eastAsia="ru-RU"/>
        </w:rPr>
        <w:t xml:space="preserve">Ja Lietotājs sniedz nepatiesu informāciju par īpašuma, lietošanas vai valdījuma tiesībām uz gazificēto objektu, tas sedz visus zaudējumus, kas nodarīti šādas informācijas </w:t>
      </w:r>
      <w:r w:rsidRPr="00865861">
        <w:rPr>
          <w:rFonts w:ascii="Times New Roman" w:eastAsia="Times New Roman" w:hAnsi="Times New Roman" w:cs="Times New Roman"/>
          <w:sz w:val="24"/>
          <w:szCs w:val="24"/>
          <w:lang w:val="x-none" w:eastAsia="ru-RU"/>
        </w:rPr>
        <w:t>sniegšanas rezultātā</w:t>
      </w:r>
      <w:r w:rsidRPr="00865861">
        <w:rPr>
          <w:rFonts w:ascii="Times New Roman" w:eastAsia="Times New Roman" w:hAnsi="Times New Roman" w:cs="Times New Roman"/>
          <w:sz w:val="24"/>
          <w:szCs w:val="24"/>
          <w:lang w:eastAsia="ru-RU"/>
        </w:rPr>
        <w:t>.</w:t>
      </w:r>
    </w:p>
    <w:p w14:paraId="097A1C1F" w14:textId="2367AAE7" w:rsidR="00F25F1A" w:rsidRPr="00865861" w:rsidRDefault="00F25F1A" w:rsidP="00CB7828">
      <w:pPr>
        <w:pStyle w:val="Sarakstarindkopa"/>
        <w:widowControl w:val="0"/>
        <w:numPr>
          <w:ilvl w:val="1"/>
          <w:numId w:val="1"/>
        </w:numPr>
        <w:tabs>
          <w:tab w:val="clear" w:pos="792"/>
          <w:tab w:val="num" w:pos="567"/>
        </w:tabs>
        <w:spacing w:after="0" w:line="240" w:lineRule="auto"/>
        <w:ind w:left="0" w:firstLine="0"/>
        <w:jc w:val="both"/>
        <w:rPr>
          <w:rFonts w:ascii="Times New Roman" w:eastAsia="Times New Roman" w:hAnsi="Times New Roman" w:cs="Times New Roman"/>
          <w:bCs/>
          <w:sz w:val="24"/>
          <w:szCs w:val="24"/>
        </w:rPr>
      </w:pPr>
      <w:r w:rsidRPr="00865861">
        <w:rPr>
          <w:rFonts w:ascii="Times New Roman" w:hAnsi="Times New Roman" w:cs="Times New Roman"/>
          <w:sz w:val="24"/>
          <w:szCs w:val="24"/>
        </w:rPr>
        <w:t>Piegādātājs nav atbildīgs, ja Lietotājam nav iespējams pārdot dabasgāzi sakarā ar to, ka sistēmas operators nesniedz Lietotājam sistēmas pakalpojumus no Piegādātāja neatkarīgu iemeslu dēļ.</w:t>
      </w:r>
    </w:p>
    <w:p w14:paraId="2C959406" w14:textId="77777777" w:rsidR="00F25F1A" w:rsidRPr="0009717D" w:rsidRDefault="00F25F1A" w:rsidP="00CB7828">
      <w:pPr>
        <w:widowControl w:val="0"/>
        <w:overflowPunct w:val="0"/>
        <w:autoSpaceDE w:val="0"/>
        <w:autoSpaceDN w:val="0"/>
        <w:adjustRightInd w:val="0"/>
        <w:spacing w:after="0" w:line="240" w:lineRule="auto"/>
        <w:ind w:right="-58"/>
        <w:jc w:val="both"/>
        <w:rPr>
          <w:rFonts w:ascii="Times New Roman" w:eastAsia="Times New Roman" w:hAnsi="Times New Roman" w:cs="Times New Roman"/>
          <w:sz w:val="24"/>
          <w:szCs w:val="24"/>
        </w:rPr>
      </w:pPr>
    </w:p>
    <w:p w14:paraId="015C7DF4" w14:textId="77777777" w:rsidR="00F25F1A" w:rsidRPr="0009717D" w:rsidRDefault="00F25F1A" w:rsidP="00CB7828">
      <w:pPr>
        <w:numPr>
          <w:ilvl w:val="0"/>
          <w:numId w:val="1"/>
        </w:numPr>
        <w:spacing w:after="0" w:line="240" w:lineRule="auto"/>
        <w:ind w:left="0" w:firstLine="0"/>
        <w:jc w:val="center"/>
        <w:rPr>
          <w:rFonts w:ascii="Times New Roman" w:eastAsia="Times New Roman" w:hAnsi="Times New Roman" w:cs="Times New Roman"/>
          <w:b/>
          <w:bCs/>
          <w:color w:val="000000"/>
          <w:sz w:val="24"/>
          <w:szCs w:val="24"/>
        </w:rPr>
      </w:pPr>
      <w:r w:rsidRPr="0009717D">
        <w:rPr>
          <w:rFonts w:ascii="Times New Roman" w:eastAsia="Times New Roman" w:hAnsi="Times New Roman" w:cs="Times New Roman"/>
          <w:b/>
          <w:bCs/>
          <w:color w:val="000000"/>
          <w:sz w:val="24"/>
          <w:szCs w:val="24"/>
        </w:rPr>
        <w:t>LĪGUMA SPĒKĀ STĀŠANĀS UN IZBEIGŠANA</w:t>
      </w:r>
    </w:p>
    <w:p w14:paraId="5458AFF6" w14:textId="16EEA7D5" w:rsidR="00F25F1A" w:rsidRPr="0009717D" w:rsidRDefault="00F25F1A" w:rsidP="00CB7828">
      <w:pPr>
        <w:numPr>
          <w:ilvl w:val="1"/>
          <w:numId w:val="6"/>
        </w:numPr>
        <w:tabs>
          <w:tab w:val="left" w:pos="567"/>
        </w:tabs>
        <w:spacing w:after="0" w:line="240" w:lineRule="auto"/>
        <w:ind w:left="0" w:firstLine="0"/>
        <w:jc w:val="both"/>
        <w:rPr>
          <w:rFonts w:ascii="Times New Roman" w:eastAsia="Times New Roman" w:hAnsi="Times New Roman" w:cs="Times New Roman"/>
          <w:b/>
          <w:sz w:val="24"/>
          <w:szCs w:val="24"/>
          <w:lang w:val="x-none" w:eastAsia="x-none"/>
        </w:rPr>
      </w:pPr>
      <w:r w:rsidRPr="0009717D">
        <w:rPr>
          <w:rFonts w:ascii="Times New Roman" w:eastAsia="Times New Roman" w:hAnsi="Times New Roman" w:cs="Times New Roman"/>
          <w:sz w:val="24"/>
          <w:szCs w:val="24"/>
          <w:lang w:val="x-none" w:eastAsia="x-none"/>
        </w:rPr>
        <w:t>Līgums ir spēkā</w:t>
      </w:r>
      <w:r w:rsidRPr="0009717D">
        <w:rPr>
          <w:rFonts w:ascii="Times New Roman" w:eastAsia="Times New Roman" w:hAnsi="Times New Roman" w:cs="Times New Roman"/>
          <w:sz w:val="24"/>
          <w:szCs w:val="24"/>
          <w:lang w:eastAsia="x-none"/>
        </w:rPr>
        <w:t xml:space="preserve"> </w:t>
      </w:r>
      <w:r w:rsidR="002D6A5B" w:rsidRPr="0009717D">
        <w:rPr>
          <w:rFonts w:ascii="Times New Roman" w:eastAsia="Times New Roman" w:hAnsi="Times New Roman" w:cs="Times New Roman"/>
          <w:sz w:val="24"/>
          <w:szCs w:val="24"/>
          <w:lang w:eastAsia="x-none"/>
        </w:rPr>
        <w:t>24</w:t>
      </w:r>
      <w:r w:rsidRPr="0009717D">
        <w:rPr>
          <w:rFonts w:ascii="Times New Roman" w:eastAsia="Times New Roman" w:hAnsi="Times New Roman" w:cs="Times New Roman"/>
          <w:sz w:val="24"/>
          <w:szCs w:val="24"/>
          <w:lang w:val="x-none" w:eastAsia="x-none"/>
        </w:rPr>
        <w:t xml:space="preserve"> (</w:t>
      </w:r>
      <w:r w:rsidR="00380D06" w:rsidRPr="0009717D">
        <w:rPr>
          <w:rFonts w:ascii="Times New Roman" w:eastAsia="Times New Roman" w:hAnsi="Times New Roman" w:cs="Times New Roman"/>
          <w:sz w:val="24"/>
          <w:szCs w:val="24"/>
          <w:lang w:eastAsia="x-none"/>
        </w:rPr>
        <w:t>div</w:t>
      </w:r>
      <w:r w:rsidR="002D6A5B" w:rsidRPr="0009717D">
        <w:rPr>
          <w:rFonts w:ascii="Times New Roman" w:eastAsia="Times New Roman" w:hAnsi="Times New Roman" w:cs="Times New Roman"/>
          <w:sz w:val="24"/>
          <w:szCs w:val="24"/>
          <w:lang w:eastAsia="x-none"/>
        </w:rPr>
        <w:t>de</w:t>
      </w:r>
      <w:r w:rsidR="008108DA" w:rsidRPr="0009717D">
        <w:rPr>
          <w:rFonts w:ascii="Times New Roman" w:eastAsia="Times New Roman" w:hAnsi="Times New Roman" w:cs="Times New Roman"/>
          <w:sz w:val="24"/>
          <w:szCs w:val="24"/>
          <w:lang w:eastAsia="x-none"/>
        </w:rPr>
        <w:t>smit</w:t>
      </w:r>
      <w:r w:rsidR="002D6A5B" w:rsidRPr="0009717D">
        <w:rPr>
          <w:rFonts w:ascii="Times New Roman" w:eastAsia="Times New Roman" w:hAnsi="Times New Roman" w:cs="Times New Roman"/>
          <w:sz w:val="24"/>
          <w:szCs w:val="24"/>
          <w:lang w:eastAsia="x-none"/>
        </w:rPr>
        <w:t xml:space="preserve"> četrus</w:t>
      </w:r>
      <w:r w:rsidRPr="0009717D">
        <w:rPr>
          <w:rFonts w:ascii="Times New Roman" w:eastAsia="Times New Roman" w:hAnsi="Times New Roman" w:cs="Times New Roman"/>
          <w:sz w:val="24"/>
          <w:szCs w:val="24"/>
          <w:lang w:val="x-none" w:eastAsia="x-none"/>
        </w:rPr>
        <w:t>) mēneš</w:t>
      </w:r>
      <w:r w:rsidRPr="0009717D">
        <w:rPr>
          <w:rFonts w:ascii="Times New Roman" w:eastAsia="Times New Roman" w:hAnsi="Times New Roman" w:cs="Times New Roman"/>
          <w:sz w:val="24"/>
          <w:szCs w:val="24"/>
          <w:lang w:eastAsia="x-none"/>
        </w:rPr>
        <w:t>us</w:t>
      </w:r>
      <w:r w:rsidRPr="0009717D">
        <w:rPr>
          <w:rFonts w:ascii="Times New Roman" w:eastAsia="Times New Roman" w:hAnsi="Times New Roman" w:cs="Times New Roman"/>
          <w:sz w:val="24"/>
          <w:szCs w:val="24"/>
          <w:lang w:val="x-none" w:eastAsia="x-none"/>
        </w:rPr>
        <w:t xml:space="preserve"> vai līdz brīdim, kad sasniegta Līguma 4.</w:t>
      </w:r>
      <w:r w:rsidRPr="0009717D">
        <w:rPr>
          <w:rFonts w:ascii="Times New Roman" w:eastAsia="Times New Roman" w:hAnsi="Times New Roman" w:cs="Times New Roman"/>
          <w:sz w:val="24"/>
          <w:szCs w:val="24"/>
          <w:lang w:eastAsia="x-none"/>
        </w:rPr>
        <w:t>2</w:t>
      </w:r>
      <w:r w:rsidRPr="0009717D">
        <w:rPr>
          <w:rFonts w:ascii="Times New Roman" w:eastAsia="Times New Roman" w:hAnsi="Times New Roman" w:cs="Times New Roman"/>
          <w:sz w:val="24"/>
          <w:szCs w:val="24"/>
          <w:lang w:val="x-none" w:eastAsia="x-none"/>
        </w:rPr>
        <w:t>.punktā minētā Līgum</w:t>
      </w:r>
      <w:r w:rsidR="00B06365">
        <w:rPr>
          <w:rFonts w:ascii="Times New Roman" w:eastAsia="Times New Roman" w:hAnsi="Times New Roman" w:cs="Times New Roman"/>
          <w:sz w:val="24"/>
          <w:szCs w:val="24"/>
          <w:lang w:val="x-none" w:eastAsia="x-none"/>
        </w:rPr>
        <w:t xml:space="preserve">a kopējā </w:t>
      </w:r>
      <w:r w:rsidR="00E1699A">
        <w:rPr>
          <w:rFonts w:ascii="Times New Roman" w:eastAsia="Times New Roman" w:hAnsi="Times New Roman" w:cs="Times New Roman"/>
          <w:sz w:val="24"/>
          <w:szCs w:val="24"/>
          <w:lang w:eastAsia="x-none"/>
        </w:rPr>
        <w:t>summa</w:t>
      </w:r>
      <w:r w:rsidR="002544C3" w:rsidRPr="0009717D">
        <w:rPr>
          <w:rFonts w:ascii="Times New Roman" w:eastAsia="Times New Roman" w:hAnsi="Times New Roman" w:cs="Times New Roman"/>
          <w:sz w:val="24"/>
          <w:szCs w:val="24"/>
          <w:lang w:eastAsia="x-none"/>
        </w:rPr>
        <w:t xml:space="preserve">, </w:t>
      </w:r>
      <w:r w:rsidRPr="0009717D">
        <w:rPr>
          <w:rFonts w:ascii="Times New Roman" w:eastAsia="Times New Roman" w:hAnsi="Times New Roman" w:cs="Times New Roman"/>
          <w:sz w:val="24"/>
          <w:szCs w:val="24"/>
          <w:lang w:val="x-none" w:eastAsia="x-none"/>
        </w:rPr>
        <w:t>atkarībā no tā, kurš no nosacījumiem iestājas pirmais.</w:t>
      </w:r>
    </w:p>
    <w:p w14:paraId="251962BD" w14:textId="1CCC0972" w:rsidR="00F25F1A" w:rsidRPr="0009717D" w:rsidRDefault="00F25F1A" w:rsidP="00CB7828">
      <w:pPr>
        <w:numPr>
          <w:ilvl w:val="1"/>
          <w:numId w:val="6"/>
        </w:numPr>
        <w:tabs>
          <w:tab w:val="left" w:pos="567"/>
        </w:tabs>
        <w:spacing w:after="0" w:line="240" w:lineRule="auto"/>
        <w:ind w:left="0" w:firstLine="0"/>
        <w:jc w:val="both"/>
        <w:rPr>
          <w:rFonts w:ascii="Times New Roman" w:eastAsia="Times New Roman" w:hAnsi="Times New Roman" w:cs="Times New Roman"/>
          <w:b/>
          <w:sz w:val="24"/>
          <w:szCs w:val="24"/>
          <w:lang w:val="x-none" w:eastAsia="x-none"/>
        </w:rPr>
      </w:pPr>
      <w:r w:rsidRPr="0009717D">
        <w:rPr>
          <w:rFonts w:ascii="Times New Roman" w:eastAsia="Times New Roman" w:hAnsi="Times New Roman" w:cs="Times New Roman"/>
          <w:sz w:val="24"/>
          <w:szCs w:val="24"/>
          <w:lang w:val="x-none" w:eastAsia="x-none"/>
        </w:rPr>
        <w:t>Līgums var tikt izbeigts pirms termiņa jebkurā brīdī, Pusēm par to rakstiski vienojoties</w:t>
      </w:r>
      <w:r w:rsidR="00C25BDE" w:rsidRPr="0009717D">
        <w:rPr>
          <w:rFonts w:ascii="Times New Roman" w:eastAsia="Times New Roman" w:hAnsi="Times New Roman" w:cs="Times New Roman"/>
          <w:sz w:val="24"/>
          <w:szCs w:val="24"/>
          <w:lang w:eastAsia="x-none"/>
        </w:rPr>
        <w:t>,</w:t>
      </w:r>
      <w:r w:rsidRPr="0009717D">
        <w:rPr>
          <w:rFonts w:ascii="Times New Roman" w:eastAsia="Times New Roman" w:hAnsi="Times New Roman" w:cs="Times New Roman"/>
          <w:sz w:val="24"/>
          <w:szCs w:val="24"/>
          <w:lang w:val="x-none" w:eastAsia="x-none"/>
        </w:rPr>
        <w:t xml:space="preserve"> vai vienpusēji Līgumā un normatīvajos aktos noteiktajā kārtībā un gadījumos.</w:t>
      </w:r>
    </w:p>
    <w:p w14:paraId="59EDC11A" w14:textId="77777777" w:rsidR="00F25F1A" w:rsidRPr="0009717D" w:rsidRDefault="00F25F1A" w:rsidP="00CB7828">
      <w:pPr>
        <w:numPr>
          <w:ilvl w:val="1"/>
          <w:numId w:val="6"/>
        </w:numPr>
        <w:tabs>
          <w:tab w:val="left" w:pos="567"/>
        </w:tabs>
        <w:spacing w:after="0" w:line="240" w:lineRule="auto"/>
        <w:ind w:left="0" w:firstLine="0"/>
        <w:jc w:val="both"/>
        <w:rPr>
          <w:rFonts w:ascii="Times New Roman" w:eastAsia="Times New Roman" w:hAnsi="Times New Roman" w:cs="Times New Roman"/>
          <w:b/>
          <w:sz w:val="24"/>
          <w:szCs w:val="24"/>
          <w:lang w:val="x-none" w:eastAsia="x-none"/>
        </w:rPr>
      </w:pPr>
      <w:r w:rsidRPr="0009717D">
        <w:rPr>
          <w:rFonts w:ascii="Times New Roman" w:eastAsia="Times New Roman" w:hAnsi="Times New Roman" w:cs="Times New Roman"/>
          <w:sz w:val="24"/>
          <w:szCs w:val="24"/>
          <w:lang w:val="x-none" w:eastAsia="x-none"/>
        </w:rPr>
        <w:t>Lietotājam ir tiesības vienpusēji atkāpties no Līguma, par to rakstiski paziņojot Piegādātājam 5 (piecas) darba dienas iepriekš un neatlīdzinot tādējādi radušos zaudējumus, ja:</w:t>
      </w:r>
    </w:p>
    <w:p w14:paraId="536343B5" w14:textId="73353977" w:rsidR="00A274DC" w:rsidRPr="00A274DC" w:rsidRDefault="00A274DC" w:rsidP="00CB7828">
      <w:pPr>
        <w:numPr>
          <w:ilvl w:val="2"/>
          <w:numId w:val="6"/>
        </w:numPr>
        <w:tabs>
          <w:tab w:val="left" w:pos="709"/>
        </w:tabs>
        <w:spacing w:after="0" w:line="240" w:lineRule="auto"/>
        <w:ind w:left="0" w:firstLine="0"/>
        <w:jc w:val="both"/>
        <w:rPr>
          <w:rFonts w:ascii="Times New Roman" w:eastAsia="Times New Roman" w:hAnsi="Times New Roman" w:cs="Times New Roman"/>
          <w:b/>
          <w:sz w:val="24"/>
          <w:szCs w:val="24"/>
          <w:lang w:val="x-none" w:eastAsia="x-none"/>
        </w:rPr>
      </w:pPr>
      <w:r w:rsidRPr="00A274DC">
        <w:rPr>
          <w:rFonts w:ascii="Times New Roman" w:eastAsia="Times New Roman" w:hAnsi="Times New Roman" w:cs="Times New Roman"/>
          <w:sz w:val="24"/>
          <w:szCs w:val="24"/>
          <w:lang w:val="x-none" w:eastAsia="x-none"/>
        </w:rPr>
        <w:t>ir uzsākta Piegādātāja likvidācija vai reorganizācija, Piegādātājs ir atzīts par maksātnespējīgu, ierosināts Piegādātāja tiesiskās aizsardzības process vai iestājas citi apstākļi, kas liedz vai liegs Piegādātājam turpināt Līguma izpildi saskaņā ar Līguma noteikumiem vai kas negatīvi ietekmē</w:t>
      </w:r>
      <w:r w:rsidR="00BE737D">
        <w:rPr>
          <w:rFonts w:ascii="Times New Roman" w:eastAsia="Times New Roman" w:hAnsi="Times New Roman" w:cs="Times New Roman"/>
          <w:sz w:val="24"/>
          <w:szCs w:val="24"/>
          <w:lang w:val="x-none" w:eastAsia="x-none"/>
        </w:rPr>
        <w:t xml:space="preserve"> Lietotāja</w:t>
      </w:r>
      <w:r w:rsidRPr="00A274DC">
        <w:rPr>
          <w:rFonts w:ascii="Times New Roman" w:eastAsia="Times New Roman" w:hAnsi="Times New Roman" w:cs="Times New Roman"/>
          <w:sz w:val="24"/>
          <w:szCs w:val="24"/>
          <w:lang w:val="x-none" w:eastAsia="x-none"/>
        </w:rPr>
        <w:t xml:space="preserve"> tiesības, kas izriet no Līguma;</w:t>
      </w:r>
    </w:p>
    <w:p w14:paraId="63D5DB58" w14:textId="77777777" w:rsidR="00AE6DBA" w:rsidRDefault="002D26B4" w:rsidP="00CB7828">
      <w:pPr>
        <w:numPr>
          <w:ilvl w:val="2"/>
          <w:numId w:val="6"/>
        </w:numPr>
        <w:tabs>
          <w:tab w:val="left" w:pos="709"/>
        </w:tabs>
        <w:spacing w:after="0" w:line="240" w:lineRule="auto"/>
        <w:ind w:left="0" w:firstLine="0"/>
        <w:jc w:val="both"/>
        <w:rPr>
          <w:rFonts w:ascii="Times New Roman" w:eastAsia="Times New Roman" w:hAnsi="Times New Roman" w:cs="Times New Roman"/>
          <w:b/>
          <w:sz w:val="24"/>
          <w:szCs w:val="24"/>
          <w:lang w:val="x-none" w:eastAsia="x-none"/>
        </w:rPr>
      </w:pPr>
      <w:r w:rsidRPr="00044945">
        <w:rPr>
          <w:rFonts w:ascii="Times New Roman" w:eastAsia="Times New Roman" w:hAnsi="Times New Roman" w:cs="Times New Roman"/>
          <w:sz w:val="24"/>
          <w:szCs w:val="24"/>
          <w:lang w:val="x-none" w:eastAsia="x-none"/>
        </w:rPr>
        <w:t xml:space="preserve">Piegādātājs Līguma darbības laikā divas vai vairāk reizes nav spējis nodrošināt Līgumam atbilstošas dabasgāzes piegādi vai dabasgāzes piegādi atbilstoši </w:t>
      </w:r>
      <w:r w:rsidR="00BE737D" w:rsidRPr="00044945">
        <w:rPr>
          <w:rFonts w:ascii="Times New Roman" w:eastAsia="Times New Roman" w:hAnsi="Times New Roman" w:cs="Times New Roman"/>
          <w:sz w:val="24"/>
          <w:szCs w:val="24"/>
          <w:lang w:val="x-none" w:eastAsia="x-none"/>
        </w:rPr>
        <w:t>Lietotāja</w:t>
      </w:r>
      <w:r w:rsidRPr="00044945">
        <w:rPr>
          <w:rFonts w:ascii="Times New Roman" w:eastAsia="Times New Roman" w:hAnsi="Times New Roman" w:cs="Times New Roman"/>
          <w:sz w:val="24"/>
          <w:szCs w:val="24"/>
          <w:lang w:val="x-none" w:eastAsia="x-none"/>
        </w:rPr>
        <w:t xml:space="preserve"> </w:t>
      </w:r>
      <w:r w:rsidR="00DB5221" w:rsidRPr="00AE6DBA">
        <w:rPr>
          <w:rFonts w:ascii="Times New Roman" w:eastAsia="Times New Roman" w:hAnsi="Times New Roman" w:cs="Times New Roman"/>
          <w:sz w:val="24"/>
          <w:szCs w:val="24"/>
          <w:lang w:val="x-none" w:eastAsia="x-none"/>
        </w:rPr>
        <w:t xml:space="preserve">vajadzībām, </w:t>
      </w:r>
      <w:r w:rsidRPr="00AE6DBA">
        <w:rPr>
          <w:rFonts w:ascii="Times New Roman" w:eastAsia="Times New Roman" w:hAnsi="Times New Roman" w:cs="Times New Roman"/>
          <w:sz w:val="24"/>
          <w:szCs w:val="24"/>
          <w:lang w:val="x-none" w:eastAsia="x-none"/>
        </w:rPr>
        <w:t xml:space="preserve">un </w:t>
      </w:r>
      <w:r w:rsidR="00BE737D" w:rsidRPr="00AE6DBA">
        <w:rPr>
          <w:rFonts w:ascii="Times New Roman" w:eastAsia="Times New Roman" w:hAnsi="Times New Roman" w:cs="Times New Roman"/>
          <w:sz w:val="24"/>
          <w:szCs w:val="24"/>
          <w:lang w:val="x-none" w:eastAsia="x-none"/>
        </w:rPr>
        <w:t>Lietotājs</w:t>
      </w:r>
      <w:r w:rsidRPr="00AE6DBA">
        <w:rPr>
          <w:rFonts w:ascii="Times New Roman" w:eastAsia="Times New Roman" w:hAnsi="Times New Roman" w:cs="Times New Roman"/>
          <w:sz w:val="24"/>
          <w:szCs w:val="24"/>
          <w:lang w:val="x-none" w:eastAsia="x-none"/>
        </w:rPr>
        <w:t xml:space="preserve"> par to ir rakstveidā brīdinājis Piegādātāju;</w:t>
      </w:r>
    </w:p>
    <w:p w14:paraId="08EF8D81" w14:textId="26D8BCF5" w:rsidR="00F25F1A" w:rsidRPr="00AE6DBA" w:rsidRDefault="00F25F1A" w:rsidP="00CB7828">
      <w:pPr>
        <w:numPr>
          <w:ilvl w:val="2"/>
          <w:numId w:val="6"/>
        </w:numPr>
        <w:tabs>
          <w:tab w:val="left" w:pos="709"/>
        </w:tabs>
        <w:spacing w:after="0" w:line="240" w:lineRule="auto"/>
        <w:ind w:left="0" w:firstLine="0"/>
        <w:jc w:val="both"/>
        <w:rPr>
          <w:rFonts w:ascii="Times New Roman" w:eastAsia="Times New Roman" w:hAnsi="Times New Roman" w:cs="Times New Roman"/>
          <w:b/>
          <w:sz w:val="24"/>
          <w:szCs w:val="24"/>
          <w:lang w:val="x-none" w:eastAsia="x-none"/>
        </w:rPr>
      </w:pPr>
      <w:r w:rsidRPr="00AE6DBA">
        <w:rPr>
          <w:rFonts w:ascii="Times New Roman" w:eastAsia="Times New Roman" w:hAnsi="Times New Roman" w:cs="Times New Roman"/>
          <w:sz w:val="24"/>
          <w:szCs w:val="24"/>
          <w:lang w:val="x-none" w:eastAsia="x-none"/>
        </w:rPr>
        <w:t>Piegādātājs ir zaudējis tiesības nodrošināt dabasgāzes tirdzniecību</w:t>
      </w:r>
      <w:r w:rsidR="007A1EBD" w:rsidRPr="00AE6DBA">
        <w:rPr>
          <w:rFonts w:ascii="Times New Roman" w:eastAsia="Times New Roman" w:hAnsi="Times New Roman" w:cs="Times New Roman"/>
          <w:sz w:val="24"/>
          <w:szCs w:val="24"/>
          <w:lang w:val="x-none" w:eastAsia="x-none"/>
        </w:rPr>
        <w:t xml:space="preserve"> vai jebkurā Līguma izpildes stadijā noskaidrojas, ka Piegādātājs nav spējīgs izpildīt Līgumā noteiktās saistības kopumā vai kādā to daļā</w:t>
      </w:r>
      <w:r w:rsidRPr="00AE6DBA">
        <w:rPr>
          <w:rFonts w:ascii="Times New Roman" w:eastAsia="Times New Roman" w:hAnsi="Times New Roman" w:cs="Times New Roman"/>
          <w:sz w:val="24"/>
          <w:szCs w:val="24"/>
          <w:lang w:val="x-none" w:eastAsia="x-none"/>
        </w:rPr>
        <w:t>;</w:t>
      </w:r>
    </w:p>
    <w:p w14:paraId="4A7FE83E" w14:textId="7E2F4698" w:rsidR="00F25F1A" w:rsidRPr="00D030EA" w:rsidRDefault="00F25F1A" w:rsidP="00CB7828">
      <w:pPr>
        <w:numPr>
          <w:ilvl w:val="2"/>
          <w:numId w:val="6"/>
        </w:numPr>
        <w:tabs>
          <w:tab w:val="left" w:pos="709"/>
        </w:tabs>
        <w:spacing w:after="0" w:line="240" w:lineRule="auto"/>
        <w:ind w:left="0" w:firstLine="0"/>
        <w:jc w:val="both"/>
        <w:rPr>
          <w:rFonts w:ascii="Times New Roman" w:eastAsia="Times New Roman" w:hAnsi="Times New Roman" w:cs="Times New Roman"/>
          <w:b/>
          <w:sz w:val="24"/>
          <w:szCs w:val="24"/>
          <w:lang w:val="x-none" w:eastAsia="x-none"/>
        </w:rPr>
      </w:pPr>
      <w:r w:rsidRPr="0009717D">
        <w:rPr>
          <w:rFonts w:ascii="Times New Roman" w:eastAsia="Times New Roman" w:hAnsi="Times New Roman" w:cs="Times New Roman"/>
          <w:sz w:val="24"/>
          <w:szCs w:val="24"/>
          <w:lang w:val="x-none" w:eastAsia="x-none"/>
        </w:rPr>
        <w:t>Piegādātājs nepilda saistības atbilstoši Līguma nosacījumiem;</w:t>
      </w:r>
    </w:p>
    <w:p w14:paraId="79A62B16" w14:textId="133ABFA9" w:rsidR="00D030EA" w:rsidRDefault="00D030EA" w:rsidP="00CB7828">
      <w:pPr>
        <w:numPr>
          <w:ilvl w:val="1"/>
          <w:numId w:val="6"/>
        </w:numPr>
        <w:tabs>
          <w:tab w:val="left" w:pos="567"/>
        </w:tabs>
        <w:spacing w:after="0" w:line="240" w:lineRule="auto"/>
        <w:ind w:left="0" w:firstLine="0"/>
        <w:jc w:val="both"/>
        <w:rPr>
          <w:rFonts w:ascii="Times New Roman" w:eastAsia="Times New Roman" w:hAnsi="Times New Roman" w:cs="Times New Roman"/>
          <w:sz w:val="24"/>
          <w:szCs w:val="24"/>
          <w:lang w:val="x-none" w:eastAsia="x-none"/>
        </w:rPr>
      </w:pPr>
      <w:r w:rsidRPr="00D030EA">
        <w:rPr>
          <w:rFonts w:ascii="Times New Roman" w:eastAsia="Times New Roman" w:hAnsi="Times New Roman" w:cs="Times New Roman"/>
          <w:sz w:val="24"/>
          <w:szCs w:val="24"/>
          <w:lang w:val="x-none" w:eastAsia="x-none"/>
        </w:rPr>
        <w:t xml:space="preserve">Lietotājam ir tiesības vienpusēji atkāpties no Līguma, par to rakstiski paziņojot Piegādātājam </w:t>
      </w:r>
      <w:r>
        <w:rPr>
          <w:rFonts w:ascii="Times New Roman" w:eastAsia="Times New Roman" w:hAnsi="Times New Roman" w:cs="Times New Roman"/>
          <w:sz w:val="24"/>
          <w:szCs w:val="24"/>
          <w:lang w:val="x-none" w:eastAsia="x-none"/>
        </w:rPr>
        <w:t>20</w:t>
      </w:r>
      <w:r w:rsidRPr="00D030EA">
        <w:rPr>
          <w:rFonts w:ascii="Times New Roman" w:eastAsia="Times New Roman" w:hAnsi="Times New Roman" w:cs="Times New Roman"/>
          <w:sz w:val="24"/>
          <w:szCs w:val="24"/>
          <w:lang w:val="x-none" w:eastAsia="x-none"/>
        </w:rPr>
        <w:t xml:space="preserve"> (</w:t>
      </w:r>
      <w:r>
        <w:rPr>
          <w:rFonts w:ascii="Times New Roman" w:eastAsia="Times New Roman" w:hAnsi="Times New Roman" w:cs="Times New Roman"/>
          <w:sz w:val="24"/>
          <w:szCs w:val="24"/>
          <w:lang w:val="x-none" w:eastAsia="x-none"/>
        </w:rPr>
        <w:t>divdesmit</w:t>
      </w:r>
      <w:r w:rsidRPr="00D030EA">
        <w:rPr>
          <w:rFonts w:ascii="Times New Roman" w:eastAsia="Times New Roman" w:hAnsi="Times New Roman" w:cs="Times New Roman"/>
          <w:sz w:val="24"/>
          <w:szCs w:val="24"/>
          <w:lang w:val="x-none" w:eastAsia="x-none"/>
        </w:rPr>
        <w:t>) darba dienas iepriekš un neatlīdzinot tādējādi radušos zaudējumus</w:t>
      </w:r>
      <w:r>
        <w:rPr>
          <w:rFonts w:ascii="Times New Roman" w:eastAsia="Times New Roman" w:hAnsi="Times New Roman" w:cs="Times New Roman"/>
          <w:sz w:val="24"/>
          <w:szCs w:val="24"/>
          <w:lang w:val="x-none" w:eastAsia="x-none"/>
        </w:rPr>
        <w:t>, ja</w:t>
      </w:r>
      <w:r w:rsidRPr="00D030EA">
        <w:rPr>
          <w:rFonts w:ascii="Times New Roman" w:eastAsia="Times New Roman" w:hAnsi="Times New Roman" w:cs="Times New Roman"/>
          <w:sz w:val="24"/>
          <w:szCs w:val="24"/>
          <w:lang w:val="x-none" w:eastAsia="x-none"/>
        </w:rPr>
        <w:t xml:space="preserve"> Lietotājam objektīvu apstākļu dēļ zūd nepieciešamība saņemt dabasgāzi un sistēmas pakalpojumus</w:t>
      </w:r>
      <w:r>
        <w:rPr>
          <w:rFonts w:ascii="Times New Roman" w:eastAsia="Times New Roman" w:hAnsi="Times New Roman" w:cs="Times New Roman"/>
          <w:sz w:val="24"/>
          <w:szCs w:val="24"/>
          <w:lang w:val="x-none" w:eastAsia="x-none"/>
        </w:rPr>
        <w:t>.</w:t>
      </w:r>
    </w:p>
    <w:p w14:paraId="26CCD17E" w14:textId="76B43019" w:rsidR="00710050" w:rsidRPr="00710050" w:rsidRDefault="00710050" w:rsidP="00CB7828">
      <w:pPr>
        <w:numPr>
          <w:ilvl w:val="1"/>
          <w:numId w:val="6"/>
        </w:numPr>
        <w:tabs>
          <w:tab w:val="left" w:pos="567"/>
        </w:tabs>
        <w:spacing w:after="0" w:line="240" w:lineRule="auto"/>
        <w:ind w:left="0" w:firstLine="0"/>
        <w:jc w:val="both"/>
        <w:rPr>
          <w:rFonts w:ascii="Times New Roman" w:eastAsia="Times New Roman" w:hAnsi="Times New Roman" w:cs="Times New Roman"/>
          <w:sz w:val="24"/>
          <w:szCs w:val="24"/>
          <w:lang w:val="x-none" w:eastAsia="x-none"/>
        </w:rPr>
      </w:pPr>
      <w:r w:rsidRPr="00710050">
        <w:rPr>
          <w:rFonts w:ascii="Times New Roman" w:eastAsia="Times New Roman" w:hAnsi="Times New Roman" w:cs="Times New Roman"/>
          <w:sz w:val="24"/>
          <w:szCs w:val="24"/>
          <w:lang w:val="x-none" w:eastAsia="x-none"/>
        </w:rPr>
        <w:lastRenderedPageBreak/>
        <w:t>Līgumu nav iespējams izpildīt un tas nekavējoties izbeidzams, ja:</w:t>
      </w:r>
    </w:p>
    <w:p w14:paraId="1A8DA505" w14:textId="0250904B" w:rsidR="00710050" w:rsidRPr="00710050" w:rsidRDefault="000B77EF" w:rsidP="00CB7828">
      <w:pPr>
        <w:tabs>
          <w:tab w:val="left" w:pos="567"/>
        </w:tabs>
        <w:spacing w:after="0" w:line="240" w:lineRule="auto"/>
        <w:jc w:val="both"/>
        <w:rPr>
          <w:rFonts w:ascii="Times New Roman" w:eastAsia="Times New Roman" w:hAnsi="Times New Roman" w:cs="Times New Roman"/>
          <w:sz w:val="24"/>
          <w:szCs w:val="24"/>
          <w:lang w:val="x-none" w:eastAsia="x-none"/>
        </w:rPr>
      </w:pPr>
      <w:r>
        <w:rPr>
          <w:rFonts w:ascii="Times New Roman" w:eastAsia="Times New Roman" w:hAnsi="Times New Roman" w:cs="Times New Roman"/>
          <w:sz w:val="24"/>
          <w:szCs w:val="24"/>
          <w:lang w:val="x-none" w:eastAsia="x-none"/>
        </w:rPr>
        <w:t>8.</w:t>
      </w:r>
      <w:r w:rsidR="00C101EA">
        <w:rPr>
          <w:rFonts w:ascii="Times New Roman" w:eastAsia="Times New Roman" w:hAnsi="Times New Roman" w:cs="Times New Roman"/>
          <w:sz w:val="24"/>
          <w:szCs w:val="24"/>
          <w:lang w:val="x-none" w:eastAsia="x-none"/>
        </w:rPr>
        <w:t>4</w:t>
      </w:r>
      <w:r>
        <w:rPr>
          <w:rFonts w:ascii="Times New Roman" w:eastAsia="Times New Roman" w:hAnsi="Times New Roman" w:cs="Times New Roman"/>
          <w:sz w:val="24"/>
          <w:szCs w:val="24"/>
          <w:lang w:val="x-none" w:eastAsia="x-none"/>
        </w:rPr>
        <w:t>.1.</w:t>
      </w:r>
      <w:r w:rsidR="00710050" w:rsidRPr="00710050">
        <w:rPr>
          <w:rFonts w:ascii="Times New Roman" w:eastAsia="Times New Roman" w:hAnsi="Times New Roman" w:cs="Times New Roman"/>
          <w:sz w:val="24"/>
          <w:szCs w:val="24"/>
          <w:lang w:val="x-none" w:eastAsia="x-none"/>
        </w:rPr>
        <w:t xml:space="preserve"> Līguma izpildes laikā Piegādātājam ir piemērotas starptautiskās vai nacionālās sankcijas vai būtiskas finanšu un kapitāla tirgus intereses ietekmējošas Eiropas Savienības vai Ziemeļatlantijas līguma organizācijas dalībvalsts noteiktās sankcijas;</w:t>
      </w:r>
    </w:p>
    <w:p w14:paraId="470066EA" w14:textId="5F16E0A4" w:rsidR="00710050" w:rsidRPr="00710050" w:rsidRDefault="000B77EF" w:rsidP="00CB7828">
      <w:pPr>
        <w:tabs>
          <w:tab w:val="left" w:pos="567"/>
        </w:tabs>
        <w:spacing w:after="0" w:line="240" w:lineRule="auto"/>
        <w:jc w:val="both"/>
        <w:rPr>
          <w:rFonts w:ascii="Times New Roman" w:eastAsia="Times New Roman" w:hAnsi="Times New Roman" w:cs="Times New Roman"/>
          <w:sz w:val="24"/>
          <w:szCs w:val="24"/>
          <w:lang w:val="x-none" w:eastAsia="x-none"/>
        </w:rPr>
      </w:pPr>
      <w:r>
        <w:rPr>
          <w:rFonts w:ascii="Times New Roman" w:eastAsia="Times New Roman" w:hAnsi="Times New Roman" w:cs="Times New Roman"/>
          <w:sz w:val="24"/>
          <w:szCs w:val="24"/>
          <w:lang w:val="x-none" w:eastAsia="x-none"/>
        </w:rPr>
        <w:t>8.</w:t>
      </w:r>
      <w:r w:rsidR="00C101EA">
        <w:rPr>
          <w:rFonts w:ascii="Times New Roman" w:eastAsia="Times New Roman" w:hAnsi="Times New Roman" w:cs="Times New Roman"/>
          <w:sz w:val="24"/>
          <w:szCs w:val="24"/>
          <w:lang w:val="x-none" w:eastAsia="x-none"/>
        </w:rPr>
        <w:t>4</w:t>
      </w:r>
      <w:r>
        <w:rPr>
          <w:rFonts w:ascii="Times New Roman" w:eastAsia="Times New Roman" w:hAnsi="Times New Roman" w:cs="Times New Roman"/>
          <w:sz w:val="24"/>
          <w:szCs w:val="24"/>
          <w:lang w:val="x-none" w:eastAsia="x-none"/>
        </w:rPr>
        <w:t xml:space="preserve">.2. </w:t>
      </w:r>
      <w:r w:rsidR="00710050" w:rsidRPr="00710050">
        <w:rPr>
          <w:rFonts w:ascii="Times New Roman" w:eastAsia="Times New Roman" w:hAnsi="Times New Roman" w:cs="Times New Roman"/>
          <w:sz w:val="24"/>
          <w:szCs w:val="24"/>
          <w:lang w:val="x-none" w:eastAsia="x-none"/>
        </w:rPr>
        <w:t>Līguma izpildē tiek ietvertas Krievijas Federācijas un Baltkrievijas Republikas izcelsmes preces un pakalpojumi atbilstoši PIL 2.</w:t>
      </w:r>
      <w:r>
        <w:rPr>
          <w:rFonts w:ascii="Times New Roman" w:eastAsia="Times New Roman" w:hAnsi="Times New Roman" w:cs="Times New Roman"/>
          <w:sz w:val="24"/>
          <w:szCs w:val="24"/>
          <w:vertAlign w:val="superscript"/>
          <w:lang w:val="x-none" w:eastAsia="x-none"/>
        </w:rPr>
        <w:t>2</w:t>
      </w:r>
      <w:r w:rsidR="00710050" w:rsidRPr="00710050">
        <w:rPr>
          <w:rFonts w:ascii="Times New Roman" w:eastAsia="Times New Roman" w:hAnsi="Times New Roman" w:cs="Times New Roman"/>
          <w:sz w:val="24"/>
          <w:szCs w:val="24"/>
          <w:lang w:val="x-none" w:eastAsia="x-none"/>
        </w:rPr>
        <w:t xml:space="preserve"> pantā noteiktajam.</w:t>
      </w:r>
    </w:p>
    <w:p w14:paraId="505D570E" w14:textId="117C6BD9" w:rsidR="007B41D6" w:rsidRPr="007B41D6" w:rsidRDefault="007B41D6" w:rsidP="00CB7828">
      <w:pPr>
        <w:pStyle w:val="Sarakstarindkopa"/>
        <w:numPr>
          <w:ilvl w:val="1"/>
          <w:numId w:val="6"/>
        </w:numPr>
        <w:spacing w:after="0" w:line="240" w:lineRule="auto"/>
        <w:ind w:left="0" w:firstLine="0"/>
        <w:jc w:val="both"/>
        <w:rPr>
          <w:rFonts w:ascii="Times New Roman" w:eastAsia="Times New Roman" w:hAnsi="Times New Roman" w:cs="Times New Roman"/>
          <w:bCs/>
          <w:sz w:val="24"/>
          <w:szCs w:val="24"/>
          <w:lang w:val="x-none" w:eastAsia="x-none"/>
        </w:rPr>
      </w:pPr>
      <w:r w:rsidRPr="007B41D6">
        <w:rPr>
          <w:rFonts w:ascii="Times New Roman" w:eastAsia="Times New Roman" w:hAnsi="Times New Roman" w:cs="Times New Roman"/>
          <w:bCs/>
          <w:sz w:val="24"/>
          <w:szCs w:val="24"/>
          <w:lang w:val="x-none" w:eastAsia="x-none"/>
        </w:rPr>
        <w:t xml:space="preserve">Izbeidzot Līgumu 8.4. un 8.5. apakšpunktā norādītajos gadījumos, </w:t>
      </w:r>
      <w:r w:rsidR="00584718">
        <w:rPr>
          <w:rFonts w:ascii="Times New Roman" w:eastAsia="Times New Roman" w:hAnsi="Times New Roman" w:cs="Times New Roman"/>
          <w:bCs/>
          <w:sz w:val="24"/>
          <w:szCs w:val="24"/>
          <w:lang w:val="x-none" w:eastAsia="x-none"/>
        </w:rPr>
        <w:t>Piegādātājs</w:t>
      </w:r>
      <w:r w:rsidRPr="007B41D6">
        <w:rPr>
          <w:rFonts w:ascii="Times New Roman" w:eastAsia="Times New Roman" w:hAnsi="Times New Roman" w:cs="Times New Roman"/>
          <w:bCs/>
          <w:sz w:val="24"/>
          <w:szCs w:val="24"/>
          <w:lang w:val="x-none" w:eastAsia="x-none"/>
        </w:rPr>
        <w:t xml:space="preserve"> maksā </w:t>
      </w:r>
      <w:r w:rsidR="00584718">
        <w:rPr>
          <w:rFonts w:ascii="Times New Roman" w:eastAsia="Times New Roman" w:hAnsi="Times New Roman" w:cs="Times New Roman"/>
          <w:bCs/>
          <w:sz w:val="24"/>
          <w:szCs w:val="24"/>
          <w:lang w:val="x-none" w:eastAsia="x-none"/>
        </w:rPr>
        <w:t>Lietotājam</w:t>
      </w:r>
      <w:r w:rsidRPr="007B41D6">
        <w:rPr>
          <w:rFonts w:ascii="Times New Roman" w:eastAsia="Times New Roman" w:hAnsi="Times New Roman" w:cs="Times New Roman"/>
          <w:bCs/>
          <w:sz w:val="24"/>
          <w:szCs w:val="24"/>
          <w:lang w:val="x-none" w:eastAsia="x-none"/>
        </w:rPr>
        <w:t xml:space="preserve"> līgumsodu 10% (desmit procenti) apmērā no </w:t>
      </w:r>
      <w:r w:rsidR="00C101EA">
        <w:rPr>
          <w:rFonts w:ascii="Times New Roman" w:eastAsia="Times New Roman" w:hAnsi="Times New Roman" w:cs="Times New Roman"/>
          <w:bCs/>
          <w:sz w:val="24"/>
          <w:szCs w:val="24"/>
          <w:lang w:val="x-none" w:eastAsia="x-none"/>
        </w:rPr>
        <w:t xml:space="preserve">Līguma 4.2. punktā noteiktās </w:t>
      </w:r>
      <w:r w:rsidRPr="007B41D6">
        <w:rPr>
          <w:rFonts w:ascii="Times New Roman" w:eastAsia="Times New Roman" w:hAnsi="Times New Roman" w:cs="Times New Roman"/>
          <w:bCs/>
          <w:sz w:val="24"/>
          <w:szCs w:val="24"/>
          <w:lang w:val="x-none" w:eastAsia="x-none"/>
        </w:rPr>
        <w:t xml:space="preserve">Līguma summas. Līguma šajā apakšpunktā noteiktais līgumsods </w:t>
      </w:r>
      <w:r w:rsidR="009D4514">
        <w:rPr>
          <w:rFonts w:ascii="Times New Roman" w:eastAsia="Times New Roman" w:hAnsi="Times New Roman" w:cs="Times New Roman"/>
          <w:bCs/>
          <w:sz w:val="24"/>
          <w:szCs w:val="24"/>
          <w:lang w:val="x-none" w:eastAsia="x-none"/>
        </w:rPr>
        <w:t>Piegādātājam</w:t>
      </w:r>
      <w:r w:rsidRPr="007B41D6">
        <w:rPr>
          <w:rFonts w:ascii="Times New Roman" w:eastAsia="Times New Roman" w:hAnsi="Times New Roman" w:cs="Times New Roman"/>
          <w:bCs/>
          <w:sz w:val="24"/>
          <w:szCs w:val="24"/>
          <w:lang w:val="x-none" w:eastAsia="x-none"/>
        </w:rPr>
        <w:t xml:space="preserve"> ir jāsamaksā 5 (piecu) darba dienu laikā, skaitot no dienas, kad </w:t>
      </w:r>
      <w:r w:rsidR="009A7C75" w:rsidRPr="0009717D">
        <w:rPr>
          <w:rFonts w:ascii="Times New Roman" w:eastAsia="Times New Roman" w:hAnsi="Times New Roman" w:cs="Times New Roman"/>
          <w:sz w:val="24"/>
          <w:szCs w:val="24"/>
          <w:lang w:val="x-none" w:eastAsia="x-none"/>
        </w:rPr>
        <w:t>Piegādātāj</w:t>
      </w:r>
      <w:r w:rsidRPr="007B41D6">
        <w:rPr>
          <w:rFonts w:ascii="Times New Roman" w:eastAsia="Times New Roman" w:hAnsi="Times New Roman" w:cs="Times New Roman"/>
          <w:bCs/>
          <w:sz w:val="24"/>
          <w:szCs w:val="24"/>
          <w:lang w:val="x-none" w:eastAsia="x-none"/>
        </w:rPr>
        <w:t xml:space="preserve">s ir saņēmis </w:t>
      </w:r>
      <w:r w:rsidR="001A3D86">
        <w:rPr>
          <w:rFonts w:ascii="Times New Roman" w:eastAsia="Times New Roman" w:hAnsi="Times New Roman" w:cs="Times New Roman"/>
          <w:color w:val="000000"/>
          <w:sz w:val="24"/>
          <w:szCs w:val="24"/>
        </w:rPr>
        <w:t>Lietotāj</w:t>
      </w:r>
      <w:r w:rsidRPr="007B41D6">
        <w:rPr>
          <w:rFonts w:ascii="Times New Roman" w:eastAsia="Times New Roman" w:hAnsi="Times New Roman" w:cs="Times New Roman"/>
          <w:bCs/>
          <w:sz w:val="24"/>
          <w:szCs w:val="24"/>
          <w:lang w:val="x-none" w:eastAsia="x-none"/>
        </w:rPr>
        <w:t xml:space="preserve">a rēķinu, pārskaitot līgumsodu uz </w:t>
      </w:r>
      <w:r w:rsidR="001A3D86">
        <w:rPr>
          <w:rFonts w:ascii="Times New Roman" w:eastAsia="Times New Roman" w:hAnsi="Times New Roman" w:cs="Times New Roman"/>
          <w:color w:val="000000"/>
          <w:sz w:val="24"/>
          <w:szCs w:val="24"/>
        </w:rPr>
        <w:t>Lietotāj</w:t>
      </w:r>
      <w:r w:rsidRPr="007B41D6">
        <w:rPr>
          <w:rFonts w:ascii="Times New Roman" w:eastAsia="Times New Roman" w:hAnsi="Times New Roman" w:cs="Times New Roman"/>
          <w:bCs/>
          <w:sz w:val="24"/>
          <w:szCs w:val="24"/>
          <w:lang w:val="x-none" w:eastAsia="x-none"/>
        </w:rPr>
        <w:t>a Līgumā norādīto norēķinu kontu.</w:t>
      </w:r>
    </w:p>
    <w:p w14:paraId="3E4A5371" w14:textId="22D43F3C" w:rsidR="00F25F1A" w:rsidRPr="00372DBD" w:rsidRDefault="00F25F1A" w:rsidP="00CB7828">
      <w:pPr>
        <w:numPr>
          <w:ilvl w:val="1"/>
          <w:numId w:val="6"/>
        </w:numPr>
        <w:tabs>
          <w:tab w:val="left" w:pos="567"/>
        </w:tabs>
        <w:spacing w:after="0" w:line="240" w:lineRule="auto"/>
        <w:ind w:left="0" w:firstLine="0"/>
        <w:jc w:val="both"/>
        <w:rPr>
          <w:rFonts w:ascii="Times New Roman" w:eastAsia="Times New Roman" w:hAnsi="Times New Roman" w:cs="Times New Roman"/>
          <w:bCs/>
          <w:sz w:val="24"/>
          <w:szCs w:val="24"/>
          <w:lang w:val="x-none" w:eastAsia="x-none"/>
        </w:rPr>
      </w:pPr>
      <w:r w:rsidRPr="0009717D">
        <w:rPr>
          <w:rFonts w:ascii="Times New Roman" w:eastAsia="Times New Roman" w:hAnsi="Times New Roman" w:cs="Times New Roman"/>
          <w:sz w:val="24"/>
          <w:szCs w:val="24"/>
          <w:lang w:val="x-none" w:eastAsia="x-none"/>
        </w:rPr>
        <w:t>Piegādātājam</w:t>
      </w:r>
      <w:r w:rsidRPr="0009717D">
        <w:rPr>
          <w:rFonts w:ascii="Times New Roman" w:eastAsia="Times New Roman" w:hAnsi="Times New Roman" w:cs="Times New Roman"/>
          <w:bCs/>
          <w:sz w:val="24"/>
          <w:szCs w:val="24"/>
          <w:lang w:val="x-none" w:eastAsia="x-none"/>
        </w:rPr>
        <w:t xml:space="preserve"> ir tiesības </w:t>
      </w:r>
      <w:r w:rsidRPr="0009717D">
        <w:rPr>
          <w:rFonts w:ascii="Times New Roman" w:eastAsia="Times New Roman" w:hAnsi="Times New Roman" w:cs="Times New Roman"/>
          <w:sz w:val="24"/>
          <w:szCs w:val="24"/>
          <w:lang w:val="x-none" w:eastAsia="x-none"/>
        </w:rPr>
        <w:t xml:space="preserve">vienpusēji </w:t>
      </w:r>
      <w:r w:rsidRPr="0009717D">
        <w:rPr>
          <w:rFonts w:ascii="Times New Roman" w:eastAsia="Times New Roman" w:hAnsi="Times New Roman" w:cs="Times New Roman"/>
          <w:bCs/>
          <w:sz w:val="24"/>
          <w:szCs w:val="24"/>
          <w:lang w:val="x-none" w:eastAsia="x-none"/>
        </w:rPr>
        <w:t>izbeigt Līgumu bez jebkāda zaudējumu atlīdzības pienākuma, vismaz 10 (desmit) darba dienas iepriekš rakst</w:t>
      </w:r>
      <w:r w:rsidR="004F6C6D" w:rsidRPr="0009717D">
        <w:rPr>
          <w:rFonts w:ascii="Times New Roman" w:eastAsia="Times New Roman" w:hAnsi="Times New Roman" w:cs="Times New Roman"/>
          <w:bCs/>
          <w:sz w:val="24"/>
          <w:szCs w:val="24"/>
          <w:lang w:eastAsia="x-none"/>
        </w:rPr>
        <w:t>iski</w:t>
      </w:r>
      <w:r w:rsidRPr="0009717D">
        <w:rPr>
          <w:rFonts w:ascii="Times New Roman" w:eastAsia="Times New Roman" w:hAnsi="Times New Roman" w:cs="Times New Roman"/>
          <w:bCs/>
          <w:sz w:val="24"/>
          <w:szCs w:val="24"/>
          <w:lang w:val="x-none" w:eastAsia="x-none"/>
        </w:rPr>
        <w:t xml:space="preserve"> brīdinot Lietotāju</w:t>
      </w:r>
      <w:r w:rsidRPr="0009717D">
        <w:rPr>
          <w:rFonts w:ascii="Times New Roman" w:eastAsia="Times New Roman" w:hAnsi="Times New Roman" w:cs="Times New Roman"/>
          <w:bCs/>
          <w:sz w:val="24"/>
          <w:szCs w:val="24"/>
          <w:lang w:val="x-none" w:eastAsia="ru-RU"/>
        </w:rPr>
        <w:t xml:space="preserve">, ja </w:t>
      </w:r>
      <w:r w:rsidRPr="0009717D">
        <w:rPr>
          <w:rFonts w:ascii="Times New Roman" w:eastAsia="Times New Roman" w:hAnsi="Times New Roman" w:cs="Times New Roman"/>
          <w:sz w:val="24"/>
          <w:szCs w:val="24"/>
          <w:lang w:val="x-none" w:eastAsia="ru-RU"/>
        </w:rPr>
        <w:t>Lietotājs savas darbības vai bezdarbības dēļ</w:t>
      </w:r>
      <w:r w:rsidRPr="0009717D">
        <w:rPr>
          <w:rFonts w:ascii="Times New Roman" w:eastAsia="Times New Roman" w:hAnsi="Times New Roman" w:cs="Times New Roman"/>
          <w:bCs/>
          <w:sz w:val="24"/>
          <w:szCs w:val="24"/>
          <w:lang w:val="x-none" w:eastAsia="ru-RU"/>
        </w:rPr>
        <w:t xml:space="preserve"> </w:t>
      </w:r>
      <w:r w:rsidRPr="0009717D">
        <w:rPr>
          <w:rFonts w:ascii="Times New Roman" w:eastAsia="Times New Roman" w:hAnsi="Times New Roman" w:cs="Times New Roman"/>
          <w:sz w:val="24"/>
          <w:szCs w:val="24"/>
          <w:lang w:val="x-none" w:eastAsia="ru-RU"/>
        </w:rPr>
        <w:t xml:space="preserve">kavē </w:t>
      </w:r>
      <w:r w:rsidRPr="00D16A95">
        <w:rPr>
          <w:rFonts w:ascii="Times New Roman" w:eastAsia="Times New Roman" w:hAnsi="Times New Roman" w:cs="Times New Roman"/>
          <w:sz w:val="24"/>
          <w:szCs w:val="24"/>
          <w:lang w:val="x-none" w:eastAsia="ru-RU"/>
        </w:rPr>
        <w:t xml:space="preserve">Līguma </w:t>
      </w:r>
      <w:r w:rsidRPr="00D16A95">
        <w:rPr>
          <w:rFonts w:ascii="Times New Roman" w:eastAsia="Times New Roman" w:hAnsi="Times New Roman" w:cs="Times New Roman"/>
          <w:sz w:val="24"/>
          <w:szCs w:val="24"/>
          <w:lang w:eastAsia="ru-RU"/>
        </w:rPr>
        <w:t>5.</w:t>
      </w:r>
      <w:r w:rsidR="0056312A" w:rsidRPr="00D16A95">
        <w:rPr>
          <w:rFonts w:ascii="Times New Roman" w:eastAsia="Times New Roman" w:hAnsi="Times New Roman" w:cs="Times New Roman"/>
          <w:sz w:val="24"/>
          <w:szCs w:val="24"/>
          <w:lang w:eastAsia="ru-RU"/>
        </w:rPr>
        <w:t>5</w:t>
      </w:r>
      <w:r w:rsidRPr="00D16A95">
        <w:rPr>
          <w:rFonts w:ascii="Times New Roman" w:eastAsia="Times New Roman" w:hAnsi="Times New Roman" w:cs="Times New Roman"/>
          <w:sz w:val="24"/>
          <w:szCs w:val="24"/>
          <w:lang w:val="x-none" w:eastAsia="ru-RU"/>
        </w:rPr>
        <w:t>.</w:t>
      </w:r>
      <w:r w:rsidR="00584718">
        <w:rPr>
          <w:rFonts w:ascii="Times New Roman" w:eastAsia="Times New Roman" w:hAnsi="Times New Roman" w:cs="Times New Roman"/>
          <w:sz w:val="24"/>
          <w:szCs w:val="24"/>
          <w:lang w:val="x-none" w:eastAsia="ru-RU"/>
        </w:rPr>
        <w:t xml:space="preserve"> </w:t>
      </w:r>
      <w:r w:rsidRPr="0009717D">
        <w:rPr>
          <w:rFonts w:ascii="Times New Roman" w:eastAsia="Times New Roman" w:hAnsi="Times New Roman" w:cs="Times New Roman"/>
          <w:sz w:val="24"/>
          <w:szCs w:val="24"/>
          <w:lang w:val="x-none" w:eastAsia="ru-RU"/>
        </w:rPr>
        <w:t>punktā noteikto samaksas termiņu</w:t>
      </w:r>
      <w:r w:rsidRPr="0009717D">
        <w:rPr>
          <w:rFonts w:ascii="Times New Roman" w:eastAsia="Times New Roman" w:hAnsi="Times New Roman" w:cs="Times New Roman"/>
          <w:sz w:val="24"/>
          <w:szCs w:val="24"/>
          <w:lang w:val="x-none" w:eastAsia="x-none"/>
        </w:rPr>
        <w:t xml:space="preserve"> </w:t>
      </w:r>
      <w:r w:rsidRPr="0009717D">
        <w:rPr>
          <w:rFonts w:ascii="Times New Roman" w:eastAsia="Times New Roman" w:hAnsi="Times New Roman" w:cs="Times New Roman"/>
          <w:bCs/>
          <w:sz w:val="24"/>
          <w:szCs w:val="24"/>
          <w:lang w:val="x-none" w:eastAsia="ru-RU"/>
        </w:rPr>
        <w:t xml:space="preserve">un minēto trūkumu nenovērš </w:t>
      </w:r>
      <w:r w:rsidR="00087686" w:rsidRPr="0009717D">
        <w:rPr>
          <w:rFonts w:ascii="Times New Roman" w:eastAsia="Times New Roman" w:hAnsi="Times New Roman" w:cs="Times New Roman"/>
          <w:bCs/>
          <w:sz w:val="24"/>
          <w:szCs w:val="24"/>
          <w:lang w:eastAsia="ru-RU"/>
        </w:rPr>
        <w:t>15</w:t>
      </w:r>
      <w:r w:rsidRPr="0009717D">
        <w:rPr>
          <w:rFonts w:ascii="Times New Roman" w:eastAsia="Times New Roman" w:hAnsi="Times New Roman" w:cs="Times New Roman"/>
          <w:bCs/>
          <w:sz w:val="24"/>
          <w:szCs w:val="24"/>
          <w:lang w:val="x-none" w:eastAsia="ru-RU"/>
        </w:rPr>
        <w:t xml:space="preserve"> (</w:t>
      </w:r>
      <w:r w:rsidR="00087686" w:rsidRPr="0009717D">
        <w:rPr>
          <w:rFonts w:ascii="Times New Roman" w:eastAsia="Times New Roman" w:hAnsi="Times New Roman" w:cs="Times New Roman"/>
          <w:bCs/>
          <w:sz w:val="24"/>
          <w:szCs w:val="24"/>
          <w:lang w:eastAsia="ru-RU"/>
        </w:rPr>
        <w:t>piecpadsmit</w:t>
      </w:r>
      <w:r w:rsidRPr="0009717D">
        <w:rPr>
          <w:rFonts w:ascii="Times New Roman" w:eastAsia="Times New Roman" w:hAnsi="Times New Roman" w:cs="Times New Roman"/>
          <w:bCs/>
          <w:sz w:val="24"/>
          <w:szCs w:val="24"/>
          <w:lang w:val="x-none" w:eastAsia="ru-RU"/>
        </w:rPr>
        <w:t xml:space="preserve">) darba dienu laikā pēc Piegādātāja </w:t>
      </w:r>
      <w:r w:rsidRPr="00372DBD">
        <w:rPr>
          <w:rFonts w:ascii="Times New Roman" w:eastAsia="Times New Roman" w:hAnsi="Times New Roman" w:cs="Times New Roman"/>
          <w:bCs/>
          <w:sz w:val="24"/>
          <w:szCs w:val="24"/>
          <w:lang w:val="x-none" w:eastAsia="ru-RU"/>
        </w:rPr>
        <w:t>rakstveida brīdinājuma nosūtīšanas dienas Lietotājam.</w:t>
      </w:r>
    </w:p>
    <w:p w14:paraId="446FF97B" w14:textId="77777777" w:rsidR="00F25F1A" w:rsidRPr="0009717D" w:rsidRDefault="00F25F1A" w:rsidP="00CB7828">
      <w:pPr>
        <w:numPr>
          <w:ilvl w:val="1"/>
          <w:numId w:val="6"/>
        </w:numPr>
        <w:tabs>
          <w:tab w:val="left" w:pos="567"/>
        </w:tabs>
        <w:spacing w:after="0" w:line="240" w:lineRule="auto"/>
        <w:ind w:left="0" w:firstLine="0"/>
        <w:jc w:val="both"/>
        <w:rPr>
          <w:rFonts w:ascii="Times New Roman" w:eastAsia="Times New Roman" w:hAnsi="Times New Roman" w:cs="Times New Roman"/>
          <w:b/>
          <w:sz w:val="24"/>
          <w:szCs w:val="24"/>
          <w:lang w:val="x-none" w:eastAsia="x-none"/>
        </w:rPr>
      </w:pPr>
      <w:r w:rsidRPr="0009717D">
        <w:rPr>
          <w:rFonts w:ascii="Times New Roman" w:eastAsia="Times New Roman" w:hAnsi="Times New Roman" w:cs="Times New Roman"/>
          <w:sz w:val="24"/>
          <w:szCs w:val="24"/>
          <w:lang w:val="x-none" w:eastAsia="x-none"/>
        </w:rPr>
        <w:t>Piegādātājam</w:t>
      </w:r>
      <w:r w:rsidRPr="0009717D">
        <w:rPr>
          <w:rFonts w:ascii="Times New Roman" w:eastAsia="Times New Roman" w:hAnsi="Times New Roman" w:cs="Times New Roman"/>
          <w:bCs/>
          <w:sz w:val="24"/>
          <w:szCs w:val="24"/>
          <w:lang w:val="x-none" w:eastAsia="x-none"/>
        </w:rPr>
        <w:t xml:space="preserve"> ir tiesības </w:t>
      </w:r>
      <w:r w:rsidRPr="0009717D">
        <w:rPr>
          <w:rFonts w:ascii="Times New Roman" w:eastAsia="Times New Roman" w:hAnsi="Times New Roman" w:cs="Times New Roman"/>
          <w:sz w:val="24"/>
          <w:szCs w:val="24"/>
          <w:lang w:val="x-none" w:eastAsia="x-none"/>
        </w:rPr>
        <w:t xml:space="preserve">vienpusēji </w:t>
      </w:r>
      <w:r w:rsidRPr="0009717D">
        <w:rPr>
          <w:rFonts w:ascii="Times New Roman" w:eastAsia="Times New Roman" w:hAnsi="Times New Roman" w:cs="Times New Roman"/>
          <w:bCs/>
          <w:sz w:val="24"/>
          <w:szCs w:val="24"/>
          <w:lang w:val="x-none" w:eastAsia="x-none"/>
        </w:rPr>
        <w:t xml:space="preserve">izbeigt Līgumu tā daļā </w:t>
      </w:r>
      <w:r w:rsidRPr="0009717D">
        <w:rPr>
          <w:rFonts w:ascii="Times New Roman" w:eastAsia="Calibri" w:hAnsi="Times New Roman" w:cs="Times New Roman"/>
          <w:sz w:val="24"/>
          <w:szCs w:val="24"/>
          <w:lang w:val="x-none" w:eastAsia="x-none"/>
        </w:rPr>
        <w:t>un pieprasīt Sadales sistēmas operatoram pārtraukt dabasgāzes piegādi attiecīgajam Gazificētajam objektam, par to brīdinot Lietotāju vismaz 5 (piecas) darba dienas iepriekš</w:t>
      </w:r>
      <w:r w:rsidRPr="0009717D">
        <w:rPr>
          <w:rFonts w:ascii="Times New Roman" w:eastAsia="Times New Roman" w:hAnsi="Times New Roman" w:cs="Times New Roman"/>
          <w:bCs/>
          <w:sz w:val="24"/>
          <w:szCs w:val="24"/>
          <w:lang w:val="x-none" w:eastAsia="x-none"/>
        </w:rPr>
        <w:t xml:space="preserve">, </w:t>
      </w:r>
      <w:r w:rsidRPr="0009717D">
        <w:rPr>
          <w:rFonts w:ascii="Times New Roman" w:eastAsia="Calibri" w:hAnsi="Times New Roman" w:cs="Times New Roman"/>
          <w:bCs/>
          <w:sz w:val="24"/>
          <w:szCs w:val="24"/>
          <w:lang w:val="x-none" w:eastAsia="x-none"/>
        </w:rPr>
        <w:t xml:space="preserve">ja Piegādātājam ir kļuvis zināms, ka Lietotājs ir zaudējis Gazificētā objekta īpašuma, lietošanas vai valdījuma tiesības. </w:t>
      </w:r>
    </w:p>
    <w:p w14:paraId="16C2BEF3" w14:textId="7D29E1E0" w:rsidR="00F25F1A" w:rsidRPr="0009717D" w:rsidRDefault="00F25F1A" w:rsidP="00CB7828">
      <w:pPr>
        <w:numPr>
          <w:ilvl w:val="1"/>
          <w:numId w:val="6"/>
        </w:numPr>
        <w:tabs>
          <w:tab w:val="left" w:pos="567"/>
        </w:tabs>
        <w:spacing w:after="0" w:line="240" w:lineRule="auto"/>
        <w:ind w:left="0" w:firstLine="0"/>
        <w:jc w:val="both"/>
        <w:rPr>
          <w:rFonts w:ascii="Times New Roman" w:eastAsia="Times New Roman" w:hAnsi="Times New Roman" w:cs="Times New Roman"/>
          <w:b/>
          <w:sz w:val="24"/>
          <w:szCs w:val="24"/>
          <w:lang w:val="x-none" w:eastAsia="x-none"/>
        </w:rPr>
      </w:pPr>
      <w:r w:rsidRPr="0009717D">
        <w:rPr>
          <w:rFonts w:ascii="Times New Roman" w:eastAsia="Calibri" w:hAnsi="Times New Roman" w:cs="Times New Roman"/>
          <w:sz w:val="24"/>
          <w:szCs w:val="24"/>
          <w:lang w:val="x-none" w:eastAsia="x-none"/>
        </w:rPr>
        <w:t xml:space="preserve">Lietotājs, izbeidzot lietot dabasgāzi Gazificētajā objektā, ir tiesīgs vismaz 10 (desmit) dienas iepriekš informējot par to Piegādātāju, vienpusēji izbeigt Līgumu daļā par dabasgāzes tirdzniecību attiecībā uz attiecīgo Gazificēto objektu (izslēgt objektu no dabasgāzes patērējošo objektu saraksta (Līguma 1.pielikums)). Pēc paziņošanas Piegādātājam par dabasgāzes tirdzniecības pārtraukšanu attiecīgajā objektā un dabasgāzes padeves pārtraukšanu uz attiecīgo objektu, Piegādātājs neietver šo objektu rēķinos un Lietotājs neapmaksā rēķinus attiecībā uz šo </w:t>
      </w:r>
      <w:r w:rsidR="00E7363D">
        <w:rPr>
          <w:rFonts w:ascii="Times New Roman" w:eastAsia="Calibri" w:hAnsi="Times New Roman" w:cs="Times New Roman"/>
          <w:sz w:val="24"/>
          <w:szCs w:val="24"/>
          <w:lang w:val="x-none" w:eastAsia="x-none"/>
        </w:rPr>
        <w:t>G</w:t>
      </w:r>
      <w:r w:rsidRPr="0009717D">
        <w:rPr>
          <w:rFonts w:ascii="Times New Roman" w:eastAsia="Calibri" w:hAnsi="Times New Roman" w:cs="Times New Roman"/>
          <w:sz w:val="24"/>
          <w:szCs w:val="24"/>
          <w:lang w:val="x-none" w:eastAsia="x-none"/>
        </w:rPr>
        <w:t>azificēto objektu.</w:t>
      </w:r>
    </w:p>
    <w:p w14:paraId="48242CE5" w14:textId="77777777" w:rsidR="00F25F1A" w:rsidRPr="0009717D" w:rsidRDefault="00F25F1A" w:rsidP="00CB7828">
      <w:pPr>
        <w:numPr>
          <w:ilvl w:val="1"/>
          <w:numId w:val="6"/>
        </w:numPr>
        <w:tabs>
          <w:tab w:val="left" w:pos="567"/>
        </w:tabs>
        <w:spacing w:after="0" w:line="240" w:lineRule="auto"/>
        <w:ind w:left="0" w:firstLine="0"/>
        <w:jc w:val="both"/>
        <w:rPr>
          <w:rFonts w:ascii="Times New Roman" w:eastAsia="Times New Roman" w:hAnsi="Times New Roman" w:cs="Times New Roman"/>
          <w:b/>
          <w:sz w:val="24"/>
          <w:szCs w:val="24"/>
          <w:lang w:val="x-none" w:eastAsia="x-none"/>
        </w:rPr>
      </w:pPr>
      <w:r w:rsidRPr="0009717D">
        <w:rPr>
          <w:rFonts w:ascii="Times New Roman" w:eastAsia="Calibri" w:hAnsi="Times New Roman" w:cs="Times New Roman"/>
          <w:sz w:val="24"/>
          <w:szCs w:val="24"/>
          <w:lang w:val="x-none" w:eastAsia="x-none"/>
        </w:rPr>
        <w:t xml:space="preserve">Izbeidzot Līgumu daļā par dabasgāzes tirdzniecību attiecībā uz attiecīgo </w:t>
      </w:r>
      <w:r w:rsidRPr="0009717D">
        <w:rPr>
          <w:rFonts w:ascii="Times New Roman" w:eastAsia="Calibri" w:hAnsi="Times New Roman" w:cs="Times New Roman"/>
          <w:sz w:val="24"/>
          <w:szCs w:val="24"/>
          <w:lang w:eastAsia="x-none"/>
        </w:rPr>
        <w:t>Gazificēto</w:t>
      </w:r>
      <w:r w:rsidRPr="0009717D">
        <w:rPr>
          <w:rFonts w:ascii="Times New Roman" w:eastAsia="Calibri" w:hAnsi="Times New Roman" w:cs="Times New Roman"/>
          <w:sz w:val="24"/>
          <w:szCs w:val="24"/>
          <w:lang w:val="x-none" w:eastAsia="x-none"/>
        </w:rPr>
        <w:t xml:space="preserve"> objektu, Lietotājs, lai pārtrauktu dabasgāzes padevi, nodrošina sadales sistēmas operatoram piekļuvi dabasgāzes apgādes sistēmai Gazificētajā objektā, attiecībā uz kuru tiek izbeigts Līgums par dabasgāzes tirdzniecību.</w:t>
      </w:r>
    </w:p>
    <w:p w14:paraId="2EDB2502" w14:textId="77777777" w:rsidR="00F25F1A" w:rsidRPr="0009717D" w:rsidRDefault="00F25F1A" w:rsidP="00CB7828">
      <w:pPr>
        <w:spacing w:after="0" w:line="240" w:lineRule="auto"/>
        <w:jc w:val="both"/>
        <w:rPr>
          <w:rFonts w:ascii="Times New Roman" w:eastAsia="Times New Roman" w:hAnsi="Times New Roman" w:cs="Times New Roman"/>
          <w:bCs/>
          <w:sz w:val="24"/>
          <w:szCs w:val="24"/>
        </w:rPr>
      </w:pPr>
    </w:p>
    <w:p w14:paraId="28279312" w14:textId="77777777" w:rsidR="00F25F1A" w:rsidRPr="0009717D" w:rsidRDefault="00F25F1A" w:rsidP="00CB7828">
      <w:pPr>
        <w:numPr>
          <w:ilvl w:val="0"/>
          <w:numId w:val="1"/>
        </w:numPr>
        <w:spacing w:after="0" w:line="240" w:lineRule="auto"/>
        <w:ind w:left="0" w:firstLine="0"/>
        <w:jc w:val="center"/>
        <w:rPr>
          <w:rFonts w:ascii="Times New Roman" w:eastAsia="Times New Roman" w:hAnsi="Times New Roman" w:cs="Times New Roman"/>
          <w:b/>
          <w:bCs/>
          <w:color w:val="000000"/>
          <w:sz w:val="24"/>
          <w:szCs w:val="24"/>
        </w:rPr>
      </w:pPr>
      <w:r w:rsidRPr="0009717D">
        <w:rPr>
          <w:rFonts w:ascii="Times New Roman" w:eastAsia="Times New Roman" w:hAnsi="Times New Roman" w:cs="Times New Roman"/>
          <w:b/>
          <w:bCs/>
          <w:color w:val="000000"/>
          <w:sz w:val="24"/>
          <w:szCs w:val="24"/>
        </w:rPr>
        <w:t>KONFIDENCIALITĀTE</w:t>
      </w:r>
    </w:p>
    <w:p w14:paraId="50C3CEE5" w14:textId="4F110E6F" w:rsidR="00141895" w:rsidRPr="00141895" w:rsidRDefault="00D46704" w:rsidP="00CB7828">
      <w:pPr>
        <w:pStyle w:val="Sarakstarindkopa"/>
        <w:numPr>
          <w:ilvl w:val="1"/>
          <w:numId w:val="7"/>
        </w:numPr>
        <w:spacing w:after="0" w:line="240" w:lineRule="auto"/>
        <w:ind w:left="0" w:firstLine="0"/>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 Puses</w:t>
      </w:r>
      <w:r w:rsidR="00141895" w:rsidRPr="00141895">
        <w:rPr>
          <w:rFonts w:ascii="Times New Roman" w:eastAsia="Times New Roman" w:hAnsi="Times New Roman" w:cs="Times New Roman"/>
          <w:color w:val="000000"/>
          <w:sz w:val="24"/>
          <w:szCs w:val="24"/>
          <w:lang w:eastAsia="ru-RU"/>
        </w:rPr>
        <w:t xml:space="preserve"> apņemas neizpaust trešajām personām informāciju saistībā ar </w:t>
      </w:r>
      <w:r w:rsidR="006E76F3">
        <w:rPr>
          <w:rFonts w:ascii="Times New Roman" w:eastAsia="Times New Roman" w:hAnsi="Times New Roman" w:cs="Times New Roman"/>
          <w:color w:val="000000"/>
          <w:sz w:val="24"/>
          <w:szCs w:val="24"/>
          <w:lang w:eastAsia="ru-RU"/>
        </w:rPr>
        <w:t>dabasgāzes</w:t>
      </w:r>
      <w:r w:rsidR="006E76F3" w:rsidRPr="00141895">
        <w:rPr>
          <w:rFonts w:ascii="Times New Roman" w:eastAsia="Times New Roman" w:hAnsi="Times New Roman" w:cs="Times New Roman"/>
          <w:color w:val="000000"/>
          <w:sz w:val="24"/>
          <w:szCs w:val="24"/>
          <w:lang w:eastAsia="ru-RU"/>
        </w:rPr>
        <w:t xml:space="preserve"> </w:t>
      </w:r>
      <w:r w:rsidR="00141895" w:rsidRPr="00141895">
        <w:rPr>
          <w:rFonts w:ascii="Times New Roman" w:eastAsia="Times New Roman" w:hAnsi="Times New Roman" w:cs="Times New Roman"/>
          <w:color w:val="000000"/>
          <w:sz w:val="24"/>
          <w:szCs w:val="24"/>
          <w:lang w:eastAsia="ru-RU"/>
        </w:rPr>
        <w:t>piegādi, kura bijusi pieejama Līguma izpildes laikā, izņemot gadījumus, kad šādas informācijas sniegšana ir noteikta tiesību aktos vai informāciju pieprasa tiesībsargājošās vai citas iestādes, kurām ir piešķirtas šādas tiesības saskaņā ar Latvijas Republikas normatīvajiem aktiem.</w:t>
      </w:r>
    </w:p>
    <w:p w14:paraId="4EA642A2" w14:textId="77777777" w:rsidR="00862909" w:rsidRPr="00862909" w:rsidRDefault="00862909" w:rsidP="00CB7828">
      <w:pPr>
        <w:numPr>
          <w:ilvl w:val="1"/>
          <w:numId w:val="7"/>
        </w:numPr>
        <w:spacing w:after="0" w:line="240" w:lineRule="auto"/>
        <w:ind w:left="0" w:firstLine="0"/>
        <w:jc w:val="both"/>
        <w:rPr>
          <w:rFonts w:ascii="Times New Roman" w:eastAsia="Times New Roman" w:hAnsi="Times New Roman" w:cs="Times New Roman"/>
          <w:color w:val="000000"/>
          <w:sz w:val="24"/>
          <w:szCs w:val="24"/>
          <w:lang w:eastAsia="ru-RU"/>
        </w:rPr>
      </w:pPr>
      <w:r w:rsidRPr="00862909">
        <w:rPr>
          <w:rFonts w:ascii="Times New Roman" w:eastAsia="Times New Roman" w:hAnsi="Times New Roman" w:cs="Times New Roman"/>
          <w:color w:val="000000"/>
          <w:sz w:val="24"/>
          <w:szCs w:val="24"/>
          <w:lang w:eastAsia="ru-RU"/>
        </w:rPr>
        <w:t>Par konfidenciālu informāciju uzskatāma:</w:t>
      </w:r>
    </w:p>
    <w:p w14:paraId="5B57281A" w14:textId="3FDB97B3" w:rsidR="00862909" w:rsidRPr="00862909" w:rsidRDefault="00862909" w:rsidP="00CB7828">
      <w:pPr>
        <w:spacing w:after="0" w:line="240" w:lineRule="auto"/>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9.2.1. </w:t>
      </w:r>
      <w:r w:rsidRPr="00862909">
        <w:rPr>
          <w:rFonts w:ascii="Times New Roman" w:eastAsia="Times New Roman" w:hAnsi="Times New Roman" w:cs="Times New Roman"/>
          <w:color w:val="000000"/>
          <w:sz w:val="24"/>
          <w:szCs w:val="24"/>
          <w:lang w:eastAsia="ru-RU"/>
        </w:rPr>
        <w:t xml:space="preserve">jebkura informācija un dati neatkarīgi no to formas, informācijas nesēja un iegūšanas veida, kas ir vai var būt saistīta ar </w:t>
      </w:r>
      <w:r w:rsidR="006E76F3" w:rsidRPr="006E76F3">
        <w:rPr>
          <w:rFonts w:ascii="Times New Roman" w:eastAsia="Times New Roman" w:hAnsi="Times New Roman" w:cs="Times New Roman"/>
          <w:color w:val="000000"/>
          <w:sz w:val="24"/>
          <w:szCs w:val="24"/>
          <w:lang w:eastAsia="ru-RU"/>
        </w:rPr>
        <w:t>dabasgāz</w:t>
      </w:r>
      <w:r w:rsidR="006E76F3">
        <w:rPr>
          <w:rFonts w:ascii="Times New Roman" w:eastAsia="Times New Roman" w:hAnsi="Times New Roman" w:cs="Times New Roman"/>
          <w:color w:val="000000"/>
          <w:sz w:val="24"/>
          <w:szCs w:val="24"/>
          <w:lang w:eastAsia="ru-RU"/>
        </w:rPr>
        <w:t>es</w:t>
      </w:r>
      <w:r w:rsidRPr="00862909">
        <w:rPr>
          <w:rFonts w:ascii="Times New Roman" w:eastAsia="Times New Roman" w:hAnsi="Times New Roman" w:cs="Times New Roman"/>
          <w:color w:val="000000"/>
          <w:sz w:val="24"/>
          <w:szCs w:val="24"/>
          <w:lang w:eastAsia="ru-RU"/>
        </w:rPr>
        <w:t xml:space="preserve"> piegādi, tās maksu, tehniskajiem risinājumiem, vietas piekļuves datiem;</w:t>
      </w:r>
    </w:p>
    <w:p w14:paraId="39AA52D3" w14:textId="33543A5B" w:rsidR="00862909" w:rsidRPr="00862909" w:rsidRDefault="00862909" w:rsidP="00CB7828">
      <w:pPr>
        <w:spacing w:after="0" w:line="240" w:lineRule="auto"/>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9.2.2. </w:t>
      </w:r>
      <w:r w:rsidRPr="00862909">
        <w:rPr>
          <w:rFonts w:ascii="Times New Roman" w:eastAsia="Times New Roman" w:hAnsi="Times New Roman" w:cs="Times New Roman"/>
          <w:color w:val="000000"/>
          <w:sz w:val="24"/>
          <w:szCs w:val="24"/>
          <w:lang w:eastAsia="ru-RU"/>
        </w:rPr>
        <w:t>jebkuri ziņojumi, analīzes, pārskati un citi dokumenti, ko ir sagatavoj</w:t>
      </w:r>
      <w:r w:rsidR="00D46704">
        <w:rPr>
          <w:rFonts w:ascii="Times New Roman" w:eastAsia="Times New Roman" w:hAnsi="Times New Roman" w:cs="Times New Roman"/>
          <w:color w:val="000000"/>
          <w:sz w:val="24"/>
          <w:szCs w:val="24"/>
          <w:lang w:eastAsia="ru-RU"/>
        </w:rPr>
        <w:t>usi</w:t>
      </w:r>
      <w:r w:rsidRPr="00862909">
        <w:rPr>
          <w:rFonts w:ascii="Times New Roman" w:eastAsia="Times New Roman" w:hAnsi="Times New Roman" w:cs="Times New Roman"/>
          <w:color w:val="000000"/>
          <w:sz w:val="24"/>
          <w:szCs w:val="24"/>
          <w:lang w:eastAsia="ru-RU"/>
        </w:rPr>
        <w:t xml:space="preserve"> kād</w:t>
      </w:r>
      <w:r w:rsidR="00D46704">
        <w:rPr>
          <w:rFonts w:ascii="Times New Roman" w:eastAsia="Times New Roman" w:hAnsi="Times New Roman" w:cs="Times New Roman"/>
          <w:color w:val="000000"/>
          <w:sz w:val="24"/>
          <w:szCs w:val="24"/>
          <w:lang w:eastAsia="ru-RU"/>
        </w:rPr>
        <w:t>a</w:t>
      </w:r>
      <w:r w:rsidRPr="00862909">
        <w:rPr>
          <w:rFonts w:ascii="Times New Roman" w:eastAsia="Times New Roman" w:hAnsi="Times New Roman" w:cs="Times New Roman"/>
          <w:color w:val="000000"/>
          <w:sz w:val="24"/>
          <w:szCs w:val="24"/>
          <w:lang w:eastAsia="ru-RU"/>
        </w:rPr>
        <w:t xml:space="preserve"> no </w:t>
      </w:r>
      <w:r w:rsidR="00D46704">
        <w:rPr>
          <w:rFonts w:ascii="Times New Roman" w:eastAsia="Times New Roman" w:hAnsi="Times New Roman" w:cs="Times New Roman"/>
          <w:color w:val="000000"/>
          <w:sz w:val="24"/>
          <w:szCs w:val="24"/>
          <w:lang w:eastAsia="ru-RU"/>
        </w:rPr>
        <w:t>Pusēm</w:t>
      </w:r>
      <w:r w:rsidRPr="00862909">
        <w:rPr>
          <w:rFonts w:ascii="Times New Roman" w:eastAsia="Times New Roman" w:hAnsi="Times New Roman" w:cs="Times New Roman"/>
          <w:color w:val="000000"/>
          <w:sz w:val="24"/>
          <w:szCs w:val="24"/>
          <w:lang w:eastAsia="ru-RU"/>
        </w:rPr>
        <w:t xml:space="preserve">, </w:t>
      </w:r>
      <w:r w:rsidR="00D46704">
        <w:rPr>
          <w:rFonts w:ascii="Times New Roman" w:eastAsia="Times New Roman" w:hAnsi="Times New Roman" w:cs="Times New Roman"/>
          <w:color w:val="000000"/>
          <w:sz w:val="24"/>
          <w:szCs w:val="24"/>
          <w:lang w:eastAsia="ru-RU"/>
        </w:rPr>
        <w:t>Pušu</w:t>
      </w:r>
      <w:r w:rsidRPr="00862909">
        <w:rPr>
          <w:rFonts w:ascii="Times New Roman" w:eastAsia="Times New Roman" w:hAnsi="Times New Roman" w:cs="Times New Roman"/>
          <w:color w:val="000000"/>
          <w:sz w:val="24"/>
          <w:szCs w:val="24"/>
          <w:lang w:eastAsia="ru-RU"/>
        </w:rPr>
        <w:t xml:space="preserve"> darbinieki un/vai to pilnvarotās personas, saistībā ar Līgumu un tā izpildi.</w:t>
      </w:r>
    </w:p>
    <w:p w14:paraId="1D65AD76" w14:textId="77777777" w:rsidR="0030176F" w:rsidRPr="00F3083F" w:rsidRDefault="0030176F" w:rsidP="00CB7828">
      <w:pPr>
        <w:widowControl w:val="0"/>
        <w:numPr>
          <w:ilvl w:val="1"/>
          <w:numId w:val="7"/>
        </w:numPr>
        <w:suppressAutoHyphens/>
        <w:spacing w:after="0" w:line="240" w:lineRule="auto"/>
        <w:ind w:left="0" w:firstLine="0"/>
        <w:jc w:val="both"/>
        <w:rPr>
          <w:rFonts w:ascii="Times New Roman" w:eastAsia="Aptos" w:hAnsi="Times New Roman" w:cs="Times New Roman"/>
          <w:kern w:val="2"/>
          <w:sz w:val="24"/>
          <w:szCs w:val="24"/>
          <w14:ligatures w14:val="standardContextual"/>
        </w:rPr>
      </w:pPr>
      <w:r w:rsidRPr="00F3083F">
        <w:rPr>
          <w:rFonts w:ascii="Times New Roman" w:eastAsia="Aptos" w:hAnsi="Times New Roman" w:cs="Times New Roman"/>
          <w:color w:val="000000"/>
          <w:kern w:val="2"/>
          <w:sz w:val="24"/>
          <w:szCs w:val="24"/>
          <w:lang w:eastAsia="lv-LV" w:bidi="lv-LV"/>
          <w14:ligatures w14:val="standardContextual"/>
        </w:rPr>
        <w:t>Konfidenciālās informācijas noteikumi ir spēkā Līguma darbības laikā, kā arī pēc Līguma</w:t>
      </w:r>
      <w:r w:rsidRPr="00F3083F">
        <w:rPr>
          <w:rFonts w:ascii="Times New Roman" w:eastAsia="Aptos" w:hAnsi="Times New Roman" w:cs="Times New Roman"/>
          <w:kern w:val="2"/>
          <w:sz w:val="24"/>
          <w:szCs w:val="24"/>
          <w14:ligatures w14:val="standardContextual"/>
        </w:rPr>
        <w:t xml:space="preserve"> </w:t>
      </w:r>
      <w:r w:rsidRPr="00F3083F">
        <w:rPr>
          <w:rFonts w:ascii="Times New Roman" w:eastAsia="Aptos" w:hAnsi="Times New Roman" w:cs="Times New Roman"/>
          <w:color w:val="000000"/>
          <w:kern w:val="2"/>
          <w:sz w:val="24"/>
          <w:szCs w:val="24"/>
          <w:lang w:eastAsia="lv-LV" w:bidi="lv-LV"/>
          <w14:ligatures w14:val="standardContextual"/>
        </w:rPr>
        <w:t>darbības izbeigšanās.</w:t>
      </w:r>
    </w:p>
    <w:p w14:paraId="490C85D0" w14:textId="71D3D9E7" w:rsidR="00F25F1A" w:rsidRDefault="00D46704" w:rsidP="00CB7828">
      <w:pPr>
        <w:pStyle w:val="Sarakstarindkopa"/>
        <w:numPr>
          <w:ilvl w:val="1"/>
          <w:numId w:val="7"/>
        </w:numPr>
        <w:spacing w:after="0" w:line="240" w:lineRule="auto"/>
        <w:ind w:left="0" w:firstLine="0"/>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Puses</w:t>
      </w:r>
      <w:r w:rsidR="00D16A95" w:rsidRPr="00D16A95">
        <w:rPr>
          <w:rFonts w:ascii="Times New Roman" w:eastAsia="Times New Roman" w:hAnsi="Times New Roman" w:cs="Times New Roman"/>
          <w:color w:val="000000"/>
          <w:sz w:val="24"/>
          <w:szCs w:val="24"/>
          <w:lang w:eastAsia="ru-RU"/>
        </w:rPr>
        <w:t xml:space="preserve"> ir savstarpēji atbildīg</w:t>
      </w:r>
      <w:r>
        <w:rPr>
          <w:rFonts w:ascii="Times New Roman" w:eastAsia="Times New Roman" w:hAnsi="Times New Roman" w:cs="Times New Roman"/>
          <w:color w:val="000000"/>
          <w:sz w:val="24"/>
          <w:szCs w:val="24"/>
          <w:lang w:eastAsia="ru-RU"/>
        </w:rPr>
        <w:t>as</w:t>
      </w:r>
      <w:r w:rsidR="00D16A95" w:rsidRPr="00D16A95">
        <w:rPr>
          <w:rFonts w:ascii="Times New Roman" w:eastAsia="Times New Roman" w:hAnsi="Times New Roman" w:cs="Times New Roman"/>
          <w:color w:val="000000"/>
          <w:sz w:val="24"/>
          <w:szCs w:val="24"/>
          <w:lang w:eastAsia="ru-RU"/>
        </w:rPr>
        <w:t xml:space="preserve"> par Līgumā paredzēto konfidencialitātes noteikumu pārkāpšanu.</w:t>
      </w:r>
    </w:p>
    <w:p w14:paraId="2D08F6D7" w14:textId="77777777" w:rsidR="00D16A95" w:rsidRDefault="00D16A95" w:rsidP="00CB7828">
      <w:pPr>
        <w:pStyle w:val="Sarakstarindkopa"/>
        <w:spacing w:after="0" w:line="240" w:lineRule="auto"/>
        <w:ind w:left="0"/>
        <w:jc w:val="both"/>
        <w:rPr>
          <w:rFonts w:ascii="Times New Roman" w:eastAsia="Times New Roman" w:hAnsi="Times New Roman" w:cs="Times New Roman"/>
          <w:color w:val="000000"/>
          <w:sz w:val="24"/>
          <w:szCs w:val="24"/>
          <w:lang w:eastAsia="ru-RU"/>
        </w:rPr>
      </w:pPr>
    </w:p>
    <w:p w14:paraId="0076641E" w14:textId="77777777" w:rsidR="00F25F1A" w:rsidRPr="0009717D" w:rsidRDefault="00F25F1A" w:rsidP="00CB7828">
      <w:pPr>
        <w:numPr>
          <w:ilvl w:val="0"/>
          <w:numId w:val="7"/>
        </w:numPr>
        <w:spacing w:after="0" w:line="240" w:lineRule="auto"/>
        <w:ind w:left="0" w:firstLine="0"/>
        <w:jc w:val="center"/>
        <w:rPr>
          <w:rFonts w:ascii="Times New Roman" w:eastAsia="Times New Roman" w:hAnsi="Times New Roman" w:cs="Times New Roman"/>
          <w:b/>
          <w:bCs/>
          <w:color w:val="000000"/>
          <w:sz w:val="24"/>
          <w:szCs w:val="24"/>
        </w:rPr>
      </w:pPr>
      <w:r w:rsidRPr="0009717D">
        <w:rPr>
          <w:rFonts w:ascii="Times New Roman" w:eastAsia="Times New Roman" w:hAnsi="Times New Roman" w:cs="Times New Roman"/>
          <w:b/>
          <w:bCs/>
          <w:color w:val="000000"/>
          <w:sz w:val="24"/>
          <w:szCs w:val="24"/>
        </w:rPr>
        <w:t>NEPĀRVARAMA VARA</w:t>
      </w:r>
    </w:p>
    <w:p w14:paraId="18727252" w14:textId="1523C98C" w:rsidR="00A40003" w:rsidRPr="00A40003" w:rsidRDefault="00A3011F" w:rsidP="00CB7828">
      <w:pPr>
        <w:pStyle w:val="Sarakstarindkopa"/>
        <w:numPr>
          <w:ilvl w:val="1"/>
          <w:numId w:val="7"/>
        </w:numPr>
        <w:ind w:left="0" w:firstLine="0"/>
        <w:jc w:val="both"/>
        <w:rPr>
          <w:rFonts w:ascii="Times New Roman" w:eastAsia="Times New Roman" w:hAnsi="Times New Roman" w:cs="Times New Roman"/>
          <w:color w:val="000000"/>
          <w:sz w:val="24"/>
          <w:szCs w:val="24"/>
          <w:lang w:val="x-none" w:eastAsia="x-none"/>
        </w:rPr>
      </w:pPr>
      <w:r>
        <w:rPr>
          <w:rFonts w:ascii="Times New Roman" w:eastAsia="Times New Roman" w:hAnsi="Times New Roman" w:cs="Times New Roman"/>
          <w:color w:val="000000"/>
          <w:sz w:val="24"/>
          <w:szCs w:val="24"/>
          <w:lang w:val="x-none" w:eastAsia="x-none"/>
        </w:rPr>
        <w:t>Puses</w:t>
      </w:r>
      <w:r w:rsidR="00A40003" w:rsidRPr="00A40003">
        <w:rPr>
          <w:rFonts w:ascii="Times New Roman" w:eastAsia="Times New Roman" w:hAnsi="Times New Roman" w:cs="Times New Roman"/>
          <w:color w:val="000000"/>
          <w:sz w:val="24"/>
          <w:szCs w:val="24"/>
          <w:lang w:val="x-none" w:eastAsia="x-none"/>
        </w:rPr>
        <w:t xml:space="preserve"> tiek atbrīvot</w:t>
      </w:r>
      <w:r>
        <w:rPr>
          <w:rFonts w:ascii="Times New Roman" w:eastAsia="Times New Roman" w:hAnsi="Times New Roman" w:cs="Times New Roman"/>
          <w:color w:val="000000"/>
          <w:sz w:val="24"/>
          <w:szCs w:val="24"/>
          <w:lang w:val="x-none" w:eastAsia="x-none"/>
        </w:rPr>
        <w:t>as</w:t>
      </w:r>
      <w:r w:rsidR="00A40003" w:rsidRPr="00A40003">
        <w:rPr>
          <w:rFonts w:ascii="Times New Roman" w:eastAsia="Times New Roman" w:hAnsi="Times New Roman" w:cs="Times New Roman"/>
          <w:color w:val="000000"/>
          <w:sz w:val="24"/>
          <w:szCs w:val="24"/>
          <w:lang w:val="x-none" w:eastAsia="x-none"/>
        </w:rPr>
        <w:t xml:space="preserve"> no atbildības par daļēju vai pilnīgu Līgumā paredzēto saistību neizpildi, ja saistību neizpilde radusies nepārvaramu ārkārtēja rakstura apstākļu rezultātā, kurus </w:t>
      </w:r>
      <w:r>
        <w:rPr>
          <w:rFonts w:ascii="Times New Roman" w:eastAsia="Times New Roman" w:hAnsi="Times New Roman" w:cs="Times New Roman"/>
          <w:color w:val="000000"/>
          <w:sz w:val="24"/>
          <w:szCs w:val="24"/>
          <w:lang w:val="x-none" w:eastAsia="x-none"/>
        </w:rPr>
        <w:t>Puses</w:t>
      </w:r>
      <w:r w:rsidR="00A40003" w:rsidRPr="00A40003">
        <w:rPr>
          <w:rFonts w:ascii="Times New Roman" w:eastAsia="Times New Roman" w:hAnsi="Times New Roman" w:cs="Times New Roman"/>
          <w:color w:val="000000"/>
          <w:sz w:val="24"/>
          <w:szCs w:val="24"/>
          <w:lang w:val="x-none" w:eastAsia="x-none"/>
        </w:rPr>
        <w:t xml:space="preserve"> nevarēja iepriekš paredzēt un novērst.</w:t>
      </w:r>
    </w:p>
    <w:p w14:paraId="6CDF65FD" w14:textId="5C5ED580" w:rsidR="00D37A50" w:rsidRPr="00D37A50" w:rsidRDefault="00D37A50" w:rsidP="00CB7828">
      <w:pPr>
        <w:pStyle w:val="Sarakstarindkopa"/>
        <w:numPr>
          <w:ilvl w:val="1"/>
          <w:numId w:val="7"/>
        </w:numPr>
        <w:ind w:left="0" w:firstLine="0"/>
        <w:jc w:val="both"/>
        <w:rPr>
          <w:rFonts w:ascii="Times New Roman" w:eastAsia="Times New Roman" w:hAnsi="Times New Roman" w:cs="Times New Roman"/>
          <w:color w:val="000000"/>
          <w:sz w:val="24"/>
          <w:szCs w:val="24"/>
        </w:rPr>
      </w:pPr>
      <w:r w:rsidRPr="00D37A50">
        <w:rPr>
          <w:rFonts w:ascii="Times New Roman" w:eastAsia="Times New Roman" w:hAnsi="Times New Roman" w:cs="Times New Roman"/>
          <w:color w:val="000000"/>
          <w:sz w:val="24"/>
          <w:szCs w:val="24"/>
        </w:rPr>
        <w:lastRenderedPageBreak/>
        <w:t xml:space="preserve">Pie šādiem apstākļiem pieskaitāmi – ugunsnelaime, kara darbība, vispārēja avārija, epidēmija, dabas stihija, kā arī likumdevēja, izpildinstitūciju un tiesu darbības un to pieņemtie akti, kā arī citi apstākļi, kas neiekļaujas </w:t>
      </w:r>
      <w:r w:rsidR="00A3011F">
        <w:rPr>
          <w:rFonts w:ascii="Times New Roman" w:eastAsia="Times New Roman" w:hAnsi="Times New Roman" w:cs="Times New Roman"/>
          <w:color w:val="000000"/>
          <w:sz w:val="24"/>
          <w:szCs w:val="24"/>
          <w:lang w:val="x-none" w:eastAsia="x-none"/>
        </w:rPr>
        <w:t>Pušu</w:t>
      </w:r>
      <w:r w:rsidRPr="00D37A50">
        <w:rPr>
          <w:rFonts w:ascii="Times New Roman" w:eastAsia="Times New Roman" w:hAnsi="Times New Roman" w:cs="Times New Roman"/>
          <w:color w:val="000000"/>
          <w:sz w:val="24"/>
          <w:szCs w:val="24"/>
        </w:rPr>
        <w:t xml:space="preserve"> iespējamās kontroles un ietekmes robežās.</w:t>
      </w:r>
    </w:p>
    <w:p w14:paraId="67577C77" w14:textId="77777777" w:rsidR="00237660" w:rsidRDefault="009A170B" w:rsidP="00CB7828">
      <w:pPr>
        <w:pStyle w:val="Sarakstarindkopa"/>
        <w:numPr>
          <w:ilvl w:val="1"/>
          <w:numId w:val="7"/>
        </w:numPr>
        <w:ind w:left="0" w:firstLine="0"/>
        <w:jc w:val="both"/>
        <w:rPr>
          <w:rFonts w:ascii="Times New Roman" w:eastAsia="Times New Roman" w:hAnsi="Times New Roman" w:cs="Times New Roman"/>
          <w:color w:val="000000"/>
          <w:sz w:val="24"/>
          <w:szCs w:val="24"/>
        </w:rPr>
      </w:pPr>
      <w:r w:rsidRPr="009A170B">
        <w:rPr>
          <w:rFonts w:ascii="Times New Roman" w:eastAsia="Times New Roman" w:hAnsi="Times New Roman" w:cs="Times New Roman"/>
          <w:color w:val="000000"/>
          <w:sz w:val="24"/>
          <w:szCs w:val="24"/>
        </w:rPr>
        <w:t>Par nepārvaramas varas apstākli un saistību neizpildes vai neatbilstošu izpildes attaisnojumu nevar tikt atzīts Piegādātāja un citu iesaistīto personu saistību neizpilde vai nesavlaicīga izpilde.</w:t>
      </w:r>
    </w:p>
    <w:p w14:paraId="1B8E6341" w14:textId="36496202" w:rsidR="00237660" w:rsidRDefault="00237660" w:rsidP="00CB7828">
      <w:pPr>
        <w:pStyle w:val="Sarakstarindkopa"/>
        <w:numPr>
          <w:ilvl w:val="1"/>
          <w:numId w:val="7"/>
        </w:numPr>
        <w:ind w:left="0" w:firstLine="0"/>
        <w:jc w:val="both"/>
        <w:rPr>
          <w:rFonts w:ascii="Times New Roman" w:eastAsia="Times New Roman" w:hAnsi="Times New Roman" w:cs="Times New Roman"/>
          <w:color w:val="000000"/>
          <w:sz w:val="24"/>
          <w:szCs w:val="24"/>
        </w:rPr>
      </w:pPr>
      <w:r w:rsidRPr="00237660">
        <w:rPr>
          <w:rFonts w:ascii="Times New Roman" w:eastAsia="Times New Roman" w:hAnsi="Times New Roman" w:cs="Times New Roman"/>
          <w:color w:val="000000"/>
          <w:sz w:val="24"/>
          <w:szCs w:val="24"/>
        </w:rPr>
        <w:t>Ta</w:t>
      </w:r>
      <w:r w:rsidR="00A3011F">
        <w:rPr>
          <w:rFonts w:ascii="Times New Roman" w:eastAsia="Times New Roman" w:hAnsi="Times New Roman" w:cs="Times New Roman"/>
          <w:color w:val="000000"/>
          <w:sz w:val="24"/>
          <w:szCs w:val="24"/>
        </w:rPr>
        <w:t>i</w:t>
      </w:r>
      <w:r w:rsidRPr="00237660">
        <w:rPr>
          <w:rFonts w:ascii="Times New Roman" w:eastAsia="Times New Roman" w:hAnsi="Times New Roman" w:cs="Times New Roman"/>
          <w:color w:val="000000"/>
          <w:sz w:val="24"/>
          <w:szCs w:val="24"/>
        </w:rPr>
        <w:t xml:space="preserve"> </w:t>
      </w:r>
      <w:r w:rsidR="00A3011F">
        <w:rPr>
          <w:rFonts w:ascii="Times New Roman" w:eastAsia="Times New Roman" w:hAnsi="Times New Roman" w:cs="Times New Roman"/>
          <w:color w:val="000000"/>
          <w:sz w:val="24"/>
          <w:szCs w:val="24"/>
        </w:rPr>
        <w:t>Pusei</w:t>
      </w:r>
      <w:r w:rsidRPr="00237660">
        <w:rPr>
          <w:rFonts w:ascii="Times New Roman" w:eastAsia="Times New Roman" w:hAnsi="Times New Roman" w:cs="Times New Roman"/>
          <w:color w:val="000000"/>
          <w:sz w:val="24"/>
          <w:szCs w:val="24"/>
        </w:rPr>
        <w:t>, kas atsaucas uz nepārvaramu, ārkārtēja rakstura apstākļu darbību, 5 (piecu) darba dienu laikā par tiem jāpaziņo otra</w:t>
      </w:r>
      <w:r w:rsidR="00A3011F">
        <w:rPr>
          <w:rFonts w:ascii="Times New Roman" w:eastAsia="Times New Roman" w:hAnsi="Times New Roman" w:cs="Times New Roman"/>
          <w:color w:val="000000"/>
          <w:sz w:val="24"/>
          <w:szCs w:val="24"/>
        </w:rPr>
        <w:t>i</w:t>
      </w:r>
      <w:r w:rsidRPr="00237660">
        <w:rPr>
          <w:rFonts w:ascii="Times New Roman" w:eastAsia="Times New Roman" w:hAnsi="Times New Roman" w:cs="Times New Roman"/>
          <w:color w:val="000000"/>
          <w:sz w:val="24"/>
          <w:szCs w:val="24"/>
        </w:rPr>
        <w:t xml:space="preserve"> </w:t>
      </w:r>
      <w:r w:rsidR="00A3011F">
        <w:rPr>
          <w:rFonts w:ascii="Times New Roman" w:eastAsia="Times New Roman" w:hAnsi="Times New Roman" w:cs="Times New Roman"/>
          <w:color w:val="000000"/>
          <w:sz w:val="24"/>
          <w:szCs w:val="24"/>
        </w:rPr>
        <w:t>Pusei</w:t>
      </w:r>
      <w:r w:rsidRPr="00237660">
        <w:rPr>
          <w:rFonts w:ascii="Times New Roman" w:eastAsia="Times New Roman" w:hAnsi="Times New Roman" w:cs="Times New Roman"/>
          <w:color w:val="000000"/>
          <w:sz w:val="24"/>
          <w:szCs w:val="24"/>
        </w:rPr>
        <w:t>, norādot iespējamo saistību izpildes termiņu.</w:t>
      </w:r>
    </w:p>
    <w:p w14:paraId="21D27B24" w14:textId="2EB555DA" w:rsidR="00237660" w:rsidRPr="00341A63" w:rsidRDefault="00341A63" w:rsidP="00FB5726">
      <w:pPr>
        <w:pStyle w:val="Sarakstarindkopa"/>
        <w:numPr>
          <w:ilvl w:val="1"/>
          <w:numId w:val="7"/>
        </w:numPr>
        <w:spacing w:after="0"/>
        <w:ind w:left="0" w:firstLine="0"/>
        <w:jc w:val="both"/>
        <w:rPr>
          <w:rFonts w:ascii="Times New Roman" w:eastAsia="Times New Roman" w:hAnsi="Times New Roman" w:cs="Times New Roman"/>
          <w:color w:val="000000"/>
          <w:sz w:val="24"/>
          <w:szCs w:val="24"/>
        </w:rPr>
      </w:pPr>
      <w:r w:rsidRPr="00341A63">
        <w:rPr>
          <w:rFonts w:ascii="Times New Roman" w:eastAsia="Times New Roman" w:hAnsi="Times New Roman" w:cs="Times New Roman"/>
          <w:color w:val="000000"/>
          <w:sz w:val="24"/>
          <w:szCs w:val="24"/>
        </w:rPr>
        <w:t>Ja nepārvaramu ārkārtēja rakstura apstākļu dēļ Līguma izpilde aizkavējas vairāk kā par 30 (trīsdesmit) dienām, katra</w:t>
      </w:r>
      <w:r w:rsidR="00A3011F">
        <w:rPr>
          <w:rFonts w:ascii="Times New Roman" w:eastAsia="Times New Roman" w:hAnsi="Times New Roman" w:cs="Times New Roman"/>
          <w:color w:val="000000"/>
          <w:sz w:val="24"/>
          <w:szCs w:val="24"/>
        </w:rPr>
        <w:t>i</w:t>
      </w:r>
      <w:r w:rsidRPr="00341A63">
        <w:rPr>
          <w:rFonts w:ascii="Times New Roman" w:eastAsia="Times New Roman" w:hAnsi="Times New Roman" w:cs="Times New Roman"/>
          <w:color w:val="000000"/>
          <w:sz w:val="24"/>
          <w:szCs w:val="24"/>
        </w:rPr>
        <w:t xml:space="preserve"> no </w:t>
      </w:r>
      <w:r w:rsidR="00A3011F">
        <w:rPr>
          <w:rFonts w:ascii="Times New Roman" w:eastAsia="Times New Roman" w:hAnsi="Times New Roman" w:cs="Times New Roman"/>
          <w:color w:val="000000"/>
          <w:sz w:val="24"/>
          <w:szCs w:val="24"/>
        </w:rPr>
        <w:t>Pusēm</w:t>
      </w:r>
      <w:r w:rsidRPr="00341A63">
        <w:rPr>
          <w:rFonts w:ascii="Times New Roman" w:eastAsia="Times New Roman" w:hAnsi="Times New Roman" w:cs="Times New Roman"/>
          <w:color w:val="000000"/>
          <w:sz w:val="24"/>
          <w:szCs w:val="24"/>
        </w:rPr>
        <w:t xml:space="preserve"> ir tiesības vienpusēji lauzt Līgumu. Ja Līgums šādā kārtā tiek izbeigts, nevien</w:t>
      </w:r>
      <w:r w:rsidR="00A3011F">
        <w:rPr>
          <w:rFonts w:ascii="Times New Roman" w:eastAsia="Times New Roman" w:hAnsi="Times New Roman" w:cs="Times New Roman"/>
          <w:color w:val="000000"/>
          <w:sz w:val="24"/>
          <w:szCs w:val="24"/>
        </w:rPr>
        <w:t>ai</w:t>
      </w:r>
      <w:r w:rsidRPr="00341A63">
        <w:rPr>
          <w:rFonts w:ascii="Times New Roman" w:eastAsia="Times New Roman" w:hAnsi="Times New Roman" w:cs="Times New Roman"/>
          <w:color w:val="000000"/>
          <w:sz w:val="24"/>
          <w:szCs w:val="24"/>
        </w:rPr>
        <w:t xml:space="preserve"> no </w:t>
      </w:r>
      <w:r w:rsidR="00A3011F">
        <w:rPr>
          <w:rFonts w:ascii="Times New Roman" w:eastAsia="Times New Roman" w:hAnsi="Times New Roman" w:cs="Times New Roman"/>
          <w:color w:val="000000"/>
          <w:sz w:val="24"/>
          <w:szCs w:val="24"/>
        </w:rPr>
        <w:t>Pusēm</w:t>
      </w:r>
      <w:r w:rsidRPr="00341A63">
        <w:rPr>
          <w:rFonts w:ascii="Times New Roman" w:eastAsia="Times New Roman" w:hAnsi="Times New Roman" w:cs="Times New Roman"/>
          <w:color w:val="000000"/>
          <w:sz w:val="24"/>
          <w:szCs w:val="24"/>
        </w:rPr>
        <w:t xml:space="preserve"> nav tiesību pieprasīt no otra</w:t>
      </w:r>
      <w:r w:rsidR="00A3011F">
        <w:rPr>
          <w:rFonts w:ascii="Times New Roman" w:eastAsia="Times New Roman" w:hAnsi="Times New Roman" w:cs="Times New Roman"/>
          <w:color w:val="000000"/>
          <w:sz w:val="24"/>
          <w:szCs w:val="24"/>
        </w:rPr>
        <w:t xml:space="preserve">s Puses </w:t>
      </w:r>
      <w:r w:rsidRPr="00341A63">
        <w:rPr>
          <w:rFonts w:ascii="Times New Roman" w:eastAsia="Times New Roman" w:hAnsi="Times New Roman" w:cs="Times New Roman"/>
          <w:color w:val="000000"/>
          <w:sz w:val="24"/>
          <w:szCs w:val="24"/>
        </w:rPr>
        <w:t>zaudējumu atlīdzību.</w:t>
      </w:r>
    </w:p>
    <w:p w14:paraId="3C8EB383" w14:textId="77777777" w:rsidR="00F25F1A" w:rsidRPr="0009717D" w:rsidRDefault="00F25F1A" w:rsidP="00CB7828">
      <w:pPr>
        <w:widowControl w:val="0"/>
        <w:spacing w:after="0" w:line="240" w:lineRule="auto"/>
        <w:contextualSpacing/>
        <w:jc w:val="both"/>
        <w:rPr>
          <w:rFonts w:ascii="Times New Roman" w:eastAsia="Times New Roman" w:hAnsi="Times New Roman" w:cs="Times New Roman"/>
          <w:sz w:val="24"/>
          <w:szCs w:val="24"/>
          <w:lang w:eastAsia="ru-RU"/>
        </w:rPr>
      </w:pPr>
    </w:p>
    <w:p w14:paraId="49897398" w14:textId="76C9F997" w:rsidR="00F25F1A" w:rsidRPr="008F558F" w:rsidRDefault="008F558F" w:rsidP="00CB7828">
      <w:pPr>
        <w:pStyle w:val="Sarakstarindkopa"/>
        <w:numPr>
          <w:ilvl w:val="0"/>
          <w:numId w:val="7"/>
        </w:numPr>
        <w:ind w:left="0" w:firstLine="0"/>
        <w:jc w:val="center"/>
        <w:rPr>
          <w:rFonts w:ascii="Times New Roman" w:eastAsia="Times New Roman" w:hAnsi="Times New Roman" w:cs="Times New Roman"/>
          <w:b/>
          <w:bCs/>
          <w:color w:val="000000"/>
          <w:sz w:val="24"/>
          <w:szCs w:val="24"/>
        </w:rPr>
      </w:pPr>
      <w:r w:rsidRPr="008F558F">
        <w:rPr>
          <w:rFonts w:ascii="Times New Roman" w:eastAsia="Times New Roman" w:hAnsi="Times New Roman" w:cs="Times New Roman"/>
          <w:b/>
          <w:bCs/>
          <w:color w:val="000000"/>
          <w:sz w:val="24"/>
          <w:szCs w:val="24"/>
        </w:rPr>
        <w:t>PERSONAS DATU AIZSARDZĪBA</w:t>
      </w:r>
    </w:p>
    <w:p w14:paraId="164F7D15" w14:textId="39E7E613" w:rsidR="00690C4B" w:rsidRDefault="00724C53" w:rsidP="00CB7828">
      <w:pPr>
        <w:pStyle w:val="Sarakstarindkopa"/>
        <w:numPr>
          <w:ilvl w:val="1"/>
          <w:numId w:val="7"/>
        </w:numPr>
        <w:ind w:left="0" w:firstLine="0"/>
        <w:jc w:val="both"/>
        <w:rPr>
          <w:rFonts w:ascii="Times New Roman" w:eastAsia="Times New Roman" w:hAnsi="Times New Roman" w:cs="Times New Roman"/>
          <w:sz w:val="24"/>
          <w:szCs w:val="24"/>
          <w:lang w:val="x-none" w:eastAsia="x-none"/>
        </w:rPr>
      </w:pPr>
      <w:r w:rsidRPr="00724C53">
        <w:rPr>
          <w:rFonts w:ascii="Times New Roman" w:eastAsia="Times New Roman" w:hAnsi="Times New Roman" w:cs="Times New Roman"/>
          <w:sz w:val="24"/>
          <w:szCs w:val="24"/>
          <w:lang w:val="x-none" w:eastAsia="x-none"/>
        </w:rPr>
        <w:t xml:space="preserve">Veicot apmaiņu ar fizisko personu datiem, kas nepieciešami Līgumā noteikto saistību izpildei, </w:t>
      </w:r>
      <w:r w:rsidR="00A3011F">
        <w:rPr>
          <w:rFonts w:ascii="Times New Roman" w:eastAsia="Times New Roman" w:hAnsi="Times New Roman" w:cs="Times New Roman"/>
          <w:sz w:val="24"/>
          <w:szCs w:val="24"/>
          <w:lang w:val="x-none" w:eastAsia="x-none"/>
        </w:rPr>
        <w:t>Puse</w:t>
      </w:r>
      <w:r w:rsidRPr="00724C53">
        <w:rPr>
          <w:rFonts w:ascii="Times New Roman" w:eastAsia="Times New Roman" w:hAnsi="Times New Roman" w:cs="Times New Roman"/>
          <w:sz w:val="24"/>
          <w:szCs w:val="24"/>
          <w:lang w:val="x-none" w:eastAsia="x-none"/>
        </w:rPr>
        <w:t>, kur</w:t>
      </w:r>
      <w:r w:rsidR="00A3011F">
        <w:rPr>
          <w:rFonts w:ascii="Times New Roman" w:eastAsia="Times New Roman" w:hAnsi="Times New Roman" w:cs="Times New Roman"/>
          <w:sz w:val="24"/>
          <w:szCs w:val="24"/>
          <w:lang w:val="x-none" w:eastAsia="x-none"/>
        </w:rPr>
        <w:t>a</w:t>
      </w:r>
      <w:r w:rsidRPr="00724C53">
        <w:rPr>
          <w:rFonts w:ascii="Times New Roman" w:eastAsia="Times New Roman" w:hAnsi="Times New Roman" w:cs="Times New Roman"/>
          <w:sz w:val="24"/>
          <w:szCs w:val="24"/>
          <w:lang w:val="x-none" w:eastAsia="x-none"/>
        </w:rPr>
        <w:t xml:space="preserve"> sniedz fizisko personu datus, tos pienācīgi šifrē vai aizsargā kādā citā veidā un nodrošina, ka tie ir pieejami tikai īpaši ieceltiem </w:t>
      </w:r>
      <w:r w:rsidR="00A3011F">
        <w:rPr>
          <w:rFonts w:ascii="Times New Roman" w:eastAsia="Times New Roman" w:hAnsi="Times New Roman" w:cs="Times New Roman"/>
          <w:sz w:val="24"/>
          <w:szCs w:val="24"/>
          <w:lang w:val="x-none" w:eastAsia="x-none"/>
        </w:rPr>
        <w:t>Puses</w:t>
      </w:r>
      <w:r w:rsidRPr="00724C53">
        <w:rPr>
          <w:rFonts w:ascii="Times New Roman" w:eastAsia="Times New Roman" w:hAnsi="Times New Roman" w:cs="Times New Roman"/>
          <w:sz w:val="24"/>
          <w:szCs w:val="24"/>
          <w:lang w:val="x-none" w:eastAsia="x-none"/>
        </w:rPr>
        <w:t xml:space="preserve"> darbiniekiem.</w:t>
      </w:r>
    </w:p>
    <w:p w14:paraId="103CE52D" w14:textId="115D0A45" w:rsidR="002D2F96" w:rsidRPr="002D2F96" w:rsidRDefault="007E0943" w:rsidP="00CB7828">
      <w:pPr>
        <w:pStyle w:val="Sarakstarindkopa"/>
        <w:numPr>
          <w:ilvl w:val="1"/>
          <w:numId w:val="7"/>
        </w:numPr>
        <w:ind w:left="0" w:firstLine="0"/>
        <w:jc w:val="both"/>
        <w:rPr>
          <w:rFonts w:ascii="Times New Roman" w:eastAsia="Times New Roman" w:hAnsi="Times New Roman" w:cs="Times New Roman"/>
          <w:sz w:val="24"/>
          <w:szCs w:val="24"/>
          <w:lang w:val="x-none" w:eastAsia="x-none"/>
        </w:rPr>
      </w:pPr>
      <w:r>
        <w:rPr>
          <w:rFonts w:ascii="Times New Roman" w:eastAsia="Calibri" w:hAnsi="Times New Roman" w:cs="Times New Roman"/>
          <w:sz w:val="24"/>
          <w:szCs w:val="24"/>
        </w:rPr>
        <w:t>Pusē</w:t>
      </w:r>
      <w:r w:rsidR="00690C4B" w:rsidRPr="00690C4B">
        <w:rPr>
          <w:rFonts w:ascii="Times New Roman" w:eastAsia="Calibri" w:hAnsi="Times New Roman" w:cs="Times New Roman"/>
          <w:sz w:val="24"/>
          <w:szCs w:val="24"/>
        </w:rPr>
        <w:t>m ir tiesības apstrādāt no otra</w:t>
      </w:r>
      <w:r>
        <w:rPr>
          <w:rFonts w:ascii="Times New Roman" w:eastAsia="Calibri" w:hAnsi="Times New Roman" w:cs="Times New Roman"/>
          <w:sz w:val="24"/>
          <w:szCs w:val="24"/>
        </w:rPr>
        <w:t>s</w:t>
      </w:r>
      <w:r w:rsidR="00690C4B" w:rsidRPr="00690C4B">
        <w:rPr>
          <w:rFonts w:ascii="Times New Roman" w:eastAsia="Calibri" w:hAnsi="Times New Roman" w:cs="Times New Roman"/>
          <w:sz w:val="24"/>
          <w:szCs w:val="24"/>
        </w:rPr>
        <w:t xml:space="preserve"> </w:t>
      </w:r>
      <w:r>
        <w:rPr>
          <w:rFonts w:ascii="Times New Roman" w:eastAsia="Calibri" w:hAnsi="Times New Roman" w:cs="Times New Roman"/>
          <w:sz w:val="24"/>
          <w:szCs w:val="24"/>
        </w:rPr>
        <w:t>Puses</w:t>
      </w:r>
      <w:r w:rsidR="00690C4B" w:rsidRPr="00690C4B">
        <w:rPr>
          <w:rFonts w:ascii="Times New Roman" w:eastAsia="Calibri" w:hAnsi="Times New Roman" w:cs="Times New Roman"/>
          <w:sz w:val="24"/>
          <w:szCs w:val="24"/>
        </w:rPr>
        <w:t xml:space="preserve"> iegūtos fizisko personu datus tikai ar mērķi nodrošināt Līgumā noteikto saistību izpildi, ievērojot normatīvajos aktos (t.sk. starptautiskajos) noteiktās prasības šādu datu apstrādei, izmantošanai un aizsardzībai.</w:t>
      </w:r>
    </w:p>
    <w:p w14:paraId="7C20B836" w14:textId="35E57935" w:rsidR="002D2F96" w:rsidRPr="002D2F96" w:rsidRDefault="007E0943" w:rsidP="00CB7828">
      <w:pPr>
        <w:pStyle w:val="Sarakstarindkopa"/>
        <w:numPr>
          <w:ilvl w:val="1"/>
          <w:numId w:val="7"/>
        </w:numPr>
        <w:ind w:left="0" w:firstLine="0"/>
        <w:jc w:val="both"/>
        <w:rPr>
          <w:rFonts w:ascii="Times New Roman" w:eastAsia="Times New Roman" w:hAnsi="Times New Roman" w:cs="Times New Roman"/>
          <w:sz w:val="24"/>
          <w:szCs w:val="24"/>
          <w:lang w:val="x-none" w:eastAsia="x-none"/>
        </w:rPr>
      </w:pPr>
      <w:r>
        <w:rPr>
          <w:rFonts w:ascii="Times New Roman" w:eastAsia="Calibri" w:hAnsi="Times New Roman" w:cs="Times New Roman"/>
          <w:sz w:val="24"/>
          <w:szCs w:val="24"/>
        </w:rPr>
        <w:t>Puses</w:t>
      </w:r>
      <w:r w:rsidR="00690C4B" w:rsidRPr="002D2F96">
        <w:rPr>
          <w:rFonts w:ascii="Times New Roman" w:eastAsia="Calibri" w:hAnsi="Times New Roman" w:cs="Times New Roman"/>
          <w:sz w:val="24"/>
          <w:szCs w:val="24"/>
        </w:rPr>
        <w:t xml:space="preserve"> apņemas nenodot tālāk trešajām personām no otra</w:t>
      </w:r>
      <w:r>
        <w:rPr>
          <w:rFonts w:ascii="Times New Roman" w:eastAsia="Calibri" w:hAnsi="Times New Roman" w:cs="Times New Roman"/>
          <w:sz w:val="24"/>
          <w:szCs w:val="24"/>
        </w:rPr>
        <w:t>s Puses</w:t>
      </w:r>
      <w:r w:rsidR="00690C4B" w:rsidRPr="002D2F96">
        <w:rPr>
          <w:rFonts w:ascii="Times New Roman" w:eastAsia="Calibri" w:hAnsi="Times New Roman" w:cs="Times New Roman"/>
          <w:sz w:val="24"/>
          <w:szCs w:val="24"/>
        </w:rPr>
        <w:t xml:space="preserve"> iegūtos fizisko personu datus, izņemot gadījumus, kad Līgumā ir noteikts citādāk vai normatīvie akti (t.sk. starptautiskie) paredz šādu datu nodošanu.</w:t>
      </w:r>
    </w:p>
    <w:p w14:paraId="5E99F49E" w14:textId="7E812674" w:rsidR="002D2F96" w:rsidRPr="002D2F96" w:rsidRDefault="00690C4B" w:rsidP="00CB7828">
      <w:pPr>
        <w:pStyle w:val="Sarakstarindkopa"/>
        <w:numPr>
          <w:ilvl w:val="1"/>
          <w:numId w:val="7"/>
        </w:numPr>
        <w:ind w:left="0" w:firstLine="0"/>
        <w:jc w:val="both"/>
        <w:rPr>
          <w:rFonts w:ascii="Times New Roman" w:eastAsia="Times New Roman" w:hAnsi="Times New Roman" w:cs="Times New Roman"/>
          <w:sz w:val="24"/>
          <w:szCs w:val="24"/>
          <w:lang w:val="x-none" w:eastAsia="x-none"/>
        </w:rPr>
      </w:pPr>
      <w:r w:rsidRPr="002D2F96">
        <w:rPr>
          <w:rFonts w:ascii="Times New Roman" w:eastAsia="Calibri" w:hAnsi="Times New Roman" w:cs="Times New Roman"/>
          <w:sz w:val="24"/>
          <w:szCs w:val="24"/>
        </w:rPr>
        <w:t xml:space="preserve">Ja saskaņā ar piemērojamiem normatīvajiem aktiem </w:t>
      </w:r>
      <w:r w:rsidR="007E0943">
        <w:rPr>
          <w:rFonts w:ascii="Times New Roman" w:eastAsia="Calibri" w:hAnsi="Times New Roman" w:cs="Times New Roman"/>
          <w:sz w:val="24"/>
          <w:szCs w:val="24"/>
        </w:rPr>
        <w:t>Pusēm</w:t>
      </w:r>
      <w:r w:rsidRPr="002D2F96">
        <w:rPr>
          <w:rFonts w:ascii="Times New Roman" w:eastAsia="Calibri" w:hAnsi="Times New Roman" w:cs="Times New Roman"/>
          <w:sz w:val="24"/>
          <w:szCs w:val="24"/>
        </w:rPr>
        <w:t xml:space="preserve"> var rasties pienākums nodot tālāk trešajām personām no otra</w:t>
      </w:r>
      <w:r w:rsidR="007E0943">
        <w:rPr>
          <w:rFonts w:ascii="Times New Roman" w:eastAsia="Calibri" w:hAnsi="Times New Roman" w:cs="Times New Roman"/>
          <w:sz w:val="24"/>
          <w:szCs w:val="24"/>
        </w:rPr>
        <w:t>s</w:t>
      </w:r>
      <w:r w:rsidRPr="002D2F96">
        <w:rPr>
          <w:rFonts w:ascii="Times New Roman" w:eastAsia="Calibri" w:hAnsi="Times New Roman" w:cs="Times New Roman"/>
          <w:sz w:val="24"/>
          <w:szCs w:val="24"/>
        </w:rPr>
        <w:t xml:space="preserve"> </w:t>
      </w:r>
      <w:r w:rsidR="007E0943">
        <w:rPr>
          <w:rFonts w:ascii="Times New Roman" w:eastAsia="Calibri" w:hAnsi="Times New Roman" w:cs="Times New Roman"/>
          <w:sz w:val="24"/>
          <w:szCs w:val="24"/>
        </w:rPr>
        <w:t>Puses</w:t>
      </w:r>
      <w:r w:rsidRPr="002D2F96">
        <w:rPr>
          <w:rFonts w:ascii="Times New Roman" w:eastAsia="Calibri" w:hAnsi="Times New Roman" w:cs="Times New Roman"/>
          <w:sz w:val="24"/>
          <w:szCs w:val="24"/>
        </w:rPr>
        <w:t xml:space="preserve"> iegūtos fizisko personu datus, attiecīg</w:t>
      </w:r>
      <w:r w:rsidR="007E0943">
        <w:rPr>
          <w:rFonts w:ascii="Times New Roman" w:eastAsia="Calibri" w:hAnsi="Times New Roman" w:cs="Times New Roman"/>
          <w:sz w:val="24"/>
          <w:szCs w:val="24"/>
        </w:rPr>
        <w:t>ā</w:t>
      </w:r>
      <w:r w:rsidRPr="002D2F96">
        <w:rPr>
          <w:rFonts w:ascii="Times New Roman" w:eastAsia="Calibri" w:hAnsi="Times New Roman" w:cs="Times New Roman"/>
          <w:sz w:val="24"/>
          <w:szCs w:val="24"/>
        </w:rPr>
        <w:t xml:space="preserve"> </w:t>
      </w:r>
      <w:r w:rsidR="007E0943">
        <w:rPr>
          <w:rFonts w:ascii="Times New Roman" w:eastAsia="Calibri" w:hAnsi="Times New Roman" w:cs="Times New Roman"/>
          <w:sz w:val="24"/>
          <w:szCs w:val="24"/>
        </w:rPr>
        <w:t>Puse</w:t>
      </w:r>
      <w:r w:rsidRPr="002D2F96">
        <w:rPr>
          <w:rFonts w:ascii="Times New Roman" w:eastAsia="Calibri" w:hAnsi="Times New Roman" w:cs="Times New Roman"/>
          <w:sz w:val="24"/>
          <w:szCs w:val="24"/>
        </w:rPr>
        <w:t xml:space="preserve"> pirms šādu datu nodošanas informē par to otru </w:t>
      </w:r>
      <w:r w:rsidR="007E0943">
        <w:rPr>
          <w:rFonts w:ascii="Times New Roman" w:eastAsia="Calibri" w:hAnsi="Times New Roman" w:cs="Times New Roman"/>
          <w:sz w:val="24"/>
          <w:szCs w:val="24"/>
        </w:rPr>
        <w:t>Pusi</w:t>
      </w:r>
      <w:r w:rsidRPr="002D2F96">
        <w:rPr>
          <w:rFonts w:ascii="Times New Roman" w:eastAsia="Calibri" w:hAnsi="Times New Roman" w:cs="Times New Roman"/>
          <w:sz w:val="24"/>
          <w:szCs w:val="24"/>
        </w:rPr>
        <w:t>, ja vien normatīvie akti to neaizliedz.</w:t>
      </w:r>
    </w:p>
    <w:p w14:paraId="43198549" w14:textId="64B27E55" w:rsidR="002D2F96" w:rsidRPr="002D2F96" w:rsidRDefault="007E0943" w:rsidP="00CB7828">
      <w:pPr>
        <w:pStyle w:val="Sarakstarindkopa"/>
        <w:numPr>
          <w:ilvl w:val="1"/>
          <w:numId w:val="7"/>
        </w:numPr>
        <w:ind w:left="0" w:firstLine="0"/>
        <w:jc w:val="both"/>
        <w:rPr>
          <w:rFonts w:ascii="Times New Roman" w:eastAsia="Times New Roman" w:hAnsi="Times New Roman" w:cs="Times New Roman"/>
          <w:sz w:val="24"/>
          <w:szCs w:val="24"/>
          <w:lang w:val="x-none" w:eastAsia="x-none"/>
        </w:rPr>
      </w:pPr>
      <w:r>
        <w:rPr>
          <w:rFonts w:ascii="Times New Roman" w:eastAsia="Calibri" w:hAnsi="Times New Roman" w:cs="Times New Roman"/>
          <w:sz w:val="24"/>
          <w:szCs w:val="24"/>
        </w:rPr>
        <w:t>Puses</w:t>
      </w:r>
      <w:r w:rsidR="00690C4B" w:rsidRPr="002D2F96">
        <w:rPr>
          <w:rFonts w:ascii="Times New Roman" w:eastAsia="Calibri" w:hAnsi="Times New Roman" w:cs="Times New Roman"/>
          <w:sz w:val="24"/>
          <w:szCs w:val="24"/>
        </w:rPr>
        <w:t xml:space="preserve"> apņemas pēc otra</w:t>
      </w:r>
      <w:r>
        <w:rPr>
          <w:rFonts w:ascii="Times New Roman" w:eastAsia="Calibri" w:hAnsi="Times New Roman" w:cs="Times New Roman"/>
          <w:sz w:val="24"/>
          <w:szCs w:val="24"/>
        </w:rPr>
        <w:t>s</w:t>
      </w:r>
      <w:r w:rsidR="00690C4B" w:rsidRPr="002D2F96">
        <w:rPr>
          <w:rFonts w:ascii="Times New Roman" w:eastAsia="Calibri" w:hAnsi="Times New Roman" w:cs="Times New Roman"/>
          <w:sz w:val="24"/>
          <w:szCs w:val="24"/>
        </w:rPr>
        <w:t xml:space="preserve"> </w:t>
      </w:r>
      <w:r>
        <w:rPr>
          <w:rFonts w:ascii="Times New Roman" w:eastAsia="Calibri" w:hAnsi="Times New Roman" w:cs="Times New Roman"/>
          <w:sz w:val="24"/>
          <w:szCs w:val="24"/>
        </w:rPr>
        <w:t>Puses</w:t>
      </w:r>
      <w:r w:rsidR="00690C4B" w:rsidRPr="002D2F96">
        <w:rPr>
          <w:rFonts w:ascii="Times New Roman" w:eastAsia="Calibri" w:hAnsi="Times New Roman" w:cs="Times New Roman"/>
          <w:sz w:val="24"/>
          <w:szCs w:val="24"/>
        </w:rPr>
        <w:t xml:space="preserve"> pieprasījuma iznīcināt no otra</w:t>
      </w:r>
      <w:r>
        <w:rPr>
          <w:rFonts w:ascii="Times New Roman" w:eastAsia="Calibri" w:hAnsi="Times New Roman" w:cs="Times New Roman"/>
          <w:sz w:val="24"/>
          <w:szCs w:val="24"/>
        </w:rPr>
        <w:t>s</w:t>
      </w:r>
      <w:r w:rsidR="00690C4B" w:rsidRPr="002D2F96">
        <w:rPr>
          <w:rFonts w:ascii="Times New Roman" w:eastAsia="Calibri" w:hAnsi="Times New Roman" w:cs="Times New Roman"/>
          <w:sz w:val="24"/>
          <w:szCs w:val="24"/>
        </w:rPr>
        <w:t xml:space="preserve"> </w:t>
      </w:r>
      <w:r>
        <w:rPr>
          <w:rFonts w:ascii="Times New Roman" w:eastAsia="Calibri" w:hAnsi="Times New Roman" w:cs="Times New Roman"/>
          <w:sz w:val="24"/>
          <w:szCs w:val="24"/>
        </w:rPr>
        <w:t>Puses</w:t>
      </w:r>
      <w:r w:rsidR="00690C4B" w:rsidRPr="002D2F96">
        <w:rPr>
          <w:rFonts w:ascii="Times New Roman" w:eastAsia="Calibri" w:hAnsi="Times New Roman" w:cs="Times New Roman"/>
          <w:sz w:val="24"/>
          <w:szCs w:val="24"/>
        </w:rPr>
        <w:t xml:space="preserve"> iegūtos fizisko personu datus, ja izbeidzas nepieciešamība tos apstrādāt Līguma izpildes nodrošināšanai.</w:t>
      </w:r>
    </w:p>
    <w:p w14:paraId="27D16602" w14:textId="0A925D76" w:rsidR="002D2F96" w:rsidRPr="002D2F96" w:rsidRDefault="00690C4B" w:rsidP="00CB7828">
      <w:pPr>
        <w:pStyle w:val="Sarakstarindkopa"/>
        <w:numPr>
          <w:ilvl w:val="1"/>
          <w:numId w:val="7"/>
        </w:numPr>
        <w:ind w:left="0" w:firstLine="0"/>
        <w:jc w:val="both"/>
        <w:rPr>
          <w:rFonts w:ascii="Times New Roman" w:eastAsia="Times New Roman" w:hAnsi="Times New Roman" w:cs="Times New Roman"/>
          <w:sz w:val="24"/>
          <w:szCs w:val="24"/>
          <w:lang w:val="x-none" w:eastAsia="x-none"/>
        </w:rPr>
      </w:pPr>
      <w:r w:rsidRPr="002D2F96">
        <w:rPr>
          <w:rFonts w:ascii="Times New Roman" w:eastAsia="Calibri" w:hAnsi="Times New Roman" w:cs="Times New Roman"/>
          <w:sz w:val="24"/>
          <w:szCs w:val="24"/>
        </w:rPr>
        <w:t>Katr</w:t>
      </w:r>
      <w:r w:rsidR="007E0943">
        <w:rPr>
          <w:rFonts w:ascii="Times New Roman" w:eastAsia="Calibri" w:hAnsi="Times New Roman" w:cs="Times New Roman"/>
          <w:sz w:val="24"/>
          <w:szCs w:val="24"/>
        </w:rPr>
        <w:t>a</w:t>
      </w:r>
      <w:r w:rsidRPr="002D2F96">
        <w:rPr>
          <w:rFonts w:ascii="Times New Roman" w:eastAsia="Calibri" w:hAnsi="Times New Roman" w:cs="Times New Roman"/>
          <w:sz w:val="24"/>
          <w:szCs w:val="24"/>
        </w:rPr>
        <w:t xml:space="preserve"> no </w:t>
      </w:r>
      <w:r w:rsidR="007E0943">
        <w:rPr>
          <w:rFonts w:ascii="Times New Roman" w:eastAsia="Calibri" w:hAnsi="Times New Roman" w:cs="Times New Roman"/>
          <w:sz w:val="24"/>
          <w:szCs w:val="24"/>
        </w:rPr>
        <w:t>Pusēm</w:t>
      </w:r>
      <w:r w:rsidRPr="002D2F96">
        <w:rPr>
          <w:rFonts w:ascii="Times New Roman" w:eastAsia="Calibri" w:hAnsi="Times New Roman" w:cs="Times New Roman"/>
          <w:sz w:val="24"/>
          <w:szCs w:val="24"/>
        </w:rPr>
        <w:t xml:space="preserve"> ir tiesīg</w:t>
      </w:r>
      <w:r w:rsidR="007E0943">
        <w:rPr>
          <w:rFonts w:ascii="Times New Roman" w:eastAsia="Calibri" w:hAnsi="Times New Roman" w:cs="Times New Roman"/>
          <w:sz w:val="24"/>
          <w:szCs w:val="24"/>
        </w:rPr>
        <w:t>a</w:t>
      </w:r>
      <w:r w:rsidRPr="002D2F96">
        <w:rPr>
          <w:rFonts w:ascii="Times New Roman" w:eastAsia="Calibri" w:hAnsi="Times New Roman" w:cs="Times New Roman"/>
          <w:sz w:val="24"/>
          <w:szCs w:val="24"/>
        </w:rPr>
        <w:t xml:space="preserve"> nekavējoties apturēt turpmāku personas datu nosūtīšanu, ja otr</w:t>
      </w:r>
      <w:r w:rsidR="007E0943">
        <w:rPr>
          <w:rFonts w:ascii="Times New Roman" w:eastAsia="Calibri" w:hAnsi="Times New Roman" w:cs="Times New Roman"/>
          <w:sz w:val="24"/>
          <w:szCs w:val="24"/>
        </w:rPr>
        <w:t>a</w:t>
      </w:r>
      <w:r w:rsidRPr="002D2F96">
        <w:rPr>
          <w:rFonts w:ascii="Times New Roman" w:eastAsia="Calibri" w:hAnsi="Times New Roman" w:cs="Times New Roman"/>
          <w:sz w:val="24"/>
          <w:szCs w:val="24"/>
        </w:rPr>
        <w:t xml:space="preserve"> </w:t>
      </w:r>
      <w:r w:rsidR="007E0943">
        <w:rPr>
          <w:rFonts w:ascii="Times New Roman" w:eastAsia="Calibri" w:hAnsi="Times New Roman" w:cs="Times New Roman"/>
          <w:sz w:val="24"/>
          <w:szCs w:val="24"/>
        </w:rPr>
        <w:t>Puse</w:t>
      </w:r>
      <w:r w:rsidRPr="002D2F96">
        <w:rPr>
          <w:rFonts w:ascii="Times New Roman" w:eastAsia="Calibri" w:hAnsi="Times New Roman" w:cs="Times New Roman"/>
          <w:sz w:val="24"/>
          <w:szCs w:val="24"/>
        </w:rPr>
        <w:t xml:space="preserve"> nenodrošina datu apstrādes prasību ievērošanu (t.sk. no attiecīgā</w:t>
      </w:r>
      <w:r w:rsidR="007E0943">
        <w:rPr>
          <w:rFonts w:ascii="Times New Roman" w:eastAsia="Calibri" w:hAnsi="Times New Roman" w:cs="Times New Roman"/>
          <w:sz w:val="24"/>
          <w:szCs w:val="24"/>
        </w:rPr>
        <w:t>s Puses</w:t>
      </w:r>
      <w:r w:rsidRPr="002D2F96">
        <w:rPr>
          <w:rFonts w:ascii="Times New Roman" w:eastAsia="Calibri" w:hAnsi="Times New Roman" w:cs="Times New Roman"/>
          <w:sz w:val="24"/>
          <w:szCs w:val="24"/>
        </w:rPr>
        <w:t xml:space="preserve"> darbiniekiem, Apakšuzņēmējam), ko tai uzliek šis Līgums vai jebkādi piemērojamie normatīvie akti. Šajā gadījumā </w:t>
      </w:r>
      <w:r w:rsidR="007E0943">
        <w:rPr>
          <w:rFonts w:ascii="Times New Roman" w:eastAsia="Calibri" w:hAnsi="Times New Roman" w:cs="Times New Roman"/>
          <w:sz w:val="24"/>
          <w:szCs w:val="24"/>
        </w:rPr>
        <w:t>Puse</w:t>
      </w:r>
      <w:r w:rsidRPr="002D2F96">
        <w:rPr>
          <w:rFonts w:ascii="Times New Roman" w:eastAsia="Calibri" w:hAnsi="Times New Roman" w:cs="Times New Roman"/>
          <w:sz w:val="24"/>
          <w:szCs w:val="24"/>
        </w:rPr>
        <w:t>, kas konstatē pārkāpumu, ir tiesīga pieprasīt otra</w:t>
      </w:r>
      <w:r w:rsidR="00F75073">
        <w:rPr>
          <w:rFonts w:ascii="Times New Roman" w:eastAsia="Calibri" w:hAnsi="Times New Roman" w:cs="Times New Roman"/>
          <w:sz w:val="24"/>
          <w:szCs w:val="24"/>
        </w:rPr>
        <w:t xml:space="preserve">s Puses </w:t>
      </w:r>
      <w:r w:rsidRPr="002D2F96">
        <w:rPr>
          <w:rFonts w:ascii="Times New Roman" w:eastAsia="Calibri" w:hAnsi="Times New Roman" w:cs="Times New Roman"/>
          <w:sz w:val="24"/>
          <w:szCs w:val="24"/>
        </w:rPr>
        <w:t>nodoto datu atdošanu atpakaļ un tam sekojošu datu dzēšanu no otra</w:t>
      </w:r>
      <w:r w:rsidR="00F75073">
        <w:rPr>
          <w:rFonts w:ascii="Times New Roman" w:eastAsia="Calibri" w:hAnsi="Times New Roman" w:cs="Times New Roman"/>
          <w:sz w:val="24"/>
          <w:szCs w:val="24"/>
        </w:rPr>
        <w:t>s Puses</w:t>
      </w:r>
      <w:r w:rsidRPr="002D2F96">
        <w:rPr>
          <w:rFonts w:ascii="Times New Roman" w:eastAsia="Calibri" w:hAnsi="Times New Roman" w:cs="Times New Roman"/>
          <w:sz w:val="24"/>
          <w:szCs w:val="24"/>
        </w:rPr>
        <w:t xml:space="preserve"> sistēmām.  </w:t>
      </w:r>
    </w:p>
    <w:p w14:paraId="571DC182" w14:textId="7C560DA7" w:rsidR="002D2F96" w:rsidRPr="00FB5726" w:rsidRDefault="00690C4B" w:rsidP="00CB7828">
      <w:pPr>
        <w:pStyle w:val="Sarakstarindkopa"/>
        <w:numPr>
          <w:ilvl w:val="1"/>
          <w:numId w:val="7"/>
        </w:numPr>
        <w:ind w:left="0" w:firstLine="0"/>
        <w:jc w:val="both"/>
        <w:rPr>
          <w:rFonts w:ascii="Times New Roman" w:eastAsia="Times New Roman" w:hAnsi="Times New Roman" w:cs="Times New Roman"/>
          <w:spacing w:val="-2"/>
          <w:sz w:val="24"/>
          <w:szCs w:val="24"/>
          <w:lang w:val="x-none" w:eastAsia="x-none"/>
        </w:rPr>
      </w:pPr>
      <w:r w:rsidRPr="00FB5726">
        <w:rPr>
          <w:rFonts w:ascii="Times New Roman" w:eastAsia="Calibri" w:hAnsi="Times New Roman" w:cs="Times New Roman"/>
          <w:spacing w:val="-2"/>
          <w:sz w:val="24"/>
          <w:szCs w:val="24"/>
        </w:rPr>
        <w:t>Pēc Līguma izbeigšanas vai darbības termiņa beigām</w:t>
      </w:r>
      <w:r w:rsidR="00F75073" w:rsidRPr="00FB5726">
        <w:rPr>
          <w:rFonts w:ascii="Times New Roman" w:eastAsia="Calibri" w:hAnsi="Times New Roman" w:cs="Times New Roman"/>
          <w:spacing w:val="-2"/>
          <w:sz w:val="24"/>
          <w:szCs w:val="24"/>
        </w:rPr>
        <w:t xml:space="preserve"> Puses</w:t>
      </w:r>
      <w:r w:rsidRPr="00FB5726">
        <w:rPr>
          <w:rFonts w:ascii="Times New Roman" w:eastAsia="Calibri" w:hAnsi="Times New Roman" w:cs="Times New Roman"/>
          <w:spacing w:val="-2"/>
          <w:sz w:val="24"/>
          <w:szCs w:val="24"/>
        </w:rPr>
        <w:t xml:space="preserve"> nodod atpakaļ no otra</w:t>
      </w:r>
      <w:r w:rsidR="00F75073" w:rsidRPr="00FB5726">
        <w:rPr>
          <w:rFonts w:ascii="Times New Roman" w:eastAsia="Calibri" w:hAnsi="Times New Roman" w:cs="Times New Roman"/>
          <w:spacing w:val="-2"/>
          <w:sz w:val="24"/>
          <w:szCs w:val="24"/>
        </w:rPr>
        <w:t xml:space="preserve">s Puses </w:t>
      </w:r>
      <w:r w:rsidRPr="00FB5726">
        <w:rPr>
          <w:rFonts w:ascii="Times New Roman" w:eastAsia="Calibri" w:hAnsi="Times New Roman" w:cs="Times New Roman"/>
          <w:spacing w:val="-2"/>
          <w:sz w:val="24"/>
          <w:szCs w:val="24"/>
        </w:rPr>
        <w:t>saņemtos personas datus un to kopijas un, ciktāl to pieļauj piemērojamie normatīvie akti, iznīcina visus šādus datus un iesniedz rakstveida apliecinājumu otra</w:t>
      </w:r>
      <w:r w:rsidR="00F75073" w:rsidRPr="00FB5726">
        <w:rPr>
          <w:rFonts w:ascii="Times New Roman" w:eastAsia="Calibri" w:hAnsi="Times New Roman" w:cs="Times New Roman"/>
          <w:spacing w:val="-2"/>
          <w:sz w:val="24"/>
          <w:szCs w:val="24"/>
        </w:rPr>
        <w:t>i Pusei</w:t>
      </w:r>
      <w:r w:rsidRPr="00FB5726">
        <w:rPr>
          <w:rFonts w:ascii="Times New Roman" w:eastAsia="Calibri" w:hAnsi="Times New Roman" w:cs="Times New Roman"/>
          <w:spacing w:val="-2"/>
          <w:sz w:val="24"/>
          <w:szCs w:val="24"/>
        </w:rPr>
        <w:t xml:space="preserve"> par šā apakšpunkta izpildi.</w:t>
      </w:r>
    </w:p>
    <w:p w14:paraId="70A0BBFB" w14:textId="48B9F9FA" w:rsidR="002D2F96" w:rsidRPr="002D2F96" w:rsidRDefault="00F75073" w:rsidP="00CB7828">
      <w:pPr>
        <w:pStyle w:val="Sarakstarindkopa"/>
        <w:numPr>
          <w:ilvl w:val="1"/>
          <w:numId w:val="7"/>
        </w:numPr>
        <w:ind w:left="0" w:firstLine="0"/>
        <w:jc w:val="both"/>
        <w:rPr>
          <w:rFonts w:ascii="Times New Roman" w:eastAsia="Times New Roman" w:hAnsi="Times New Roman" w:cs="Times New Roman"/>
          <w:sz w:val="24"/>
          <w:szCs w:val="24"/>
          <w:lang w:val="x-none" w:eastAsia="x-none"/>
        </w:rPr>
      </w:pPr>
      <w:r>
        <w:rPr>
          <w:rFonts w:ascii="Times New Roman" w:eastAsia="Calibri" w:hAnsi="Times New Roman" w:cs="Times New Roman"/>
          <w:sz w:val="24"/>
          <w:szCs w:val="24"/>
        </w:rPr>
        <w:t>Puses</w:t>
      </w:r>
      <w:r w:rsidR="00690C4B" w:rsidRPr="002D2F96">
        <w:rPr>
          <w:rFonts w:ascii="Times New Roman" w:eastAsia="Calibri" w:hAnsi="Times New Roman" w:cs="Times New Roman"/>
          <w:sz w:val="24"/>
          <w:szCs w:val="24"/>
        </w:rPr>
        <w:t xml:space="preserve"> apliecina, ka:</w:t>
      </w:r>
    </w:p>
    <w:p w14:paraId="4A6B9F41" w14:textId="77777777" w:rsidR="002D2F96" w:rsidRDefault="002D2F96" w:rsidP="00CB7828">
      <w:pPr>
        <w:pStyle w:val="Sarakstarindkopa"/>
        <w:ind w:left="0"/>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11.8.1. </w:t>
      </w:r>
      <w:r w:rsidR="00690C4B" w:rsidRPr="002D2F96">
        <w:rPr>
          <w:rFonts w:ascii="Times New Roman" w:eastAsia="Calibri" w:hAnsi="Times New Roman" w:cs="Times New Roman"/>
          <w:sz w:val="24"/>
          <w:szCs w:val="24"/>
        </w:rPr>
        <w:t>personas datu apstrāde, tostarp nosūtīšana, tiek un arī turpmāk tiks veikta saskaņā ar piemērojamiem normatīvajiem aktiem un tikai un vienīgi šajā Līgumā norādītajam mērķim;</w:t>
      </w:r>
    </w:p>
    <w:p w14:paraId="7651E679" w14:textId="77777777" w:rsidR="002D2F96" w:rsidRDefault="002D2F96" w:rsidP="00CB7828">
      <w:pPr>
        <w:pStyle w:val="Sarakstarindkopa"/>
        <w:ind w:left="0"/>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11.8.2. </w:t>
      </w:r>
      <w:r w:rsidR="00690C4B" w:rsidRPr="00690C4B">
        <w:rPr>
          <w:rFonts w:ascii="Times New Roman" w:eastAsia="Calibri" w:hAnsi="Times New Roman" w:cs="Times New Roman"/>
          <w:sz w:val="24"/>
          <w:szCs w:val="24"/>
        </w:rPr>
        <w:t>ka tās sniegs atbildi uz jebkādiem datu subjektu pieprasījumiem par datu subjektus interesējošiem jautājumiem saistībā ar datu subjektu datu apstrādi;</w:t>
      </w:r>
    </w:p>
    <w:p w14:paraId="3AD2A74B" w14:textId="77777777" w:rsidR="00526C59" w:rsidRDefault="002D2F96" w:rsidP="00CB7828">
      <w:pPr>
        <w:pStyle w:val="Sarakstarindkopa"/>
        <w:ind w:left="0"/>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11.8.3. </w:t>
      </w:r>
      <w:r w:rsidR="00690C4B" w:rsidRPr="00690C4B">
        <w:rPr>
          <w:rFonts w:ascii="Times New Roman" w:eastAsia="Calibri" w:hAnsi="Times New Roman" w:cs="Times New Roman"/>
          <w:sz w:val="24"/>
          <w:szCs w:val="24"/>
        </w:rPr>
        <w:t>nodrošinās saņemto personas datu aktualitāti un neuzglabās datus ilgāk par faktisko datu apstrādes periodu, ja vien piemērojamie normatīvie akti neparedz citu kārtību;</w:t>
      </w:r>
    </w:p>
    <w:p w14:paraId="48E9CF2D" w14:textId="5A308CFA" w:rsidR="00526C59" w:rsidRDefault="00526C59" w:rsidP="00CB7828">
      <w:pPr>
        <w:pStyle w:val="Sarakstarindkopa"/>
        <w:ind w:left="0"/>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11.8.4. </w:t>
      </w:r>
      <w:r w:rsidR="00690C4B" w:rsidRPr="00690C4B">
        <w:rPr>
          <w:rFonts w:ascii="Times New Roman" w:eastAsia="Calibri" w:hAnsi="Times New Roman" w:cs="Times New Roman"/>
          <w:sz w:val="24"/>
          <w:szCs w:val="24"/>
        </w:rPr>
        <w:t>bez otra</w:t>
      </w:r>
      <w:r w:rsidR="00FA08FF">
        <w:rPr>
          <w:rFonts w:ascii="Times New Roman" w:eastAsia="Calibri" w:hAnsi="Times New Roman" w:cs="Times New Roman"/>
          <w:sz w:val="24"/>
          <w:szCs w:val="24"/>
        </w:rPr>
        <w:t>s</w:t>
      </w:r>
      <w:r w:rsidR="00690C4B" w:rsidRPr="00690C4B">
        <w:rPr>
          <w:rFonts w:ascii="Times New Roman" w:eastAsia="Calibri" w:hAnsi="Times New Roman" w:cs="Times New Roman"/>
          <w:sz w:val="24"/>
          <w:szCs w:val="24"/>
        </w:rPr>
        <w:t xml:space="preserve"> </w:t>
      </w:r>
      <w:r w:rsidR="00FA08FF">
        <w:rPr>
          <w:rFonts w:ascii="Times New Roman" w:eastAsia="Calibri" w:hAnsi="Times New Roman" w:cs="Times New Roman"/>
          <w:sz w:val="24"/>
          <w:szCs w:val="24"/>
        </w:rPr>
        <w:t>Puses</w:t>
      </w:r>
      <w:r w:rsidR="00690C4B" w:rsidRPr="00690C4B">
        <w:rPr>
          <w:rFonts w:ascii="Times New Roman" w:eastAsia="Calibri" w:hAnsi="Times New Roman" w:cs="Times New Roman"/>
          <w:sz w:val="24"/>
          <w:szCs w:val="24"/>
        </w:rPr>
        <w:t xml:space="preserve"> rakstiskas piekrišanas nepieļaus datu nodošanu tālākai apstrādei Apakšuzņēmējiem. Ja ir saņemta šajā apakšpunktā minētā piekrišana, nodrošinās, ka Apakšuzņēmējs izpilda visas šajā Līgumā noteiktās saistības, kas attiecināmas uz personas datiem, un iesniegs ar Apakšuzņēmēju noslēgtā līguma apliecinātu kopiju;</w:t>
      </w:r>
    </w:p>
    <w:p w14:paraId="72654903" w14:textId="77777777" w:rsidR="00526C59" w:rsidRDefault="00526C59" w:rsidP="00CB7828">
      <w:pPr>
        <w:pStyle w:val="Sarakstarindkopa"/>
        <w:ind w:left="0"/>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11.8.5. </w:t>
      </w:r>
      <w:r w:rsidR="00690C4B" w:rsidRPr="00690C4B">
        <w:rPr>
          <w:rFonts w:ascii="Times New Roman" w:eastAsia="Calibri" w:hAnsi="Times New Roman" w:cs="Times New Roman"/>
          <w:sz w:val="24"/>
          <w:szCs w:val="24"/>
        </w:rPr>
        <w:t>uzglabās ierakstus par visām veiktajām datu apstrādes darbībām, nodrošinās, ka jebkura ar šādiem datiem veikta darbība ir izsekojama, tostarp, var atsekot to, kam šādi dati tika pārsūtīti, kāda veida dati, kādiem mērķiem;</w:t>
      </w:r>
    </w:p>
    <w:p w14:paraId="4F66AF9A" w14:textId="4182CC97" w:rsidR="00F25F1A" w:rsidRDefault="00526C59" w:rsidP="00FB5726">
      <w:pPr>
        <w:pStyle w:val="Sarakstarindkopa"/>
        <w:spacing w:after="0"/>
        <w:ind w:left="0"/>
        <w:jc w:val="both"/>
        <w:rPr>
          <w:rFonts w:ascii="Times New Roman" w:eastAsia="Calibri" w:hAnsi="Times New Roman" w:cs="Times New Roman"/>
          <w:sz w:val="24"/>
          <w:szCs w:val="24"/>
        </w:rPr>
      </w:pPr>
      <w:r>
        <w:rPr>
          <w:rFonts w:ascii="Times New Roman" w:eastAsia="Calibri" w:hAnsi="Times New Roman" w:cs="Times New Roman"/>
          <w:sz w:val="24"/>
          <w:szCs w:val="24"/>
        </w:rPr>
        <w:lastRenderedPageBreak/>
        <w:t xml:space="preserve">11.8.6. </w:t>
      </w:r>
      <w:r w:rsidR="00690C4B" w:rsidRPr="00690C4B">
        <w:rPr>
          <w:rFonts w:ascii="Times New Roman" w:eastAsia="Calibri" w:hAnsi="Times New Roman" w:cs="Times New Roman"/>
          <w:sz w:val="24"/>
          <w:szCs w:val="24"/>
        </w:rPr>
        <w:t>pēc otra</w:t>
      </w:r>
      <w:r w:rsidR="00FA08FF">
        <w:rPr>
          <w:rFonts w:ascii="Times New Roman" w:eastAsia="Calibri" w:hAnsi="Times New Roman" w:cs="Times New Roman"/>
          <w:sz w:val="24"/>
          <w:szCs w:val="24"/>
        </w:rPr>
        <w:t>s Puses</w:t>
      </w:r>
      <w:r w:rsidR="00690C4B" w:rsidRPr="00690C4B">
        <w:rPr>
          <w:rFonts w:ascii="Times New Roman" w:eastAsia="Calibri" w:hAnsi="Times New Roman" w:cs="Times New Roman"/>
          <w:sz w:val="24"/>
          <w:szCs w:val="24"/>
        </w:rPr>
        <w:t xml:space="preserve"> pieprasījuma, ļaus attiecīgaja</w:t>
      </w:r>
      <w:r w:rsidR="00FA08FF">
        <w:rPr>
          <w:rFonts w:ascii="Times New Roman" w:eastAsia="Calibri" w:hAnsi="Times New Roman" w:cs="Times New Roman"/>
          <w:sz w:val="24"/>
          <w:szCs w:val="24"/>
        </w:rPr>
        <w:t>i</w:t>
      </w:r>
      <w:r w:rsidR="00690C4B" w:rsidRPr="00690C4B">
        <w:rPr>
          <w:rFonts w:ascii="Times New Roman" w:eastAsia="Calibri" w:hAnsi="Times New Roman" w:cs="Times New Roman"/>
          <w:sz w:val="24"/>
          <w:szCs w:val="24"/>
        </w:rPr>
        <w:t xml:space="preserve"> </w:t>
      </w:r>
      <w:r w:rsidR="00FA08FF">
        <w:rPr>
          <w:rFonts w:ascii="Times New Roman" w:eastAsia="Calibri" w:hAnsi="Times New Roman" w:cs="Times New Roman"/>
          <w:sz w:val="24"/>
          <w:szCs w:val="24"/>
        </w:rPr>
        <w:t>Pusei</w:t>
      </w:r>
      <w:r w:rsidR="00690C4B" w:rsidRPr="00690C4B">
        <w:rPr>
          <w:rFonts w:ascii="Times New Roman" w:eastAsia="Calibri" w:hAnsi="Times New Roman" w:cs="Times New Roman"/>
          <w:sz w:val="24"/>
          <w:szCs w:val="24"/>
        </w:rPr>
        <w:t xml:space="preserve"> un uzraugošajām valsts iestādēm iekļūt telpās, kuras attiecīg</w:t>
      </w:r>
      <w:r w:rsidR="00FA08FF">
        <w:rPr>
          <w:rFonts w:ascii="Times New Roman" w:eastAsia="Calibri" w:hAnsi="Times New Roman" w:cs="Times New Roman"/>
          <w:sz w:val="24"/>
          <w:szCs w:val="24"/>
        </w:rPr>
        <w:t>ā Puse</w:t>
      </w:r>
      <w:r w:rsidR="00690C4B" w:rsidRPr="00690C4B">
        <w:rPr>
          <w:rFonts w:ascii="Times New Roman" w:eastAsia="Calibri" w:hAnsi="Times New Roman" w:cs="Times New Roman"/>
          <w:sz w:val="24"/>
          <w:szCs w:val="24"/>
        </w:rPr>
        <w:t xml:space="preserve"> izmanto datu apstrādei, lai veiktu šajā Līgumā paredzēto apstrādes darbību pārbaudi.</w:t>
      </w:r>
    </w:p>
    <w:p w14:paraId="7FB6A2E9" w14:textId="77777777" w:rsidR="00FB5726" w:rsidRPr="00526C59" w:rsidRDefault="00FB5726" w:rsidP="00FB5726">
      <w:pPr>
        <w:pStyle w:val="Sarakstarindkopa"/>
        <w:spacing w:after="0"/>
        <w:ind w:left="0"/>
        <w:jc w:val="both"/>
        <w:rPr>
          <w:rFonts w:ascii="Times New Roman" w:eastAsia="Times New Roman" w:hAnsi="Times New Roman" w:cs="Times New Roman"/>
          <w:sz w:val="24"/>
          <w:szCs w:val="24"/>
          <w:lang w:val="x-none" w:eastAsia="x-none"/>
        </w:rPr>
      </w:pPr>
    </w:p>
    <w:p w14:paraId="316B7971" w14:textId="77777777" w:rsidR="00F25F1A" w:rsidRPr="0009717D" w:rsidRDefault="00F25F1A" w:rsidP="00CB7828">
      <w:pPr>
        <w:numPr>
          <w:ilvl w:val="0"/>
          <w:numId w:val="7"/>
        </w:numPr>
        <w:spacing w:after="0" w:line="240" w:lineRule="auto"/>
        <w:ind w:left="0" w:firstLine="0"/>
        <w:jc w:val="center"/>
        <w:rPr>
          <w:rFonts w:ascii="Times New Roman" w:eastAsia="Times New Roman" w:hAnsi="Times New Roman" w:cs="Times New Roman"/>
          <w:b/>
          <w:bCs/>
          <w:color w:val="000000"/>
          <w:sz w:val="24"/>
          <w:szCs w:val="24"/>
        </w:rPr>
      </w:pPr>
      <w:r w:rsidRPr="0009717D">
        <w:rPr>
          <w:rFonts w:ascii="Times New Roman" w:eastAsia="Times New Roman" w:hAnsi="Times New Roman" w:cs="Times New Roman"/>
          <w:b/>
          <w:bCs/>
          <w:color w:val="000000"/>
          <w:sz w:val="24"/>
          <w:szCs w:val="24"/>
        </w:rPr>
        <w:t>PUŠU PĀRSTĀVJI</w:t>
      </w:r>
    </w:p>
    <w:p w14:paraId="031EBD5F" w14:textId="49718876" w:rsidR="00F25F1A" w:rsidRPr="0009717D" w:rsidRDefault="00F25F1A" w:rsidP="00CB7828">
      <w:pPr>
        <w:numPr>
          <w:ilvl w:val="1"/>
          <w:numId w:val="7"/>
        </w:numPr>
        <w:spacing w:after="0" w:line="240" w:lineRule="auto"/>
        <w:ind w:left="0" w:firstLine="0"/>
        <w:jc w:val="both"/>
        <w:rPr>
          <w:rFonts w:ascii="Times New Roman" w:eastAsia="Calibri" w:hAnsi="Times New Roman" w:cs="Times New Roman"/>
          <w:sz w:val="24"/>
          <w:szCs w:val="24"/>
          <w:lang w:val="x-none" w:eastAsia="x-none"/>
        </w:rPr>
      </w:pPr>
      <w:r w:rsidRPr="0009717D">
        <w:rPr>
          <w:rFonts w:ascii="Times New Roman" w:eastAsia="Calibri" w:hAnsi="Times New Roman" w:cs="Times New Roman"/>
          <w:sz w:val="24"/>
          <w:szCs w:val="24"/>
          <w:lang w:val="x-none" w:eastAsia="x-none"/>
        </w:rPr>
        <w:t>Lai sekmētu līgumsaistību izpildi pienācīgā kārtā un šajā Līgumā noteiktajos termiņos,</w:t>
      </w:r>
      <w:r w:rsidR="005B26D4" w:rsidRPr="0009717D">
        <w:rPr>
          <w:rFonts w:ascii="Times New Roman" w:eastAsia="Calibri" w:hAnsi="Times New Roman" w:cs="Times New Roman"/>
          <w:sz w:val="24"/>
          <w:szCs w:val="24"/>
          <w:lang w:eastAsia="x-none"/>
        </w:rPr>
        <w:t xml:space="preserve"> </w:t>
      </w:r>
      <w:r w:rsidRPr="0009717D">
        <w:rPr>
          <w:rFonts w:ascii="Times New Roman" w:eastAsia="Calibri" w:hAnsi="Times New Roman" w:cs="Times New Roman"/>
          <w:sz w:val="24"/>
          <w:szCs w:val="24"/>
          <w:lang w:val="x-none" w:eastAsia="x-none"/>
        </w:rPr>
        <w:t xml:space="preserve">Līguma izpildē Puses nosaka kontaktpersonas un to pilnvarojuma apjomu: </w:t>
      </w:r>
    </w:p>
    <w:p w14:paraId="4D538668" w14:textId="79AC5A14" w:rsidR="00F25F1A" w:rsidRPr="0009717D" w:rsidRDefault="00F25F1A" w:rsidP="00CB7828">
      <w:pPr>
        <w:numPr>
          <w:ilvl w:val="2"/>
          <w:numId w:val="8"/>
        </w:numPr>
        <w:spacing w:after="0" w:line="240" w:lineRule="auto"/>
        <w:ind w:left="0" w:firstLine="0"/>
        <w:jc w:val="both"/>
        <w:rPr>
          <w:rFonts w:ascii="Times New Roman" w:eastAsia="Calibri" w:hAnsi="Times New Roman" w:cs="Times New Roman"/>
          <w:sz w:val="24"/>
          <w:szCs w:val="24"/>
          <w:lang w:val="x-none" w:eastAsia="x-none"/>
        </w:rPr>
      </w:pPr>
      <w:r w:rsidRPr="0009717D">
        <w:rPr>
          <w:rFonts w:ascii="Times New Roman" w:eastAsia="Calibri" w:hAnsi="Times New Roman" w:cs="Times New Roman"/>
          <w:sz w:val="24"/>
          <w:szCs w:val="24"/>
          <w:lang w:val="x-none" w:eastAsia="x-none"/>
        </w:rPr>
        <w:t xml:space="preserve">Lietotāja kontaktpersona, Siguldas novada </w:t>
      </w:r>
      <w:r w:rsidR="00AB4189">
        <w:rPr>
          <w:rFonts w:ascii="Times New Roman" w:eastAsia="Calibri" w:hAnsi="Times New Roman" w:cs="Times New Roman"/>
          <w:sz w:val="24"/>
          <w:szCs w:val="24"/>
          <w:lang w:val="x-none" w:eastAsia="x-none"/>
        </w:rPr>
        <w:t>Infrastruktūras</w:t>
      </w:r>
      <w:r w:rsidRPr="0009717D">
        <w:rPr>
          <w:rFonts w:ascii="Times New Roman" w:eastAsia="Calibri" w:hAnsi="Times New Roman" w:cs="Times New Roman"/>
          <w:sz w:val="24"/>
          <w:szCs w:val="24"/>
          <w:lang w:val="x-none" w:eastAsia="x-none"/>
        </w:rPr>
        <w:t xml:space="preserve"> pārvaldes</w:t>
      </w:r>
      <w:r w:rsidR="00AB4189">
        <w:rPr>
          <w:rFonts w:ascii="Times New Roman" w:eastAsia="Calibri" w:hAnsi="Times New Roman" w:cs="Times New Roman"/>
          <w:sz w:val="24"/>
          <w:szCs w:val="24"/>
          <w:lang w:val="x-none" w:eastAsia="x-none"/>
        </w:rPr>
        <w:t xml:space="preserve"> Pašvaldības ī</w:t>
      </w:r>
      <w:r w:rsidRPr="0009717D">
        <w:rPr>
          <w:rFonts w:ascii="Times New Roman" w:eastAsia="Calibri" w:hAnsi="Times New Roman" w:cs="Times New Roman"/>
          <w:sz w:val="24"/>
          <w:szCs w:val="24"/>
          <w:lang w:val="x-none" w:eastAsia="x-none"/>
        </w:rPr>
        <w:t xml:space="preserve">pašumu pārvaldības nodaļas nekustamā īpašuma speciālists </w:t>
      </w:r>
      <w:r w:rsidR="00AB4189">
        <w:rPr>
          <w:rFonts w:ascii="Times New Roman" w:eastAsia="Calibri" w:hAnsi="Times New Roman" w:cs="Times New Roman"/>
          <w:sz w:val="24"/>
          <w:szCs w:val="24"/>
          <w:lang w:val="x-none" w:eastAsia="x-none"/>
        </w:rPr>
        <w:t xml:space="preserve">ēku apsaimniekošanas jautājumos </w:t>
      </w:r>
      <w:r w:rsidR="0089193D" w:rsidRPr="0009717D">
        <w:rPr>
          <w:rFonts w:ascii="Times New Roman" w:eastAsia="Calibri" w:hAnsi="Times New Roman" w:cs="Times New Roman"/>
          <w:sz w:val="24"/>
          <w:szCs w:val="24"/>
          <w:lang w:val="x-none" w:eastAsia="x-none"/>
        </w:rPr>
        <w:t>Edvīns Vilcāns</w:t>
      </w:r>
      <w:r w:rsidR="00602FCD" w:rsidRPr="0009717D">
        <w:rPr>
          <w:rFonts w:ascii="Times New Roman" w:eastAsia="Calibri" w:hAnsi="Times New Roman" w:cs="Times New Roman"/>
          <w:sz w:val="24"/>
          <w:szCs w:val="24"/>
          <w:lang w:val="x-none" w:eastAsia="x-none"/>
        </w:rPr>
        <w:t>,</w:t>
      </w:r>
      <w:r w:rsidRPr="0009717D">
        <w:rPr>
          <w:rFonts w:ascii="Times New Roman" w:eastAsia="Calibri" w:hAnsi="Times New Roman" w:cs="Times New Roman"/>
          <w:sz w:val="24"/>
          <w:szCs w:val="24"/>
          <w:lang w:val="x-none" w:eastAsia="x-none"/>
        </w:rPr>
        <w:t xml:space="preserve"> tālr. Nr.</w:t>
      </w:r>
      <w:r w:rsidR="00CC09A2">
        <w:rPr>
          <w:rFonts w:ascii="Times New Roman" w:eastAsia="Calibri" w:hAnsi="Times New Roman" w:cs="Times New Roman"/>
          <w:sz w:val="24"/>
          <w:szCs w:val="24"/>
          <w:lang w:val="x-none" w:eastAsia="x-none"/>
        </w:rPr>
        <w:t> </w:t>
      </w:r>
      <w:r w:rsidRPr="0009717D">
        <w:rPr>
          <w:rFonts w:ascii="Times New Roman" w:eastAsia="Calibri" w:hAnsi="Times New Roman" w:cs="Times New Roman"/>
          <w:sz w:val="24"/>
          <w:szCs w:val="24"/>
          <w:lang w:val="x-none" w:eastAsia="x-none"/>
        </w:rPr>
        <w:t>+371</w:t>
      </w:r>
      <w:r w:rsidR="0089193D" w:rsidRPr="0009717D">
        <w:rPr>
          <w:rFonts w:ascii="Times New Roman" w:eastAsia="Calibri" w:hAnsi="Times New Roman" w:cs="Times New Roman"/>
          <w:sz w:val="24"/>
          <w:szCs w:val="24"/>
          <w:lang w:val="x-none" w:eastAsia="x-none"/>
        </w:rPr>
        <w:t xml:space="preserve"> 28605538</w:t>
      </w:r>
      <w:r w:rsidRPr="0009717D">
        <w:rPr>
          <w:rFonts w:ascii="Times New Roman" w:eastAsia="Calibri" w:hAnsi="Times New Roman" w:cs="Times New Roman"/>
          <w:sz w:val="24"/>
          <w:szCs w:val="24"/>
          <w:lang w:val="x-none" w:eastAsia="x-none"/>
        </w:rPr>
        <w:t>, e-pasta adrese:</w:t>
      </w:r>
      <w:r w:rsidR="0089193D" w:rsidRPr="0009717D">
        <w:rPr>
          <w:rFonts w:ascii="Times New Roman" w:eastAsia="Calibri" w:hAnsi="Times New Roman" w:cs="Times New Roman"/>
          <w:sz w:val="24"/>
          <w:szCs w:val="24"/>
          <w:lang w:val="x-none" w:eastAsia="x-none"/>
        </w:rPr>
        <w:t xml:space="preserve"> edvins.vilcans@sigulda.lv</w:t>
      </w:r>
      <w:r w:rsidRPr="0009717D">
        <w:rPr>
          <w:rFonts w:ascii="Times New Roman" w:eastAsia="Calibri" w:hAnsi="Times New Roman" w:cs="Times New Roman"/>
          <w:sz w:val="24"/>
          <w:szCs w:val="24"/>
          <w:lang w:val="x-none" w:eastAsia="x-none"/>
        </w:rPr>
        <w:t>. Lietotāja kontaktpersona pilnībā pārzina Līguma noteikumus un viņai ir tiesības, nepārkāpjot Līguma robežas, risināt visus ar Līguma izpildi saistītos jautājumus, organizēt un kontrolēt Līguma izpildes gaitu, tajā skaitā, bet ne tikai veikt komunikāciju starp Lietotāju un Piegādātāju, pieprasīt no Piegādātāja informāciju, sniegt informāciju Piegādātājam, nodrošināt ar Līgumu saistītās dokumentācijas nodošanu/pieņemšanu, dot norādījumus par Līguma izpildi, kā arī veikt citas darbības, kas saistītas ar pienācīgu Līgumā paredzēto saistību izpildi</w:t>
      </w:r>
      <w:r w:rsidR="00D000CD">
        <w:rPr>
          <w:rFonts w:ascii="Times New Roman" w:eastAsia="Calibri" w:hAnsi="Times New Roman" w:cs="Times New Roman"/>
          <w:sz w:val="24"/>
          <w:szCs w:val="24"/>
          <w:lang w:val="x-none" w:eastAsia="x-none"/>
        </w:rPr>
        <w:t xml:space="preserve"> (t.sk. parakstīt pieņemšanas-nodošanas aktus)</w:t>
      </w:r>
      <w:r w:rsidRPr="0009717D">
        <w:rPr>
          <w:rFonts w:ascii="Times New Roman" w:eastAsia="Calibri" w:hAnsi="Times New Roman" w:cs="Times New Roman"/>
          <w:sz w:val="24"/>
          <w:szCs w:val="24"/>
          <w:lang w:val="x-none" w:eastAsia="x-none"/>
        </w:rPr>
        <w:t>. Šī persona nav pilnvarota izdarīt grozījumus un papildinājumus Līgumā, ieskaitot, grozīt</w:t>
      </w:r>
      <w:r w:rsidR="004F6C6D" w:rsidRPr="0009717D">
        <w:rPr>
          <w:rFonts w:ascii="Times New Roman" w:eastAsia="Calibri" w:hAnsi="Times New Roman" w:cs="Times New Roman"/>
          <w:sz w:val="24"/>
          <w:szCs w:val="24"/>
          <w:lang w:eastAsia="x-none"/>
        </w:rPr>
        <w:t xml:space="preserve"> Līgumcenu</w:t>
      </w:r>
      <w:r w:rsidRPr="0009717D">
        <w:rPr>
          <w:rFonts w:ascii="Times New Roman" w:eastAsia="Calibri" w:hAnsi="Times New Roman" w:cs="Times New Roman"/>
          <w:sz w:val="24"/>
          <w:szCs w:val="24"/>
          <w:lang w:val="x-none" w:eastAsia="x-none"/>
        </w:rPr>
        <w:t xml:space="preserve"> un/vai Līguma termiņu;</w:t>
      </w:r>
    </w:p>
    <w:p w14:paraId="185813A9" w14:textId="10F7FA00" w:rsidR="00F25F1A" w:rsidRPr="0009717D" w:rsidRDefault="00F25F1A" w:rsidP="00CB7828">
      <w:pPr>
        <w:numPr>
          <w:ilvl w:val="2"/>
          <w:numId w:val="8"/>
        </w:numPr>
        <w:spacing w:after="0" w:line="240" w:lineRule="auto"/>
        <w:ind w:left="0" w:firstLine="0"/>
        <w:jc w:val="both"/>
        <w:rPr>
          <w:rFonts w:ascii="Times New Roman" w:eastAsia="Calibri" w:hAnsi="Times New Roman" w:cs="Times New Roman"/>
          <w:sz w:val="24"/>
          <w:szCs w:val="24"/>
          <w:lang w:val="x-none" w:eastAsia="x-none"/>
        </w:rPr>
      </w:pPr>
      <w:r w:rsidRPr="0009717D">
        <w:rPr>
          <w:rFonts w:ascii="Times New Roman" w:eastAsia="Times New Roman" w:hAnsi="Times New Roman" w:cs="Times New Roman"/>
          <w:color w:val="000000"/>
          <w:sz w:val="24"/>
          <w:szCs w:val="24"/>
          <w:lang w:val="x-none" w:eastAsia="lv-LV"/>
        </w:rPr>
        <w:t>Piegādātāja kontaktpersona:</w:t>
      </w:r>
      <w:r w:rsidRPr="0009717D">
        <w:rPr>
          <w:rFonts w:ascii="Times New Roman" w:eastAsia="Times New Roman" w:hAnsi="Times New Roman" w:cs="Times New Roman"/>
          <w:sz w:val="24"/>
          <w:szCs w:val="24"/>
          <w:lang w:val="x-none" w:eastAsia="x-none"/>
        </w:rPr>
        <w:t>_________________________</w:t>
      </w:r>
      <w:r w:rsidRPr="0009717D">
        <w:rPr>
          <w:rFonts w:ascii="Times New Roman" w:eastAsia="Times New Roman" w:hAnsi="Times New Roman" w:cs="Times New Roman"/>
          <w:color w:val="000000"/>
          <w:sz w:val="24"/>
          <w:szCs w:val="24"/>
          <w:lang w:val="x-none" w:eastAsia="lv-LV"/>
        </w:rPr>
        <w:t>, tālr. Nr.</w:t>
      </w:r>
      <w:r w:rsidRPr="0009717D">
        <w:rPr>
          <w:rFonts w:ascii="Times New Roman" w:eastAsia="Times New Roman" w:hAnsi="Times New Roman" w:cs="Times New Roman"/>
          <w:color w:val="000000"/>
          <w:sz w:val="24"/>
          <w:szCs w:val="24"/>
          <w:lang w:eastAsia="lv-LV"/>
        </w:rPr>
        <w:t xml:space="preserve">+371 </w:t>
      </w:r>
      <w:r w:rsidRPr="0009717D">
        <w:rPr>
          <w:rFonts w:ascii="Times New Roman" w:eastAsia="Times New Roman" w:hAnsi="Times New Roman" w:cs="Times New Roman"/>
          <w:color w:val="000000"/>
          <w:sz w:val="24"/>
          <w:szCs w:val="24"/>
          <w:lang w:val="x-none" w:eastAsia="lv-LV"/>
        </w:rPr>
        <w:t>_____________, e-pasts:</w:t>
      </w:r>
      <w:r w:rsidRPr="0009717D">
        <w:rPr>
          <w:rFonts w:ascii="Times New Roman" w:eastAsia="Calibri" w:hAnsi="Times New Roman" w:cs="Times New Roman"/>
          <w:sz w:val="24"/>
          <w:szCs w:val="24"/>
          <w:lang w:val="it-IT" w:eastAsia="x-none"/>
        </w:rPr>
        <w:t>_____________</w:t>
      </w:r>
      <w:r w:rsidRPr="0009717D">
        <w:rPr>
          <w:rFonts w:ascii="Times New Roman" w:eastAsia="Times New Roman" w:hAnsi="Times New Roman" w:cs="Times New Roman"/>
          <w:color w:val="000000"/>
          <w:sz w:val="24"/>
          <w:szCs w:val="24"/>
          <w:lang w:val="x-none" w:eastAsia="lv-LV"/>
        </w:rPr>
        <w:t xml:space="preserve">. </w:t>
      </w:r>
      <w:r w:rsidRPr="0009717D">
        <w:rPr>
          <w:rFonts w:ascii="Times New Roman" w:eastAsia="Calibri" w:hAnsi="Times New Roman" w:cs="Times New Roman"/>
          <w:sz w:val="24"/>
          <w:szCs w:val="24"/>
          <w:lang w:val="x-none" w:eastAsia="x-none"/>
        </w:rPr>
        <w:t>Piegādātāja kontaktpersona pilnībā pārzina Līguma noteikumus un viņai ir tiesības, nepārkāpjot Līguma robežas, risināt visus ar Līguma izpildi saistītos jautājumus, organizēt un kontrolēt Līguma izpildes gaitu, tajā skaitā, bet ne tikai veikt komunikāciju starp Lietotāju un Piegādātāju, pieprasīt no Lietotāja informāciju, sniegt informāciju Lietotājam, nodrošināt ar Līgumu saistītās dokumentācijas nodošanu/pieņemšanu, dot norādījumus par Līguma izpildi, kā arī veikt citas darbības, kas saistītas ar pienācīgu Līgumā paredzēto saistību izpildi. Šī persona ir/nav pilnvarota izdarīt grozījumus un papildinājumus Līgumā, ieskaitot, grozīt</w:t>
      </w:r>
      <w:r w:rsidR="004F6C6D" w:rsidRPr="0009717D">
        <w:rPr>
          <w:rFonts w:ascii="Times New Roman" w:eastAsia="Calibri" w:hAnsi="Times New Roman" w:cs="Times New Roman"/>
          <w:sz w:val="24"/>
          <w:szCs w:val="24"/>
          <w:lang w:eastAsia="x-none"/>
        </w:rPr>
        <w:t xml:space="preserve"> Līgumcenu</w:t>
      </w:r>
      <w:r w:rsidRPr="0009717D">
        <w:rPr>
          <w:rFonts w:ascii="Times New Roman" w:eastAsia="Calibri" w:hAnsi="Times New Roman" w:cs="Times New Roman"/>
          <w:sz w:val="24"/>
          <w:szCs w:val="24"/>
          <w:lang w:val="x-none" w:eastAsia="x-none"/>
        </w:rPr>
        <w:t xml:space="preserve"> un/vai Līguma termiņu.</w:t>
      </w:r>
    </w:p>
    <w:p w14:paraId="05F6F6A4" w14:textId="16C4103C" w:rsidR="00F25F1A" w:rsidRPr="0009717D" w:rsidRDefault="00F25F1A" w:rsidP="00CB7828">
      <w:pPr>
        <w:numPr>
          <w:ilvl w:val="1"/>
          <w:numId w:val="8"/>
        </w:numPr>
        <w:spacing w:after="0" w:line="240" w:lineRule="auto"/>
        <w:ind w:left="0" w:firstLine="0"/>
        <w:jc w:val="both"/>
        <w:rPr>
          <w:rFonts w:ascii="Times New Roman" w:eastAsia="Calibri" w:hAnsi="Times New Roman" w:cs="Times New Roman"/>
          <w:sz w:val="24"/>
          <w:szCs w:val="24"/>
          <w:lang w:val="x-none" w:eastAsia="x-none"/>
        </w:rPr>
      </w:pPr>
      <w:r w:rsidRPr="0009717D">
        <w:rPr>
          <w:rFonts w:ascii="Times New Roman" w:eastAsia="Calibri" w:hAnsi="Times New Roman" w:cs="Times New Roman"/>
          <w:sz w:val="24"/>
          <w:szCs w:val="24"/>
          <w:lang w:val="x-none" w:eastAsia="x-none"/>
        </w:rPr>
        <w:t xml:space="preserve">Operatīvie sakari par dabasgāzes apgādes režīma regulēšanu tiek uzturēti ar Sadales sistēmas operatora dispečeriem pa Sadales sistēmas operatora tīmekļa vietnē </w:t>
      </w:r>
      <w:hyperlink r:id="rId9" w:history="1">
        <w:r w:rsidRPr="0009717D">
          <w:rPr>
            <w:rFonts w:ascii="Times New Roman" w:eastAsia="Calibri" w:hAnsi="Times New Roman" w:cs="Times New Roman"/>
            <w:color w:val="0000FF"/>
            <w:sz w:val="24"/>
            <w:szCs w:val="24"/>
            <w:u w:val="single"/>
            <w:lang w:val="x-none" w:eastAsia="x-none"/>
          </w:rPr>
          <w:t>www.</w:t>
        </w:r>
        <w:r w:rsidRPr="0009717D">
          <w:rPr>
            <w:rFonts w:ascii="Times New Roman" w:eastAsia="Calibri" w:hAnsi="Times New Roman" w:cs="Times New Roman"/>
            <w:color w:val="0000FF"/>
            <w:sz w:val="24"/>
            <w:szCs w:val="24"/>
            <w:u w:val="single"/>
            <w:lang w:eastAsia="x-none"/>
          </w:rPr>
          <w:t>gaso.lv</w:t>
        </w:r>
      </w:hyperlink>
      <w:r w:rsidRPr="0009717D">
        <w:rPr>
          <w:rFonts w:ascii="Times New Roman" w:eastAsia="Calibri" w:hAnsi="Times New Roman" w:cs="Times New Roman"/>
          <w:sz w:val="24"/>
          <w:szCs w:val="24"/>
          <w:lang w:eastAsia="x-none"/>
        </w:rPr>
        <w:t xml:space="preserve"> </w:t>
      </w:r>
      <w:r w:rsidRPr="0009717D">
        <w:rPr>
          <w:rFonts w:ascii="Times New Roman" w:eastAsia="Calibri" w:hAnsi="Times New Roman" w:cs="Times New Roman"/>
          <w:sz w:val="24"/>
          <w:szCs w:val="24"/>
          <w:lang w:val="x-none" w:eastAsia="x-none"/>
        </w:rPr>
        <w:t xml:space="preserve"> norādīto tālruņa numuru </w:t>
      </w:r>
      <w:r w:rsidRPr="0009717D">
        <w:rPr>
          <w:rFonts w:ascii="Times New Roman" w:eastAsia="Calibri" w:hAnsi="Times New Roman" w:cs="Times New Roman"/>
          <w:sz w:val="24"/>
          <w:szCs w:val="24"/>
          <w:lang w:eastAsia="x-none"/>
        </w:rPr>
        <w:t>155</w:t>
      </w:r>
      <w:r w:rsidRPr="0009717D">
        <w:rPr>
          <w:rFonts w:ascii="Times New Roman" w:eastAsia="Calibri" w:hAnsi="Times New Roman" w:cs="Times New Roman"/>
          <w:sz w:val="24"/>
          <w:szCs w:val="24"/>
          <w:lang w:val="x-none" w:eastAsia="x-none"/>
        </w:rPr>
        <w:t xml:space="preserve"> vai ar Sadales sistēmas operatora avārijas dienestu pa tālr</w:t>
      </w:r>
      <w:r w:rsidR="00FD321D" w:rsidRPr="0009717D">
        <w:rPr>
          <w:rFonts w:ascii="Times New Roman" w:eastAsia="Calibri" w:hAnsi="Times New Roman" w:cs="Times New Roman"/>
          <w:sz w:val="24"/>
          <w:szCs w:val="24"/>
          <w:lang w:eastAsia="x-none"/>
        </w:rPr>
        <w:t>uņa numuru</w:t>
      </w:r>
      <w:r w:rsidRPr="0009717D">
        <w:rPr>
          <w:rFonts w:ascii="Times New Roman" w:eastAsia="Calibri" w:hAnsi="Times New Roman" w:cs="Times New Roman"/>
          <w:sz w:val="24"/>
          <w:szCs w:val="24"/>
          <w:lang w:val="x-none" w:eastAsia="x-none"/>
        </w:rPr>
        <w:t xml:space="preserve"> </w:t>
      </w:r>
      <w:r w:rsidRPr="0009717D">
        <w:rPr>
          <w:rFonts w:ascii="Times New Roman" w:eastAsia="Calibri" w:hAnsi="Times New Roman" w:cs="Times New Roman"/>
          <w:sz w:val="24"/>
          <w:szCs w:val="24"/>
          <w:lang w:eastAsia="x-none"/>
        </w:rPr>
        <w:t>114.</w:t>
      </w:r>
    </w:p>
    <w:p w14:paraId="71D7D235" w14:textId="77777777" w:rsidR="00F25F1A" w:rsidRPr="0009717D" w:rsidRDefault="00F25F1A" w:rsidP="00CB7828">
      <w:pPr>
        <w:spacing w:after="0" w:line="240" w:lineRule="auto"/>
        <w:ind w:right="-1"/>
        <w:jc w:val="both"/>
        <w:rPr>
          <w:rFonts w:ascii="Times New Roman" w:eastAsia="Times New Roman" w:hAnsi="Times New Roman" w:cs="Times New Roman"/>
          <w:sz w:val="24"/>
          <w:szCs w:val="24"/>
          <w:lang w:eastAsia="zh-CN"/>
        </w:rPr>
      </w:pPr>
    </w:p>
    <w:p w14:paraId="1F59F941" w14:textId="143E82C8" w:rsidR="001D75B9" w:rsidRPr="0009717D" w:rsidRDefault="001D75B9" w:rsidP="00CB7828">
      <w:pPr>
        <w:numPr>
          <w:ilvl w:val="0"/>
          <w:numId w:val="8"/>
        </w:numPr>
        <w:spacing w:after="0" w:line="240" w:lineRule="auto"/>
        <w:ind w:left="0" w:firstLine="0"/>
        <w:jc w:val="center"/>
        <w:rPr>
          <w:rFonts w:ascii="Times New Roman" w:eastAsia="Times New Roman" w:hAnsi="Times New Roman" w:cs="Times New Roman"/>
          <w:b/>
          <w:bCs/>
          <w:color w:val="000000"/>
          <w:sz w:val="24"/>
          <w:szCs w:val="24"/>
        </w:rPr>
      </w:pPr>
      <w:r w:rsidRPr="0009717D">
        <w:rPr>
          <w:rFonts w:ascii="Times New Roman" w:eastAsia="Times New Roman" w:hAnsi="Times New Roman" w:cs="Times New Roman"/>
          <w:b/>
          <w:bCs/>
          <w:color w:val="000000"/>
          <w:sz w:val="24"/>
          <w:szCs w:val="24"/>
        </w:rPr>
        <w:t xml:space="preserve">APAKŠUZŅĒMĒJU PIESAISTĪŠANA UN MAIŅA </w:t>
      </w:r>
    </w:p>
    <w:p w14:paraId="78C4D962" w14:textId="14464320" w:rsidR="004F6C6D" w:rsidRDefault="00BF7ACF" w:rsidP="00CB7828">
      <w:pPr>
        <w:numPr>
          <w:ilvl w:val="1"/>
          <w:numId w:val="9"/>
        </w:numPr>
        <w:spacing w:after="0" w:line="240" w:lineRule="auto"/>
        <w:ind w:left="0" w:right="-1" w:firstLine="0"/>
        <w:contextualSpacing/>
        <w:jc w:val="both"/>
        <w:rPr>
          <w:rFonts w:ascii="Times New Roman" w:eastAsia="Times New Roman" w:hAnsi="Times New Roman" w:cs="Times New Roman"/>
          <w:color w:val="000000"/>
          <w:sz w:val="24"/>
          <w:szCs w:val="24"/>
        </w:rPr>
      </w:pPr>
      <w:r w:rsidRPr="00BF7ACF">
        <w:rPr>
          <w:rFonts w:ascii="Times New Roman" w:eastAsia="Times New Roman" w:hAnsi="Times New Roman" w:cs="Times New Roman"/>
          <w:color w:val="000000"/>
          <w:sz w:val="24"/>
          <w:szCs w:val="24"/>
        </w:rPr>
        <w:t xml:space="preserve"> Piegādātājs nav tiesīgs bez saskaņošanas ar </w:t>
      </w:r>
      <w:r w:rsidR="001576D2">
        <w:rPr>
          <w:rFonts w:ascii="Times New Roman" w:eastAsia="Times New Roman" w:hAnsi="Times New Roman" w:cs="Times New Roman"/>
          <w:color w:val="000000"/>
          <w:sz w:val="24"/>
          <w:szCs w:val="24"/>
        </w:rPr>
        <w:t>Lietotāju</w:t>
      </w:r>
      <w:r w:rsidRPr="00BF7ACF">
        <w:rPr>
          <w:rFonts w:ascii="Times New Roman" w:eastAsia="Times New Roman" w:hAnsi="Times New Roman" w:cs="Times New Roman"/>
          <w:color w:val="000000"/>
          <w:sz w:val="24"/>
          <w:szCs w:val="24"/>
        </w:rPr>
        <w:t xml:space="preserve"> veikt Piegādātāja piedāvājumā Iepirkumā norādītā apakšuzņēmēja nomaiņu un iesaistīt papildu apakšuzņēmējus Līguma izpildē. </w:t>
      </w:r>
      <w:r w:rsidR="00AF35C6" w:rsidRPr="00AF35C6">
        <w:rPr>
          <w:rFonts w:ascii="Times New Roman" w:eastAsia="Times New Roman" w:hAnsi="Times New Roman" w:cs="Times New Roman"/>
          <w:color w:val="000000"/>
          <w:sz w:val="24"/>
          <w:szCs w:val="24"/>
        </w:rPr>
        <w:t>Lietotā</w:t>
      </w:r>
      <w:r w:rsidRPr="00BF7ACF">
        <w:rPr>
          <w:rFonts w:ascii="Times New Roman" w:eastAsia="Times New Roman" w:hAnsi="Times New Roman" w:cs="Times New Roman"/>
          <w:color w:val="000000"/>
          <w:sz w:val="24"/>
          <w:szCs w:val="24"/>
        </w:rPr>
        <w:t>js ir tiesīgs prasīt apakšuzņēmēja viedokli par nomaiņas iemesliem.</w:t>
      </w:r>
    </w:p>
    <w:p w14:paraId="63FA5C04" w14:textId="4B7B94E8" w:rsidR="006B1811" w:rsidRDefault="00BF7ACF" w:rsidP="00CB7828">
      <w:pPr>
        <w:numPr>
          <w:ilvl w:val="1"/>
          <w:numId w:val="9"/>
        </w:numPr>
        <w:spacing w:after="0" w:line="240" w:lineRule="auto"/>
        <w:ind w:left="0" w:right="-1" w:firstLine="0"/>
        <w:contextualSpacing/>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w:t>
      </w:r>
      <w:r w:rsidR="00AF35C6" w:rsidRPr="00AF35C6">
        <w:rPr>
          <w:rFonts w:ascii="Times New Roman" w:eastAsia="Times New Roman" w:hAnsi="Times New Roman" w:cs="Times New Roman"/>
          <w:color w:val="000000"/>
          <w:sz w:val="24"/>
          <w:szCs w:val="24"/>
        </w:rPr>
        <w:t>Lietotāj</w:t>
      </w:r>
      <w:r w:rsidR="006B1811" w:rsidRPr="006B1811">
        <w:rPr>
          <w:rFonts w:ascii="Times New Roman" w:eastAsia="Times New Roman" w:hAnsi="Times New Roman" w:cs="Times New Roman"/>
          <w:color w:val="000000"/>
          <w:sz w:val="24"/>
          <w:szCs w:val="24"/>
        </w:rPr>
        <w:t>s nepiekrīt Piegādātāja Iepirkumā norādītā apakšuzņēmēja nomaiņai, ja pastāv kāds no šādiem nosacījumiem:</w:t>
      </w:r>
    </w:p>
    <w:p w14:paraId="11770D39" w14:textId="77777777" w:rsidR="006B1811" w:rsidRDefault="006B1811" w:rsidP="00CB7828">
      <w:pPr>
        <w:spacing w:after="0" w:line="240" w:lineRule="auto"/>
        <w:ind w:right="-1"/>
        <w:contextualSpacing/>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13.2.1. </w:t>
      </w:r>
      <w:r w:rsidRPr="006B1811">
        <w:rPr>
          <w:rFonts w:ascii="Times New Roman" w:eastAsia="Times New Roman" w:hAnsi="Times New Roman" w:cs="Times New Roman"/>
          <w:color w:val="000000"/>
          <w:sz w:val="24"/>
          <w:szCs w:val="24"/>
        </w:rPr>
        <w:t>piedāvātais apakšuzņēmējs neatbilst Iepirkumā apakšuzņēmējiem izvirzītajām prasībām;</w:t>
      </w:r>
    </w:p>
    <w:p w14:paraId="119F9DE4" w14:textId="346E20BF" w:rsidR="006B1811" w:rsidRPr="006B1811" w:rsidRDefault="006B1811" w:rsidP="00CB7828">
      <w:pPr>
        <w:spacing w:after="0" w:line="240" w:lineRule="auto"/>
        <w:ind w:right="-1"/>
        <w:contextualSpacing/>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13.2.2. </w:t>
      </w:r>
      <w:r w:rsidRPr="006B1811">
        <w:rPr>
          <w:rFonts w:ascii="Times New Roman" w:eastAsia="Times New Roman" w:hAnsi="Times New Roman" w:cs="Times New Roman"/>
          <w:color w:val="000000"/>
          <w:sz w:val="24"/>
          <w:szCs w:val="24"/>
        </w:rPr>
        <w:t xml:space="preserve">tiek nomainīts apakšuzņēmējs, uz kura iespējām Iepirkumā Piegādātājs balstījies, lai apliecinātu savas kvalifikācijas atbilstību paziņojumā par līgumu un Iepirkumā noteiktajām prasībām, un piedāvātajam apakšuzņēmējam nav vismaz tādas pašas kvalifikācijas, uz kādu Iepirkumā izraudzītais pretendents atsaucies, apliecinot savu atbilstību Iepirkumā noteiktajām prasībām. </w:t>
      </w:r>
    </w:p>
    <w:p w14:paraId="4C652E8C" w14:textId="471AC6B6" w:rsidR="00E8657C" w:rsidRPr="00E8657C" w:rsidRDefault="00E8657C" w:rsidP="00CB7828">
      <w:pPr>
        <w:pStyle w:val="Sarakstarindkopa"/>
        <w:numPr>
          <w:ilvl w:val="1"/>
          <w:numId w:val="9"/>
        </w:numPr>
        <w:ind w:left="0" w:firstLine="0"/>
        <w:jc w:val="both"/>
        <w:rPr>
          <w:rFonts w:ascii="Times New Roman" w:eastAsia="Times New Roman" w:hAnsi="Times New Roman" w:cs="Times New Roman"/>
          <w:color w:val="000000"/>
          <w:sz w:val="24"/>
          <w:szCs w:val="24"/>
        </w:rPr>
      </w:pPr>
      <w:r w:rsidRPr="00E8657C">
        <w:rPr>
          <w:rFonts w:ascii="Times New Roman" w:eastAsia="Times New Roman" w:hAnsi="Times New Roman" w:cs="Times New Roman"/>
          <w:color w:val="000000"/>
          <w:sz w:val="24"/>
          <w:szCs w:val="24"/>
        </w:rPr>
        <w:t xml:space="preserve"> </w:t>
      </w:r>
      <w:r w:rsidR="00AF35C6" w:rsidRPr="00AF35C6">
        <w:rPr>
          <w:rFonts w:ascii="Times New Roman" w:eastAsia="Times New Roman" w:hAnsi="Times New Roman" w:cs="Times New Roman"/>
          <w:color w:val="000000"/>
          <w:sz w:val="24"/>
          <w:szCs w:val="24"/>
        </w:rPr>
        <w:t>Lietotāj</w:t>
      </w:r>
      <w:r w:rsidRPr="00E8657C">
        <w:rPr>
          <w:rFonts w:ascii="Times New Roman" w:eastAsia="Times New Roman" w:hAnsi="Times New Roman" w:cs="Times New Roman"/>
          <w:color w:val="000000"/>
          <w:sz w:val="24"/>
          <w:szCs w:val="24"/>
        </w:rPr>
        <w:t>s nepiekrīt jauna apakšuzņēmēja piesaistei gadījumā, kad šādas izmaiņas, ja tās tiktu veiktas sākotnējā piedāvājumā, būtu ietekmējušas piedāvājuma izvēli atbilstoši Iepirkuma dokumentos noteiktajiem piedāvājuma izvērtēšanas kritērijiem.</w:t>
      </w:r>
    </w:p>
    <w:p w14:paraId="2198145D" w14:textId="6881F29B" w:rsidR="00D6073A" w:rsidRPr="00D6073A" w:rsidRDefault="00D6073A" w:rsidP="00CB7828">
      <w:pPr>
        <w:pStyle w:val="Sarakstarindkopa"/>
        <w:numPr>
          <w:ilvl w:val="1"/>
          <w:numId w:val="9"/>
        </w:numPr>
        <w:ind w:left="0"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w:t>
      </w:r>
      <w:r w:rsidR="00AF35C6" w:rsidRPr="00AF35C6">
        <w:rPr>
          <w:rFonts w:ascii="Times New Roman" w:eastAsia="Times New Roman" w:hAnsi="Times New Roman" w:cs="Times New Roman"/>
          <w:color w:val="000000"/>
          <w:sz w:val="24"/>
          <w:szCs w:val="24"/>
        </w:rPr>
        <w:t>Lietotāj</w:t>
      </w:r>
      <w:r w:rsidRPr="00D6073A">
        <w:rPr>
          <w:rFonts w:ascii="Times New Roman" w:eastAsia="Times New Roman" w:hAnsi="Times New Roman" w:cs="Times New Roman"/>
          <w:color w:val="000000"/>
          <w:sz w:val="24"/>
          <w:szCs w:val="24"/>
        </w:rPr>
        <w:t>s pieņem lēmumu atļaut vai atteikt Piegādātāja apakšuzņēmēju nomaiņu vai jaunu apakšuzņēmēju iesaistīšanu Līguma izpildē iespējami īsā laikā, bet ne vēlāk kā 5 (piecu) darbdienu laikā pēc tam, kad saņēmis visu informāciju un dokumentus, kas nepieciešami lēmuma pieņemšanai.</w:t>
      </w:r>
    </w:p>
    <w:p w14:paraId="1FA5FDEE" w14:textId="11582361" w:rsidR="004B61B3" w:rsidRPr="004B61B3" w:rsidRDefault="00D6073A" w:rsidP="00CB7828">
      <w:pPr>
        <w:pStyle w:val="Sarakstarindkopa"/>
        <w:numPr>
          <w:ilvl w:val="1"/>
          <w:numId w:val="9"/>
        </w:numPr>
        <w:ind w:left="0" w:firstLine="0"/>
        <w:jc w:val="both"/>
        <w:rPr>
          <w:rFonts w:ascii="Times New Roman" w:eastAsia="Times New Roman" w:hAnsi="Times New Roman" w:cs="Times New Roman"/>
          <w:color w:val="000000"/>
          <w:sz w:val="24"/>
          <w:szCs w:val="24"/>
        </w:rPr>
      </w:pPr>
      <w:r w:rsidRPr="004B61B3">
        <w:rPr>
          <w:rFonts w:ascii="Times New Roman" w:eastAsia="Times New Roman" w:hAnsi="Times New Roman" w:cs="Times New Roman"/>
          <w:color w:val="000000"/>
          <w:sz w:val="24"/>
          <w:szCs w:val="24"/>
        </w:rPr>
        <w:lastRenderedPageBreak/>
        <w:t xml:space="preserve"> </w:t>
      </w:r>
      <w:r w:rsidR="004B61B3" w:rsidRPr="004B61B3">
        <w:rPr>
          <w:rFonts w:ascii="Times New Roman" w:eastAsia="Times New Roman" w:hAnsi="Times New Roman" w:cs="Times New Roman"/>
          <w:color w:val="000000"/>
          <w:sz w:val="24"/>
          <w:szCs w:val="24"/>
        </w:rPr>
        <w:t>Ja Piegādātājs neievēro Līguma 1</w:t>
      </w:r>
      <w:r w:rsidR="001576D2">
        <w:rPr>
          <w:rFonts w:ascii="Times New Roman" w:eastAsia="Times New Roman" w:hAnsi="Times New Roman" w:cs="Times New Roman"/>
          <w:color w:val="000000"/>
          <w:sz w:val="24"/>
          <w:szCs w:val="24"/>
        </w:rPr>
        <w:t>3</w:t>
      </w:r>
      <w:r w:rsidR="004B61B3" w:rsidRPr="004B61B3">
        <w:rPr>
          <w:rFonts w:ascii="Times New Roman" w:eastAsia="Times New Roman" w:hAnsi="Times New Roman" w:cs="Times New Roman"/>
          <w:color w:val="000000"/>
          <w:sz w:val="24"/>
          <w:szCs w:val="24"/>
        </w:rPr>
        <w:t xml:space="preserve">. sadaļā noteikto iesaistītā apakšuzņēmēju nomaiņas kārtību, </w:t>
      </w:r>
      <w:r w:rsidR="001576D2">
        <w:rPr>
          <w:rFonts w:ascii="Times New Roman" w:eastAsia="Times New Roman" w:hAnsi="Times New Roman" w:cs="Times New Roman"/>
          <w:color w:val="000000"/>
          <w:sz w:val="24"/>
          <w:szCs w:val="24"/>
        </w:rPr>
        <w:t>Lietotājs</w:t>
      </w:r>
      <w:r w:rsidR="004B61B3" w:rsidRPr="004B61B3">
        <w:rPr>
          <w:rFonts w:ascii="Times New Roman" w:eastAsia="Times New Roman" w:hAnsi="Times New Roman" w:cs="Times New Roman"/>
          <w:color w:val="000000"/>
          <w:sz w:val="24"/>
          <w:szCs w:val="24"/>
        </w:rPr>
        <w:t xml:space="preserve"> var apturēt Līguma izpildi līdz Piegādātājs ir novērsis konstatētos pārkāpumus, Līguma izpildes termiņš netiek pagarināts.</w:t>
      </w:r>
    </w:p>
    <w:p w14:paraId="33684607" w14:textId="76DAB55E" w:rsidR="00BF7ACF" w:rsidRDefault="001576D2" w:rsidP="00FB5726">
      <w:pPr>
        <w:pStyle w:val="Sarakstarindkopa"/>
        <w:numPr>
          <w:ilvl w:val="1"/>
          <w:numId w:val="9"/>
        </w:numPr>
        <w:spacing w:after="0"/>
        <w:ind w:left="0" w:firstLine="0"/>
        <w:jc w:val="both"/>
        <w:rPr>
          <w:rFonts w:ascii="Times New Roman" w:eastAsia="Times New Roman" w:hAnsi="Times New Roman" w:cs="Times New Roman"/>
          <w:color w:val="000000"/>
          <w:sz w:val="24"/>
          <w:szCs w:val="24"/>
        </w:rPr>
      </w:pPr>
      <w:r w:rsidRPr="001576D2">
        <w:rPr>
          <w:rFonts w:ascii="Times New Roman" w:eastAsia="Times New Roman" w:hAnsi="Times New Roman" w:cs="Times New Roman"/>
          <w:color w:val="000000"/>
          <w:sz w:val="24"/>
          <w:szCs w:val="24"/>
        </w:rPr>
        <w:t xml:space="preserve">Par Līguma izpildē piesaistīto apakšuzņēmēju piegādātās </w:t>
      </w:r>
      <w:r w:rsidR="006E76F3" w:rsidRPr="006E76F3">
        <w:rPr>
          <w:rFonts w:ascii="Times New Roman" w:eastAsia="Times New Roman" w:hAnsi="Times New Roman" w:cs="Times New Roman"/>
          <w:color w:val="000000"/>
          <w:sz w:val="24"/>
          <w:szCs w:val="24"/>
        </w:rPr>
        <w:t>dabasgāz</w:t>
      </w:r>
      <w:r w:rsidR="006E76F3">
        <w:rPr>
          <w:rFonts w:ascii="Times New Roman" w:eastAsia="Times New Roman" w:hAnsi="Times New Roman" w:cs="Times New Roman"/>
          <w:color w:val="000000"/>
          <w:sz w:val="24"/>
          <w:szCs w:val="24"/>
        </w:rPr>
        <w:t>es</w:t>
      </w:r>
      <w:r w:rsidRPr="001576D2">
        <w:rPr>
          <w:rFonts w:ascii="Times New Roman" w:eastAsia="Times New Roman" w:hAnsi="Times New Roman" w:cs="Times New Roman"/>
          <w:color w:val="000000"/>
          <w:sz w:val="24"/>
          <w:szCs w:val="24"/>
        </w:rPr>
        <w:t xml:space="preserve"> kvalitāti un atbilstību Līguma nosacījumiem atbild Pārdevējs.</w:t>
      </w:r>
    </w:p>
    <w:p w14:paraId="1C0E2047" w14:textId="77777777" w:rsidR="00FB5726" w:rsidRPr="001576D2" w:rsidRDefault="00FB5726" w:rsidP="00FB5726">
      <w:pPr>
        <w:pStyle w:val="Sarakstarindkopa"/>
        <w:spacing w:after="0"/>
        <w:ind w:left="0"/>
        <w:jc w:val="both"/>
        <w:rPr>
          <w:rFonts w:ascii="Times New Roman" w:eastAsia="Times New Roman" w:hAnsi="Times New Roman" w:cs="Times New Roman"/>
          <w:color w:val="000000"/>
          <w:sz w:val="24"/>
          <w:szCs w:val="24"/>
        </w:rPr>
      </w:pPr>
    </w:p>
    <w:p w14:paraId="7FA83FA6" w14:textId="64C1C58F" w:rsidR="00F25F1A" w:rsidRPr="0009717D" w:rsidRDefault="00F25F1A" w:rsidP="00CB7828">
      <w:pPr>
        <w:numPr>
          <w:ilvl w:val="0"/>
          <w:numId w:val="9"/>
        </w:numPr>
        <w:spacing w:after="0" w:line="240" w:lineRule="auto"/>
        <w:ind w:left="0" w:firstLine="0"/>
        <w:jc w:val="center"/>
        <w:rPr>
          <w:rFonts w:ascii="Times New Roman" w:eastAsia="Times New Roman" w:hAnsi="Times New Roman" w:cs="Times New Roman"/>
          <w:b/>
          <w:bCs/>
          <w:color w:val="000000"/>
          <w:sz w:val="24"/>
          <w:szCs w:val="24"/>
        </w:rPr>
      </w:pPr>
      <w:r w:rsidRPr="0009717D">
        <w:rPr>
          <w:rFonts w:ascii="Times New Roman" w:eastAsia="Times New Roman" w:hAnsi="Times New Roman" w:cs="Times New Roman"/>
          <w:b/>
          <w:bCs/>
          <w:color w:val="000000"/>
          <w:sz w:val="24"/>
          <w:szCs w:val="24"/>
        </w:rPr>
        <w:t>CITI NOTEIKUMI</w:t>
      </w:r>
    </w:p>
    <w:p w14:paraId="4E81BD8E" w14:textId="77777777" w:rsidR="00C24942" w:rsidRPr="00C24942" w:rsidRDefault="00C24942" w:rsidP="00CB7828">
      <w:pPr>
        <w:pStyle w:val="Sarakstarindkopa"/>
        <w:numPr>
          <w:ilvl w:val="1"/>
          <w:numId w:val="9"/>
        </w:numPr>
        <w:spacing w:after="0" w:line="240" w:lineRule="auto"/>
        <w:ind w:left="0" w:firstLine="0"/>
        <w:jc w:val="both"/>
        <w:rPr>
          <w:rFonts w:ascii="Times New Roman" w:eastAsia="Calibri" w:hAnsi="Times New Roman" w:cs="Times New Roman"/>
          <w:snapToGrid w:val="0"/>
          <w:sz w:val="24"/>
          <w:szCs w:val="24"/>
        </w:rPr>
      </w:pPr>
      <w:r w:rsidRPr="00C24942">
        <w:rPr>
          <w:rFonts w:ascii="Times New Roman" w:eastAsia="Calibri" w:hAnsi="Times New Roman" w:cs="Times New Roman"/>
          <w:snapToGrid w:val="0"/>
          <w:sz w:val="24"/>
          <w:szCs w:val="24"/>
        </w:rPr>
        <w:t>Jebkuras izmaiņas vai papildinājumi Līgumā, ciktāl tie nav pretrunā ar Latvijas Republikas normatīvajiem aktiem publisko iepirkumu jomā, jānoformē rakstiski un jāparaksta abiem Līdzējiem. Šādas izmaiņas un papildinājumi ar to parakstīšanas brīdi kļūst par Līguma neatņemamu sastāvdaļu.</w:t>
      </w:r>
    </w:p>
    <w:p w14:paraId="6753A213" w14:textId="3251AC80" w:rsidR="00F25F1A" w:rsidRPr="0009717D" w:rsidRDefault="00F25F1A" w:rsidP="00CB7828">
      <w:pPr>
        <w:numPr>
          <w:ilvl w:val="1"/>
          <w:numId w:val="9"/>
        </w:numPr>
        <w:tabs>
          <w:tab w:val="left" w:pos="567"/>
        </w:tabs>
        <w:spacing w:after="0" w:line="240" w:lineRule="auto"/>
        <w:ind w:left="0" w:firstLine="0"/>
        <w:jc w:val="both"/>
        <w:rPr>
          <w:rFonts w:ascii="Times New Roman" w:eastAsia="Calibri" w:hAnsi="Times New Roman" w:cs="Times New Roman"/>
          <w:b/>
          <w:sz w:val="24"/>
          <w:szCs w:val="24"/>
        </w:rPr>
      </w:pPr>
      <w:r w:rsidRPr="0009717D">
        <w:rPr>
          <w:rFonts w:ascii="Times New Roman" w:eastAsia="Calibri" w:hAnsi="Times New Roman" w:cs="Times New Roman"/>
          <w:sz w:val="24"/>
          <w:szCs w:val="24"/>
        </w:rPr>
        <w:t xml:space="preserve">Ja kādai no Pusēm tiek mainīts juridiskais statuss, kādi Līgumā minētie Pušu rekvizīti vai Līgumā minētās Pušu kontaktpersonas, tad tā nekavējoties paziņo par to otrai Pusei. </w:t>
      </w:r>
    </w:p>
    <w:p w14:paraId="0E7DA2D9" w14:textId="77777777" w:rsidR="00F25F1A" w:rsidRPr="0009717D" w:rsidRDefault="00F25F1A" w:rsidP="00CB7828">
      <w:pPr>
        <w:numPr>
          <w:ilvl w:val="1"/>
          <w:numId w:val="9"/>
        </w:numPr>
        <w:tabs>
          <w:tab w:val="left" w:pos="567"/>
        </w:tabs>
        <w:spacing w:after="0" w:line="240" w:lineRule="auto"/>
        <w:ind w:left="0" w:firstLine="0"/>
        <w:jc w:val="both"/>
        <w:rPr>
          <w:rFonts w:ascii="Times New Roman" w:eastAsia="Calibri" w:hAnsi="Times New Roman" w:cs="Times New Roman"/>
          <w:sz w:val="24"/>
          <w:szCs w:val="24"/>
        </w:rPr>
      </w:pPr>
      <w:r w:rsidRPr="0009717D">
        <w:rPr>
          <w:rFonts w:ascii="Times New Roman" w:eastAsia="Calibri" w:hAnsi="Times New Roman" w:cs="Times New Roman"/>
          <w:sz w:val="24"/>
          <w:szCs w:val="24"/>
        </w:rPr>
        <w:t>Ja kāds no Līguma noteikumiem zaudē spēku normatīvo aktu grozījumu rezultātā, pārējie Līguma noteikumi nezaudē spēku un šajā gadījumā Pušu pienākums ir piemērot Līgumu atbilstoši spēkā esošajiem normatīvajiem aktiem.</w:t>
      </w:r>
    </w:p>
    <w:p w14:paraId="323659CD" w14:textId="043CED11" w:rsidR="00F25F1A" w:rsidRPr="0009717D" w:rsidRDefault="00F25F1A" w:rsidP="00CB7828">
      <w:pPr>
        <w:numPr>
          <w:ilvl w:val="1"/>
          <w:numId w:val="9"/>
        </w:numPr>
        <w:tabs>
          <w:tab w:val="left" w:pos="567"/>
        </w:tabs>
        <w:spacing w:after="0" w:line="240" w:lineRule="auto"/>
        <w:ind w:left="0" w:firstLine="0"/>
        <w:jc w:val="both"/>
        <w:rPr>
          <w:rFonts w:ascii="Times New Roman" w:eastAsia="Calibri" w:hAnsi="Times New Roman" w:cs="Times New Roman"/>
          <w:b/>
          <w:sz w:val="24"/>
          <w:szCs w:val="24"/>
        </w:rPr>
      </w:pPr>
      <w:r w:rsidRPr="0009717D">
        <w:rPr>
          <w:rFonts w:ascii="Times New Roman" w:eastAsia="Calibri" w:hAnsi="Times New Roman" w:cs="Times New Roman"/>
          <w:sz w:val="24"/>
          <w:szCs w:val="24"/>
        </w:rPr>
        <w:t>Par Līguma grozījumiem un papildinājumiem, Puses vienojas rakstiski un ievērojot Publisko iepirkuma likuma noteikumus. Līguma grozījumi un papildinājumi ir Līguma neatņemama sastāvdaļa.</w:t>
      </w:r>
    </w:p>
    <w:p w14:paraId="6A1FD720" w14:textId="77777777" w:rsidR="00F25F1A" w:rsidRPr="0009717D" w:rsidRDefault="00F25F1A" w:rsidP="00CB7828">
      <w:pPr>
        <w:numPr>
          <w:ilvl w:val="1"/>
          <w:numId w:val="9"/>
        </w:numPr>
        <w:tabs>
          <w:tab w:val="left" w:pos="567"/>
        </w:tabs>
        <w:spacing w:after="0" w:line="240" w:lineRule="auto"/>
        <w:ind w:left="0" w:firstLine="0"/>
        <w:jc w:val="both"/>
        <w:rPr>
          <w:rFonts w:ascii="Times New Roman" w:eastAsia="Calibri" w:hAnsi="Times New Roman" w:cs="Times New Roman"/>
          <w:b/>
          <w:sz w:val="24"/>
          <w:szCs w:val="24"/>
        </w:rPr>
      </w:pPr>
      <w:r w:rsidRPr="0009717D">
        <w:rPr>
          <w:rFonts w:ascii="Times New Roman" w:eastAsia="Calibri" w:hAnsi="Times New Roman" w:cs="Times New Roman"/>
          <w:sz w:val="24"/>
          <w:szCs w:val="24"/>
        </w:rPr>
        <w:t>Neviena no Pusēm nedrīkst nodot savas tiesības, kas saistītas ar Līgumu un izriet no tā, trešajām personām bez otras Puses rakstiskas piekrišanas.</w:t>
      </w:r>
    </w:p>
    <w:p w14:paraId="628CD5AB" w14:textId="77777777" w:rsidR="00F25F1A" w:rsidRPr="0009717D" w:rsidRDefault="00F25F1A" w:rsidP="00CB7828">
      <w:pPr>
        <w:numPr>
          <w:ilvl w:val="1"/>
          <w:numId w:val="9"/>
        </w:numPr>
        <w:spacing w:after="0" w:line="240" w:lineRule="auto"/>
        <w:ind w:left="0" w:right="-1" w:firstLine="0"/>
        <w:contextualSpacing/>
        <w:jc w:val="both"/>
        <w:rPr>
          <w:rFonts w:ascii="Times New Roman" w:eastAsia="Calibri" w:hAnsi="Times New Roman" w:cs="Times New Roman"/>
          <w:sz w:val="24"/>
          <w:szCs w:val="24"/>
        </w:rPr>
      </w:pPr>
      <w:r w:rsidRPr="0009717D">
        <w:rPr>
          <w:rFonts w:ascii="Times New Roman" w:eastAsia="Calibri" w:hAnsi="Times New Roman" w:cs="Times New Roman"/>
          <w:sz w:val="24"/>
          <w:szCs w:val="24"/>
        </w:rPr>
        <w:t xml:space="preserve">Informācija par sadales sistēmas operatoru: </w:t>
      </w:r>
    </w:p>
    <w:p w14:paraId="4FEDE24D" w14:textId="77777777" w:rsidR="00F25F1A" w:rsidRPr="0009717D" w:rsidRDefault="00F25F1A" w:rsidP="00CB7828">
      <w:pPr>
        <w:spacing w:after="0" w:line="240" w:lineRule="auto"/>
        <w:contextualSpacing/>
        <w:jc w:val="both"/>
        <w:rPr>
          <w:rFonts w:ascii="Times New Roman" w:eastAsia="Calibri" w:hAnsi="Times New Roman" w:cs="Times New Roman"/>
          <w:sz w:val="24"/>
          <w:szCs w:val="24"/>
        </w:rPr>
      </w:pPr>
      <w:r w:rsidRPr="0009717D">
        <w:rPr>
          <w:rFonts w:ascii="Times New Roman" w:eastAsia="Calibri" w:hAnsi="Times New Roman" w:cs="Times New Roman"/>
          <w:sz w:val="24"/>
          <w:szCs w:val="24"/>
        </w:rPr>
        <w:t xml:space="preserve">Akciju sabiedrība “Gaso” </w:t>
      </w:r>
    </w:p>
    <w:p w14:paraId="740F945D" w14:textId="77777777" w:rsidR="00F25F1A" w:rsidRPr="0009717D" w:rsidRDefault="00F25F1A" w:rsidP="00CB7828">
      <w:pPr>
        <w:spacing w:after="0" w:line="240" w:lineRule="auto"/>
        <w:contextualSpacing/>
        <w:jc w:val="both"/>
        <w:rPr>
          <w:rFonts w:ascii="Times New Roman" w:eastAsia="Calibri" w:hAnsi="Times New Roman" w:cs="Times New Roman"/>
          <w:sz w:val="24"/>
          <w:szCs w:val="24"/>
        </w:rPr>
      </w:pPr>
      <w:r w:rsidRPr="0009717D">
        <w:rPr>
          <w:rFonts w:ascii="Times New Roman" w:eastAsia="Calibri" w:hAnsi="Times New Roman" w:cs="Times New Roman"/>
          <w:sz w:val="24"/>
          <w:szCs w:val="24"/>
        </w:rPr>
        <w:t>Vien. reģ. Nr. 40203108921</w:t>
      </w:r>
    </w:p>
    <w:p w14:paraId="14BB9F4F" w14:textId="77777777" w:rsidR="00F25F1A" w:rsidRPr="0009717D" w:rsidRDefault="00F25F1A" w:rsidP="00CB7828">
      <w:pPr>
        <w:spacing w:after="0" w:line="240" w:lineRule="auto"/>
        <w:contextualSpacing/>
        <w:jc w:val="both"/>
        <w:rPr>
          <w:rFonts w:ascii="Times New Roman" w:eastAsia="Calibri" w:hAnsi="Times New Roman" w:cs="Times New Roman"/>
          <w:sz w:val="24"/>
          <w:szCs w:val="24"/>
        </w:rPr>
      </w:pPr>
      <w:r w:rsidRPr="0009717D">
        <w:rPr>
          <w:rFonts w:ascii="Times New Roman" w:eastAsia="Calibri" w:hAnsi="Times New Roman" w:cs="Times New Roman"/>
          <w:sz w:val="24"/>
          <w:szCs w:val="24"/>
        </w:rPr>
        <w:t xml:space="preserve">Juridiskā adrese: Vagonu ielā 20, Rīgā, LV-1009 </w:t>
      </w:r>
    </w:p>
    <w:p w14:paraId="7CDB6659" w14:textId="77777777" w:rsidR="00F25F1A" w:rsidRPr="0009717D" w:rsidRDefault="00F25F1A" w:rsidP="00CB7828">
      <w:pPr>
        <w:spacing w:after="0" w:line="240" w:lineRule="auto"/>
        <w:contextualSpacing/>
        <w:jc w:val="both"/>
        <w:rPr>
          <w:rFonts w:ascii="Times New Roman" w:eastAsia="Calibri" w:hAnsi="Times New Roman" w:cs="Times New Roman"/>
          <w:sz w:val="24"/>
          <w:szCs w:val="24"/>
        </w:rPr>
      </w:pPr>
      <w:r w:rsidRPr="0009717D">
        <w:rPr>
          <w:rFonts w:ascii="Times New Roman" w:eastAsia="Calibri" w:hAnsi="Times New Roman" w:cs="Times New Roman"/>
          <w:sz w:val="24"/>
          <w:szCs w:val="24"/>
        </w:rPr>
        <w:t>Kontaktu centra tālrunis: 155</w:t>
      </w:r>
    </w:p>
    <w:p w14:paraId="07F25D92" w14:textId="4E3C078D" w:rsidR="00F25F1A" w:rsidRPr="0009717D" w:rsidRDefault="00F25F1A" w:rsidP="00CB7828">
      <w:pPr>
        <w:spacing w:after="0" w:line="240" w:lineRule="auto"/>
        <w:contextualSpacing/>
        <w:jc w:val="both"/>
        <w:rPr>
          <w:rFonts w:ascii="Times New Roman" w:eastAsia="Calibri" w:hAnsi="Times New Roman" w:cs="Times New Roman"/>
          <w:sz w:val="24"/>
          <w:szCs w:val="24"/>
        </w:rPr>
      </w:pPr>
      <w:r w:rsidRPr="0009717D">
        <w:rPr>
          <w:rFonts w:ascii="Times New Roman" w:eastAsia="Calibri" w:hAnsi="Times New Roman" w:cs="Times New Roman"/>
          <w:sz w:val="24"/>
          <w:szCs w:val="24"/>
        </w:rPr>
        <w:t>Avārijas dienesta tālrunis: 114.</w:t>
      </w:r>
    </w:p>
    <w:p w14:paraId="04DBF975" w14:textId="7EC3A2F7" w:rsidR="00EE3698" w:rsidRPr="00F20ED2" w:rsidRDefault="00EE3698" w:rsidP="00CB7828">
      <w:pPr>
        <w:pStyle w:val="Sarakstarindkopa"/>
        <w:numPr>
          <w:ilvl w:val="1"/>
          <w:numId w:val="9"/>
        </w:numPr>
        <w:spacing w:after="0" w:line="240" w:lineRule="auto"/>
        <w:ind w:left="0" w:firstLine="0"/>
        <w:jc w:val="both"/>
        <w:rPr>
          <w:rFonts w:ascii="Times New Roman" w:eastAsia="Calibri" w:hAnsi="Times New Roman" w:cs="Times New Roman"/>
          <w:sz w:val="24"/>
          <w:szCs w:val="24"/>
        </w:rPr>
      </w:pPr>
      <w:r w:rsidRPr="00EE3698">
        <w:rPr>
          <w:rFonts w:ascii="Times New Roman" w:eastAsia="Calibri" w:hAnsi="Times New Roman" w:cs="Times New Roman"/>
          <w:sz w:val="24"/>
          <w:szCs w:val="24"/>
        </w:rPr>
        <w:t>Līgums sastādīts latviešu valodā elektroniska dokumenta formātā un parakstīts ar drošu elektronisko parakstu, kas satur laika zīmogu</w:t>
      </w:r>
      <w:r w:rsidRPr="00F20ED2">
        <w:rPr>
          <w:rFonts w:ascii="Times New Roman" w:eastAsia="Calibri" w:hAnsi="Times New Roman" w:cs="Times New Roman"/>
          <w:sz w:val="24"/>
          <w:szCs w:val="24"/>
        </w:rPr>
        <w:t xml:space="preserve">. </w:t>
      </w:r>
      <w:r w:rsidR="00AB4189">
        <w:rPr>
          <w:rFonts w:ascii="Times New Roman" w:eastAsia="Calibri" w:hAnsi="Times New Roman" w:cs="Times New Roman"/>
          <w:sz w:val="24"/>
          <w:szCs w:val="24"/>
        </w:rPr>
        <w:t xml:space="preserve">Pie katras no Pusēm atrodas Līguma ekesemplārs elektroniski parakstīta dokumenta formātā. </w:t>
      </w:r>
    </w:p>
    <w:p w14:paraId="6F7BA460" w14:textId="77777777" w:rsidR="00F25F1A" w:rsidRPr="0009717D" w:rsidRDefault="00F25F1A" w:rsidP="00CB7828">
      <w:pPr>
        <w:numPr>
          <w:ilvl w:val="1"/>
          <w:numId w:val="9"/>
        </w:numPr>
        <w:tabs>
          <w:tab w:val="left" w:pos="709"/>
        </w:tabs>
        <w:spacing w:after="0" w:line="240" w:lineRule="auto"/>
        <w:ind w:left="0" w:firstLine="0"/>
        <w:jc w:val="both"/>
        <w:rPr>
          <w:rFonts w:ascii="Times New Roman" w:eastAsia="Calibri" w:hAnsi="Times New Roman" w:cs="Times New Roman"/>
          <w:b/>
          <w:sz w:val="24"/>
          <w:szCs w:val="24"/>
        </w:rPr>
      </w:pPr>
      <w:r w:rsidRPr="0009717D">
        <w:rPr>
          <w:rFonts w:ascii="Times New Roman" w:eastAsia="Times New Roman" w:hAnsi="Times New Roman" w:cs="Times New Roman"/>
          <w:bCs/>
          <w:sz w:val="24"/>
          <w:szCs w:val="24"/>
        </w:rPr>
        <w:t>Līgumam tā noslēgšanas brīdī tiek pievienoti šādi pielikumi, kuri ir tā neatņemamas sastāvdaļas</w:t>
      </w:r>
      <w:r w:rsidRPr="0009717D">
        <w:rPr>
          <w:rFonts w:ascii="Times New Roman" w:eastAsia="Calibri" w:hAnsi="Times New Roman" w:cs="Times New Roman"/>
          <w:sz w:val="24"/>
          <w:szCs w:val="24"/>
        </w:rPr>
        <w:t>:</w:t>
      </w:r>
    </w:p>
    <w:p w14:paraId="755DD80E" w14:textId="45DF7175" w:rsidR="00F25F1A" w:rsidRPr="0009717D" w:rsidRDefault="00F25F1A" w:rsidP="00CB7828">
      <w:pPr>
        <w:numPr>
          <w:ilvl w:val="2"/>
          <w:numId w:val="9"/>
        </w:numPr>
        <w:spacing w:after="0" w:line="240" w:lineRule="auto"/>
        <w:ind w:left="0" w:firstLine="0"/>
        <w:jc w:val="both"/>
        <w:rPr>
          <w:rFonts w:ascii="Times New Roman" w:eastAsia="Calibri" w:hAnsi="Times New Roman" w:cs="Times New Roman"/>
          <w:sz w:val="24"/>
          <w:szCs w:val="24"/>
        </w:rPr>
      </w:pPr>
      <w:r w:rsidRPr="0009717D">
        <w:rPr>
          <w:rFonts w:ascii="Times New Roman" w:eastAsia="Times New Roman" w:hAnsi="Times New Roman" w:cs="Times New Roman"/>
          <w:sz w:val="24"/>
          <w:szCs w:val="24"/>
          <w:lang w:eastAsia="x-none"/>
        </w:rPr>
        <w:t>1</w:t>
      </w:r>
      <w:r w:rsidRPr="0009717D">
        <w:rPr>
          <w:rFonts w:ascii="Times New Roman" w:eastAsia="Times New Roman" w:hAnsi="Times New Roman" w:cs="Times New Roman"/>
          <w:sz w:val="24"/>
          <w:szCs w:val="24"/>
          <w:lang w:val="x-none" w:eastAsia="x-none"/>
        </w:rPr>
        <w:t xml:space="preserve">.pielikums </w:t>
      </w:r>
      <w:r w:rsidRPr="0009717D">
        <w:rPr>
          <w:rFonts w:ascii="Times New Roman" w:eastAsia="Times New Roman" w:hAnsi="Times New Roman" w:cs="Times New Roman"/>
          <w:sz w:val="24"/>
          <w:szCs w:val="24"/>
          <w:lang w:eastAsia="x-none"/>
        </w:rPr>
        <w:t>-</w:t>
      </w:r>
      <w:r w:rsidRPr="0009717D">
        <w:rPr>
          <w:rFonts w:ascii="Times New Roman" w:eastAsia="Calibri" w:hAnsi="Times New Roman" w:cs="Times New Roman"/>
          <w:sz w:val="24"/>
          <w:szCs w:val="24"/>
          <w:lang w:eastAsia="lv-LV"/>
        </w:rPr>
        <w:t>Tehniskā specifikācija</w:t>
      </w:r>
      <w:r w:rsidR="00EE3698">
        <w:rPr>
          <w:rFonts w:ascii="Times New Roman" w:eastAsia="Calibri" w:hAnsi="Times New Roman" w:cs="Times New Roman"/>
          <w:sz w:val="24"/>
          <w:szCs w:val="24"/>
          <w:lang w:eastAsia="lv-LV"/>
        </w:rPr>
        <w:t>/tehniskais piedāvājums;</w:t>
      </w:r>
    </w:p>
    <w:p w14:paraId="2C36818E" w14:textId="6A414984" w:rsidR="00F25F1A" w:rsidRPr="0009717D" w:rsidRDefault="00F25F1A" w:rsidP="00CB7828">
      <w:pPr>
        <w:numPr>
          <w:ilvl w:val="2"/>
          <w:numId w:val="9"/>
        </w:numPr>
        <w:spacing w:after="0" w:line="240" w:lineRule="auto"/>
        <w:ind w:left="0" w:firstLine="0"/>
        <w:jc w:val="both"/>
        <w:rPr>
          <w:rFonts w:ascii="Times New Roman" w:eastAsia="Calibri" w:hAnsi="Times New Roman" w:cs="Times New Roman"/>
          <w:sz w:val="24"/>
          <w:szCs w:val="24"/>
        </w:rPr>
      </w:pPr>
      <w:r w:rsidRPr="0009717D">
        <w:rPr>
          <w:rFonts w:ascii="Times New Roman" w:eastAsia="Times New Roman" w:hAnsi="Times New Roman" w:cs="Times New Roman"/>
          <w:sz w:val="24"/>
          <w:szCs w:val="24"/>
          <w:lang w:eastAsia="x-none"/>
        </w:rPr>
        <w:t>2</w:t>
      </w:r>
      <w:r w:rsidRPr="0009717D">
        <w:rPr>
          <w:rFonts w:ascii="Times New Roman" w:eastAsia="Times New Roman" w:hAnsi="Times New Roman" w:cs="Times New Roman"/>
          <w:sz w:val="24"/>
          <w:szCs w:val="24"/>
          <w:lang w:val="x-none" w:eastAsia="x-none"/>
        </w:rPr>
        <w:t xml:space="preserve">.pielikums </w:t>
      </w:r>
      <w:r w:rsidRPr="0009717D">
        <w:rPr>
          <w:rFonts w:ascii="Times New Roman" w:eastAsia="Times New Roman" w:hAnsi="Times New Roman" w:cs="Times New Roman"/>
          <w:sz w:val="24"/>
          <w:szCs w:val="24"/>
          <w:lang w:eastAsia="x-none"/>
        </w:rPr>
        <w:t xml:space="preserve">- </w:t>
      </w:r>
      <w:r w:rsidRPr="0009717D">
        <w:rPr>
          <w:rFonts w:ascii="Times New Roman" w:eastAsia="Times New Roman" w:hAnsi="Times New Roman" w:cs="Times New Roman"/>
          <w:bCs/>
          <w:sz w:val="24"/>
          <w:szCs w:val="24"/>
          <w:lang w:eastAsia="x-none"/>
        </w:rPr>
        <w:t>Finanšu piedāvājums</w:t>
      </w:r>
      <w:r w:rsidR="00EE3698">
        <w:rPr>
          <w:rFonts w:ascii="Times New Roman" w:eastAsia="Times New Roman" w:hAnsi="Times New Roman" w:cs="Times New Roman"/>
          <w:bCs/>
          <w:sz w:val="24"/>
          <w:szCs w:val="24"/>
          <w:lang w:eastAsia="x-none"/>
        </w:rPr>
        <w:t>.</w:t>
      </w:r>
    </w:p>
    <w:p w14:paraId="386644CF" w14:textId="57630230" w:rsidR="00F25F1A" w:rsidRPr="0009717D" w:rsidRDefault="00F25F1A" w:rsidP="00CB7828">
      <w:pPr>
        <w:spacing w:after="0" w:line="240" w:lineRule="auto"/>
        <w:jc w:val="both"/>
        <w:rPr>
          <w:rFonts w:ascii="Times New Roman" w:eastAsia="Calibri" w:hAnsi="Times New Roman" w:cs="Times New Roman"/>
          <w:sz w:val="24"/>
          <w:szCs w:val="24"/>
        </w:rPr>
      </w:pPr>
    </w:p>
    <w:p w14:paraId="15625181" w14:textId="46F3031D" w:rsidR="00842B44" w:rsidRPr="00FB5726" w:rsidRDefault="00C37280" w:rsidP="00CB7828">
      <w:pPr>
        <w:pStyle w:val="Sarakstarindkopa"/>
        <w:numPr>
          <w:ilvl w:val="0"/>
          <w:numId w:val="9"/>
        </w:numPr>
        <w:spacing w:after="0" w:line="240" w:lineRule="auto"/>
        <w:ind w:left="0" w:firstLine="0"/>
        <w:jc w:val="center"/>
        <w:rPr>
          <w:rFonts w:ascii="Times New Roman" w:eastAsia="Calibri" w:hAnsi="Times New Roman" w:cs="Times New Roman"/>
          <w:b/>
          <w:bCs/>
          <w:sz w:val="24"/>
          <w:szCs w:val="24"/>
        </w:rPr>
      </w:pPr>
      <w:r w:rsidRPr="0009717D">
        <w:rPr>
          <w:rFonts w:ascii="Times New Roman" w:eastAsia="Calibri" w:hAnsi="Times New Roman" w:cs="Times New Roman"/>
          <w:b/>
          <w:bCs/>
          <w:sz w:val="24"/>
          <w:szCs w:val="24"/>
        </w:rPr>
        <w:t>PUŠU REKVIZĪTI UN PARAKSTI</w:t>
      </w:r>
      <w:r w:rsidR="00842B44" w:rsidRPr="0009717D">
        <w:rPr>
          <w:rFonts w:ascii="Times New Roman" w:eastAsia="Calibri" w:hAnsi="Times New Roman" w:cs="Times New Roman"/>
          <w:b/>
          <w:bCs/>
          <w:sz w:val="24"/>
          <w:szCs w:val="24"/>
        </w:rPr>
        <w:t xml:space="preserve"> </w:t>
      </w:r>
    </w:p>
    <w:tbl>
      <w:tblPr>
        <w:tblW w:w="8823" w:type="dxa"/>
        <w:tblInd w:w="108" w:type="dxa"/>
        <w:tblLayout w:type="fixed"/>
        <w:tblLook w:val="0000" w:firstRow="0" w:lastRow="0" w:firstColumn="0" w:lastColumn="0" w:noHBand="0" w:noVBand="0"/>
      </w:tblPr>
      <w:tblGrid>
        <w:gridCol w:w="4712"/>
        <w:gridCol w:w="4111"/>
      </w:tblGrid>
      <w:tr w:rsidR="00842B44" w:rsidRPr="0009717D" w14:paraId="430F600E" w14:textId="77777777" w:rsidTr="00FB5726">
        <w:trPr>
          <w:trHeight w:val="2352"/>
        </w:trPr>
        <w:tc>
          <w:tcPr>
            <w:tcW w:w="4712" w:type="dxa"/>
          </w:tcPr>
          <w:p w14:paraId="1EA5673C" w14:textId="29773D11" w:rsidR="00842B44" w:rsidRPr="0009717D" w:rsidRDefault="00842B44" w:rsidP="00CB7828">
            <w:pPr>
              <w:tabs>
                <w:tab w:val="left" w:pos="142"/>
                <w:tab w:val="left" w:pos="284"/>
                <w:tab w:val="left" w:pos="426"/>
              </w:tabs>
              <w:spacing w:after="0" w:line="240" w:lineRule="auto"/>
              <w:rPr>
                <w:rFonts w:ascii="Times New Roman" w:hAnsi="Times New Roman" w:cs="Times New Roman"/>
                <w:sz w:val="24"/>
                <w:szCs w:val="24"/>
              </w:rPr>
            </w:pPr>
            <w:r w:rsidRPr="0009717D">
              <w:rPr>
                <w:rFonts w:ascii="Times New Roman" w:hAnsi="Times New Roman" w:cs="Times New Roman"/>
                <w:sz w:val="24"/>
                <w:szCs w:val="24"/>
              </w:rPr>
              <w:t>Lietotājs:</w:t>
            </w:r>
          </w:p>
          <w:p w14:paraId="4A762BB5" w14:textId="77777777" w:rsidR="00842B44" w:rsidRPr="0009717D" w:rsidRDefault="00842B44" w:rsidP="00CB7828">
            <w:pPr>
              <w:tabs>
                <w:tab w:val="left" w:pos="142"/>
                <w:tab w:val="left" w:pos="284"/>
                <w:tab w:val="left" w:pos="426"/>
              </w:tabs>
              <w:spacing w:after="0" w:line="240" w:lineRule="auto"/>
              <w:rPr>
                <w:rFonts w:ascii="Times New Roman" w:hAnsi="Times New Roman" w:cs="Times New Roman"/>
                <w:b/>
                <w:sz w:val="24"/>
                <w:szCs w:val="24"/>
              </w:rPr>
            </w:pPr>
            <w:r w:rsidRPr="0009717D">
              <w:rPr>
                <w:rFonts w:ascii="Times New Roman" w:hAnsi="Times New Roman" w:cs="Times New Roman"/>
                <w:b/>
                <w:sz w:val="24"/>
                <w:szCs w:val="24"/>
              </w:rPr>
              <w:t>Siguldas novada pašvaldība</w:t>
            </w:r>
          </w:p>
          <w:p w14:paraId="3277A076" w14:textId="77777777" w:rsidR="00842B44" w:rsidRPr="0009717D" w:rsidRDefault="00842B44" w:rsidP="00CB7828">
            <w:pPr>
              <w:tabs>
                <w:tab w:val="left" w:pos="142"/>
                <w:tab w:val="left" w:pos="284"/>
                <w:tab w:val="left" w:pos="426"/>
              </w:tabs>
              <w:spacing w:after="0" w:line="240" w:lineRule="auto"/>
              <w:rPr>
                <w:rFonts w:ascii="Times New Roman" w:hAnsi="Times New Roman" w:cs="Times New Roman"/>
                <w:sz w:val="24"/>
                <w:szCs w:val="24"/>
              </w:rPr>
            </w:pPr>
            <w:r w:rsidRPr="0009717D">
              <w:rPr>
                <w:rFonts w:ascii="Times New Roman" w:hAnsi="Times New Roman" w:cs="Times New Roman"/>
                <w:sz w:val="24"/>
                <w:szCs w:val="24"/>
              </w:rPr>
              <w:t>Reģ. Nr. 90000048152</w:t>
            </w:r>
          </w:p>
          <w:p w14:paraId="3253A350" w14:textId="77777777" w:rsidR="00842B44" w:rsidRPr="0009717D" w:rsidRDefault="00842B44" w:rsidP="00CB7828">
            <w:pPr>
              <w:tabs>
                <w:tab w:val="left" w:pos="142"/>
                <w:tab w:val="left" w:pos="284"/>
                <w:tab w:val="left" w:pos="426"/>
              </w:tabs>
              <w:spacing w:after="0" w:line="240" w:lineRule="auto"/>
              <w:rPr>
                <w:rFonts w:ascii="Times New Roman" w:hAnsi="Times New Roman" w:cs="Times New Roman"/>
                <w:sz w:val="24"/>
                <w:szCs w:val="24"/>
              </w:rPr>
            </w:pPr>
            <w:r w:rsidRPr="0009717D">
              <w:rPr>
                <w:rFonts w:ascii="Times New Roman" w:hAnsi="Times New Roman" w:cs="Times New Roman"/>
                <w:sz w:val="24"/>
                <w:szCs w:val="24"/>
              </w:rPr>
              <w:t>Pils iela 16, Sigulda</w:t>
            </w:r>
          </w:p>
          <w:p w14:paraId="4DAD02BD" w14:textId="77777777" w:rsidR="00842B44" w:rsidRPr="0009717D" w:rsidRDefault="00842B44" w:rsidP="00CB7828">
            <w:pPr>
              <w:tabs>
                <w:tab w:val="left" w:pos="142"/>
                <w:tab w:val="left" w:pos="284"/>
                <w:tab w:val="left" w:pos="426"/>
              </w:tabs>
              <w:spacing w:after="0" w:line="240" w:lineRule="auto"/>
              <w:rPr>
                <w:rFonts w:ascii="Times New Roman" w:hAnsi="Times New Roman" w:cs="Times New Roman"/>
                <w:sz w:val="24"/>
                <w:szCs w:val="24"/>
              </w:rPr>
            </w:pPr>
            <w:r w:rsidRPr="0009717D">
              <w:rPr>
                <w:rFonts w:ascii="Times New Roman" w:hAnsi="Times New Roman" w:cs="Times New Roman"/>
                <w:sz w:val="24"/>
                <w:szCs w:val="24"/>
              </w:rPr>
              <w:t>Siguldas nov., LV-2150</w:t>
            </w:r>
          </w:p>
          <w:p w14:paraId="014EDBDD" w14:textId="77777777" w:rsidR="00842B44" w:rsidRPr="0009717D" w:rsidRDefault="00842B44" w:rsidP="00CB7828">
            <w:pPr>
              <w:pStyle w:val="Pamatteksts"/>
              <w:tabs>
                <w:tab w:val="left" w:pos="142"/>
                <w:tab w:val="left" w:pos="284"/>
                <w:tab w:val="left" w:pos="426"/>
                <w:tab w:val="left" w:pos="709"/>
              </w:tabs>
              <w:jc w:val="left"/>
              <w:rPr>
                <w:caps/>
                <w:sz w:val="24"/>
                <w:szCs w:val="24"/>
              </w:rPr>
            </w:pPr>
            <w:r w:rsidRPr="0009717D">
              <w:rPr>
                <w:sz w:val="24"/>
                <w:szCs w:val="24"/>
              </w:rPr>
              <w:t>Konts: LV15UNLA0027800130404</w:t>
            </w:r>
          </w:p>
          <w:p w14:paraId="6B654AE6" w14:textId="7064028C" w:rsidR="00842B44" w:rsidRPr="0009717D" w:rsidRDefault="00842B44" w:rsidP="00CB7828">
            <w:pPr>
              <w:tabs>
                <w:tab w:val="left" w:pos="142"/>
                <w:tab w:val="left" w:pos="284"/>
                <w:tab w:val="left" w:pos="426"/>
              </w:tabs>
              <w:spacing w:after="0" w:line="240" w:lineRule="auto"/>
              <w:rPr>
                <w:rFonts w:ascii="Times New Roman" w:hAnsi="Times New Roman" w:cs="Times New Roman"/>
                <w:sz w:val="24"/>
                <w:szCs w:val="24"/>
              </w:rPr>
            </w:pPr>
            <w:r w:rsidRPr="0009717D">
              <w:rPr>
                <w:rFonts w:ascii="Times New Roman" w:hAnsi="Times New Roman" w:cs="Times New Roman"/>
                <w:sz w:val="24"/>
                <w:szCs w:val="24"/>
              </w:rPr>
              <w:t xml:space="preserve">Banka: AS </w:t>
            </w:r>
            <w:r w:rsidR="00FB5726">
              <w:rPr>
                <w:rFonts w:ascii="Times New Roman" w:hAnsi="Times New Roman" w:cs="Times New Roman"/>
                <w:sz w:val="24"/>
                <w:szCs w:val="24"/>
              </w:rPr>
              <w:t>“</w:t>
            </w:r>
            <w:r w:rsidRPr="0009717D">
              <w:rPr>
                <w:rFonts w:ascii="Times New Roman" w:hAnsi="Times New Roman" w:cs="Times New Roman"/>
                <w:sz w:val="24"/>
                <w:szCs w:val="24"/>
              </w:rPr>
              <w:t>SEB Banka”</w:t>
            </w:r>
          </w:p>
        </w:tc>
        <w:tc>
          <w:tcPr>
            <w:tcW w:w="4111" w:type="dxa"/>
          </w:tcPr>
          <w:p w14:paraId="27F74AC6" w14:textId="5FA194AE" w:rsidR="00842B44" w:rsidRPr="0009717D" w:rsidRDefault="00842B44" w:rsidP="00CB7828">
            <w:pPr>
              <w:tabs>
                <w:tab w:val="left" w:pos="142"/>
                <w:tab w:val="left" w:pos="284"/>
                <w:tab w:val="left" w:pos="426"/>
              </w:tabs>
              <w:rPr>
                <w:rFonts w:ascii="Times New Roman" w:hAnsi="Times New Roman" w:cs="Times New Roman"/>
                <w:sz w:val="24"/>
                <w:szCs w:val="24"/>
              </w:rPr>
            </w:pPr>
            <w:r w:rsidRPr="0009717D">
              <w:rPr>
                <w:rFonts w:ascii="Times New Roman" w:hAnsi="Times New Roman" w:cs="Times New Roman"/>
                <w:sz w:val="24"/>
                <w:szCs w:val="24"/>
              </w:rPr>
              <w:t>Piegādātājs:</w:t>
            </w:r>
          </w:p>
          <w:p w14:paraId="5428FA18" w14:textId="54D1BE9C" w:rsidR="00842B44" w:rsidRPr="0009717D" w:rsidRDefault="00842B44" w:rsidP="00CB7828">
            <w:pPr>
              <w:tabs>
                <w:tab w:val="left" w:pos="142"/>
                <w:tab w:val="left" w:pos="284"/>
                <w:tab w:val="left" w:pos="426"/>
              </w:tabs>
              <w:rPr>
                <w:rFonts w:ascii="Times New Roman" w:hAnsi="Times New Roman" w:cs="Times New Roman"/>
                <w:sz w:val="24"/>
                <w:szCs w:val="24"/>
              </w:rPr>
            </w:pPr>
          </w:p>
        </w:tc>
      </w:tr>
      <w:tr w:rsidR="00842B44" w:rsidRPr="00D86B0F" w14:paraId="5BA35C0E" w14:textId="77777777" w:rsidTr="00FB5726">
        <w:trPr>
          <w:trHeight w:val="80"/>
        </w:trPr>
        <w:tc>
          <w:tcPr>
            <w:tcW w:w="4712" w:type="dxa"/>
          </w:tcPr>
          <w:p w14:paraId="4B11C206" w14:textId="59161216" w:rsidR="00842B44" w:rsidRPr="0009717D" w:rsidRDefault="00842B44" w:rsidP="00CB7828">
            <w:pPr>
              <w:tabs>
                <w:tab w:val="left" w:pos="142"/>
                <w:tab w:val="left" w:pos="284"/>
                <w:tab w:val="left" w:pos="426"/>
              </w:tabs>
              <w:rPr>
                <w:rFonts w:ascii="Times New Roman" w:hAnsi="Times New Roman" w:cs="Times New Roman"/>
                <w:sz w:val="24"/>
                <w:szCs w:val="24"/>
              </w:rPr>
            </w:pPr>
            <w:r w:rsidRPr="0009717D">
              <w:rPr>
                <w:rFonts w:ascii="Times New Roman" w:hAnsi="Times New Roman" w:cs="Times New Roman"/>
                <w:sz w:val="24"/>
                <w:szCs w:val="24"/>
              </w:rPr>
              <w:t>_________________________</w:t>
            </w:r>
          </w:p>
        </w:tc>
        <w:tc>
          <w:tcPr>
            <w:tcW w:w="4111" w:type="dxa"/>
          </w:tcPr>
          <w:p w14:paraId="465590DE" w14:textId="57697B69" w:rsidR="00842B44" w:rsidRPr="00FB5726" w:rsidRDefault="00842B44" w:rsidP="00FB5726">
            <w:pPr>
              <w:pStyle w:val="Virsraksts2"/>
              <w:tabs>
                <w:tab w:val="left" w:pos="142"/>
                <w:tab w:val="left" w:pos="284"/>
                <w:tab w:val="left" w:pos="426"/>
              </w:tabs>
              <w:jc w:val="left"/>
              <w:rPr>
                <w:i w:val="0"/>
                <w:sz w:val="24"/>
                <w:szCs w:val="24"/>
              </w:rPr>
            </w:pPr>
            <w:r w:rsidRPr="0009717D">
              <w:rPr>
                <w:i w:val="0"/>
                <w:sz w:val="24"/>
                <w:szCs w:val="24"/>
              </w:rPr>
              <w:t>____________________________</w:t>
            </w:r>
          </w:p>
        </w:tc>
      </w:tr>
    </w:tbl>
    <w:p w14:paraId="77703296" w14:textId="6D422C2B" w:rsidR="009D6B5B" w:rsidRPr="009D6B5B" w:rsidRDefault="009D6B5B" w:rsidP="009250A0">
      <w:pPr>
        <w:pStyle w:val="Sarakstarindkopa"/>
        <w:spacing w:after="0" w:line="240" w:lineRule="auto"/>
        <w:ind w:left="0"/>
        <w:rPr>
          <w:rFonts w:ascii="Times New Roman" w:eastAsia="Calibri" w:hAnsi="Times New Roman" w:cs="Times New Roman"/>
          <w:b/>
          <w:bCs/>
          <w:sz w:val="24"/>
          <w:szCs w:val="24"/>
        </w:rPr>
      </w:pPr>
    </w:p>
    <w:sectPr w:rsidR="009D6B5B" w:rsidRPr="009D6B5B" w:rsidSect="00C40BB7">
      <w:footerReference w:type="default" r:id="rId10"/>
      <w:pgSz w:w="11907" w:h="16839" w:code="9"/>
      <w:pgMar w:top="851" w:right="1134"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07B36DE" w14:textId="77777777" w:rsidR="00D15963" w:rsidRDefault="00D15963">
      <w:pPr>
        <w:spacing w:after="0" w:line="240" w:lineRule="auto"/>
      </w:pPr>
      <w:r>
        <w:separator/>
      </w:r>
    </w:p>
  </w:endnote>
  <w:endnote w:type="continuationSeparator" w:id="0">
    <w:p w14:paraId="10EAC762" w14:textId="77777777" w:rsidR="00D15963" w:rsidRDefault="00D159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ptos">
    <w:charset w:val="00"/>
    <w:family w:val="swiss"/>
    <w:pitch w:val="variable"/>
    <w:sig w:usb0="20000287" w:usb1="00000003" w:usb2="00000000" w:usb3="00000000" w:csb0="0000019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imes New Roman" w:hAnsi="Times New Roman"/>
        <w:sz w:val="20"/>
        <w:szCs w:val="20"/>
      </w:rPr>
      <w:id w:val="282862505"/>
      <w:docPartObj>
        <w:docPartGallery w:val="Page Numbers (Bottom of Page)"/>
        <w:docPartUnique/>
      </w:docPartObj>
    </w:sdtPr>
    <w:sdtEndPr>
      <w:rPr>
        <w:noProof/>
      </w:rPr>
    </w:sdtEndPr>
    <w:sdtContent>
      <w:p w14:paraId="1C8F455D" w14:textId="4A323B66" w:rsidR="00087686" w:rsidRPr="00FC1BCD" w:rsidRDefault="00C40BB7" w:rsidP="00FC1BCD">
        <w:pPr>
          <w:pStyle w:val="Kjene"/>
          <w:jc w:val="center"/>
          <w:rPr>
            <w:rFonts w:ascii="Times New Roman" w:hAnsi="Times New Roman"/>
            <w:sz w:val="20"/>
            <w:szCs w:val="20"/>
          </w:rPr>
        </w:pPr>
        <w:r w:rsidRPr="00FC1BCD">
          <w:rPr>
            <w:rFonts w:ascii="Times New Roman" w:hAnsi="Times New Roman"/>
            <w:sz w:val="20"/>
            <w:szCs w:val="20"/>
          </w:rPr>
          <w:fldChar w:fldCharType="begin"/>
        </w:r>
        <w:r w:rsidRPr="00FC1BCD">
          <w:rPr>
            <w:rFonts w:ascii="Times New Roman" w:hAnsi="Times New Roman"/>
            <w:sz w:val="20"/>
            <w:szCs w:val="20"/>
          </w:rPr>
          <w:instrText xml:space="preserve"> PAGE   \* MERGEFORMAT </w:instrText>
        </w:r>
        <w:r w:rsidRPr="00FC1BCD">
          <w:rPr>
            <w:rFonts w:ascii="Times New Roman" w:hAnsi="Times New Roman"/>
            <w:sz w:val="20"/>
            <w:szCs w:val="20"/>
          </w:rPr>
          <w:fldChar w:fldCharType="separate"/>
        </w:r>
        <w:r w:rsidRPr="00FC1BCD">
          <w:rPr>
            <w:rFonts w:ascii="Times New Roman" w:hAnsi="Times New Roman"/>
            <w:noProof/>
            <w:sz w:val="20"/>
            <w:szCs w:val="20"/>
          </w:rPr>
          <w:t>2</w:t>
        </w:r>
        <w:r w:rsidRPr="00FC1BCD">
          <w:rPr>
            <w:rFonts w:ascii="Times New Roman" w:hAnsi="Times New Roman"/>
            <w:noProof/>
            <w:sz w:val="20"/>
            <w:szCs w:val="20"/>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916C4B" w14:textId="77777777" w:rsidR="00D15963" w:rsidRDefault="00D15963">
      <w:pPr>
        <w:spacing w:after="0" w:line="240" w:lineRule="auto"/>
      </w:pPr>
      <w:r>
        <w:separator/>
      </w:r>
    </w:p>
  </w:footnote>
  <w:footnote w:type="continuationSeparator" w:id="0">
    <w:p w14:paraId="4C57544C" w14:textId="77777777" w:rsidR="00D15963" w:rsidRDefault="00D1596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62103E"/>
    <w:multiLevelType w:val="multilevel"/>
    <w:tmpl w:val="4F96B6FC"/>
    <w:lvl w:ilvl="0">
      <w:start w:val="2"/>
      <w:numFmt w:val="decimal"/>
      <w:lvlText w:val="%1."/>
      <w:lvlJc w:val="left"/>
      <w:pPr>
        <w:tabs>
          <w:tab w:val="num" w:pos="360"/>
        </w:tabs>
        <w:ind w:left="360" w:hanging="360"/>
      </w:pPr>
      <w:rPr>
        <w:b/>
      </w:rPr>
    </w:lvl>
    <w:lvl w:ilvl="1">
      <w:start w:val="2"/>
      <w:numFmt w:val="decimal"/>
      <w:lvlText w:val="7.%2."/>
      <w:lvlJc w:val="left"/>
      <w:pPr>
        <w:tabs>
          <w:tab w:val="num" w:pos="3240"/>
        </w:tabs>
        <w:ind w:left="3240" w:hanging="720"/>
      </w:pPr>
      <w:rPr>
        <w:b w:val="0"/>
        <w:color w:val="auto"/>
      </w:rPr>
    </w:lvl>
    <w:lvl w:ilvl="2">
      <w:start w:val="1"/>
      <w:numFmt w:val="decimal"/>
      <w:lvlText w:val="%1.%2.%3."/>
      <w:lvlJc w:val="left"/>
      <w:pPr>
        <w:tabs>
          <w:tab w:val="num" w:pos="1288"/>
        </w:tabs>
        <w:ind w:left="1288" w:hanging="720"/>
      </w:pPr>
      <w:rPr>
        <w:b w:val="0"/>
      </w:rPr>
    </w:lvl>
    <w:lvl w:ilvl="3">
      <w:start w:val="1"/>
      <w:numFmt w:val="decimal"/>
      <w:lvlText w:val="%1.%2.%3.%4."/>
      <w:lvlJc w:val="left"/>
      <w:pPr>
        <w:tabs>
          <w:tab w:val="num" w:pos="8640"/>
        </w:tabs>
        <w:ind w:left="8640" w:hanging="1080"/>
      </w:pPr>
      <w:rPr>
        <w:b/>
      </w:rPr>
    </w:lvl>
    <w:lvl w:ilvl="4">
      <w:start w:val="1"/>
      <w:numFmt w:val="decimal"/>
      <w:lvlText w:val="%1.%2.%3.%4.%5."/>
      <w:lvlJc w:val="left"/>
      <w:pPr>
        <w:tabs>
          <w:tab w:val="num" w:pos="11160"/>
        </w:tabs>
        <w:ind w:left="11160" w:hanging="1080"/>
      </w:pPr>
    </w:lvl>
    <w:lvl w:ilvl="5">
      <w:start w:val="1"/>
      <w:numFmt w:val="decimal"/>
      <w:lvlText w:val="%1.%2.%3.%4.%5.%6."/>
      <w:lvlJc w:val="left"/>
      <w:pPr>
        <w:tabs>
          <w:tab w:val="num" w:pos="14040"/>
        </w:tabs>
        <w:ind w:left="14040" w:hanging="1440"/>
      </w:pPr>
    </w:lvl>
    <w:lvl w:ilvl="6">
      <w:start w:val="1"/>
      <w:numFmt w:val="decimal"/>
      <w:lvlText w:val="%1.%2.%3.%4.%5.%6.%7."/>
      <w:lvlJc w:val="left"/>
      <w:pPr>
        <w:tabs>
          <w:tab w:val="num" w:pos="16560"/>
        </w:tabs>
        <w:ind w:left="16560" w:hanging="1440"/>
      </w:pPr>
    </w:lvl>
    <w:lvl w:ilvl="7">
      <w:start w:val="1"/>
      <w:numFmt w:val="decimal"/>
      <w:lvlText w:val="%1.%2.%3.%4.%5.%6.%7.%8."/>
      <w:lvlJc w:val="left"/>
      <w:pPr>
        <w:tabs>
          <w:tab w:val="num" w:pos="19440"/>
        </w:tabs>
        <w:ind w:left="19440" w:hanging="1800"/>
      </w:pPr>
    </w:lvl>
    <w:lvl w:ilvl="8">
      <w:start w:val="1"/>
      <w:numFmt w:val="decimal"/>
      <w:lvlText w:val="%1.%2.%3.%4.%5.%6.%7.%8.%9."/>
      <w:lvlJc w:val="left"/>
      <w:pPr>
        <w:tabs>
          <w:tab w:val="num" w:pos="21960"/>
        </w:tabs>
        <w:ind w:left="21960" w:hanging="1800"/>
      </w:pPr>
    </w:lvl>
  </w:abstractNum>
  <w:abstractNum w:abstractNumId="1" w15:restartNumberingAfterBreak="0">
    <w:nsid w:val="0BC36FDC"/>
    <w:multiLevelType w:val="multilevel"/>
    <w:tmpl w:val="C1B6EF84"/>
    <w:lvl w:ilvl="0">
      <w:start w:val="1"/>
      <w:numFmt w:val="decimal"/>
      <w:lvlText w:val="%1."/>
      <w:lvlJc w:val="left"/>
      <w:pPr>
        <w:tabs>
          <w:tab w:val="num" w:pos="360"/>
        </w:tabs>
        <w:ind w:left="360" w:hanging="360"/>
      </w:pPr>
      <w:rPr>
        <w:rFonts w:cs="Times New Roman"/>
        <w:b/>
      </w:rPr>
    </w:lvl>
    <w:lvl w:ilvl="1">
      <w:start w:val="1"/>
      <w:numFmt w:val="decimal"/>
      <w:lvlText w:val="%1.%2."/>
      <w:lvlJc w:val="left"/>
      <w:pPr>
        <w:tabs>
          <w:tab w:val="num" w:pos="792"/>
        </w:tabs>
        <w:ind w:left="792" w:hanging="792"/>
      </w:pPr>
      <w:rPr>
        <w:rFonts w:cs="Times New Roman"/>
        <w:b w:val="0"/>
        <w:i w:val="0"/>
      </w:rPr>
    </w:lvl>
    <w:lvl w:ilvl="2">
      <w:start w:val="1"/>
      <w:numFmt w:val="decimal"/>
      <w:lvlText w:val="%1.%2.%3."/>
      <w:lvlJc w:val="left"/>
      <w:pPr>
        <w:tabs>
          <w:tab w:val="num" w:pos="1224"/>
        </w:tabs>
        <w:ind w:left="1224" w:hanging="1224"/>
      </w:pPr>
      <w:rPr>
        <w:rFonts w:cs="Times New Roman"/>
        <w:b w:val="0"/>
        <w:i w:val="0"/>
      </w:rPr>
    </w:lvl>
    <w:lvl w:ilvl="3">
      <w:start w:val="1"/>
      <w:numFmt w:val="decimal"/>
      <w:lvlText w:val="%1.%2.%3.%4."/>
      <w:lvlJc w:val="left"/>
      <w:pPr>
        <w:tabs>
          <w:tab w:val="num" w:pos="1728"/>
        </w:tabs>
        <w:ind w:left="1728" w:hanging="1728"/>
      </w:pPr>
      <w:rPr>
        <w:rFonts w:cs="Times New Roman"/>
        <w:b w:val="0"/>
      </w:rPr>
    </w:lvl>
    <w:lvl w:ilvl="4">
      <w:start w:val="1"/>
      <w:numFmt w:val="decimal"/>
      <w:lvlText w:val="%1.%2.%3.%4.%5."/>
      <w:lvlJc w:val="left"/>
      <w:pPr>
        <w:tabs>
          <w:tab w:val="num" w:pos="2232"/>
        </w:tabs>
        <w:ind w:left="2232" w:hanging="2232"/>
      </w:pPr>
      <w:rPr>
        <w:rFonts w:cs="Times New Roman"/>
      </w:rPr>
    </w:lvl>
    <w:lvl w:ilvl="5">
      <w:start w:val="1"/>
      <w:numFmt w:val="decimal"/>
      <w:lvlText w:val="%1.%2.%3.%4.%5.%6."/>
      <w:lvlJc w:val="left"/>
      <w:pPr>
        <w:tabs>
          <w:tab w:val="num" w:pos="2736"/>
        </w:tabs>
        <w:ind w:left="2736" w:hanging="2736"/>
      </w:pPr>
      <w:rPr>
        <w:rFonts w:cs="Times New Roman"/>
      </w:rPr>
    </w:lvl>
    <w:lvl w:ilvl="6">
      <w:start w:val="1"/>
      <w:numFmt w:val="decimal"/>
      <w:lvlText w:val="%1.%2.%3.%4.%5.%6.%7."/>
      <w:lvlJc w:val="left"/>
      <w:pPr>
        <w:tabs>
          <w:tab w:val="num" w:pos="3240"/>
        </w:tabs>
        <w:ind w:left="3240" w:hanging="3240"/>
      </w:pPr>
      <w:rPr>
        <w:rFonts w:cs="Times New Roman"/>
      </w:rPr>
    </w:lvl>
    <w:lvl w:ilvl="7">
      <w:start w:val="1"/>
      <w:numFmt w:val="decimal"/>
      <w:lvlText w:val="%1.%2.%3.%4.%5.%6.%7.%8."/>
      <w:lvlJc w:val="left"/>
      <w:pPr>
        <w:tabs>
          <w:tab w:val="num" w:pos="4320"/>
        </w:tabs>
        <w:ind w:left="3744" w:hanging="1224"/>
      </w:pPr>
      <w:rPr>
        <w:rFonts w:cs="Times New Roman"/>
      </w:rPr>
    </w:lvl>
    <w:lvl w:ilvl="8">
      <w:start w:val="1"/>
      <w:numFmt w:val="decimal"/>
      <w:lvlText w:val="%1.%2.%3.%4.%5.%6.%7.%8.%9."/>
      <w:lvlJc w:val="left"/>
      <w:pPr>
        <w:tabs>
          <w:tab w:val="num" w:pos="5040"/>
        </w:tabs>
        <w:ind w:left="4320" w:hanging="1440"/>
      </w:pPr>
      <w:rPr>
        <w:rFonts w:cs="Times New Roman"/>
      </w:rPr>
    </w:lvl>
  </w:abstractNum>
  <w:abstractNum w:abstractNumId="2" w15:restartNumberingAfterBreak="0">
    <w:nsid w:val="1F5D6213"/>
    <w:multiLevelType w:val="multilevel"/>
    <w:tmpl w:val="CE981E56"/>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 w15:restartNumberingAfterBreak="0">
    <w:nsid w:val="26A41B4F"/>
    <w:multiLevelType w:val="multilevel"/>
    <w:tmpl w:val="945E6458"/>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2819788A"/>
    <w:multiLevelType w:val="multilevel"/>
    <w:tmpl w:val="5702411C"/>
    <w:lvl w:ilvl="0">
      <w:start w:val="12"/>
      <w:numFmt w:val="decimal"/>
      <w:lvlText w:val="%1."/>
      <w:lvlJc w:val="left"/>
      <w:pPr>
        <w:ind w:left="660" w:hanging="660"/>
      </w:pPr>
      <w:rPr>
        <w:rFonts w:hint="default"/>
      </w:rPr>
    </w:lvl>
    <w:lvl w:ilvl="1">
      <w:start w:val="2"/>
      <w:numFmt w:val="decimal"/>
      <w:lvlText w:val="%1.%2."/>
      <w:lvlJc w:val="left"/>
      <w:pPr>
        <w:ind w:left="660" w:hanging="6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436377E8"/>
    <w:multiLevelType w:val="multilevel"/>
    <w:tmpl w:val="7416F88E"/>
    <w:lvl w:ilvl="0">
      <w:start w:val="8"/>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strike w:val="0"/>
        <w:color w:val="auto"/>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6" w15:restartNumberingAfterBreak="0">
    <w:nsid w:val="45840F8E"/>
    <w:multiLevelType w:val="hybridMultilevel"/>
    <w:tmpl w:val="C8DACC9C"/>
    <w:lvl w:ilvl="0" w:tplc="91AAA5C6">
      <w:start w:val="1"/>
      <w:numFmt w:val="decimal"/>
      <w:lvlText w:val="2.%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4C5E6846"/>
    <w:multiLevelType w:val="multilevel"/>
    <w:tmpl w:val="07E413B8"/>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143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5B9651D0"/>
    <w:multiLevelType w:val="multilevel"/>
    <w:tmpl w:val="CE981E56"/>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9" w15:restartNumberingAfterBreak="0">
    <w:nsid w:val="626C17F6"/>
    <w:multiLevelType w:val="hybridMultilevel"/>
    <w:tmpl w:val="D19A8098"/>
    <w:lvl w:ilvl="0" w:tplc="91AAA5C6">
      <w:start w:val="1"/>
      <w:numFmt w:val="decimal"/>
      <w:lvlText w:val="2.%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0" w15:restartNumberingAfterBreak="0">
    <w:nsid w:val="64D341AC"/>
    <w:multiLevelType w:val="multilevel"/>
    <w:tmpl w:val="2E943F86"/>
    <w:lvl w:ilvl="0">
      <w:start w:val="2"/>
      <w:numFmt w:val="decimal"/>
      <w:lvlText w:val="%1."/>
      <w:lvlJc w:val="left"/>
      <w:pPr>
        <w:ind w:left="360" w:hanging="360"/>
      </w:pPr>
    </w:lvl>
    <w:lvl w:ilvl="1">
      <w:start w:val="1"/>
      <w:numFmt w:val="decimal"/>
      <w:lvlText w:val="%1.%2."/>
      <w:lvlJc w:val="left"/>
      <w:pPr>
        <w:ind w:left="432" w:hanging="432"/>
      </w:pPr>
      <w:rPr>
        <w:b w:val="0"/>
      </w:rPr>
    </w:lvl>
    <w:lvl w:ilvl="2">
      <w:start w:val="1"/>
      <w:numFmt w:val="decimal"/>
      <w:lvlText w:val="%1.%2.%3."/>
      <w:lvlJc w:val="left"/>
      <w:pPr>
        <w:ind w:left="646"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6734031E"/>
    <w:multiLevelType w:val="multilevel"/>
    <w:tmpl w:val="1E5C0E08"/>
    <w:lvl w:ilvl="0">
      <w:start w:val="3"/>
      <w:numFmt w:val="decimal"/>
      <w:lvlText w:val="%1."/>
      <w:lvlJc w:val="left"/>
      <w:pPr>
        <w:ind w:left="3196" w:hanging="360"/>
      </w:pPr>
      <w:rPr>
        <w:rFonts w:cs="Times New Roman" w:hint="default"/>
        <w:b/>
      </w:rPr>
    </w:lvl>
    <w:lvl w:ilvl="1">
      <w:start w:val="1"/>
      <w:numFmt w:val="decimal"/>
      <w:lvlText w:val="%1.%2."/>
      <w:lvlJc w:val="left"/>
      <w:pPr>
        <w:ind w:left="360" w:hanging="360"/>
      </w:pPr>
      <w:rPr>
        <w:rFonts w:cs="Times New Roman" w:hint="default"/>
        <w:b/>
      </w:rPr>
    </w:lvl>
    <w:lvl w:ilvl="2">
      <w:start w:val="1"/>
      <w:numFmt w:val="decimal"/>
      <w:lvlText w:val="%1.%2.%3."/>
      <w:lvlJc w:val="left"/>
      <w:pPr>
        <w:ind w:left="1429" w:hanging="720"/>
      </w:pPr>
      <w:rPr>
        <w:rFonts w:cs="Times New Roman" w:hint="default"/>
      </w:rPr>
    </w:lvl>
    <w:lvl w:ilvl="3">
      <w:start w:val="1"/>
      <w:numFmt w:val="decimal"/>
      <w:lvlText w:val="%1.%2.%3.%4."/>
      <w:lvlJc w:val="left"/>
      <w:pPr>
        <w:ind w:left="3556" w:hanging="720"/>
      </w:pPr>
      <w:rPr>
        <w:rFonts w:cs="Times New Roman" w:hint="default"/>
      </w:rPr>
    </w:lvl>
    <w:lvl w:ilvl="4">
      <w:start w:val="1"/>
      <w:numFmt w:val="decimal"/>
      <w:lvlText w:val="%1.%2.%3.%4.%5."/>
      <w:lvlJc w:val="left"/>
      <w:pPr>
        <w:ind w:left="3916" w:hanging="1080"/>
      </w:pPr>
      <w:rPr>
        <w:rFonts w:cs="Times New Roman" w:hint="default"/>
      </w:rPr>
    </w:lvl>
    <w:lvl w:ilvl="5">
      <w:start w:val="1"/>
      <w:numFmt w:val="decimal"/>
      <w:lvlText w:val="%1.%2.%3.%4.%5.%6."/>
      <w:lvlJc w:val="left"/>
      <w:pPr>
        <w:ind w:left="3916" w:hanging="1080"/>
      </w:pPr>
      <w:rPr>
        <w:rFonts w:cs="Times New Roman" w:hint="default"/>
      </w:rPr>
    </w:lvl>
    <w:lvl w:ilvl="6">
      <w:start w:val="1"/>
      <w:numFmt w:val="decimal"/>
      <w:lvlText w:val="%1.%2.%3.%4.%5.%6.%7."/>
      <w:lvlJc w:val="left"/>
      <w:pPr>
        <w:ind w:left="4276" w:hanging="1440"/>
      </w:pPr>
      <w:rPr>
        <w:rFonts w:cs="Times New Roman" w:hint="default"/>
      </w:rPr>
    </w:lvl>
    <w:lvl w:ilvl="7">
      <w:start w:val="1"/>
      <w:numFmt w:val="decimal"/>
      <w:lvlText w:val="%1.%2.%3.%4.%5.%6.%7.%8."/>
      <w:lvlJc w:val="left"/>
      <w:pPr>
        <w:ind w:left="4276" w:hanging="1440"/>
      </w:pPr>
      <w:rPr>
        <w:rFonts w:cs="Times New Roman" w:hint="default"/>
      </w:rPr>
    </w:lvl>
    <w:lvl w:ilvl="8">
      <w:start w:val="1"/>
      <w:numFmt w:val="decimal"/>
      <w:lvlText w:val="%1.%2.%3.%4.%5.%6.%7.%8.%9."/>
      <w:lvlJc w:val="left"/>
      <w:pPr>
        <w:ind w:left="4636" w:hanging="1800"/>
      </w:pPr>
      <w:rPr>
        <w:rFonts w:cs="Times New Roman" w:hint="default"/>
      </w:rPr>
    </w:lvl>
  </w:abstractNum>
  <w:abstractNum w:abstractNumId="12" w15:restartNumberingAfterBreak="0">
    <w:nsid w:val="6AA50077"/>
    <w:multiLevelType w:val="hybridMultilevel"/>
    <w:tmpl w:val="1DD61174"/>
    <w:lvl w:ilvl="0" w:tplc="91AAA5C6">
      <w:start w:val="1"/>
      <w:numFmt w:val="decimal"/>
      <w:lvlText w:val="2.%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3" w15:restartNumberingAfterBreak="0">
    <w:nsid w:val="6EC71FB3"/>
    <w:multiLevelType w:val="multilevel"/>
    <w:tmpl w:val="B19C328A"/>
    <w:lvl w:ilvl="0">
      <w:start w:val="1"/>
      <w:numFmt w:val="decimal"/>
      <w:lvlText w:val="%1."/>
      <w:lvlJc w:val="left"/>
      <w:pPr>
        <w:tabs>
          <w:tab w:val="num" w:pos="360"/>
        </w:tabs>
        <w:ind w:left="360" w:hanging="360"/>
      </w:pPr>
      <w:rPr>
        <w:rFonts w:cs="Times New Roman"/>
        <w:b/>
      </w:rPr>
    </w:lvl>
    <w:lvl w:ilvl="1">
      <w:start w:val="1"/>
      <w:numFmt w:val="decimal"/>
      <w:lvlText w:val="%1.%2."/>
      <w:lvlJc w:val="left"/>
      <w:pPr>
        <w:tabs>
          <w:tab w:val="num" w:pos="792"/>
        </w:tabs>
        <w:ind w:left="792" w:hanging="792"/>
      </w:pPr>
      <w:rPr>
        <w:rFonts w:cs="Times New Roman"/>
        <w:b w:val="0"/>
        <w:i w:val="0"/>
        <w:color w:val="auto"/>
      </w:rPr>
    </w:lvl>
    <w:lvl w:ilvl="2">
      <w:start w:val="1"/>
      <w:numFmt w:val="decimal"/>
      <w:lvlText w:val="%1.%2.%3."/>
      <w:lvlJc w:val="left"/>
      <w:pPr>
        <w:tabs>
          <w:tab w:val="num" w:pos="1224"/>
        </w:tabs>
        <w:ind w:left="1224" w:hanging="1224"/>
      </w:pPr>
      <w:rPr>
        <w:rFonts w:cs="Times New Roman"/>
        <w:b w:val="0"/>
        <w:i w:val="0"/>
      </w:rPr>
    </w:lvl>
    <w:lvl w:ilvl="3">
      <w:start w:val="1"/>
      <w:numFmt w:val="decimal"/>
      <w:lvlText w:val="%1.%2.%3.%4."/>
      <w:lvlJc w:val="left"/>
      <w:pPr>
        <w:tabs>
          <w:tab w:val="num" w:pos="1728"/>
        </w:tabs>
        <w:ind w:left="1728" w:hanging="1728"/>
      </w:pPr>
      <w:rPr>
        <w:rFonts w:cs="Times New Roman"/>
        <w:b w:val="0"/>
      </w:rPr>
    </w:lvl>
    <w:lvl w:ilvl="4">
      <w:start w:val="1"/>
      <w:numFmt w:val="decimal"/>
      <w:lvlText w:val="%1.%2.%3.%4.%5."/>
      <w:lvlJc w:val="left"/>
      <w:pPr>
        <w:tabs>
          <w:tab w:val="num" w:pos="2232"/>
        </w:tabs>
        <w:ind w:left="2232" w:hanging="2232"/>
      </w:pPr>
      <w:rPr>
        <w:rFonts w:cs="Times New Roman"/>
      </w:rPr>
    </w:lvl>
    <w:lvl w:ilvl="5">
      <w:start w:val="1"/>
      <w:numFmt w:val="decimal"/>
      <w:lvlText w:val="%1.%2.%3.%4.%5.%6."/>
      <w:lvlJc w:val="left"/>
      <w:pPr>
        <w:tabs>
          <w:tab w:val="num" w:pos="2736"/>
        </w:tabs>
        <w:ind w:left="2736" w:hanging="2736"/>
      </w:pPr>
      <w:rPr>
        <w:rFonts w:cs="Times New Roman"/>
      </w:rPr>
    </w:lvl>
    <w:lvl w:ilvl="6">
      <w:start w:val="1"/>
      <w:numFmt w:val="decimal"/>
      <w:lvlText w:val="%1.%2.%3.%4.%5.%6.%7."/>
      <w:lvlJc w:val="left"/>
      <w:pPr>
        <w:tabs>
          <w:tab w:val="num" w:pos="3240"/>
        </w:tabs>
        <w:ind w:left="3240" w:hanging="3240"/>
      </w:pPr>
      <w:rPr>
        <w:rFonts w:cs="Times New Roman"/>
      </w:rPr>
    </w:lvl>
    <w:lvl w:ilvl="7">
      <w:start w:val="1"/>
      <w:numFmt w:val="decimal"/>
      <w:lvlText w:val="%1.%2.%3.%4.%5.%6.%7.%8."/>
      <w:lvlJc w:val="left"/>
      <w:pPr>
        <w:tabs>
          <w:tab w:val="num" w:pos="4320"/>
        </w:tabs>
        <w:ind w:left="3744" w:hanging="1224"/>
      </w:pPr>
      <w:rPr>
        <w:rFonts w:cs="Times New Roman"/>
      </w:rPr>
    </w:lvl>
    <w:lvl w:ilvl="8">
      <w:start w:val="1"/>
      <w:numFmt w:val="decimal"/>
      <w:lvlText w:val="%1.%2.%3.%4.%5.%6.%7.%8.%9."/>
      <w:lvlJc w:val="left"/>
      <w:pPr>
        <w:tabs>
          <w:tab w:val="num" w:pos="5040"/>
        </w:tabs>
        <w:ind w:left="4320" w:hanging="1440"/>
      </w:pPr>
      <w:rPr>
        <w:rFonts w:cs="Times New Roman"/>
      </w:rPr>
    </w:lvl>
  </w:abstractNum>
  <w:abstractNum w:abstractNumId="14" w15:restartNumberingAfterBreak="0">
    <w:nsid w:val="733F7B13"/>
    <w:multiLevelType w:val="hybridMultilevel"/>
    <w:tmpl w:val="A30EB942"/>
    <w:lvl w:ilvl="0" w:tplc="91AAA5C6">
      <w:start w:val="1"/>
      <w:numFmt w:val="decimal"/>
      <w:lvlText w:val="2.%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5" w15:restartNumberingAfterBreak="0">
    <w:nsid w:val="747449A3"/>
    <w:multiLevelType w:val="multilevel"/>
    <w:tmpl w:val="5FCA573E"/>
    <w:lvl w:ilvl="0">
      <w:start w:val="13"/>
      <w:numFmt w:val="decimal"/>
      <w:lvlText w:val="%1."/>
      <w:lvlJc w:val="left"/>
      <w:pPr>
        <w:ind w:left="480" w:hanging="480"/>
      </w:pPr>
      <w:rPr>
        <w:rFonts w:eastAsiaTheme="minorHAnsi" w:cstheme="minorBidi" w:hint="default"/>
      </w:rPr>
    </w:lvl>
    <w:lvl w:ilvl="1">
      <w:start w:val="1"/>
      <w:numFmt w:val="decimal"/>
      <w:lvlText w:val="%1.%2."/>
      <w:lvlJc w:val="left"/>
      <w:pPr>
        <w:ind w:left="480" w:hanging="480"/>
      </w:pPr>
      <w:rPr>
        <w:rFonts w:eastAsiaTheme="minorHAnsi" w:cstheme="minorBidi" w:hint="default"/>
        <w:b w:val="0"/>
        <w:bCs/>
        <w:strike w:val="0"/>
      </w:rPr>
    </w:lvl>
    <w:lvl w:ilvl="2">
      <w:start w:val="1"/>
      <w:numFmt w:val="decimal"/>
      <w:lvlText w:val="%1.%2.%3."/>
      <w:lvlJc w:val="left"/>
      <w:pPr>
        <w:ind w:left="720" w:hanging="720"/>
      </w:pPr>
      <w:rPr>
        <w:rFonts w:eastAsiaTheme="minorHAnsi" w:cstheme="minorBidi" w:hint="default"/>
      </w:rPr>
    </w:lvl>
    <w:lvl w:ilvl="3">
      <w:start w:val="1"/>
      <w:numFmt w:val="decimal"/>
      <w:lvlText w:val="%1.%2.%3.%4."/>
      <w:lvlJc w:val="left"/>
      <w:pPr>
        <w:ind w:left="720" w:hanging="720"/>
      </w:pPr>
      <w:rPr>
        <w:rFonts w:eastAsiaTheme="minorHAnsi" w:cstheme="minorBidi" w:hint="default"/>
      </w:rPr>
    </w:lvl>
    <w:lvl w:ilvl="4">
      <w:start w:val="1"/>
      <w:numFmt w:val="decimal"/>
      <w:lvlText w:val="%1.%2.%3.%4.%5."/>
      <w:lvlJc w:val="left"/>
      <w:pPr>
        <w:ind w:left="1080" w:hanging="1080"/>
      </w:pPr>
      <w:rPr>
        <w:rFonts w:eastAsiaTheme="minorHAnsi" w:cstheme="minorBidi" w:hint="default"/>
      </w:rPr>
    </w:lvl>
    <w:lvl w:ilvl="5">
      <w:start w:val="1"/>
      <w:numFmt w:val="decimal"/>
      <w:lvlText w:val="%1.%2.%3.%4.%5.%6."/>
      <w:lvlJc w:val="left"/>
      <w:pPr>
        <w:ind w:left="1080" w:hanging="1080"/>
      </w:pPr>
      <w:rPr>
        <w:rFonts w:eastAsiaTheme="minorHAnsi" w:cstheme="minorBidi" w:hint="default"/>
      </w:rPr>
    </w:lvl>
    <w:lvl w:ilvl="6">
      <w:start w:val="1"/>
      <w:numFmt w:val="decimal"/>
      <w:lvlText w:val="%1.%2.%3.%4.%5.%6.%7."/>
      <w:lvlJc w:val="left"/>
      <w:pPr>
        <w:ind w:left="1440" w:hanging="1440"/>
      </w:pPr>
      <w:rPr>
        <w:rFonts w:eastAsiaTheme="minorHAnsi" w:cstheme="minorBidi" w:hint="default"/>
      </w:rPr>
    </w:lvl>
    <w:lvl w:ilvl="7">
      <w:start w:val="1"/>
      <w:numFmt w:val="decimal"/>
      <w:lvlText w:val="%1.%2.%3.%4.%5.%6.%7.%8."/>
      <w:lvlJc w:val="left"/>
      <w:pPr>
        <w:ind w:left="1440" w:hanging="1440"/>
      </w:pPr>
      <w:rPr>
        <w:rFonts w:eastAsiaTheme="minorHAnsi" w:cstheme="minorBidi" w:hint="default"/>
      </w:rPr>
    </w:lvl>
    <w:lvl w:ilvl="8">
      <w:start w:val="1"/>
      <w:numFmt w:val="decimal"/>
      <w:lvlText w:val="%1.%2.%3.%4.%5.%6.%7.%8.%9."/>
      <w:lvlJc w:val="left"/>
      <w:pPr>
        <w:ind w:left="1800" w:hanging="1800"/>
      </w:pPr>
      <w:rPr>
        <w:rFonts w:eastAsiaTheme="minorHAnsi" w:cstheme="minorBidi" w:hint="default"/>
      </w:rPr>
    </w:lvl>
  </w:abstractNum>
  <w:abstractNum w:abstractNumId="16" w15:restartNumberingAfterBreak="0">
    <w:nsid w:val="76EF7BF4"/>
    <w:multiLevelType w:val="hybridMultilevel"/>
    <w:tmpl w:val="4788A110"/>
    <w:lvl w:ilvl="0" w:tplc="91AAA5C6">
      <w:start w:val="1"/>
      <w:numFmt w:val="decimal"/>
      <w:lvlText w:val="2.%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804591498">
    <w:abstractNumId w:val="13"/>
  </w:num>
  <w:num w:numId="2" w16cid:durableId="1060131994">
    <w:abstractNumId w:val="0"/>
  </w:num>
  <w:num w:numId="3" w16cid:durableId="189176419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995963166">
    <w:abstractNumId w:val="8"/>
  </w:num>
  <w:num w:numId="5" w16cid:durableId="1787001820">
    <w:abstractNumId w:val="7"/>
  </w:num>
  <w:num w:numId="6" w16cid:durableId="9573866">
    <w:abstractNumId w:val="5"/>
  </w:num>
  <w:num w:numId="7" w16cid:durableId="107235318">
    <w:abstractNumId w:val="3"/>
  </w:num>
  <w:num w:numId="8" w16cid:durableId="31004897">
    <w:abstractNumId w:val="4"/>
  </w:num>
  <w:num w:numId="9" w16cid:durableId="494222010">
    <w:abstractNumId w:val="15"/>
  </w:num>
  <w:num w:numId="10" w16cid:durableId="1559245048">
    <w:abstractNumId w:val="9"/>
  </w:num>
  <w:num w:numId="11" w16cid:durableId="1193882793">
    <w:abstractNumId w:val="2"/>
  </w:num>
  <w:num w:numId="12" w16cid:durableId="1156722918">
    <w:abstractNumId w:val="1"/>
  </w:num>
  <w:num w:numId="13" w16cid:durableId="225259123">
    <w:abstractNumId w:val="14"/>
  </w:num>
  <w:num w:numId="14" w16cid:durableId="735738891">
    <w:abstractNumId w:val="16"/>
  </w:num>
  <w:num w:numId="15" w16cid:durableId="1143548524">
    <w:abstractNumId w:val="12"/>
  </w:num>
  <w:num w:numId="16" w16cid:durableId="1096439487">
    <w:abstractNumId w:val="6"/>
  </w:num>
  <w:num w:numId="17" w16cid:durableId="1795713825">
    <w:abstractNumId w:val="11"/>
  </w:num>
  <w:num w:numId="18" w16cid:durableId="1076321043">
    <w:abstractNumId w:val="1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25F1A"/>
    <w:rsid w:val="00013358"/>
    <w:rsid w:val="00021E9A"/>
    <w:rsid w:val="00031A50"/>
    <w:rsid w:val="00044945"/>
    <w:rsid w:val="00044BB9"/>
    <w:rsid w:val="000716EF"/>
    <w:rsid w:val="00087686"/>
    <w:rsid w:val="0009717D"/>
    <w:rsid w:val="000B40CE"/>
    <w:rsid w:val="000B69CC"/>
    <w:rsid w:val="000B77EF"/>
    <w:rsid w:val="000C1B19"/>
    <w:rsid w:val="000D1F04"/>
    <w:rsid w:val="00113126"/>
    <w:rsid w:val="00120877"/>
    <w:rsid w:val="00121488"/>
    <w:rsid w:val="00132398"/>
    <w:rsid w:val="001347EA"/>
    <w:rsid w:val="001414D8"/>
    <w:rsid w:val="00141895"/>
    <w:rsid w:val="001576D2"/>
    <w:rsid w:val="00157F18"/>
    <w:rsid w:val="00162189"/>
    <w:rsid w:val="0016507E"/>
    <w:rsid w:val="00180828"/>
    <w:rsid w:val="0018432B"/>
    <w:rsid w:val="00186FC9"/>
    <w:rsid w:val="001A3D86"/>
    <w:rsid w:val="001B273E"/>
    <w:rsid w:val="001D75B9"/>
    <w:rsid w:val="001D7F0A"/>
    <w:rsid w:val="001E3C65"/>
    <w:rsid w:val="001E7BB2"/>
    <w:rsid w:val="001F1124"/>
    <w:rsid w:val="001F7949"/>
    <w:rsid w:val="0020510F"/>
    <w:rsid w:val="00224736"/>
    <w:rsid w:val="0023408D"/>
    <w:rsid w:val="00237660"/>
    <w:rsid w:val="00252054"/>
    <w:rsid w:val="002544C3"/>
    <w:rsid w:val="00281BF7"/>
    <w:rsid w:val="002861AD"/>
    <w:rsid w:val="00291221"/>
    <w:rsid w:val="00293AE2"/>
    <w:rsid w:val="00295A58"/>
    <w:rsid w:val="00297752"/>
    <w:rsid w:val="002A1E25"/>
    <w:rsid w:val="002B68D9"/>
    <w:rsid w:val="002B78DF"/>
    <w:rsid w:val="002C0638"/>
    <w:rsid w:val="002C0BB8"/>
    <w:rsid w:val="002C77D6"/>
    <w:rsid w:val="002D26B4"/>
    <w:rsid w:val="002D2F96"/>
    <w:rsid w:val="002D46B2"/>
    <w:rsid w:val="002D6A5B"/>
    <w:rsid w:val="0030176F"/>
    <w:rsid w:val="00305B4F"/>
    <w:rsid w:val="003176F6"/>
    <w:rsid w:val="00331AF3"/>
    <w:rsid w:val="00341A63"/>
    <w:rsid w:val="00342A60"/>
    <w:rsid w:val="00361BF3"/>
    <w:rsid w:val="00363EB9"/>
    <w:rsid w:val="00372DBD"/>
    <w:rsid w:val="0038097D"/>
    <w:rsid w:val="00380D06"/>
    <w:rsid w:val="00385D52"/>
    <w:rsid w:val="00390BED"/>
    <w:rsid w:val="003B2440"/>
    <w:rsid w:val="003D0EB8"/>
    <w:rsid w:val="003D0F04"/>
    <w:rsid w:val="003D5B19"/>
    <w:rsid w:val="00404696"/>
    <w:rsid w:val="00405182"/>
    <w:rsid w:val="004147AB"/>
    <w:rsid w:val="0044708D"/>
    <w:rsid w:val="00456B64"/>
    <w:rsid w:val="00476BAD"/>
    <w:rsid w:val="00490876"/>
    <w:rsid w:val="004B1DF7"/>
    <w:rsid w:val="004B61B3"/>
    <w:rsid w:val="004C3FE8"/>
    <w:rsid w:val="004C5F7B"/>
    <w:rsid w:val="004C7203"/>
    <w:rsid w:val="004E2304"/>
    <w:rsid w:val="004E7CC8"/>
    <w:rsid w:val="004F6B16"/>
    <w:rsid w:val="004F6C6D"/>
    <w:rsid w:val="00514499"/>
    <w:rsid w:val="00526C59"/>
    <w:rsid w:val="00534799"/>
    <w:rsid w:val="00554438"/>
    <w:rsid w:val="00554D0B"/>
    <w:rsid w:val="0056312A"/>
    <w:rsid w:val="0056547F"/>
    <w:rsid w:val="0056557D"/>
    <w:rsid w:val="005747E9"/>
    <w:rsid w:val="00584718"/>
    <w:rsid w:val="005B26D4"/>
    <w:rsid w:val="005B27D4"/>
    <w:rsid w:val="005B68E9"/>
    <w:rsid w:val="005C4E3F"/>
    <w:rsid w:val="005D500A"/>
    <w:rsid w:val="005D62AC"/>
    <w:rsid w:val="005E2F0A"/>
    <w:rsid w:val="005E74A7"/>
    <w:rsid w:val="00602FCD"/>
    <w:rsid w:val="00624269"/>
    <w:rsid w:val="006272DD"/>
    <w:rsid w:val="00644014"/>
    <w:rsid w:val="00644E73"/>
    <w:rsid w:val="00654A5E"/>
    <w:rsid w:val="00655213"/>
    <w:rsid w:val="00660942"/>
    <w:rsid w:val="006713B3"/>
    <w:rsid w:val="00686A76"/>
    <w:rsid w:val="00690C4B"/>
    <w:rsid w:val="00692D37"/>
    <w:rsid w:val="006A3BA2"/>
    <w:rsid w:val="006B1567"/>
    <w:rsid w:val="006B1811"/>
    <w:rsid w:val="006C17DB"/>
    <w:rsid w:val="006C7969"/>
    <w:rsid w:val="006D39DA"/>
    <w:rsid w:val="006E401A"/>
    <w:rsid w:val="006E76F3"/>
    <w:rsid w:val="007007E6"/>
    <w:rsid w:val="00710050"/>
    <w:rsid w:val="00724C53"/>
    <w:rsid w:val="0073272A"/>
    <w:rsid w:val="0074162E"/>
    <w:rsid w:val="007417D4"/>
    <w:rsid w:val="00747EEC"/>
    <w:rsid w:val="0077138F"/>
    <w:rsid w:val="00793F8B"/>
    <w:rsid w:val="00796E75"/>
    <w:rsid w:val="007A1EBD"/>
    <w:rsid w:val="007B41D6"/>
    <w:rsid w:val="007D253A"/>
    <w:rsid w:val="007E0943"/>
    <w:rsid w:val="007E1DFA"/>
    <w:rsid w:val="00805D94"/>
    <w:rsid w:val="008108DA"/>
    <w:rsid w:val="00832805"/>
    <w:rsid w:val="00842B44"/>
    <w:rsid w:val="008505AF"/>
    <w:rsid w:val="00862909"/>
    <w:rsid w:val="00862C15"/>
    <w:rsid w:val="0086351A"/>
    <w:rsid w:val="00865861"/>
    <w:rsid w:val="0086693B"/>
    <w:rsid w:val="00867AF3"/>
    <w:rsid w:val="00873D01"/>
    <w:rsid w:val="0087588C"/>
    <w:rsid w:val="0089193D"/>
    <w:rsid w:val="008973B0"/>
    <w:rsid w:val="008D048D"/>
    <w:rsid w:val="008D3798"/>
    <w:rsid w:val="008E4FCC"/>
    <w:rsid w:val="008E6E5E"/>
    <w:rsid w:val="008F1090"/>
    <w:rsid w:val="008F558F"/>
    <w:rsid w:val="0090563B"/>
    <w:rsid w:val="00907C70"/>
    <w:rsid w:val="0091118E"/>
    <w:rsid w:val="009250A0"/>
    <w:rsid w:val="00931D77"/>
    <w:rsid w:val="00936D28"/>
    <w:rsid w:val="0094261E"/>
    <w:rsid w:val="009674B4"/>
    <w:rsid w:val="00995471"/>
    <w:rsid w:val="0099683D"/>
    <w:rsid w:val="009A170B"/>
    <w:rsid w:val="009A7032"/>
    <w:rsid w:val="009A7C75"/>
    <w:rsid w:val="009B4066"/>
    <w:rsid w:val="009C2DE2"/>
    <w:rsid w:val="009D023F"/>
    <w:rsid w:val="009D0BCF"/>
    <w:rsid w:val="009D4514"/>
    <w:rsid w:val="009D6106"/>
    <w:rsid w:val="009D6B5B"/>
    <w:rsid w:val="00A06BBA"/>
    <w:rsid w:val="00A07109"/>
    <w:rsid w:val="00A221B0"/>
    <w:rsid w:val="00A274DC"/>
    <w:rsid w:val="00A3011F"/>
    <w:rsid w:val="00A31840"/>
    <w:rsid w:val="00A40003"/>
    <w:rsid w:val="00A53651"/>
    <w:rsid w:val="00A73DA8"/>
    <w:rsid w:val="00A8321F"/>
    <w:rsid w:val="00A87A12"/>
    <w:rsid w:val="00A91C41"/>
    <w:rsid w:val="00A960E1"/>
    <w:rsid w:val="00AA0235"/>
    <w:rsid w:val="00AB4189"/>
    <w:rsid w:val="00AB568D"/>
    <w:rsid w:val="00AC4594"/>
    <w:rsid w:val="00AC7D8D"/>
    <w:rsid w:val="00AD5EDB"/>
    <w:rsid w:val="00AE550A"/>
    <w:rsid w:val="00AE6DBA"/>
    <w:rsid w:val="00AF1CEE"/>
    <w:rsid w:val="00AF35C6"/>
    <w:rsid w:val="00AF4325"/>
    <w:rsid w:val="00AF6F63"/>
    <w:rsid w:val="00B03938"/>
    <w:rsid w:val="00B06365"/>
    <w:rsid w:val="00B301A1"/>
    <w:rsid w:val="00B31769"/>
    <w:rsid w:val="00B40445"/>
    <w:rsid w:val="00B41049"/>
    <w:rsid w:val="00B41668"/>
    <w:rsid w:val="00B53956"/>
    <w:rsid w:val="00B9436B"/>
    <w:rsid w:val="00BB3193"/>
    <w:rsid w:val="00BB7A18"/>
    <w:rsid w:val="00BC3017"/>
    <w:rsid w:val="00BC5EDE"/>
    <w:rsid w:val="00BD0189"/>
    <w:rsid w:val="00BD463F"/>
    <w:rsid w:val="00BE737D"/>
    <w:rsid w:val="00BF1E40"/>
    <w:rsid w:val="00BF2CA2"/>
    <w:rsid w:val="00BF7ACF"/>
    <w:rsid w:val="00C01A25"/>
    <w:rsid w:val="00C101EA"/>
    <w:rsid w:val="00C12FAB"/>
    <w:rsid w:val="00C20506"/>
    <w:rsid w:val="00C23546"/>
    <w:rsid w:val="00C24942"/>
    <w:rsid w:val="00C25BDE"/>
    <w:rsid w:val="00C269C5"/>
    <w:rsid w:val="00C27DB1"/>
    <w:rsid w:val="00C3420A"/>
    <w:rsid w:val="00C37280"/>
    <w:rsid w:val="00C40BB7"/>
    <w:rsid w:val="00C66608"/>
    <w:rsid w:val="00C77B25"/>
    <w:rsid w:val="00C847AD"/>
    <w:rsid w:val="00CA1F38"/>
    <w:rsid w:val="00CA53CD"/>
    <w:rsid w:val="00CB43F3"/>
    <w:rsid w:val="00CB72F5"/>
    <w:rsid w:val="00CB7828"/>
    <w:rsid w:val="00CC09A2"/>
    <w:rsid w:val="00CC781A"/>
    <w:rsid w:val="00CE39C6"/>
    <w:rsid w:val="00CF5F48"/>
    <w:rsid w:val="00D000CD"/>
    <w:rsid w:val="00D030EA"/>
    <w:rsid w:val="00D15963"/>
    <w:rsid w:val="00D16A95"/>
    <w:rsid w:val="00D37A50"/>
    <w:rsid w:val="00D43FDC"/>
    <w:rsid w:val="00D44111"/>
    <w:rsid w:val="00D46704"/>
    <w:rsid w:val="00D5123C"/>
    <w:rsid w:val="00D6073A"/>
    <w:rsid w:val="00D62BD8"/>
    <w:rsid w:val="00D70046"/>
    <w:rsid w:val="00D765DE"/>
    <w:rsid w:val="00D81516"/>
    <w:rsid w:val="00D850F7"/>
    <w:rsid w:val="00D8727B"/>
    <w:rsid w:val="00DA434F"/>
    <w:rsid w:val="00DB431E"/>
    <w:rsid w:val="00DB5221"/>
    <w:rsid w:val="00DB7B16"/>
    <w:rsid w:val="00DD21D3"/>
    <w:rsid w:val="00DD4CED"/>
    <w:rsid w:val="00DD6853"/>
    <w:rsid w:val="00DD6CF1"/>
    <w:rsid w:val="00DE5E1E"/>
    <w:rsid w:val="00DF5029"/>
    <w:rsid w:val="00E10BA5"/>
    <w:rsid w:val="00E1699A"/>
    <w:rsid w:val="00E35C34"/>
    <w:rsid w:val="00E40626"/>
    <w:rsid w:val="00E43832"/>
    <w:rsid w:val="00E46CDC"/>
    <w:rsid w:val="00E537CF"/>
    <w:rsid w:val="00E56A1E"/>
    <w:rsid w:val="00E61A22"/>
    <w:rsid w:val="00E7363D"/>
    <w:rsid w:val="00E7365E"/>
    <w:rsid w:val="00E82AB5"/>
    <w:rsid w:val="00E8657C"/>
    <w:rsid w:val="00E901E9"/>
    <w:rsid w:val="00E93B14"/>
    <w:rsid w:val="00E95406"/>
    <w:rsid w:val="00E96D24"/>
    <w:rsid w:val="00EA2216"/>
    <w:rsid w:val="00EA2694"/>
    <w:rsid w:val="00ED2132"/>
    <w:rsid w:val="00ED5D83"/>
    <w:rsid w:val="00EE3698"/>
    <w:rsid w:val="00F20ED2"/>
    <w:rsid w:val="00F25F1A"/>
    <w:rsid w:val="00F534C5"/>
    <w:rsid w:val="00F65219"/>
    <w:rsid w:val="00F75073"/>
    <w:rsid w:val="00F92FB8"/>
    <w:rsid w:val="00FA03C6"/>
    <w:rsid w:val="00FA08FF"/>
    <w:rsid w:val="00FA774A"/>
    <w:rsid w:val="00FB5726"/>
    <w:rsid w:val="00FC1BCD"/>
    <w:rsid w:val="00FD2FFC"/>
    <w:rsid w:val="00FD321D"/>
    <w:rsid w:val="00FD3C6E"/>
    <w:rsid w:val="00FD48CA"/>
    <w:rsid w:val="00FD7D88"/>
    <w:rsid w:val="00FE6A60"/>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5CCB79"/>
  <w15:chartTrackingRefBased/>
  <w15:docId w15:val="{E3DFAAE7-C474-4EB2-BC95-6B66B3A548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style>
  <w:style w:type="paragraph" w:styleId="Virsraksts2">
    <w:name w:val="heading 2"/>
    <w:basedOn w:val="Parasts"/>
    <w:next w:val="Parasts"/>
    <w:link w:val="Virsraksts2Rakstz"/>
    <w:qFormat/>
    <w:rsid w:val="00842B44"/>
    <w:pPr>
      <w:keepNext/>
      <w:spacing w:after="0" w:line="240" w:lineRule="auto"/>
      <w:jc w:val="center"/>
      <w:outlineLvl w:val="1"/>
    </w:pPr>
    <w:rPr>
      <w:rFonts w:ascii="Times New Roman" w:eastAsia="Times New Roman" w:hAnsi="Times New Roman" w:cs="Times New Roman"/>
      <w:i/>
      <w:sz w:val="18"/>
      <w:szCs w:val="20"/>
      <w:lang w:eastAsia="lv-LV"/>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Kjene">
    <w:name w:val="footer"/>
    <w:basedOn w:val="Parasts"/>
    <w:link w:val="KjeneRakstz"/>
    <w:uiPriority w:val="99"/>
    <w:unhideWhenUsed/>
    <w:rsid w:val="00F25F1A"/>
    <w:pPr>
      <w:tabs>
        <w:tab w:val="center" w:pos="4153"/>
        <w:tab w:val="right" w:pos="8306"/>
      </w:tabs>
      <w:spacing w:after="0" w:line="240" w:lineRule="auto"/>
    </w:pPr>
    <w:rPr>
      <w:rFonts w:ascii="Calibri" w:eastAsia="Calibri" w:hAnsi="Calibri" w:cs="Times New Roman"/>
    </w:rPr>
  </w:style>
  <w:style w:type="character" w:customStyle="1" w:styleId="KjeneRakstz">
    <w:name w:val="Kājene Rakstz."/>
    <w:basedOn w:val="Noklusjumarindkopasfonts"/>
    <w:link w:val="Kjene"/>
    <w:uiPriority w:val="99"/>
    <w:rsid w:val="00F25F1A"/>
    <w:rPr>
      <w:rFonts w:ascii="Calibri" w:eastAsia="Calibri" w:hAnsi="Calibri" w:cs="Times New Roman"/>
    </w:rPr>
  </w:style>
  <w:style w:type="character" w:styleId="Komentraatsauce">
    <w:name w:val="annotation reference"/>
    <w:basedOn w:val="Noklusjumarindkopasfonts"/>
    <w:uiPriority w:val="99"/>
    <w:semiHidden/>
    <w:unhideWhenUsed/>
    <w:rsid w:val="00F25F1A"/>
    <w:rPr>
      <w:sz w:val="16"/>
      <w:szCs w:val="16"/>
    </w:rPr>
  </w:style>
  <w:style w:type="paragraph" w:styleId="Komentrateksts">
    <w:name w:val="annotation text"/>
    <w:basedOn w:val="Parasts"/>
    <w:link w:val="KomentratekstsRakstz"/>
    <w:uiPriority w:val="99"/>
    <w:unhideWhenUsed/>
    <w:rsid w:val="00F25F1A"/>
    <w:pPr>
      <w:spacing w:line="240" w:lineRule="auto"/>
    </w:pPr>
    <w:rPr>
      <w:sz w:val="20"/>
      <w:szCs w:val="20"/>
    </w:rPr>
  </w:style>
  <w:style w:type="character" w:customStyle="1" w:styleId="KomentratekstsRakstz">
    <w:name w:val="Komentāra teksts Rakstz."/>
    <w:basedOn w:val="Noklusjumarindkopasfonts"/>
    <w:link w:val="Komentrateksts"/>
    <w:uiPriority w:val="99"/>
    <w:rsid w:val="00F25F1A"/>
    <w:rPr>
      <w:sz w:val="20"/>
      <w:szCs w:val="20"/>
    </w:rPr>
  </w:style>
  <w:style w:type="character" w:styleId="Hipersaite">
    <w:name w:val="Hyperlink"/>
    <w:basedOn w:val="Noklusjumarindkopasfonts"/>
    <w:uiPriority w:val="99"/>
    <w:unhideWhenUsed/>
    <w:rsid w:val="006272DD"/>
    <w:rPr>
      <w:color w:val="0563C1" w:themeColor="hyperlink"/>
      <w:u w:val="single"/>
    </w:rPr>
  </w:style>
  <w:style w:type="paragraph" w:styleId="Sarakstarindkopa">
    <w:name w:val="List Paragraph"/>
    <w:basedOn w:val="Parasts"/>
    <w:uiPriority w:val="34"/>
    <w:qFormat/>
    <w:rsid w:val="00C37280"/>
    <w:pPr>
      <w:ind w:left="720"/>
      <w:contextualSpacing/>
    </w:pPr>
  </w:style>
  <w:style w:type="paragraph" w:styleId="Komentratma">
    <w:name w:val="annotation subject"/>
    <w:basedOn w:val="Komentrateksts"/>
    <w:next w:val="Komentrateksts"/>
    <w:link w:val="KomentratmaRakstz"/>
    <w:uiPriority w:val="99"/>
    <w:semiHidden/>
    <w:unhideWhenUsed/>
    <w:rsid w:val="00A31840"/>
    <w:rPr>
      <w:b/>
      <w:bCs/>
    </w:rPr>
  </w:style>
  <w:style w:type="character" w:customStyle="1" w:styleId="KomentratmaRakstz">
    <w:name w:val="Komentāra tēma Rakstz."/>
    <w:basedOn w:val="KomentratekstsRakstz"/>
    <w:link w:val="Komentratma"/>
    <w:uiPriority w:val="99"/>
    <w:semiHidden/>
    <w:rsid w:val="00A31840"/>
    <w:rPr>
      <w:b/>
      <w:bCs/>
      <w:sz w:val="20"/>
      <w:szCs w:val="20"/>
    </w:rPr>
  </w:style>
  <w:style w:type="paragraph" w:styleId="Balonteksts">
    <w:name w:val="Balloon Text"/>
    <w:basedOn w:val="Parasts"/>
    <w:link w:val="BalontekstsRakstz"/>
    <w:uiPriority w:val="99"/>
    <w:semiHidden/>
    <w:unhideWhenUsed/>
    <w:rsid w:val="000B69CC"/>
    <w:pPr>
      <w:spacing w:after="0" w:line="240" w:lineRule="auto"/>
    </w:pPr>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0B69CC"/>
    <w:rPr>
      <w:rFonts w:ascii="Segoe UI" w:hAnsi="Segoe UI" w:cs="Segoe UI"/>
      <w:sz w:val="18"/>
      <w:szCs w:val="18"/>
    </w:rPr>
  </w:style>
  <w:style w:type="paragraph" w:styleId="Prskatjums">
    <w:name w:val="Revision"/>
    <w:hidden/>
    <w:uiPriority w:val="99"/>
    <w:semiHidden/>
    <w:rsid w:val="00AF6F63"/>
    <w:pPr>
      <w:spacing w:after="0" w:line="240" w:lineRule="auto"/>
    </w:pPr>
  </w:style>
  <w:style w:type="character" w:customStyle="1" w:styleId="Virsraksts2Rakstz">
    <w:name w:val="Virsraksts 2 Rakstz."/>
    <w:basedOn w:val="Noklusjumarindkopasfonts"/>
    <w:link w:val="Virsraksts2"/>
    <w:rsid w:val="00842B44"/>
    <w:rPr>
      <w:rFonts w:ascii="Times New Roman" w:eastAsia="Times New Roman" w:hAnsi="Times New Roman" w:cs="Times New Roman"/>
      <w:i/>
      <w:sz w:val="18"/>
      <w:szCs w:val="20"/>
      <w:lang w:eastAsia="lv-LV"/>
    </w:rPr>
  </w:style>
  <w:style w:type="paragraph" w:styleId="Pamatteksts">
    <w:name w:val="Body Text"/>
    <w:basedOn w:val="Parasts"/>
    <w:link w:val="PamattekstsRakstz"/>
    <w:semiHidden/>
    <w:rsid w:val="00842B44"/>
    <w:pPr>
      <w:spacing w:after="0" w:line="240" w:lineRule="auto"/>
      <w:jc w:val="both"/>
    </w:pPr>
    <w:rPr>
      <w:rFonts w:ascii="Times New Roman" w:eastAsia="Times New Roman" w:hAnsi="Times New Roman" w:cs="Times New Roman"/>
      <w:sz w:val="16"/>
      <w:szCs w:val="20"/>
      <w:lang w:eastAsia="lv-LV"/>
    </w:rPr>
  </w:style>
  <w:style w:type="character" w:customStyle="1" w:styleId="PamattekstsRakstz">
    <w:name w:val="Pamatteksts Rakstz."/>
    <w:basedOn w:val="Noklusjumarindkopasfonts"/>
    <w:link w:val="Pamatteksts"/>
    <w:semiHidden/>
    <w:rsid w:val="00842B44"/>
    <w:rPr>
      <w:rFonts w:ascii="Times New Roman" w:eastAsia="Times New Roman" w:hAnsi="Times New Roman" w:cs="Times New Roman"/>
      <w:sz w:val="16"/>
      <w:szCs w:val="20"/>
      <w:lang w:eastAsia="lv-LV"/>
    </w:rPr>
  </w:style>
  <w:style w:type="paragraph" w:styleId="Galvene">
    <w:name w:val="header"/>
    <w:basedOn w:val="Parasts"/>
    <w:link w:val="GalveneRakstz"/>
    <w:uiPriority w:val="99"/>
    <w:unhideWhenUsed/>
    <w:rsid w:val="00C40BB7"/>
    <w:pPr>
      <w:tabs>
        <w:tab w:val="center" w:pos="4153"/>
        <w:tab w:val="right" w:pos="8306"/>
      </w:tabs>
      <w:spacing w:after="0" w:line="240" w:lineRule="auto"/>
    </w:pPr>
  </w:style>
  <w:style w:type="character" w:customStyle="1" w:styleId="GalveneRakstz">
    <w:name w:val="Galvene Rakstz."/>
    <w:basedOn w:val="Noklusjumarindkopasfonts"/>
    <w:link w:val="Galvene"/>
    <w:uiPriority w:val="99"/>
    <w:rsid w:val="00C40BB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prk.gov.lv"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gaso.l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7207AD5-A209-40D1-ACEA-F6AEDEC22E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372</TotalTime>
  <Pages>9</Pages>
  <Words>4795</Words>
  <Characters>27333</Characters>
  <Application>Microsoft Office Word</Application>
  <DocSecurity>0</DocSecurity>
  <Lines>227</Lines>
  <Paragraphs>64</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32064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Liga Landsberga</dc:creator>
  <cp:keywords/>
  <dc:description/>
  <cp:lastModifiedBy>Evija Lebedoka</cp:lastModifiedBy>
  <cp:revision>152</cp:revision>
  <dcterms:created xsi:type="dcterms:W3CDTF">2026-06-01T08:41:00Z</dcterms:created>
  <dcterms:modified xsi:type="dcterms:W3CDTF">2026-08-28T06:53:00Z</dcterms:modified>
</cp:coreProperties>
</file>